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63E5" w:rsidRPr="00683A80" w:rsidRDefault="008F0838" w:rsidP="00683A80">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100720" w:rsidRDefault="00100720" w:rsidP="00055B5E">
      <w:pPr>
        <w:tabs>
          <w:tab w:val="left" w:pos="284"/>
        </w:tabs>
        <w:spacing w:after="0" w:line="240" w:lineRule="auto"/>
        <w:ind w:firstLine="284"/>
        <w:jc w:val="both"/>
        <w:rPr>
          <w:rFonts w:ascii="Times New Roman" w:eastAsia="Calibri" w:hAnsi="Times New Roman" w:cs="Times New Roman"/>
          <w:sz w:val="12"/>
          <w:szCs w:val="12"/>
        </w:rPr>
      </w:pPr>
    </w:p>
    <w:p w:rsidR="00F12342" w:rsidRPr="00713631" w:rsidRDefault="00F12342" w:rsidP="00F1234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Pr="00713631">
        <w:rPr>
          <w:rFonts w:ascii="Times New Roman" w:eastAsia="Calibri" w:hAnsi="Times New Roman" w:cs="Times New Roman"/>
          <w:sz w:val="12"/>
          <w:szCs w:val="12"/>
        </w:rPr>
        <w:t xml:space="preserve">. Постановление </w:t>
      </w:r>
      <w:r>
        <w:rPr>
          <w:rFonts w:ascii="Times New Roman" w:eastAsia="Calibri" w:hAnsi="Times New Roman" w:cs="Times New Roman"/>
          <w:sz w:val="12"/>
          <w:szCs w:val="12"/>
        </w:rPr>
        <w:t>Главы</w:t>
      </w:r>
      <w:r w:rsidRPr="00713631">
        <w:t xml:space="preserve"> </w:t>
      </w:r>
      <w:r w:rsidRPr="00713631">
        <w:rPr>
          <w:rFonts w:ascii="Times New Roman" w:eastAsia="Calibri" w:hAnsi="Times New Roman" w:cs="Times New Roman"/>
          <w:sz w:val="12"/>
          <w:szCs w:val="12"/>
        </w:rPr>
        <w:t xml:space="preserve"> </w:t>
      </w:r>
      <w:r w:rsidRPr="007D40FD">
        <w:rPr>
          <w:rFonts w:ascii="Times New Roman" w:eastAsia="Calibri" w:hAnsi="Times New Roman" w:cs="Times New Roman"/>
          <w:sz w:val="12"/>
          <w:szCs w:val="12"/>
        </w:rPr>
        <w:t xml:space="preserve">сельского поселения </w:t>
      </w:r>
      <w:r w:rsidRPr="00F12342">
        <w:rPr>
          <w:rFonts w:ascii="Times New Roman" w:eastAsia="Calibri" w:hAnsi="Times New Roman" w:cs="Times New Roman"/>
          <w:sz w:val="12"/>
          <w:szCs w:val="12"/>
        </w:rPr>
        <w:t xml:space="preserve">Сургут </w:t>
      </w:r>
      <w:r w:rsidRPr="00713631">
        <w:rPr>
          <w:rFonts w:ascii="Times New Roman" w:eastAsia="Calibri" w:hAnsi="Times New Roman" w:cs="Times New Roman"/>
          <w:sz w:val="12"/>
          <w:szCs w:val="12"/>
        </w:rPr>
        <w:t>муниципального района Сергиевский Самарской области</w:t>
      </w:r>
    </w:p>
    <w:p w:rsidR="00F12342" w:rsidRDefault="00F12342" w:rsidP="00F1234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№02 от 26 июня</w:t>
      </w:r>
      <w:r w:rsidRPr="00713631">
        <w:rPr>
          <w:rFonts w:ascii="Times New Roman" w:eastAsia="Calibri" w:hAnsi="Times New Roman" w:cs="Times New Roman"/>
          <w:sz w:val="12"/>
          <w:szCs w:val="12"/>
        </w:rPr>
        <w:t xml:space="preserve"> 2019г. «</w:t>
      </w:r>
      <w:proofErr w:type="gramStart"/>
      <w:r w:rsidR="009C7DD9" w:rsidRPr="009C7DD9">
        <w:rPr>
          <w:rFonts w:ascii="Times New Roman" w:eastAsia="Calibri" w:hAnsi="Times New Roman" w:cs="Times New Roman"/>
          <w:sz w:val="12"/>
          <w:szCs w:val="12"/>
        </w:rPr>
        <w:t>О проведении публичных слушаний по проекту постановления о предоставлении разрешения на отклонение от предельных параметров</w:t>
      </w:r>
      <w:proofErr w:type="gramEnd"/>
      <w:r w:rsidR="009C7DD9" w:rsidRPr="009C7DD9">
        <w:rPr>
          <w:rFonts w:ascii="Times New Roman" w:eastAsia="Calibri" w:hAnsi="Times New Roman" w:cs="Times New Roman"/>
          <w:sz w:val="12"/>
          <w:szCs w:val="12"/>
        </w:rPr>
        <w:t xml:space="preserve"> разрешенного строительства, реконструкции объектов капитального строительства для земельного участка с кадастровым номером 63:37:1101003:16, площадью 360 </w:t>
      </w:r>
      <w:proofErr w:type="spellStart"/>
      <w:r w:rsidR="009C7DD9" w:rsidRPr="009C7DD9">
        <w:rPr>
          <w:rFonts w:ascii="Times New Roman" w:eastAsia="Calibri" w:hAnsi="Times New Roman" w:cs="Times New Roman"/>
          <w:sz w:val="12"/>
          <w:szCs w:val="12"/>
        </w:rPr>
        <w:t>кв.м</w:t>
      </w:r>
      <w:proofErr w:type="spellEnd"/>
      <w:r w:rsidR="009C7DD9" w:rsidRPr="009C7DD9">
        <w:rPr>
          <w:rFonts w:ascii="Times New Roman" w:eastAsia="Calibri" w:hAnsi="Times New Roman" w:cs="Times New Roman"/>
          <w:sz w:val="12"/>
          <w:szCs w:val="12"/>
        </w:rPr>
        <w:t xml:space="preserve">., расположенном по адресу: </w:t>
      </w:r>
      <w:proofErr w:type="gramStart"/>
      <w:r w:rsidR="009C7DD9" w:rsidRPr="009C7DD9">
        <w:rPr>
          <w:rFonts w:ascii="Times New Roman" w:eastAsia="Calibri" w:hAnsi="Times New Roman" w:cs="Times New Roman"/>
          <w:sz w:val="12"/>
          <w:szCs w:val="12"/>
        </w:rPr>
        <w:t>Самарская область, р-н Сергиевский, п. Сургут, ул.</w:t>
      </w:r>
      <w:r w:rsidR="009C7DD9">
        <w:rPr>
          <w:rFonts w:ascii="Times New Roman" w:eastAsia="Calibri" w:hAnsi="Times New Roman" w:cs="Times New Roman"/>
          <w:sz w:val="12"/>
          <w:szCs w:val="12"/>
        </w:rPr>
        <w:t xml:space="preserve"> </w:t>
      </w:r>
      <w:r w:rsidR="009C7DD9" w:rsidRPr="009C7DD9">
        <w:rPr>
          <w:rFonts w:ascii="Times New Roman" w:eastAsia="Calibri" w:hAnsi="Times New Roman" w:cs="Times New Roman"/>
          <w:sz w:val="12"/>
          <w:szCs w:val="12"/>
        </w:rPr>
        <w:t>Набережная, д.56</w:t>
      </w:r>
      <w:r w:rsidRPr="00713631">
        <w:rPr>
          <w:rFonts w:ascii="Times New Roman" w:eastAsia="Calibri" w:hAnsi="Times New Roman" w:cs="Times New Roman"/>
          <w:sz w:val="12"/>
          <w:szCs w:val="12"/>
        </w:rPr>
        <w:t>»……</w:t>
      </w:r>
      <w:r>
        <w:rPr>
          <w:rFonts w:ascii="Times New Roman" w:eastAsia="Calibri" w:hAnsi="Times New Roman" w:cs="Times New Roman"/>
          <w:sz w:val="12"/>
          <w:szCs w:val="12"/>
        </w:rPr>
        <w:t>…………………………………………………………………………………………..........................................................</w:t>
      </w:r>
      <w:r w:rsidR="001D14A2">
        <w:rPr>
          <w:rFonts w:ascii="Times New Roman" w:eastAsia="Calibri" w:hAnsi="Times New Roman" w:cs="Times New Roman"/>
          <w:sz w:val="12"/>
          <w:szCs w:val="12"/>
        </w:rPr>
        <w:t>....</w:t>
      </w:r>
      <w:r>
        <w:rPr>
          <w:rFonts w:ascii="Times New Roman" w:eastAsia="Calibri" w:hAnsi="Times New Roman" w:cs="Times New Roman"/>
          <w:sz w:val="12"/>
          <w:szCs w:val="12"/>
        </w:rPr>
        <w:t>..........</w:t>
      </w:r>
      <w:r w:rsidR="0057614B">
        <w:rPr>
          <w:rFonts w:ascii="Times New Roman" w:eastAsia="Calibri" w:hAnsi="Times New Roman" w:cs="Times New Roman"/>
          <w:sz w:val="12"/>
          <w:szCs w:val="12"/>
        </w:rPr>
        <w:t>4</w:t>
      </w:r>
      <w:proofErr w:type="gramEnd"/>
    </w:p>
    <w:p w:rsidR="00F12342" w:rsidRDefault="00F12342" w:rsidP="00F12342">
      <w:pPr>
        <w:tabs>
          <w:tab w:val="left" w:pos="284"/>
        </w:tabs>
        <w:spacing w:after="0" w:line="240" w:lineRule="auto"/>
        <w:jc w:val="both"/>
        <w:rPr>
          <w:rFonts w:ascii="Times New Roman" w:eastAsia="Calibri" w:hAnsi="Times New Roman" w:cs="Times New Roman"/>
          <w:sz w:val="12"/>
          <w:szCs w:val="12"/>
        </w:rPr>
      </w:pPr>
    </w:p>
    <w:p w:rsidR="00F12342" w:rsidRDefault="005409A1" w:rsidP="00540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 Извещения о предоставлении земельных участков…………………………………………………………………………………</w:t>
      </w:r>
      <w:r w:rsidR="001D14A2">
        <w:rPr>
          <w:rFonts w:ascii="Times New Roman" w:eastAsia="Calibri" w:hAnsi="Times New Roman" w:cs="Times New Roman"/>
          <w:sz w:val="12"/>
          <w:szCs w:val="12"/>
        </w:rPr>
        <w:t>……………...</w:t>
      </w:r>
      <w:r>
        <w:rPr>
          <w:rFonts w:ascii="Times New Roman" w:eastAsia="Calibri" w:hAnsi="Times New Roman" w:cs="Times New Roman"/>
          <w:sz w:val="12"/>
          <w:szCs w:val="12"/>
        </w:rPr>
        <w:t>..</w:t>
      </w:r>
      <w:r w:rsidR="0057614B">
        <w:rPr>
          <w:rFonts w:ascii="Times New Roman" w:eastAsia="Calibri" w:hAnsi="Times New Roman" w:cs="Times New Roman"/>
          <w:sz w:val="12"/>
          <w:szCs w:val="12"/>
        </w:rPr>
        <w:t>4</w:t>
      </w:r>
    </w:p>
    <w:p w:rsidR="00F12342" w:rsidRDefault="00F12342" w:rsidP="00F12342">
      <w:pPr>
        <w:tabs>
          <w:tab w:val="left" w:pos="284"/>
        </w:tabs>
        <w:spacing w:after="0" w:line="240" w:lineRule="auto"/>
        <w:jc w:val="both"/>
        <w:rPr>
          <w:rFonts w:ascii="Times New Roman" w:eastAsia="Calibri" w:hAnsi="Times New Roman" w:cs="Times New Roman"/>
          <w:sz w:val="12"/>
          <w:szCs w:val="12"/>
        </w:rPr>
      </w:pPr>
    </w:p>
    <w:p w:rsidR="008271AB" w:rsidRPr="00713631" w:rsidRDefault="008271AB" w:rsidP="008271A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713631">
        <w:rPr>
          <w:rFonts w:ascii="Times New Roman" w:eastAsia="Calibri" w:hAnsi="Times New Roman" w:cs="Times New Roman"/>
          <w:sz w:val="12"/>
          <w:szCs w:val="12"/>
        </w:rPr>
        <w:t>. Постановление администрации</w:t>
      </w:r>
      <w:r w:rsidRPr="00713631">
        <w:t xml:space="preserve"> </w:t>
      </w:r>
      <w:r w:rsidRPr="00713631">
        <w:rPr>
          <w:rFonts w:ascii="Times New Roman" w:eastAsia="Calibri" w:hAnsi="Times New Roman" w:cs="Times New Roman"/>
          <w:sz w:val="12"/>
          <w:szCs w:val="12"/>
        </w:rPr>
        <w:t xml:space="preserve"> муниципального района Сергиевский Самарской области</w:t>
      </w:r>
    </w:p>
    <w:p w:rsidR="008271AB" w:rsidRDefault="009130D3" w:rsidP="008271AB">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№845</w:t>
      </w:r>
      <w:r w:rsidR="0054438F">
        <w:rPr>
          <w:rFonts w:ascii="Times New Roman" w:eastAsia="Calibri" w:hAnsi="Times New Roman" w:cs="Times New Roman"/>
          <w:sz w:val="12"/>
          <w:szCs w:val="12"/>
        </w:rPr>
        <w:t xml:space="preserve"> от 27</w:t>
      </w:r>
      <w:r w:rsidR="008271AB">
        <w:rPr>
          <w:rFonts w:ascii="Times New Roman" w:eastAsia="Calibri" w:hAnsi="Times New Roman" w:cs="Times New Roman"/>
          <w:sz w:val="12"/>
          <w:szCs w:val="12"/>
        </w:rPr>
        <w:t xml:space="preserve"> июня</w:t>
      </w:r>
      <w:r w:rsidR="008271AB" w:rsidRPr="00713631">
        <w:rPr>
          <w:rFonts w:ascii="Times New Roman" w:eastAsia="Calibri" w:hAnsi="Times New Roman" w:cs="Times New Roman"/>
          <w:sz w:val="12"/>
          <w:szCs w:val="12"/>
        </w:rPr>
        <w:t xml:space="preserve"> 2019г. </w:t>
      </w:r>
      <w:proofErr w:type="gramStart"/>
      <w:r w:rsidR="008271AB" w:rsidRPr="00713631">
        <w:rPr>
          <w:rFonts w:ascii="Times New Roman" w:eastAsia="Calibri" w:hAnsi="Times New Roman" w:cs="Times New Roman"/>
          <w:sz w:val="12"/>
          <w:szCs w:val="12"/>
        </w:rPr>
        <w:t>«</w:t>
      </w:r>
      <w:r w:rsidR="0054438F" w:rsidRPr="0054438F">
        <w:rPr>
          <w:rFonts w:ascii="Times New Roman" w:eastAsia="Calibri" w:hAnsi="Times New Roman" w:cs="Times New Roman"/>
          <w:sz w:val="12"/>
          <w:szCs w:val="12"/>
        </w:rPr>
        <w:t>О внесении изменений в постановление администрации муниципального района Сергиевский Самарской области от  30.10.2014 года № 1580 «Об утверждении перечня муниципального имущества,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предусмотренного частью 4 статьи 18 Федерального закона "О развитии малого и среднего предпринимат</w:t>
      </w:r>
      <w:r w:rsidR="0054438F">
        <w:rPr>
          <w:rFonts w:ascii="Times New Roman" w:eastAsia="Calibri" w:hAnsi="Times New Roman" w:cs="Times New Roman"/>
          <w:sz w:val="12"/>
          <w:szCs w:val="12"/>
        </w:rPr>
        <w:t>ельства в Российской Федерации</w:t>
      </w:r>
      <w:r w:rsidR="0057614B">
        <w:rPr>
          <w:rFonts w:ascii="Times New Roman" w:eastAsia="Calibri" w:hAnsi="Times New Roman" w:cs="Times New Roman"/>
          <w:sz w:val="12"/>
          <w:szCs w:val="12"/>
        </w:rPr>
        <w:t>»…</w:t>
      </w:r>
      <w:r w:rsidR="001D14A2">
        <w:rPr>
          <w:rFonts w:ascii="Times New Roman" w:eastAsia="Calibri" w:hAnsi="Times New Roman" w:cs="Times New Roman"/>
          <w:sz w:val="12"/>
          <w:szCs w:val="12"/>
        </w:rPr>
        <w:t>..</w:t>
      </w:r>
      <w:r w:rsidR="008271AB">
        <w:rPr>
          <w:rFonts w:ascii="Times New Roman" w:eastAsia="Calibri" w:hAnsi="Times New Roman" w:cs="Times New Roman"/>
          <w:sz w:val="12"/>
          <w:szCs w:val="12"/>
        </w:rPr>
        <w:t>.</w:t>
      </w:r>
      <w:r w:rsidR="0057614B">
        <w:rPr>
          <w:rFonts w:ascii="Times New Roman" w:eastAsia="Calibri" w:hAnsi="Times New Roman" w:cs="Times New Roman"/>
          <w:sz w:val="12"/>
          <w:szCs w:val="12"/>
        </w:rPr>
        <w:t>4</w:t>
      </w:r>
      <w:proofErr w:type="gramEnd"/>
    </w:p>
    <w:p w:rsidR="008271AB" w:rsidRDefault="008271AB" w:rsidP="008271AB">
      <w:pPr>
        <w:tabs>
          <w:tab w:val="left" w:pos="284"/>
          <w:tab w:val="left" w:pos="3828"/>
        </w:tabs>
        <w:spacing w:after="0" w:line="240" w:lineRule="auto"/>
        <w:jc w:val="both"/>
        <w:rPr>
          <w:rFonts w:ascii="Times New Roman" w:eastAsia="Calibri" w:hAnsi="Times New Roman" w:cs="Times New Roman"/>
          <w:sz w:val="12"/>
          <w:szCs w:val="12"/>
        </w:rPr>
      </w:pPr>
    </w:p>
    <w:p w:rsidR="00D66DE0" w:rsidRPr="00713631" w:rsidRDefault="00D66DE0" w:rsidP="00D66DE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Pr="00713631">
        <w:rPr>
          <w:rFonts w:ascii="Times New Roman" w:eastAsia="Calibri" w:hAnsi="Times New Roman" w:cs="Times New Roman"/>
          <w:sz w:val="12"/>
          <w:szCs w:val="12"/>
        </w:rPr>
        <w:t>. Постановление администрации</w:t>
      </w:r>
      <w:r w:rsidRPr="00713631">
        <w:t xml:space="preserve"> </w:t>
      </w:r>
      <w:r w:rsidRPr="00713631">
        <w:rPr>
          <w:rFonts w:ascii="Times New Roman" w:eastAsia="Calibri" w:hAnsi="Times New Roman" w:cs="Times New Roman"/>
          <w:sz w:val="12"/>
          <w:szCs w:val="12"/>
        </w:rPr>
        <w:t xml:space="preserve"> муниципального района Сергиевский Самарской области</w:t>
      </w:r>
    </w:p>
    <w:p w:rsidR="00D66DE0" w:rsidRDefault="00D66DE0" w:rsidP="00D66DE0">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№846 от 27 июня 2019г. </w:t>
      </w:r>
      <w:r w:rsidRPr="00D66DE0">
        <w:rPr>
          <w:rFonts w:ascii="Times New Roman" w:eastAsia="Calibri" w:hAnsi="Times New Roman" w:cs="Times New Roman"/>
          <w:sz w:val="12"/>
          <w:szCs w:val="12"/>
        </w:rPr>
        <w:t>«Об образовании  райо</w:t>
      </w:r>
      <w:r>
        <w:rPr>
          <w:rFonts w:ascii="Times New Roman" w:eastAsia="Calibri" w:hAnsi="Times New Roman" w:cs="Times New Roman"/>
          <w:sz w:val="12"/>
          <w:szCs w:val="12"/>
        </w:rPr>
        <w:t xml:space="preserve">нной комиссии по </w:t>
      </w:r>
      <w:r w:rsidRPr="00D66DE0">
        <w:rPr>
          <w:rFonts w:ascii="Times New Roman" w:eastAsia="Calibri" w:hAnsi="Times New Roman" w:cs="Times New Roman"/>
          <w:sz w:val="12"/>
          <w:szCs w:val="12"/>
        </w:rPr>
        <w:t>проведению Вс</w:t>
      </w:r>
      <w:r>
        <w:rPr>
          <w:rFonts w:ascii="Times New Roman" w:eastAsia="Calibri" w:hAnsi="Times New Roman" w:cs="Times New Roman"/>
          <w:sz w:val="12"/>
          <w:szCs w:val="12"/>
        </w:rPr>
        <w:t xml:space="preserve">ероссийской переписи населения  </w:t>
      </w:r>
      <w:r w:rsidRPr="00D66DE0">
        <w:rPr>
          <w:rFonts w:ascii="Times New Roman" w:eastAsia="Calibri" w:hAnsi="Times New Roman" w:cs="Times New Roman"/>
          <w:sz w:val="12"/>
          <w:szCs w:val="12"/>
        </w:rPr>
        <w:t>2020 год</w:t>
      </w:r>
      <w:r>
        <w:rPr>
          <w:rFonts w:ascii="Times New Roman" w:eastAsia="Calibri" w:hAnsi="Times New Roman" w:cs="Times New Roman"/>
          <w:sz w:val="12"/>
          <w:szCs w:val="12"/>
        </w:rPr>
        <w:t xml:space="preserve">а на территории муниципального  </w:t>
      </w:r>
      <w:r w:rsidRPr="00D66DE0">
        <w:rPr>
          <w:rFonts w:ascii="Times New Roman" w:eastAsia="Calibri" w:hAnsi="Times New Roman" w:cs="Times New Roman"/>
          <w:sz w:val="12"/>
          <w:szCs w:val="12"/>
        </w:rPr>
        <w:t>район</w:t>
      </w:r>
      <w:r>
        <w:rPr>
          <w:rFonts w:ascii="Times New Roman" w:eastAsia="Calibri" w:hAnsi="Times New Roman" w:cs="Times New Roman"/>
          <w:sz w:val="12"/>
          <w:szCs w:val="12"/>
        </w:rPr>
        <w:t>а Сергиевский Самарской области»………………………………………………………………………………………</w:t>
      </w:r>
      <w:r w:rsidR="001D14A2">
        <w:rPr>
          <w:rFonts w:ascii="Times New Roman" w:eastAsia="Calibri" w:hAnsi="Times New Roman" w:cs="Times New Roman"/>
          <w:sz w:val="12"/>
          <w:szCs w:val="12"/>
        </w:rPr>
        <w:t>………..</w:t>
      </w:r>
      <w:r>
        <w:rPr>
          <w:rFonts w:ascii="Times New Roman" w:eastAsia="Calibri" w:hAnsi="Times New Roman" w:cs="Times New Roman"/>
          <w:sz w:val="12"/>
          <w:szCs w:val="12"/>
        </w:rPr>
        <w:t>.</w:t>
      </w:r>
      <w:r w:rsidR="0057614B">
        <w:rPr>
          <w:rFonts w:ascii="Times New Roman" w:eastAsia="Calibri" w:hAnsi="Times New Roman" w:cs="Times New Roman"/>
          <w:sz w:val="12"/>
          <w:szCs w:val="12"/>
        </w:rPr>
        <w:t>8</w:t>
      </w:r>
    </w:p>
    <w:p w:rsidR="008271AB" w:rsidRDefault="008271AB" w:rsidP="008271AB">
      <w:pPr>
        <w:tabs>
          <w:tab w:val="left" w:pos="284"/>
          <w:tab w:val="left" w:pos="3828"/>
        </w:tabs>
        <w:spacing w:after="0" w:line="240" w:lineRule="auto"/>
        <w:jc w:val="both"/>
        <w:rPr>
          <w:rFonts w:ascii="Times New Roman" w:eastAsia="Calibri" w:hAnsi="Times New Roman" w:cs="Times New Roman"/>
          <w:sz w:val="12"/>
          <w:szCs w:val="12"/>
        </w:rPr>
      </w:pPr>
    </w:p>
    <w:p w:rsidR="00D66DE0" w:rsidRPr="00713631" w:rsidRDefault="00D66DE0" w:rsidP="00D66DE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Pr="00713631">
        <w:rPr>
          <w:rFonts w:ascii="Times New Roman" w:eastAsia="Calibri" w:hAnsi="Times New Roman" w:cs="Times New Roman"/>
          <w:sz w:val="12"/>
          <w:szCs w:val="12"/>
        </w:rPr>
        <w:t>. Постановление администрации</w:t>
      </w:r>
      <w:r w:rsidRPr="00713631">
        <w:t xml:space="preserve"> </w:t>
      </w:r>
      <w:r w:rsidRPr="00713631">
        <w:rPr>
          <w:rFonts w:ascii="Times New Roman" w:eastAsia="Calibri" w:hAnsi="Times New Roman" w:cs="Times New Roman"/>
          <w:sz w:val="12"/>
          <w:szCs w:val="12"/>
        </w:rPr>
        <w:t xml:space="preserve"> муниципального района Сергиевский Самарской области</w:t>
      </w:r>
    </w:p>
    <w:p w:rsidR="00D66DE0" w:rsidRDefault="00D66DE0" w:rsidP="00D66DE0">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№854 от 28 июня</w:t>
      </w:r>
      <w:r w:rsidRPr="00713631">
        <w:rPr>
          <w:rFonts w:ascii="Times New Roman" w:eastAsia="Calibri" w:hAnsi="Times New Roman" w:cs="Times New Roman"/>
          <w:sz w:val="12"/>
          <w:szCs w:val="12"/>
        </w:rPr>
        <w:t xml:space="preserve"> 2019г. «</w:t>
      </w:r>
      <w:r w:rsidRPr="00D66DE0">
        <w:rPr>
          <w:rFonts w:ascii="Times New Roman" w:eastAsia="Calibri" w:hAnsi="Times New Roman" w:cs="Times New Roman"/>
          <w:sz w:val="12"/>
          <w:szCs w:val="12"/>
        </w:rPr>
        <w:t>О внесении изменений в постановление  Администрации муни</w:t>
      </w:r>
      <w:r>
        <w:rPr>
          <w:rFonts w:ascii="Times New Roman" w:eastAsia="Calibri" w:hAnsi="Times New Roman" w:cs="Times New Roman"/>
          <w:sz w:val="12"/>
          <w:szCs w:val="12"/>
        </w:rPr>
        <w:t xml:space="preserve">ципального района  Сергиевский  </w:t>
      </w:r>
      <w:r w:rsidRPr="00D66DE0">
        <w:rPr>
          <w:rFonts w:ascii="Times New Roman" w:eastAsia="Calibri" w:hAnsi="Times New Roman" w:cs="Times New Roman"/>
          <w:sz w:val="12"/>
          <w:szCs w:val="12"/>
        </w:rPr>
        <w:t>№1845 от 11.12.2014 г. «Об организации пунктов временного размещени</w:t>
      </w:r>
      <w:r>
        <w:rPr>
          <w:rFonts w:ascii="Times New Roman" w:eastAsia="Calibri" w:hAnsi="Times New Roman" w:cs="Times New Roman"/>
          <w:sz w:val="12"/>
          <w:szCs w:val="12"/>
        </w:rPr>
        <w:t xml:space="preserve">я пострадавшего в чрезвычайных  </w:t>
      </w:r>
      <w:r w:rsidRPr="00D66DE0">
        <w:rPr>
          <w:rFonts w:ascii="Times New Roman" w:eastAsia="Calibri" w:hAnsi="Times New Roman" w:cs="Times New Roman"/>
          <w:sz w:val="12"/>
          <w:szCs w:val="12"/>
        </w:rPr>
        <w:t>ситуациях  населения на территории муниципа</w:t>
      </w:r>
      <w:r>
        <w:rPr>
          <w:rFonts w:ascii="Times New Roman" w:eastAsia="Calibri" w:hAnsi="Times New Roman" w:cs="Times New Roman"/>
          <w:sz w:val="12"/>
          <w:szCs w:val="12"/>
        </w:rPr>
        <w:t>льного района Сергиевский»…………………………………………………………………………………………………………………………………………</w:t>
      </w:r>
      <w:r w:rsidR="001D14A2">
        <w:rPr>
          <w:rFonts w:ascii="Times New Roman" w:eastAsia="Calibri" w:hAnsi="Times New Roman" w:cs="Times New Roman"/>
          <w:sz w:val="12"/>
          <w:szCs w:val="12"/>
        </w:rPr>
        <w:t>………...</w:t>
      </w:r>
      <w:r>
        <w:rPr>
          <w:rFonts w:ascii="Times New Roman" w:eastAsia="Calibri" w:hAnsi="Times New Roman" w:cs="Times New Roman"/>
          <w:sz w:val="12"/>
          <w:szCs w:val="12"/>
        </w:rPr>
        <w:t>.</w:t>
      </w:r>
      <w:r w:rsidR="0057614B">
        <w:rPr>
          <w:rFonts w:ascii="Times New Roman" w:eastAsia="Calibri" w:hAnsi="Times New Roman" w:cs="Times New Roman"/>
          <w:sz w:val="12"/>
          <w:szCs w:val="12"/>
        </w:rPr>
        <w:t>9</w:t>
      </w:r>
    </w:p>
    <w:p w:rsidR="008271AB" w:rsidRDefault="008271AB" w:rsidP="008271AB">
      <w:pPr>
        <w:tabs>
          <w:tab w:val="left" w:pos="284"/>
          <w:tab w:val="left" w:pos="3828"/>
        </w:tabs>
        <w:spacing w:after="0" w:line="240" w:lineRule="auto"/>
        <w:jc w:val="both"/>
        <w:rPr>
          <w:rFonts w:ascii="Times New Roman" w:eastAsia="Calibri" w:hAnsi="Times New Roman" w:cs="Times New Roman"/>
          <w:sz w:val="12"/>
          <w:szCs w:val="12"/>
        </w:rPr>
      </w:pPr>
    </w:p>
    <w:p w:rsidR="00C32605" w:rsidRPr="00713631" w:rsidRDefault="00C32605" w:rsidP="00C3260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Pr="00713631">
        <w:rPr>
          <w:rFonts w:ascii="Times New Roman" w:eastAsia="Calibri" w:hAnsi="Times New Roman" w:cs="Times New Roman"/>
          <w:sz w:val="12"/>
          <w:szCs w:val="12"/>
        </w:rPr>
        <w:t>. Постановление администрации</w:t>
      </w:r>
      <w:r w:rsidRPr="00713631">
        <w:t xml:space="preserve"> </w:t>
      </w:r>
      <w:r w:rsidRPr="00713631">
        <w:rPr>
          <w:rFonts w:ascii="Times New Roman" w:eastAsia="Calibri" w:hAnsi="Times New Roman" w:cs="Times New Roman"/>
          <w:sz w:val="12"/>
          <w:szCs w:val="12"/>
        </w:rPr>
        <w:t xml:space="preserve"> муниципального района Сергиевский Самарской области</w:t>
      </w:r>
    </w:p>
    <w:p w:rsidR="00C32605" w:rsidRDefault="00C32605" w:rsidP="00C32605">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№879 от 02 июля </w:t>
      </w:r>
      <w:r w:rsidRPr="00713631">
        <w:rPr>
          <w:rFonts w:ascii="Times New Roman" w:eastAsia="Calibri" w:hAnsi="Times New Roman" w:cs="Times New Roman"/>
          <w:sz w:val="12"/>
          <w:szCs w:val="12"/>
        </w:rPr>
        <w:t xml:space="preserve"> 2019г. «</w:t>
      </w:r>
      <w:r w:rsidR="007B4E37" w:rsidRPr="007B4E37">
        <w:rPr>
          <w:rFonts w:ascii="Times New Roman" w:eastAsia="Calibri" w:hAnsi="Times New Roman" w:cs="Times New Roman"/>
          <w:sz w:val="12"/>
          <w:szCs w:val="12"/>
        </w:rPr>
        <w:t>Об утверждении проекта планировки территории и проекта межевания территории объекта АО «</w:t>
      </w:r>
      <w:proofErr w:type="spellStart"/>
      <w:r w:rsidR="007B4E37" w:rsidRPr="007B4E37">
        <w:rPr>
          <w:rFonts w:ascii="Times New Roman" w:eastAsia="Calibri" w:hAnsi="Times New Roman" w:cs="Times New Roman"/>
          <w:sz w:val="12"/>
          <w:szCs w:val="12"/>
        </w:rPr>
        <w:t>Самаранефтегаз</w:t>
      </w:r>
      <w:proofErr w:type="spellEnd"/>
      <w:r w:rsidR="007B4E37" w:rsidRPr="007B4E37">
        <w:rPr>
          <w:rFonts w:ascii="Times New Roman" w:eastAsia="Calibri" w:hAnsi="Times New Roman" w:cs="Times New Roman"/>
          <w:sz w:val="12"/>
          <w:szCs w:val="12"/>
        </w:rPr>
        <w:t xml:space="preserve">»: 5744П «Сбор нефти и газа со скважин №№ 602, 604 </w:t>
      </w:r>
      <w:proofErr w:type="spellStart"/>
      <w:r w:rsidR="007B4E37" w:rsidRPr="007B4E37">
        <w:rPr>
          <w:rFonts w:ascii="Times New Roman" w:eastAsia="Calibri" w:hAnsi="Times New Roman" w:cs="Times New Roman"/>
          <w:sz w:val="12"/>
          <w:szCs w:val="12"/>
        </w:rPr>
        <w:t>Радаевского</w:t>
      </w:r>
      <w:proofErr w:type="spellEnd"/>
      <w:r w:rsidR="007B4E37" w:rsidRPr="007B4E37">
        <w:rPr>
          <w:rFonts w:ascii="Times New Roman" w:eastAsia="Calibri" w:hAnsi="Times New Roman" w:cs="Times New Roman"/>
          <w:sz w:val="12"/>
          <w:szCs w:val="12"/>
        </w:rPr>
        <w:t xml:space="preserve"> месторождения» в границах  сельского поселения Красносельское и  сельского поселения  Елшанка муниципального района Сергиевский Самарской  области</w:t>
      </w:r>
      <w:r>
        <w:rPr>
          <w:rFonts w:ascii="Times New Roman" w:eastAsia="Calibri" w:hAnsi="Times New Roman" w:cs="Times New Roman"/>
          <w:sz w:val="12"/>
          <w:szCs w:val="12"/>
        </w:rPr>
        <w:t>»………………………………………………………</w:t>
      </w:r>
      <w:r w:rsidR="007B4E37">
        <w:rPr>
          <w:rFonts w:ascii="Times New Roman" w:eastAsia="Calibri" w:hAnsi="Times New Roman" w:cs="Times New Roman"/>
          <w:sz w:val="12"/>
          <w:szCs w:val="12"/>
        </w:rPr>
        <w:t>……</w:t>
      </w:r>
      <w:r w:rsidR="001D14A2">
        <w:rPr>
          <w:rFonts w:ascii="Times New Roman" w:eastAsia="Calibri" w:hAnsi="Times New Roman" w:cs="Times New Roman"/>
          <w:sz w:val="12"/>
          <w:szCs w:val="12"/>
        </w:rPr>
        <w:t>……..</w:t>
      </w:r>
      <w:r w:rsidR="007B4E37">
        <w:rPr>
          <w:rFonts w:ascii="Times New Roman" w:eastAsia="Calibri" w:hAnsi="Times New Roman" w:cs="Times New Roman"/>
          <w:sz w:val="12"/>
          <w:szCs w:val="12"/>
        </w:rPr>
        <w:t>…..</w:t>
      </w:r>
      <w:r w:rsidR="0057614B">
        <w:rPr>
          <w:rFonts w:ascii="Times New Roman" w:eastAsia="Calibri" w:hAnsi="Times New Roman" w:cs="Times New Roman"/>
          <w:sz w:val="12"/>
          <w:szCs w:val="12"/>
        </w:rPr>
        <w:t>10</w:t>
      </w:r>
    </w:p>
    <w:p w:rsidR="008271AB" w:rsidRDefault="008271AB" w:rsidP="008271AB">
      <w:pPr>
        <w:tabs>
          <w:tab w:val="left" w:pos="284"/>
          <w:tab w:val="left" w:pos="3828"/>
        </w:tabs>
        <w:spacing w:after="0" w:line="240" w:lineRule="auto"/>
        <w:jc w:val="both"/>
        <w:rPr>
          <w:rFonts w:ascii="Times New Roman" w:eastAsia="Calibri" w:hAnsi="Times New Roman" w:cs="Times New Roman"/>
          <w:sz w:val="12"/>
          <w:szCs w:val="12"/>
        </w:rPr>
      </w:pPr>
    </w:p>
    <w:p w:rsidR="00AB4A5D" w:rsidRPr="00713631" w:rsidRDefault="00AB4A5D" w:rsidP="00AB4A5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w:t>
      </w:r>
      <w:r w:rsidRPr="00713631">
        <w:rPr>
          <w:rFonts w:ascii="Times New Roman" w:eastAsia="Calibri" w:hAnsi="Times New Roman" w:cs="Times New Roman"/>
          <w:sz w:val="12"/>
          <w:szCs w:val="12"/>
        </w:rPr>
        <w:t>. Постановление администрации</w:t>
      </w:r>
      <w:r w:rsidRPr="00713631">
        <w:t xml:space="preserve"> </w:t>
      </w:r>
      <w:r w:rsidRPr="00713631">
        <w:rPr>
          <w:rFonts w:ascii="Times New Roman" w:eastAsia="Calibri" w:hAnsi="Times New Roman" w:cs="Times New Roman"/>
          <w:sz w:val="12"/>
          <w:szCs w:val="12"/>
        </w:rPr>
        <w:t xml:space="preserve"> муниципального района Сергиевский Самарской области</w:t>
      </w:r>
    </w:p>
    <w:p w:rsidR="00AB4A5D" w:rsidRDefault="00AB4A5D" w:rsidP="00AB4A5D">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№852 от 27 июня 2019г. </w:t>
      </w:r>
      <w:r w:rsidRPr="00D66DE0">
        <w:rPr>
          <w:rFonts w:ascii="Times New Roman" w:eastAsia="Calibri" w:hAnsi="Times New Roman" w:cs="Times New Roman"/>
          <w:sz w:val="12"/>
          <w:szCs w:val="12"/>
        </w:rPr>
        <w:t>«</w:t>
      </w:r>
      <w:r w:rsidRPr="00AB4A5D">
        <w:rPr>
          <w:rFonts w:ascii="Times New Roman" w:eastAsia="Calibri" w:hAnsi="Times New Roman" w:cs="Times New Roman"/>
          <w:sz w:val="12"/>
          <w:szCs w:val="12"/>
        </w:rPr>
        <w:t>О внесении изменений в постановление администрации муниципального района Сергиевский № 1241 от 28.11.2016 года «Об утверждении муниципальной программы «Развитие физической культуры и спорта муниципального района Сергиевский Самар</w:t>
      </w:r>
      <w:r>
        <w:rPr>
          <w:rFonts w:ascii="Times New Roman" w:eastAsia="Calibri" w:hAnsi="Times New Roman" w:cs="Times New Roman"/>
          <w:sz w:val="12"/>
          <w:szCs w:val="12"/>
        </w:rPr>
        <w:t>ской области на 2017-2019 годы»…………………………………………………………………………………………………………………………</w:t>
      </w:r>
      <w:r w:rsidR="001D14A2">
        <w:rPr>
          <w:rFonts w:ascii="Times New Roman" w:eastAsia="Calibri" w:hAnsi="Times New Roman" w:cs="Times New Roman"/>
          <w:sz w:val="12"/>
          <w:szCs w:val="12"/>
        </w:rPr>
        <w:t>……..</w:t>
      </w:r>
      <w:r>
        <w:rPr>
          <w:rFonts w:ascii="Times New Roman" w:eastAsia="Calibri" w:hAnsi="Times New Roman" w:cs="Times New Roman"/>
          <w:sz w:val="12"/>
          <w:szCs w:val="12"/>
        </w:rPr>
        <w:t>…</w:t>
      </w:r>
      <w:r w:rsidR="0057614B">
        <w:rPr>
          <w:rFonts w:ascii="Times New Roman" w:eastAsia="Calibri" w:hAnsi="Times New Roman" w:cs="Times New Roman"/>
          <w:sz w:val="12"/>
          <w:szCs w:val="12"/>
        </w:rPr>
        <w:t>26</w:t>
      </w:r>
    </w:p>
    <w:p w:rsidR="008271AB" w:rsidRDefault="008271AB" w:rsidP="008271AB">
      <w:pPr>
        <w:tabs>
          <w:tab w:val="left" w:pos="284"/>
          <w:tab w:val="left" w:pos="3828"/>
        </w:tabs>
        <w:spacing w:after="0" w:line="240" w:lineRule="auto"/>
        <w:jc w:val="both"/>
        <w:rPr>
          <w:rFonts w:ascii="Times New Roman" w:eastAsia="Calibri" w:hAnsi="Times New Roman" w:cs="Times New Roman"/>
          <w:sz w:val="12"/>
          <w:szCs w:val="12"/>
        </w:rPr>
      </w:pPr>
    </w:p>
    <w:p w:rsidR="00BE61B2" w:rsidRPr="004A74D1" w:rsidRDefault="00BE61B2" w:rsidP="00BE61B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w:t>
      </w:r>
      <w:r w:rsidRPr="004A74D1">
        <w:rPr>
          <w:rFonts w:ascii="Times New Roman" w:eastAsia="Calibri" w:hAnsi="Times New Roman" w:cs="Times New Roman"/>
          <w:sz w:val="12"/>
          <w:szCs w:val="12"/>
        </w:rPr>
        <w:t xml:space="preserve">. Решение Собрания Представителей </w:t>
      </w:r>
      <w:r w:rsidRPr="00D9760C">
        <w:rPr>
          <w:rFonts w:ascii="Times New Roman" w:eastAsia="Calibri" w:hAnsi="Times New Roman" w:cs="Times New Roman"/>
          <w:sz w:val="12"/>
          <w:szCs w:val="12"/>
        </w:rPr>
        <w:t xml:space="preserve">сельского  поселения  </w:t>
      </w:r>
      <w:r w:rsidRPr="00BE61B2">
        <w:rPr>
          <w:rFonts w:ascii="Times New Roman" w:eastAsia="Calibri" w:hAnsi="Times New Roman" w:cs="Times New Roman"/>
          <w:sz w:val="12"/>
          <w:szCs w:val="12"/>
        </w:rPr>
        <w:t xml:space="preserve">Антоновка </w:t>
      </w:r>
      <w:r w:rsidRPr="004A74D1">
        <w:rPr>
          <w:rFonts w:ascii="Times New Roman" w:eastAsia="Calibri" w:hAnsi="Times New Roman" w:cs="Times New Roman"/>
          <w:sz w:val="12"/>
          <w:szCs w:val="12"/>
        </w:rPr>
        <w:t>муниципального района Сергиевский Самарской области</w:t>
      </w:r>
    </w:p>
    <w:p w:rsidR="00BE61B2" w:rsidRDefault="00BE61B2" w:rsidP="00BE61B2">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№17 от 01 июля</w:t>
      </w:r>
      <w:r w:rsidRPr="004A74D1">
        <w:rPr>
          <w:rFonts w:ascii="Times New Roman" w:eastAsia="Calibri" w:hAnsi="Times New Roman" w:cs="Times New Roman"/>
          <w:sz w:val="12"/>
          <w:szCs w:val="12"/>
        </w:rPr>
        <w:t xml:space="preserve">  2019г. «</w:t>
      </w:r>
      <w:r w:rsidRPr="00BE61B2">
        <w:rPr>
          <w:rFonts w:ascii="Times New Roman" w:eastAsia="Calibri" w:hAnsi="Times New Roman" w:cs="Times New Roman"/>
          <w:sz w:val="12"/>
          <w:szCs w:val="12"/>
        </w:rPr>
        <w:t>Об утверждении стоимости услуг, предоставляемых согласно гарантированному перечню услуг по погребению на территории сельского поселения Антоновка</w:t>
      </w:r>
      <w:r>
        <w:rPr>
          <w:rFonts w:ascii="Times New Roman" w:eastAsia="Calibri" w:hAnsi="Times New Roman" w:cs="Times New Roman"/>
          <w:sz w:val="12"/>
          <w:szCs w:val="12"/>
        </w:rPr>
        <w:t>»……………………………………………………………………….……………............................</w:t>
      </w:r>
      <w:r w:rsidR="001D14A2">
        <w:rPr>
          <w:rFonts w:ascii="Times New Roman" w:eastAsia="Calibri" w:hAnsi="Times New Roman" w:cs="Times New Roman"/>
          <w:sz w:val="12"/>
          <w:szCs w:val="12"/>
        </w:rPr>
        <w:t>....</w:t>
      </w:r>
      <w:r>
        <w:rPr>
          <w:rFonts w:ascii="Times New Roman" w:eastAsia="Calibri" w:hAnsi="Times New Roman" w:cs="Times New Roman"/>
          <w:sz w:val="12"/>
          <w:szCs w:val="12"/>
        </w:rPr>
        <w:t>...</w:t>
      </w:r>
      <w:r w:rsidR="0057614B">
        <w:rPr>
          <w:rFonts w:ascii="Times New Roman" w:eastAsia="Calibri" w:hAnsi="Times New Roman" w:cs="Times New Roman"/>
          <w:sz w:val="12"/>
          <w:szCs w:val="12"/>
        </w:rPr>
        <w:t>26</w:t>
      </w:r>
    </w:p>
    <w:p w:rsidR="00BE61B2" w:rsidRDefault="00BE61B2" w:rsidP="00BE61B2">
      <w:pPr>
        <w:tabs>
          <w:tab w:val="left" w:pos="284"/>
          <w:tab w:val="left" w:pos="3828"/>
        </w:tabs>
        <w:spacing w:after="0" w:line="240" w:lineRule="auto"/>
        <w:jc w:val="both"/>
        <w:rPr>
          <w:rFonts w:ascii="Times New Roman" w:eastAsia="Calibri" w:hAnsi="Times New Roman" w:cs="Times New Roman"/>
          <w:sz w:val="12"/>
          <w:szCs w:val="12"/>
        </w:rPr>
      </w:pPr>
    </w:p>
    <w:p w:rsidR="009F7569" w:rsidRPr="004A74D1" w:rsidRDefault="009F7569" w:rsidP="009F756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9</w:t>
      </w:r>
      <w:r w:rsidRPr="004A74D1">
        <w:rPr>
          <w:rFonts w:ascii="Times New Roman" w:eastAsia="Calibri" w:hAnsi="Times New Roman" w:cs="Times New Roman"/>
          <w:sz w:val="12"/>
          <w:szCs w:val="12"/>
        </w:rPr>
        <w:t xml:space="preserve">. Решение Собрания Представителей </w:t>
      </w:r>
      <w:r w:rsidRPr="00D9760C">
        <w:rPr>
          <w:rFonts w:ascii="Times New Roman" w:eastAsia="Calibri" w:hAnsi="Times New Roman" w:cs="Times New Roman"/>
          <w:sz w:val="12"/>
          <w:szCs w:val="12"/>
        </w:rPr>
        <w:t xml:space="preserve">сельского  поселения  </w:t>
      </w:r>
      <w:r w:rsidRPr="009F7569">
        <w:rPr>
          <w:rFonts w:ascii="Times New Roman" w:eastAsia="Calibri" w:hAnsi="Times New Roman" w:cs="Times New Roman"/>
          <w:sz w:val="12"/>
          <w:szCs w:val="12"/>
        </w:rPr>
        <w:t xml:space="preserve">Воротнее </w:t>
      </w:r>
      <w:r w:rsidRPr="004A74D1">
        <w:rPr>
          <w:rFonts w:ascii="Times New Roman" w:eastAsia="Calibri" w:hAnsi="Times New Roman" w:cs="Times New Roman"/>
          <w:sz w:val="12"/>
          <w:szCs w:val="12"/>
        </w:rPr>
        <w:t>муниципального района Сергиевский Самарской области</w:t>
      </w:r>
    </w:p>
    <w:p w:rsidR="009F7569" w:rsidRDefault="009F7569" w:rsidP="009F7569">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№18 от 01 июля</w:t>
      </w:r>
      <w:r w:rsidRPr="004A74D1">
        <w:rPr>
          <w:rFonts w:ascii="Times New Roman" w:eastAsia="Calibri" w:hAnsi="Times New Roman" w:cs="Times New Roman"/>
          <w:sz w:val="12"/>
          <w:szCs w:val="12"/>
        </w:rPr>
        <w:t xml:space="preserve">  2019г. «</w:t>
      </w:r>
      <w:r w:rsidRPr="00BE61B2">
        <w:rPr>
          <w:rFonts w:ascii="Times New Roman" w:eastAsia="Calibri" w:hAnsi="Times New Roman" w:cs="Times New Roman"/>
          <w:sz w:val="12"/>
          <w:szCs w:val="12"/>
        </w:rPr>
        <w:t xml:space="preserve">Об утверждении стоимости услуг, предоставляемых согласно гарантированному перечню услуг по погребению на территории сельского поселения </w:t>
      </w:r>
      <w:r w:rsidRPr="009F7569">
        <w:rPr>
          <w:rFonts w:ascii="Times New Roman" w:eastAsia="Calibri" w:hAnsi="Times New Roman" w:cs="Times New Roman"/>
          <w:sz w:val="12"/>
          <w:szCs w:val="12"/>
        </w:rPr>
        <w:t>Воротнее</w:t>
      </w:r>
      <w:r>
        <w:rPr>
          <w:rFonts w:ascii="Times New Roman" w:eastAsia="Calibri" w:hAnsi="Times New Roman" w:cs="Times New Roman"/>
          <w:sz w:val="12"/>
          <w:szCs w:val="12"/>
        </w:rPr>
        <w:t>»……………………………………………………………………….……………..............................</w:t>
      </w:r>
      <w:r w:rsidR="001D14A2">
        <w:rPr>
          <w:rFonts w:ascii="Times New Roman" w:eastAsia="Calibri" w:hAnsi="Times New Roman" w:cs="Times New Roman"/>
          <w:sz w:val="12"/>
          <w:szCs w:val="12"/>
        </w:rPr>
        <w:t>......</w:t>
      </w:r>
      <w:r>
        <w:rPr>
          <w:rFonts w:ascii="Times New Roman" w:eastAsia="Calibri" w:hAnsi="Times New Roman" w:cs="Times New Roman"/>
          <w:sz w:val="12"/>
          <w:szCs w:val="12"/>
        </w:rPr>
        <w:t>.</w:t>
      </w:r>
      <w:r w:rsidR="00525306">
        <w:rPr>
          <w:rFonts w:ascii="Times New Roman" w:eastAsia="Calibri" w:hAnsi="Times New Roman" w:cs="Times New Roman"/>
          <w:sz w:val="12"/>
          <w:szCs w:val="12"/>
        </w:rPr>
        <w:t>27</w:t>
      </w:r>
    </w:p>
    <w:p w:rsidR="008271AB" w:rsidRDefault="008271AB" w:rsidP="008271AB">
      <w:pPr>
        <w:tabs>
          <w:tab w:val="left" w:pos="284"/>
          <w:tab w:val="left" w:pos="3828"/>
        </w:tabs>
        <w:spacing w:after="0" w:line="240" w:lineRule="auto"/>
        <w:jc w:val="both"/>
        <w:rPr>
          <w:rFonts w:ascii="Times New Roman" w:eastAsia="Calibri" w:hAnsi="Times New Roman" w:cs="Times New Roman"/>
          <w:sz w:val="12"/>
          <w:szCs w:val="12"/>
        </w:rPr>
      </w:pPr>
    </w:p>
    <w:p w:rsidR="009F7569" w:rsidRPr="004A74D1" w:rsidRDefault="009F7569" w:rsidP="009F756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4A74D1">
        <w:rPr>
          <w:rFonts w:ascii="Times New Roman" w:eastAsia="Calibri" w:hAnsi="Times New Roman" w:cs="Times New Roman"/>
          <w:sz w:val="12"/>
          <w:szCs w:val="12"/>
        </w:rPr>
        <w:t xml:space="preserve">. Решение Собрания Представителей </w:t>
      </w:r>
      <w:r w:rsidRPr="00D9760C">
        <w:rPr>
          <w:rFonts w:ascii="Times New Roman" w:eastAsia="Calibri" w:hAnsi="Times New Roman" w:cs="Times New Roman"/>
          <w:sz w:val="12"/>
          <w:szCs w:val="12"/>
        </w:rPr>
        <w:t xml:space="preserve">сельского  поселения  </w:t>
      </w:r>
      <w:r w:rsidRPr="009F7569">
        <w:rPr>
          <w:rFonts w:ascii="Times New Roman" w:eastAsia="Calibri" w:hAnsi="Times New Roman" w:cs="Times New Roman"/>
          <w:sz w:val="12"/>
          <w:szCs w:val="12"/>
        </w:rPr>
        <w:t xml:space="preserve">Елшанка </w:t>
      </w:r>
      <w:r w:rsidRPr="004A74D1">
        <w:rPr>
          <w:rFonts w:ascii="Times New Roman" w:eastAsia="Calibri" w:hAnsi="Times New Roman" w:cs="Times New Roman"/>
          <w:sz w:val="12"/>
          <w:szCs w:val="12"/>
        </w:rPr>
        <w:t>муниципального района Сергиевский Самарской области</w:t>
      </w:r>
    </w:p>
    <w:p w:rsidR="009F7569" w:rsidRDefault="009F7569" w:rsidP="009F7569">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№18 от 01 июля</w:t>
      </w:r>
      <w:r w:rsidRPr="004A74D1">
        <w:rPr>
          <w:rFonts w:ascii="Times New Roman" w:eastAsia="Calibri" w:hAnsi="Times New Roman" w:cs="Times New Roman"/>
          <w:sz w:val="12"/>
          <w:szCs w:val="12"/>
        </w:rPr>
        <w:t xml:space="preserve">  2019г. «</w:t>
      </w:r>
      <w:r w:rsidRPr="00BE61B2">
        <w:rPr>
          <w:rFonts w:ascii="Times New Roman" w:eastAsia="Calibri" w:hAnsi="Times New Roman" w:cs="Times New Roman"/>
          <w:sz w:val="12"/>
          <w:szCs w:val="12"/>
        </w:rPr>
        <w:t xml:space="preserve">Об утверждении стоимости услуг, предоставляемых согласно гарантированному перечню услуг по погребению на территории сельского поселения </w:t>
      </w:r>
      <w:r w:rsidRPr="009F7569">
        <w:rPr>
          <w:rFonts w:ascii="Times New Roman" w:eastAsia="Calibri" w:hAnsi="Times New Roman" w:cs="Times New Roman"/>
          <w:sz w:val="12"/>
          <w:szCs w:val="12"/>
        </w:rPr>
        <w:t>Елшанка</w:t>
      </w:r>
      <w:r>
        <w:rPr>
          <w:rFonts w:ascii="Times New Roman" w:eastAsia="Calibri" w:hAnsi="Times New Roman" w:cs="Times New Roman"/>
          <w:sz w:val="12"/>
          <w:szCs w:val="12"/>
        </w:rPr>
        <w:t>»……………………………………………………………………….…………….......................</w:t>
      </w:r>
      <w:r w:rsidR="001D14A2">
        <w:rPr>
          <w:rFonts w:ascii="Times New Roman" w:eastAsia="Calibri" w:hAnsi="Times New Roman" w:cs="Times New Roman"/>
          <w:sz w:val="12"/>
          <w:szCs w:val="12"/>
        </w:rPr>
        <w:t>.......</w:t>
      </w:r>
      <w:r>
        <w:rPr>
          <w:rFonts w:ascii="Times New Roman" w:eastAsia="Calibri" w:hAnsi="Times New Roman" w:cs="Times New Roman"/>
          <w:sz w:val="12"/>
          <w:szCs w:val="12"/>
        </w:rPr>
        <w:t>........</w:t>
      </w:r>
      <w:r w:rsidR="00525306">
        <w:rPr>
          <w:rFonts w:ascii="Times New Roman" w:eastAsia="Calibri" w:hAnsi="Times New Roman" w:cs="Times New Roman"/>
          <w:sz w:val="12"/>
          <w:szCs w:val="12"/>
        </w:rPr>
        <w:t>28</w:t>
      </w:r>
    </w:p>
    <w:p w:rsidR="008271AB" w:rsidRDefault="008271AB" w:rsidP="008271AB">
      <w:pPr>
        <w:tabs>
          <w:tab w:val="left" w:pos="284"/>
          <w:tab w:val="left" w:pos="3828"/>
        </w:tabs>
        <w:spacing w:after="0" w:line="240" w:lineRule="auto"/>
        <w:jc w:val="both"/>
        <w:rPr>
          <w:rFonts w:ascii="Times New Roman" w:eastAsia="Calibri" w:hAnsi="Times New Roman" w:cs="Times New Roman"/>
          <w:sz w:val="12"/>
          <w:szCs w:val="12"/>
        </w:rPr>
      </w:pPr>
    </w:p>
    <w:p w:rsidR="009F7569" w:rsidRPr="004A74D1" w:rsidRDefault="009F7569" w:rsidP="009F756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11</w:t>
      </w:r>
      <w:r w:rsidRPr="004A74D1">
        <w:rPr>
          <w:rFonts w:ascii="Times New Roman" w:eastAsia="Calibri" w:hAnsi="Times New Roman" w:cs="Times New Roman"/>
          <w:sz w:val="12"/>
          <w:szCs w:val="12"/>
        </w:rPr>
        <w:t xml:space="preserve">. Решение Собрания Представителей </w:t>
      </w:r>
      <w:r w:rsidRPr="00D9760C">
        <w:rPr>
          <w:rFonts w:ascii="Times New Roman" w:eastAsia="Calibri" w:hAnsi="Times New Roman" w:cs="Times New Roman"/>
          <w:sz w:val="12"/>
          <w:szCs w:val="12"/>
        </w:rPr>
        <w:t xml:space="preserve">сельского  поселения  </w:t>
      </w:r>
      <w:r w:rsidRPr="009F7569">
        <w:rPr>
          <w:rFonts w:ascii="Times New Roman" w:eastAsia="Calibri" w:hAnsi="Times New Roman" w:cs="Times New Roman"/>
          <w:sz w:val="12"/>
          <w:szCs w:val="12"/>
        </w:rPr>
        <w:t xml:space="preserve">Захаркино </w:t>
      </w:r>
      <w:r w:rsidRPr="004A74D1">
        <w:rPr>
          <w:rFonts w:ascii="Times New Roman" w:eastAsia="Calibri" w:hAnsi="Times New Roman" w:cs="Times New Roman"/>
          <w:sz w:val="12"/>
          <w:szCs w:val="12"/>
        </w:rPr>
        <w:t>муниципального района Сергиевский Самарской области</w:t>
      </w:r>
    </w:p>
    <w:p w:rsidR="009F7569" w:rsidRDefault="009F7569" w:rsidP="009F7569">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№19 от 01 июля</w:t>
      </w:r>
      <w:r w:rsidRPr="004A74D1">
        <w:rPr>
          <w:rFonts w:ascii="Times New Roman" w:eastAsia="Calibri" w:hAnsi="Times New Roman" w:cs="Times New Roman"/>
          <w:sz w:val="12"/>
          <w:szCs w:val="12"/>
        </w:rPr>
        <w:t xml:space="preserve">  2019г. «</w:t>
      </w:r>
      <w:r w:rsidRPr="00BE61B2">
        <w:rPr>
          <w:rFonts w:ascii="Times New Roman" w:eastAsia="Calibri" w:hAnsi="Times New Roman" w:cs="Times New Roman"/>
          <w:sz w:val="12"/>
          <w:szCs w:val="12"/>
        </w:rPr>
        <w:t xml:space="preserve">Об утверждении стоимости услуг, предоставляемых согласно гарантированному перечню услуг по погребению на территории сельского поселения </w:t>
      </w:r>
      <w:r w:rsidRPr="009F7569">
        <w:rPr>
          <w:rFonts w:ascii="Times New Roman" w:eastAsia="Calibri" w:hAnsi="Times New Roman" w:cs="Times New Roman"/>
          <w:sz w:val="12"/>
          <w:szCs w:val="12"/>
        </w:rPr>
        <w:t>Захаркино</w:t>
      </w:r>
      <w:r>
        <w:rPr>
          <w:rFonts w:ascii="Times New Roman" w:eastAsia="Calibri" w:hAnsi="Times New Roman" w:cs="Times New Roman"/>
          <w:sz w:val="12"/>
          <w:szCs w:val="12"/>
        </w:rPr>
        <w:t>»……………………………………………………………………….……………...........................</w:t>
      </w:r>
      <w:r w:rsidR="001D14A2">
        <w:rPr>
          <w:rFonts w:ascii="Times New Roman" w:eastAsia="Calibri" w:hAnsi="Times New Roman" w:cs="Times New Roman"/>
          <w:sz w:val="12"/>
          <w:szCs w:val="12"/>
        </w:rPr>
        <w:t>.....</w:t>
      </w:r>
      <w:r>
        <w:rPr>
          <w:rFonts w:ascii="Times New Roman" w:eastAsia="Calibri" w:hAnsi="Times New Roman" w:cs="Times New Roman"/>
          <w:sz w:val="12"/>
          <w:szCs w:val="12"/>
        </w:rPr>
        <w:t>....</w:t>
      </w:r>
      <w:r w:rsidR="00525306">
        <w:rPr>
          <w:rFonts w:ascii="Times New Roman" w:eastAsia="Calibri" w:hAnsi="Times New Roman" w:cs="Times New Roman"/>
          <w:sz w:val="12"/>
          <w:szCs w:val="12"/>
        </w:rPr>
        <w:t>28</w:t>
      </w:r>
    </w:p>
    <w:p w:rsidR="008271AB" w:rsidRDefault="008271AB" w:rsidP="008271AB">
      <w:pPr>
        <w:tabs>
          <w:tab w:val="left" w:pos="284"/>
          <w:tab w:val="left" w:pos="3828"/>
        </w:tabs>
        <w:spacing w:after="0" w:line="240" w:lineRule="auto"/>
        <w:jc w:val="both"/>
        <w:rPr>
          <w:rFonts w:ascii="Times New Roman" w:eastAsia="Calibri" w:hAnsi="Times New Roman" w:cs="Times New Roman"/>
          <w:sz w:val="12"/>
          <w:szCs w:val="12"/>
        </w:rPr>
      </w:pPr>
    </w:p>
    <w:p w:rsidR="009F7569" w:rsidRPr="004A74D1" w:rsidRDefault="009F7569" w:rsidP="009F756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12</w:t>
      </w:r>
      <w:r w:rsidRPr="004A74D1">
        <w:rPr>
          <w:rFonts w:ascii="Times New Roman" w:eastAsia="Calibri" w:hAnsi="Times New Roman" w:cs="Times New Roman"/>
          <w:sz w:val="12"/>
          <w:szCs w:val="12"/>
        </w:rPr>
        <w:t xml:space="preserve">. Решение Собрания Представителей </w:t>
      </w:r>
      <w:r w:rsidRPr="00D9760C">
        <w:rPr>
          <w:rFonts w:ascii="Times New Roman" w:eastAsia="Calibri" w:hAnsi="Times New Roman" w:cs="Times New Roman"/>
          <w:sz w:val="12"/>
          <w:szCs w:val="12"/>
        </w:rPr>
        <w:t xml:space="preserve">сельского  поселения  </w:t>
      </w:r>
      <w:r w:rsidRPr="009F7569">
        <w:rPr>
          <w:rFonts w:ascii="Times New Roman" w:eastAsia="Calibri" w:hAnsi="Times New Roman" w:cs="Times New Roman"/>
          <w:sz w:val="12"/>
          <w:szCs w:val="12"/>
        </w:rPr>
        <w:t xml:space="preserve">Кармало-Аделяково </w:t>
      </w:r>
      <w:r w:rsidRPr="004A74D1">
        <w:rPr>
          <w:rFonts w:ascii="Times New Roman" w:eastAsia="Calibri" w:hAnsi="Times New Roman" w:cs="Times New Roman"/>
          <w:sz w:val="12"/>
          <w:szCs w:val="12"/>
        </w:rPr>
        <w:t>муниципального района Сергиевский Самарской области</w:t>
      </w:r>
    </w:p>
    <w:p w:rsidR="009F7569" w:rsidRDefault="009F7569" w:rsidP="009F7569">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№18 от 01 июля</w:t>
      </w:r>
      <w:r w:rsidRPr="004A74D1">
        <w:rPr>
          <w:rFonts w:ascii="Times New Roman" w:eastAsia="Calibri" w:hAnsi="Times New Roman" w:cs="Times New Roman"/>
          <w:sz w:val="12"/>
          <w:szCs w:val="12"/>
        </w:rPr>
        <w:t xml:space="preserve">  2019г. «</w:t>
      </w:r>
      <w:r w:rsidRPr="00BE61B2">
        <w:rPr>
          <w:rFonts w:ascii="Times New Roman" w:eastAsia="Calibri" w:hAnsi="Times New Roman" w:cs="Times New Roman"/>
          <w:sz w:val="12"/>
          <w:szCs w:val="12"/>
        </w:rPr>
        <w:t xml:space="preserve">Об утверждении стоимости услуг, предоставляемых согласно гарантированному перечню услуг по погребению на территории сельского поселения </w:t>
      </w:r>
      <w:r w:rsidRPr="009F7569">
        <w:rPr>
          <w:rFonts w:ascii="Times New Roman" w:eastAsia="Calibri" w:hAnsi="Times New Roman" w:cs="Times New Roman"/>
          <w:sz w:val="12"/>
          <w:szCs w:val="12"/>
        </w:rPr>
        <w:t>Кармало-Аделяково</w:t>
      </w:r>
      <w:r>
        <w:rPr>
          <w:rFonts w:ascii="Times New Roman" w:eastAsia="Calibri" w:hAnsi="Times New Roman" w:cs="Times New Roman"/>
          <w:sz w:val="12"/>
          <w:szCs w:val="12"/>
        </w:rPr>
        <w:t>»……………………………………………………………………….…………….............</w:t>
      </w:r>
      <w:r w:rsidR="001D14A2">
        <w:rPr>
          <w:rFonts w:ascii="Times New Roman" w:eastAsia="Calibri" w:hAnsi="Times New Roman" w:cs="Times New Roman"/>
          <w:sz w:val="12"/>
          <w:szCs w:val="12"/>
        </w:rPr>
        <w:t>...</w:t>
      </w:r>
      <w:r>
        <w:rPr>
          <w:rFonts w:ascii="Times New Roman" w:eastAsia="Calibri" w:hAnsi="Times New Roman" w:cs="Times New Roman"/>
          <w:sz w:val="12"/>
          <w:szCs w:val="12"/>
        </w:rPr>
        <w:t>.....</w:t>
      </w:r>
      <w:r w:rsidR="00525306">
        <w:rPr>
          <w:rFonts w:ascii="Times New Roman" w:eastAsia="Calibri" w:hAnsi="Times New Roman" w:cs="Times New Roman"/>
          <w:sz w:val="12"/>
          <w:szCs w:val="12"/>
        </w:rPr>
        <w:t>29</w:t>
      </w:r>
    </w:p>
    <w:p w:rsidR="008271AB" w:rsidRDefault="008271AB" w:rsidP="008271AB">
      <w:pPr>
        <w:tabs>
          <w:tab w:val="left" w:pos="284"/>
          <w:tab w:val="left" w:pos="3828"/>
        </w:tabs>
        <w:spacing w:after="0" w:line="240" w:lineRule="auto"/>
        <w:jc w:val="both"/>
        <w:rPr>
          <w:rFonts w:ascii="Times New Roman" w:eastAsia="Calibri" w:hAnsi="Times New Roman" w:cs="Times New Roman"/>
          <w:sz w:val="12"/>
          <w:szCs w:val="12"/>
        </w:rPr>
      </w:pPr>
    </w:p>
    <w:p w:rsidR="009F7569" w:rsidRPr="004A74D1" w:rsidRDefault="009F7569" w:rsidP="009F756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13</w:t>
      </w:r>
      <w:r w:rsidRPr="004A74D1">
        <w:rPr>
          <w:rFonts w:ascii="Times New Roman" w:eastAsia="Calibri" w:hAnsi="Times New Roman" w:cs="Times New Roman"/>
          <w:sz w:val="12"/>
          <w:szCs w:val="12"/>
        </w:rPr>
        <w:t xml:space="preserve">. Решение Собрания Представителей </w:t>
      </w:r>
      <w:r w:rsidRPr="00D9760C">
        <w:rPr>
          <w:rFonts w:ascii="Times New Roman" w:eastAsia="Calibri" w:hAnsi="Times New Roman" w:cs="Times New Roman"/>
          <w:sz w:val="12"/>
          <w:szCs w:val="12"/>
        </w:rPr>
        <w:t xml:space="preserve">сельского  поселения  </w:t>
      </w:r>
      <w:r w:rsidRPr="009F7569">
        <w:rPr>
          <w:rFonts w:ascii="Times New Roman" w:eastAsia="Calibri" w:hAnsi="Times New Roman" w:cs="Times New Roman"/>
          <w:sz w:val="12"/>
          <w:szCs w:val="12"/>
        </w:rPr>
        <w:t xml:space="preserve">Калиновка </w:t>
      </w:r>
      <w:r w:rsidRPr="004A74D1">
        <w:rPr>
          <w:rFonts w:ascii="Times New Roman" w:eastAsia="Calibri" w:hAnsi="Times New Roman" w:cs="Times New Roman"/>
          <w:sz w:val="12"/>
          <w:szCs w:val="12"/>
        </w:rPr>
        <w:t>муниципального района Сергиевский Самарской области</w:t>
      </w:r>
    </w:p>
    <w:p w:rsidR="009F7569" w:rsidRDefault="009F7569" w:rsidP="009F7569">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№19 от 01 июля</w:t>
      </w:r>
      <w:r w:rsidRPr="004A74D1">
        <w:rPr>
          <w:rFonts w:ascii="Times New Roman" w:eastAsia="Calibri" w:hAnsi="Times New Roman" w:cs="Times New Roman"/>
          <w:sz w:val="12"/>
          <w:szCs w:val="12"/>
        </w:rPr>
        <w:t xml:space="preserve">  2019г. «</w:t>
      </w:r>
      <w:r w:rsidRPr="00BE61B2">
        <w:rPr>
          <w:rFonts w:ascii="Times New Roman" w:eastAsia="Calibri" w:hAnsi="Times New Roman" w:cs="Times New Roman"/>
          <w:sz w:val="12"/>
          <w:szCs w:val="12"/>
        </w:rPr>
        <w:t xml:space="preserve">Об утверждении стоимости услуг, предоставляемых согласно гарантированному перечню услуг по погребению на территории сельского поселения </w:t>
      </w:r>
      <w:r w:rsidRPr="009F7569">
        <w:rPr>
          <w:rFonts w:ascii="Times New Roman" w:eastAsia="Calibri" w:hAnsi="Times New Roman" w:cs="Times New Roman"/>
          <w:sz w:val="12"/>
          <w:szCs w:val="12"/>
        </w:rPr>
        <w:t>Калиновка</w:t>
      </w:r>
      <w:r>
        <w:rPr>
          <w:rFonts w:ascii="Times New Roman" w:eastAsia="Calibri" w:hAnsi="Times New Roman" w:cs="Times New Roman"/>
          <w:sz w:val="12"/>
          <w:szCs w:val="12"/>
        </w:rPr>
        <w:t>»……………………………………………………………………….……………...........................</w:t>
      </w:r>
      <w:r w:rsidR="001D14A2">
        <w:rPr>
          <w:rFonts w:ascii="Times New Roman" w:eastAsia="Calibri" w:hAnsi="Times New Roman" w:cs="Times New Roman"/>
          <w:sz w:val="12"/>
          <w:szCs w:val="12"/>
        </w:rPr>
        <w:t>....</w:t>
      </w:r>
      <w:r>
        <w:rPr>
          <w:rFonts w:ascii="Times New Roman" w:eastAsia="Calibri" w:hAnsi="Times New Roman" w:cs="Times New Roman"/>
          <w:sz w:val="12"/>
          <w:szCs w:val="12"/>
        </w:rPr>
        <w:t>....</w:t>
      </w:r>
      <w:r w:rsidR="00525306">
        <w:rPr>
          <w:rFonts w:ascii="Times New Roman" w:eastAsia="Calibri" w:hAnsi="Times New Roman" w:cs="Times New Roman"/>
          <w:sz w:val="12"/>
          <w:szCs w:val="12"/>
        </w:rPr>
        <w:t>29</w:t>
      </w:r>
    </w:p>
    <w:p w:rsidR="008271AB" w:rsidRDefault="008271AB" w:rsidP="008271AB">
      <w:pPr>
        <w:tabs>
          <w:tab w:val="left" w:pos="284"/>
          <w:tab w:val="left" w:pos="3828"/>
        </w:tabs>
        <w:spacing w:after="0" w:line="240" w:lineRule="auto"/>
        <w:jc w:val="both"/>
        <w:rPr>
          <w:rFonts w:ascii="Times New Roman" w:eastAsia="Calibri" w:hAnsi="Times New Roman" w:cs="Times New Roman"/>
          <w:sz w:val="12"/>
          <w:szCs w:val="12"/>
        </w:rPr>
      </w:pPr>
    </w:p>
    <w:p w:rsidR="009F7569" w:rsidRPr="004A74D1" w:rsidRDefault="009F7569" w:rsidP="009F756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14</w:t>
      </w:r>
      <w:r w:rsidRPr="004A74D1">
        <w:rPr>
          <w:rFonts w:ascii="Times New Roman" w:eastAsia="Calibri" w:hAnsi="Times New Roman" w:cs="Times New Roman"/>
          <w:sz w:val="12"/>
          <w:szCs w:val="12"/>
        </w:rPr>
        <w:t xml:space="preserve">. Решение Собрания Представителей </w:t>
      </w:r>
      <w:r w:rsidRPr="00D9760C">
        <w:rPr>
          <w:rFonts w:ascii="Times New Roman" w:eastAsia="Calibri" w:hAnsi="Times New Roman" w:cs="Times New Roman"/>
          <w:sz w:val="12"/>
          <w:szCs w:val="12"/>
        </w:rPr>
        <w:t xml:space="preserve">сельского  поселения  </w:t>
      </w:r>
      <w:r w:rsidRPr="009F7569">
        <w:rPr>
          <w:rFonts w:ascii="Times New Roman" w:eastAsia="Calibri" w:hAnsi="Times New Roman" w:cs="Times New Roman"/>
          <w:sz w:val="12"/>
          <w:szCs w:val="12"/>
        </w:rPr>
        <w:t xml:space="preserve">Кандабулак  </w:t>
      </w:r>
      <w:r w:rsidRPr="004A74D1">
        <w:rPr>
          <w:rFonts w:ascii="Times New Roman" w:eastAsia="Calibri" w:hAnsi="Times New Roman" w:cs="Times New Roman"/>
          <w:sz w:val="12"/>
          <w:szCs w:val="12"/>
        </w:rPr>
        <w:t>муниципального района Сергиевский Самарской области</w:t>
      </w:r>
    </w:p>
    <w:p w:rsidR="009F7569" w:rsidRDefault="009F7569" w:rsidP="009F7569">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№18 от 01 июля</w:t>
      </w:r>
      <w:r w:rsidRPr="004A74D1">
        <w:rPr>
          <w:rFonts w:ascii="Times New Roman" w:eastAsia="Calibri" w:hAnsi="Times New Roman" w:cs="Times New Roman"/>
          <w:sz w:val="12"/>
          <w:szCs w:val="12"/>
        </w:rPr>
        <w:t xml:space="preserve">  2019г. «</w:t>
      </w:r>
      <w:r w:rsidRPr="00BE61B2">
        <w:rPr>
          <w:rFonts w:ascii="Times New Roman" w:eastAsia="Calibri" w:hAnsi="Times New Roman" w:cs="Times New Roman"/>
          <w:sz w:val="12"/>
          <w:szCs w:val="12"/>
        </w:rPr>
        <w:t xml:space="preserve">Об утверждении стоимости услуг, предоставляемых согласно гарантированному перечню услуг по погребению на территории сельского поселения </w:t>
      </w:r>
      <w:r w:rsidRPr="009F7569">
        <w:rPr>
          <w:rFonts w:ascii="Times New Roman" w:eastAsia="Calibri" w:hAnsi="Times New Roman" w:cs="Times New Roman"/>
          <w:sz w:val="12"/>
          <w:szCs w:val="12"/>
        </w:rPr>
        <w:t xml:space="preserve">Кандабулак  </w:t>
      </w:r>
      <w:r>
        <w:rPr>
          <w:rFonts w:ascii="Times New Roman" w:eastAsia="Calibri" w:hAnsi="Times New Roman" w:cs="Times New Roman"/>
          <w:sz w:val="12"/>
          <w:szCs w:val="12"/>
        </w:rPr>
        <w:t>»……………………………………………………………………….……………...............................</w:t>
      </w:r>
      <w:r w:rsidR="00525306">
        <w:rPr>
          <w:rFonts w:ascii="Times New Roman" w:eastAsia="Calibri" w:hAnsi="Times New Roman" w:cs="Times New Roman"/>
          <w:sz w:val="12"/>
          <w:szCs w:val="12"/>
        </w:rPr>
        <w:t>30</w:t>
      </w:r>
    </w:p>
    <w:p w:rsidR="008271AB" w:rsidRDefault="008271AB" w:rsidP="008271AB">
      <w:pPr>
        <w:tabs>
          <w:tab w:val="left" w:pos="284"/>
          <w:tab w:val="left" w:pos="3828"/>
        </w:tabs>
        <w:spacing w:after="0" w:line="240" w:lineRule="auto"/>
        <w:jc w:val="both"/>
        <w:rPr>
          <w:rFonts w:ascii="Times New Roman" w:eastAsia="Calibri" w:hAnsi="Times New Roman" w:cs="Times New Roman"/>
          <w:sz w:val="12"/>
          <w:szCs w:val="12"/>
        </w:rPr>
      </w:pPr>
    </w:p>
    <w:p w:rsidR="009F7569" w:rsidRPr="004A74D1" w:rsidRDefault="009F7569" w:rsidP="009F756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15</w:t>
      </w:r>
      <w:r w:rsidRPr="004A74D1">
        <w:rPr>
          <w:rFonts w:ascii="Times New Roman" w:eastAsia="Calibri" w:hAnsi="Times New Roman" w:cs="Times New Roman"/>
          <w:sz w:val="12"/>
          <w:szCs w:val="12"/>
        </w:rPr>
        <w:t xml:space="preserve">. Решение Собрания Представителей </w:t>
      </w:r>
      <w:r w:rsidRPr="00D9760C">
        <w:rPr>
          <w:rFonts w:ascii="Times New Roman" w:eastAsia="Calibri" w:hAnsi="Times New Roman" w:cs="Times New Roman"/>
          <w:sz w:val="12"/>
          <w:szCs w:val="12"/>
        </w:rPr>
        <w:t xml:space="preserve">сельского  поселения  </w:t>
      </w:r>
      <w:r w:rsidRPr="009F7569">
        <w:rPr>
          <w:rFonts w:ascii="Times New Roman" w:eastAsia="Calibri" w:hAnsi="Times New Roman" w:cs="Times New Roman"/>
          <w:sz w:val="12"/>
          <w:szCs w:val="12"/>
        </w:rPr>
        <w:t xml:space="preserve">Красносельское </w:t>
      </w:r>
      <w:r w:rsidRPr="004A74D1">
        <w:rPr>
          <w:rFonts w:ascii="Times New Roman" w:eastAsia="Calibri" w:hAnsi="Times New Roman" w:cs="Times New Roman"/>
          <w:sz w:val="12"/>
          <w:szCs w:val="12"/>
        </w:rPr>
        <w:t>муниципального района Сергиевский Самарской области</w:t>
      </w:r>
    </w:p>
    <w:p w:rsidR="009F7569" w:rsidRDefault="009F7569" w:rsidP="009F7569">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№19 от 01 июля</w:t>
      </w:r>
      <w:r w:rsidRPr="004A74D1">
        <w:rPr>
          <w:rFonts w:ascii="Times New Roman" w:eastAsia="Calibri" w:hAnsi="Times New Roman" w:cs="Times New Roman"/>
          <w:sz w:val="12"/>
          <w:szCs w:val="12"/>
        </w:rPr>
        <w:t xml:space="preserve">  2019г. «</w:t>
      </w:r>
      <w:r w:rsidRPr="00BE61B2">
        <w:rPr>
          <w:rFonts w:ascii="Times New Roman" w:eastAsia="Calibri" w:hAnsi="Times New Roman" w:cs="Times New Roman"/>
          <w:sz w:val="12"/>
          <w:szCs w:val="12"/>
        </w:rPr>
        <w:t xml:space="preserve">Об утверждении стоимости услуг, предоставляемых согласно гарантированному перечню услуг по погребению на территории сельского поселения </w:t>
      </w:r>
      <w:r w:rsidRPr="009F7569">
        <w:rPr>
          <w:rFonts w:ascii="Times New Roman" w:eastAsia="Calibri" w:hAnsi="Times New Roman" w:cs="Times New Roman"/>
          <w:sz w:val="12"/>
          <w:szCs w:val="12"/>
        </w:rPr>
        <w:t>Красносельское</w:t>
      </w:r>
      <w:r>
        <w:rPr>
          <w:rFonts w:ascii="Times New Roman" w:eastAsia="Calibri" w:hAnsi="Times New Roman" w:cs="Times New Roman"/>
          <w:sz w:val="12"/>
          <w:szCs w:val="12"/>
        </w:rPr>
        <w:t>»……………………………………………………………………….…………</w:t>
      </w:r>
      <w:r w:rsidR="00525306">
        <w:rPr>
          <w:rFonts w:ascii="Times New Roman" w:eastAsia="Calibri" w:hAnsi="Times New Roman" w:cs="Times New Roman"/>
          <w:sz w:val="12"/>
          <w:szCs w:val="12"/>
        </w:rPr>
        <w:t>…............................30</w:t>
      </w:r>
    </w:p>
    <w:p w:rsidR="008271AB" w:rsidRDefault="008271AB" w:rsidP="008271AB">
      <w:pPr>
        <w:tabs>
          <w:tab w:val="left" w:pos="284"/>
          <w:tab w:val="left" w:pos="3828"/>
        </w:tabs>
        <w:spacing w:after="0" w:line="240" w:lineRule="auto"/>
        <w:jc w:val="both"/>
        <w:rPr>
          <w:rFonts w:ascii="Times New Roman" w:eastAsia="Calibri" w:hAnsi="Times New Roman" w:cs="Times New Roman"/>
          <w:sz w:val="12"/>
          <w:szCs w:val="12"/>
        </w:rPr>
      </w:pPr>
    </w:p>
    <w:p w:rsidR="009F7569" w:rsidRPr="004A74D1" w:rsidRDefault="009F7569" w:rsidP="009F756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16</w:t>
      </w:r>
      <w:r w:rsidRPr="004A74D1">
        <w:rPr>
          <w:rFonts w:ascii="Times New Roman" w:eastAsia="Calibri" w:hAnsi="Times New Roman" w:cs="Times New Roman"/>
          <w:sz w:val="12"/>
          <w:szCs w:val="12"/>
        </w:rPr>
        <w:t xml:space="preserve">. Решение Собрания Представителей </w:t>
      </w:r>
      <w:r w:rsidRPr="00D9760C">
        <w:rPr>
          <w:rFonts w:ascii="Times New Roman" w:eastAsia="Calibri" w:hAnsi="Times New Roman" w:cs="Times New Roman"/>
          <w:sz w:val="12"/>
          <w:szCs w:val="12"/>
        </w:rPr>
        <w:t xml:space="preserve">сельского  поселения  </w:t>
      </w:r>
      <w:r w:rsidRPr="009F7569">
        <w:rPr>
          <w:rFonts w:ascii="Times New Roman" w:eastAsia="Calibri" w:hAnsi="Times New Roman" w:cs="Times New Roman"/>
          <w:sz w:val="12"/>
          <w:szCs w:val="12"/>
        </w:rPr>
        <w:t xml:space="preserve">Кутузовский </w:t>
      </w:r>
      <w:r w:rsidRPr="004A74D1">
        <w:rPr>
          <w:rFonts w:ascii="Times New Roman" w:eastAsia="Calibri" w:hAnsi="Times New Roman" w:cs="Times New Roman"/>
          <w:sz w:val="12"/>
          <w:szCs w:val="12"/>
        </w:rPr>
        <w:t>муниципального района Сергиевский Самарской области</w:t>
      </w:r>
    </w:p>
    <w:p w:rsidR="009F7569" w:rsidRDefault="009F7569" w:rsidP="009F7569">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№20 от 01 июля</w:t>
      </w:r>
      <w:r w:rsidRPr="004A74D1">
        <w:rPr>
          <w:rFonts w:ascii="Times New Roman" w:eastAsia="Calibri" w:hAnsi="Times New Roman" w:cs="Times New Roman"/>
          <w:sz w:val="12"/>
          <w:szCs w:val="12"/>
        </w:rPr>
        <w:t xml:space="preserve">  2019г. «</w:t>
      </w:r>
      <w:r w:rsidRPr="00BE61B2">
        <w:rPr>
          <w:rFonts w:ascii="Times New Roman" w:eastAsia="Calibri" w:hAnsi="Times New Roman" w:cs="Times New Roman"/>
          <w:sz w:val="12"/>
          <w:szCs w:val="12"/>
        </w:rPr>
        <w:t xml:space="preserve">Об утверждении стоимости услуг, предоставляемых согласно гарантированному перечню услуг по погребению на территории сельского поселения </w:t>
      </w:r>
      <w:r w:rsidRPr="009F7569">
        <w:rPr>
          <w:rFonts w:ascii="Times New Roman" w:eastAsia="Calibri" w:hAnsi="Times New Roman" w:cs="Times New Roman"/>
          <w:sz w:val="12"/>
          <w:szCs w:val="12"/>
        </w:rPr>
        <w:t>Кутузовский</w:t>
      </w:r>
      <w:r>
        <w:rPr>
          <w:rFonts w:ascii="Times New Roman" w:eastAsia="Calibri" w:hAnsi="Times New Roman" w:cs="Times New Roman"/>
          <w:sz w:val="12"/>
          <w:szCs w:val="12"/>
        </w:rPr>
        <w:t>»……………………………………………………………………….……………............................</w:t>
      </w:r>
      <w:r w:rsidR="001D14A2">
        <w:rPr>
          <w:rFonts w:ascii="Times New Roman" w:eastAsia="Calibri" w:hAnsi="Times New Roman" w:cs="Times New Roman"/>
          <w:sz w:val="12"/>
          <w:szCs w:val="12"/>
        </w:rPr>
        <w:t>.</w:t>
      </w:r>
      <w:r>
        <w:rPr>
          <w:rFonts w:ascii="Times New Roman" w:eastAsia="Calibri" w:hAnsi="Times New Roman" w:cs="Times New Roman"/>
          <w:sz w:val="12"/>
          <w:szCs w:val="12"/>
        </w:rPr>
        <w:t>...</w:t>
      </w:r>
      <w:r w:rsidR="00525306">
        <w:rPr>
          <w:rFonts w:ascii="Times New Roman" w:eastAsia="Calibri" w:hAnsi="Times New Roman" w:cs="Times New Roman"/>
          <w:sz w:val="12"/>
          <w:szCs w:val="12"/>
        </w:rPr>
        <w:t>31</w:t>
      </w:r>
    </w:p>
    <w:p w:rsidR="008271AB" w:rsidRDefault="008271AB" w:rsidP="008271AB">
      <w:pPr>
        <w:tabs>
          <w:tab w:val="left" w:pos="284"/>
          <w:tab w:val="left" w:pos="3828"/>
        </w:tabs>
        <w:spacing w:after="0" w:line="240" w:lineRule="auto"/>
        <w:jc w:val="both"/>
        <w:rPr>
          <w:rFonts w:ascii="Times New Roman" w:eastAsia="Calibri" w:hAnsi="Times New Roman" w:cs="Times New Roman"/>
          <w:sz w:val="12"/>
          <w:szCs w:val="12"/>
        </w:rPr>
      </w:pPr>
    </w:p>
    <w:p w:rsidR="009F7569" w:rsidRPr="004A74D1" w:rsidRDefault="009F7569" w:rsidP="009F756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17</w:t>
      </w:r>
      <w:r w:rsidRPr="004A74D1">
        <w:rPr>
          <w:rFonts w:ascii="Times New Roman" w:eastAsia="Calibri" w:hAnsi="Times New Roman" w:cs="Times New Roman"/>
          <w:sz w:val="12"/>
          <w:szCs w:val="12"/>
        </w:rPr>
        <w:t xml:space="preserve">. Решение Собрания Представителей </w:t>
      </w:r>
      <w:r w:rsidRPr="00D9760C">
        <w:rPr>
          <w:rFonts w:ascii="Times New Roman" w:eastAsia="Calibri" w:hAnsi="Times New Roman" w:cs="Times New Roman"/>
          <w:sz w:val="12"/>
          <w:szCs w:val="12"/>
        </w:rPr>
        <w:t xml:space="preserve">сельского  поселения  </w:t>
      </w:r>
      <w:r w:rsidRPr="009F7569">
        <w:rPr>
          <w:rFonts w:ascii="Times New Roman" w:eastAsia="Calibri" w:hAnsi="Times New Roman" w:cs="Times New Roman"/>
          <w:sz w:val="12"/>
          <w:szCs w:val="12"/>
        </w:rPr>
        <w:t xml:space="preserve">Липовка </w:t>
      </w:r>
      <w:r w:rsidRPr="004A74D1">
        <w:rPr>
          <w:rFonts w:ascii="Times New Roman" w:eastAsia="Calibri" w:hAnsi="Times New Roman" w:cs="Times New Roman"/>
          <w:sz w:val="12"/>
          <w:szCs w:val="12"/>
        </w:rPr>
        <w:t>муниципального района Сергиевский Самарской области</w:t>
      </w:r>
    </w:p>
    <w:p w:rsidR="009F7569" w:rsidRDefault="009F7569" w:rsidP="009F7569">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№17 от 02 июля</w:t>
      </w:r>
      <w:r w:rsidRPr="004A74D1">
        <w:rPr>
          <w:rFonts w:ascii="Times New Roman" w:eastAsia="Calibri" w:hAnsi="Times New Roman" w:cs="Times New Roman"/>
          <w:sz w:val="12"/>
          <w:szCs w:val="12"/>
        </w:rPr>
        <w:t xml:space="preserve">  2019г. «</w:t>
      </w:r>
      <w:r w:rsidRPr="00BE61B2">
        <w:rPr>
          <w:rFonts w:ascii="Times New Roman" w:eastAsia="Calibri" w:hAnsi="Times New Roman" w:cs="Times New Roman"/>
          <w:sz w:val="12"/>
          <w:szCs w:val="12"/>
        </w:rPr>
        <w:t xml:space="preserve">Об утверждении стоимости услуг, предоставляемых согласно гарантированному перечню услуг по погребению на территории сельского поселения </w:t>
      </w:r>
      <w:r w:rsidRPr="009F7569">
        <w:rPr>
          <w:rFonts w:ascii="Times New Roman" w:eastAsia="Calibri" w:hAnsi="Times New Roman" w:cs="Times New Roman"/>
          <w:sz w:val="12"/>
          <w:szCs w:val="12"/>
        </w:rPr>
        <w:t>Липовка</w:t>
      </w:r>
      <w:r>
        <w:rPr>
          <w:rFonts w:ascii="Times New Roman" w:eastAsia="Calibri" w:hAnsi="Times New Roman" w:cs="Times New Roman"/>
          <w:sz w:val="12"/>
          <w:szCs w:val="12"/>
        </w:rPr>
        <w:t>»……………………………………………………………………….……………..............................</w:t>
      </w:r>
      <w:r w:rsidR="001D14A2">
        <w:rPr>
          <w:rFonts w:ascii="Times New Roman" w:eastAsia="Calibri" w:hAnsi="Times New Roman" w:cs="Times New Roman"/>
          <w:sz w:val="12"/>
          <w:szCs w:val="12"/>
        </w:rPr>
        <w:t>.......</w:t>
      </w:r>
      <w:r>
        <w:rPr>
          <w:rFonts w:ascii="Times New Roman" w:eastAsia="Calibri" w:hAnsi="Times New Roman" w:cs="Times New Roman"/>
          <w:sz w:val="12"/>
          <w:szCs w:val="12"/>
        </w:rPr>
        <w:t>.</w:t>
      </w:r>
      <w:r w:rsidR="00525306">
        <w:rPr>
          <w:rFonts w:ascii="Times New Roman" w:eastAsia="Calibri" w:hAnsi="Times New Roman" w:cs="Times New Roman"/>
          <w:sz w:val="12"/>
          <w:szCs w:val="12"/>
        </w:rPr>
        <w:t>32</w:t>
      </w:r>
    </w:p>
    <w:p w:rsidR="00BE61B2" w:rsidRDefault="00BE61B2" w:rsidP="008271AB">
      <w:pPr>
        <w:tabs>
          <w:tab w:val="left" w:pos="284"/>
          <w:tab w:val="left" w:pos="3828"/>
        </w:tabs>
        <w:spacing w:after="0" w:line="240" w:lineRule="auto"/>
        <w:jc w:val="both"/>
        <w:rPr>
          <w:rFonts w:ascii="Times New Roman" w:eastAsia="Calibri" w:hAnsi="Times New Roman" w:cs="Times New Roman"/>
          <w:sz w:val="12"/>
          <w:szCs w:val="12"/>
        </w:rPr>
      </w:pPr>
    </w:p>
    <w:p w:rsidR="00BE61B2" w:rsidRDefault="00BE61B2" w:rsidP="008271AB">
      <w:pPr>
        <w:tabs>
          <w:tab w:val="left" w:pos="284"/>
          <w:tab w:val="left" w:pos="3828"/>
        </w:tabs>
        <w:spacing w:after="0" w:line="240" w:lineRule="auto"/>
        <w:jc w:val="both"/>
        <w:rPr>
          <w:rFonts w:ascii="Times New Roman" w:eastAsia="Calibri" w:hAnsi="Times New Roman" w:cs="Times New Roman"/>
          <w:sz w:val="12"/>
          <w:szCs w:val="12"/>
        </w:rPr>
      </w:pPr>
    </w:p>
    <w:p w:rsidR="009F7569" w:rsidRPr="004A74D1" w:rsidRDefault="009F7569" w:rsidP="009F756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18</w:t>
      </w:r>
      <w:r w:rsidRPr="004A74D1">
        <w:rPr>
          <w:rFonts w:ascii="Times New Roman" w:eastAsia="Calibri" w:hAnsi="Times New Roman" w:cs="Times New Roman"/>
          <w:sz w:val="12"/>
          <w:szCs w:val="12"/>
        </w:rPr>
        <w:t xml:space="preserve">. Решение Собрания Представителей </w:t>
      </w:r>
      <w:r w:rsidRPr="00D9760C">
        <w:rPr>
          <w:rFonts w:ascii="Times New Roman" w:eastAsia="Calibri" w:hAnsi="Times New Roman" w:cs="Times New Roman"/>
          <w:sz w:val="12"/>
          <w:szCs w:val="12"/>
        </w:rPr>
        <w:t xml:space="preserve">сельского  поселения  </w:t>
      </w:r>
      <w:r w:rsidRPr="009F7569">
        <w:rPr>
          <w:rFonts w:ascii="Times New Roman" w:eastAsia="Calibri" w:hAnsi="Times New Roman" w:cs="Times New Roman"/>
          <w:sz w:val="12"/>
          <w:szCs w:val="12"/>
        </w:rPr>
        <w:t xml:space="preserve">Верхняя Орлянка  </w:t>
      </w:r>
      <w:r w:rsidRPr="004A74D1">
        <w:rPr>
          <w:rFonts w:ascii="Times New Roman" w:eastAsia="Calibri" w:hAnsi="Times New Roman" w:cs="Times New Roman"/>
          <w:sz w:val="12"/>
          <w:szCs w:val="12"/>
        </w:rPr>
        <w:t>муниципального района Сергиевский Самарской области</w:t>
      </w:r>
    </w:p>
    <w:p w:rsidR="009F7569" w:rsidRDefault="009F7569" w:rsidP="009F7569">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№18 от 01 июля</w:t>
      </w:r>
      <w:r w:rsidRPr="004A74D1">
        <w:rPr>
          <w:rFonts w:ascii="Times New Roman" w:eastAsia="Calibri" w:hAnsi="Times New Roman" w:cs="Times New Roman"/>
          <w:sz w:val="12"/>
          <w:szCs w:val="12"/>
        </w:rPr>
        <w:t xml:space="preserve">  2019г. «</w:t>
      </w:r>
      <w:r w:rsidRPr="00BE61B2">
        <w:rPr>
          <w:rFonts w:ascii="Times New Roman" w:eastAsia="Calibri" w:hAnsi="Times New Roman" w:cs="Times New Roman"/>
          <w:sz w:val="12"/>
          <w:szCs w:val="12"/>
        </w:rPr>
        <w:t xml:space="preserve">Об утверждении стоимости услуг, предоставляемых согласно гарантированному перечню услуг по погребению на территории сельского поселения </w:t>
      </w:r>
      <w:r w:rsidRPr="009F7569">
        <w:rPr>
          <w:rFonts w:ascii="Times New Roman" w:eastAsia="Calibri" w:hAnsi="Times New Roman" w:cs="Times New Roman"/>
          <w:sz w:val="12"/>
          <w:szCs w:val="12"/>
        </w:rPr>
        <w:t xml:space="preserve">Верхняя Орлянка  </w:t>
      </w:r>
      <w:r>
        <w:rPr>
          <w:rFonts w:ascii="Times New Roman" w:eastAsia="Calibri" w:hAnsi="Times New Roman" w:cs="Times New Roman"/>
          <w:sz w:val="12"/>
          <w:szCs w:val="12"/>
        </w:rPr>
        <w:t>»……………………………………………………………………….…………….........................</w:t>
      </w:r>
      <w:r w:rsidR="00525306">
        <w:rPr>
          <w:rFonts w:ascii="Times New Roman" w:eastAsia="Calibri" w:hAnsi="Times New Roman" w:cs="Times New Roman"/>
          <w:sz w:val="12"/>
          <w:szCs w:val="12"/>
        </w:rPr>
        <w:t>32</w:t>
      </w:r>
    </w:p>
    <w:p w:rsidR="009F7569" w:rsidRDefault="009F7569" w:rsidP="008271AB">
      <w:pPr>
        <w:tabs>
          <w:tab w:val="left" w:pos="284"/>
          <w:tab w:val="left" w:pos="3828"/>
        </w:tabs>
        <w:spacing w:after="0" w:line="240" w:lineRule="auto"/>
        <w:jc w:val="both"/>
        <w:rPr>
          <w:rFonts w:ascii="Times New Roman" w:eastAsia="Calibri" w:hAnsi="Times New Roman" w:cs="Times New Roman"/>
          <w:sz w:val="12"/>
          <w:szCs w:val="12"/>
        </w:rPr>
      </w:pPr>
    </w:p>
    <w:p w:rsidR="009F7569" w:rsidRPr="004A74D1" w:rsidRDefault="009F7569" w:rsidP="009F756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19</w:t>
      </w:r>
      <w:r w:rsidRPr="004A74D1">
        <w:rPr>
          <w:rFonts w:ascii="Times New Roman" w:eastAsia="Calibri" w:hAnsi="Times New Roman" w:cs="Times New Roman"/>
          <w:sz w:val="12"/>
          <w:szCs w:val="12"/>
        </w:rPr>
        <w:t xml:space="preserve">. Решение Собрания Представителей </w:t>
      </w:r>
      <w:r w:rsidRPr="009F7569">
        <w:rPr>
          <w:rFonts w:ascii="Times New Roman" w:eastAsia="Calibri" w:hAnsi="Times New Roman" w:cs="Times New Roman"/>
          <w:sz w:val="12"/>
          <w:szCs w:val="12"/>
        </w:rPr>
        <w:t xml:space="preserve">городского поселения Суходол </w:t>
      </w:r>
      <w:r w:rsidRPr="004A74D1">
        <w:rPr>
          <w:rFonts w:ascii="Times New Roman" w:eastAsia="Calibri" w:hAnsi="Times New Roman" w:cs="Times New Roman"/>
          <w:sz w:val="12"/>
          <w:szCs w:val="12"/>
        </w:rPr>
        <w:t>муниципального района Сергиевский Самарской области</w:t>
      </w:r>
    </w:p>
    <w:p w:rsidR="009F7569" w:rsidRDefault="009F7569" w:rsidP="009F7569">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№19 от 01 июля</w:t>
      </w:r>
      <w:r w:rsidRPr="004A74D1">
        <w:rPr>
          <w:rFonts w:ascii="Times New Roman" w:eastAsia="Calibri" w:hAnsi="Times New Roman" w:cs="Times New Roman"/>
          <w:sz w:val="12"/>
          <w:szCs w:val="12"/>
        </w:rPr>
        <w:t xml:space="preserve">  2019г. «</w:t>
      </w:r>
      <w:r w:rsidRPr="00BE61B2">
        <w:rPr>
          <w:rFonts w:ascii="Times New Roman" w:eastAsia="Calibri" w:hAnsi="Times New Roman" w:cs="Times New Roman"/>
          <w:sz w:val="12"/>
          <w:szCs w:val="12"/>
        </w:rPr>
        <w:t xml:space="preserve">Об утверждении стоимости услуг, предоставляемых согласно гарантированному перечню услуг по погребению на территории </w:t>
      </w:r>
      <w:r w:rsidRPr="009F7569">
        <w:rPr>
          <w:rFonts w:ascii="Times New Roman" w:eastAsia="Calibri" w:hAnsi="Times New Roman" w:cs="Times New Roman"/>
          <w:sz w:val="12"/>
          <w:szCs w:val="12"/>
        </w:rPr>
        <w:t>городского поселения Суходол</w:t>
      </w:r>
      <w:r>
        <w:rPr>
          <w:rFonts w:ascii="Times New Roman" w:eastAsia="Calibri" w:hAnsi="Times New Roman" w:cs="Times New Roman"/>
          <w:sz w:val="12"/>
          <w:szCs w:val="12"/>
        </w:rPr>
        <w:t>»……………………………………………………………………….……………..........................</w:t>
      </w:r>
      <w:r w:rsidR="001D14A2">
        <w:rPr>
          <w:rFonts w:ascii="Times New Roman" w:eastAsia="Calibri" w:hAnsi="Times New Roman" w:cs="Times New Roman"/>
          <w:sz w:val="12"/>
          <w:szCs w:val="12"/>
        </w:rPr>
        <w:t>..........</w:t>
      </w:r>
      <w:r>
        <w:rPr>
          <w:rFonts w:ascii="Times New Roman" w:eastAsia="Calibri" w:hAnsi="Times New Roman" w:cs="Times New Roman"/>
          <w:sz w:val="12"/>
          <w:szCs w:val="12"/>
        </w:rPr>
        <w:t>.....</w:t>
      </w:r>
      <w:r w:rsidR="00525306">
        <w:rPr>
          <w:rFonts w:ascii="Times New Roman" w:eastAsia="Calibri" w:hAnsi="Times New Roman" w:cs="Times New Roman"/>
          <w:sz w:val="12"/>
          <w:szCs w:val="12"/>
        </w:rPr>
        <w:t>33</w:t>
      </w:r>
    </w:p>
    <w:p w:rsidR="009F7569" w:rsidRDefault="009F7569" w:rsidP="008271AB">
      <w:pPr>
        <w:tabs>
          <w:tab w:val="left" w:pos="284"/>
          <w:tab w:val="left" w:pos="3828"/>
        </w:tabs>
        <w:spacing w:after="0" w:line="240" w:lineRule="auto"/>
        <w:jc w:val="both"/>
        <w:rPr>
          <w:rFonts w:ascii="Times New Roman" w:eastAsia="Calibri" w:hAnsi="Times New Roman" w:cs="Times New Roman"/>
          <w:sz w:val="12"/>
          <w:szCs w:val="12"/>
        </w:rPr>
      </w:pPr>
    </w:p>
    <w:p w:rsidR="009F7569" w:rsidRPr="004A74D1" w:rsidRDefault="009F7569" w:rsidP="009F756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20</w:t>
      </w:r>
      <w:r w:rsidRPr="004A74D1">
        <w:rPr>
          <w:rFonts w:ascii="Times New Roman" w:eastAsia="Calibri" w:hAnsi="Times New Roman" w:cs="Times New Roman"/>
          <w:sz w:val="12"/>
          <w:szCs w:val="12"/>
        </w:rPr>
        <w:t xml:space="preserve">. Решение Собрания Представителей </w:t>
      </w:r>
      <w:r w:rsidRPr="00D9760C">
        <w:rPr>
          <w:rFonts w:ascii="Times New Roman" w:eastAsia="Calibri" w:hAnsi="Times New Roman" w:cs="Times New Roman"/>
          <w:sz w:val="12"/>
          <w:szCs w:val="12"/>
        </w:rPr>
        <w:t xml:space="preserve">сельского  поселения  </w:t>
      </w:r>
      <w:r w:rsidRPr="009F7569">
        <w:rPr>
          <w:rFonts w:ascii="Times New Roman" w:eastAsia="Calibri" w:hAnsi="Times New Roman" w:cs="Times New Roman"/>
          <w:sz w:val="12"/>
          <w:szCs w:val="12"/>
        </w:rPr>
        <w:t xml:space="preserve">Светлодольск </w:t>
      </w:r>
      <w:r w:rsidRPr="004A74D1">
        <w:rPr>
          <w:rFonts w:ascii="Times New Roman" w:eastAsia="Calibri" w:hAnsi="Times New Roman" w:cs="Times New Roman"/>
          <w:sz w:val="12"/>
          <w:szCs w:val="12"/>
        </w:rPr>
        <w:t>муниципального района Сергиевский Самарской области</w:t>
      </w:r>
    </w:p>
    <w:p w:rsidR="009F7569" w:rsidRDefault="009F7569" w:rsidP="009F7569">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№18 от 01 июля</w:t>
      </w:r>
      <w:r w:rsidRPr="004A74D1">
        <w:rPr>
          <w:rFonts w:ascii="Times New Roman" w:eastAsia="Calibri" w:hAnsi="Times New Roman" w:cs="Times New Roman"/>
          <w:sz w:val="12"/>
          <w:szCs w:val="12"/>
        </w:rPr>
        <w:t xml:space="preserve">  2019г. «</w:t>
      </w:r>
      <w:r w:rsidRPr="00BE61B2">
        <w:rPr>
          <w:rFonts w:ascii="Times New Roman" w:eastAsia="Calibri" w:hAnsi="Times New Roman" w:cs="Times New Roman"/>
          <w:sz w:val="12"/>
          <w:szCs w:val="12"/>
        </w:rPr>
        <w:t xml:space="preserve">Об утверждении стоимости услуг, предоставляемых согласно гарантированному перечню услуг по погребению на территории сельского поселения </w:t>
      </w:r>
      <w:r w:rsidRPr="009F7569">
        <w:rPr>
          <w:rFonts w:ascii="Times New Roman" w:eastAsia="Calibri" w:hAnsi="Times New Roman" w:cs="Times New Roman"/>
          <w:sz w:val="12"/>
          <w:szCs w:val="12"/>
        </w:rPr>
        <w:t>Светлодольск</w:t>
      </w:r>
      <w:r>
        <w:rPr>
          <w:rFonts w:ascii="Times New Roman" w:eastAsia="Calibri" w:hAnsi="Times New Roman" w:cs="Times New Roman"/>
          <w:sz w:val="12"/>
          <w:szCs w:val="12"/>
        </w:rPr>
        <w:t>»……………………………………………………………………….……………...............</w:t>
      </w:r>
      <w:r w:rsidR="001D14A2">
        <w:rPr>
          <w:rFonts w:ascii="Times New Roman" w:eastAsia="Calibri" w:hAnsi="Times New Roman" w:cs="Times New Roman"/>
          <w:sz w:val="12"/>
          <w:szCs w:val="12"/>
        </w:rPr>
        <w:t>.........</w:t>
      </w:r>
      <w:r>
        <w:rPr>
          <w:rFonts w:ascii="Times New Roman" w:eastAsia="Calibri" w:hAnsi="Times New Roman" w:cs="Times New Roman"/>
          <w:sz w:val="12"/>
          <w:szCs w:val="12"/>
        </w:rPr>
        <w:t>..........</w:t>
      </w:r>
      <w:r w:rsidR="00525306">
        <w:rPr>
          <w:rFonts w:ascii="Times New Roman" w:eastAsia="Calibri" w:hAnsi="Times New Roman" w:cs="Times New Roman"/>
          <w:sz w:val="12"/>
          <w:szCs w:val="12"/>
        </w:rPr>
        <w:t>33</w:t>
      </w:r>
    </w:p>
    <w:p w:rsidR="008271AB" w:rsidRDefault="008271AB" w:rsidP="008271AB">
      <w:pPr>
        <w:tabs>
          <w:tab w:val="left" w:pos="284"/>
          <w:tab w:val="left" w:pos="3828"/>
        </w:tabs>
        <w:spacing w:after="0" w:line="240" w:lineRule="auto"/>
        <w:jc w:val="both"/>
        <w:rPr>
          <w:rFonts w:ascii="Times New Roman" w:eastAsia="Calibri" w:hAnsi="Times New Roman" w:cs="Times New Roman"/>
          <w:sz w:val="12"/>
          <w:szCs w:val="12"/>
        </w:rPr>
      </w:pPr>
    </w:p>
    <w:p w:rsidR="009F7569" w:rsidRPr="004A74D1" w:rsidRDefault="009F7569" w:rsidP="009F756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21</w:t>
      </w:r>
      <w:r w:rsidRPr="004A74D1">
        <w:rPr>
          <w:rFonts w:ascii="Times New Roman" w:eastAsia="Calibri" w:hAnsi="Times New Roman" w:cs="Times New Roman"/>
          <w:sz w:val="12"/>
          <w:szCs w:val="12"/>
        </w:rPr>
        <w:t xml:space="preserve">. Решение Собрания Представителей </w:t>
      </w:r>
      <w:r w:rsidRPr="00D9760C">
        <w:rPr>
          <w:rFonts w:ascii="Times New Roman" w:eastAsia="Calibri" w:hAnsi="Times New Roman" w:cs="Times New Roman"/>
          <w:sz w:val="12"/>
          <w:szCs w:val="12"/>
        </w:rPr>
        <w:t xml:space="preserve">сельского  поселения  </w:t>
      </w:r>
      <w:r w:rsidRPr="009F7569">
        <w:rPr>
          <w:rFonts w:ascii="Times New Roman" w:eastAsia="Calibri" w:hAnsi="Times New Roman" w:cs="Times New Roman"/>
          <w:sz w:val="12"/>
          <w:szCs w:val="12"/>
        </w:rPr>
        <w:t xml:space="preserve">Сергиевск </w:t>
      </w:r>
      <w:r w:rsidRPr="004A74D1">
        <w:rPr>
          <w:rFonts w:ascii="Times New Roman" w:eastAsia="Calibri" w:hAnsi="Times New Roman" w:cs="Times New Roman"/>
          <w:sz w:val="12"/>
          <w:szCs w:val="12"/>
        </w:rPr>
        <w:t>муниципального района Сергиевский Самарской области</w:t>
      </w:r>
    </w:p>
    <w:p w:rsidR="009F7569" w:rsidRDefault="009F7569" w:rsidP="009F7569">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№20 от 01 июля</w:t>
      </w:r>
      <w:r w:rsidRPr="004A74D1">
        <w:rPr>
          <w:rFonts w:ascii="Times New Roman" w:eastAsia="Calibri" w:hAnsi="Times New Roman" w:cs="Times New Roman"/>
          <w:sz w:val="12"/>
          <w:szCs w:val="12"/>
        </w:rPr>
        <w:t xml:space="preserve">  2019г. «</w:t>
      </w:r>
      <w:r w:rsidRPr="00BE61B2">
        <w:rPr>
          <w:rFonts w:ascii="Times New Roman" w:eastAsia="Calibri" w:hAnsi="Times New Roman" w:cs="Times New Roman"/>
          <w:sz w:val="12"/>
          <w:szCs w:val="12"/>
        </w:rPr>
        <w:t xml:space="preserve">Об утверждении стоимости услуг, предоставляемых согласно гарантированному перечню услуг по погребению на территории сельского поселения </w:t>
      </w:r>
      <w:r w:rsidRPr="009F7569">
        <w:rPr>
          <w:rFonts w:ascii="Times New Roman" w:eastAsia="Calibri" w:hAnsi="Times New Roman" w:cs="Times New Roman"/>
          <w:sz w:val="12"/>
          <w:szCs w:val="12"/>
        </w:rPr>
        <w:t>Сергиевск</w:t>
      </w:r>
      <w:r>
        <w:rPr>
          <w:rFonts w:ascii="Times New Roman" w:eastAsia="Calibri" w:hAnsi="Times New Roman" w:cs="Times New Roman"/>
          <w:sz w:val="12"/>
          <w:szCs w:val="12"/>
        </w:rPr>
        <w:t>»……………………………………………………………………….……………......................</w:t>
      </w:r>
      <w:r w:rsidR="001D14A2">
        <w:rPr>
          <w:rFonts w:ascii="Times New Roman" w:eastAsia="Calibri" w:hAnsi="Times New Roman" w:cs="Times New Roman"/>
          <w:sz w:val="12"/>
          <w:szCs w:val="12"/>
        </w:rPr>
        <w:t>..............</w:t>
      </w:r>
      <w:r>
        <w:rPr>
          <w:rFonts w:ascii="Times New Roman" w:eastAsia="Calibri" w:hAnsi="Times New Roman" w:cs="Times New Roman"/>
          <w:sz w:val="12"/>
          <w:szCs w:val="12"/>
        </w:rPr>
        <w:t>...</w:t>
      </w:r>
      <w:r w:rsidR="00525306">
        <w:rPr>
          <w:rFonts w:ascii="Times New Roman" w:eastAsia="Calibri" w:hAnsi="Times New Roman" w:cs="Times New Roman"/>
          <w:sz w:val="12"/>
          <w:szCs w:val="12"/>
        </w:rPr>
        <w:t>34</w:t>
      </w:r>
    </w:p>
    <w:p w:rsidR="008271AB" w:rsidRDefault="008271AB" w:rsidP="008271AB">
      <w:pPr>
        <w:tabs>
          <w:tab w:val="left" w:pos="284"/>
          <w:tab w:val="left" w:pos="3828"/>
        </w:tabs>
        <w:spacing w:after="0" w:line="240" w:lineRule="auto"/>
        <w:jc w:val="both"/>
        <w:rPr>
          <w:rFonts w:ascii="Times New Roman" w:eastAsia="Calibri" w:hAnsi="Times New Roman" w:cs="Times New Roman"/>
          <w:sz w:val="12"/>
          <w:szCs w:val="12"/>
        </w:rPr>
      </w:pPr>
    </w:p>
    <w:p w:rsidR="009F7569" w:rsidRPr="004A74D1" w:rsidRDefault="009F7569" w:rsidP="009F756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22</w:t>
      </w:r>
      <w:r w:rsidRPr="004A74D1">
        <w:rPr>
          <w:rFonts w:ascii="Times New Roman" w:eastAsia="Calibri" w:hAnsi="Times New Roman" w:cs="Times New Roman"/>
          <w:sz w:val="12"/>
          <w:szCs w:val="12"/>
        </w:rPr>
        <w:t xml:space="preserve">. Решение Собрания Представителей </w:t>
      </w:r>
      <w:r w:rsidRPr="00D9760C">
        <w:rPr>
          <w:rFonts w:ascii="Times New Roman" w:eastAsia="Calibri" w:hAnsi="Times New Roman" w:cs="Times New Roman"/>
          <w:sz w:val="12"/>
          <w:szCs w:val="12"/>
        </w:rPr>
        <w:t xml:space="preserve">сельского  поселения  </w:t>
      </w:r>
      <w:r w:rsidRPr="009F7569">
        <w:rPr>
          <w:rFonts w:ascii="Times New Roman" w:eastAsia="Calibri" w:hAnsi="Times New Roman" w:cs="Times New Roman"/>
          <w:sz w:val="12"/>
          <w:szCs w:val="12"/>
        </w:rPr>
        <w:t xml:space="preserve">Серноводск </w:t>
      </w:r>
      <w:r w:rsidRPr="004A74D1">
        <w:rPr>
          <w:rFonts w:ascii="Times New Roman" w:eastAsia="Calibri" w:hAnsi="Times New Roman" w:cs="Times New Roman"/>
          <w:sz w:val="12"/>
          <w:szCs w:val="12"/>
        </w:rPr>
        <w:t>муниципального района Сергиевский Самарской области</w:t>
      </w:r>
    </w:p>
    <w:p w:rsidR="009F7569" w:rsidRDefault="009F7569" w:rsidP="009F7569">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№19 от 01 июля</w:t>
      </w:r>
      <w:r w:rsidRPr="004A74D1">
        <w:rPr>
          <w:rFonts w:ascii="Times New Roman" w:eastAsia="Calibri" w:hAnsi="Times New Roman" w:cs="Times New Roman"/>
          <w:sz w:val="12"/>
          <w:szCs w:val="12"/>
        </w:rPr>
        <w:t xml:space="preserve">  2019г. «</w:t>
      </w:r>
      <w:r w:rsidRPr="00BE61B2">
        <w:rPr>
          <w:rFonts w:ascii="Times New Roman" w:eastAsia="Calibri" w:hAnsi="Times New Roman" w:cs="Times New Roman"/>
          <w:sz w:val="12"/>
          <w:szCs w:val="12"/>
        </w:rPr>
        <w:t xml:space="preserve">Об утверждении стоимости услуг, предоставляемых согласно гарантированному перечню услуг по погребению на территории сельского поселения </w:t>
      </w:r>
      <w:r w:rsidRPr="009F7569">
        <w:rPr>
          <w:rFonts w:ascii="Times New Roman" w:eastAsia="Calibri" w:hAnsi="Times New Roman" w:cs="Times New Roman"/>
          <w:sz w:val="12"/>
          <w:szCs w:val="12"/>
        </w:rPr>
        <w:t>Серноводск</w:t>
      </w:r>
      <w:r>
        <w:rPr>
          <w:rFonts w:ascii="Times New Roman" w:eastAsia="Calibri" w:hAnsi="Times New Roman" w:cs="Times New Roman"/>
          <w:sz w:val="12"/>
          <w:szCs w:val="12"/>
        </w:rPr>
        <w:t>»……………………………………………………………………….……………............</w:t>
      </w:r>
      <w:r w:rsidR="001D14A2">
        <w:rPr>
          <w:rFonts w:ascii="Times New Roman" w:eastAsia="Calibri" w:hAnsi="Times New Roman" w:cs="Times New Roman"/>
          <w:sz w:val="12"/>
          <w:szCs w:val="12"/>
        </w:rPr>
        <w:t>...........</w:t>
      </w:r>
      <w:r>
        <w:rPr>
          <w:rFonts w:ascii="Times New Roman" w:eastAsia="Calibri" w:hAnsi="Times New Roman" w:cs="Times New Roman"/>
          <w:sz w:val="12"/>
          <w:szCs w:val="12"/>
        </w:rPr>
        <w:t>.............</w:t>
      </w:r>
      <w:r w:rsidR="00525306">
        <w:rPr>
          <w:rFonts w:ascii="Times New Roman" w:eastAsia="Calibri" w:hAnsi="Times New Roman" w:cs="Times New Roman"/>
          <w:sz w:val="12"/>
          <w:szCs w:val="12"/>
        </w:rPr>
        <w:t>35</w:t>
      </w:r>
    </w:p>
    <w:p w:rsidR="008271AB" w:rsidRDefault="008271AB" w:rsidP="008271AB">
      <w:pPr>
        <w:tabs>
          <w:tab w:val="left" w:pos="284"/>
          <w:tab w:val="left" w:pos="3828"/>
        </w:tabs>
        <w:spacing w:after="0" w:line="240" w:lineRule="auto"/>
        <w:jc w:val="both"/>
        <w:rPr>
          <w:rFonts w:ascii="Times New Roman" w:eastAsia="Calibri" w:hAnsi="Times New Roman" w:cs="Times New Roman"/>
          <w:sz w:val="12"/>
          <w:szCs w:val="12"/>
        </w:rPr>
      </w:pPr>
    </w:p>
    <w:p w:rsidR="009F7569" w:rsidRPr="004A74D1" w:rsidRDefault="009F7569" w:rsidP="009F756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23</w:t>
      </w:r>
      <w:r w:rsidRPr="004A74D1">
        <w:rPr>
          <w:rFonts w:ascii="Times New Roman" w:eastAsia="Calibri" w:hAnsi="Times New Roman" w:cs="Times New Roman"/>
          <w:sz w:val="12"/>
          <w:szCs w:val="12"/>
        </w:rPr>
        <w:t xml:space="preserve">. Решение Собрания Представителей </w:t>
      </w:r>
      <w:r w:rsidRPr="00D9760C">
        <w:rPr>
          <w:rFonts w:ascii="Times New Roman" w:eastAsia="Calibri" w:hAnsi="Times New Roman" w:cs="Times New Roman"/>
          <w:sz w:val="12"/>
          <w:szCs w:val="12"/>
        </w:rPr>
        <w:t xml:space="preserve">сельского  поселения  </w:t>
      </w:r>
      <w:r w:rsidRPr="009F7569">
        <w:rPr>
          <w:rFonts w:ascii="Times New Roman" w:eastAsia="Calibri" w:hAnsi="Times New Roman" w:cs="Times New Roman"/>
          <w:sz w:val="12"/>
          <w:szCs w:val="12"/>
        </w:rPr>
        <w:t xml:space="preserve">Сургут </w:t>
      </w:r>
      <w:r w:rsidRPr="004A74D1">
        <w:rPr>
          <w:rFonts w:ascii="Times New Roman" w:eastAsia="Calibri" w:hAnsi="Times New Roman" w:cs="Times New Roman"/>
          <w:sz w:val="12"/>
          <w:szCs w:val="12"/>
        </w:rPr>
        <w:t>муниципального района Сергиевский Самарской области</w:t>
      </w:r>
    </w:p>
    <w:p w:rsidR="009F7569" w:rsidRDefault="009F7569" w:rsidP="009F7569">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№18 от 01 июля</w:t>
      </w:r>
      <w:r w:rsidRPr="004A74D1">
        <w:rPr>
          <w:rFonts w:ascii="Times New Roman" w:eastAsia="Calibri" w:hAnsi="Times New Roman" w:cs="Times New Roman"/>
          <w:sz w:val="12"/>
          <w:szCs w:val="12"/>
        </w:rPr>
        <w:t xml:space="preserve">  2019г. «</w:t>
      </w:r>
      <w:r w:rsidRPr="00BE61B2">
        <w:rPr>
          <w:rFonts w:ascii="Times New Roman" w:eastAsia="Calibri" w:hAnsi="Times New Roman" w:cs="Times New Roman"/>
          <w:sz w:val="12"/>
          <w:szCs w:val="12"/>
        </w:rPr>
        <w:t xml:space="preserve">Об утверждении стоимости услуг, предоставляемых согласно гарантированному перечню услуг по погребению на территории сельского поселения </w:t>
      </w:r>
      <w:r w:rsidRPr="009F7569">
        <w:rPr>
          <w:rFonts w:ascii="Times New Roman" w:eastAsia="Calibri" w:hAnsi="Times New Roman" w:cs="Times New Roman"/>
          <w:sz w:val="12"/>
          <w:szCs w:val="12"/>
        </w:rPr>
        <w:t>Сургут</w:t>
      </w:r>
      <w:r>
        <w:rPr>
          <w:rFonts w:ascii="Times New Roman" w:eastAsia="Calibri" w:hAnsi="Times New Roman" w:cs="Times New Roman"/>
          <w:sz w:val="12"/>
          <w:szCs w:val="12"/>
        </w:rPr>
        <w:t>»……………………………………………………………………….…………….....................</w:t>
      </w:r>
      <w:r w:rsidR="001D14A2">
        <w:rPr>
          <w:rFonts w:ascii="Times New Roman" w:eastAsia="Calibri" w:hAnsi="Times New Roman" w:cs="Times New Roman"/>
          <w:sz w:val="12"/>
          <w:szCs w:val="12"/>
        </w:rPr>
        <w:t>..................</w:t>
      </w:r>
      <w:r>
        <w:rPr>
          <w:rFonts w:ascii="Times New Roman" w:eastAsia="Calibri" w:hAnsi="Times New Roman" w:cs="Times New Roman"/>
          <w:sz w:val="12"/>
          <w:szCs w:val="12"/>
        </w:rPr>
        <w:t>....</w:t>
      </w:r>
      <w:r w:rsidR="00525306">
        <w:rPr>
          <w:rFonts w:ascii="Times New Roman" w:eastAsia="Calibri" w:hAnsi="Times New Roman" w:cs="Times New Roman"/>
          <w:sz w:val="12"/>
          <w:szCs w:val="12"/>
        </w:rPr>
        <w:t>35</w:t>
      </w:r>
    </w:p>
    <w:p w:rsidR="008271AB" w:rsidRDefault="008271AB" w:rsidP="008271AB">
      <w:pPr>
        <w:tabs>
          <w:tab w:val="left" w:pos="284"/>
          <w:tab w:val="left" w:pos="3828"/>
        </w:tabs>
        <w:spacing w:after="0" w:line="240" w:lineRule="auto"/>
        <w:jc w:val="both"/>
        <w:rPr>
          <w:rFonts w:ascii="Times New Roman" w:eastAsia="Calibri" w:hAnsi="Times New Roman" w:cs="Times New Roman"/>
          <w:sz w:val="12"/>
          <w:szCs w:val="12"/>
        </w:rPr>
      </w:pPr>
    </w:p>
    <w:p w:rsidR="009F7569" w:rsidRPr="004A74D1" w:rsidRDefault="009F7569" w:rsidP="009F756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24</w:t>
      </w:r>
      <w:r w:rsidRPr="004A74D1">
        <w:rPr>
          <w:rFonts w:ascii="Times New Roman" w:eastAsia="Calibri" w:hAnsi="Times New Roman" w:cs="Times New Roman"/>
          <w:sz w:val="12"/>
          <w:szCs w:val="12"/>
        </w:rPr>
        <w:t xml:space="preserve">. Решение Собрания Представителей </w:t>
      </w:r>
      <w:r w:rsidRPr="00D9760C">
        <w:rPr>
          <w:rFonts w:ascii="Times New Roman" w:eastAsia="Calibri" w:hAnsi="Times New Roman" w:cs="Times New Roman"/>
          <w:sz w:val="12"/>
          <w:szCs w:val="12"/>
        </w:rPr>
        <w:t xml:space="preserve">сельского  поселения  </w:t>
      </w:r>
      <w:r w:rsidRPr="009F7569">
        <w:rPr>
          <w:rFonts w:ascii="Times New Roman" w:eastAsia="Calibri" w:hAnsi="Times New Roman" w:cs="Times New Roman"/>
          <w:sz w:val="12"/>
          <w:szCs w:val="12"/>
        </w:rPr>
        <w:t xml:space="preserve">Черновка </w:t>
      </w:r>
      <w:r w:rsidRPr="004A74D1">
        <w:rPr>
          <w:rFonts w:ascii="Times New Roman" w:eastAsia="Calibri" w:hAnsi="Times New Roman" w:cs="Times New Roman"/>
          <w:sz w:val="12"/>
          <w:szCs w:val="12"/>
        </w:rPr>
        <w:t>муниципального района Сергиевский Самарской области</w:t>
      </w:r>
    </w:p>
    <w:p w:rsidR="009F7569" w:rsidRDefault="009F7569" w:rsidP="009F7569">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№18 от 01 июля</w:t>
      </w:r>
      <w:r w:rsidRPr="004A74D1">
        <w:rPr>
          <w:rFonts w:ascii="Times New Roman" w:eastAsia="Calibri" w:hAnsi="Times New Roman" w:cs="Times New Roman"/>
          <w:sz w:val="12"/>
          <w:szCs w:val="12"/>
        </w:rPr>
        <w:t xml:space="preserve">  2019г. «</w:t>
      </w:r>
      <w:r w:rsidRPr="00BE61B2">
        <w:rPr>
          <w:rFonts w:ascii="Times New Roman" w:eastAsia="Calibri" w:hAnsi="Times New Roman" w:cs="Times New Roman"/>
          <w:sz w:val="12"/>
          <w:szCs w:val="12"/>
        </w:rPr>
        <w:t xml:space="preserve">Об утверждении стоимости услуг, предоставляемых согласно гарантированному перечню услуг по погребению на территории сельского поселения </w:t>
      </w:r>
      <w:r w:rsidRPr="009F7569">
        <w:rPr>
          <w:rFonts w:ascii="Times New Roman" w:eastAsia="Calibri" w:hAnsi="Times New Roman" w:cs="Times New Roman"/>
          <w:sz w:val="12"/>
          <w:szCs w:val="12"/>
        </w:rPr>
        <w:t>Черновка</w:t>
      </w:r>
      <w:r>
        <w:rPr>
          <w:rFonts w:ascii="Times New Roman" w:eastAsia="Calibri" w:hAnsi="Times New Roman" w:cs="Times New Roman"/>
          <w:sz w:val="12"/>
          <w:szCs w:val="12"/>
        </w:rPr>
        <w:t>»……………………………………………………………………….……………...................</w:t>
      </w:r>
      <w:r w:rsidR="001D14A2">
        <w:rPr>
          <w:rFonts w:ascii="Times New Roman" w:eastAsia="Calibri" w:hAnsi="Times New Roman" w:cs="Times New Roman"/>
          <w:sz w:val="12"/>
          <w:szCs w:val="12"/>
        </w:rPr>
        <w:t>...............</w:t>
      </w:r>
      <w:r>
        <w:rPr>
          <w:rFonts w:ascii="Times New Roman" w:eastAsia="Calibri" w:hAnsi="Times New Roman" w:cs="Times New Roman"/>
          <w:sz w:val="12"/>
          <w:szCs w:val="12"/>
        </w:rPr>
        <w:t>......</w:t>
      </w:r>
      <w:r w:rsidR="00525306">
        <w:rPr>
          <w:rFonts w:ascii="Times New Roman" w:eastAsia="Calibri" w:hAnsi="Times New Roman" w:cs="Times New Roman"/>
          <w:sz w:val="12"/>
          <w:szCs w:val="12"/>
        </w:rPr>
        <w:t>36</w:t>
      </w:r>
    </w:p>
    <w:p w:rsidR="008271AB" w:rsidRDefault="008271AB" w:rsidP="008271AB">
      <w:pPr>
        <w:tabs>
          <w:tab w:val="left" w:pos="284"/>
          <w:tab w:val="left" w:pos="3828"/>
        </w:tabs>
        <w:spacing w:after="0" w:line="240" w:lineRule="auto"/>
        <w:jc w:val="both"/>
        <w:rPr>
          <w:rFonts w:ascii="Times New Roman" w:eastAsia="Calibri" w:hAnsi="Times New Roman" w:cs="Times New Roman"/>
          <w:sz w:val="12"/>
          <w:szCs w:val="12"/>
        </w:rPr>
      </w:pPr>
    </w:p>
    <w:p w:rsidR="001505B4" w:rsidRPr="004A74D1" w:rsidRDefault="001505B4" w:rsidP="001505B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25</w:t>
      </w:r>
      <w:r w:rsidRPr="004A74D1">
        <w:rPr>
          <w:rFonts w:ascii="Times New Roman" w:eastAsia="Calibri" w:hAnsi="Times New Roman" w:cs="Times New Roman"/>
          <w:sz w:val="12"/>
          <w:szCs w:val="12"/>
        </w:rPr>
        <w:t xml:space="preserve">. Решение Собрания Представителей </w:t>
      </w:r>
      <w:r w:rsidRPr="00D9760C">
        <w:rPr>
          <w:rFonts w:ascii="Times New Roman" w:eastAsia="Calibri" w:hAnsi="Times New Roman" w:cs="Times New Roman"/>
          <w:sz w:val="12"/>
          <w:szCs w:val="12"/>
        </w:rPr>
        <w:t xml:space="preserve">сельского  поселения  </w:t>
      </w:r>
      <w:r w:rsidRPr="001505B4">
        <w:rPr>
          <w:rFonts w:ascii="Times New Roman" w:eastAsia="Calibri" w:hAnsi="Times New Roman" w:cs="Times New Roman"/>
          <w:sz w:val="12"/>
          <w:szCs w:val="12"/>
        </w:rPr>
        <w:t xml:space="preserve">Антоновка </w:t>
      </w:r>
      <w:r w:rsidRPr="004A74D1">
        <w:rPr>
          <w:rFonts w:ascii="Times New Roman" w:eastAsia="Calibri" w:hAnsi="Times New Roman" w:cs="Times New Roman"/>
          <w:sz w:val="12"/>
          <w:szCs w:val="12"/>
        </w:rPr>
        <w:t>муниципального района Сергиевский Самарской области</w:t>
      </w:r>
    </w:p>
    <w:p w:rsidR="008271AB" w:rsidRDefault="001505B4" w:rsidP="001505B4">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 от 14 июня</w:t>
      </w:r>
      <w:r w:rsidRPr="004A74D1">
        <w:rPr>
          <w:rFonts w:ascii="Times New Roman" w:eastAsia="Calibri" w:hAnsi="Times New Roman" w:cs="Times New Roman"/>
          <w:sz w:val="12"/>
          <w:szCs w:val="12"/>
        </w:rPr>
        <w:t xml:space="preserve">  2019г. «</w:t>
      </w:r>
      <w:r w:rsidRPr="001505B4">
        <w:rPr>
          <w:rFonts w:ascii="Times New Roman" w:eastAsia="Calibri" w:hAnsi="Times New Roman" w:cs="Times New Roman"/>
          <w:sz w:val="12"/>
          <w:szCs w:val="12"/>
        </w:rPr>
        <w:t xml:space="preserve"> О внесении изменений в Решение Собрания  Представителей сельского поселения Антоновка муниципального района Сергиевский № 14 от 29 июня  2016г. «Об утверждении Положения о земельном налоге на территории сельского поселения Антоновка му</w:t>
      </w:r>
      <w:r>
        <w:rPr>
          <w:rFonts w:ascii="Times New Roman" w:eastAsia="Calibri" w:hAnsi="Times New Roman" w:cs="Times New Roman"/>
          <w:sz w:val="12"/>
          <w:szCs w:val="12"/>
        </w:rPr>
        <w:t>ниципального района Сергиевский»……………………………………………………………………….…………….......................</w:t>
      </w:r>
      <w:r w:rsidR="001D14A2">
        <w:rPr>
          <w:rFonts w:ascii="Times New Roman" w:eastAsia="Calibri" w:hAnsi="Times New Roman" w:cs="Times New Roman"/>
          <w:sz w:val="12"/>
          <w:szCs w:val="12"/>
        </w:rPr>
        <w:t>.......................</w:t>
      </w:r>
      <w:r>
        <w:rPr>
          <w:rFonts w:ascii="Times New Roman" w:eastAsia="Calibri" w:hAnsi="Times New Roman" w:cs="Times New Roman"/>
          <w:sz w:val="12"/>
          <w:szCs w:val="12"/>
        </w:rPr>
        <w:t>..</w:t>
      </w:r>
      <w:r w:rsidR="00525306">
        <w:rPr>
          <w:rFonts w:ascii="Times New Roman" w:eastAsia="Calibri" w:hAnsi="Times New Roman" w:cs="Times New Roman"/>
          <w:sz w:val="12"/>
          <w:szCs w:val="12"/>
        </w:rPr>
        <w:t>37</w:t>
      </w:r>
    </w:p>
    <w:p w:rsidR="008271AB" w:rsidRDefault="008271AB" w:rsidP="008271AB">
      <w:pPr>
        <w:tabs>
          <w:tab w:val="left" w:pos="284"/>
          <w:tab w:val="left" w:pos="3828"/>
        </w:tabs>
        <w:spacing w:after="0" w:line="240" w:lineRule="auto"/>
        <w:jc w:val="both"/>
        <w:rPr>
          <w:rFonts w:ascii="Times New Roman" w:eastAsia="Calibri" w:hAnsi="Times New Roman" w:cs="Times New Roman"/>
          <w:sz w:val="12"/>
          <w:szCs w:val="12"/>
        </w:rPr>
      </w:pPr>
    </w:p>
    <w:p w:rsidR="001505B4" w:rsidRPr="004A74D1" w:rsidRDefault="001505B4" w:rsidP="001505B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26</w:t>
      </w:r>
      <w:r w:rsidRPr="004A74D1">
        <w:rPr>
          <w:rFonts w:ascii="Times New Roman" w:eastAsia="Calibri" w:hAnsi="Times New Roman" w:cs="Times New Roman"/>
          <w:sz w:val="12"/>
          <w:szCs w:val="12"/>
        </w:rPr>
        <w:t xml:space="preserve">. Решение Собрания Представителей </w:t>
      </w:r>
      <w:r w:rsidRPr="00D9760C">
        <w:rPr>
          <w:rFonts w:ascii="Times New Roman" w:eastAsia="Calibri" w:hAnsi="Times New Roman" w:cs="Times New Roman"/>
          <w:sz w:val="12"/>
          <w:szCs w:val="12"/>
        </w:rPr>
        <w:t xml:space="preserve">сельского  поселения  </w:t>
      </w:r>
      <w:r w:rsidRPr="001505B4">
        <w:rPr>
          <w:rFonts w:ascii="Times New Roman" w:eastAsia="Calibri" w:hAnsi="Times New Roman" w:cs="Times New Roman"/>
          <w:sz w:val="12"/>
          <w:szCs w:val="12"/>
        </w:rPr>
        <w:t xml:space="preserve">Верхняя Орлянка </w:t>
      </w:r>
      <w:r w:rsidRPr="004A74D1">
        <w:rPr>
          <w:rFonts w:ascii="Times New Roman" w:eastAsia="Calibri" w:hAnsi="Times New Roman" w:cs="Times New Roman"/>
          <w:sz w:val="12"/>
          <w:szCs w:val="12"/>
        </w:rPr>
        <w:t>муниципального района Сергиевский Самарской области</w:t>
      </w:r>
    </w:p>
    <w:p w:rsidR="001505B4" w:rsidRDefault="001505B4" w:rsidP="001505B4">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№14 от 14 июня</w:t>
      </w:r>
      <w:r w:rsidRPr="004A74D1">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w:t>
      </w:r>
      <w:r w:rsidRPr="001505B4">
        <w:rPr>
          <w:rFonts w:ascii="Times New Roman" w:eastAsia="Calibri" w:hAnsi="Times New Roman" w:cs="Times New Roman"/>
          <w:sz w:val="12"/>
          <w:szCs w:val="12"/>
        </w:rPr>
        <w:t>О внесении изменений в Решение Собрания  Представителей сельского поселения Верхняя Орлянка муниципального района Сергиевский № 13 от 29 июня  2016г. «Об утверждении Положения о земельном налоге на территории сельского поселения Верхняя Орлянка муниципального района Сергиевский</w:t>
      </w:r>
      <w:r>
        <w:rPr>
          <w:rFonts w:ascii="Times New Roman" w:eastAsia="Calibri" w:hAnsi="Times New Roman" w:cs="Times New Roman"/>
          <w:sz w:val="12"/>
          <w:szCs w:val="12"/>
        </w:rPr>
        <w:t>»……………………………………………………………………….……………......................</w:t>
      </w:r>
      <w:r w:rsidR="001D14A2">
        <w:rPr>
          <w:rFonts w:ascii="Times New Roman" w:eastAsia="Calibri" w:hAnsi="Times New Roman" w:cs="Times New Roman"/>
          <w:sz w:val="12"/>
          <w:szCs w:val="12"/>
        </w:rPr>
        <w:t>........</w:t>
      </w:r>
      <w:r>
        <w:rPr>
          <w:rFonts w:ascii="Times New Roman" w:eastAsia="Calibri" w:hAnsi="Times New Roman" w:cs="Times New Roman"/>
          <w:sz w:val="12"/>
          <w:szCs w:val="12"/>
        </w:rPr>
        <w:t>...</w:t>
      </w:r>
      <w:r w:rsidR="00525306">
        <w:rPr>
          <w:rFonts w:ascii="Times New Roman" w:eastAsia="Calibri" w:hAnsi="Times New Roman" w:cs="Times New Roman"/>
          <w:sz w:val="12"/>
          <w:szCs w:val="12"/>
        </w:rPr>
        <w:t>37</w:t>
      </w:r>
    </w:p>
    <w:p w:rsidR="009F7569" w:rsidRDefault="009F7569" w:rsidP="008271AB">
      <w:pPr>
        <w:tabs>
          <w:tab w:val="left" w:pos="284"/>
          <w:tab w:val="left" w:pos="3828"/>
        </w:tabs>
        <w:spacing w:after="0" w:line="240" w:lineRule="auto"/>
        <w:jc w:val="both"/>
        <w:rPr>
          <w:rFonts w:ascii="Times New Roman" w:eastAsia="Calibri" w:hAnsi="Times New Roman" w:cs="Times New Roman"/>
          <w:sz w:val="12"/>
          <w:szCs w:val="12"/>
        </w:rPr>
      </w:pPr>
    </w:p>
    <w:p w:rsidR="001505B4" w:rsidRPr="004A74D1" w:rsidRDefault="001505B4" w:rsidP="001505B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27</w:t>
      </w:r>
      <w:r w:rsidRPr="004A74D1">
        <w:rPr>
          <w:rFonts w:ascii="Times New Roman" w:eastAsia="Calibri" w:hAnsi="Times New Roman" w:cs="Times New Roman"/>
          <w:sz w:val="12"/>
          <w:szCs w:val="12"/>
        </w:rPr>
        <w:t xml:space="preserve">. Решение Собрания Представителей </w:t>
      </w:r>
      <w:r w:rsidRPr="00D9760C">
        <w:rPr>
          <w:rFonts w:ascii="Times New Roman" w:eastAsia="Calibri" w:hAnsi="Times New Roman" w:cs="Times New Roman"/>
          <w:sz w:val="12"/>
          <w:szCs w:val="12"/>
        </w:rPr>
        <w:t xml:space="preserve">сельского  поселения  </w:t>
      </w:r>
      <w:r w:rsidR="003527DE" w:rsidRPr="003527DE">
        <w:rPr>
          <w:rFonts w:ascii="Times New Roman" w:eastAsia="Calibri" w:hAnsi="Times New Roman" w:cs="Times New Roman"/>
          <w:sz w:val="12"/>
          <w:szCs w:val="12"/>
        </w:rPr>
        <w:t xml:space="preserve">Воротнее </w:t>
      </w:r>
      <w:r w:rsidRPr="004A74D1">
        <w:rPr>
          <w:rFonts w:ascii="Times New Roman" w:eastAsia="Calibri" w:hAnsi="Times New Roman" w:cs="Times New Roman"/>
          <w:sz w:val="12"/>
          <w:szCs w:val="12"/>
        </w:rPr>
        <w:t>муниципального района Сергиевский Самарской области</w:t>
      </w:r>
    </w:p>
    <w:p w:rsidR="001505B4" w:rsidRDefault="001505B4" w:rsidP="001505B4">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№15 от 14 июня</w:t>
      </w:r>
      <w:r w:rsidRPr="004A74D1">
        <w:rPr>
          <w:rFonts w:ascii="Times New Roman" w:eastAsia="Calibri" w:hAnsi="Times New Roman" w:cs="Times New Roman"/>
          <w:sz w:val="12"/>
          <w:szCs w:val="12"/>
        </w:rPr>
        <w:t xml:space="preserve">  2019г. «</w:t>
      </w:r>
      <w:r w:rsidRPr="001505B4">
        <w:rPr>
          <w:rFonts w:ascii="Times New Roman" w:eastAsia="Calibri" w:hAnsi="Times New Roman" w:cs="Times New Roman"/>
          <w:sz w:val="12"/>
          <w:szCs w:val="12"/>
        </w:rPr>
        <w:t>О внесении изменений в Решение Собрания  Представителей сельского поселения Воротнее муниципального района Сергиевский № 13 от 29 июня  2016г. «Об утверждении Положения о земельном налоге на территории сельского поселения Воротнее муниципального района Сергиевский</w:t>
      </w:r>
      <w:r>
        <w:rPr>
          <w:rFonts w:ascii="Times New Roman" w:eastAsia="Calibri" w:hAnsi="Times New Roman" w:cs="Times New Roman"/>
          <w:sz w:val="12"/>
          <w:szCs w:val="12"/>
        </w:rPr>
        <w:t>»……………………………………………………………………….……………............</w:t>
      </w:r>
      <w:r w:rsidR="001D14A2">
        <w:rPr>
          <w:rFonts w:ascii="Times New Roman" w:eastAsia="Calibri" w:hAnsi="Times New Roman" w:cs="Times New Roman"/>
          <w:sz w:val="12"/>
          <w:szCs w:val="12"/>
        </w:rPr>
        <w:t>..........................</w:t>
      </w:r>
      <w:r>
        <w:rPr>
          <w:rFonts w:ascii="Times New Roman" w:eastAsia="Calibri" w:hAnsi="Times New Roman" w:cs="Times New Roman"/>
          <w:sz w:val="12"/>
          <w:szCs w:val="12"/>
        </w:rPr>
        <w:t>.............</w:t>
      </w:r>
      <w:r w:rsidR="00F86EE0">
        <w:rPr>
          <w:rFonts w:ascii="Times New Roman" w:eastAsia="Calibri" w:hAnsi="Times New Roman" w:cs="Times New Roman"/>
          <w:sz w:val="12"/>
          <w:szCs w:val="12"/>
        </w:rPr>
        <w:t>38</w:t>
      </w:r>
    </w:p>
    <w:p w:rsidR="009F7569" w:rsidRDefault="009F7569" w:rsidP="008271AB">
      <w:pPr>
        <w:tabs>
          <w:tab w:val="left" w:pos="284"/>
          <w:tab w:val="left" w:pos="3828"/>
        </w:tabs>
        <w:spacing w:after="0" w:line="240" w:lineRule="auto"/>
        <w:jc w:val="both"/>
        <w:rPr>
          <w:rFonts w:ascii="Times New Roman" w:eastAsia="Calibri" w:hAnsi="Times New Roman" w:cs="Times New Roman"/>
          <w:sz w:val="12"/>
          <w:szCs w:val="12"/>
        </w:rPr>
      </w:pPr>
    </w:p>
    <w:p w:rsidR="003527DE" w:rsidRPr="004A74D1" w:rsidRDefault="003527DE" w:rsidP="003527D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28</w:t>
      </w:r>
      <w:r w:rsidRPr="004A74D1">
        <w:rPr>
          <w:rFonts w:ascii="Times New Roman" w:eastAsia="Calibri" w:hAnsi="Times New Roman" w:cs="Times New Roman"/>
          <w:sz w:val="12"/>
          <w:szCs w:val="12"/>
        </w:rPr>
        <w:t xml:space="preserve">. Решение Собрания Представителей </w:t>
      </w:r>
      <w:r w:rsidRPr="00D9760C">
        <w:rPr>
          <w:rFonts w:ascii="Times New Roman" w:eastAsia="Calibri" w:hAnsi="Times New Roman" w:cs="Times New Roman"/>
          <w:sz w:val="12"/>
          <w:szCs w:val="12"/>
        </w:rPr>
        <w:t xml:space="preserve">сельского  поселения  </w:t>
      </w:r>
      <w:r w:rsidRPr="003527DE">
        <w:rPr>
          <w:rFonts w:ascii="Times New Roman" w:eastAsia="Calibri" w:hAnsi="Times New Roman" w:cs="Times New Roman"/>
          <w:sz w:val="12"/>
          <w:szCs w:val="12"/>
        </w:rPr>
        <w:t xml:space="preserve">Елшанка </w:t>
      </w:r>
      <w:r w:rsidRPr="004A74D1">
        <w:rPr>
          <w:rFonts w:ascii="Times New Roman" w:eastAsia="Calibri" w:hAnsi="Times New Roman" w:cs="Times New Roman"/>
          <w:sz w:val="12"/>
          <w:szCs w:val="12"/>
        </w:rPr>
        <w:t>муниципального района Сергиевский Самарской области</w:t>
      </w:r>
    </w:p>
    <w:p w:rsidR="003527DE" w:rsidRDefault="003527DE" w:rsidP="003527DE">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№14 от 14 июня</w:t>
      </w:r>
      <w:r w:rsidRPr="004A74D1">
        <w:rPr>
          <w:rFonts w:ascii="Times New Roman" w:eastAsia="Calibri" w:hAnsi="Times New Roman" w:cs="Times New Roman"/>
          <w:sz w:val="12"/>
          <w:szCs w:val="12"/>
        </w:rPr>
        <w:t xml:space="preserve">  2019г. «</w:t>
      </w:r>
      <w:r w:rsidR="00353017">
        <w:rPr>
          <w:rFonts w:ascii="Times New Roman" w:eastAsia="Calibri" w:hAnsi="Times New Roman" w:cs="Times New Roman"/>
          <w:sz w:val="12"/>
          <w:szCs w:val="12"/>
        </w:rPr>
        <w:t>«</w:t>
      </w:r>
      <w:r w:rsidRPr="003527DE">
        <w:rPr>
          <w:rFonts w:ascii="Times New Roman" w:eastAsia="Calibri" w:hAnsi="Times New Roman" w:cs="Times New Roman"/>
          <w:sz w:val="12"/>
          <w:szCs w:val="12"/>
        </w:rPr>
        <w:t>О внесении изменений в Решение Собрания  Представителей сельского поселения Елшанка муниципального района Сергиевский № 12 от 29 июня  2016г. «Об утверждении Положения о земельном налоге на территории сельского поселения Елшанка муниципального рай</w:t>
      </w:r>
      <w:r>
        <w:rPr>
          <w:rFonts w:ascii="Times New Roman" w:eastAsia="Calibri" w:hAnsi="Times New Roman" w:cs="Times New Roman"/>
          <w:sz w:val="12"/>
          <w:szCs w:val="12"/>
        </w:rPr>
        <w:t>она Сергиевский»……………………………………………………………………….…………….............</w:t>
      </w:r>
      <w:r w:rsidR="001D14A2">
        <w:rPr>
          <w:rFonts w:ascii="Times New Roman" w:eastAsia="Calibri" w:hAnsi="Times New Roman" w:cs="Times New Roman"/>
          <w:sz w:val="12"/>
          <w:szCs w:val="12"/>
        </w:rPr>
        <w:t>....................</w:t>
      </w:r>
      <w:r>
        <w:rPr>
          <w:rFonts w:ascii="Times New Roman" w:eastAsia="Calibri" w:hAnsi="Times New Roman" w:cs="Times New Roman"/>
          <w:sz w:val="12"/>
          <w:szCs w:val="12"/>
        </w:rPr>
        <w:t>............</w:t>
      </w:r>
      <w:r w:rsidR="001D14A2">
        <w:rPr>
          <w:rFonts w:ascii="Times New Roman" w:eastAsia="Calibri" w:hAnsi="Times New Roman" w:cs="Times New Roman"/>
          <w:sz w:val="12"/>
          <w:szCs w:val="12"/>
        </w:rPr>
        <w:t>......</w:t>
      </w:r>
      <w:r w:rsidR="00F86EE0">
        <w:rPr>
          <w:rFonts w:ascii="Times New Roman" w:eastAsia="Calibri" w:hAnsi="Times New Roman" w:cs="Times New Roman"/>
          <w:sz w:val="12"/>
          <w:szCs w:val="12"/>
        </w:rPr>
        <w:t>39</w:t>
      </w:r>
    </w:p>
    <w:p w:rsidR="009F7569" w:rsidRDefault="009F7569" w:rsidP="008271AB">
      <w:pPr>
        <w:tabs>
          <w:tab w:val="left" w:pos="284"/>
          <w:tab w:val="left" w:pos="3828"/>
        </w:tabs>
        <w:spacing w:after="0" w:line="240" w:lineRule="auto"/>
        <w:jc w:val="both"/>
        <w:rPr>
          <w:rFonts w:ascii="Times New Roman" w:eastAsia="Calibri" w:hAnsi="Times New Roman" w:cs="Times New Roman"/>
          <w:sz w:val="12"/>
          <w:szCs w:val="12"/>
        </w:rPr>
      </w:pPr>
    </w:p>
    <w:p w:rsidR="00353017" w:rsidRPr="004A74D1" w:rsidRDefault="00353017" w:rsidP="0035301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29</w:t>
      </w:r>
      <w:r w:rsidRPr="004A74D1">
        <w:rPr>
          <w:rFonts w:ascii="Times New Roman" w:eastAsia="Calibri" w:hAnsi="Times New Roman" w:cs="Times New Roman"/>
          <w:sz w:val="12"/>
          <w:szCs w:val="12"/>
        </w:rPr>
        <w:t xml:space="preserve">. Решение Собрания Представителей </w:t>
      </w:r>
      <w:r w:rsidRPr="00D9760C">
        <w:rPr>
          <w:rFonts w:ascii="Times New Roman" w:eastAsia="Calibri" w:hAnsi="Times New Roman" w:cs="Times New Roman"/>
          <w:sz w:val="12"/>
          <w:szCs w:val="12"/>
        </w:rPr>
        <w:t xml:space="preserve">сельского  поселения  </w:t>
      </w:r>
      <w:r w:rsidRPr="00353017">
        <w:rPr>
          <w:rFonts w:ascii="Times New Roman" w:eastAsia="Calibri" w:hAnsi="Times New Roman" w:cs="Times New Roman"/>
          <w:sz w:val="12"/>
          <w:szCs w:val="12"/>
        </w:rPr>
        <w:t xml:space="preserve">Захаркино </w:t>
      </w:r>
      <w:r w:rsidRPr="004A74D1">
        <w:rPr>
          <w:rFonts w:ascii="Times New Roman" w:eastAsia="Calibri" w:hAnsi="Times New Roman" w:cs="Times New Roman"/>
          <w:sz w:val="12"/>
          <w:szCs w:val="12"/>
        </w:rPr>
        <w:t>муниципального района Сергиевский Самарской области</w:t>
      </w:r>
    </w:p>
    <w:p w:rsidR="008271AB" w:rsidRDefault="00353017" w:rsidP="00353017">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№16 от 14 июня</w:t>
      </w:r>
      <w:r w:rsidRPr="004A74D1">
        <w:rPr>
          <w:rFonts w:ascii="Times New Roman" w:eastAsia="Calibri" w:hAnsi="Times New Roman" w:cs="Times New Roman"/>
          <w:sz w:val="12"/>
          <w:szCs w:val="12"/>
        </w:rPr>
        <w:t xml:space="preserve">  2019г. «</w:t>
      </w:r>
      <w:r w:rsidRPr="00353017">
        <w:rPr>
          <w:rFonts w:ascii="Times New Roman" w:eastAsia="Calibri" w:hAnsi="Times New Roman" w:cs="Times New Roman"/>
          <w:sz w:val="12"/>
          <w:szCs w:val="12"/>
        </w:rPr>
        <w:t xml:space="preserve"> О внесении изменений в Решение Собрания  Представителей сельского поселения Захаркино муниципального района Сергиевский № 13 от 29 июня  2016г. «Об утверждении Положения о земельном налоге на территории сельского поселения Захаркино муниципального р</w:t>
      </w:r>
      <w:r>
        <w:rPr>
          <w:rFonts w:ascii="Times New Roman" w:eastAsia="Calibri" w:hAnsi="Times New Roman" w:cs="Times New Roman"/>
          <w:sz w:val="12"/>
          <w:szCs w:val="12"/>
        </w:rPr>
        <w:t>айона Сергиевский»……………………………………………………………………….…………….......................</w:t>
      </w:r>
      <w:r w:rsidR="001D14A2">
        <w:rPr>
          <w:rFonts w:ascii="Times New Roman" w:eastAsia="Calibri" w:hAnsi="Times New Roman" w:cs="Times New Roman"/>
          <w:sz w:val="12"/>
          <w:szCs w:val="12"/>
        </w:rPr>
        <w:t>......................</w:t>
      </w:r>
      <w:r>
        <w:rPr>
          <w:rFonts w:ascii="Times New Roman" w:eastAsia="Calibri" w:hAnsi="Times New Roman" w:cs="Times New Roman"/>
          <w:sz w:val="12"/>
          <w:szCs w:val="12"/>
        </w:rPr>
        <w:t>..</w:t>
      </w:r>
      <w:r w:rsidR="00F86EE0">
        <w:rPr>
          <w:rFonts w:ascii="Times New Roman" w:eastAsia="Calibri" w:hAnsi="Times New Roman" w:cs="Times New Roman"/>
          <w:sz w:val="12"/>
          <w:szCs w:val="12"/>
        </w:rPr>
        <w:t>39</w:t>
      </w:r>
    </w:p>
    <w:p w:rsidR="009F7569" w:rsidRDefault="009F7569" w:rsidP="008271AB">
      <w:pPr>
        <w:tabs>
          <w:tab w:val="left" w:pos="284"/>
          <w:tab w:val="left" w:pos="3828"/>
        </w:tabs>
        <w:spacing w:after="0" w:line="240" w:lineRule="auto"/>
        <w:jc w:val="both"/>
        <w:rPr>
          <w:rFonts w:ascii="Times New Roman" w:eastAsia="Calibri" w:hAnsi="Times New Roman" w:cs="Times New Roman"/>
          <w:sz w:val="12"/>
          <w:szCs w:val="12"/>
        </w:rPr>
      </w:pPr>
    </w:p>
    <w:p w:rsidR="009A47D6" w:rsidRPr="004A74D1" w:rsidRDefault="009A47D6" w:rsidP="009A47D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30</w:t>
      </w:r>
      <w:r w:rsidRPr="004A74D1">
        <w:rPr>
          <w:rFonts w:ascii="Times New Roman" w:eastAsia="Calibri" w:hAnsi="Times New Roman" w:cs="Times New Roman"/>
          <w:sz w:val="12"/>
          <w:szCs w:val="12"/>
        </w:rPr>
        <w:t xml:space="preserve">. Решение Собрания Представителей </w:t>
      </w:r>
      <w:r w:rsidRPr="00D9760C">
        <w:rPr>
          <w:rFonts w:ascii="Times New Roman" w:eastAsia="Calibri" w:hAnsi="Times New Roman" w:cs="Times New Roman"/>
          <w:sz w:val="12"/>
          <w:szCs w:val="12"/>
        </w:rPr>
        <w:t xml:space="preserve">сельского  поселения  </w:t>
      </w:r>
      <w:r w:rsidRPr="009A47D6">
        <w:rPr>
          <w:rFonts w:ascii="Times New Roman" w:eastAsia="Calibri" w:hAnsi="Times New Roman" w:cs="Times New Roman"/>
          <w:sz w:val="12"/>
          <w:szCs w:val="12"/>
        </w:rPr>
        <w:t xml:space="preserve">Калиновка </w:t>
      </w:r>
      <w:r w:rsidRPr="004A74D1">
        <w:rPr>
          <w:rFonts w:ascii="Times New Roman" w:eastAsia="Calibri" w:hAnsi="Times New Roman" w:cs="Times New Roman"/>
          <w:sz w:val="12"/>
          <w:szCs w:val="12"/>
        </w:rPr>
        <w:t>муниципального района Сергиевский Самарской области</w:t>
      </w:r>
    </w:p>
    <w:p w:rsidR="009A47D6" w:rsidRDefault="009A47D6" w:rsidP="009A47D6">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№16 от 14 июня</w:t>
      </w:r>
      <w:r w:rsidRPr="004A74D1">
        <w:rPr>
          <w:rFonts w:ascii="Times New Roman" w:eastAsia="Calibri" w:hAnsi="Times New Roman" w:cs="Times New Roman"/>
          <w:sz w:val="12"/>
          <w:szCs w:val="12"/>
        </w:rPr>
        <w:t xml:space="preserve">  2019г. «</w:t>
      </w:r>
      <w:r w:rsidRPr="009A47D6">
        <w:rPr>
          <w:rFonts w:ascii="Times New Roman" w:eastAsia="Calibri" w:hAnsi="Times New Roman" w:cs="Times New Roman"/>
          <w:sz w:val="12"/>
          <w:szCs w:val="12"/>
        </w:rPr>
        <w:t>О внесении изменений в Решение Собрания  Представителей сельского поселения Калиновка муниципального района Сергиевский № 12 от 29 июня  2016г. «Об утверждении Положения о земельном налоге на территории сельского поселения Калиновка му</w:t>
      </w:r>
      <w:r>
        <w:rPr>
          <w:rFonts w:ascii="Times New Roman" w:eastAsia="Calibri" w:hAnsi="Times New Roman" w:cs="Times New Roman"/>
          <w:sz w:val="12"/>
          <w:szCs w:val="12"/>
        </w:rPr>
        <w:t>ниципального района Сергиевский»……………………………………………………………………….……………..................................</w:t>
      </w:r>
      <w:r w:rsidR="001D14A2">
        <w:rPr>
          <w:rFonts w:ascii="Times New Roman" w:eastAsia="Calibri" w:hAnsi="Times New Roman" w:cs="Times New Roman"/>
          <w:sz w:val="12"/>
          <w:szCs w:val="12"/>
        </w:rPr>
        <w:t>..</w:t>
      </w:r>
      <w:r>
        <w:rPr>
          <w:rFonts w:ascii="Times New Roman" w:eastAsia="Calibri" w:hAnsi="Times New Roman" w:cs="Times New Roman"/>
          <w:sz w:val="12"/>
          <w:szCs w:val="12"/>
        </w:rPr>
        <w:t>..</w:t>
      </w:r>
      <w:r w:rsidR="001D14A2">
        <w:rPr>
          <w:rFonts w:ascii="Times New Roman" w:eastAsia="Calibri" w:hAnsi="Times New Roman" w:cs="Times New Roman"/>
          <w:sz w:val="12"/>
          <w:szCs w:val="12"/>
        </w:rPr>
        <w:t>..</w:t>
      </w:r>
      <w:r>
        <w:rPr>
          <w:rFonts w:ascii="Times New Roman" w:eastAsia="Calibri" w:hAnsi="Times New Roman" w:cs="Times New Roman"/>
          <w:sz w:val="12"/>
          <w:szCs w:val="12"/>
        </w:rPr>
        <w:t>.......</w:t>
      </w:r>
      <w:r w:rsidR="00F86EE0">
        <w:rPr>
          <w:rFonts w:ascii="Times New Roman" w:eastAsia="Calibri" w:hAnsi="Times New Roman" w:cs="Times New Roman"/>
          <w:sz w:val="12"/>
          <w:szCs w:val="12"/>
        </w:rPr>
        <w:t>40</w:t>
      </w:r>
    </w:p>
    <w:p w:rsidR="009F7569" w:rsidRDefault="009F7569" w:rsidP="008271AB">
      <w:pPr>
        <w:tabs>
          <w:tab w:val="left" w:pos="284"/>
          <w:tab w:val="left" w:pos="3828"/>
        </w:tabs>
        <w:spacing w:after="0" w:line="240" w:lineRule="auto"/>
        <w:jc w:val="both"/>
        <w:rPr>
          <w:rFonts w:ascii="Times New Roman" w:eastAsia="Calibri" w:hAnsi="Times New Roman" w:cs="Times New Roman"/>
          <w:sz w:val="12"/>
          <w:szCs w:val="12"/>
        </w:rPr>
      </w:pPr>
    </w:p>
    <w:p w:rsidR="009A47D6" w:rsidRPr="004A74D1" w:rsidRDefault="009A47D6" w:rsidP="009A47D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31</w:t>
      </w:r>
      <w:r w:rsidRPr="004A74D1">
        <w:rPr>
          <w:rFonts w:ascii="Times New Roman" w:eastAsia="Calibri" w:hAnsi="Times New Roman" w:cs="Times New Roman"/>
          <w:sz w:val="12"/>
          <w:szCs w:val="12"/>
        </w:rPr>
        <w:t xml:space="preserve">. Решение Собрания Представителей </w:t>
      </w:r>
      <w:r w:rsidRPr="00D9760C">
        <w:rPr>
          <w:rFonts w:ascii="Times New Roman" w:eastAsia="Calibri" w:hAnsi="Times New Roman" w:cs="Times New Roman"/>
          <w:sz w:val="12"/>
          <w:szCs w:val="12"/>
        </w:rPr>
        <w:t xml:space="preserve">сельского  поселения  </w:t>
      </w:r>
      <w:r w:rsidRPr="009A47D6">
        <w:rPr>
          <w:rFonts w:ascii="Times New Roman" w:eastAsia="Calibri" w:hAnsi="Times New Roman" w:cs="Times New Roman"/>
          <w:sz w:val="12"/>
          <w:szCs w:val="12"/>
        </w:rPr>
        <w:t xml:space="preserve">Кандабулак </w:t>
      </w:r>
      <w:r w:rsidRPr="004A74D1">
        <w:rPr>
          <w:rFonts w:ascii="Times New Roman" w:eastAsia="Calibri" w:hAnsi="Times New Roman" w:cs="Times New Roman"/>
          <w:sz w:val="12"/>
          <w:szCs w:val="12"/>
        </w:rPr>
        <w:t>муниципального района Сергиевский Самарской области</w:t>
      </w:r>
    </w:p>
    <w:p w:rsidR="009A47D6" w:rsidRDefault="009A47D6" w:rsidP="009A47D6">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№14 от 14 июня</w:t>
      </w:r>
      <w:r w:rsidRPr="004A74D1">
        <w:rPr>
          <w:rFonts w:ascii="Times New Roman" w:eastAsia="Calibri" w:hAnsi="Times New Roman" w:cs="Times New Roman"/>
          <w:sz w:val="12"/>
          <w:szCs w:val="12"/>
        </w:rPr>
        <w:t xml:space="preserve">  2019г. «</w:t>
      </w:r>
      <w:r w:rsidRPr="009A47D6">
        <w:rPr>
          <w:rFonts w:ascii="Times New Roman" w:eastAsia="Calibri" w:hAnsi="Times New Roman" w:cs="Times New Roman"/>
          <w:sz w:val="12"/>
          <w:szCs w:val="12"/>
        </w:rPr>
        <w:t xml:space="preserve"> О внесении изменений в Решение Собрания  Представителей сельского поселения Кандабулак муниципального района Сергиевский № 13 от 29 июня  2016г. «Об утверждении Положения о земельном налоге на территории сельского поселения Кандабулак му</w:t>
      </w:r>
      <w:r>
        <w:rPr>
          <w:rFonts w:ascii="Times New Roman" w:eastAsia="Calibri" w:hAnsi="Times New Roman" w:cs="Times New Roman"/>
          <w:sz w:val="12"/>
          <w:szCs w:val="12"/>
        </w:rPr>
        <w:t>ниципального района Сергиевский»……………………………………………………………………….……………....................................</w:t>
      </w:r>
      <w:r w:rsidR="001D14A2">
        <w:rPr>
          <w:rFonts w:ascii="Times New Roman" w:eastAsia="Calibri" w:hAnsi="Times New Roman" w:cs="Times New Roman"/>
          <w:sz w:val="12"/>
          <w:szCs w:val="12"/>
        </w:rPr>
        <w:t>..</w:t>
      </w:r>
      <w:r>
        <w:rPr>
          <w:rFonts w:ascii="Times New Roman" w:eastAsia="Calibri" w:hAnsi="Times New Roman" w:cs="Times New Roman"/>
          <w:sz w:val="12"/>
          <w:szCs w:val="12"/>
        </w:rPr>
        <w:t>.</w:t>
      </w:r>
      <w:r w:rsidR="001D14A2">
        <w:rPr>
          <w:rFonts w:ascii="Times New Roman" w:eastAsia="Calibri" w:hAnsi="Times New Roman" w:cs="Times New Roman"/>
          <w:sz w:val="12"/>
          <w:szCs w:val="12"/>
        </w:rPr>
        <w:t>..</w:t>
      </w:r>
      <w:r>
        <w:rPr>
          <w:rFonts w:ascii="Times New Roman" w:eastAsia="Calibri" w:hAnsi="Times New Roman" w:cs="Times New Roman"/>
          <w:sz w:val="12"/>
          <w:szCs w:val="12"/>
        </w:rPr>
        <w:t>......</w:t>
      </w:r>
      <w:r w:rsidR="00F86EE0">
        <w:rPr>
          <w:rFonts w:ascii="Times New Roman" w:eastAsia="Calibri" w:hAnsi="Times New Roman" w:cs="Times New Roman"/>
          <w:sz w:val="12"/>
          <w:szCs w:val="12"/>
        </w:rPr>
        <w:t>41</w:t>
      </w:r>
    </w:p>
    <w:p w:rsidR="001505B4" w:rsidRDefault="001505B4" w:rsidP="008271AB">
      <w:pPr>
        <w:tabs>
          <w:tab w:val="left" w:pos="284"/>
          <w:tab w:val="left" w:pos="3828"/>
        </w:tabs>
        <w:spacing w:after="0" w:line="240" w:lineRule="auto"/>
        <w:jc w:val="both"/>
        <w:rPr>
          <w:rFonts w:ascii="Times New Roman" w:eastAsia="Calibri" w:hAnsi="Times New Roman" w:cs="Times New Roman"/>
          <w:sz w:val="12"/>
          <w:szCs w:val="12"/>
        </w:rPr>
      </w:pPr>
    </w:p>
    <w:p w:rsidR="00406B25" w:rsidRPr="004A74D1"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32</w:t>
      </w:r>
      <w:r w:rsidRPr="004A74D1">
        <w:rPr>
          <w:rFonts w:ascii="Times New Roman" w:eastAsia="Calibri" w:hAnsi="Times New Roman" w:cs="Times New Roman"/>
          <w:sz w:val="12"/>
          <w:szCs w:val="12"/>
        </w:rPr>
        <w:t xml:space="preserve">. Решение Собрания Представителей </w:t>
      </w:r>
      <w:r w:rsidRPr="00D9760C">
        <w:rPr>
          <w:rFonts w:ascii="Times New Roman" w:eastAsia="Calibri" w:hAnsi="Times New Roman" w:cs="Times New Roman"/>
          <w:sz w:val="12"/>
          <w:szCs w:val="12"/>
        </w:rPr>
        <w:t xml:space="preserve">сельского  поселения  </w:t>
      </w:r>
      <w:r>
        <w:rPr>
          <w:rFonts w:ascii="Times New Roman" w:eastAsia="Calibri" w:hAnsi="Times New Roman" w:cs="Times New Roman"/>
          <w:sz w:val="12"/>
          <w:szCs w:val="12"/>
        </w:rPr>
        <w:t>Кармало-</w:t>
      </w:r>
      <w:r w:rsidRPr="00406B25">
        <w:rPr>
          <w:rFonts w:ascii="Times New Roman" w:eastAsia="Calibri" w:hAnsi="Times New Roman" w:cs="Times New Roman"/>
          <w:sz w:val="12"/>
          <w:szCs w:val="12"/>
        </w:rPr>
        <w:t xml:space="preserve">Аделяково </w:t>
      </w:r>
      <w:r w:rsidRPr="004A74D1">
        <w:rPr>
          <w:rFonts w:ascii="Times New Roman" w:eastAsia="Calibri" w:hAnsi="Times New Roman" w:cs="Times New Roman"/>
          <w:sz w:val="12"/>
          <w:szCs w:val="12"/>
        </w:rPr>
        <w:t>муниципального района Сергиевский Самарской области</w:t>
      </w:r>
    </w:p>
    <w:p w:rsidR="00406B25" w:rsidRDefault="00406B25" w:rsidP="00406B25">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 от 14 июня  2019г. </w:t>
      </w:r>
      <w:r w:rsidRPr="009A47D6">
        <w:rPr>
          <w:rFonts w:ascii="Times New Roman" w:eastAsia="Calibri" w:hAnsi="Times New Roman" w:cs="Times New Roman"/>
          <w:sz w:val="12"/>
          <w:szCs w:val="12"/>
        </w:rPr>
        <w:t>«</w:t>
      </w:r>
      <w:r w:rsidRPr="00406B25">
        <w:rPr>
          <w:rFonts w:ascii="Times New Roman" w:eastAsia="Calibri" w:hAnsi="Times New Roman" w:cs="Times New Roman"/>
          <w:sz w:val="12"/>
          <w:szCs w:val="12"/>
        </w:rPr>
        <w:t xml:space="preserve">О внесении изменений в Решение Собрания  Представителей сельского поселения </w:t>
      </w:r>
      <w:proofErr w:type="spellStart"/>
      <w:r w:rsidRPr="00406B25">
        <w:rPr>
          <w:rFonts w:ascii="Times New Roman" w:eastAsia="Calibri" w:hAnsi="Times New Roman" w:cs="Times New Roman"/>
          <w:sz w:val="12"/>
          <w:szCs w:val="12"/>
        </w:rPr>
        <w:t>Кармало</w:t>
      </w:r>
      <w:proofErr w:type="spellEnd"/>
      <w:r w:rsidRPr="00406B25">
        <w:rPr>
          <w:rFonts w:ascii="Times New Roman" w:eastAsia="Calibri" w:hAnsi="Times New Roman" w:cs="Times New Roman"/>
          <w:sz w:val="12"/>
          <w:szCs w:val="12"/>
        </w:rPr>
        <w:t xml:space="preserve"> - </w:t>
      </w:r>
      <w:proofErr w:type="spellStart"/>
      <w:r w:rsidRPr="00406B25">
        <w:rPr>
          <w:rFonts w:ascii="Times New Roman" w:eastAsia="Calibri" w:hAnsi="Times New Roman" w:cs="Times New Roman"/>
          <w:sz w:val="12"/>
          <w:szCs w:val="12"/>
        </w:rPr>
        <w:t>Аделяково</w:t>
      </w:r>
      <w:proofErr w:type="spellEnd"/>
      <w:r w:rsidRPr="00406B25">
        <w:rPr>
          <w:rFonts w:ascii="Times New Roman" w:eastAsia="Calibri" w:hAnsi="Times New Roman" w:cs="Times New Roman"/>
          <w:sz w:val="12"/>
          <w:szCs w:val="12"/>
        </w:rPr>
        <w:t xml:space="preserve"> муниципального района Сергиевский № 13 от 29 июня  2016г. «Об утверждении Положения о земельном налоге на территории сельского поселения </w:t>
      </w:r>
      <w:proofErr w:type="spellStart"/>
      <w:r w:rsidRPr="00406B25">
        <w:rPr>
          <w:rFonts w:ascii="Times New Roman" w:eastAsia="Calibri" w:hAnsi="Times New Roman" w:cs="Times New Roman"/>
          <w:sz w:val="12"/>
          <w:szCs w:val="12"/>
        </w:rPr>
        <w:t>Кармало</w:t>
      </w:r>
      <w:proofErr w:type="spellEnd"/>
      <w:r w:rsidRPr="00406B25">
        <w:rPr>
          <w:rFonts w:ascii="Times New Roman" w:eastAsia="Calibri" w:hAnsi="Times New Roman" w:cs="Times New Roman"/>
          <w:sz w:val="12"/>
          <w:szCs w:val="12"/>
        </w:rPr>
        <w:t xml:space="preserve"> – </w:t>
      </w:r>
      <w:proofErr w:type="spellStart"/>
      <w:r w:rsidRPr="00406B25">
        <w:rPr>
          <w:rFonts w:ascii="Times New Roman" w:eastAsia="Calibri" w:hAnsi="Times New Roman" w:cs="Times New Roman"/>
          <w:sz w:val="12"/>
          <w:szCs w:val="12"/>
        </w:rPr>
        <w:t>Аделяково</w:t>
      </w:r>
      <w:proofErr w:type="spellEnd"/>
      <w:r w:rsidRPr="00406B25">
        <w:rPr>
          <w:rFonts w:ascii="Times New Roman" w:eastAsia="Calibri" w:hAnsi="Times New Roman" w:cs="Times New Roman"/>
          <w:sz w:val="12"/>
          <w:szCs w:val="12"/>
        </w:rPr>
        <w:t xml:space="preserve"> му</w:t>
      </w:r>
      <w:r>
        <w:rPr>
          <w:rFonts w:ascii="Times New Roman" w:eastAsia="Calibri" w:hAnsi="Times New Roman" w:cs="Times New Roman"/>
          <w:sz w:val="12"/>
          <w:szCs w:val="12"/>
        </w:rPr>
        <w:t>ниципального района Сергиевский»………………………………………………………………………</w:t>
      </w:r>
      <w:r w:rsidR="001D14A2">
        <w:rPr>
          <w:rFonts w:ascii="Times New Roman" w:eastAsia="Calibri" w:hAnsi="Times New Roman" w:cs="Times New Roman"/>
          <w:sz w:val="12"/>
          <w:szCs w:val="12"/>
        </w:rPr>
        <w:t>……...</w:t>
      </w:r>
      <w:r>
        <w:rPr>
          <w:rFonts w:ascii="Times New Roman" w:eastAsia="Calibri" w:hAnsi="Times New Roman" w:cs="Times New Roman"/>
          <w:sz w:val="12"/>
          <w:szCs w:val="12"/>
        </w:rPr>
        <w:t>…</w:t>
      </w:r>
      <w:r w:rsidR="00F86EE0">
        <w:rPr>
          <w:rFonts w:ascii="Times New Roman" w:eastAsia="Calibri" w:hAnsi="Times New Roman" w:cs="Times New Roman"/>
          <w:sz w:val="12"/>
          <w:szCs w:val="12"/>
        </w:rPr>
        <w:t>41</w:t>
      </w:r>
    </w:p>
    <w:p w:rsidR="00353017" w:rsidRDefault="00353017" w:rsidP="008271AB">
      <w:pPr>
        <w:tabs>
          <w:tab w:val="left" w:pos="284"/>
          <w:tab w:val="left" w:pos="3828"/>
        </w:tabs>
        <w:spacing w:after="0" w:line="240" w:lineRule="auto"/>
        <w:jc w:val="both"/>
        <w:rPr>
          <w:rFonts w:ascii="Times New Roman" w:eastAsia="Calibri" w:hAnsi="Times New Roman" w:cs="Times New Roman"/>
          <w:sz w:val="12"/>
          <w:szCs w:val="12"/>
        </w:rPr>
      </w:pPr>
    </w:p>
    <w:p w:rsidR="00406B25" w:rsidRPr="004A74D1"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33</w:t>
      </w:r>
      <w:r w:rsidRPr="004A74D1">
        <w:rPr>
          <w:rFonts w:ascii="Times New Roman" w:eastAsia="Calibri" w:hAnsi="Times New Roman" w:cs="Times New Roman"/>
          <w:sz w:val="12"/>
          <w:szCs w:val="12"/>
        </w:rPr>
        <w:t xml:space="preserve">. Решение Собрания Представителей </w:t>
      </w:r>
      <w:r w:rsidRPr="00D9760C">
        <w:rPr>
          <w:rFonts w:ascii="Times New Roman" w:eastAsia="Calibri" w:hAnsi="Times New Roman" w:cs="Times New Roman"/>
          <w:sz w:val="12"/>
          <w:szCs w:val="12"/>
        </w:rPr>
        <w:t xml:space="preserve">сельского  поселения  </w:t>
      </w:r>
      <w:r w:rsidRPr="00406B25">
        <w:rPr>
          <w:rFonts w:ascii="Times New Roman" w:eastAsia="Calibri" w:hAnsi="Times New Roman" w:cs="Times New Roman"/>
          <w:sz w:val="12"/>
          <w:szCs w:val="12"/>
        </w:rPr>
        <w:t xml:space="preserve">Красносельское </w:t>
      </w:r>
      <w:r w:rsidRPr="004A74D1">
        <w:rPr>
          <w:rFonts w:ascii="Times New Roman" w:eastAsia="Calibri" w:hAnsi="Times New Roman" w:cs="Times New Roman"/>
          <w:sz w:val="12"/>
          <w:szCs w:val="12"/>
        </w:rPr>
        <w:t>муниципального района Сергиевский Самарской области</w:t>
      </w:r>
    </w:p>
    <w:p w:rsidR="00406B25" w:rsidRDefault="00406B25" w:rsidP="00406B25">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№14 от 14 июня</w:t>
      </w:r>
      <w:r w:rsidRPr="004A74D1">
        <w:rPr>
          <w:rFonts w:ascii="Times New Roman" w:eastAsia="Calibri" w:hAnsi="Times New Roman" w:cs="Times New Roman"/>
          <w:sz w:val="12"/>
          <w:szCs w:val="12"/>
        </w:rPr>
        <w:t xml:space="preserve">  2019г. </w:t>
      </w:r>
      <w:r w:rsidRPr="00406B25">
        <w:rPr>
          <w:rFonts w:ascii="Times New Roman" w:eastAsia="Calibri" w:hAnsi="Times New Roman" w:cs="Times New Roman"/>
          <w:sz w:val="12"/>
          <w:szCs w:val="12"/>
        </w:rPr>
        <w:t>« О внесении изменений в Решение Собрания  Представителей сельского поселения Красносельское муниципального района Сергиевский № 13 от 29 июня  2016г. «Об утверждении Положения о земельном налоге на территории сельского поселения Красносельское му</w:t>
      </w:r>
      <w:r>
        <w:rPr>
          <w:rFonts w:ascii="Times New Roman" w:eastAsia="Calibri" w:hAnsi="Times New Roman" w:cs="Times New Roman"/>
          <w:sz w:val="12"/>
          <w:szCs w:val="12"/>
        </w:rPr>
        <w:t>ниципального района Сергиевский»……………………………………………………………………….……………..........</w:t>
      </w:r>
      <w:r w:rsidR="001D14A2">
        <w:rPr>
          <w:rFonts w:ascii="Times New Roman" w:eastAsia="Calibri" w:hAnsi="Times New Roman" w:cs="Times New Roman"/>
          <w:sz w:val="12"/>
          <w:szCs w:val="12"/>
        </w:rPr>
        <w:t>.........</w:t>
      </w:r>
      <w:r>
        <w:rPr>
          <w:rFonts w:ascii="Times New Roman" w:eastAsia="Calibri" w:hAnsi="Times New Roman" w:cs="Times New Roman"/>
          <w:sz w:val="12"/>
          <w:szCs w:val="12"/>
        </w:rPr>
        <w:t>..</w:t>
      </w:r>
      <w:r w:rsidR="00F86EE0">
        <w:rPr>
          <w:rFonts w:ascii="Times New Roman" w:eastAsia="Calibri" w:hAnsi="Times New Roman" w:cs="Times New Roman"/>
          <w:sz w:val="12"/>
          <w:szCs w:val="12"/>
        </w:rPr>
        <w:t>42</w:t>
      </w:r>
    </w:p>
    <w:p w:rsidR="00353017" w:rsidRDefault="00353017" w:rsidP="008271AB">
      <w:pPr>
        <w:tabs>
          <w:tab w:val="left" w:pos="284"/>
          <w:tab w:val="left" w:pos="3828"/>
        </w:tabs>
        <w:spacing w:after="0" w:line="240" w:lineRule="auto"/>
        <w:jc w:val="both"/>
        <w:rPr>
          <w:rFonts w:ascii="Times New Roman" w:eastAsia="Calibri" w:hAnsi="Times New Roman" w:cs="Times New Roman"/>
          <w:sz w:val="12"/>
          <w:szCs w:val="12"/>
        </w:rPr>
      </w:pPr>
    </w:p>
    <w:p w:rsidR="008271AB" w:rsidRDefault="008271AB" w:rsidP="008271AB">
      <w:pPr>
        <w:tabs>
          <w:tab w:val="left" w:pos="284"/>
          <w:tab w:val="left" w:pos="3828"/>
        </w:tabs>
        <w:spacing w:after="0" w:line="240" w:lineRule="auto"/>
        <w:jc w:val="both"/>
        <w:rPr>
          <w:rFonts w:ascii="Times New Roman" w:eastAsia="Calibri" w:hAnsi="Times New Roman" w:cs="Times New Roman"/>
          <w:sz w:val="12"/>
          <w:szCs w:val="12"/>
        </w:rPr>
      </w:pPr>
    </w:p>
    <w:p w:rsidR="001505B4" w:rsidRDefault="001505B4" w:rsidP="008271AB">
      <w:pPr>
        <w:tabs>
          <w:tab w:val="left" w:pos="284"/>
          <w:tab w:val="left" w:pos="3828"/>
        </w:tabs>
        <w:spacing w:after="0" w:line="240" w:lineRule="auto"/>
        <w:jc w:val="both"/>
        <w:rPr>
          <w:rFonts w:ascii="Times New Roman" w:eastAsia="Calibri" w:hAnsi="Times New Roman" w:cs="Times New Roman"/>
          <w:sz w:val="12"/>
          <w:szCs w:val="12"/>
        </w:rPr>
      </w:pPr>
    </w:p>
    <w:p w:rsidR="00406B25" w:rsidRPr="004A74D1"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34</w:t>
      </w:r>
      <w:r w:rsidRPr="004A74D1">
        <w:rPr>
          <w:rFonts w:ascii="Times New Roman" w:eastAsia="Calibri" w:hAnsi="Times New Roman" w:cs="Times New Roman"/>
          <w:sz w:val="12"/>
          <w:szCs w:val="12"/>
        </w:rPr>
        <w:t xml:space="preserve">. Решение Собрания Представителей </w:t>
      </w:r>
      <w:r w:rsidRPr="00D9760C">
        <w:rPr>
          <w:rFonts w:ascii="Times New Roman" w:eastAsia="Calibri" w:hAnsi="Times New Roman" w:cs="Times New Roman"/>
          <w:sz w:val="12"/>
          <w:szCs w:val="12"/>
        </w:rPr>
        <w:t xml:space="preserve">сельского  поселения  </w:t>
      </w:r>
      <w:r w:rsidRPr="00406B25">
        <w:rPr>
          <w:rFonts w:ascii="Times New Roman" w:eastAsia="Calibri" w:hAnsi="Times New Roman" w:cs="Times New Roman"/>
          <w:sz w:val="12"/>
          <w:szCs w:val="12"/>
        </w:rPr>
        <w:t xml:space="preserve">Кутузовский </w:t>
      </w:r>
      <w:r w:rsidRPr="004A74D1">
        <w:rPr>
          <w:rFonts w:ascii="Times New Roman" w:eastAsia="Calibri" w:hAnsi="Times New Roman" w:cs="Times New Roman"/>
          <w:sz w:val="12"/>
          <w:szCs w:val="12"/>
        </w:rPr>
        <w:t>муниципального района Сергиевский Самарской области</w:t>
      </w:r>
    </w:p>
    <w:p w:rsidR="00406B25" w:rsidRDefault="00406B25" w:rsidP="00406B25">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№17 от 14 июня</w:t>
      </w:r>
      <w:r w:rsidRPr="004A74D1">
        <w:rPr>
          <w:rFonts w:ascii="Times New Roman" w:eastAsia="Calibri" w:hAnsi="Times New Roman" w:cs="Times New Roman"/>
          <w:sz w:val="12"/>
          <w:szCs w:val="12"/>
        </w:rPr>
        <w:t xml:space="preserve">  2019г. </w:t>
      </w:r>
      <w:r w:rsidRPr="00406B25">
        <w:rPr>
          <w:rFonts w:ascii="Times New Roman" w:eastAsia="Calibri" w:hAnsi="Times New Roman" w:cs="Times New Roman"/>
          <w:sz w:val="12"/>
          <w:szCs w:val="12"/>
        </w:rPr>
        <w:t xml:space="preserve">«О внесении изменений в Решение Собрания  Представителей сельского поселения Кутузовский муниципального района Сергиевский № 13 от 29 июня  2016г. «Об утверждении Положения о земельном налоге на территории сельского поселения Кутузовский муниципального </w:t>
      </w:r>
      <w:r>
        <w:rPr>
          <w:rFonts w:ascii="Times New Roman" w:eastAsia="Calibri" w:hAnsi="Times New Roman" w:cs="Times New Roman"/>
          <w:sz w:val="12"/>
          <w:szCs w:val="12"/>
        </w:rPr>
        <w:t>района Сергиевский»……………………………………………………………………….……………........</w:t>
      </w:r>
      <w:r w:rsidR="001D14A2">
        <w:rPr>
          <w:rFonts w:ascii="Times New Roman" w:eastAsia="Calibri" w:hAnsi="Times New Roman" w:cs="Times New Roman"/>
          <w:sz w:val="12"/>
          <w:szCs w:val="12"/>
        </w:rPr>
        <w:t>.......................................</w:t>
      </w:r>
      <w:r>
        <w:rPr>
          <w:rFonts w:ascii="Times New Roman" w:eastAsia="Calibri" w:hAnsi="Times New Roman" w:cs="Times New Roman"/>
          <w:sz w:val="12"/>
          <w:szCs w:val="12"/>
        </w:rPr>
        <w:t>....</w:t>
      </w:r>
      <w:r w:rsidR="00F86EE0">
        <w:rPr>
          <w:rFonts w:ascii="Times New Roman" w:eastAsia="Calibri" w:hAnsi="Times New Roman" w:cs="Times New Roman"/>
          <w:sz w:val="12"/>
          <w:szCs w:val="12"/>
        </w:rPr>
        <w:t>43</w:t>
      </w:r>
    </w:p>
    <w:p w:rsidR="003527DE" w:rsidRDefault="003527DE" w:rsidP="008271AB">
      <w:pPr>
        <w:tabs>
          <w:tab w:val="left" w:pos="284"/>
          <w:tab w:val="left" w:pos="3828"/>
        </w:tabs>
        <w:spacing w:after="0" w:line="240" w:lineRule="auto"/>
        <w:jc w:val="both"/>
        <w:rPr>
          <w:rFonts w:ascii="Times New Roman" w:eastAsia="Calibri" w:hAnsi="Times New Roman" w:cs="Times New Roman"/>
          <w:sz w:val="12"/>
          <w:szCs w:val="12"/>
        </w:rPr>
      </w:pPr>
    </w:p>
    <w:p w:rsidR="00406B25" w:rsidRPr="004A74D1"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35</w:t>
      </w:r>
      <w:r w:rsidRPr="004A74D1">
        <w:rPr>
          <w:rFonts w:ascii="Times New Roman" w:eastAsia="Calibri" w:hAnsi="Times New Roman" w:cs="Times New Roman"/>
          <w:sz w:val="12"/>
          <w:szCs w:val="12"/>
        </w:rPr>
        <w:t xml:space="preserve">. Решение Собрания Представителей </w:t>
      </w:r>
      <w:r w:rsidRPr="00D9760C">
        <w:rPr>
          <w:rFonts w:ascii="Times New Roman" w:eastAsia="Calibri" w:hAnsi="Times New Roman" w:cs="Times New Roman"/>
          <w:sz w:val="12"/>
          <w:szCs w:val="12"/>
        </w:rPr>
        <w:t xml:space="preserve">сельского  поселения  </w:t>
      </w:r>
      <w:r w:rsidRPr="00406B25">
        <w:rPr>
          <w:rFonts w:ascii="Times New Roman" w:eastAsia="Calibri" w:hAnsi="Times New Roman" w:cs="Times New Roman"/>
          <w:sz w:val="12"/>
          <w:szCs w:val="12"/>
        </w:rPr>
        <w:t xml:space="preserve">Липовка </w:t>
      </w:r>
      <w:r w:rsidRPr="004A74D1">
        <w:rPr>
          <w:rFonts w:ascii="Times New Roman" w:eastAsia="Calibri" w:hAnsi="Times New Roman" w:cs="Times New Roman"/>
          <w:sz w:val="12"/>
          <w:szCs w:val="12"/>
        </w:rPr>
        <w:t>муниципального района Сергиевский Самарской области</w:t>
      </w:r>
    </w:p>
    <w:p w:rsidR="00406B25" w:rsidRDefault="00406B25" w:rsidP="00406B25">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№15 от 14 июня</w:t>
      </w:r>
      <w:r w:rsidRPr="004A74D1">
        <w:rPr>
          <w:rFonts w:ascii="Times New Roman" w:eastAsia="Calibri" w:hAnsi="Times New Roman" w:cs="Times New Roman"/>
          <w:sz w:val="12"/>
          <w:szCs w:val="12"/>
        </w:rPr>
        <w:t xml:space="preserve">  2019г. </w:t>
      </w:r>
      <w:r w:rsidRPr="00406B25">
        <w:rPr>
          <w:rFonts w:ascii="Times New Roman" w:eastAsia="Calibri" w:hAnsi="Times New Roman" w:cs="Times New Roman"/>
          <w:sz w:val="12"/>
          <w:szCs w:val="12"/>
        </w:rPr>
        <w:t xml:space="preserve">« О внесении изменений в Решение Собрания  Представителей сельского поселения Липовка муниципального района Сергиевский № 13 от 29 июня  2016г. «Об утверждении Положения о земельном налоге на территории сельского поселения Липовка муниципального </w:t>
      </w:r>
      <w:r>
        <w:rPr>
          <w:rFonts w:ascii="Times New Roman" w:eastAsia="Calibri" w:hAnsi="Times New Roman" w:cs="Times New Roman"/>
          <w:sz w:val="12"/>
          <w:szCs w:val="12"/>
        </w:rPr>
        <w:t>района Сергиевский»……………………………………………………………………….…………….....</w:t>
      </w:r>
      <w:r w:rsidR="001D14A2">
        <w:rPr>
          <w:rFonts w:ascii="Times New Roman" w:eastAsia="Calibri" w:hAnsi="Times New Roman" w:cs="Times New Roman"/>
          <w:sz w:val="12"/>
          <w:szCs w:val="12"/>
        </w:rPr>
        <w:t>.......................................</w:t>
      </w:r>
      <w:r>
        <w:rPr>
          <w:rFonts w:ascii="Times New Roman" w:eastAsia="Calibri" w:hAnsi="Times New Roman" w:cs="Times New Roman"/>
          <w:sz w:val="12"/>
          <w:szCs w:val="12"/>
        </w:rPr>
        <w:t>.......</w:t>
      </w:r>
      <w:r w:rsidR="00F86EE0">
        <w:rPr>
          <w:rFonts w:ascii="Times New Roman" w:eastAsia="Calibri" w:hAnsi="Times New Roman" w:cs="Times New Roman"/>
          <w:sz w:val="12"/>
          <w:szCs w:val="12"/>
        </w:rPr>
        <w:t>43</w:t>
      </w:r>
    </w:p>
    <w:p w:rsidR="009A47D6" w:rsidRDefault="009A47D6" w:rsidP="008271AB">
      <w:pPr>
        <w:tabs>
          <w:tab w:val="left" w:pos="284"/>
          <w:tab w:val="left" w:pos="3828"/>
        </w:tabs>
        <w:spacing w:after="0" w:line="240" w:lineRule="auto"/>
        <w:jc w:val="both"/>
        <w:rPr>
          <w:rFonts w:ascii="Times New Roman" w:eastAsia="Calibri" w:hAnsi="Times New Roman" w:cs="Times New Roman"/>
          <w:sz w:val="12"/>
          <w:szCs w:val="12"/>
        </w:rPr>
      </w:pPr>
    </w:p>
    <w:p w:rsidR="003D7BDA" w:rsidRPr="004A74D1"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36</w:t>
      </w:r>
      <w:r w:rsidRPr="004A74D1">
        <w:rPr>
          <w:rFonts w:ascii="Times New Roman" w:eastAsia="Calibri" w:hAnsi="Times New Roman" w:cs="Times New Roman"/>
          <w:sz w:val="12"/>
          <w:szCs w:val="12"/>
        </w:rPr>
        <w:t xml:space="preserve">. Решение Собрания Представителей </w:t>
      </w:r>
      <w:r w:rsidRPr="00D9760C">
        <w:rPr>
          <w:rFonts w:ascii="Times New Roman" w:eastAsia="Calibri" w:hAnsi="Times New Roman" w:cs="Times New Roman"/>
          <w:sz w:val="12"/>
          <w:szCs w:val="12"/>
        </w:rPr>
        <w:t xml:space="preserve">сельского  поселения  </w:t>
      </w:r>
      <w:r w:rsidRPr="003D7BDA">
        <w:rPr>
          <w:rFonts w:ascii="Times New Roman" w:eastAsia="Calibri" w:hAnsi="Times New Roman" w:cs="Times New Roman"/>
          <w:sz w:val="12"/>
          <w:szCs w:val="12"/>
        </w:rPr>
        <w:t xml:space="preserve">Светлодольск </w:t>
      </w:r>
      <w:r w:rsidRPr="004A74D1">
        <w:rPr>
          <w:rFonts w:ascii="Times New Roman" w:eastAsia="Calibri" w:hAnsi="Times New Roman" w:cs="Times New Roman"/>
          <w:sz w:val="12"/>
          <w:szCs w:val="12"/>
        </w:rPr>
        <w:t>муниципального района Сергиевский Самарской области</w:t>
      </w:r>
    </w:p>
    <w:p w:rsidR="003D7BDA" w:rsidRDefault="003D7BDA" w:rsidP="003D7BDA">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№15 от 14 июня</w:t>
      </w:r>
      <w:r w:rsidRPr="004A74D1">
        <w:rPr>
          <w:rFonts w:ascii="Times New Roman" w:eastAsia="Calibri" w:hAnsi="Times New Roman" w:cs="Times New Roman"/>
          <w:sz w:val="12"/>
          <w:szCs w:val="12"/>
        </w:rPr>
        <w:t xml:space="preserve">  2019г. </w:t>
      </w:r>
      <w:r w:rsidRPr="00406B25">
        <w:rPr>
          <w:rFonts w:ascii="Times New Roman" w:eastAsia="Calibri" w:hAnsi="Times New Roman" w:cs="Times New Roman"/>
          <w:sz w:val="12"/>
          <w:szCs w:val="12"/>
        </w:rPr>
        <w:t>«</w:t>
      </w:r>
      <w:r w:rsidRPr="003D7BDA">
        <w:rPr>
          <w:rFonts w:ascii="Times New Roman" w:eastAsia="Calibri" w:hAnsi="Times New Roman" w:cs="Times New Roman"/>
          <w:sz w:val="12"/>
          <w:szCs w:val="12"/>
        </w:rPr>
        <w:t>О внесении изменений в Решение Собрания  Представителей сельского поселения Светлодольск муниципального района Сергиевский № 13 от 29 июня  2016г. «Об утверждении Положения о земельном налоге на территории сельского поселения Светлодольск му</w:t>
      </w:r>
      <w:r>
        <w:rPr>
          <w:rFonts w:ascii="Times New Roman" w:eastAsia="Calibri" w:hAnsi="Times New Roman" w:cs="Times New Roman"/>
          <w:sz w:val="12"/>
          <w:szCs w:val="12"/>
        </w:rPr>
        <w:t>ниципального района Сергиевский»……………………………………………………………………….……………........</w:t>
      </w:r>
      <w:r w:rsidR="001D14A2">
        <w:rPr>
          <w:rFonts w:ascii="Times New Roman" w:eastAsia="Calibri" w:hAnsi="Times New Roman" w:cs="Times New Roman"/>
          <w:sz w:val="12"/>
          <w:szCs w:val="12"/>
        </w:rPr>
        <w:t>.......................................</w:t>
      </w:r>
      <w:r>
        <w:rPr>
          <w:rFonts w:ascii="Times New Roman" w:eastAsia="Calibri" w:hAnsi="Times New Roman" w:cs="Times New Roman"/>
          <w:sz w:val="12"/>
          <w:szCs w:val="12"/>
        </w:rPr>
        <w:t>....</w:t>
      </w:r>
      <w:r w:rsidR="00F86EE0">
        <w:rPr>
          <w:rFonts w:ascii="Times New Roman" w:eastAsia="Calibri" w:hAnsi="Times New Roman" w:cs="Times New Roman"/>
          <w:sz w:val="12"/>
          <w:szCs w:val="12"/>
        </w:rPr>
        <w:t>44</w:t>
      </w:r>
    </w:p>
    <w:p w:rsidR="003527DE" w:rsidRDefault="003527DE" w:rsidP="008271AB">
      <w:pPr>
        <w:tabs>
          <w:tab w:val="left" w:pos="284"/>
          <w:tab w:val="left" w:pos="3828"/>
        </w:tabs>
        <w:spacing w:after="0" w:line="240" w:lineRule="auto"/>
        <w:jc w:val="both"/>
        <w:rPr>
          <w:rFonts w:ascii="Times New Roman" w:eastAsia="Calibri" w:hAnsi="Times New Roman" w:cs="Times New Roman"/>
          <w:sz w:val="12"/>
          <w:szCs w:val="12"/>
        </w:rPr>
      </w:pPr>
    </w:p>
    <w:p w:rsidR="003D7BDA" w:rsidRPr="004A74D1"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37</w:t>
      </w:r>
      <w:r w:rsidRPr="004A74D1">
        <w:rPr>
          <w:rFonts w:ascii="Times New Roman" w:eastAsia="Calibri" w:hAnsi="Times New Roman" w:cs="Times New Roman"/>
          <w:sz w:val="12"/>
          <w:szCs w:val="12"/>
        </w:rPr>
        <w:t xml:space="preserve">. Решение Собрания Представителей </w:t>
      </w:r>
      <w:r w:rsidRPr="00D9760C">
        <w:rPr>
          <w:rFonts w:ascii="Times New Roman" w:eastAsia="Calibri" w:hAnsi="Times New Roman" w:cs="Times New Roman"/>
          <w:sz w:val="12"/>
          <w:szCs w:val="12"/>
        </w:rPr>
        <w:t xml:space="preserve">сельского  поселения  </w:t>
      </w:r>
      <w:r w:rsidRPr="003D7BDA">
        <w:rPr>
          <w:rFonts w:ascii="Times New Roman" w:eastAsia="Calibri" w:hAnsi="Times New Roman" w:cs="Times New Roman"/>
          <w:sz w:val="12"/>
          <w:szCs w:val="12"/>
        </w:rPr>
        <w:t xml:space="preserve">Сергиевск </w:t>
      </w:r>
      <w:r w:rsidRPr="004A74D1">
        <w:rPr>
          <w:rFonts w:ascii="Times New Roman" w:eastAsia="Calibri" w:hAnsi="Times New Roman" w:cs="Times New Roman"/>
          <w:sz w:val="12"/>
          <w:szCs w:val="12"/>
        </w:rPr>
        <w:t>муниципального района Сергиевский Самарской области</w:t>
      </w:r>
    </w:p>
    <w:p w:rsidR="003D7BDA" w:rsidRDefault="003D7BDA" w:rsidP="003D7BDA">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№15 от 14 июня</w:t>
      </w:r>
      <w:r w:rsidRPr="004A74D1">
        <w:rPr>
          <w:rFonts w:ascii="Times New Roman" w:eastAsia="Calibri" w:hAnsi="Times New Roman" w:cs="Times New Roman"/>
          <w:sz w:val="12"/>
          <w:szCs w:val="12"/>
        </w:rPr>
        <w:t xml:space="preserve">  2019г. </w:t>
      </w:r>
      <w:r w:rsidRPr="00406B25">
        <w:rPr>
          <w:rFonts w:ascii="Times New Roman" w:eastAsia="Calibri" w:hAnsi="Times New Roman" w:cs="Times New Roman"/>
          <w:sz w:val="12"/>
          <w:szCs w:val="12"/>
        </w:rPr>
        <w:t>«</w:t>
      </w:r>
      <w:r w:rsidRPr="003D7BDA">
        <w:rPr>
          <w:rFonts w:ascii="Times New Roman" w:eastAsia="Calibri" w:hAnsi="Times New Roman" w:cs="Times New Roman"/>
          <w:sz w:val="12"/>
          <w:szCs w:val="12"/>
        </w:rPr>
        <w:t>О внесении изменений в Решение Собрания  Представителей сельского поселения Сергиевск муниципального района Сергиевский № 18 от 29 июня  2016г. «Об утверждении Положения о земельном налоге на территории сельского поселения Сергиевск муниципального района</w:t>
      </w:r>
      <w:r>
        <w:rPr>
          <w:rFonts w:ascii="Times New Roman" w:eastAsia="Calibri" w:hAnsi="Times New Roman" w:cs="Times New Roman"/>
          <w:sz w:val="12"/>
          <w:szCs w:val="12"/>
        </w:rPr>
        <w:t xml:space="preserve"> Сергиевский»……………………………………………………………………….……………</w:t>
      </w:r>
      <w:r w:rsidR="001D14A2">
        <w:rPr>
          <w:rFonts w:ascii="Times New Roman" w:eastAsia="Calibri" w:hAnsi="Times New Roman" w:cs="Times New Roman"/>
          <w:sz w:val="12"/>
          <w:szCs w:val="12"/>
        </w:rPr>
        <w:t>………………………….</w:t>
      </w:r>
      <w:r>
        <w:rPr>
          <w:rFonts w:ascii="Times New Roman" w:eastAsia="Calibri" w:hAnsi="Times New Roman" w:cs="Times New Roman"/>
          <w:sz w:val="12"/>
          <w:szCs w:val="12"/>
        </w:rPr>
        <w:t>..........</w:t>
      </w:r>
      <w:r w:rsidR="00F86EE0">
        <w:rPr>
          <w:rFonts w:ascii="Times New Roman" w:eastAsia="Calibri" w:hAnsi="Times New Roman" w:cs="Times New Roman"/>
          <w:sz w:val="12"/>
          <w:szCs w:val="12"/>
        </w:rPr>
        <w:t>45</w:t>
      </w:r>
    </w:p>
    <w:p w:rsidR="009A47D6" w:rsidRDefault="009A47D6" w:rsidP="008271AB">
      <w:pPr>
        <w:tabs>
          <w:tab w:val="left" w:pos="284"/>
          <w:tab w:val="left" w:pos="3828"/>
        </w:tabs>
        <w:spacing w:after="0" w:line="240" w:lineRule="auto"/>
        <w:jc w:val="both"/>
        <w:rPr>
          <w:rFonts w:ascii="Times New Roman" w:eastAsia="Calibri" w:hAnsi="Times New Roman" w:cs="Times New Roman"/>
          <w:sz w:val="12"/>
          <w:szCs w:val="12"/>
        </w:rPr>
      </w:pPr>
    </w:p>
    <w:p w:rsidR="003D7BDA" w:rsidRPr="004A74D1"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38</w:t>
      </w:r>
      <w:r w:rsidRPr="004A74D1">
        <w:rPr>
          <w:rFonts w:ascii="Times New Roman" w:eastAsia="Calibri" w:hAnsi="Times New Roman" w:cs="Times New Roman"/>
          <w:sz w:val="12"/>
          <w:szCs w:val="12"/>
        </w:rPr>
        <w:t xml:space="preserve">. Решение Собрания Представителей </w:t>
      </w:r>
      <w:r w:rsidRPr="00D9760C">
        <w:rPr>
          <w:rFonts w:ascii="Times New Roman" w:eastAsia="Calibri" w:hAnsi="Times New Roman" w:cs="Times New Roman"/>
          <w:sz w:val="12"/>
          <w:szCs w:val="12"/>
        </w:rPr>
        <w:t xml:space="preserve">сельского  поселения  </w:t>
      </w:r>
      <w:r w:rsidRPr="003D7BDA">
        <w:rPr>
          <w:rFonts w:ascii="Times New Roman" w:eastAsia="Calibri" w:hAnsi="Times New Roman" w:cs="Times New Roman"/>
          <w:sz w:val="12"/>
          <w:szCs w:val="12"/>
        </w:rPr>
        <w:t xml:space="preserve">Серноводск </w:t>
      </w:r>
      <w:r w:rsidRPr="004A74D1">
        <w:rPr>
          <w:rFonts w:ascii="Times New Roman" w:eastAsia="Calibri" w:hAnsi="Times New Roman" w:cs="Times New Roman"/>
          <w:sz w:val="12"/>
          <w:szCs w:val="12"/>
        </w:rPr>
        <w:t>муниципального района Сергиевский Самарской области</w:t>
      </w:r>
    </w:p>
    <w:p w:rsidR="003D7BDA" w:rsidRDefault="003D7BDA" w:rsidP="003D7BDA">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№15 от 14 июня</w:t>
      </w:r>
      <w:r w:rsidRPr="004A74D1">
        <w:rPr>
          <w:rFonts w:ascii="Times New Roman" w:eastAsia="Calibri" w:hAnsi="Times New Roman" w:cs="Times New Roman"/>
          <w:sz w:val="12"/>
          <w:szCs w:val="12"/>
        </w:rPr>
        <w:t xml:space="preserve">  2019г. </w:t>
      </w:r>
      <w:r w:rsidRPr="00406B25">
        <w:rPr>
          <w:rFonts w:ascii="Times New Roman" w:eastAsia="Calibri" w:hAnsi="Times New Roman" w:cs="Times New Roman"/>
          <w:sz w:val="12"/>
          <w:szCs w:val="12"/>
        </w:rPr>
        <w:t>«</w:t>
      </w:r>
      <w:r w:rsidRPr="003D7BDA">
        <w:rPr>
          <w:rFonts w:ascii="Times New Roman" w:eastAsia="Calibri" w:hAnsi="Times New Roman" w:cs="Times New Roman"/>
          <w:sz w:val="12"/>
          <w:szCs w:val="12"/>
        </w:rPr>
        <w:t>О внесении изменений в Решение Собрания  Представителей сельского поселения Серноводск муниципального района Сергиевский № 16 от 29 июня  2016г. «Об утверждении Положения о земельном налоге на территории сельского поселения Серноводск му</w:t>
      </w:r>
      <w:r>
        <w:rPr>
          <w:rFonts w:ascii="Times New Roman" w:eastAsia="Calibri" w:hAnsi="Times New Roman" w:cs="Times New Roman"/>
          <w:sz w:val="12"/>
          <w:szCs w:val="12"/>
        </w:rPr>
        <w:t>ниципального района Сергиевский»……………………………………………………………………….…………….........</w:t>
      </w:r>
      <w:r w:rsidR="001D14A2">
        <w:rPr>
          <w:rFonts w:ascii="Times New Roman" w:eastAsia="Calibri" w:hAnsi="Times New Roman" w:cs="Times New Roman"/>
          <w:sz w:val="12"/>
          <w:szCs w:val="12"/>
        </w:rPr>
        <w:t>.......................................</w:t>
      </w:r>
      <w:r>
        <w:rPr>
          <w:rFonts w:ascii="Times New Roman" w:eastAsia="Calibri" w:hAnsi="Times New Roman" w:cs="Times New Roman"/>
          <w:sz w:val="12"/>
          <w:szCs w:val="12"/>
        </w:rPr>
        <w:t>...</w:t>
      </w:r>
      <w:r w:rsidR="00F86EE0">
        <w:rPr>
          <w:rFonts w:ascii="Times New Roman" w:eastAsia="Calibri" w:hAnsi="Times New Roman" w:cs="Times New Roman"/>
          <w:sz w:val="12"/>
          <w:szCs w:val="12"/>
        </w:rPr>
        <w:t>45</w:t>
      </w:r>
    </w:p>
    <w:p w:rsidR="001505B4" w:rsidRDefault="001505B4" w:rsidP="008271AB">
      <w:pPr>
        <w:tabs>
          <w:tab w:val="left" w:pos="284"/>
          <w:tab w:val="left" w:pos="3828"/>
        </w:tabs>
        <w:spacing w:after="0" w:line="240" w:lineRule="auto"/>
        <w:jc w:val="both"/>
        <w:rPr>
          <w:rFonts w:ascii="Times New Roman" w:eastAsia="Calibri" w:hAnsi="Times New Roman" w:cs="Times New Roman"/>
          <w:sz w:val="12"/>
          <w:szCs w:val="12"/>
        </w:rPr>
      </w:pPr>
    </w:p>
    <w:p w:rsidR="00366C03" w:rsidRPr="004A74D1"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39</w:t>
      </w:r>
      <w:r w:rsidRPr="004A74D1">
        <w:rPr>
          <w:rFonts w:ascii="Times New Roman" w:eastAsia="Calibri" w:hAnsi="Times New Roman" w:cs="Times New Roman"/>
          <w:sz w:val="12"/>
          <w:szCs w:val="12"/>
        </w:rPr>
        <w:t xml:space="preserve">. Решение Собрания Представителей </w:t>
      </w:r>
      <w:r w:rsidRPr="00D9760C">
        <w:rPr>
          <w:rFonts w:ascii="Times New Roman" w:eastAsia="Calibri" w:hAnsi="Times New Roman" w:cs="Times New Roman"/>
          <w:sz w:val="12"/>
          <w:szCs w:val="12"/>
        </w:rPr>
        <w:t xml:space="preserve">сельского  поселения  </w:t>
      </w:r>
      <w:r w:rsidRPr="00366C03">
        <w:rPr>
          <w:rFonts w:ascii="Times New Roman" w:eastAsia="Calibri" w:hAnsi="Times New Roman" w:cs="Times New Roman"/>
          <w:sz w:val="12"/>
          <w:szCs w:val="12"/>
        </w:rPr>
        <w:t xml:space="preserve">Сургут </w:t>
      </w:r>
      <w:r w:rsidRPr="004A74D1">
        <w:rPr>
          <w:rFonts w:ascii="Times New Roman" w:eastAsia="Calibri" w:hAnsi="Times New Roman" w:cs="Times New Roman"/>
          <w:sz w:val="12"/>
          <w:szCs w:val="12"/>
        </w:rPr>
        <w:t>муниципального района Сергиевский Самарской области</w:t>
      </w:r>
    </w:p>
    <w:p w:rsidR="00366C03" w:rsidRDefault="00366C03" w:rsidP="00366C03">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№14 от 14 июня</w:t>
      </w:r>
      <w:r w:rsidRPr="004A74D1">
        <w:rPr>
          <w:rFonts w:ascii="Times New Roman" w:eastAsia="Calibri" w:hAnsi="Times New Roman" w:cs="Times New Roman"/>
          <w:sz w:val="12"/>
          <w:szCs w:val="12"/>
        </w:rPr>
        <w:t xml:space="preserve">  2019г. </w:t>
      </w:r>
      <w:r w:rsidRPr="00406B25">
        <w:rPr>
          <w:rFonts w:ascii="Times New Roman" w:eastAsia="Calibri" w:hAnsi="Times New Roman" w:cs="Times New Roman"/>
          <w:sz w:val="12"/>
          <w:szCs w:val="12"/>
        </w:rPr>
        <w:t>«</w:t>
      </w:r>
      <w:r w:rsidRPr="00366C03">
        <w:rPr>
          <w:rFonts w:ascii="Times New Roman" w:eastAsia="Calibri" w:hAnsi="Times New Roman" w:cs="Times New Roman"/>
          <w:sz w:val="12"/>
          <w:szCs w:val="12"/>
        </w:rPr>
        <w:t xml:space="preserve"> О внесении изменений в Решение Собрания  Представителей сельского поселения Сургут муниципального района Сергиевский № 17 от 29 июня  2016г. «Об утверждении Положения о земельном налоге на территории сельского поселения Сергиевск муниципального района Сергиевский»</w:t>
      </w:r>
      <w:r>
        <w:rPr>
          <w:rFonts w:ascii="Times New Roman" w:eastAsia="Calibri" w:hAnsi="Times New Roman" w:cs="Times New Roman"/>
          <w:sz w:val="12"/>
          <w:szCs w:val="12"/>
        </w:rPr>
        <w:t>……………………………………………………………………….…………….......</w:t>
      </w:r>
      <w:r w:rsidR="001D14A2">
        <w:rPr>
          <w:rFonts w:ascii="Times New Roman" w:eastAsia="Calibri" w:hAnsi="Times New Roman" w:cs="Times New Roman"/>
          <w:sz w:val="12"/>
          <w:szCs w:val="12"/>
        </w:rPr>
        <w:t>......................................</w:t>
      </w:r>
      <w:r>
        <w:rPr>
          <w:rFonts w:ascii="Times New Roman" w:eastAsia="Calibri" w:hAnsi="Times New Roman" w:cs="Times New Roman"/>
          <w:sz w:val="12"/>
          <w:szCs w:val="12"/>
        </w:rPr>
        <w:t>.....</w:t>
      </w:r>
      <w:r w:rsidR="00F86EE0">
        <w:rPr>
          <w:rFonts w:ascii="Times New Roman" w:eastAsia="Calibri" w:hAnsi="Times New Roman" w:cs="Times New Roman"/>
          <w:sz w:val="12"/>
          <w:szCs w:val="12"/>
        </w:rPr>
        <w:t>46</w:t>
      </w:r>
    </w:p>
    <w:p w:rsidR="00366C03" w:rsidRDefault="00366C03" w:rsidP="00366C03">
      <w:pPr>
        <w:tabs>
          <w:tab w:val="left" w:pos="284"/>
          <w:tab w:val="left" w:pos="3828"/>
        </w:tabs>
        <w:spacing w:after="0" w:line="240" w:lineRule="auto"/>
        <w:jc w:val="both"/>
        <w:rPr>
          <w:rFonts w:ascii="Times New Roman" w:eastAsia="Calibri" w:hAnsi="Times New Roman" w:cs="Times New Roman"/>
          <w:sz w:val="12"/>
          <w:szCs w:val="12"/>
        </w:rPr>
      </w:pPr>
    </w:p>
    <w:p w:rsidR="00366C03" w:rsidRPr="004A74D1"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40</w:t>
      </w:r>
      <w:r w:rsidRPr="004A74D1">
        <w:rPr>
          <w:rFonts w:ascii="Times New Roman" w:eastAsia="Calibri" w:hAnsi="Times New Roman" w:cs="Times New Roman"/>
          <w:sz w:val="12"/>
          <w:szCs w:val="12"/>
        </w:rPr>
        <w:t xml:space="preserve">. Решение Собрания Представителей </w:t>
      </w:r>
      <w:r w:rsidRPr="00366C03">
        <w:rPr>
          <w:rFonts w:ascii="Times New Roman" w:eastAsia="Calibri" w:hAnsi="Times New Roman" w:cs="Times New Roman"/>
          <w:sz w:val="12"/>
          <w:szCs w:val="12"/>
        </w:rPr>
        <w:t xml:space="preserve">городского  поселения Суходол </w:t>
      </w:r>
      <w:r w:rsidRPr="004A74D1">
        <w:rPr>
          <w:rFonts w:ascii="Times New Roman" w:eastAsia="Calibri" w:hAnsi="Times New Roman" w:cs="Times New Roman"/>
          <w:sz w:val="12"/>
          <w:szCs w:val="12"/>
        </w:rPr>
        <w:t>муниципального района Сергиевский Самарской области</w:t>
      </w:r>
    </w:p>
    <w:p w:rsidR="00366C03" w:rsidRDefault="00366C03" w:rsidP="00366C03">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№16 от 14 июня</w:t>
      </w:r>
      <w:r w:rsidRPr="004A74D1">
        <w:rPr>
          <w:rFonts w:ascii="Times New Roman" w:eastAsia="Calibri" w:hAnsi="Times New Roman" w:cs="Times New Roman"/>
          <w:sz w:val="12"/>
          <w:szCs w:val="12"/>
        </w:rPr>
        <w:t xml:space="preserve">  2019г. </w:t>
      </w:r>
      <w:r w:rsidRPr="00406B25">
        <w:rPr>
          <w:rFonts w:ascii="Times New Roman" w:eastAsia="Calibri" w:hAnsi="Times New Roman" w:cs="Times New Roman"/>
          <w:sz w:val="12"/>
          <w:szCs w:val="12"/>
        </w:rPr>
        <w:t>«</w:t>
      </w:r>
      <w:r w:rsidRPr="00366C03">
        <w:rPr>
          <w:rFonts w:ascii="Times New Roman" w:eastAsia="Calibri" w:hAnsi="Times New Roman" w:cs="Times New Roman"/>
          <w:sz w:val="12"/>
          <w:szCs w:val="12"/>
        </w:rPr>
        <w:t>О внесении изменений в Решение Собрания  Представителей городского  поселения Суходол муниципального района Сергиевский № 15 от 29 июня  2016г. «Об утверждении Положения о земельном налоге на территории городского поселения Суходол му</w:t>
      </w:r>
      <w:r>
        <w:rPr>
          <w:rFonts w:ascii="Times New Roman" w:eastAsia="Calibri" w:hAnsi="Times New Roman" w:cs="Times New Roman"/>
          <w:sz w:val="12"/>
          <w:szCs w:val="12"/>
        </w:rPr>
        <w:t>ниципального района Сергиевский</w:t>
      </w:r>
      <w:r w:rsidRPr="00366C03">
        <w:rPr>
          <w:rFonts w:ascii="Times New Roman" w:eastAsia="Calibri" w:hAnsi="Times New Roman" w:cs="Times New Roman"/>
          <w:sz w:val="12"/>
          <w:szCs w:val="12"/>
        </w:rPr>
        <w:t>»</w:t>
      </w:r>
      <w:r>
        <w:rPr>
          <w:rFonts w:ascii="Times New Roman" w:eastAsia="Calibri" w:hAnsi="Times New Roman" w:cs="Times New Roman"/>
          <w:sz w:val="12"/>
          <w:szCs w:val="12"/>
        </w:rPr>
        <w:t>……………………………………………………………………….……………</w:t>
      </w:r>
      <w:r w:rsidR="001D14A2">
        <w:rPr>
          <w:rFonts w:ascii="Times New Roman" w:eastAsia="Calibri" w:hAnsi="Times New Roman" w:cs="Times New Roman"/>
          <w:sz w:val="12"/>
          <w:szCs w:val="12"/>
        </w:rPr>
        <w:t>………………………...</w:t>
      </w:r>
      <w:r>
        <w:rPr>
          <w:rFonts w:ascii="Times New Roman" w:eastAsia="Calibri" w:hAnsi="Times New Roman" w:cs="Times New Roman"/>
          <w:sz w:val="12"/>
          <w:szCs w:val="12"/>
        </w:rPr>
        <w:t>............</w:t>
      </w:r>
      <w:r w:rsidR="00F86EE0">
        <w:rPr>
          <w:rFonts w:ascii="Times New Roman" w:eastAsia="Calibri" w:hAnsi="Times New Roman" w:cs="Times New Roman"/>
          <w:sz w:val="12"/>
          <w:szCs w:val="12"/>
        </w:rPr>
        <w:t>47</w:t>
      </w:r>
    </w:p>
    <w:p w:rsidR="008271AB" w:rsidRDefault="008271AB" w:rsidP="008271AB">
      <w:pPr>
        <w:tabs>
          <w:tab w:val="left" w:pos="284"/>
          <w:tab w:val="left" w:pos="3828"/>
        </w:tabs>
        <w:spacing w:after="0" w:line="240" w:lineRule="auto"/>
        <w:jc w:val="both"/>
        <w:rPr>
          <w:rFonts w:ascii="Times New Roman" w:eastAsia="Calibri" w:hAnsi="Times New Roman" w:cs="Times New Roman"/>
          <w:sz w:val="12"/>
          <w:szCs w:val="12"/>
        </w:rPr>
      </w:pPr>
    </w:p>
    <w:p w:rsidR="00366C03" w:rsidRPr="004A74D1"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41</w:t>
      </w:r>
      <w:r w:rsidRPr="004A74D1">
        <w:rPr>
          <w:rFonts w:ascii="Times New Roman" w:eastAsia="Calibri" w:hAnsi="Times New Roman" w:cs="Times New Roman"/>
          <w:sz w:val="12"/>
          <w:szCs w:val="12"/>
        </w:rPr>
        <w:t xml:space="preserve">. Решение Собрания Представителей </w:t>
      </w:r>
      <w:r w:rsidRPr="00D9760C">
        <w:rPr>
          <w:rFonts w:ascii="Times New Roman" w:eastAsia="Calibri" w:hAnsi="Times New Roman" w:cs="Times New Roman"/>
          <w:sz w:val="12"/>
          <w:szCs w:val="12"/>
        </w:rPr>
        <w:t xml:space="preserve">сельского  поселения  </w:t>
      </w:r>
      <w:r w:rsidRPr="00366C03">
        <w:rPr>
          <w:rFonts w:ascii="Times New Roman" w:eastAsia="Calibri" w:hAnsi="Times New Roman" w:cs="Times New Roman"/>
          <w:sz w:val="12"/>
          <w:szCs w:val="12"/>
        </w:rPr>
        <w:t xml:space="preserve">Черновка </w:t>
      </w:r>
      <w:r w:rsidRPr="004A74D1">
        <w:rPr>
          <w:rFonts w:ascii="Times New Roman" w:eastAsia="Calibri" w:hAnsi="Times New Roman" w:cs="Times New Roman"/>
          <w:sz w:val="12"/>
          <w:szCs w:val="12"/>
        </w:rPr>
        <w:t>муниципального района Сергиевский Самарской области</w:t>
      </w:r>
    </w:p>
    <w:p w:rsidR="00366C03" w:rsidRDefault="00366C03" w:rsidP="00366C03">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№15 от 14 июня</w:t>
      </w:r>
      <w:r w:rsidRPr="004A74D1">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w:t>
      </w:r>
      <w:r w:rsidRPr="00366C03">
        <w:rPr>
          <w:rFonts w:ascii="Times New Roman" w:eastAsia="Calibri" w:hAnsi="Times New Roman" w:cs="Times New Roman"/>
          <w:sz w:val="12"/>
          <w:szCs w:val="12"/>
        </w:rPr>
        <w:t>О внесении изменений в Решение Собрания  Представителей сельского поселения Черновка муниципального района Сергиевский № 12 от 29 июня  2016г. «Об утверждении Положения о земельном налоге на территории сельского поселения Черновка му</w:t>
      </w:r>
      <w:r>
        <w:rPr>
          <w:rFonts w:ascii="Times New Roman" w:eastAsia="Calibri" w:hAnsi="Times New Roman" w:cs="Times New Roman"/>
          <w:sz w:val="12"/>
          <w:szCs w:val="12"/>
        </w:rPr>
        <w:t>ниципального района Сергиевский</w:t>
      </w:r>
      <w:r w:rsidRPr="00366C03">
        <w:rPr>
          <w:rFonts w:ascii="Times New Roman" w:eastAsia="Calibri" w:hAnsi="Times New Roman" w:cs="Times New Roman"/>
          <w:sz w:val="12"/>
          <w:szCs w:val="12"/>
        </w:rPr>
        <w:t>»</w:t>
      </w:r>
      <w:r>
        <w:rPr>
          <w:rFonts w:ascii="Times New Roman" w:eastAsia="Calibri" w:hAnsi="Times New Roman" w:cs="Times New Roman"/>
          <w:sz w:val="12"/>
          <w:szCs w:val="12"/>
        </w:rPr>
        <w:t>……………………………………………………………………….……………..........</w:t>
      </w:r>
      <w:r w:rsidR="001D14A2">
        <w:rPr>
          <w:rFonts w:ascii="Times New Roman" w:eastAsia="Calibri" w:hAnsi="Times New Roman" w:cs="Times New Roman"/>
          <w:sz w:val="12"/>
          <w:szCs w:val="12"/>
        </w:rPr>
        <w:t>......................................</w:t>
      </w:r>
      <w:r>
        <w:rPr>
          <w:rFonts w:ascii="Times New Roman" w:eastAsia="Calibri" w:hAnsi="Times New Roman" w:cs="Times New Roman"/>
          <w:sz w:val="12"/>
          <w:szCs w:val="12"/>
        </w:rPr>
        <w:t>..</w:t>
      </w:r>
      <w:r w:rsidR="00F86EE0">
        <w:rPr>
          <w:rFonts w:ascii="Times New Roman" w:eastAsia="Calibri" w:hAnsi="Times New Roman" w:cs="Times New Roman"/>
          <w:sz w:val="12"/>
          <w:szCs w:val="12"/>
        </w:rPr>
        <w:t>47</w:t>
      </w:r>
    </w:p>
    <w:p w:rsidR="00406B25" w:rsidRDefault="00406B25" w:rsidP="008271AB">
      <w:pPr>
        <w:tabs>
          <w:tab w:val="left" w:pos="284"/>
          <w:tab w:val="left" w:pos="3828"/>
        </w:tabs>
        <w:spacing w:after="0" w:line="240" w:lineRule="auto"/>
        <w:jc w:val="both"/>
        <w:rPr>
          <w:rFonts w:ascii="Times New Roman" w:eastAsia="Calibri" w:hAnsi="Times New Roman" w:cs="Times New Roman"/>
          <w:sz w:val="12"/>
          <w:szCs w:val="12"/>
        </w:rPr>
      </w:pPr>
    </w:p>
    <w:p w:rsidR="007E2947" w:rsidRPr="00713631" w:rsidRDefault="007E2947" w:rsidP="007E294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42</w:t>
      </w:r>
      <w:r w:rsidRPr="00713631">
        <w:rPr>
          <w:rFonts w:ascii="Times New Roman" w:eastAsia="Calibri" w:hAnsi="Times New Roman" w:cs="Times New Roman"/>
          <w:sz w:val="12"/>
          <w:szCs w:val="12"/>
        </w:rPr>
        <w:t>. Постановление администрации</w:t>
      </w:r>
      <w:r w:rsidRPr="00713631">
        <w:t xml:space="preserve"> </w:t>
      </w:r>
      <w:r w:rsidRPr="0071363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городского поселения </w:t>
      </w:r>
      <w:r w:rsidRPr="007E2947">
        <w:rPr>
          <w:rFonts w:ascii="Times New Roman" w:eastAsia="Calibri" w:hAnsi="Times New Roman" w:cs="Times New Roman"/>
          <w:sz w:val="12"/>
          <w:szCs w:val="12"/>
        </w:rPr>
        <w:t>Суходол</w:t>
      </w:r>
      <w:r>
        <w:rPr>
          <w:rFonts w:ascii="Times New Roman" w:eastAsia="Calibri" w:hAnsi="Times New Roman" w:cs="Times New Roman"/>
          <w:sz w:val="12"/>
          <w:szCs w:val="12"/>
        </w:rPr>
        <w:t xml:space="preserve"> </w:t>
      </w:r>
      <w:r w:rsidRPr="00713631">
        <w:rPr>
          <w:rFonts w:ascii="Times New Roman" w:eastAsia="Calibri" w:hAnsi="Times New Roman" w:cs="Times New Roman"/>
          <w:sz w:val="12"/>
          <w:szCs w:val="12"/>
        </w:rPr>
        <w:t>муниципального района Сергиевский Самарской области</w:t>
      </w:r>
    </w:p>
    <w:p w:rsidR="007E2947" w:rsidRDefault="007E2947" w:rsidP="007E2947">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№23 от 02 июля </w:t>
      </w:r>
      <w:r w:rsidRPr="00713631">
        <w:rPr>
          <w:rFonts w:ascii="Times New Roman" w:eastAsia="Calibri" w:hAnsi="Times New Roman" w:cs="Times New Roman"/>
          <w:sz w:val="12"/>
          <w:szCs w:val="12"/>
        </w:rPr>
        <w:t xml:space="preserve"> 2019г. «</w:t>
      </w:r>
      <w:r w:rsidRPr="007E2947">
        <w:rPr>
          <w:rFonts w:ascii="Times New Roman" w:eastAsia="Calibri" w:hAnsi="Times New Roman" w:cs="Times New Roman"/>
          <w:sz w:val="12"/>
          <w:szCs w:val="12"/>
        </w:rPr>
        <w:t xml:space="preserve">О подготовке проекта межевания территории объекта: «Проект межевания территории в границах элемента планировочной структуры - квартала, застроенного многоквартирными домами по адресам: </w:t>
      </w:r>
      <w:proofErr w:type="gramStart"/>
      <w:r w:rsidRPr="007E2947">
        <w:rPr>
          <w:rFonts w:ascii="Times New Roman" w:eastAsia="Calibri" w:hAnsi="Times New Roman" w:cs="Times New Roman"/>
          <w:sz w:val="12"/>
          <w:szCs w:val="12"/>
        </w:rPr>
        <w:t xml:space="preserve">Самарская обл., Сергиевский р-н, </w:t>
      </w:r>
      <w:proofErr w:type="spellStart"/>
      <w:r w:rsidRPr="007E2947">
        <w:rPr>
          <w:rFonts w:ascii="Times New Roman" w:eastAsia="Calibri" w:hAnsi="Times New Roman" w:cs="Times New Roman"/>
          <w:sz w:val="12"/>
          <w:szCs w:val="12"/>
        </w:rPr>
        <w:t>п.г.т</w:t>
      </w:r>
      <w:proofErr w:type="spellEnd"/>
      <w:r w:rsidRPr="007E2947">
        <w:rPr>
          <w:rFonts w:ascii="Times New Roman" w:eastAsia="Calibri" w:hAnsi="Times New Roman" w:cs="Times New Roman"/>
          <w:sz w:val="12"/>
          <w:szCs w:val="12"/>
        </w:rPr>
        <w:t xml:space="preserve">. Суходол, ул. Победы, д. 20; Самарская обл., Сергиевский р-н, </w:t>
      </w:r>
      <w:proofErr w:type="spellStart"/>
      <w:r w:rsidRPr="007E2947">
        <w:rPr>
          <w:rFonts w:ascii="Times New Roman" w:eastAsia="Calibri" w:hAnsi="Times New Roman" w:cs="Times New Roman"/>
          <w:sz w:val="12"/>
          <w:szCs w:val="12"/>
        </w:rPr>
        <w:t>п.г.т</w:t>
      </w:r>
      <w:proofErr w:type="spellEnd"/>
      <w:r w:rsidRPr="007E2947">
        <w:rPr>
          <w:rFonts w:ascii="Times New Roman" w:eastAsia="Calibri" w:hAnsi="Times New Roman" w:cs="Times New Roman"/>
          <w:sz w:val="12"/>
          <w:szCs w:val="12"/>
        </w:rPr>
        <w:t xml:space="preserve">. Суходол, ул. Школьная, д. 8; Самарская обл., Сергиевский р-н, </w:t>
      </w:r>
      <w:proofErr w:type="spellStart"/>
      <w:r w:rsidRPr="007E2947">
        <w:rPr>
          <w:rFonts w:ascii="Times New Roman" w:eastAsia="Calibri" w:hAnsi="Times New Roman" w:cs="Times New Roman"/>
          <w:sz w:val="12"/>
          <w:szCs w:val="12"/>
        </w:rPr>
        <w:t>п.г.т</w:t>
      </w:r>
      <w:proofErr w:type="spellEnd"/>
      <w:r w:rsidRPr="007E2947">
        <w:rPr>
          <w:rFonts w:ascii="Times New Roman" w:eastAsia="Calibri" w:hAnsi="Times New Roman" w:cs="Times New Roman"/>
          <w:sz w:val="12"/>
          <w:szCs w:val="12"/>
        </w:rPr>
        <w:t>. Суходол, ул. Школьная, д. 10» в границах  городского поселения Суходол муниципального района Сергиевский Самарской области</w:t>
      </w:r>
      <w:r w:rsidR="00F86EE0">
        <w:rPr>
          <w:rFonts w:ascii="Times New Roman" w:eastAsia="Calibri" w:hAnsi="Times New Roman" w:cs="Times New Roman"/>
          <w:sz w:val="12"/>
          <w:szCs w:val="12"/>
        </w:rPr>
        <w:t>»…………</w:t>
      </w:r>
      <w:r w:rsidR="001D14A2">
        <w:rPr>
          <w:rFonts w:ascii="Times New Roman" w:eastAsia="Calibri" w:hAnsi="Times New Roman" w:cs="Times New Roman"/>
          <w:sz w:val="12"/>
          <w:szCs w:val="12"/>
        </w:rPr>
        <w:t>…………</w:t>
      </w:r>
      <w:r w:rsidR="00F86EE0">
        <w:rPr>
          <w:rFonts w:ascii="Times New Roman" w:eastAsia="Calibri" w:hAnsi="Times New Roman" w:cs="Times New Roman"/>
          <w:sz w:val="12"/>
          <w:szCs w:val="12"/>
        </w:rPr>
        <w:t>……48</w:t>
      </w:r>
      <w:proofErr w:type="gramEnd"/>
    </w:p>
    <w:p w:rsidR="008271AB" w:rsidRDefault="008271AB" w:rsidP="008271AB">
      <w:pPr>
        <w:tabs>
          <w:tab w:val="left" w:pos="284"/>
          <w:tab w:val="left" w:pos="3828"/>
        </w:tabs>
        <w:spacing w:after="0" w:line="240" w:lineRule="auto"/>
        <w:jc w:val="both"/>
        <w:rPr>
          <w:rFonts w:ascii="Times New Roman" w:eastAsia="Calibri" w:hAnsi="Times New Roman" w:cs="Times New Roman"/>
          <w:sz w:val="12"/>
          <w:szCs w:val="12"/>
        </w:rPr>
      </w:pPr>
    </w:p>
    <w:p w:rsidR="007615C9" w:rsidRPr="004A74D1" w:rsidRDefault="007615C9" w:rsidP="007615C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43</w:t>
      </w:r>
      <w:r w:rsidRPr="004A74D1">
        <w:rPr>
          <w:rFonts w:ascii="Times New Roman" w:eastAsia="Calibri" w:hAnsi="Times New Roman" w:cs="Times New Roman"/>
          <w:sz w:val="12"/>
          <w:szCs w:val="12"/>
        </w:rPr>
        <w:t xml:space="preserve">. Решение Собрания Представителей </w:t>
      </w:r>
      <w:r w:rsidRPr="00D9760C">
        <w:rPr>
          <w:rFonts w:ascii="Times New Roman" w:eastAsia="Calibri" w:hAnsi="Times New Roman" w:cs="Times New Roman"/>
          <w:sz w:val="12"/>
          <w:szCs w:val="12"/>
        </w:rPr>
        <w:t xml:space="preserve">сельского  поселения  </w:t>
      </w:r>
      <w:r w:rsidRPr="00BE61B2">
        <w:rPr>
          <w:rFonts w:ascii="Times New Roman" w:eastAsia="Calibri" w:hAnsi="Times New Roman" w:cs="Times New Roman"/>
          <w:sz w:val="12"/>
          <w:szCs w:val="12"/>
        </w:rPr>
        <w:t xml:space="preserve">Антоновка </w:t>
      </w:r>
      <w:r w:rsidRPr="004A74D1">
        <w:rPr>
          <w:rFonts w:ascii="Times New Roman" w:eastAsia="Calibri" w:hAnsi="Times New Roman" w:cs="Times New Roman"/>
          <w:sz w:val="12"/>
          <w:szCs w:val="12"/>
        </w:rPr>
        <w:t>муниципального района Сергиевский Самарской области</w:t>
      </w:r>
    </w:p>
    <w:p w:rsidR="007615C9" w:rsidRDefault="007615C9" w:rsidP="007615C9">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№16 от 01 июля</w:t>
      </w:r>
      <w:r w:rsidRPr="004A74D1">
        <w:rPr>
          <w:rFonts w:ascii="Times New Roman" w:eastAsia="Calibri" w:hAnsi="Times New Roman" w:cs="Times New Roman"/>
          <w:sz w:val="12"/>
          <w:szCs w:val="12"/>
        </w:rPr>
        <w:t xml:space="preserve">  2019г. «</w:t>
      </w:r>
      <w:r w:rsidRPr="007615C9">
        <w:rPr>
          <w:rFonts w:ascii="Times New Roman" w:eastAsia="Calibri" w:hAnsi="Times New Roman" w:cs="Times New Roman"/>
          <w:sz w:val="12"/>
          <w:szCs w:val="12"/>
        </w:rPr>
        <w:t>О внесении изменений в Решение Собрания Представителей сельского  поселения Антоновка муниципального района Сергиевский   №19 от 25.10.2017 г.  «Об утверждении Правил  благоустройства территории сельского поселения  Антоновка муниципального район</w:t>
      </w:r>
      <w:r>
        <w:rPr>
          <w:rFonts w:ascii="Times New Roman" w:eastAsia="Calibri" w:hAnsi="Times New Roman" w:cs="Times New Roman"/>
          <w:sz w:val="12"/>
          <w:szCs w:val="12"/>
        </w:rPr>
        <w:t>а Сергиевский Самарской области»……………………………………………………………………….…………….......................</w:t>
      </w:r>
      <w:r w:rsidR="001D14A2">
        <w:rPr>
          <w:rFonts w:ascii="Times New Roman" w:eastAsia="Calibri" w:hAnsi="Times New Roman" w:cs="Times New Roman"/>
          <w:sz w:val="12"/>
          <w:szCs w:val="12"/>
        </w:rPr>
        <w:t>..........</w:t>
      </w:r>
      <w:r>
        <w:rPr>
          <w:rFonts w:ascii="Times New Roman" w:eastAsia="Calibri" w:hAnsi="Times New Roman" w:cs="Times New Roman"/>
          <w:sz w:val="12"/>
          <w:szCs w:val="12"/>
        </w:rPr>
        <w:t>............</w:t>
      </w:r>
      <w:r w:rsidR="00F86EE0">
        <w:rPr>
          <w:rFonts w:ascii="Times New Roman" w:eastAsia="Calibri" w:hAnsi="Times New Roman" w:cs="Times New Roman"/>
          <w:sz w:val="12"/>
          <w:szCs w:val="12"/>
        </w:rPr>
        <w:t>48</w:t>
      </w:r>
    </w:p>
    <w:p w:rsidR="009F7569" w:rsidRDefault="009F7569" w:rsidP="008271AB">
      <w:pPr>
        <w:tabs>
          <w:tab w:val="left" w:pos="284"/>
          <w:tab w:val="left" w:pos="3828"/>
        </w:tabs>
        <w:spacing w:after="0" w:line="240" w:lineRule="auto"/>
        <w:jc w:val="both"/>
        <w:rPr>
          <w:rFonts w:ascii="Times New Roman" w:eastAsia="Calibri" w:hAnsi="Times New Roman" w:cs="Times New Roman"/>
          <w:sz w:val="12"/>
          <w:szCs w:val="12"/>
        </w:rPr>
      </w:pPr>
    </w:p>
    <w:p w:rsidR="006863D0" w:rsidRPr="004A74D1" w:rsidRDefault="006863D0" w:rsidP="006863D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44</w:t>
      </w:r>
      <w:r w:rsidRPr="004A74D1">
        <w:rPr>
          <w:rFonts w:ascii="Times New Roman" w:eastAsia="Calibri" w:hAnsi="Times New Roman" w:cs="Times New Roman"/>
          <w:sz w:val="12"/>
          <w:szCs w:val="12"/>
        </w:rPr>
        <w:t xml:space="preserve">. Решение Собрания Представителей </w:t>
      </w:r>
      <w:r w:rsidRPr="00D9760C">
        <w:rPr>
          <w:rFonts w:ascii="Times New Roman" w:eastAsia="Calibri" w:hAnsi="Times New Roman" w:cs="Times New Roman"/>
          <w:sz w:val="12"/>
          <w:szCs w:val="12"/>
        </w:rPr>
        <w:t xml:space="preserve">сельского  поселения  </w:t>
      </w:r>
      <w:r w:rsidRPr="006863D0">
        <w:rPr>
          <w:rFonts w:ascii="Times New Roman" w:eastAsia="Calibri" w:hAnsi="Times New Roman" w:cs="Times New Roman"/>
          <w:sz w:val="12"/>
          <w:szCs w:val="12"/>
        </w:rPr>
        <w:t xml:space="preserve">Верхняя Орлянка </w:t>
      </w:r>
      <w:r w:rsidRPr="004A74D1">
        <w:rPr>
          <w:rFonts w:ascii="Times New Roman" w:eastAsia="Calibri" w:hAnsi="Times New Roman" w:cs="Times New Roman"/>
          <w:sz w:val="12"/>
          <w:szCs w:val="12"/>
        </w:rPr>
        <w:t>муниципального района Сергиевский Самарской области</w:t>
      </w:r>
    </w:p>
    <w:p w:rsidR="006863D0" w:rsidRDefault="006863D0" w:rsidP="006863D0">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№17 от 01 июля</w:t>
      </w:r>
      <w:r w:rsidRPr="004A74D1">
        <w:rPr>
          <w:rFonts w:ascii="Times New Roman" w:eastAsia="Calibri" w:hAnsi="Times New Roman" w:cs="Times New Roman"/>
          <w:sz w:val="12"/>
          <w:szCs w:val="12"/>
        </w:rPr>
        <w:t xml:space="preserve">  2019г. «</w:t>
      </w:r>
      <w:r w:rsidRPr="006863D0">
        <w:rPr>
          <w:rFonts w:ascii="Times New Roman" w:eastAsia="Calibri" w:hAnsi="Times New Roman" w:cs="Times New Roman"/>
          <w:sz w:val="12"/>
          <w:szCs w:val="12"/>
        </w:rPr>
        <w:t>О внесении изменений в Решение Собрания Представителей сельского  поселения Верхняя Орлянка муниципального района Сергиевский   № 23 от 25.10.2017 г.  «Об утверждении Правил  благоустройства территории сельского поселения  Верхняя Орлянка              муниципального района Сергиевс</w:t>
      </w:r>
      <w:r>
        <w:rPr>
          <w:rFonts w:ascii="Times New Roman" w:eastAsia="Calibri" w:hAnsi="Times New Roman" w:cs="Times New Roman"/>
          <w:sz w:val="12"/>
          <w:szCs w:val="12"/>
        </w:rPr>
        <w:t>кий Самарской области»……………………………………………………………………….…………</w:t>
      </w:r>
      <w:r w:rsidR="001D14A2">
        <w:rPr>
          <w:rFonts w:ascii="Times New Roman" w:eastAsia="Calibri" w:hAnsi="Times New Roman" w:cs="Times New Roman"/>
          <w:sz w:val="12"/>
          <w:szCs w:val="12"/>
        </w:rPr>
        <w:t>…….</w:t>
      </w:r>
      <w:r>
        <w:rPr>
          <w:rFonts w:ascii="Times New Roman" w:eastAsia="Calibri" w:hAnsi="Times New Roman" w:cs="Times New Roman"/>
          <w:sz w:val="12"/>
          <w:szCs w:val="12"/>
        </w:rPr>
        <w:t>…......</w:t>
      </w:r>
      <w:r w:rsidR="00F86EE0">
        <w:rPr>
          <w:rFonts w:ascii="Times New Roman" w:eastAsia="Calibri" w:hAnsi="Times New Roman" w:cs="Times New Roman"/>
          <w:sz w:val="12"/>
          <w:szCs w:val="12"/>
        </w:rPr>
        <w:t>50</w:t>
      </w:r>
    </w:p>
    <w:p w:rsidR="003D7BDA" w:rsidRDefault="003D7BDA" w:rsidP="008271AB">
      <w:pPr>
        <w:tabs>
          <w:tab w:val="left" w:pos="284"/>
          <w:tab w:val="left" w:pos="3828"/>
        </w:tabs>
        <w:spacing w:after="0" w:line="240" w:lineRule="auto"/>
        <w:jc w:val="both"/>
        <w:rPr>
          <w:rFonts w:ascii="Times New Roman" w:eastAsia="Calibri" w:hAnsi="Times New Roman" w:cs="Times New Roman"/>
          <w:sz w:val="12"/>
          <w:szCs w:val="12"/>
        </w:rPr>
      </w:pPr>
    </w:p>
    <w:p w:rsidR="00E15806" w:rsidRPr="004A74D1" w:rsidRDefault="00E15806" w:rsidP="00E158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45</w:t>
      </w:r>
      <w:r w:rsidRPr="004A74D1">
        <w:rPr>
          <w:rFonts w:ascii="Times New Roman" w:eastAsia="Calibri" w:hAnsi="Times New Roman" w:cs="Times New Roman"/>
          <w:sz w:val="12"/>
          <w:szCs w:val="12"/>
        </w:rPr>
        <w:t xml:space="preserve">. Решение Собрания Представителей </w:t>
      </w:r>
      <w:r w:rsidRPr="00D9760C">
        <w:rPr>
          <w:rFonts w:ascii="Times New Roman" w:eastAsia="Calibri" w:hAnsi="Times New Roman" w:cs="Times New Roman"/>
          <w:sz w:val="12"/>
          <w:szCs w:val="12"/>
        </w:rPr>
        <w:t xml:space="preserve">сельского  поселения  </w:t>
      </w:r>
      <w:r w:rsidRPr="00E15806">
        <w:rPr>
          <w:rFonts w:ascii="Times New Roman" w:eastAsia="Calibri" w:hAnsi="Times New Roman" w:cs="Times New Roman"/>
          <w:sz w:val="12"/>
          <w:szCs w:val="12"/>
        </w:rPr>
        <w:t xml:space="preserve">Воротнее </w:t>
      </w:r>
      <w:r w:rsidRPr="004A74D1">
        <w:rPr>
          <w:rFonts w:ascii="Times New Roman" w:eastAsia="Calibri" w:hAnsi="Times New Roman" w:cs="Times New Roman"/>
          <w:sz w:val="12"/>
          <w:szCs w:val="12"/>
        </w:rPr>
        <w:t>муниципального района Сергиевский Самарской области</w:t>
      </w:r>
    </w:p>
    <w:p w:rsidR="00E15806" w:rsidRDefault="00E15806" w:rsidP="00E15806">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№17 от 01 июля  2019г. </w:t>
      </w:r>
      <w:r w:rsidRPr="00E15806">
        <w:rPr>
          <w:rFonts w:ascii="Times New Roman" w:eastAsia="Calibri" w:hAnsi="Times New Roman" w:cs="Times New Roman"/>
          <w:sz w:val="12"/>
          <w:szCs w:val="12"/>
        </w:rPr>
        <w:t>«О внесении изменений в Решение Собрания Представителей сельского  поселения Воротнее муниципального района Сергиевский   № 21 от 13.09.2017 г.  «Об утверждении Правил  благоустройства территории сельского поселения  Воротнее муниципального район</w:t>
      </w:r>
      <w:r>
        <w:rPr>
          <w:rFonts w:ascii="Times New Roman" w:eastAsia="Calibri" w:hAnsi="Times New Roman" w:cs="Times New Roman"/>
          <w:sz w:val="12"/>
          <w:szCs w:val="12"/>
        </w:rPr>
        <w:t>а Сергиевский Самарской области»……………………………………………………………………….……………...............................</w:t>
      </w:r>
      <w:r w:rsidR="001D14A2">
        <w:rPr>
          <w:rFonts w:ascii="Times New Roman" w:eastAsia="Calibri" w:hAnsi="Times New Roman" w:cs="Times New Roman"/>
          <w:sz w:val="12"/>
          <w:szCs w:val="12"/>
        </w:rPr>
        <w:t>...........</w:t>
      </w:r>
      <w:r>
        <w:rPr>
          <w:rFonts w:ascii="Times New Roman" w:eastAsia="Calibri" w:hAnsi="Times New Roman" w:cs="Times New Roman"/>
          <w:sz w:val="12"/>
          <w:szCs w:val="12"/>
        </w:rPr>
        <w:t>....</w:t>
      </w:r>
      <w:r w:rsidR="00F86EE0">
        <w:rPr>
          <w:rFonts w:ascii="Times New Roman" w:eastAsia="Calibri" w:hAnsi="Times New Roman" w:cs="Times New Roman"/>
          <w:sz w:val="12"/>
          <w:szCs w:val="12"/>
        </w:rPr>
        <w:t>51</w:t>
      </w:r>
    </w:p>
    <w:p w:rsidR="00366C03" w:rsidRDefault="00366C03" w:rsidP="008271AB">
      <w:pPr>
        <w:tabs>
          <w:tab w:val="left" w:pos="284"/>
          <w:tab w:val="left" w:pos="3828"/>
        </w:tabs>
        <w:spacing w:after="0" w:line="240" w:lineRule="auto"/>
        <w:jc w:val="both"/>
        <w:rPr>
          <w:rFonts w:ascii="Times New Roman" w:eastAsia="Calibri" w:hAnsi="Times New Roman" w:cs="Times New Roman"/>
          <w:sz w:val="12"/>
          <w:szCs w:val="12"/>
        </w:rPr>
      </w:pPr>
    </w:p>
    <w:p w:rsidR="00E15806" w:rsidRPr="004A74D1" w:rsidRDefault="00E15806" w:rsidP="00E158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46</w:t>
      </w:r>
      <w:r w:rsidRPr="004A74D1">
        <w:rPr>
          <w:rFonts w:ascii="Times New Roman" w:eastAsia="Calibri" w:hAnsi="Times New Roman" w:cs="Times New Roman"/>
          <w:sz w:val="12"/>
          <w:szCs w:val="12"/>
        </w:rPr>
        <w:t xml:space="preserve">. Решение Собрания Представителей </w:t>
      </w:r>
      <w:r w:rsidRPr="00D9760C">
        <w:rPr>
          <w:rFonts w:ascii="Times New Roman" w:eastAsia="Calibri" w:hAnsi="Times New Roman" w:cs="Times New Roman"/>
          <w:sz w:val="12"/>
          <w:szCs w:val="12"/>
        </w:rPr>
        <w:t xml:space="preserve">сельского  поселения  </w:t>
      </w:r>
      <w:r w:rsidRPr="00E15806">
        <w:rPr>
          <w:rFonts w:ascii="Times New Roman" w:eastAsia="Calibri" w:hAnsi="Times New Roman" w:cs="Times New Roman"/>
          <w:sz w:val="12"/>
          <w:szCs w:val="12"/>
        </w:rPr>
        <w:t xml:space="preserve">Елшанка </w:t>
      </w:r>
      <w:r w:rsidRPr="004A74D1">
        <w:rPr>
          <w:rFonts w:ascii="Times New Roman" w:eastAsia="Calibri" w:hAnsi="Times New Roman" w:cs="Times New Roman"/>
          <w:sz w:val="12"/>
          <w:szCs w:val="12"/>
        </w:rPr>
        <w:t>муниципального района Сергиевский Самарской области</w:t>
      </w:r>
    </w:p>
    <w:p w:rsidR="00E15806" w:rsidRDefault="00E15806" w:rsidP="00E15806">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№17 от 01 июля  2019г. </w:t>
      </w:r>
      <w:r w:rsidRPr="00E15806">
        <w:rPr>
          <w:rFonts w:ascii="Times New Roman" w:eastAsia="Calibri" w:hAnsi="Times New Roman" w:cs="Times New Roman"/>
          <w:sz w:val="12"/>
          <w:szCs w:val="12"/>
        </w:rPr>
        <w:t>«О внесении изменений в Решение Собрания Представителей сельского  поселения Елшанка муниципального района Сергиевский   №22 от 25.10.2017 г.  «Об утверждении Правил  благоустройства территории сельского поселения Елшанка муниципального район</w:t>
      </w:r>
      <w:r>
        <w:rPr>
          <w:rFonts w:ascii="Times New Roman" w:eastAsia="Calibri" w:hAnsi="Times New Roman" w:cs="Times New Roman"/>
          <w:sz w:val="12"/>
          <w:szCs w:val="12"/>
        </w:rPr>
        <w:t>а Сергиевский Самарской области»……………………………………………………………………….…………….............................</w:t>
      </w:r>
      <w:r w:rsidR="001D14A2">
        <w:rPr>
          <w:rFonts w:ascii="Times New Roman" w:eastAsia="Calibri" w:hAnsi="Times New Roman" w:cs="Times New Roman"/>
          <w:sz w:val="12"/>
          <w:szCs w:val="12"/>
        </w:rPr>
        <w:t>...........</w:t>
      </w:r>
      <w:r>
        <w:rPr>
          <w:rFonts w:ascii="Times New Roman" w:eastAsia="Calibri" w:hAnsi="Times New Roman" w:cs="Times New Roman"/>
          <w:sz w:val="12"/>
          <w:szCs w:val="12"/>
        </w:rPr>
        <w:t>......</w:t>
      </w:r>
      <w:r w:rsidR="00F86EE0">
        <w:rPr>
          <w:rFonts w:ascii="Times New Roman" w:eastAsia="Calibri" w:hAnsi="Times New Roman" w:cs="Times New Roman"/>
          <w:sz w:val="12"/>
          <w:szCs w:val="12"/>
        </w:rPr>
        <w:t>52</w:t>
      </w:r>
    </w:p>
    <w:p w:rsidR="00406B25" w:rsidRDefault="00406B25" w:rsidP="008271AB">
      <w:pPr>
        <w:tabs>
          <w:tab w:val="left" w:pos="284"/>
          <w:tab w:val="left" w:pos="3828"/>
        </w:tabs>
        <w:spacing w:after="0" w:line="240" w:lineRule="auto"/>
        <w:jc w:val="both"/>
        <w:rPr>
          <w:rFonts w:ascii="Times New Roman" w:eastAsia="Calibri" w:hAnsi="Times New Roman" w:cs="Times New Roman"/>
          <w:sz w:val="12"/>
          <w:szCs w:val="12"/>
        </w:rPr>
      </w:pPr>
    </w:p>
    <w:p w:rsidR="00D72552" w:rsidRPr="004A74D1" w:rsidRDefault="00D72552" w:rsidP="00D7255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47</w:t>
      </w:r>
      <w:r w:rsidRPr="004A74D1">
        <w:rPr>
          <w:rFonts w:ascii="Times New Roman" w:eastAsia="Calibri" w:hAnsi="Times New Roman" w:cs="Times New Roman"/>
          <w:sz w:val="12"/>
          <w:szCs w:val="12"/>
        </w:rPr>
        <w:t xml:space="preserve">. Решение Собрания Представителей </w:t>
      </w:r>
      <w:r w:rsidRPr="00D9760C">
        <w:rPr>
          <w:rFonts w:ascii="Times New Roman" w:eastAsia="Calibri" w:hAnsi="Times New Roman" w:cs="Times New Roman"/>
          <w:sz w:val="12"/>
          <w:szCs w:val="12"/>
        </w:rPr>
        <w:t xml:space="preserve">сельского  поселения  </w:t>
      </w:r>
      <w:r w:rsidRPr="00D72552">
        <w:rPr>
          <w:rFonts w:ascii="Times New Roman" w:eastAsia="Calibri" w:hAnsi="Times New Roman" w:cs="Times New Roman"/>
          <w:sz w:val="12"/>
          <w:szCs w:val="12"/>
        </w:rPr>
        <w:t xml:space="preserve">Захаркино </w:t>
      </w:r>
      <w:r w:rsidRPr="004A74D1">
        <w:rPr>
          <w:rFonts w:ascii="Times New Roman" w:eastAsia="Calibri" w:hAnsi="Times New Roman" w:cs="Times New Roman"/>
          <w:sz w:val="12"/>
          <w:szCs w:val="12"/>
        </w:rPr>
        <w:t>муниципального района Сергиевский Самарской области</w:t>
      </w:r>
    </w:p>
    <w:p w:rsidR="00D72552" w:rsidRDefault="00D72552" w:rsidP="00D72552">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№18 от 01 июля  2019г. </w:t>
      </w:r>
      <w:r w:rsidRPr="00D72552">
        <w:rPr>
          <w:rFonts w:ascii="Times New Roman" w:eastAsia="Calibri" w:hAnsi="Times New Roman" w:cs="Times New Roman"/>
          <w:sz w:val="12"/>
          <w:szCs w:val="12"/>
        </w:rPr>
        <w:t>«О внесении изменений в Решение Собрания Представителей сельского  поселения Захаркино муниципального района Сергиевский   №21 от 25.10.2017 г.  «Об утверждении Правил  благоустройства территории сельского поселения  Захаркино муниципального район</w:t>
      </w:r>
      <w:r>
        <w:rPr>
          <w:rFonts w:ascii="Times New Roman" w:eastAsia="Calibri" w:hAnsi="Times New Roman" w:cs="Times New Roman"/>
          <w:sz w:val="12"/>
          <w:szCs w:val="12"/>
        </w:rPr>
        <w:t>а Сергиевский Самарской области»……………………………………………………………………….……………..........................</w:t>
      </w:r>
      <w:r w:rsidR="001D14A2">
        <w:rPr>
          <w:rFonts w:ascii="Times New Roman" w:eastAsia="Calibri" w:hAnsi="Times New Roman" w:cs="Times New Roman"/>
          <w:sz w:val="12"/>
          <w:szCs w:val="12"/>
        </w:rPr>
        <w:t>...........</w:t>
      </w:r>
      <w:r>
        <w:rPr>
          <w:rFonts w:ascii="Times New Roman" w:eastAsia="Calibri" w:hAnsi="Times New Roman" w:cs="Times New Roman"/>
          <w:sz w:val="12"/>
          <w:szCs w:val="12"/>
        </w:rPr>
        <w:t>.........</w:t>
      </w:r>
      <w:r w:rsidR="00F86EE0">
        <w:rPr>
          <w:rFonts w:ascii="Times New Roman" w:eastAsia="Calibri" w:hAnsi="Times New Roman" w:cs="Times New Roman"/>
          <w:sz w:val="12"/>
          <w:szCs w:val="12"/>
        </w:rPr>
        <w:t>54</w:t>
      </w:r>
    </w:p>
    <w:p w:rsidR="00366C03" w:rsidRDefault="00366C03" w:rsidP="008271AB">
      <w:pPr>
        <w:tabs>
          <w:tab w:val="left" w:pos="284"/>
          <w:tab w:val="left" w:pos="3828"/>
        </w:tabs>
        <w:spacing w:after="0" w:line="240" w:lineRule="auto"/>
        <w:jc w:val="both"/>
        <w:rPr>
          <w:rFonts w:ascii="Times New Roman" w:eastAsia="Calibri" w:hAnsi="Times New Roman" w:cs="Times New Roman"/>
          <w:sz w:val="12"/>
          <w:szCs w:val="12"/>
        </w:rPr>
      </w:pPr>
    </w:p>
    <w:p w:rsidR="00115129" w:rsidRDefault="00115129" w:rsidP="008271AB">
      <w:pPr>
        <w:tabs>
          <w:tab w:val="left" w:pos="284"/>
          <w:tab w:val="left" w:pos="3828"/>
        </w:tabs>
        <w:spacing w:after="0" w:line="240" w:lineRule="auto"/>
        <w:jc w:val="both"/>
        <w:rPr>
          <w:rFonts w:ascii="Times New Roman" w:eastAsia="Calibri" w:hAnsi="Times New Roman" w:cs="Times New Roman"/>
          <w:sz w:val="12"/>
          <w:szCs w:val="12"/>
        </w:rPr>
      </w:pPr>
    </w:p>
    <w:p w:rsidR="00115129" w:rsidRDefault="00115129" w:rsidP="008271AB">
      <w:pPr>
        <w:tabs>
          <w:tab w:val="left" w:pos="284"/>
          <w:tab w:val="left" w:pos="3828"/>
        </w:tabs>
        <w:spacing w:after="0" w:line="240" w:lineRule="auto"/>
        <w:jc w:val="both"/>
        <w:rPr>
          <w:rFonts w:ascii="Times New Roman" w:eastAsia="Calibri" w:hAnsi="Times New Roman" w:cs="Times New Roman"/>
          <w:sz w:val="12"/>
          <w:szCs w:val="12"/>
        </w:rPr>
      </w:pPr>
    </w:p>
    <w:p w:rsidR="00115129" w:rsidRDefault="00115129" w:rsidP="008271AB">
      <w:pPr>
        <w:tabs>
          <w:tab w:val="left" w:pos="284"/>
          <w:tab w:val="left" w:pos="3828"/>
        </w:tabs>
        <w:spacing w:after="0" w:line="240" w:lineRule="auto"/>
        <w:jc w:val="both"/>
        <w:rPr>
          <w:rFonts w:ascii="Times New Roman" w:eastAsia="Calibri" w:hAnsi="Times New Roman" w:cs="Times New Roman"/>
          <w:sz w:val="12"/>
          <w:szCs w:val="12"/>
        </w:rPr>
      </w:pPr>
    </w:p>
    <w:p w:rsidR="00115129" w:rsidRDefault="00115129" w:rsidP="008271AB">
      <w:pPr>
        <w:tabs>
          <w:tab w:val="left" w:pos="284"/>
          <w:tab w:val="left" w:pos="3828"/>
        </w:tabs>
        <w:spacing w:after="0" w:line="240" w:lineRule="auto"/>
        <w:jc w:val="both"/>
        <w:rPr>
          <w:rFonts w:ascii="Times New Roman" w:eastAsia="Calibri" w:hAnsi="Times New Roman" w:cs="Times New Roman"/>
          <w:sz w:val="12"/>
          <w:szCs w:val="12"/>
        </w:rPr>
      </w:pPr>
    </w:p>
    <w:p w:rsidR="00115129" w:rsidRPr="004A74D1" w:rsidRDefault="00115129" w:rsidP="0011512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48</w:t>
      </w:r>
      <w:r w:rsidRPr="004A74D1">
        <w:rPr>
          <w:rFonts w:ascii="Times New Roman" w:eastAsia="Calibri" w:hAnsi="Times New Roman" w:cs="Times New Roman"/>
          <w:sz w:val="12"/>
          <w:szCs w:val="12"/>
        </w:rPr>
        <w:t xml:space="preserve">. Решение Собрания Представителей </w:t>
      </w:r>
      <w:r w:rsidRPr="00D9760C">
        <w:rPr>
          <w:rFonts w:ascii="Times New Roman" w:eastAsia="Calibri" w:hAnsi="Times New Roman" w:cs="Times New Roman"/>
          <w:sz w:val="12"/>
          <w:szCs w:val="12"/>
        </w:rPr>
        <w:t xml:space="preserve">сельского  поселения  </w:t>
      </w:r>
      <w:r w:rsidRPr="00115129">
        <w:rPr>
          <w:rFonts w:ascii="Times New Roman" w:eastAsia="Calibri" w:hAnsi="Times New Roman" w:cs="Times New Roman"/>
          <w:sz w:val="12"/>
          <w:szCs w:val="12"/>
        </w:rPr>
        <w:t xml:space="preserve">Кармало-Аделяково </w:t>
      </w:r>
      <w:r w:rsidRPr="004A74D1">
        <w:rPr>
          <w:rFonts w:ascii="Times New Roman" w:eastAsia="Calibri" w:hAnsi="Times New Roman" w:cs="Times New Roman"/>
          <w:sz w:val="12"/>
          <w:szCs w:val="12"/>
        </w:rPr>
        <w:t>муниципального района Сергиевский Самарской области</w:t>
      </w:r>
    </w:p>
    <w:p w:rsidR="00115129" w:rsidRDefault="00115129" w:rsidP="00115129">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№17 от 01 июля  2019г. </w:t>
      </w:r>
      <w:r w:rsidRPr="00D72552">
        <w:rPr>
          <w:rFonts w:ascii="Times New Roman" w:eastAsia="Calibri" w:hAnsi="Times New Roman" w:cs="Times New Roman"/>
          <w:sz w:val="12"/>
          <w:szCs w:val="12"/>
        </w:rPr>
        <w:t>«</w:t>
      </w:r>
      <w:r w:rsidRPr="00115129">
        <w:rPr>
          <w:rFonts w:ascii="Times New Roman" w:eastAsia="Calibri" w:hAnsi="Times New Roman" w:cs="Times New Roman"/>
          <w:sz w:val="12"/>
          <w:szCs w:val="12"/>
        </w:rPr>
        <w:t>О внесении изменений в Решение Собрания Представителей сельского  поселения Кармало-Аделяково муниципального района Сергиевский   №19 от 25.10.2017 г.  «Об утверждении Правил  благоустройства территории сельского поселения  Кармало-Аделяково муниципального район</w:t>
      </w:r>
      <w:r>
        <w:rPr>
          <w:rFonts w:ascii="Times New Roman" w:eastAsia="Calibri" w:hAnsi="Times New Roman" w:cs="Times New Roman"/>
          <w:sz w:val="12"/>
          <w:szCs w:val="12"/>
        </w:rPr>
        <w:t>а Сергиевский Самарской области»……………………………………………………………………….……………</w:t>
      </w:r>
      <w:r w:rsidR="001D14A2">
        <w:rPr>
          <w:rFonts w:ascii="Times New Roman" w:eastAsia="Calibri" w:hAnsi="Times New Roman" w:cs="Times New Roman"/>
          <w:sz w:val="12"/>
          <w:szCs w:val="12"/>
        </w:rPr>
        <w:t>……..</w:t>
      </w:r>
      <w:bookmarkStart w:id="0" w:name="_GoBack"/>
      <w:bookmarkEnd w:id="0"/>
      <w:r>
        <w:rPr>
          <w:rFonts w:ascii="Times New Roman" w:eastAsia="Calibri" w:hAnsi="Times New Roman" w:cs="Times New Roman"/>
          <w:sz w:val="12"/>
          <w:szCs w:val="12"/>
        </w:rPr>
        <w:t>......</w:t>
      </w:r>
      <w:r w:rsidR="00F86EE0">
        <w:rPr>
          <w:rFonts w:ascii="Times New Roman" w:eastAsia="Calibri" w:hAnsi="Times New Roman" w:cs="Times New Roman"/>
          <w:sz w:val="12"/>
          <w:szCs w:val="12"/>
        </w:rPr>
        <w:t>55</w:t>
      </w:r>
    </w:p>
    <w:p w:rsidR="00366C03" w:rsidRDefault="00366C03" w:rsidP="008271AB">
      <w:pPr>
        <w:tabs>
          <w:tab w:val="left" w:pos="284"/>
          <w:tab w:val="left" w:pos="3828"/>
        </w:tabs>
        <w:spacing w:after="0" w:line="240" w:lineRule="auto"/>
        <w:jc w:val="both"/>
        <w:rPr>
          <w:rFonts w:ascii="Times New Roman" w:eastAsia="Calibri" w:hAnsi="Times New Roman" w:cs="Times New Roman"/>
          <w:sz w:val="12"/>
          <w:szCs w:val="12"/>
        </w:rPr>
      </w:pPr>
    </w:p>
    <w:p w:rsidR="00115129" w:rsidRPr="004A74D1" w:rsidRDefault="00115129" w:rsidP="0011512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49</w:t>
      </w:r>
      <w:r w:rsidRPr="004A74D1">
        <w:rPr>
          <w:rFonts w:ascii="Times New Roman" w:eastAsia="Calibri" w:hAnsi="Times New Roman" w:cs="Times New Roman"/>
          <w:sz w:val="12"/>
          <w:szCs w:val="12"/>
        </w:rPr>
        <w:t xml:space="preserve">. Решение Собрания Представителей </w:t>
      </w:r>
      <w:r w:rsidRPr="00D9760C">
        <w:rPr>
          <w:rFonts w:ascii="Times New Roman" w:eastAsia="Calibri" w:hAnsi="Times New Roman" w:cs="Times New Roman"/>
          <w:sz w:val="12"/>
          <w:szCs w:val="12"/>
        </w:rPr>
        <w:t xml:space="preserve">сельского  поселения  </w:t>
      </w:r>
      <w:r w:rsidRPr="00115129">
        <w:rPr>
          <w:rFonts w:ascii="Times New Roman" w:eastAsia="Calibri" w:hAnsi="Times New Roman" w:cs="Times New Roman"/>
          <w:sz w:val="12"/>
          <w:szCs w:val="12"/>
        </w:rPr>
        <w:t xml:space="preserve">Калиновка </w:t>
      </w:r>
      <w:r w:rsidRPr="004A74D1">
        <w:rPr>
          <w:rFonts w:ascii="Times New Roman" w:eastAsia="Calibri" w:hAnsi="Times New Roman" w:cs="Times New Roman"/>
          <w:sz w:val="12"/>
          <w:szCs w:val="12"/>
        </w:rPr>
        <w:t>муниципального района Сергиевский Самарской области</w:t>
      </w:r>
    </w:p>
    <w:p w:rsidR="00115129" w:rsidRDefault="00115129" w:rsidP="00115129">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№18 от 01 июля  2019г. </w:t>
      </w:r>
      <w:r w:rsidRPr="00115129">
        <w:rPr>
          <w:rFonts w:ascii="Times New Roman" w:eastAsia="Calibri" w:hAnsi="Times New Roman" w:cs="Times New Roman"/>
          <w:sz w:val="12"/>
          <w:szCs w:val="12"/>
        </w:rPr>
        <w:t>«О внесении изменений в Решение Собрания Представителей сельского  поселения Калиновка муниципального района Сергиевский   № 24 от 25.10.2017 г.  «Об утверждении Правил  благоустройства территории сельского поселения  Калиновка муниципального района Сергие</w:t>
      </w:r>
      <w:r>
        <w:rPr>
          <w:rFonts w:ascii="Times New Roman" w:eastAsia="Calibri" w:hAnsi="Times New Roman" w:cs="Times New Roman"/>
          <w:sz w:val="12"/>
          <w:szCs w:val="12"/>
        </w:rPr>
        <w:t>вский Самарской области»……………………………………………………………………….……………..............................</w:t>
      </w:r>
      <w:r w:rsidR="001D14A2">
        <w:rPr>
          <w:rFonts w:ascii="Times New Roman" w:eastAsia="Calibri" w:hAnsi="Times New Roman" w:cs="Times New Roman"/>
          <w:sz w:val="12"/>
          <w:szCs w:val="12"/>
        </w:rPr>
        <w:t>...........</w:t>
      </w:r>
      <w:r>
        <w:rPr>
          <w:rFonts w:ascii="Times New Roman" w:eastAsia="Calibri" w:hAnsi="Times New Roman" w:cs="Times New Roman"/>
          <w:sz w:val="12"/>
          <w:szCs w:val="12"/>
        </w:rPr>
        <w:t>.....</w:t>
      </w:r>
      <w:r w:rsidR="00F86EE0">
        <w:rPr>
          <w:rFonts w:ascii="Times New Roman" w:eastAsia="Calibri" w:hAnsi="Times New Roman" w:cs="Times New Roman"/>
          <w:sz w:val="12"/>
          <w:szCs w:val="12"/>
        </w:rPr>
        <w:t>56</w:t>
      </w:r>
    </w:p>
    <w:p w:rsidR="00366C03" w:rsidRDefault="00366C03" w:rsidP="008271AB">
      <w:pPr>
        <w:tabs>
          <w:tab w:val="left" w:pos="284"/>
          <w:tab w:val="left" w:pos="3828"/>
        </w:tabs>
        <w:spacing w:after="0" w:line="240" w:lineRule="auto"/>
        <w:jc w:val="both"/>
        <w:rPr>
          <w:rFonts w:ascii="Times New Roman" w:eastAsia="Calibri" w:hAnsi="Times New Roman" w:cs="Times New Roman"/>
          <w:sz w:val="12"/>
          <w:szCs w:val="12"/>
        </w:rPr>
      </w:pPr>
    </w:p>
    <w:p w:rsidR="00115129" w:rsidRPr="004A74D1" w:rsidRDefault="00115129" w:rsidP="0011512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50</w:t>
      </w:r>
      <w:r w:rsidRPr="004A74D1">
        <w:rPr>
          <w:rFonts w:ascii="Times New Roman" w:eastAsia="Calibri" w:hAnsi="Times New Roman" w:cs="Times New Roman"/>
          <w:sz w:val="12"/>
          <w:szCs w:val="12"/>
        </w:rPr>
        <w:t xml:space="preserve">. Решение Собрания Представителей </w:t>
      </w:r>
      <w:r w:rsidRPr="00D9760C">
        <w:rPr>
          <w:rFonts w:ascii="Times New Roman" w:eastAsia="Calibri" w:hAnsi="Times New Roman" w:cs="Times New Roman"/>
          <w:sz w:val="12"/>
          <w:szCs w:val="12"/>
        </w:rPr>
        <w:t xml:space="preserve">сельского  поселения  </w:t>
      </w:r>
      <w:r w:rsidRPr="00115129">
        <w:rPr>
          <w:rFonts w:ascii="Times New Roman" w:eastAsia="Calibri" w:hAnsi="Times New Roman" w:cs="Times New Roman"/>
          <w:sz w:val="12"/>
          <w:szCs w:val="12"/>
        </w:rPr>
        <w:t xml:space="preserve">Кандабулак </w:t>
      </w:r>
      <w:r w:rsidRPr="004A74D1">
        <w:rPr>
          <w:rFonts w:ascii="Times New Roman" w:eastAsia="Calibri" w:hAnsi="Times New Roman" w:cs="Times New Roman"/>
          <w:sz w:val="12"/>
          <w:szCs w:val="12"/>
        </w:rPr>
        <w:t>муниципального района Сергиевский Самарской области</w:t>
      </w:r>
    </w:p>
    <w:p w:rsidR="00115129" w:rsidRDefault="00115129" w:rsidP="00115129">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№17 от 01 июля  2019г. </w:t>
      </w:r>
      <w:r w:rsidRPr="00115129">
        <w:rPr>
          <w:rFonts w:ascii="Times New Roman" w:eastAsia="Calibri" w:hAnsi="Times New Roman" w:cs="Times New Roman"/>
          <w:sz w:val="12"/>
          <w:szCs w:val="12"/>
        </w:rPr>
        <w:t>««О внесении изменений в Решение Собрания Представителей сельского  поселения Кандабулак муниципального района Сергиевский   №22 от 25.10.2017 г.  «Об утверждении Правил  благоустройства территории сельского поселения  Кандабулак муниципального район</w:t>
      </w:r>
      <w:r>
        <w:rPr>
          <w:rFonts w:ascii="Times New Roman" w:eastAsia="Calibri" w:hAnsi="Times New Roman" w:cs="Times New Roman"/>
          <w:sz w:val="12"/>
          <w:szCs w:val="12"/>
        </w:rPr>
        <w:t>а Сергиевский Самарской области»……………………………………………………………………….…………….............................</w:t>
      </w:r>
      <w:r w:rsidR="001D14A2">
        <w:rPr>
          <w:rFonts w:ascii="Times New Roman" w:eastAsia="Calibri" w:hAnsi="Times New Roman" w:cs="Times New Roman"/>
          <w:sz w:val="12"/>
          <w:szCs w:val="12"/>
        </w:rPr>
        <w:t>..........</w:t>
      </w:r>
      <w:r>
        <w:rPr>
          <w:rFonts w:ascii="Times New Roman" w:eastAsia="Calibri" w:hAnsi="Times New Roman" w:cs="Times New Roman"/>
          <w:sz w:val="12"/>
          <w:szCs w:val="12"/>
        </w:rPr>
        <w:t>......</w:t>
      </w:r>
      <w:r w:rsidR="00F86EE0">
        <w:rPr>
          <w:rFonts w:ascii="Times New Roman" w:eastAsia="Calibri" w:hAnsi="Times New Roman" w:cs="Times New Roman"/>
          <w:sz w:val="12"/>
          <w:szCs w:val="12"/>
        </w:rPr>
        <w:t>57</w:t>
      </w:r>
    </w:p>
    <w:p w:rsidR="006863D0" w:rsidRDefault="006863D0" w:rsidP="008271AB">
      <w:pPr>
        <w:tabs>
          <w:tab w:val="left" w:pos="284"/>
          <w:tab w:val="left" w:pos="3828"/>
        </w:tabs>
        <w:spacing w:after="0" w:line="240" w:lineRule="auto"/>
        <w:jc w:val="both"/>
        <w:rPr>
          <w:rFonts w:ascii="Times New Roman" w:eastAsia="Calibri" w:hAnsi="Times New Roman" w:cs="Times New Roman"/>
          <w:sz w:val="12"/>
          <w:szCs w:val="12"/>
        </w:rPr>
      </w:pPr>
    </w:p>
    <w:p w:rsidR="008F6B71" w:rsidRPr="004A74D1" w:rsidRDefault="008F6B71" w:rsidP="008F6B7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51</w:t>
      </w:r>
      <w:r w:rsidRPr="004A74D1">
        <w:rPr>
          <w:rFonts w:ascii="Times New Roman" w:eastAsia="Calibri" w:hAnsi="Times New Roman" w:cs="Times New Roman"/>
          <w:sz w:val="12"/>
          <w:szCs w:val="12"/>
        </w:rPr>
        <w:t xml:space="preserve">. Решение Собрания Представителей </w:t>
      </w:r>
      <w:r w:rsidRPr="00D9760C">
        <w:rPr>
          <w:rFonts w:ascii="Times New Roman" w:eastAsia="Calibri" w:hAnsi="Times New Roman" w:cs="Times New Roman"/>
          <w:sz w:val="12"/>
          <w:szCs w:val="12"/>
        </w:rPr>
        <w:t xml:space="preserve">сельского  поселения  </w:t>
      </w:r>
      <w:r w:rsidRPr="008F6B71">
        <w:rPr>
          <w:rFonts w:ascii="Times New Roman" w:eastAsia="Calibri" w:hAnsi="Times New Roman" w:cs="Times New Roman"/>
          <w:sz w:val="12"/>
          <w:szCs w:val="12"/>
        </w:rPr>
        <w:t xml:space="preserve">Красносельское </w:t>
      </w:r>
      <w:r w:rsidRPr="004A74D1">
        <w:rPr>
          <w:rFonts w:ascii="Times New Roman" w:eastAsia="Calibri" w:hAnsi="Times New Roman" w:cs="Times New Roman"/>
          <w:sz w:val="12"/>
          <w:szCs w:val="12"/>
        </w:rPr>
        <w:t>муниципального района Сергиевский Самарской области</w:t>
      </w:r>
    </w:p>
    <w:p w:rsidR="008F6B71" w:rsidRDefault="008F6B71" w:rsidP="008F6B7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№18 от 01 июля  2019г. «</w:t>
      </w:r>
      <w:r w:rsidRPr="008F6B71">
        <w:rPr>
          <w:rFonts w:ascii="Times New Roman" w:eastAsia="Calibri" w:hAnsi="Times New Roman" w:cs="Times New Roman"/>
          <w:sz w:val="12"/>
          <w:szCs w:val="12"/>
        </w:rPr>
        <w:t>О внесении изменений в Решение Собрания Представителей сельского  поселения Красносельское муниципального района Сергиевский   №23 от 25.10.2017 г.  «Об утверждении Правил  благоустройства территории сельского поселения  Красносельское муниципального район</w:t>
      </w:r>
      <w:r>
        <w:rPr>
          <w:rFonts w:ascii="Times New Roman" w:eastAsia="Calibri" w:hAnsi="Times New Roman" w:cs="Times New Roman"/>
          <w:sz w:val="12"/>
          <w:szCs w:val="12"/>
        </w:rPr>
        <w:t>а Сергиевский Самарской области»……………………………………………………………………….……………</w:t>
      </w:r>
      <w:r w:rsidR="001D14A2">
        <w:rPr>
          <w:rFonts w:ascii="Times New Roman" w:eastAsia="Calibri" w:hAnsi="Times New Roman" w:cs="Times New Roman"/>
          <w:sz w:val="12"/>
          <w:szCs w:val="12"/>
        </w:rPr>
        <w:t>…….</w:t>
      </w:r>
      <w:r>
        <w:rPr>
          <w:rFonts w:ascii="Times New Roman" w:eastAsia="Calibri" w:hAnsi="Times New Roman" w:cs="Times New Roman"/>
          <w:sz w:val="12"/>
          <w:szCs w:val="12"/>
        </w:rPr>
        <w:t>........</w:t>
      </w:r>
      <w:r w:rsidR="00F86EE0">
        <w:rPr>
          <w:rFonts w:ascii="Times New Roman" w:eastAsia="Calibri" w:hAnsi="Times New Roman" w:cs="Times New Roman"/>
          <w:sz w:val="12"/>
          <w:szCs w:val="12"/>
        </w:rPr>
        <w:t>59</w:t>
      </w:r>
    </w:p>
    <w:p w:rsidR="00D72552" w:rsidRDefault="00D72552" w:rsidP="008271AB">
      <w:pPr>
        <w:tabs>
          <w:tab w:val="left" w:pos="284"/>
          <w:tab w:val="left" w:pos="3828"/>
        </w:tabs>
        <w:spacing w:after="0" w:line="240" w:lineRule="auto"/>
        <w:jc w:val="both"/>
        <w:rPr>
          <w:rFonts w:ascii="Times New Roman" w:eastAsia="Calibri" w:hAnsi="Times New Roman" w:cs="Times New Roman"/>
          <w:sz w:val="12"/>
          <w:szCs w:val="12"/>
        </w:rPr>
      </w:pPr>
    </w:p>
    <w:p w:rsidR="008F6B71" w:rsidRPr="004A74D1" w:rsidRDefault="008F6B71" w:rsidP="008F6B7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52</w:t>
      </w:r>
      <w:r w:rsidRPr="004A74D1">
        <w:rPr>
          <w:rFonts w:ascii="Times New Roman" w:eastAsia="Calibri" w:hAnsi="Times New Roman" w:cs="Times New Roman"/>
          <w:sz w:val="12"/>
          <w:szCs w:val="12"/>
        </w:rPr>
        <w:t xml:space="preserve">. Решение Собрания Представителей </w:t>
      </w:r>
      <w:r w:rsidRPr="00D9760C">
        <w:rPr>
          <w:rFonts w:ascii="Times New Roman" w:eastAsia="Calibri" w:hAnsi="Times New Roman" w:cs="Times New Roman"/>
          <w:sz w:val="12"/>
          <w:szCs w:val="12"/>
        </w:rPr>
        <w:t xml:space="preserve">сельского  поселения  </w:t>
      </w:r>
      <w:r w:rsidRPr="008F6B71">
        <w:rPr>
          <w:rFonts w:ascii="Times New Roman" w:eastAsia="Calibri" w:hAnsi="Times New Roman" w:cs="Times New Roman"/>
          <w:sz w:val="12"/>
          <w:szCs w:val="12"/>
        </w:rPr>
        <w:t xml:space="preserve">Кутузовский  </w:t>
      </w:r>
      <w:r w:rsidRPr="004A74D1">
        <w:rPr>
          <w:rFonts w:ascii="Times New Roman" w:eastAsia="Calibri" w:hAnsi="Times New Roman" w:cs="Times New Roman"/>
          <w:sz w:val="12"/>
          <w:szCs w:val="12"/>
        </w:rPr>
        <w:t>муниципального района Сергиевский Самарской области</w:t>
      </w:r>
    </w:p>
    <w:p w:rsidR="008F6B71" w:rsidRDefault="008F6B71" w:rsidP="008F6B7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№19 от 01 июля  2019г. «</w:t>
      </w:r>
      <w:r w:rsidRPr="008F6B71">
        <w:rPr>
          <w:rFonts w:ascii="Times New Roman" w:eastAsia="Calibri" w:hAnsi="Times New Roman" w:cs="Times New Roman"/>
          <w:sz w:val="12"/>
          <w:szCs w:val="12"/>
        </w:rPr>
        <w:t>О внесении изменений в Решение Собрания Представителей сельского  поселения Кутузовский  муниципального района Сергиевский   № 20 от 13.09.2017 г.  «Об утверждении Правил  благоустройства территории сельского поселения  Кутузовский муниципального района Сергиевский Самарской области</w:t>
      </w:r>
      <w:r>
        <w:rPr>
          <w:rFonts w:ascii="Times New Roman" w:eastAsia="Calibri" w:hAnsi="Times New Roman" w:cs="Times New Roman"/>
          <w:sz w:val="12"/>
          <w:szCs w:val="12"/>
        </w:rPr>
        <w:t>»……………………………………………………………………….……………</w:t>
      </w:r>
      <w:r w:rsidR="001D14A2">
        <w:rPr>
          <w:rFonts w:ascii="Times New Roman" w:eastAsia="Calibri" w:hAnsi="Times New Roman" w:cs="Times New Roman"/>
          <w:sz w:val="12"/>
          <w:szCs w:val="12"/>
        </w:rPr>
        <w:t>……</w:t>
      </w:r>
      <w:r>
        <w:rPr>
          <w:rFonts w:ascii="Times New Roman" w:eastAsia="Calibri" w:hAnsi="Times New Roman" w:cs="Times New Roman"/>
          <w:sz w:val="12"/>
          <w:szCs w:val="12"/>
        </w:rPr>
        <w:t>.........</w:t>
      </w:r>
      <w:r w:rsidR="00F86EE0">
        <w:rPr>
          <w:rFonts w:ascii="Times New Roman" w:eastAsia="Calibri" w:hAnsi="Times New Roman" w:cs="Times New Roman"/>
          <w:sz w:val="12"/>
          <w:szCs w:val="12"/>
        </w:rPr>
        <w:t>60</w:t>
      </w:r>
    </w:p>
    <w:p w:rsidR="00366C03" w:rsidRDefault="00366C03" w:rsidP="008271AB">
      <w:pPr>
        <w:tabs>
          <w:tab w:val="left" w:pos="284"/>
          <w:tab w:val="left" w:pos="3828"/>
        </w:tabs>
        <w:spacing w:after="0" w:line="240" w:lineRule="auto"/>
        <w:jc w:val="both"/>
        <w:rPr>
          <w:rFonts w:ascii="Times New Roman" w:eastAsia="Calibri" w:hAnsi="Times New Roman" w:cs="Times New Roman"/>
          <w:sz w:val="12"/>
          <w:szCs w:val="12"/>
        </w:rPr>
      </w:pPr>
    </w:p>
    <w:p w:rsidR="0044440B" w:rsidRPr="004A74D1" w:rsidRDefault="0044440B" w:rsidP="0044440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53</w:t>
      </w:r>
      <w:r w:rsidRPr="004A74D1">
        <w:rPr>
          <w:rFonts w:ascii="Times New Roman" w:eastAsia="Calibri" w:hAnsi="Times New Roman" w:cs="Times New Roman"/>
          <w:sz w:val="12"/>
          <w:szCs w:val="12"/>
        </w:rPr>
        <w:t xml:space="preserve">. Решение Собрания Представителей </w:t>
      </w:r>
      <w:r w:rsidRPr="00D9760C">
        <w:rPr>
          <w:rFonts w:ascii="Times New Roman" w:eastAsia="Calibri" w:hAnsi="Times New Roman" w:cs="Times New Roman"/>
          <w:sz w:val="12"/>
          <w:szCs w:val="12"/>
        </w:rPr>
        <w:t xml:space="preserve">сельского  поселения  </w:t>
      </w:r>
      <w:r w:rsidRPr="0044440B">
        <w:rPr>
          <w:rFonts w:ascii="Times New Roman" w:eastAsia="Calibri" w:hAnsi="Times New Roman" w:cs="Times New Roman"/>
          <w:sz w:val="12"/>
          <w:szCs w:val="12"/>
        </w:rPr>
        <w:t xml:space="preserve">Липовка </w:t>
      </w:r>
      <w:r w:rsidRPr="004A74D1">
        <w:rPr>
          <w:rFonts w:ascii="Times New Roman" w:eastAsia="Calibri" w:hAnsi="Times New Roman" w:cs="Times New Roman"/>
          <w:sz w:val="12"/>
          <w:szCs w:val="12"/>
        </w:rPr>
        <w:t>муниципального района Сергиевский Самарской области</w:t>
      </w:r>
    </w:p>
    <w:p w:rsidR="0044440B" w:rsidRDefault="00BC1427" w:rsidP="0044440B">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№18 от 01 июля  2019г. </w:t>
      </w:r>
      <w:r w:rsidR="0044440B" w:rsidRPr="0044440B">
        <w:rPr>
          <w:rFonts w:ascii="Times New Roman" w:eastAsia="Calibri" w:hAnsi="Times New Roman" w:cs="Times New Roman"/>
          <w:sz w:val="12"/>
          <w:szCs w:val="12"/>
        </w:rPr>
        <w:t>«О внесении изменений в Решение Собрания Представителей сельского  поселения Липовка муниципального района Сергиевский   № 22 от 25.10.2017 г.  «Об утверждении Правил  благоустройства территории сельского поселения  Липовка муниципального район</w:t>
      </w:r>
      <w:r w:rsidR="0044440B">
        <w:rPr>
          <w:rFonts w:ascii="Times New Roman" w:eastAsia="Calibri" w:hAnsi="Times New Roman" w:cs="Times New Roman"/>
          <w:sz w:val="12"/>
          <w:szCs w:val="12"/>
        </w:rPr>
        <w:t>а Сергиевский Самарской области»……………………………………………………………………….…………….....</w:t>
      </w:r>
      <w:r w:rsidR="001D14A2">
        <w:rPr>
          <w:rFonts w:ascii="Times New Roman" w:eastAsia="Calibri" w:hAnsi="Times New Roman" w:cs="Times New Roman"/>
          <w:sz w:val="12"/>
          <w:szCs w:val="12"/>
        </w:rPr>
        <w:t>.....................................</w:t>
      </w:r>
      <w:r w:rsidR="0044440B">
        <w:rPr>
          <w:rFonts w:ascii="Times New Roman" w:eastAsia="Calibri" w:hAnsi="Times New Roman" w:cs="Times New Roman"/>
          <w:sz w:val="12"/>
          <w:szCs w:val="12"/>
        </w:rPr>
        <w:t>....</w:t>
      </w:r>
      <w:r w:rsidR="00F86EE0">
        <w:rPr>
          <w:rFonts w:ascii="Times New Roman" w:eastAsia="Calibri" w:hAnsi="Times New Roman" w:cs="Times New Roman"/>
          <w:sz w:val="12"/>
          <w:szCs w:val="12"/>
        </w:rPr>
        <w:t>61</w:t>
      </w:r>
    </w:p>
    <w:p w:rsidR="00E15806" w:rsidRDefault="00E15806" w:rsidP="008271AB">
      <w:pPr>
        <w:tabs>
          <w:tab w:val="left" w:pos="284"/>
          <w:tab w:val="left" w:pos="3828"/>
        </w:tabs>
        <w:spacing w:after="0" w:line="240" w:lineRule="auto"/>
        <w:jc w:val="both"/>
        <w:rPr>
          <w:rFonts w:ascii="Times New Roman" w:eastAsia="Calibri" w:hAnsi="Times New Roman" w:cs="Times New Roman"/>
          <w:sz w:val="12"/>
          <w:szCs w:val="12"/>
        </w:rPr>
      </w:pPr>
    </w:p>
    <w:p w:rsidR="00BC1427" w:rsidRPr="004A74D1"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54</w:t>
      </w:r>
      <w:r w:rsidRPr="004A74D1">
        <w:rPr>
          <w:rFonts w:ascii="Times New Roman" w:eastAsia="Calibri" w:hAnsi="Times New Roman" w:cs="Times New Roman"/>
          <w:sz w:val="12"/>
          <w:szCs w:val="12"/>
        </w:rPr>
        <w:t xml:space="preserve">. Решение Собрания Представителей </w:t>
      </w:r>
      <w:r w:rsidRPr="00D9760C">
        <w:rPr>
          <w:rFonts w:ascii="Times New Roman" w:eastAsia="Calibri" w:hAnsi="Times New Roman" w:cs="Times New Roman"/>
          <w:sz w:val="12"/>
          <w:szCs w:val="12"/>
        </w:rPr>
        <w:t xml:space="preserve">сельского  поселения  </w:t>
      </w:r>
      <w:r w:rsidRPr="00BC1427">
        <w:rPr>
          <w:rFonts w:ascii="Times New Roman" w:eastAsia="Calibri" w:hAnsi="Times New Roman" w:cs="Times New Roman"/>
          <w:sz w:val="12"/>
          <w:szCs w:val="12"/>
        </w:rPr>
        <w:t xml:space="preserve">Светлодольск </w:t>
      </w:r>
      <w:r w:rsidRPr="004A74D1">
        <w:rPr>
          <w:rFonts w:ascii="Times New Roman" w:eastAsia="Calibri" w:hAnsi="Times New Roman" w:cs="Times New Roman"/>
          <w:sz w:val="12"/>
          <w:szCs w:val="12"/>
        </w:rPr>
        <w:t>муниципального района Сергиевский Самарской области</w:t>
      </w:r>
    </w:p>
    <w:p w:rsidR="00BC1427" w:rsidRDefault="00BC1427" w:rsidP="00BC1427">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№17 от 01 июля  2019г. «</w:t>
      </w:r>
      <w:r w:rsidRPr="00BC1427">
        <w:rPr>
          <w:rFonts w:ascii="Times New Roman" w:eastAsia="Calibri" w:hAnsi="Times New Roman" w:cs="Times New Roman"/>
          <w:sz w:val="12"/>
          <w:szCs w:val="12"/>
        </w:rPr>
        <w:t>О внесении изменений в Решение Собрания Представителей сельского  поселения Светлодольск муниципального района Сергиевский   №19 от 13.09.2017 г.  «Об утверждении Правил  благоустройства территории сельского поселения Светлодольск муниципального район</w:t>
      </w:r>
      <w:r>
        <w:rPr>
          <w:rFonts w:ascii="Times New Roman" w:eastAsia="Calibri" w:hAnsi="Times New Roman" w:cs="Times New Roman"/>
          <w:sz w:val="12"/>
          <w:szCs w:val="12"/>
        </w:rPr>
        <w:t>а Сергиевский Самарской области»……………………………………………………………………….……………</w:t>
      </w:r>
      <w:r w:rsidR="001D14A2">
        <w:rPr>
          <w:rFonts w:ascii="Times New Roman" w:eastAsia="Calibri" w:hAnsi="Times New Roman" w:cs="Times New Roman"/>
          <w:sz w:val="12"/>
          <w:szCs w:val="12"/>
        </w:rPr>
        <w:t>……</w:t>
      </w:r>
      <w:r>
        <w:rPr>
          <w:rFonts w:ascii="Times New Roman" w:eastAsia="Calibri" w:hAnsi="Times New Roman" w:cs="Times New Roman"/>
          <w:sz w:val="12"/>
          <w:szCs w:val="12"/>
        </w:rPr>
        <w:t>.........</w:t>
      </w:r>
      <w:r w:rsidR="00F86EE0">
        <w:rPr>
          <w:rFonts w:ascii="Times New Roman" w:eastAsia="Calibri" w:hAnsi="Times New Roman" w:cs="Times New Roman"/>
          <w:sz w:val="12"/>
          <w:szCs w:val="12"/>
        </w:rPr>
        <w:t>63</w:t>
      </w:r>
    </w:p>
    <w:p w:rsidR="00E15806" w:rsidRDefault="00E15806" w:rsidP="008271AB">
      <w:pPr>
        <w:tabs>
          <w:tab w:val="left" w:pos="284"/>
          <w:tab w:val="left" w:pos="3828"/>
        </w:tabs>
        <w:spacing w:after="0" w:line="240" w:lineRule="auto"/>
        <w:jc w:val="both"/>
        <w:rPr>
          <w:rFonts w:ascii="Times New Roman" w:eastAsia="Calibri" w:hAnsi="Times New Roman" w:cs="Times New Roman"/>
          <w:sz w:val="12"/>
          <w:szCs w:val="12"/>
        </w:rPr>
      </w:pPr>
    </w:p>
    <w:p w:rsidR="00BC1427" w:rsidRPr="004A74D1"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55</w:t>
      </w:r>
      <w:r w:rsidRPr="004A74D1">
        <w:rPr>
          <w:rFonts w:ascii="Times New Roman" w:eastAsia="Calibri" w:hAnsi="Times New Roman" w:cs="Times New Roman"/>
          <w:sz w:val="12"/>
          <w:szCs w:val="12"/>
        </w:rPr>
        <w:t xml:space="preserve">. Решение Собрания Представителей </w:t>
      </w:r>
      <w:r w:rsidRPr="00D9760C">
        <w:rPr>
          <w:rFonts w:ascii="Times New Roman" w:eastAsia="Calibri" w:hAnsi="Times New Roman" w:cs="Times New Roman"/>
          <w:sz w:val="12"/>
          <w:szCs w:val="12"/>
        </w:rPr>
        <w:t xml:space="preserve">сельского  поселения  </w:t>
      </w:r>
      <w:r w:rsidRPr="00BC1427">
        <w:rPr>
          <w:rFonts w:ascii="Times New Roman" w:eastAsia="Calibri" w:hAnsi="Times New Roman" w:cs="Times New Roman"/>
          <w:sz w:val="12"/>
          <w:szCs w:val="12"/>
        </w:rPr>
        <w:t xml:space="preserve">Сергиевск </w:t>
      </w:r>
      <w:r w:rsidRPr="004A74D1">
        <w:rPr>
          <w:rFonts w:ascii="Times New Roman" w:eastAsia="Calibri" w:hAnsi="Times New Roman" w:cs="Times New Roman"/>
          <w:sz w:val="12"/>
          <w:szCs w:val="12"/>
        </w:rPr>
        <w:t>муниципального района Сергиевский Самарской области</w:t>
      </w:r>
    </w:p>
    <w:p w:rsidR="00BC1427" w:rsidRDefault="00BC1427" w:rsidP="00BC1427">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№19 от 01 июля  2019г. «</w:t>
      </w:r>
      <w:r w:rsidRPr="00BC1427">
        <w:rPr>
          <w:rFonts w:ascii="Times New Roman" w:eastAsia="Calibri" w:hAnsi="Times New Roman" w:cs="Times New Roman"/>
          <w:sz w:val="12"/>
          <w:szCs w:val="12"/>
        </w:rPr>
        <w:t>О внесении изменений в Решение Собрания Представителей сельского  поселения Сергиевск муниципального района Сергиевский   №22 от 13.09.2017 г.  «Об утверждении Правил  благоустройства территории сельского поселения  Сергиевск муниципального район</w:t>
      </w:r>
      <w:r>
        <w:rPr>
          <w:rFonts w:ascii="Times New Roman" w:eastAsia="Calibri" w:hAnsi="Times New Roman" w:cs="Times New Roman"/>
          <w:sz w:val="12"/>
          <w:szCs w:val="12"/>
        </w:rPr>
        <w:t>а Сергиевский Самарской области»……………………………………………………………………….………</w:t>
      </w:r>
      <w:r w:rsidR="001D14A2">
        <w:rPr>
          <w:rFonts w:ascii="Times New Roman" w:eastAsia="Calibri" w:hAnsi="Times New Roman" w:cs="Times New Roman"/>
          <w:sz w:val="12"/>
          <w:szCs w:val="12"/>
        </w:rPr>
        <w:t>……………………….</w:t>
      </w:r>
      <w:r>
        <w:rPr>
          <w:rFonts w:ascii="Times New Roman" w:eastAsia="Calibri" w:hAnsi="Times New Roman" w:cs="Times New Roman"/>
          <w:sz w:val="12"/>
          <w:szCs w:val="12"/>
        </w:rPr>
        <w:t>…….........</w:t>
      </w:r>
      <w:r w:rsidR="00F86EE0">
        <w:rPr>
          <w:rFonts w:ascii="Times New Roman" w:eastAsia="Calibri" w:hAnsi="Times New Roman" w:cs="Times New Roman"/>
          <w:sz w:val="12"/>
          <w:szCs w:val="12"/>
        </w:rPr>
        <w:t>64</w:t>
      </w:r>
    </w:p>
    <w:p w:rsidR="00366C03" w:rsidRDefault="00366C03" w:rsidP="008271AB">
      <w:pPr>
        <w:tabs>
          <w:tab w:val="left" w:pos="284"/>
          <w:tab w:val="left" w:pos="3828"/>
        </w:tabs>
        <w:spacing w:after="0" w:line="240" w:lineRule="auto"/>
        <w:jc w:val="both"/>
        <w:rPr>
          <w:rFonts w:ascii="Times New Roman" w:eastAsia="Calibri" w:hAnsi="Times New Roman" w:cs="Times New Roman"/>
          <w:sz w:val="12"/>
          <w:szCs w:val="12"/>
        </w:rPr>
      </w:pPr>
    </w:p>
    <w:p w:rsidR="00BC1427" w:rsidRPr="004A74D1"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56</w:t>
      </w:r>
      <w:r w:rsidRPr="004A74D1">
        <w:rPr>
          <w:rFonts w:ascii="Times New Roman" w:eastAsia="Calibri" w:hAnsi="Times New Roman" w:cs="Times New Roman"/>
          <w:sz w:val="12"/>
          <w:szCs w:val="12"/>
        </w:rPr>
        <w:t xml:space="preserve">. Решение Собрания Представителей </w:t>
      </w:r>
      <w:r w:rsidRPr="00D9760C">
        <w:rPr>
          <w:rFonts w:ascii="Times New Roman" w:eastAsia="Calibri" w:hAnsi="Times New Roman" w:cs="Times New Roman"/>
          <w:sz w:val="12"/>
          <w:szCs w:val="12"/>
        </w:rPr>
        <w:t xml:space="preserve">сельского  поселения  </w:t>
      </w:r>
      <w:r w:rsidRPr="00BC1427">
        <w:rPr>
          <w:rFonts w:ascii="Times New Roman" w:eastAsia="Calibri" w:hAnsi="Times New Roman" w:cs="Times New Roman"/>
          <w:sz w:val="12"/>
          <w:szCs w:val="12"/>
        </w:rPr>
        <w:t xml:space="preserve">Серноводск  </w:t>
      </w:r>
      <w:r w:rsidRPr="004A74D1">
        <w:rPr>
          <w:rFonts w:ascii="Times New Roman" w:eastAsia="Calibri" w:hAnsi="Times New Roman" w:cs="Times New Roman"/>
          <w:sz w:val="12"/>
          <w:szCs w:val="12"/>
        </w:rPr>
        <w:t>муниципального района Сергиевский Самарской области</w:t>
      </w:r>
    </w:p>
    <w:p w:rsidR="00BC1427" w:rsidRDefault="00BC1427" w:rsidP="00BC1427">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№18 от 01 июля  2019г. «</w:t>
      </w:r>
      <w:r w:rsidRPr="00BC1427">
        <w:rPr>
          <w:rFonts w:ascii="Times New Roman" w:eastAsia="Calibri" w:hAnsi="Times New Roman" w:cs="Times New Roman"/>
          <w:sz w:val="12"/>
          <w:szCs w:val="12"/>
        </w:rPr>
        <w:t>О внесении изменений в Решение Собрания Представителей сельского  поселения Серноводск  муниципального района Сергиевский   № 21 от 13.09.2017 г.  «Об утверждении Правил  благоустройства территории сельского поселения  Серноводск  муниципального район</w:t>
      </w:r>
      <w:r>
        <w:rPr>
          <w:rFonts w:ascii="Times New Roman" w:eastAsia="Calibri" w:hAnsi="Times New Roman" w:cs="Times New Roman"/>
          <w:sz w:val="12"/>
          <w:szCs w:val="12"/>
        </w:rPr>
        <w:t>а Сергиевский Самарской области»……………………………………………………………………….……………...</w:t>
      </w:r>
      <w:r w:rsidR="001D14A2">
        <w:rPr>
          <w:rFonts w:ascii="Times New Roman" w:eastAsia="Calibri" w:hAnsi="Times New Roman" w:cs="Times New Roman"/>
          <w:sz w:val="12"/>
          <w:szCs w:val="12"/>
        </w:rPr>
        <w:t>.....................................</w:t>
      </w:r>
      <w:r>
        <w:rPr>
          <w:rFonts w:ascii="Times New Roman" w:eastAsia="Calibri" w:hAnsi="Times New Roman" w:cs="Times New Roman"/>
          <w:sz w:val="12"/>
          <w:szCs w:val="12"/>
        </w:rPr>
        <w:t>......</w:t>
      </w:r>
      <w:r w:rsidR="00F86EE0">
        <w:rPr>
          <w:rFonts w:ascii="Times New Roman" w:eastAsia="Calibri" w:hAnsi="Times New Roman" w:cs="Times New Roman"/>
          <w:sz w:val="12"/>
          <w:szCs w:val="12"/>
        </w:rPr>
        <w:t>65</w:t>
      </w:r>
    </w:p>
    <w:p w:rsidR="00115129" w:rsidRDefault="00115129" w:rsidP="008271AB">
      <w:pPr>
        <w:tabs>
          <w:tab w:val="left" w:pos="284"/>
          <w:tab w:val="left" w:pos="3828"/>
        </w:tabs>
        <w:spacing w:after="0" w:line="240" w:lineRule="auto"/>
        <w:jc w:val="both"/>
        <w:rPr>
          <w:rFonts w:ascii="Times New Roman" w:eastAsia="Calibri" w:hAnsi="Times New Roman" w:cs="Times New Roman"/>
          <w:sz w:val="12"/>
          <w:szCs w:val="12"/>
        </w:rPr>
      </w:pPr>
    </w:p>
    <w:p w:rsidR="00327A9D" w:rsidRPr="004A74D1" w:rsidRDefault="00327A9D" w:rsidP="00327A9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57</w:t>
      </w:r>
      <w:r w:rsidRPr="004A74D1">
        <w:rPr>
          <w:rFonts w:ascii="Times New Roman" w:eastAsia="Calibri" w:hAnsi="Times New Roman" w:cs="Times New Roman"/>
          <w:sz w:val="12"/>
          <w:szCs w:val="12"/>
        </w:rPr>
        <w:t xml:space="preserve">. Решение Собрания Представителей </w:t>
      </w:r>
      <w:r w:rsidRPr="00D9760C">
        <w:rPr>
          <w:rFonts w:ascii="Times New Roman" w:eastAsia="Calibri" w:hAnsi="Times New Roman" w:cs="Times New Roman"/>
          <w:sz w:val="12"/>
          <w:szCs w:val="12"/>
        </w:rPr>
        <w:t xml:space="preserve">сельского  поселения  </w:t>
      </w:r>
      <w:r w:rsidRPr="00327A9D">
        <w:rPr>
          <w:rFonts w:ascii="Times New Roman" w:eastAsia="Calibri" w:hAnsi="Times New Roman" w:cs="Times New Roman"/>
          <w:sz w:val="12"/>
          <w:szCs w:val="12"/>
        </w:rPr>
        <w:t xml:space="preserve">Сургут </w:t>
      </w:r>
      <w:r w:rsidRPr="004A74D1">
        <w:rPr>
          <w:rFonts w:ascii="Times New Roman" w:eastAsia="Calibri" w:hAnsi="Times New Roman" w:cs="Times New Roman"/>
          <w:sz w:val="12"/>
          <w:szCs w:val="12"/>
        </w:rPr>
        <w:t>муниципального района Сергиевский Самарской области</w:t>
      </w:r>
    </w:p>
    <w:p w:rsidR="00327A9D" w:rsidRDefault="00327A9D" w:rsidP="00327A9D">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№17 от 01 июля  2019г. «</w:t>
      </w:r>
      <w:r w:rsidRPr="00327A9D">
        <w:rPr>
          <w:rFonts w:ascii="Times New Roman" w:eastAsia="Calibri" w:hAnsi="Times New Roman" w:cs="Times New Roman"/>
          <w:sz w:val="12"/>
          <w:szCs w:val="12"/>
        </w:rPr>
        <w:t>О внесении изменений в Решение Собрания представителей сельского  поселения Сургут муниципального района Сергиевский №22 от 13.09.2017 г.  «Об утверждении Правил  благоустройства территории сельского поселения  Сургут  муниципального района Сергиевский Самарско</w:t>
      </w:r>
      <w:r>
        <w:rPr>
          <w:rFonts w:ascii="Times New Roman" w:eastAsia="Calibri" w:hAnsi="Times New Roman" w:cs="Times New Roman"/>
          <w:sz w:val="12"/>
          <w:szCs w:val="12"/>
        </w:rPr>
        <w:t>й области»……………………………………………………………………….……………............................................</w:t>
      </w:r>
      <w:r w:rsidR="001D14A2">
        <w:rPr>
          <w:rFonts w:ascii="Times New Roman" w:eastAsia="Calibri" w:hAnsi="Times New Roman" w:cs="Times New Roman"/>
          <w:sz w:val="12"/>
          <w:szCs w:val="12"/>
        </w:rPr>
        <w:t>...........</w:t>
      </w:r>
      <w:r>
        <w:rPr>
          <w:rFonts w:ascii="Times New Roman" w:eastAsia="Calibri" w:hAnsi="Times New Roman" w:cs="Times New Roman"/>
          <w:sz w:val="12"/>
          <w:szCs w:val="12"/>
        </w:rPr>
        <w:t>....</w:t>
      </w:r>
      <w:r w:rsidR="00F86EE0">
        <w:rPr>
          <w:rFonts w:ascii="Times New Roman" w:eastAsia="Calibri" w:hAnsi="Times New Roman" w:cs="Times New Roman"/>
          <w:sz w:val="12"/>
          <w:szCs w:val="12"/>
        </w:rPr>
        <w:t>67</w:t>
      </w:r>
    </w:p>
    <w:p w:rsidR="00366C03" w:rsidRDefault="00366C03" w:rsidP="008271AB">
      <w:pPr>
        <w:tabs>
          <w:tab w:val="left" w:pos="284"/>
          <w:tab w:val="left" w:pos="3828"/>
        </w:tabs>
        <w:spacing w:after="0" w:line="240" w:lineRule="auto"/>
        <w:jc w:val="both"/>
        <w:rPr>
          <w:rFonts w:ascii="Times New Roman" w:eastAsia="Calibri" w:hAnsi="Times New Roman" w:cs="Times New Roman"/>
          <w:sz w:val="12"/>
          <w:szCs w:val="12"/>
        </w:rPr>
      </w:pPr>
    </w:p>
    <w:p w:rsidR="00327A9D" w:rsidRPr="004A74D1" w:rsidRDefault="00327A9D" w:rsidP="00327A9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58</w:t>
      </w:r>
      <w:r w:rsidRPr="004A74D1">
        <w:rPr>
          <w:rFonts w:ascii="Times New Roman" w:eastAsia="Calibri" w:hAnsi="Times New Roman" w:cs="Times New Roman"/>
          <w:sz w:val="12"/>
          <w:szCs w:val="12"/>
        </w:rPr>
        <w:t xml:space="preserve">. Решение Собрания Представителей </w:t>
      </w:r>
      <w:r w:rsidRPr="00327A9D">
        <w:rPr>
          <w:rFonts w:ascii="Times New Roman" w:eastAsia="Calibri" w:hAnsi="Times New Roman" w:cs="Times New Roman"/>
          <w:sz w:val="12"/>
          <w:szCs w:val="12"/>
        </w:rPr>
        <w:t xml:space="preserve">городского  поселения Суходол т </w:t>
      </w:r>
      <w:r w:rsidRPr="004A74D1">
        <w:rPr>
          <w:rFonts w:ascii="Times New Roman" w:eastAsia="Calibri" w:hAnsi="Times New Roman" w:cs="Times New Roman"/>
          <w:sz w:val="12"/>
          <w:szCs w:val="12"/>
        </w:rPr>
        <w:t>муниципального района Сергиевский Самарской области</w:t>
      </w:r>
    </w:p>
    <w:p w:rsidR="00327A9D" w:rsidRDefault="00327A9D" w:rsidP="00327A9D">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№18 от 01 июля  2019г. «</w:t>
      </w:r>
      <w:r w:rsidRPr="00327A9D">
        <w:rPr>
          <w:rFonts w:ascii="Times New Roman" w:eastAsia="Calibri" w:hAnsi="Times New Roman" w:cs="Times New Roman"/>
          <w:sz w:val="12"/>
          <w:szCs w:val="12"/>
        </w:rPr>
        <w:t>О внесении изменений в Решение Собрания Представителей городского  поселения Суходол муниципального района Сергиевский   № 22 от 13.09.2017 г.  «Об утверждении Правил  благоустройства территории городского поселения  Суходол  муниципального район</w:t>
      </w:r>
      <w:r>
        <w:rPr>
          <w:rFonts w:ascii="Times New Roman" w:eastAsia="Calibri" w:hAnsi="Times New Roman" w:cs="Times New Roman"/>
          <w:sz w:val="12"/>
          <w:szCs w:val="12"/>
        </w:rPr>
        <w:t>а Сергиевский Самарской области»……………………………………………………………………….……………...............</w:t>
      </w:r>
      <w:r w:rsidR="00F86EE0">
        <w:rPr>
          <w:rFonts w:ascii="Times New Roman" w:eastAsia="Calibri" w:hAnsi="Times New Roman" w:cs="Times New Roman"/>
          <w:sz w:val="12"/>
          <w:szCs w:val="12"/>
        </w:rPr>
        <w:t>..............................</w:t>
      </w:r>
      <w:r>
        <w:rPr>
          <w:rFonts w:ascii="Times New Roman" w:eastAsia="Calibri" w:hAnsi="Times New Roman" w:cs="Times New Roman"/>
          <w:sz w:val="12"/>
          <w:szCs w:val="12"/>
        </w:rPr>
        <w:t>.</w:t>
      </w:r>
      <w:r w:rsidR="00F86EE0">
        <w:rPr>
          <w:rFonts w:ascii="Times New Roman" w:eastAsia="Calibri" w:hAnsi="Times New Roman" w:cs="Times New Roman"/>
          <w:sz w:val="12"/>
          <w:szCs w:val="12"/>
        </w:rPr>
        <w:t>68</w:t>
      </w:r>
    </w:p>
    <w:p w:rsidR="00115129" w:rsidRDefault="00115129" w:rsidP="008271AB">
      <w:pPr>
        <w:tabs>
          <w:tab w:val="left" w:pos="284"/>
          <w:tab w:val="left" w:pos="3828"/>
        </w:tabs>
        <w:spacing w:after="0" w:line="240" w:lineRule="auto"/>
        <w:jc w:val="both"/>
        <w:rPr>
          <w:rFonts w:ascii="Times New Roman" w:eastAsia="Calibri" w:hAnsi="Times New Roman" w:cs="Times New Roman"/>
          <w:sz w:val="12"/>
          <w:szCs w:val="12"/>
        </w:rPr>
      </w:pPr>
    </w:p>
    <w:p w:rsidR="00DB3254" w:rsidRPr="004A74D1" w:rsidRDefault="00DB3254" w:rsidP="00DB325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59</w:t>
      </w:r>
      <w:r w:rsidRPr="004A74D1">
        <w:rPr>
          <w:rFonts w:ascii="Times New Roman" w:eastAsia="Calibri" w:hAnsi="Times New Roman" w:cs="Times New Roman"/>
          <w:sz w:val="12"/>
          <w:szCs w:val="12"/>
        </w:rPr>
        <w:t xml:space="preserve">. Решение Собрания Представителей </w:t>
      </w:r>
      <w:r w:rsidRPr="00D9760C">
        <w:rPr>
          <w:rFonts w:ascii="Times New Roman" w:eastAsia="Calibri" w:hAnsi="Times New Roman" w:cs="Times New Roman"/>
          <w:sz w:val="12"/>
          <w:szCs w:val="12"/>
        </w:rPr>
        <w:t xml:space="preserve">сельского  поселения  </w:t>
      </w:r>
      <w:r w:rsidRPr="00DB3254">
        <w:rPr>
          <w:rFonts w:ascii="Times New Roman" w:eastAsia="Calibri" w:hAnsi="Times New Roman" w:cs="Times New Roman"/>
          <w:sz w:val="12"/>
          <w:szCs w:val="12"/>
        </w:rPr>
        <w:t xml:space="preserve">Черновка </w:t>
      </w:r>
      <w:r w:rsidRPr="004A74D1">
        <w:rPr>
          <w:rFonts w:ascii="Times New Roman" w:eastAsia="Calibri" w:hAnsi="Times New Roman" w:cs="Times New Roman"/>
          <w:sz w:val="12"/>
          <w:szCs w:val="12"/>
        </w:rPr>
        <w:t>муниципального района Сергиевский Самарской области</w:t>
      </w:r>
    </w:p>
    <w:p w:rsidR="00DB3254" w:rsidRDefault="00DB3254" w:rsidP="00DB3254">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№17 от 01 июля  2019г. «</w:t>
      </w:r>
      <w:r w:rsidRPr="00DB3254">
        <w:rPr>
          <w:rFonts w:ascii="Times New Roman" w:eastAsia="Calibri" w:hAnsi="Times New Roman" w:cs="Times New Roman"/>
          <w:sz w:val="12"/>
          <w:szCs w:val="12"/>
        </w:rPr>
        <w:t>О внесении изменений в Решение Собрания Представителей сельского  поселения Черновка муниципального района Сергиевский   №21 от 13.09.2017 г.  «Об утверждении Правил  благоустройства территории сельского поселения  Черновка муниципального района</w:t>
      </w:r>
      <w:r>
        <w:rPr>
          <w:rFonts w:ascii="Times New Roman" w:eastAsia="Calibri" w:hAnsi="Times New Roman" w:cs="Times New Roman"/>
          <w:sz w:val="12"/>
          <w:szCs w:val="12"/>
        </w:rPr>
        <w:t xml:space="preserve"> Сергиевский Самарской области»……………………………………………………………………….……………................</w:t>
      </w:r>
      <w:r w:rsidR="00F86EE0">
        <w:rPr>
          <w:rFonts w:ascii="Times New Roman" w:eastAsia="Calibri" w:hAnsi="Times New Roman" w:cs="Times New Roman"/>
          <w:sz w:val="12"/>
          <w:szCs w:val="12"/>
        </w:rPr>
        <w:t>..............................69</w:t>
      </w:r>
    </w:p>
    <w:p w:rsidR="00366C03" w:rsidRDefault="00366C03" w:rsidP="008271AB">
      <w:pPr>
        <w:tabs>
          <w:tab w:val="left" w:pos="284"/>
          <w:tab w:val="left" w:pos="3828"/>
        </w:tabs>
        <w:spacing w:after="0" w:line="240" w:lineRule="auto"/>
        <w:jc w:val="both"/>
        <w:rPr>
          <w:rFonts w:ascii="Times New Roman" w:eastAsia="Calibri" w:hAnsi="Times New Roman" w:cs="Times New Roman"/>
          <w:sz w:val="12"/>
          <w:szCs w:val="12"/>
        </w:rPr>
      </w:pPr>
    </w:p>
    <w:p w:rsidR="008F6B71" w:rsidRDefault="008F6B71" w:rsidP="008271AB">
      <w:pPr>
        <w:tabs>
          <w:tab w:val="left" w:pos="284"/>
          <w:tab w:val="left" w:pos="3828"/>
        </w:tabs>
        <w:spacing w:after="0" w:line="240" w:lineRule="auto"/>
        <w:jc w:val="both"/>
        <w:rPr>
          <w:rFonts w:ascii="Times New Roman" w:eastAsia="Calibri" w:hAnsi="Times New Roman" w:cs="Times New Roman"/>
          <w:sz w:val="12"/>
          <w:szCs w:val="12"/>
        </w:rPr>
      </w:pPr>
    </w:p>
    <w:p w:rsidR="00366C03" w:rsidRDefault="00366C03" w:rsidP="008271AB">
      <w:pPr>
        <w:tabs>
          <w:tab w:val="left" w:pos="284"/>
          <w:tab w:val="left" w:pos="3828"/>
        </w:tabs>
        <w:spacing w:after="0" w:line="240" w:lineRule="auto"/>
        <w:jc w:val="both"/>
        <w:rPr>
          <w:rFonts w:ascii="Times New Roman" w:eastAsia="Calibri" w:hAnsi="Times New Roman" w:cs="Times New Roman"/>
          <w:sz w:val="12"/>
          <w:szCs w:val="12"/>
        </w:rPr>
      </w:pPr>
    </w:p>
    <w:p w:rsidR="00115129" w:rsidRDefault="00115129" w:rsidP="008271AB">
      <w:pPr>
        <w:tabs>
          <w:tab w:val="left" w:pos="284"/>
          <w:tab w:val="left" w:pos="3828"/>
        </w:tabs>
        <w:spacing w:after="0" w:line="240" w:lineRule="auto"/>
        <w:jc w:val="both"/>
        <w:rPr>
          <w:rFonts w:ascii="Times New Roman" w:eastAsia="Calibri" w:hAnsi="Times New Roman" w:cs="Times New Roman"/>
          <w:sz w:val="12"/>
          <w:szCs w:val="12"/>
        </w:rPr>
      </w:pPr>
    </w:p>
    <w:p w:rsidR="00366C03" w:rsidRDefault="00366C03" w:rsidP="008271AB">
      <w:pPr>
        <w:tabs>
          <w:tab w:val="left" w:pos="284"/>
          <w:tab w:val="left" w:pos="3828"/>
        </w:tabs>
        <w:spacing w:after="0" w:line="240" w:lineRule="auto"/>
        <w:jc w:val="both"/>
        <w:rPr>
          <w:rFonts w:ascii="Times New Roman" w:eastAsia="Calibri" w:hAnsi="Times New Roman" w:cs="Times New Roman"/>
          <w:sz w:val="12"/>
          <w:szCs w:val="12"/>
        </w:rPr>
      </w:pPr>
    </w:p>
    <w:p w:rsidR="00327A9D" w:rsidRDefault="00327A9D" w:rsidP="008271AB">
      <w:pPr>
        <w:tabs>
          <w:tab w:val="left" w:pos="284"/>
          <w:tab w:val="left" w:pos="3828"/>
        </w:tabs>
        <w:spacing w:after="0" w:line="240" w:lineRule="auto"/>
        <w:jc w:val="both"/>
        <w:rPr>
          <w:rFonts w:ascii="Times New Roman" w:eastAsia="Calibri" w:hAnsi="Times New Roman" w:cs="Times New Roman"/>
          <w:sz w:val="12"/>
          <w:szCs w:val="12"/>
        </w:rPr>
      </w:pPr>
    </w:p>
    <w:p w:rsidR="0044440B" w:rsidRDefault="0044440B" w:rsidP="008271AB">
      <w:pPr>
        <w:tabs>
          <w:tab w:val="left" w:pos="284"/>
          <w:tab w:val="left" w:pos="3828"/>
        </w:tabs>
        <w:spacing w:after="0" w:line="240" w:lineRule="auto"/>
        <w:jc w:val="both"/>
        <w:rPr>
          <w:rFonts w:ascii="Times New Roman" w:eastAsia="Calibri" w:hAnsi="Times New Roman" w:cs="Times New Roman"/>
          <w:sz w:val="12"/>
          <w:szCs w:val="12"/>
        </w:rPr>
      </w:pPr>
    </w:p>
    <w:p w:rsidR="00DB3254" w:rsidRDefault="00DB3254" w:rsidP="008271AB">
      <w:pPr>
        <w:tabs>
          <w:tab w:val="left" w:pos="284"/>
          <w:tab w:val="left" w:pos="3828"/>
        </w:tabs>
        <w:spacing w:after="0" w:line="240" w:lineRule="auto"/>
        <w:jc w:val="both"/>
        <w:rPr>
          <w:rFonts w:ascii="Times New Roman" w:eastAsia="Calibri" w:hAnsi="Times New Roman" w:cs="Times New Roman"/>
          <w:sz w:val="12"/>
          <w:szCs w:val="12"/>
        </w:rPr>
      </w:pPr>
    </w:p>
    <w:p w:rsidR="00327A9D" w:rsidRDefault="00327A9D" w:rsidP="008271AB">
      <w:pPr>
        <w:tabs>
          <w:tab w:val="left" w:pos="284"/>
          <w:tab w:val="left" w:pos="3828"/>
        </w:tabs>
        <w:spacing w:after="0" w:line="240" w:lineRule="auto"/>
        <w:jc w:val="both"/>
        <w:rPr>
          <w:rFonts w:ascii="Times New Roman" w:eastAsia="Calibri" w:hAnsi="Times New Roman" w:cs="Times New Roman"/>
          <w:sz w:val="12"/>
          <w:szCs w:val="12"/>
        </w:rPr>
      </w:pPr>
    </w:p>
    <w:p w:rsidR="00BC1427" w:rsidRDefault="00BC1427" w:rsidP="008271AB">
      <w:pPr>
        <w:tabs>
          <w:tab w:val="left" w:pos="284"/>
          <w:tab w:val="left" w:pos="3828"/>
        </w:tabs>
        <w:spacing w:after="0" w:line="240" w:lineRule="auto"/>
        <w:jc w:val="both"/>
        <w:rPr>
          <w:rFonts w:ascii="Times New Roman" w:eastAsia="Calibri" w:hAnsi="Times New Roman" w:cs="Times New Roman"/>
          <w:sz w:val="12"/>
          <w:szCs w:val="12"/>
        </w:rPr>
      </w:pPr>
    </w:p>
    <w:p w:rsidR="00366C03" w:rsidRDefault="00366C03" w:rsidP="008271AB">
      <w:pPr>
        <w:tabs>
          <w:tab w:val="left" w:pos="284"/>
          <w:tab w:val="left" w:pos="3828"/>
        </w:tabs>
        <w:spacing w:after="0" w:line="240" w:lineRule="auto"/>
        <w:jc w:val="both"/>
        <w:rPr>
          <w:rFonts w:ascii="Times New Roman" w:eastAsia="Calibri" w:hAnsi="Times New Roman" w:cs="Times New Roman"/>
          <w:sz w:val="12"/>
          <w:szCs w:val="12"/>
        </w:rPr>
      </w:pPr>
    </w:p>
    <w:p w:rsidR="00BC1427" w:rsidRDefault="00BC1427" w:rsidP="008271AB">
      <w:pPr>
        <w:tabs>
          <w:tab w:val="left" w:pos="284"/>
          <w:tab w:val="left" w:pos="3828"/>
        </w:tabs>
        <w:spacing w:after="0" w:line="240" w:lineRule="auto"/>
        <w:jc w:val="both"/>
        <w:rPr>
          <w:rFonts w:ascii="Times New Roman" w:eastAsia="Calibri" w:hAnsi="Times New Roman" w:cs="Times New Roman"/>
          <w:sz w:val="12"/>
          <w:szCs w:val="12"/>
        </w:rPr>
      </w:pPr>
    </w:p>
    <w:p w:rsidR="00366C03" w:rsidRDefault="00366C03" w:rsidP="008271AB">
      <w:pPr>
        <w:tabs>
          <w:tab w:val="left" w:pos="284"/>
          <w:tab w:val="left" w:pos="3828"/>
        </w:tabs>
        <w:spacing w:after="0" w:line="240" w:lineRule="auto"/>
        <w:jc w:val="both"/>
        <w:rPr>
          <w:rFonts w:ascii="Times New Roman" w:eastAsia="Calibri" w:hAnsi="Times New Roman" w:cs="Times New Roman"/>
          <w:sz w:val="12"/>
          <w:szCs w:val="12"/>
        </w:rPr>
      </w:pPr>
    </w:p>
    <w:p w:rsidR="008F6B71" w:rsidRDefault="008F6B71" w:rsidP="008271AB">
      <w:pPr>
        <w:tabs>
          <w:tab w:val="left" w:pos="284"/>
          <w:tab w:val="left" w:pos="3828"/>
        </w:tabs>
        <w:spacing w:after="0" w:line="240" w:lineRule="auto"/>
        <w:jc w:val="both"/>
        <w:rPr>
          <w:rFonts w:ascii="Times New Roman" w:eastAsia="Calibri" w:hAnsi="Times New Roman" w:cs="Times New Roman"/>
          <w:sz w:val="12"/>
          <w:szCs w:val="12"/>
        </w:rPr>
      </w:pPr>
    </w:p>
    <w:p w:rsidR="00EC04BD" w:rsidRDefault="00EC04BD" w:rsidP="000A7271">
      <w:pPr>
        <w:tabs>
          <w:tab w:val="left" w:pos="284"/>
          <w:tab w:val="left" w:pos="3828"/>
        </w:tabs>
        <w:spacing w:after="0" w:line="240" w:lineRule="auto"/>
        <w:jc w:val="both"/>
        <w:rPr>
          <w:rFonts w:ascii="Times New Roman" w:eastAsia="Calibri" w:hAnsi="Times New Roman" w:cs="Times New Roman"/>
          <w:sz w:val="12"/>
          <w:szCs w:val="12"/>
        </w:rPr>
      </w:pPr>
    </w:p>
    <w:p w:rsidR="00F12342" w:rsidRDefault="00F12342" w:rsidP="00F12342">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lastRenderedPageBreak/>
        <w:t>ГЛАВА</w:t>
      </w:r>
    </w:p>
    <w:p w:rsidR="00F12342" w:rsidRPr="00713631" w:rsidRDefault="00F12342" w:rsidP="00F12342">
      <w:pPr>
        <w:tabs>
          <w:tab w:val="left" w:pos="284"/>
          <w:tab w:val="left" w:pos="3828"/>
        </w:tabs>
        <w:spacing w:after="0" w:line="240" w:lineRule="auto"/>
        <w:jc w:val="center"/>
        <w:rPr>
          <w:rFonts w:ascii="Times New Roman" w:eastAsia="Calibri" w:hAnsi="Times New Roman" w:cs="Times New Roman"/>
          <w:b/>
          <w:sz w:val="12"/>
          <w:szCs w:val="12"/>
        </w:rPr>
      </w:pPr>
      <w:r w:rsidRPr="007D40FD">
        <w:rPr>
          <w:rFonts w:ascii="Times New Roman" w:eastAsia="Calibri" w:hAnsi="Times New Roman" w:cs="Times New Roman"/>
          <w:b/>
          <w:sz w:val="12"/>
          <w:szCs w:val="12"/>
        </w:rPr>
        <w:t xml:space="preserve">СЕЛЬСКОГО ПОСЕЛЕНИЯ </w:t>
      </w:r>
      <w:r w:rsidRPr="00F12342">
        <w:rPr>
          <w:rFonts w:ascii="Times New Roman" w:eastAsia="Calibri" w:hAnsi="Times New Roman" w:cs="Times New Roman"/>
          <w:b/>
          <w:sz w:val="12"/>
          <w:szCs w:val="12"/>
        </w:rPr>
        <w:t>СУРГУТ</w:t>
      </w:r>
    </w:p>
    <w:p w:rsidR="00F12342" w:rsidRPr="00713631" w:rsidRDefault="00F12342" w:rsidP="00F12342">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F12342" w:rsidRPr="00713631" w:rsidRDefault="00F12342" w:rsidP="00F12342">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F12342" w:rsidRPr="00713631" w:rsidRDefault="00F12342" w:rsidP="00F12342">
      <w:pPr>
        <w:tabs>
          <w:tab w:val="left" w:pos="284"/>
        </w:tabs>
        <w:spacing w:after="0" w:line="240" w:lineRule="auto"/>
        <w:jc w:val="center"/>
        <w:rPr>
          <w:rFonts w:ascii="Times New Roman" w:eastAsia="Calibri" w:hAnsi="Times New Roman" w:cs="Times New Roman"/>
          <w:sz w:val="12"/>
          <w:szCs w:val="12"/>
        </w:rPr>
      </w:pPr>
    </w:p>
    <w:p w:rsidR="00F12342" w:rsidRPr="00713631" w:rsidRDefault="00F12342" w:rsidP="00F12342">
      <w:pPr>
        <w:tabs>
          <w:tab w:val="left" w:pos="284"/>
        </w:tabs>
        <w:spacing w:after="0" w:line="240" w:lineRule="auto"/>
        <w:jc w:val="center"/>
        <w:rPr>
          <w:rFonts w:ascii="Times New Roman" w:eastAsia="Calibri" w:hAnsi="Times New Roman" w:cs="Times New Roman"/>
          <w:sz w:val="12"/>
          <w:szCs w:val="12"/>
        </w:rPr>
      </w:pPr>
      <w:r w:rsidRPr="00713631">
        <w:rPr>
          <w:rFonts w:ascii="Times New Roman" w:eastAsia="Calibri" w:hAnsi="Times New Roman" w:cs="Times New Roman"/>
          <w:sz w:val="12"/>
          <w:szCs w:val="12"/>
        </w:rPr>
        <w:t>ПОСТАНОВЛЕНИЕ</w:t>
      </w:r>
    </w:p>
    <w:p w:rsidR="00F12342" w:rsidRPr="00713631" w:rsidRDefault="00F12342" w:rsidP="00F1234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26 июня</w:t>
      </w:r>
      <w:r w:rsidRPr="00713631">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№02</w:t>
      </w:r>
    </w:p>
    <w:p w:rsidR="009C7DD9" w:rsidRDefault="009C7DD9" w:rsidP="00F12342">
      <w:pPr>
        <w:tabs>
          <w:tab w:val="left" w:pos="284"/>
        </w:tabs>
        <w:spacing w:after="0" w:line="240" w:lineRule="auto"/>
        <w:jc w:val="center"/>
        <w:rPr>
          <w:rFonts w:ascii="Times New Roman" w:eastAsia="Calibri" w:hAnsi="Times New Roman" w:cs="Times New Roman"/>
          <w:b/>
          <w:sz w:val="12"/>
          <w:szCs w:val="12"/>
        </w:rPr>
      </w:pPr>
      <w:r w:rsidRPr="009C7DD9">
        <w:rPr>
          <w:rFonts w:ascii="Times New Roman" w:eastAsia="Calibri" w:hAnsi="Times New Roman" w:cs="Times New Roman"/>
          <w:b/>
          <w:sz w:val="12"/>
          <w:szCs w:val="12"/>
        </w:rPr>
        <w:t xml:space="preserve">О проведении публичных слушаний по проекту постановления о предоставлении разрешения </w:t>
      </w:r>
    </w:p>
    <w:p w:rsidR="009C7DD9" w:rsidRDefault="009C7DD9" w:rsidP="00F12342">
      <w:pPr>
        <w:tabs>
          <w:tab w:val="left" w:pos="284"/>
        </w:tabs>
        <w:spacing w:after="0" w:line="240" w:lineRule="auto"/>
        <w:jc w:val="center"/>
        <w:rPr>
          <w:rFonts w:ascii="Times New Roman" w:eastAsia="Calibri" w:hAnsi="Times New Roman" w:cs="Times New Roman"/>
          <w:b/>
          <w:sz w:val="12"/>
          <w:szCs w:val="12"/>
        </w:rPr>
      </w:pPr>
      <w:r w:rsidRPr="009C7DD9">
        <w:rPr>
          <w:rFonts w:ascii="Times New Roman" w:eastAsia="Calibri" w:hAnsi="Times New Roman" w:cs="Times New Roman"/>
          <w:b/>
          <w:sz w:val="12"/>
          <w:szCs w:val="12"/>
        </w:rPr>
        <w:t xml:space="preserve">на отклонение от предельных параметров разрешенного строительства, реконструкции объектов капитального </w:t>
      </w:r>
    </w:p>
    <w:p w:rsidR="009C7DD9" w:rsidRDefault="009C7DD9" w:rsidP="00F12342">
      <w:pPr>
        <w:tabs>
          <w:tab w:val="left" w:pos="284"/>
        </w:tabs>
        <w:spacing w:after="0" w:line="240" w:lineRule="auto"/>
        <w:jc w:val="center"/>
        <w:rPr>
          <w:rFonts w:ascii="Times New Roman" w:eastAsia="Calibri" w:hAnsi="Times New Roman" w:cs="Times New Roman"/>
          <w:b/>
          <w:sz w:val="12"/>
          <w:szCs w:val="12"/>
        </w:rPr>
      </w:pPr>
      <w:r w:rsidRPr="009C7DD9">
        <w:rPr>
          <w:rFonts w:ascii="Times New Roman" w:eastAsia="Calibri" w:hAnsi="Times New Roman" w:cs="Times New Roman"/>
          <w:b/>
          <w:sz w:val="12"/>
          <w:szCs w:val="12"/>
        </w:rPr>
        <w:t>строительства для земельного участка с кадастровым номером 63:37:1101003:16, площадью 360 кв.</w:t>
      </w:r>
      <w:r w:rsidR="007E2947">
        <w:rPr>
          <w:rFonts w:ascii="Times New Roman" w:eastAsia="Calibri" w:hAnsi="Times New Roman" w:cs="Times New Roman"/>
          <w:b/>
          <w:sz w:val="12"/>
          <w:szCs w:val="12"/>
        </w:rPr>
        <w:t xml:space="preserve"> </w:t>
      </w:r>
      <w:r w:rsidRPr="009C7DD9">
        <w:rPr>
          <w:rFonts w:ascii="Times New Roman" w:eastAsia="Calibri" w:hAnsi="Times New Roman" w:cs="Times New Roman"/>
          <w:b/>
          <w:sz w:val="12"/>
          <w:szCs w:val="12"/>
        </w:rPr>
        <w:t xml:space="preserve">м., </w:t>
      </w:r>
      <w:proofErr w:type="gramStart"/>
      <w:r w:rsidRPr="009C7DD9">
        <w:rPr>
          <w:rFonts w:ascii="Times New Roman" w:eastAsia="Calibri" w:hAnsi="Times New Roman" w:cs="Times New Roman"/>
          <w:b/>
          <w:sz w:val="12"/>
          <w:szCs w:val="12"/>
        </w:rPr>
        <w:t>расположенном</w:t>
      </w:r>
      <w:proofErr w:type="gramEnd"/>
    </w:p>
    <w:p w:rsidR="00F12342" w:rsidRDefault="009C7DD9" w:rsidP="00F12342">
      <w:pPr>
        <w:tabs>
          <w:tab w:val="left" w:pos="284"/>
        </w:tabs>
        <w:spacing w:after="0" w:line="240" w:lineRule="auto"/>
        <w:jc w:val="center"/>
        <w:rPr>
          <w:rFonts w:ascii="Times New Roman" w:eastAsia="Calibri" w:hAnsi="Times New Roman" w:cs="Times New Roman"/>
          <w:b/>
          <w:sz w:val="12"/>
          <w:szCs w:val="12"/>
        </w:rPr>
      </w:pPr>
      <w:r w:rsidRPr="009C7DD9">
        <w:rPr>
          <w:rFonts w:ascii="Times New Roman" w:eastAsia="Calibri" w:hAnsi="Times New Roman" w:cs="Times New Roman"/>
          <w:b/>
          <w:sz w:val="12"/>
          <w:szCs w:val="12"/>
        </w:rPr>
        <w:t xml:space="preserve"> по адресу: Самарская область, р-н Сергиевский, п. Сургут, ул.</w:t>
      </w:r>
      <w:r>
        <w:rPr>
          <w:rFonts w:ascii="Times New Roman" w:eastAsia="Calibri" w:hAnsi="Times New Roman" w:cs="Times New Roman"/>
          <w:b/>
          <w:sz w:val="12"/>
          <w:szCs w:val="12"/>
        </w:rPr>
        <w:t xml:space="preserve"> </w:t>
      </w:r>
      <w:r w:rsidRPr="009C7DD9">
        <w:rPr>
          <w:rFonts w:ascii="Times New Roman" w:eastAsia="Calibri" w:hAnsi="Times New Roman" w:cs="Times New Roman"/>
          <w:b/>
          <w:sz w:val="12"/>
          <w:szCs w:val="12"/>
        </w:rPr>
        <w:t>Набережная, д.56</w:t>
      </w:r>
    </w:p>
    <w:p w:rsidR="009C7DD9" w:rsidRPr="00713631" w:rsidRDefault="009C7DD9" w:rsidP="00F12342">
      <w:pPr>
        <w:tabs>
          <w:tab w:val="left" w:pos="284"/>
        </w:tabs>
        <w:spacing w:after="0" w:line="240" w:lineRule="auto"/>
        <w:jc w:val="center"/>
        <w:rPr>
          <w:rFonts w:ascii="Times New Roman" w:eastAsia="Calibri" w:hAnsi="Times New Roman" w:cs="Times New Roman"/>
          <w:b/>
          <w:sz w:val="12"/>
          <w:szCs w:val="12"/>
        </w:rPr>
      </w:pPr>
    </w:p>
    <w:p w:rsidR="009C7DD9" w:rsidRPr="009C7DD9" w:rsidRDefault="009C7DD9" w:rsidP="009C7DD9">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9C7DD9">
        <w:rPr>
          <w:rFonts w:ascii="Times New Roman" w:eastAsia="Calibri" w:hAnsi="Times New Roman" w:cs="Times New Roman"/>
          <w:sz w:val="12"/>
          <w:szCs w:val="12"/>
        </w:rPr>
        <w:t>В соответствии с заключением Комиссии по подготовке проекта Правил землепользования и застройки сельского поселения Сургут муниципального района Сергиевский Самарской области, по результатам рассмотрения заявления Сомовой Натальи Сергеевны, Сомова Владимира Николаевича, Сомова Андрея Владимировича и Сомова Евгения Владимировича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руководствуясь статьей 38, 40 Градостроительного</w:t>
      </w:r>
      <w:proofErr w:type="gramEnd"/>
      <w:r w:rsidRPr="009C7DD9">
        <w:rPr>
          <w:rFonts w:ascii="Times New Roman" w:eastAsia="Calibri" w:hAnsi="Times New Roman" w:cs="Times New Roman"/>
          <w:sz w:val="12"/>
          <w:szCs w:val="12"/>
        </w:rPr>
        <w:t xml:space="preserve"> </w:t>
      </w:r>
      <w:proofErr w:type="gramStart"/>
      <w:r w:rsidRPr="009C7DD9">
        <w:rPr>
          <w:rFonts w:ascii="Times New Roman" w:eastAsia="Calibri" w:hAnsi="Times New Roman" w:cs="Times New Roman"/>
          <w:sz w:val="12"/>
          <w:szCs w:val="12"/>
        </w:rPr>
        <w:t>Кодекса РФ, статьей 28 Федерального закона от 06 октября 2003 года №131-ФЗ «Об общих принципах организации местного самоуправления в Российской Федерации», Уставом сельского поселения Сургут муниципального района Сергиевский Самарской области, Правилами землепользования и застройки сельского поселения Сургут муниципального района Сергиевский Самарской области, утвержденных Решением Собрания Представителей сельского поселения Сургут муниципального района Сергиевский Самарской области  от 27.12.2013 г. №29,</w:t>
      </w:r>
      <w:proofErr w:type="gramEnd"/>
    </w:p>
    <w:p w:rsidR="009C7DD9" w:rsidRPr="009C7DD9" w:rsidRDefault="009C7DD9" w:rsidP="009C7DD9">
      <w:pPr>
        <w:tabs>
          <w:tab w:val="left" w:pos="284"/>
          <w:tab w:val="left" w:pos="3828"/>
        </w:tabs>
        <w:spacing w:after="0" w:line="240" w:lineRule="auto"/>
        <w:ind w:firstLine="284"/>
        <w:jc w:val="both"/>
        <w:rPr>
          <w:rFonts w:ascii="Times New Roman" w:eastAsia="Calibri" w:hAnsi="Times New Roman" w:cs="Times New Roman"/>
          <w:b/>
          <w:sz w:val="12"/>
          <w:szCs w:val="12"/>
        </w:rPr>
      </w:pPr>
      <w:r w:rsidRPr="009C7DD9">
        <w:rPr>
          <w:rFonts w:ascii="Times New Roman" w:eastAsia="Calibri" w:hAnsi="Times New Roman" w:cs="Times New Roman"/>
          <w:b/>
          <w:sz w:val="12"/>
          <w:szCs w:val="12"/>
        </w:rPr>
        <w:t>ПОСТАНОВЛЯЮ:</w:t>
      </w:r>
    </w:p>
    <w:p w:rsidR="009C7DD9" w:rsidRPr="009C7DD9" w:rsidRDefault="009C7DD9" w:rsidP="009C7DD9">
      <w:pPr>
        <w:tabs>
          <w:tab w:val="left" w:pos="284"/>
          <w:tab w:val="left" w:pos="3828"/>
        </w:tabs>
        <w:spacing w:after="0" w:line="240" w:lineRule="auto"/>
        <w:ind w:firstLine="284"/>
        <w:jc w:val="both"/>
        <w:rPr>
          <w:rFonts w:ascii="Times New Roman" w:eastAsia="Calibri" w:hAnsi="Times New Roman" w:cs="Times New Roman"/>
          <w:sz w:val="12"/>
          <w:szCs w:val="12"/>
        </w:rPr>
      </w:pPr>
      <w:r w:rsidRPr="009C7DD9">
        <w:rPr>
          <w:rFonts w:ascii="Times New Roman" w:eastAsia="Calibri" w:hAnsi="Times New Roman" w:cs="Times New Roman"/>
          <w:sz w:val="12"/>
          <w:szCs w:val="12"/>
        </w:rPr>
        <w:t xml:space="preserve">1. Провести </w:t>
      </w:r>
      <w:proofErr w:type="gramStart"/>
      <w:r w:rsidRPr="009C7DD9">
        <w:rPr>
          <w:rFonts w:ascii="Times New Roman" w:eastAsia="Calibri" w:hAnsi="Times New Roman" w:cs="Times New Roman"/>
          <w:sz w:val="12"/>
          <w:szCs w:val="12"/>
        </w:rPr>
        <w:t>на территории сельского поселения Сургут  муниципального района Сергиевский Самарской области публичные слушания по проекту постановления о предоставлении разрешения на отклонение от предельных параметров</w:t>
      </w:r>
      <w:proofErr w:type="gramEnd"/>
      <w:r w:rsidRPr="009C7DD9">
        <w:rPr>
          <w:rFonts w:ascii="Times New Roman" w:eastAsia="Calibri" w:hAnsi="Times New Roman" w:cs="Times New Roman"/>
          <w:sz w:val="12"/>
          <w:szCs w:val="12"/>
        </w:rPr>
        <w:t xml:space="preserve"> разрешенного строительства, реконструкции объектов капитального строительства для земельного участка с кадастровым номером 63:31:1101003:16, площадью 360 </w:t>
      </w:r>
      <w:proofErr w:type="spellStart"/>
      <w:r w:rsidRPr="009C7DD9">
        <w:rPr>
          <w:rFonts w:ascii="Times New Roman" w:eastAsia="Calibri" w:hAnsi="Times New Roman" w:cs="Times New Roman"/>
          <w:sz w:val="12"/>
          <w:szCs w:val="12"/>
        </w:rPr>
        <w:t>кв.м</w:t>
      </w:r>
      <w:proofErr w:type="spellEnd"/>
      <w:r w:rsidRPr="009C7DD9">
        <w:rPr>
          <w:rFonts w:ascii="Times New Roman" w:eastAsia="Calibri" w:hAnsi="Times New Roman" w:cs="Times New Roman"/>
          <w:sz w:val="12"/>
          <w:szCs w:val="12"/>
        </w:rPr>
        <w:t xml:space="preserve">., расположенным по адресу: </w:t>
      </w:r>
      <w:proofErr w:type="gramStart"/>
      <w:r w:rsidRPr="009C7DD9">
        <w:rPr>
          <w:rFonts w:ascii="Times New Roman" w:eastAsia="Calibri" w:hAnsi="Times New Roman" w:cs="Times New Roman"/>
          <w:sz w:val="12"/>
          <w:szCs w:val="12"/>
        </w:rPr>
        <w:t>Самарская область, р-н Сергиевский, п. Сургут, ул.</w:t>
      </w:r>
      <w:r>
        <w:rPr>
          <w:rFonts w:ascii="Times New Roman" w:eastAsia="Calibri" w:hAnsi="Times New Roman" w:cs="Times New Roman"/>
          <w:sz w:val="12"/>
          <w:szCs w:val="12"/>
        </w:rPr>
        <w:t xml:space="preserve"> </w:t>
      </w:r>
      <w:r w:rsidRPr="009C7DD9">
        <w:rPr>
          <w:rFonts w:ascii="Times New Roman" w:eastAsia="Calibri" w:hAnsi="Times New Roman" w:cs="Times New Roman"/>
          <w:sz w:val="12"/>
          <w:szCs w:val="12"/>
        </w:rPr>
        <w:t xml:space="preserve">Набережная, д.56 (далее по </w:t>
      </w:r>
      <w:r>
        <w:rPr>
          <w:rFonts w:ascii="Times New Roman" w:eastAsia="Calibri" w:hAnsi="Times New Roman" w:cs="Times New Roman"/>
          <w:sz w:val="12"/>
          <w:szCs w:val="12"/>
        </w:rPr>
        <w:t>тексту - проект Постановления).</w:t>
      </w:r>
      <w:proofErr w:type="gramEnd"/>
    </w:p>
    <w:p w:rsidR="009C7DD9" w:rsidRPr="009C7DD9" w:rsidRDefault="009C7DD9" w:rsidP="009C7DD9">
      <w:pPr>
        <w:tabs>
          <w:tab w:val="left" w:pos="284"/>
          <w:tab w:val="left" w:pos="3828"/>
        </w:tabs>
        <w:spacing w:after="0" w:line="240" w:lineRule="auto"/>
        <w:ind w:firstLine="284"/>
        <w:jc w:val="both"/>
        <w:rPr>
          <w:rFonts w:ascii="Times New Roman" w:eastAsia="Calibri" w:hAnsi="Times New Roman" w:cs="Times New Roman"/>
          <w:sz w:val="12"/>
          <w:szCs w:val="12"/>
        </w:rPr>
      </w:pPr>
      <w:r w:rsidRPr="009C7DD9">
        <w:rPr>
          <w:rFonts w:ascii="Times New Roman" w:eastAsia="Calibri" w:hAnsi="Times New Roman" w:cs="Times New Roman"/>
          <w:sz w:val="12"/>
          <w:szCs w:val="12"/>
        </w:rPr>
        <w:t>2. Срок проведения публичных слушаний по проекту Постановления о предоставлении разрешения на отклонение от предельных размеров земельного участка – с 02.07.2019 года по 22.07.2019 года.</w:t>
      </w:r>
    </w:p>
    <w:p w:rsidR="009C7DD9" w:rsidRPr="009C7DD9" w:rsidRDefault="009C7DD9" w:rsidP="009C7DD9">
      <w:pPr>
        <w:tabs>
          <w:tab w:val="left" w:pos="284"/>
          <w:tab w:val="left" w:pos="3828"/>
        </w:tabs>
        <w:spacing w:after="0" w:line="240" w:lineRule="auto"/>
        <w:ind w:firstLine="284"/>
        <w:jc w:val="both"/>
        <w:rPr>
          <w:rFonts w:ascii="Times New Roman" w:eastAsia="Calibri" w:hAnsi="Times New Roman" w:cs="Times New Roman"/>
          <w:sz w:val="12"/>
          <w:szCs w:val="12"/>
        </w:rPr>
      </w:pPr>
      <w:r w:rsidRPr="009C7DD9">
        <w:rPr>
          <w:rFonts w:ascii="Times New Roman" w:eastAsia="Calibri" w:hAnsi="Times New Roman" w:cs="Times New Roman"/>
          <w:sz w:val="12"/>
          <w:szCs w:val="12"/>
        </w:rPr>
        <w:t>3. Срок проведения публичных слушаний исчисляется со дня официального опубликования настоящего постановления и проекта Постановления до дня официального опубликования заключения о результатах публичных слушаний.</w:t>
      </w:r>
    </w:p>
    <w:p w:rsidR="009C7DD9" w:rsidRPr="009C7DD9" w:rsidRDefault="009C7DD9" w:rsidP="009C7DD9">
      <w:pPr>
        <w:tabs>
          <w:tab w:val="left" w:pos="284"/>
          <w:tab w:val="left" w:pos="3828"/>
        </w:tabs>
        <w:spacing w:after="0" w:line="240" w:lineRule="auto"/>
        <w:ind w:firstLine="284"/>
        <w:jc w:val="both"/>
        <w:rPr>
          <w:rFonts w:ascii="Times New Roman" w:eastAsia="Calibri" w:hAnsi="Times New Roman" w:cs="Times New Roman"/>
          <w:sz w:val="12"/>
          <w:szCs w:val="12"/>
        </w:rPr>
      </w:pPr>
      <w:r w:rsidRPr="009C7DD9">
        <w:rPr>
          <w:rFonts w:ascii="Times New Roman" w:eastAsia="Calibri" w:hAnsi="Times New Roman" w:cs="Times New Roman"/>
          <w:sz w:val="12"/>
          <w:szCs w:val="12"/>
        </w:rPr>
        <w:t>4. Органом, уполномоченным на организацию и проведение публичных слушаний в соответствии с настоящим постановлением, является Комиссия по подготовке проекта правил землепользования и застройки сельского поселения Сургут муниципального района Сергиевский Самарской области (далее – Комиссия).</w:t>
      </w:r>
    </w:p>
    <w:p w:rsidR="009C7DD9" w:rsidRPr="009C7DD9" w:rsidRDefault="009C7DD9" w:rsidP="009C7DD9">
      <w:pPr>
        <w:tabs>
          <w:tab w:val="left" w:pos="284"/>
          <w:tab w:val="left" w:pos="3828"/>
        </w:tabs>
        <w:spacing w:after="0" w:line="240" w:lineRule="auto"/>
        <w:ind w:firstLine="284"/>
        <w:jc w:val="both"/>
        <w:rPr>
          <w:rFonts w:ascii="Times New Roman" w:eastAsia="Calibri" w:hAnsi="Times New Roman" w:cs="Times New Roman"/>
          <w:sz w:val="12"/>
          <w:szCs w:val="12"/>
        </w:rPr>
      </w:pPr>
      <w:r w:rsidRPr="009C7DD9">
        <w:rPr>
          <w:rFonts w:ascii="Times New Roman" w:eastAsia="Calibri" w:hAnsi="Times New Roman" w:cs="Times New Roman"/>
          <w:sz w:val="12"/>
          <w:szCs w:val="12"/>
        </w:rPr>
        <w:t xml:space="preserve">5. </w:t>
      </w:r>
      <w:proofErr w:type="gramStart"/>
      <w:r w:rsidRPr="009C7DD9">
        <w:rPr>
          <w:rFonts w:ascii="Times New Roman" w:eastAsia="Calibri" w:hAnsi="Times New Roman" w:cs="Times New Roman"/>
          <w:sz w:val="12"/>
          <w:szCs w:val="12"/>
        </w:rPr>
        <w:t>Представление участниками публичных слушаний предложений и замечаний по вопросу предоставления разрешения, а также их учет осуществляется в соответствии с Порядком организации и проведения публичных слушаний в сфере градостроительной деятельности на территории сельского поселения Сургут муниципального района Сергиевский Самарской области, утвержденным Решением Собрания Представителей сельского поселения Сургут муниципального района Сергиевский Самарской области от 28.06.2018 г.  № 18.</w:t>
      </w:r>
      <w:proofErr w:type="gramEnd"/>
    </w:p>
    <w:p w:rsidR="009C7DD9" w:rsidRPr="009C7DD9" w:rsidRDefault="009C7DD9" w:rsidP="009C7DD9">
      <w:pPr>
        <w:tabs>
          <w:tab w:val="left" w:pos="284"/>
          <w:tab w:val="left" w:pos="3828"/>
        </w:tabs>
        <w:spacing w:after="0" w:line="240" w:lineRule="auto"/>
        <w:ind w:firstLine="284"/>
        <w:jc w:val="both"/>
        <w:rPr>
          <w:rFonts w:ascii="Times New Roman" w:eastAsia="Calibri" w:hAnsi="Times New Roman" w:cs="Times New Roman"/>
          <w:sz w:val="12"/>
          <w:szCs w:val="12"/>
        </w:rPr>
      </w:pPr>
      <w:r w:rsidRPr="009C7DD9">
        <w:rPr>
          <w:rFonts w:ascii="Times New Roman" w:eastAsia="Calibri" w:hAnsi="Times New Roman" w:cs="Times New Roman"/>
          <w:sz w:val="12"/>
          <w:szCs w:val="12"/>
        </w:rPr>
        <w:t>6. Место проведения публичных слушаний (место проведения экспозиции проекта Постановления) в сельском поселении Сургут муниципального района Сергиевский Самарской области: 446551, Самарская область, Сергиевский район, поселок Сургут, улица Первомайская, дом 12А.</w:t>
      </w:r>
    </w:p>
    <w:p w:rsidR="009C7DD9" w:rsidRPr="009C7DD9" w:rsidRDefault="009C7DD9" w:rsidP="009C7DD9">
      <w:pPr>
        <w:tabs>
          <w:tab w:val="left" w:pos="284"/>
          <w:tab w:val="left" w:pos="3828"/>
        </w:tabs>
        <w:spacing w:after="0" w:line="240" w:lineRule="auto"/>
        <w:ind w:firstLine="284"/>
        <w:jc w:val="both"/>
        <w:rPr>
          <w:rFonts w:ascii="Times New Roman" w:eastAsia="Calibri" w:hAnsi="Times New Roman" w:cs="Times New Roman"/>
          <w:sz w:val="12"/>
          <w:szCs w:val="12"/>
        </w:rPr>
      </w:pPr>
      <w:r w:rsidRPr="009C7DD9">
        <w:rPr>
          <w:rFonts w:ascii="Times New Roman" w:eastAsia="Calibri" w:hAnsi="Times New Roman" w:cs="Times New Roman"/>
          <w:sz w:val="12"/>
          <w:szCs w:val="12"/>
        </w:rPr>
        <w:t>7. Провести мероприятие по информированию жителей сельского поселения Сургут по вопросу предоставления разрешения – 9.07 в 18.00, по адресу: 446551, Самарская область, Сергиевский район, поселок Сургут, ул.</w:t>
      </w:r>
      <w:r>
        <w:rPr>
          <w:rFonts w:ascii="Times New Roman" w:eastAsia="Calibri" w:hAnsi="Times New Roman" w:cs="Times New Roman"/>
          <w:sz w:val="12"/>
          <w:szCs w:val="12"/>
        </w:rPr>
        <w:t xml:space="preserve"> </w:t>
      </w:r>
      <w:r w:rsidRPr="009C7DD9">
        <w:rPr>
          <w:rFonts w:ascii="Times New Roman" w:eastAsia="Calibri" w:hAnsi="Times New Roman" w:cs="Times New Roman"/>
          <w:sz w:val="12"/>
          <w:szCs w:val="12"/>
        </w:rPr>
        <w:t>Первомайская, дом 12А (здание Администрации сельского поселения). Прием замечаний и предложений по вопросу предоставления разрешения от жителей поселения и иных заинтересованных лиц осуществляется по адресу, указанному в пункте 6 настоящего постановления, в рабочие дни с 10 часов до 19 часов, в субботу с 12 часов до 17 часов.</w:t>
      </w:r>
    </w:p>
    <w:p w:rsidR="009C7DD9" w:rsidRPr="009C7DD9" w:rsidRDefault="009C7DD9" w:rsidP="009C7DD9">
      <w:pPr>
        <w:tabs>
          <w:tab w:val="left" w:pos="284"/>
          <w:tab w:val="left" w:pos="3828"/>
        </w:tabs>
        <w:spacing w:after="0" w:line="240" w:lineRule="auto"/>
        <w:ind w:firstLine="284"/>
        <w:jc w:val="both"/>
        <w:rPr>
          <w:rFonts w:ascii="Times New Roman" w:eastAsia="Calibri" w:hAnsi="Times New Roman" w:cs="Times New Roman"/>
          <w:sz w:val="12"/>
          <w:szCs w:val="12"/>
        </w:rPr>
      </w:pPr>
      <w:r w:rsidRPr="009C7DD9">
        <w:rPr>
          <w:rFonts w:ascii="Times New Roman" w:eastAsia="Calibri" w:hAnsi="Times New Roman" w:cs="Times New Roman"/>
          <w:sz w:val="12"/>
          <w:szCs w:val="12"/>
        </w:rPr>
        <w:t>8. Прием замечаний и предложений от жителей поселения и иных заинтересованных лиц по вопросу предоставления разрешения прекращается 15.07.2019 года.</w:t>
      </w:r>
    </w:p>
    <w:p w:rsidR="009C7DD9" w:rsidRPr="009C7DD9" w:rsidRDefault="009C7DD9" w:rsidP="009C7DD9">
      <w:pPr>
        <w:tabs>
          <w:tab w:val="left" w:pos="284"/>
          <w:tab w:val="left" w:pos="3828"/>
        </w:tabs>
        <w:spacing w:after="0" w:line="240" w:lineRule="auto"/>
        <w:ind w:firstLine="284"/>
        <w:jc w:val="both"/>
        <w:rPr>
          <w:rFonts w:ascii="Times New Roman" w:eastAsia="Calibri" w:hAnsi="Times New Roman" w:cs="Times New Roman"/>
          <w:sz w:val="12"/>
          <w:szCs w:val="12"/>
        </w:rPr>
      </w:pPr>
      <w:r w:rsidRPr="009C7DD9">
        <w:rPr>
          <w:rFonts w:ascii="Times New Roman" w:eastAsia="Calibri" w:hAnsi="Times New Roman" w:cs="Times New Roman"/>
          <w:sz w:val="12"/>
          <w:szCs w:val="12"/>
        </w:rPr>
        <w:t xml:space="preserve">9. Назначить лицом, ответственным за ведение протокола публичных слушаний, протокола мероприятий по информированию жителей поселения по вопросу предоставления разрешения - ведущего специалиста сельского поселения Сургут муниципального района Сергиевский Самарской области </w:t>
      </w:r>
      <w:proofErr w:type="spellStart"/>
      <w:r w:rsidRPr="009C7DD9">
        <w:rPr>
          <w:rFonts w:ascii="Times New Roman" w:eastAsia="Calibri" w:hAnsi="Times New Roman" w:cs="Times New Roman"/>
          <w:sz w:val="12"/>
          <w:szCs w:val="12"/>
        </w:rPr>
        <w:t>Бугайскую</w:t>
      </w:r>
      <w:proofErr w:type="spellEnd"/>
      <w:r w:rsidRPr="009C7DD9">
        <w:rPr>
          <w:rFonts w:ascii="Times New Roman" w:eastAsia="Calibri" w:hAnsi="Times New Roman" w:cs="Times New Roman"/>
          <w:sz w:val="12"/>
          <w:szCs w:val="12"/>
        </w:rPr>
        <w:t xml:space="preserve"> Светлану Геннадьевну.</w:t>
      </w:r>
    </w:p>
    <w:p w:rsidR="009C7DD9" w:rsidRPr="009C7DD9" w:rsidRDefault="009C7DD9" w:rsidP="009C7DD9">
      <w:pPr>
        <w:tabs>
          <w:tab w:val="left" w:pos="284"/>
          <w:tab w:val="left" w:pos="3828"/>
        </w:tabs>
        <w:spacing w:after="0" w:line="240" w:lineRule="auto"/>
        <w:ind w:firstLine="284"/>
        <w:jc w:val="both"/>
        <w:rPr>
          <w:rFonts w:ascii="Times New Roman" w:eastAsia="Calibri" w:hAnsi="Times New Roman" w:cs="Times New Roman"/>
          <w:sz w:val="12"/>
          <w:szCs w:val="12"/>
        </w:rPr>
      </w:pPr>
      <w:r w:rsidRPr="009C7DD9">
        <w:rPr>
          <w:rFonts w:ascii="Times New Roman" w:eastAsia="Calibri" w:hAnsi="Times New Roman" w:cs="Times New Roman"/>
          <w:sz w:val="12"/>
          <w:szCs w:val="12"/>
        </w:rPr>
        <w:t>10. 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в информационно-телекоммуникационной сети «Интернет» - http://www/sergievsk.ru.</w:t>
      </w:r>
    </w:p>
    <w:p w:rsidR="009C7DD9" w:rsidRPr="009C7DD9" w:rsidRDefault="009C7DD9" w:rsidP="009C7DD9">
      <w:pPr>
        <w:tabs>
          <w:tab w:val="left" w:pos="284"/>
          <w:tab w:val="left" w:pos="3828"/>
        </w:tabs>
        <w:spacing w:after="0" w:line="240" w:lineRule="auto"/>
        <w:ind w:firstLine="284"/>
        <w:jc w:val="both"/>
        <w:rPr>
          <w:rFonts w:ascii="Times New Roman" w:eastAsia="Calibri" w:hAnsi="Times New Roman" w:cs="Times New Roman"/>
          <w:sz w:val="12"/>
          <w:szCs w:val="12"/>
        </w:rPr>
      </w:pPr>
      <w:r w:rsidRPr="009C7DD9">
        <w:rPr>
          <w:rFonts w:ascii="Times New Roman" w:eastAsia="Calibri" w:hAnsi="Times New Roman" w:cs="Times New Roman"/>
          <w:sz w:val="12"/>
          <w:szCs w:val="12"/>
        </w:rPr>
        <w:t>11. В случае</w:t>
      </w:r>
      <w:proofErr w:type="gramStart"/>
      <w:r w:rsidRPr="009C7DD9">
        <w:rPr>
          <w:rFonts w:ascii="Times New Roman" w:eastAsia="Calibri" w:hAnsi="Times New Roman" w:cs="Times New Roman"/>
          <w:sz w:val="12"/>
          <w:szCs w:val="12"/>
        </w:rPr>
        <w:t>,</w:t>
      </w:r>
      <w:proofErr w:type="gramEnd"/>
      <w:r w:rsidRPr="009C7DD9">
        <w:rPr>
          <w:rFonts w:ascii="Times New Roman" w:eastAsia="Calibri" w:hAnsi="Times New Roman" w:cs="Times New Roman"/>
          <w:sz w:val="12"/>
          <w:szCs w:val="12"/>
        </w:rPr>
        <w:t xml:space="preserve">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установленные в настоящем постановлении календарная дата, до которой осуществляется прием замечаний и предложений от участников публичных слушаний, жителей поселения и иных заинтересованных лиц, а также дата окончания публичных слушаний переносятся на соответствующее количество дней.</w:t>
      </w:r>
    </w:p>
    <w:p w:rsidR="009C7DD9" w:rsidRPr="009C7DD9" w:rsidRDefault="009C7DD9" w:rsidP="009C7DD9">
      <w:pPr>
        <w:tabs>
          <w:tab w:val="left" w:pos="284"/>
          <w:tab w:val="left" w:pos="3828"/>
        </w:tabs>
        <w:spacing w:after="0" w:line="240" w:lineRule="auto"/>
        <w:rPr>
          <w:rFonts w:ascii="Times New Roman" w:eastAsia="Calibri" w:hAnsi="Times New Roman" w:cs="Times New Roman"/>
          <w:sz w:val="12"/>
          <w:szCs w:val="12"/>
        </w:rPr>
      </w:pPr>
    </w:p>
    <w:p w:rsidR="009C7DD9" w:rsidRPr="009C7DD9" w:rsidRDefault="009C7DD9" w:rsidP="009C7DD9">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9C7DD9">
        <w:rPr>
          <w:rFonts w:ascii="Times New Roman" w:eastAsia="Calibri" w:hAnsi="Times New Roman" w:cs="Times New Roman"/>
          <w:sz w:val="12"/>
          <w:szCs w:val="12"/>
        </w:rPr>
        <w:t>И.о</w:t>
      </w:r>
      <w:proofErr w:type="spellEnd"/>
      <w:r w:rsidRPr="009C7DD9">
        <w:rPr>
          <w:rFonts w:ascii="Times New Roman" w:eastAsia="Calibri" w:hAnsi="Times New Roman" w:cs="Times New Roman"/>
          <w:sz w:val="12"/>
          <w:szCs w:val="12"/>
        </w:rPr>
        <w:t>. Главы сельского поселения Сургут</w:t>
      </w:r>
    </w:p>
    <w:p w:rsidR="009C7DD9" w:rsidRPr="009C7DD9" w:rsidRDefault="009C7DD9" w:rsidP="009C7DD9">
      <w:pPr>
        <w:tabs>
          <w:tab w:val="left" w:pos="284"/>
          <w:tab w:val="left" w:pos="3828"/>
        </w:tabs>
        <w:spacing w:after="0" w:line="240" w:lineRule="auto"/>
        <w:jc w:val="right"/>
        <w:rPr>
          <w:rFonts w:ascii="Times New Roman" w:eastAsia="Calibri" w:hAnsi="Times New Roman" w:cs="Times New Roman"/>
          <w:sz w:val="12"/>
          <w:szCs w:val="12"/>
        </w:rPr>
      </w:pPr>
      <w:r w:rsidRPr="009C7DD9">
        <w:rPr>
          <w:rFonts w:ascii="Times New Roman" w:eastAsia="Calibri" w:hAnsi="Times New Roman" w:cs="Times New Roman"/>
          <w:sz w:val="12"/>
          <w:szCs w:val="12"/>
        </w:rPr>
        <w:t>муниципального района Сергиевский</w:t>
      </w:r>
    </w:p>
    <w:p w:rsidR="009C7DD9" w:rsidRDefault="009C7DD9" w:rsidP="009C7DD9">
      <w:pPr>
        <w:tabs>
          <w:tab w:val="left" w:pos="284"/>
          <w:tab w:val="left" w:pos="3828"/>
        </w:tabs>
        <w:spacing w:after="0" w:line="240" w:lineRule="auto"/>
        <w:jc w:val="right"/>
        <w:rPr>
          <w:rFonts w:ascii="Times New Roman" w:eastAsia="Calibri" w:hAnsi="Times New Roman" w:cs="Times New Roman"/>
          <w:sz w:val="12"/>
          <w:szCs w:val="12"/>
        </w:rPr>
      </w:pPr>
      <w:r w:rsidRPr="009C7DD9">
        <w:rPr>
          <w:rFonts w:ascii="Times New Roman" w:eastAsia="Calibri" w:hAnsi="Times New Roman" w:cs="Times New Roman"/>
          <w:sz w:val="12"/>
          <w:szCs w:val="12"/>
        </w:rPr>
        <w:t>Самарской области</w:t>
      </w:r>
    </w:p>
    <w:p w:rsidR="00F12342" w:rsidRDefault="009C7DD9" w:rsidP="009C7DD9">
      <w:pPr>
        <w:tabs>
          <w:tab w:val="left" w:pos="284"/>
          <w:tab w:val="left" w:pos="3828"/>
        </w:tabs>
        <w:spacing w:after="0" w:line="240" w:lineRule="auto"/>
        <w:jc w:val="right"/>
        <w:rPr>
          <w:rFonts w:ascii="Times New Roman" w:eastAsia="Calibri" w:hAnsi="Times New Roman" w:cs="Times New Roman"/>
          <w:sz w:val="12"/>
          <w:szCs w:val="12"/>
        </w:rPr>
      </w:pPr>
      <w:r w:rsidRPr="009C7DD9">
        <w:rPr>
          <w:rFonts w:ascii="Times New Roman" w:eastAsia="Calibri" w:hAnsi="Times New Roman" w:cs="Times New Roman"/>
          <w:sz w:val="12"/>
          <w:szCs w:val="12"/>
        </w:rPr>
        <w:t>М.Н. Кожевникова</w:t>
      </w:r>
    </w:p>
    <w:p w:rsidR="00F12342" w:rsidRPr="00F12342" w:rsidRDefault="00F12342" w:rsidP="00F12342">
      <w:pPr>
        <w:tabs>
          <w:tab w:val="left" w:pos="284"/>
          <w:tab w:val="left" w:pos="3828"/>
        </w:tabs>
        <w:spacing w:after="0" w:line="240" w:lineRule="auto"/>
        <w:jc w:val="right"/>
        <w:rPr>
          <w:rFonts w:ascii="Times New Roman" w:eastAsia="Calibri" w:hAnsi="Times New Roman" w:cs="Times New Roman"/>
          <w:sz w:val="12"/>
          <w:szCs w:val="12"/>
        </w:rPr>
      </w:pPr>
    </w:p>
    <w:p w:rsidR="00EC04BD" w:rsidRDefault="00F12342" w:rsidP="00F12342">
      <w:pPr>
        <w:tabs>
          <w:tab w:val="left" w:pos="284"/>
          <w:tab w:val="left" w:pos="3828"/>
        </w:tabs>
        <w:spacing w:after="0" w:line="240" w:lineRule="auto"/>
        <w:jc w:val="right"/>
        <w:rPr>
          <w:rFonts w:ascii="Times New Roman" w:eastAsia="Calibri" w:hAnsi="Times New Roman" w:cs="Times New Roman"/>
          <w:sz w:val="12"/>
          <w:szCs w:val="12"/>
        </w:rPr>
      </w:pPr>
      <w:r w:rsidRPr="00F12342">
        <w:rPr>
          <w:rFonts w:ascii="Times New Roman" w:eastAsia="Calibri" w:hAnsi="Times New Roman" w:cs="Times New Roman"/>
          <w:sz w:val="12"/>
          <w:szCs w:val="12"/>
        </w:rPr>
        <w:t>ПРОЕКТ</w:t>
      </w:r>
    </w:p>
    <w:p w:rsidR="00F12342" w:rsidRDefault="00F12342" w:rsidP="00F12342">
      <w:pPr>
        <w:tabs>
          <w:tab w:val="left" w:pos="284"/>
          <w:tab w:val="left" w:pos="3828"/>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АДМИНИСТРАЦИЯ</w:t>
      </w:r>
    </w:p>
    <w:p w:rsidR="00F12342" w:rsidRPr="00713631" w:rsidRDefault="00F12342" w:rsidP="00F12342">
      <w:pPr>
        <w:tabs>
          <w:tab w:val="left" w:pos="284"/>
          <w:tab w:val="left" w:pos="3828"/>
        </w:tabs>
        <w:spacing w:after="0" w:line="240" w:lineRule="auto"/>
        <w:jc w:val="center"/>
        <w:rPr>
          <w:rFonts w:ascii="Times New Roman" w:eastAsia="Calibri" w:hAnsi="Times New Roman" w:cs="Times New Roman"/>
          <w:b/>
          <w:sz w:val="12"/>
          <w:szCs w:val="12"/>
        </w:rPr>
      </w:pPr>
      <w:r w:rsidRPr="007D40FD">
        <w:rPr>
          <w:rFonts w:ascii="Times New Roman" w:eastAsia="Calibri" w:hAnsi="Times New Roman" w:cs="Times New Roman"/>
          <w:b/>
          <w:sz w:val="12"/>
          <w:szCs w:val="12"/>
        </w:rPr>
        <w:t xml:space="preserve">СЕЛЬСКОГО ПОСЕЛЕНИЯ </w:t>
      </w:r>
      <w:r w:rsidRPr="00F12342">
        <w:rPr>
          <w:rFonts w:ascii="Times New Roman" w:eastAsia="Calibri" w:hAnsi="Times New Roman" w:cs="Times New Roman"/>
          <w:b/>
          <w:sz w:val="12"/>
          <w:szCs w:val="12"/>
        </w:rPr>
        <w:t>СУРГУТ</w:t>
      </w:r>
    </w:p>
    <w:p w:rsidR="00F12342" w:rsidRPr="00713631" w:rsidRDefault="00F12342" w:rsidP="00F12342">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F12342" w:rsidRPr="00713631" w:rsidRDefault="00F12342" w:rsidP="00F12342">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F12342" w:rsidRPr="00713631" w:rsidRDefault="00F12342" w:rsidP="00F12342">
      <w:pPr>
        <w:tabs>
          <w:tab w:val="left" w:pos="284"/>
        </w:tabs>
        <w:spacing w:after="0" w:line="240" w:lineRule="auto"/>
        <w:jc w:val="center"/>
        <w:rPr>
          <w:rFonts w:ascii="Times New Roman" w:eastAsia="Calibri" w:hAnsi="Times New Roman" w:cs="Times New Roman"/>
          <w:sz w:val="12"/>
          <w:szCs w:val="12"/>
        </w:rPr>
      </w:pPr>
    </w:p>
    <w:p w:rsidR="00F12342" w:rsidRPr="00713631" w:rsidRDefault="00F12342" w:rsidP="00F12342">
      <w:pPr>
        <w:tabs>
          <w:tab w:val="left" w:pos="284"/>
        </w:tabs>
        <w:spacing w:after="0" w:line="240" w:lineRule="auto"/>
        <w:jc w:val="center"/>
        <w:rPr>
          <w:rFonts w:ascii="Times New Roman" w:eastAsia="Calibri" w:hAnsi="Times New Roman" w:cs="Times New Roman"/>
          <w:sz w:val="12"/>
          <w:szCs w:val="12"/>
        </w:rPr>
      </w:pPr>
      <w:r w:rsidRPr="00713631">
        <w:rPr>
          <w:rFonts w:ascii="Times New Roman" w:eastAsia="Calibri" w:hAnsi="Times New Roman" w:cs="Times New Roman"/>
          <w:sz w:val="12"/>
          <w:szCs w:val="12"/>
        </w:rPr>
        <w:t>ПОСТАНОВЛЕНИЕ</w:t>
      </w:r>
    </w:p>
    <w:p w:rsidR="00F12342" w:rsidRPr="00713631" w:rsidRDefault="00F12342" w:rsidP="00F1234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«_____» ______________ 2019г.     </w:t>
      </w:r>
      <w:r w:rsidRPr="0071363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№____</w:t>
      </w:r>
    </w:p>
    <w:p w:rsidR="00F12342" w:rsidRDefault="00F12342" w:rsidP="00F12342">
      <w:pPr>
        <w:tabs>
          <w:tab w:val="left" w:pos="284"/>
        </w:tabs>
        <w:spacing w:after="0" w:line="240" w:lineRule="auto"/>
        <w:jc w:val="center"/>
        <w:rPr>
          <w:rFonts w:ascii="Times New Roman" w:eastAsia="Calibri" w:hAnsi="Times New Roman" w:cs="Times New Roman"/>
          <w:b/>
          <w:sz w:val="12"/>
          <w:szCs w:val="12"/>
        </w:rPr>
      </w:pPr>
    </w:p>
    <w:p w:rsidR="009C7DD9" w:rsidRPr="009C7DD9" w:rsidRDefault="009C7DD9" w:rsidP="009C7DD9">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О предоставлении разрешения на  </w:t>
      </w:r>
      <w:r w:rsidRPr="009C7DD9">
        <w:rPr>
          <w:rFonts w:ascii="Times New Roman" w:eastAsia="Calibri" w:hAnsi="Times New Roman" w:cs="Times New Roman"/>
          <w:b/>
          <w:sz w:val="12"/>
          <w:szCs w:val="12"/>
        </w:rPr>
        <w:t>откл</w:t>
      </w:r>
      <w:r>
        <w:rPr>
          <w:rFonts w:ascii="Times New Roman" w:eastAsia="Calibri" w:hAnsi="Times New Roman" w:cs="Times New Roman"/>
          <w:b/>
          <w:sz w:val="12"/>
          <w:szCs w:val="12"/>
        </w:rPr>
        <w:t xml:space="preserve">онение от предельных параметров </w:t>
      </w:r>
      <w:r w:rsidRPr="009C7DD9">
        <w:rPr>
          <w:rFonts w:ascii="Times New Roman" w:eastAsia="Calibri" w:hAnsi="Times New Roman" w:cs="Times New Roman"/>
          <w:b/>
          <w:sz w:val="12"/>
          <w:szCs w:val="12"/>
        </w:rPr>
        <w:t xml:space="preserve"> разрешенного строительства,</w:t>
      </w:r>
    </w:p>
    <w:p w:rsidR="009C7DD9" w:rsidRPr="009C7DD9" w:rsidRDefault="009C7DD9" w:rsidP="009C7DD9">
      <w:pPr>
        <w:tabs>
          <w:tab w:val="left" w:pos="284"/>
        </w:tabs>
        <w:spacing w:after="0" w:line="240" w:lineRule="auto"/>
        <w:jc w:val="center"/>
        <w:rPr>
          <w:rFonts w:ascii="Times New Roman" w:eastAsia="Calibri" w:hAnsi="Times New Roman" w:cs="Times New Roman"/>
          <w:b/>
          <w:sz w:val="12"/>
          <w:szCs w:val="12"/>
        </w:rPr>
      </w:pPr>
      <w:r w:rsidRPr="009C7DD9">
        <w:rPr>
          <w:rFonts w:ascii="Times New Roman" w:eastAsia="Calibri" w:hAnsi="Times New Roman" w:cs="Times New Roman"/>
          <w:b/>
          <w:sz w:val="12"/>
          <w:szCs w:val="12"/>
        </w:rPr>
        <w:t xml:space="preserve"> реко</w:t>
      </w:r>
      <w:r>
        <w:rPr>
          <w:rFonts w:ascii="Times New Roman" w:eastAsia="Calibri" w:hAnsi="Times New Roman" w:cs="Times New Roman"/>
          <w:b/>
          <w:sz w:val="12"/>
          <w:szCs w:val="12"/>
        </w:rPr>
        <w:t xml:space="preserve">нструкции объектов капитального </w:t>
      </w:r>
      <w:r w:rsidRPr="009C7DD9">
        <w:rPr>
          <w:rFonts w:ascii="Times New Roman" w:eastAsia="Calibri" w:hAnsi="Times New Roman" w:cs="Times New Roman"/>
          <w:b/>
          <w:sz w:val="12"/>
          <w:szCs w:val="12"/>
        </w:rPr>
        <w:t xml:space="preserve"> строи</w:t>
      </w:r>
      <w:r>
        <w:rPr>
          <w:rFonts w:ascii="Times New Roman" w:eastAsia="Calibri" w:hAnsi="Times New Roman" w:cs="Times New Roman"/>
          <w:b/>
          <w:sz w:val="12"/>
          <w:szCs w:val="12"/>
        </w:rPr>
        <w:t xml:space="preserve">тельства для земельного участка </w:t>
      </w:r>
      <w:r w:rsidRPr="009C7DD9">
        <w:rPr>
          <w:rFonts w:ascii="Times New Roman" w:eastAsia="Calibri" w:hAnsi="Times New Roman" w:cs="Times New Roman"/>
          <w:b/>
          <w:sz w:val="12"/>
          <w:szCs w:val="12"/>
        </w:rPr>
        <w:t xml:space="preserve"> с кадастровым номером 63:37:1101003:16,</w:t>
      </w:r>
    </w:p>
    <w:p w:rsidR="00F12342" w:rsidRPr="00713631" w:rsidRDefault="009C7DD9" w:rsidP="009C7DD9">
      <w:pPr>
        <w:tabs>
          <w:tab w:val="left" w:pos="284"/>
        </w:tabs>
        <w:spacing w:after="0" w:line="240" w:lineRule="auto"/>
        <w:jc w:val="center"/>
        <w:rPr>
          <w:rFonts w:ascii="Times New Roman" w:eastAsia="Calibri" w:hAnsi="Times New Roman" w:cs="Times New Roman"/>
          <w:b/>
          <w:sz w:val="12"/>
          <w:szCs w:val="12"/>
        </w:rPr>
      </w:pPr>
      <w:r w:rsidRPr="009C7DD9">
        <w:rPr>
          <w:rFonts w:ascii="Times New Roman" w:eastAsia="Calibri" w:hAnsi="Times New Roman" w:cs="Times New Roman"/>
          <w:b/>
          <w:sz w:val="12"/>
          <w:szCs w:val="12"/>
        </w:rPr>
        <w:t xml:space="preserve"> площа</w:t>
      </w:r>
      <w:r>
        <w:rPr>
          <w:rFonts w:ascii="Times New Roman" w:eastAsia="Calibri" w:hAnsi="Times New Roman" w:cs="Times New Roman"/>
          <w:b/>
          <w:sz w:val="12"/>
          <w:szCs w:val="12"/>
        </w:rPr>
        <w:t>дью 360 кв.</w:t>
      </w:r>
      <w:r w:rsidR="007E2947">
        <w:rPr>
          <w:rFonts w:ascii="Times New Roman" w:eastAsia="Calibri" w:hAnsi="Times New Roman" w:cs="Times New Roman"/>
          <w:b/>
          <w:sz w:val="12"/>
          <w:szCs w:val="12"/>
        </w:rPr>
        <w:t xml:space="preserve"> </w:t>
      </w:r>
      <w:r>
        <w:rPr>
          <w:rFonts w:ascii="Times New Roman" w:eastAsia="Calibri" w:hAnsi="Times New Roman" w:cs="Times New Roman"/>
          <w:b/>
          <w:sz w:val="12"/>
          <w:szCs w:val="12"/>
        </w:rPr>
        <w:t xml:space="preserve">м., </w:t>
      </w:r>
      <w:proofErr w:type="gramStart"/>
      <w:r>
        <w:rPr>
          <w:rFonts w:ascii="Times New Roman" w:eastAsia="Calibri" w:hAnsi="Times New Roman" w:cs="Times New Roman"/>
          <w:b/>
          <w:sz w:val="12"/>
          <w:szCs w:val="12"/>
        </w:rPr>
        <w:t>расположенном</w:t>
      </w:r>
      <w:proofErr w:type="gramEnd"/>
      <w:r>
        <w:rPr>
          <w:rFonts w:ascii="Times New Roman" w:eastAsia="Calibri" w:hAnsi="Times New Roman" w:cs="Times New Roman"/>
          <w:b/>
          <w:sz w:val="12"/>
          <w:szCs w:val="12"/>
        </w:rPr>
        <w:t xml:space="preserve"> по </w:t>
      </w:r>
      <w:r w:rsidRPr="009C7DD9">
        <w:rPr>
          <w:rFonts w:ascii="Times New Roman" w:eastAsia="Calibri" w:hAnsi="Times New Roman" w:cs="Times New Roman"/>
          <w:b/>
          <w:sz w:val="12"/>
          <w:szCs w:val="12"/>
        </w:rPr>
        <w:t xml:space="preserve"> адре</w:t>
      </w:r>
      <w:r>
        <w:rPr>
          <w:rFonts w:ascii="Times New Roman" w:eastAsia="Calibri" w:hAnsi="Times New Roman" w:cs="Times New Roman"/>
          <w:b/>
          <w:sz w:val="12"/>
          <w:szCs w:val="12"/>
        </w:rPr>
        <w:t xml:space="preserve">су: Самарская область,  </w:t>
      </w:r>
      <w:r w:rsidRPr="009C7DD9">
        <w:rPr>
          <w:rFonts w:ascii="Times New Roman" w:eastAsia="Calibri" w:hAnsi="Times New Roman" w:cs="Times New Roman"/>
          <w:b/>
          <w:sz w:val="12"/>
          <w:szCs w:val="12"/>
        </w:rPr>
        <w:t>р-н Сергиев</w:t>
      </w:r>
      <w:r>
        <w:rPr>
          <w:rFonts w:ascii="Times New Roman" w:eastAsia="Calibri" w:hAnsi="Times New Roman" w:cs="Times New Roman"/>
          <w:b/>
          <w:sz w:val="12"/>
          <w:szCs w:val="12"/>
        </w:rPr>
        <w:t xml:space="preserve">ский, п. Сургут, ул. Набережная, </w:t>
      </w:r>
      <w:r w:rsidRPr="009C7DD9">
        <w:rPr>
          <w:rFonts w:ascii="Times New Roman" w:eastAsia="Calibri" w:hAnsi="Times New Roman" w:cs="Times New Roman"/>
          <w:b/>
          <w:sz w:val="12"/>
          <w:szCs w:val="12"/>
        </w:rPr>
        <w:t xml:space="preserve"> д.56</w:t>
      </w:r>
    </w:p>
    <w:p w:rsidR="009C7DD9" w:rsidRPr="009C7DD9" w:rsidRDefault="009C7DD9" w:rsidP="009C7DD9">
      <w:pPr>
        <w:tabs>
          <w:tab w:val="left" w:pos="284"/>
          <w:tab w:val="left" w:pos="3828"/>
        </w:tabs>
        <w:spacing w:after="0" w:line="240" w:lineRule="auto"/>
        <w:ind w:firstLine="284"/>
        <w:jc w:val="both"/>
        <w:rPr>
          <w:rFonts w:ascii="Times New Roman" w:eastAsia="Calibri" w:hAnsi="Times New Roman" w:cs="Times New Roman"/>
          <w:sz w:val="12"/>
          <w:szCs w:val="12"/>
        </w:rPr>
      </w:pPr>
      <w:r w:rsidRPr="009C7DD9">
        <w:rPr>
          <w:rFonts w:ascii="Times New Roman" w:eastAsia="Calibri" w:hAnsi="Times New Roman" w:cs="Times New Roman"/>
          <w:sz w:val="12"/>
          <w:szCs w:val="12"/>
        </w:rPr>
        <w:lastRenderedPageBreak/>
        <w:t>Рассмотрев заявление Сомовой Натальи Сергеевны, Сомова Владимира Николаевича, Сомова Андрея Владимировича и Сомова Евгения Владимировича, о предоставлении разрешения на отклонение от предельных параметров разрешенного строительства, реконструкции объектов капитального строительства, в соответствии со статьей 40 Градостроительного кодекса Российской Федерации, Администрация сельского поселения Сургут муниципального района Сергиевский Самарской области</w:t>
      </w:r>
    </w:p>
    <w:p w:rsidR="009C7DD9" w:rsidRPr="009C7DD9" w:rsidRDefault="009C7DD9" w:rsidP="009C7DD9">
      <w:pPr>
        <w:tabs>
          <w:tab w:val="left" w:pos="284"/>
          <w:tab w:val="left" w:pos="3828"/>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9C7DD9" w:rsidRPr="009C7DD9" w:rsidRDefault="009C7DD9" w:rsidP="009C7DD9">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9C7DD9">
        <w:rPr>
          <w:rFonts w:ascii="Times New Roman" w:eastAsia="Calibri" w:hAnsi="Times New Roman" w:cs="Times New Roman"/>
          <w:sz w:val="12"/>
          <w:szCs w:val="12"/>
        </w:rPr>
        <w:t>Предоставить  разрешение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63:37:1101003:16,  площадью 360 кв.</w:t>
      </w:r>
      <w:r>
        <w:rPr>
          <w:rFonts w:ascii="Times New Roman" w:eastAsia="Calibri" w:hAnsi="Times New Roman" w:cs="Times New Roman"/>
          <w:sz w:val="12"/>
          <w:szCs w:val="12"/>
        </w:rPr>
        <w:t xml:space="preserve"> </w:t>
      </w:r>
      <w:r w:rsidRPr="009C7DD9">
        <w:rPr>
          <w:rFonts w:ascii="Times New Roman" w:eastAsia="Calibri" w:hAnsi="Times New Roman" w:cs="Times New Roman"/>
          <w:sz w:val="12"/>
          <w:szCs w:val="12"/>
        </w:rPr>
        <w:t xml:space="preserve">м., </w:t>
      </w:r>
      <w:proofErr w:type="gramStart"/>
      <w:r w:rsidRPr="009C7DD9">
        <w:rPr>
          <w:rFonts w:ascii="Times New Roman" w:eastAsia="Calibri" w:hAnsi="Times New Roman" w:cs="Times New Roman"/>
          <w:sz w:val="12"/>
          <w:szCs w:val="12"/>
        </w:rPr>
        <w:t>расположенном</w:t>
      </w:r>
      <w:proofErr w:type="gramEnd"/>
      <w:r w:rsidRPr="009C7DD9">
        <w:rPr>
          <w:rFonts w:ascii="Times New Roman" w:eastAsia="Calibri" w:hAnsi="Times New Roman" w:cs="Times New Roman"/>
          <w:sz w:val="12"/>
          <w:szCs w:val="12"/>
        </w:rPr>
        <w:t xml:space="preserve"> по  адресу: Самарская область, р-н Сергиевский, п. Сургут, ул.</w:t>
      </w:r>
      <w:r>
        <w:rPr>
          <w:rFonts w:ascii="Times New Roman" w:eastAsia="Calibri" w:hAnsi="Times New Roman" w:cs="Times New Roman"/>
          <w:sz w:val="12"/>
          <w:szCs w:val="12"/>
        </w:rPr>
        <w:t xml:space="preserve"> </w:t>
      </w:r>
      <w:r w:rsidRPr="009C7DD9">
        <w:rPr>
          <w:rFonts w:ascii="Times New Roman" w:eastAsia="Calibri" w:hAnsi="Times New Roman" w:cs="Times New Roman"/>
          <w:sz w:val="12"/>
          <w:szCs w:val="12"/>
        </w:rPr>
        <w:t>Набережная, д.56.</w:t>
      </w:r>
    </w:p>
    <w:p w:rsidR="009C7DD9" w:rsidRPr="009C7DD9" w:rsidRDefault="009C7DD9" w:rsidP="009C7DD9">
      <w:pPr>
        <w:tabs>
          <w:tab w:val="left" w:pos="284"/>
          <w:tab w:val="left" w:pos="3828"/>
        </w:tabs>
        <w:spacing w:after="0" w:line="240" w:lineRule="auto"/>
        <w:ind w:firstLine="284"/>
        <w:jc w:val="both"/>
        <w:rPr>
          <w:rFonts w:ascii="Times New Roman" w:eastAsia="Calibri" w:hAnsi="Times New Roman" w:cs="Times New Roman"/>
          <w:sz w:val="12"/>
          <w:szCs w:val="12"/>
        </w:rPr>
      </w:pPr>
      <w:r w:rsidRPr="009C7DD9">
        <w:rPr>
          <w:rFonts w:ascii="Times New Roman" w:eastAsia="Calibri" w:hAnsi="Times New Roman" w:cs="Times New Roman"/>
          <w:sz w:val="12"/>
          <w:szCs w:val="12"/>
        </w:rPr>
        <w:t>2. Разрешить   отклонение   от   предельных   параметров   разрешенного строительства,   реконструкции   объектов  капитального  строительства  для земельного участка с установлением следующих значений параметров: уменьшение минимальной площади земельного участка для индивидуальной жилой застройки с 600 квадратных метров до 360 квадратных метров.</w:t>
      </w:r>
    </w:p>
    <w:p w:rsidR="009C7DD9" w:rsidRPr="009C7DD9" w:rsidRDefault="009C7DD9" w:rsidP="009C7DD9">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9C7DD9">
        <w:rPr>
          <w:rFonts w:ascii="Times New Roman" w:eastAsia="Calibri" w:hAnsi="Times New Roman" w:cs="Times New Roman"/>
          <w:sz w:val="12"/>
          <w:szCs w:val="12"/>
        </w:rPr>
        <w:t>При определении предельных параметров разрешенного строительства, реконструкции  объектов капитального строительства, не указанных в пункте 2 настоящего  постановления,  применять  значения, установленные действующими градостроительными регламентами.</w:t>
      </w:r>
    </w:p>
    <w:p w:rsidR="009C7DD9" w:rsidRPr="009C7DD9" w:rsidRDefault="009C7DD9" w:rsidP="009C7DD9">
      <w:pPr>
        <w:tabs>
          <w:tab w:val="left" w:pos="284"/>
          <w:tab w:val="left" w:pos="3828"/>
        </w:tabs>
        <w:spacing w:after="0" w:line="240" w:lineRule="auto"/>
        <w:ind w:firstLine="284"/>
        <w:jc w:val="both"/>
        <w:rPr>
          <w:rFonts w:ascii="Times New Roman" w:eastAsia="Calibri" w:hAnsi="Times New Roman" w:cs="Times New Roman"/>
          <w:sz w:val="12"/>
          <w:szCs w:val="12"/>
        </w:rPr>
      </w:pPr>
      <w:r w:rsidRPr="009C7DD9">
        <w:rPr>
          <w:rFonts w:ascii="Times New Roman" w:eastAsia="Calibri" w:hAnsi="Times New Roman" w:cs="Times New Roman"/>
          <w:sz w:val="12"/>
          <w:szCs w:val="12"/>
        </w:rPr>
        <w:t>4.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сети Интернет.</w:t>
      </w:r>
    </w:p>
    <w:p w:rsidR="009C7DD9" w:rsidRPr="009C7DD9" w:rsidRDefault="009C7DD9" w:rsidP="009C7DD9">
      <w:pPr>
        <w:tabs>
          <w:tab w:val="left" w:pos="284"/>
          <w:tab w:val="left" w:pos="3828"/>
        </w:tabs>
        <w:spacing w:after="0" w:line="240" w:lineRule="auto"/>
        <w:ind w:firstLine="284"/>
        <w:jc w:val="both"/>
        <w:rPr>
          <w:rFonts w:ascii="Times New Roman" w:eastAsia="Calibri" w:hAnsi="Times New Roman" w:cs="Times New Roman"/>
          <w:sz w:val="12"/>
          <w:szCs w:val="12"/>
        </w:rPr>
      </w:pPr>
      <w:r w:rsidRPr="009C7DD9">
        <w:rPr>
          <w:rFonts w:ascii="Times New Roman" w:eastAsia="Calibri" w:hAnsi="Times New Roman" w:cs="Times New Roman"/>
          <w:sz w:val="12"/>
          <w:szCs w:val="12"/>
        </w:rPr>
        <w:t>5. Настоящее постановление вступает в силу со дня его официального опубликования.</w:t>
      </w:r>
    </w:p>
    <w:p w:rsidR="009C7DD9" w:rsidRPr="009C7DD9" w:rsidRDefault="009C7DD9" w:rsidP="009C7DD9">
      <w:pPr>
        <w:tabs>
          <w:tab w:val="left" w:pos="284"/>
          <w:tab w:val="left" w:pos="3828"/>
        </w:tabs>
        <w:spacing w:after="0" w:line="240" w:lineRule="auto"/>
        <w:ind w:firstLine="284"/>
        <w:jc w:val="both"/>
        <w:rPr>
          <w:rFonts w:ascii="Times New Roman" w:eastAsia="Calibri" w:hAnsi="Times New Roman" w:cs="Times New Roman"/>
          <w:sz w:val="12"/>
          <w:szCs w:val="12"/>
        </w:rPr>
      </w:pPr>
      <w:r w:rsidRPr="009C7DD9">
        <w:rPr>
          <w:rFonts w:ascii="Times New Roman" w:eastAsia="Calibri" w:hAnsi="Times New Roman" w:cs="Times New Roman"/>
          <w:sz w:val="12"/>
          <w:szCs w:val="12"/>
        </w:rPr>
        <w:t xml:space="preserve">6. </w:t>
      </w:r>
      <w:proofErr w:type="gramStart"/>
      <w:r w:rsidRPr="009C7DD9">
        <w:rPr>
          <w:rFonts w:ascii="Times New Roman" w:eastAsia="Calibri" w:hAnsi="Times New Roman" w:cs="Times New Roman"/>
          <w:sz w:val="12"/>
          <w:szCs w:val="12"/>
        </w:rPr>
        <w:t>Контроль за</w:t>
      </w:r>
      <w:proofErr w:type="gramEnd"/>
      <w:r w:rsidRPr="009C7DD9">
        <w:rPr>
          <w:rFonts w:ascii="Times New Roman" w:eastAsia="Calibri" w:hAnsi="Times New Roman" w:cs="Times New Roman"/>
          <w:sz w:val="12"/>
          <w:szCs w:val="12"/>
        </w:rPr>
        <w:t xml:space="preserve"> выполнением настоящего постановления оставляю за собой.</w:t>
      </w:r>
    </w:p>
    <w:p w:rsidR="009C7DD9" w:rsidRPr="009C7DD9" w:rsidRDefault="009C7DD9" w:rsidP="009C7DD9">
      <w:pPr>
        <w:tabs>
          <w:tab w:val="left" w:pos="284"/>
          <w:tab w:val="left" w:pos="3828"/>
        </w:tabs>
        <w:spacing w:after="0" w:line="240" w:lineRule="auto"/>
        <w:jc w:val="right"/>
        <w:rPr>
          <w:rFonts w:ascii="Times New Roman" w:eastAsia="Calibri" w:hAnsi="Times New Roman" w:cs="Times New Roman"/>
          <w:sz w:val="12"/>
          <w:szCs w:val="12"/>
        </w:rPr>
      </w:pPr>
      <w:r w:rsidRPr="009C7DD9">
        <w:rPr>
          <w:rFonts w:ascii="Times New Roman" w:eastAsia="Calibri" w:hAnsi="Times New Roman" w:cs="Times New Roman"/>
          <w:sz w:val="12"/>
          <w:szCs w:val="12"/>
        </w:rPr>
        <w:t>Глава   сельского поселения Сургут</w:t>
      </w:r>
    </w:p>
    <w:p w:rsidR="009C7DD9" w:rsidRDefault="009C7DD9" w:rsidP="009C7DD9">
      <w:pPr>
        <w:tabs>
          <w:tab w:val="left" w:pos="284"/>
          <w:tab w:val="left" w:pos="3828"/>
        </w:tabs>
        <w:spacing w:after="0" w:line="240" w:lineRule="auto"/>
        <w:jc w:val="right"/>
        <w:rPr>
          <w:rFonts w:ascii="Times New Roman" w:eastAsia="Calibri" w:hAnsi="Times New Roman" w:cs="Times New Roman"/>
          <w:sz w:val="12"/>
          <w:szCs w:val="12"/>
        </w:rPr>
      </w:pPr>
      <w:r w:rsidRPr="009C7DD9">
        <w:rPr>
          <w:rFonts w:ascii="Times New Roman" w:eastAsia="Calibri" w:hAnsi="Times New Roman" w:cs="Times New Roman"/>
          <w:sz w:val="12"/>
          <w:szCs w:val="12"/>
        </w:rPr>
        <w:t>муниципального района Сергиевский</w:t>
      </w:r>
    </w:p>
    <w:p w:rsidR="005409A1" w:rsidRDefault="009C7DD9" w:rsidP="009C7DD9">
      <w:pPr>
        <w:tabs>
          <w:tab w:val="left" w:pos="284"/>
          <w:tab w:val="left" w:pos="3828"/>
        </w:tabs>
        <w:spacing w:after="0" w:line="240" w:lineRule="auto"/>
        <w:jc w:val="right"/>
        <w:rPr>
          <w:rFonts w:ascii="Times New Roman" w:eastAsia="Calibri" w:hAnsi="Times New Roman" w:cs="Times New Roman"/>
          <w:sz w:val="12"/>
          <w:szCs w:val="12"/>
        </w:rPr>
      </w:pPr>
      <w:r w:rsidRPr="009C7DD9">
        <w:rPr>
          <w:rFonts w:ascii="Times New Roman" w:eastAsia="Calibri" w:hAnsi="Times New Roman" w:cs="Times New Roman"/>
          <w:sz w:val="12"/>
          <w:szCs w:val="12"/>
        </w:rPr>
        <w:t>С.А. Содомов</w:t>
      </w:r>
    </w:p>
    <w:p w:rsidR="009C7DD9" w:rsidRDefault="009C7DD9" w:rsidP="009C7DD9">
      <w:pPr>
        <w:tabs>
          <w:tab w:val="left" w:pos="284"/>
          <w:tab w:val="left" w:pos="3828"/>
        </w:tabs>
        <w:spacing w:after="0" w:line="240" w:lineRule="auto"/>
        <w:rPr>
          <w:rFonts w:ascii="Times New Roman" w:eastAsia="Calibri" w:hAnsi="Times New Roman" w:cs="Times New Roman"/>
          <w:sz w:val="12"/>
          <w:szCs w:val="12"/>
        </w:rPr>
      </w:pPr>
    </w:p>
    <w:p w:rsidR="005409A1" w:rsidRPr="005409A1" w:rsidRDefault="005409A1" w:rsidP="005409A1">
      <w:pPr>
        <w:tabs>
          <w:tab w:val="left" w:pos="284"/>
          <w:tab w:val="left" w:pos="3828"/>
        </w:tabs>
        <w:spacing w:after="0" w:line="240" w:lineRule="auto"/>
        <w:ind w:firstLine="284"/>
        <w:jc w:val="center"/>
        <w:rPr>
          <w:rFonts w:ascii="Times New Roman" w:eastAsia="Calibri" w:hAnsi="Times New Roman" w:cs="Times New Roman"/>
          <w:b/>
          <w:sz w:val="12"/>
          <w:szCs w:val="12"/>
        </w:rPr>
      </w:pPr>
      <w:r w:rsidRPr="005409A1">
        <w:rPr>
          <w:rFonts w:ascii="Times New Roman" w:eastAsia="Calibri" w:hAnsi="Times New Roman" w:cs="Times New Roman"/>
          <w:b/>
          <w:sz w:val="12"/>
          <w:szCs w:val="12"/>
        </w:rPr>
        <w:t>Извещение о пр</w:t>
      </w:r>
      <w:r>
        <w:rPr>
          <w:rFonts w:ascii="Times New Roman" w:eastAsia="Calibri" w:hAnsi="Times New Roman" w:cs="Times New Roman"/>
          <w:b/>
          <w:sz w:val="12"/>
          <w:szCs w:val="12"/>
        </w:rPr>
        <w:t>едоставлении земельного участка</w:t>
      </w:r>
    </w:p>
    <w:p w:rsidR="005409A1" w:rsidRPr="005409A1" w:rsidRDefault="005409A1" w:rsidP="005409A1">
      <w:pPr>
        <w:tabs>
          <w:tab w:val="left" w:pos="284"/>
          <w:tab w:val="left" w:pos="3828"/>
        </w:tabs>
        <w:spacing w:after="0" w:line="240" w:lineRule="auto"/>
        <w:ind w:firstLine="284"/>
        <w:jc w:val="both"/>
        <w:rPr>
          <w:rFonts w:ascii="Times New Roman" w:eastAsia="Calibri" w:hAnsi="Times New Roman" w:cs="Times New Roman"/>
          <w:sz w:val="12"/>
          <w:szCs w:val="12"/>
        </w:rPr>
      </w:pPr>
      <w:r w:rsidRPr="005409A1">
        <w:rPr>
          <w:rFonts w:ascii="Times New Roman" w:eastAsia="Calibri" w:hAnsi="Times New Roman" w:cs="Times New Roman"/>
          <w:sz w:val="12"/>
          <w:szCs w:val="12"/>
        </w:rPr>
        <w:t>Администрация муниципального района Сергиевский Самарской области информирует о возможном предоставлении в собственность земельного участка категории земель – земли населенных пунктов с разрешенным использованием – индивидуальное жилищное строительство.</w:t>
      </w:r>
    </w:p>
    <w:p w:rsidR="005409A1" w:rsidRPr="005409A1" w:rsidRDefault="005409A1" w:rsidP="005409A1">
      <w:pPr>
        <w:tabs>
          <w:tab w:val="left" w:pos="284"/>
          <w:tab w:val="left" w:pos="3828"/>
        </w:tabs>
        <w:spacing w:after="0" w:line="240" w:lineRule="auto"/>
        <w:ind w:firstLine="284"/>
        <w:jc w:val="both"/>
        <w:rPr>
          <w:rFonts w:ascii="Times New Roman" w:eastAsia="Calibri" w:hAnsi="Times New Roman" w:cs="Times New Roman"/>
          <w:sz w:val="12"/>
          <w:szCs w:val="12"/>
        </w:rPr>
      </w:pPr>
      <w:r w:rsidRPr="005409A1">
        <w:rPr>
          <w:rFonts w:ascii="Times New Roman" w:eastAsia="Calibri" w:hAnsi="Times New Roman" w:cs="Times New Roman"/>
          <w:sz w:val="12"/>
          <w:szCs w:val="12"/>
        </w:rPr>
        <w:t>Граждане или крестьянские (фермерские) хозяйства, заинтересованные в предоставлении земельного участка в течение тридцати дней со дня размещения настоящего извещения вправе подать заявления о намерении участвовать в аукционе на право заключения договора купли-продажи такого земельного участка.</w:t>
      </w:r>
    </w:p>
    <w:p w:rsidR="005409A1" w:rsidRPr="005409A1" w:rsidRDefault="005409A1" w:rsidP="005409A1">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5409A1">
        <w:rPr>
          <w:rFonts w:ascii="Times New Roman" w:eastAsia="Calibri" w:hAnsi="Times New Roman" w:cs="Times New Roman"/>
          <w:sz w:val="12"/>
          <w:szCs w:val="12"/>
        </w:rPr>
        <w:t>Адрес и способ подачи заявлений о намерении участвовать в аукционе: лично по адресу: 446540, Самарская область, Сергиевский район, с. Сергиевск, ул. Ленина, д. 22, либо посредством почтовой связи на бумажном носителе по адресу: 446540, Самарская область, Сергиевский район, с. Сергиевск, ул. Ленина, д. 22.</w:t>
      </w:r>
      <w:proofErr w:type="gramEnd"/>
    </w:p>
    <w:p w:rsidR="005409A1" w:rsidRPr="005409A1" w:rsidRDefault="005409A1" w:rsidP="005409A1">
      <w:pPr>
        <w:tabs>
          <w:tab w:val="left" w:pos="284"/>
          <w:tab w:val="left" w:pos="3828"/>
        </w:tabs>
        <w:spacing w:after="0" w:line="240" w:lineRule="auto"/>
        <w:ind w:firstLine="284"/>
        <w:jc w:val="both"/>
        <w:rPr>
          <w:rFonts w:ascii="Times New Roman" w:eastAsia="Calibri" w:hAnsi="Times New Roman" w:cs="Times New Roman"/>
          <w:sz w:val="12"/>
          <w:szCs w:val="12"/>
        </w:rPr>
      </w:pPr>
      <w:r w:rsidRPr="005409A1">
        <w:rPr>
          <w:rFonts w:ascii="Times New Roman" w:eastAsia="Calibri" w:hAnsi="Times New Roman" w:cs="Times New Roman"/>
          <w:sz w:val="12"/>
          <w:szCs w:val="12"/>
        </w:rPr>
        <w:t>30.07.2019 г. прием заявлений завершается.</w:t>
      </w:r>
    </w:p>
    <w:p w:rsidR="005409A1" w:rsidRPr="005409A1" w:rsidRDefault="005409A1" w:rsidP="005409A1">
      <w:pPr>
        <w:tabs>
          <w:tab w:val="left" w:pos="284"/>
          <w:tab w:val="left" w:pos="3828"/>
        </w:tabs>
        <w:spacing w:after="0" w:line="240" w:lineRule="auto"/>
        <w:ind w:firstLine="284"/>
        <w:jc w:val="both"/>
        <w:rPr>
          <w:rFonts w:ascii="Times New Roman" w:eastAsia="Calibri" w:hAnsi="Times New Roman" w:cs="Times New Roman"/>
          <w:sz w:val="12"/>
          <w:szCs w:val="12"/>
        </w:rPr>
      </w:pPr>
      <w:r w:rsidRPr="005409A1">
        <w:rPr>
          <w:rFonts w:ascii="Times New Roman" w:eastAsia="Calibri" w:hAnsi="Times New Roman" w:cs="Times New Roman"/>
          <w:sz w:val="12"/>
          <w:szCs w:val="12"/>
        </w:rPr>
        <w:t xml:space="preserve">Адрес земельного участка: </w:t>
      </w:r>
      <w:proofErr w:type="gramStart"/>
      <w:r w:rsidRPr="005409A1">
        <w:rPr>
          <w:rFonts w:ascii="Times New Roman" w:eastAsia="Calibri" w:hAnsi="Times New Roman" w:cs="Times New Roman"/>
          <w:sz w:val="12"/>
          <w:szCs w:val="12"/>
        </w:rPr>
        <w:t xml:space="preserve">Самарская область, муниципальный район Сергиевский, сельское поселение Сургут, п. Сургут, ул. Каштановая, уч. №4, кадастровый квартал - 63:31:1101019, площадь земельного участка – 1000 </w:t>
      </w:r>
      <w:proofErr w:type="spellStart"/>
      <w:r w:rsidRPr="005409A1">
        <w:rPr>
          <w:rFonts w:ascii="Times New Roman" w:eastAsia="Calibri" w:hAnsi="Times New Roman" w:cs="Times New Roman"/>
          <w:sz w:val="12"/>
          <w:szCs w:val="12"/>
        </w:rPr>
        <w:t>кв.м</w:t>
      </w:r>
      <w:proofErr w:type="spellEnd"/>
      <w:r w:rsidRPr="005409A1">
        <w:rPr>
          <w:rFonts w:ascii="Times New Roman" w:eastAsia="Calibri" w:hAnsi="Times New Roman" w:cs="Times New Roman"/>
          <w:sz w:val="12"/>
          <w:szCs w:val="12"/>
        </w:rPr>
        <w:t>.</w:t>
      </w:r>
      <w:proofErr w:type="gramEnd"/>
    </w:p>
    <w:p w:rsidR="00EC04BD" w:rsidRDefault="005409A1" w:rsidP="005409A1">
      <w:pPr>
        <w:tabs>
          <w:tab w:val="left" w:pos="284"/>
          <w:tab w:val="left" w:pos="3828"/>
        </w:tabs>
        <w:spacing w:after="0" w:line="240" w:lineRule="auto"/>
        <w:ind w:firstLine="284"/>
        <w:jc w:val="both"/>
        <w:rPr>
          <w:rFonts w:ascii="Times New Roman" w:eastAsia="Calibri" w:hAnsi="Times New Roman" w:cs="Times New Roman"/>
          <w:sz w:val="12"/>
          <w:szCs w:val="12"/>
        </w:rPr>
      </w:pPr>
      <w:r w:rsidRPr="005409A1">
        <w:rPr>
          <w:rFonts w:ascii="Times New Roman" w:eastAsia="Calibri" w:hAnsi="Times New Roman" w:cs="Times New Roman"/>
          <w:sz w:val="12"/>
          <w:szCs w:val="12"/>
        </w:rPr>
        <w:t>Адрес и время приема граждан для ознакомления со схемой расположения земельного участка: Самарская область, Сергиевский район, с. Сергиевск, ул. Ленина, д. 15А, кабинет №8 (здание МФЦ), с 13.00 до 16.00 в рабочие дни</w:t>
      </w:r>
    </w:p>
    <w:p w:rsidR="00F12342" w:rsidRDefault="00F12342" w:rsidP="005409A1">
      <w:pPr>
        <w:tabs>
          <w:tab w:val="left" w:pos="284"/>
          <w:tab w:val="left" w:pos="3828"/>
        </w:tabs>
        <w:spacing w:after="0" w:line="240" w:lineRule="auto"/>
        <w:jc w:val="both"/>
        <w:rPr>
          <w:rFonts w:ascii="Times New Roman" w:eastAsia="Calibri" w:hAnsi="Times New Roman" w:cs="Times New Roman"/>
          <w:sz w:val="12"/>
          <w:szCs w:val="12"/>
        </w:rPr>
      </w:pPr>
    </w:p>
    <w:p w:rsidR="005409A1" w:rsidRPr="005409A1" w:rsidRDefault="005409A1" w:rsidP="005409A1">
      <w:pPr>
        <w:tabs>
          <w:tab w:val="left" w:pos="284"/>
          <w:tab w:val="left" w:pos="3828"/>
        </w:tabs>
        <w:spacing w:after="0" w:line="240" w:lineRule="auto"/>
        <w:jc w:val="center"/>
        <w:rPr>
          <w:rFonts w:ascii="Times New Roman" w:eastAsia="Calibri" w:hAnsi="Times New Roman" w:cs="Times New Roman"/>
          <w:b/>
          <w:sz w:val="12"/>
          <w:szCs w:val="12"/>
        </w:rPr>
      </w:pPr>
      <w:r w:rsidRPr="005409A1">
        <w:rPr>
          <w:rFonts w:ascii="Times New Roman" w:eastAsia="Calibri" w:hAnsi="Times New Roman" w:cs="Times New Roman"/>
          <w:b/>
          <w:sz w:val="12"/>
          <w:szCs w:val="12"/>
        </w:rPr>
        <w:t>Извещение о пр</w:t>
      </w:r>
      <w:r>
        <w:rPr>
          <w:rFonts w:ascii="Times New Roman" w:eastAsia="Calibri" w:hAnsi="Times New Roman" w:cs="Times New Roman"/>
          <w:b/>
          <w:sz w:val="12"/>
          <w:szCs w:val="12"/>
        </w:rPr>
        <w:t>едоставлении земельного участка</w:t>
      </w:r>
    </w:p>
    <w:p w:rsidR="005409A1" w:rsidRPr="005409A1" w:rsidRDefault="005409A1" w:rsidP="005409A1">
      <w:pPr>
        <w:tabs>
          <w:tab w:val="left" w:pos="284"/>
          <w:tab w:val="left" w:pos="3828"/>
        </w:tabs>
        <w:spacing w:after="0" w:line="240" w:lineRule="auto"/>
        <w:ind w:firstLine="284"/>
        <w:jc w:val="both"/>
        <w:rPr>
          <w:rFonts w:ascii="Times New Roman" w:eastAsia="Calibri" w:hAnsi="Times New Roman" w:cs="Times New Roman"/>
          <w:sz w:val="12"/>
          <w:szCs w:val="12"/>
        </w:rPr>
      </w:pPr>
      <w:r w:rsidRPr="005409A1">
        <w:rPr>
          <w:rFonts w:ascii="Times New Roman" w:eastAsia="Calibri" w:hAnsi="Times New Roman" w:cs="Times New Roman"/>
          <w:sz w:val="12"/>
          <w:szCs w:val="12"/>
        </w:rPr>
        <w:t>Администрация муниципального района Сергиевский Самарской области информирует о возможном предоставлении в собственность земельного участка категории земель – земли населенных пунктов с разрешенным использованием – для индивидуального жилищного строительства.</w:t>
      </w:r>
    </w:p>
    <w:p w:rsidR="005409A1" w:rsidRPr="005409A1" w:rsidRDefault="005409A1" w:rsidP="005409A1">
      <w:pPr>
        <w:tabs>
          <w:tab w:val="left" w:pos="284"/>
          <w:tab w:val="left" w:pos="3828"/>
        </w:tabs>
        <w:spacing w:after="0" w:line="240" w:lineRule="auto"/>
        <w:ind w:firstLine="284"/>
        <w:jc w:val="both"/>
        <w:rPr>
          <w:rFonts w:ascii="Times New Roman" w:eastAsia="Calibri" w:hAnsi="Times New Roman" w:cs="Times New Roman"/>
          <w:sz w:val="12"/>
          <w:szCs w:val="12"/>
        </w:rPr>
      </w:pPr>
      <w:r w:rsidRPr="005409A1">
        <w:rPr>
          <w:rFonts w:ascii="Times New Roman" w:eastAsia="Calibri" w:hAnsi="Times New Roman" w:cs="Times New Roman"/>
          <w:sz w:val="12"/>
          <w:szCs w:val="12"/>
        </w:rPr>
        <w:t>Граждане или крестьянские (фермерские) хозяйства, заинтересованные в предоставлении земельного участка в течение тридцати дней со дня размещения настоящего извещения вправе подать заявления о намерении участвовать в аукционе</w:t>
      </w:r>
      <w:r>
        <w:rPr>
          <w:rFonts w:ascii="Times New Roman" w:eastAsia="Calibri" w:hAnsi="Times New Roman" w:cs="Times New Roman"/>
          <w:sz w:val="12"/>
          <w:szCs w:val="12"/>
        </w:rPr>
        <w:t xml:space="preserve"> по продаже земельного участка.</w:t>
      </w:r>
    </w:p>
    <w:p w:rsidR="005409A1" w:rsidRPr="005409A1" w:rsidRDefault="005409A1" w:rsidP="005409A1">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5409A1">
        <w:rPr>
          <w:rFonts w:ascii="Times New Roman" w:eastAsia="Calibri" w:hAnsi="Times New Roman" w:cs="Times New Roman"/>
          <w:sz w:val="12"/>
          <w:szCs w:val="12"/>
        </w:rPr>
        <w:t>Адрес и способ подачи заявлений о намерении участвовать в аукционе: лично по адресу: 446540, Самарская область, Сергиевский район, с. Сергиевск, ул. Ленина, д. 22, либо посредством почтовой связи на бумажном носителе по адресу: 446540, Самарская область, Сергиевский район, с. Сергиевск, ул. Ленина, д. 22.</w:t>
      </w:r>
      <w:proofErr w:type="gramEnd"/>
    </w:p>
    <w:p w:rsidR="005409A1" w:rsidRPr="005409A1" w:rsidRDefault="005409A1" w:rsidP="005409A1">
      <w:pPr>
        <w:tabs>
          <w:tab w:val="left" w:pos="284"/>
          <w:tab w:val="left" w:pos="3828"/>
        </w:tabs>
        <w:spacing w:after="0" w:line="240" w:lineRule="auto"/>
        <w:ind w:firstLine="284"/>
        <w:jc w:val="both"/>
        <w:rPr>
          <w:rFonts w:ascii="Times New Roman" w:eastAsia="Calibri" w:hAnsi="Times New Roman" w:cs="Times New Roman"/>
          <w:sz w:val="12"/>
          <w:szCs w:val="12"/>
        </w:rPr>
      </w:pPr>
      <w:r w:rsidRPr="005409A1">
        <w:rPr>
          <w:rFonts w:ascii="Times New Roman" w:eastAsia="Calibri" w:hAnsi="Times New Roman" w:cs="Times New Roman"/>
          <w:sz w:val="12"/>
          <w:szCs w:val="12"/>
        </w:rPr>
        <w:t>01.08.2019г. прием заявлений завершается.</w:t>
      </w:r>
    </w:p>
    <w:p w:rsidR="005409A1" w:rsidRPr="005409A1" w:rsidRDefault="005409A1" w:rsidP="005409A1">
      <w:pPr>
        <w:tabs>
          <w:tab w:val="left" w:pos="284"/>
          <w:tab w:val="left" w:pos="3828"/>
        </w:tabs>
        <w:spacing w:after="0" w:line="240" w:lineRule="auto"/>
        <w:ind w:firstLine="284"/>
        <w:jc w:val="both"/>
        <w:rPr>
          <w:rFonts w:ascii="Times New Roman" w:eastAsia="Calibri" w:hAnsi="Times New Roman" w:cs="Times New Roman"/>
          <w:sz w:val="12"/>
          <w:szCs w:val="12"/>
        </w:rPr>
      </w:pPr>
      <w:r w:rsidRPr="005409A1">
        <w:rPr>
          <w:rFonts w:ascii="Times New Roman" w:eastAsia="Calibri" w:hAnsi="Times New Roman" w:cs="Times New Roman"/>
          <w:sz w:val="12"/>
          <w:szCs w:val="12"/>
        </w:rPr>
        <w:t xml:space="preserve">Адрес земельного участка: </w:t>
      </w:r>
      <w:proofErr w:type="gramStart"/>
      <w:r w:rsidRPr="005409A1">
        <w:rPr>
          <w:rFonts w:ascii="Times New Roman" w:eastAsia="Calibri" w:hAnsi="Times New Roman" w:cs="Times New Roman"/>
          <w:sz w:val="12"/>
          <w:szCs w:val="12"/>
        </w:rPr>
        <w:t xml:space="preserve">Самарская область, муниципальный район Сергиевский, с. Сергиевск, ул. Самарская, участок №76, площадь земельного участка – 1080 </w:t>
      </w:r>
      <w:proofErr w:type="spellStart"/>
      <w:r w:rsidRPr="005409A1">
        <w:rPr>
          <w:rFonts w:ascii="Times New Roman" w:eastAsia="Calibri" w:hAnsi="Times New Roman" w:cs="Times New Roman"/>
          <w:sz w:val="12"/>
          <w:szCs w:val="12"/>
        </w:rPr>
        <w:t>кв.м</w:t>
      </w:r>
      <w:proofErr w:type="spellEnd"/>
      <w:r w:rsidRPr="005409A1">
        <w:rPr>
          <w:rFonts w:ascii="Times New Roman" w:eastAsia="Calibri" w:hAnsi="Times New Roman" w:cs="Times New Roman"/>
          <w:sz w:val="12"/>
          <w:szCs w:val="12"/>
        </w:rPr>
        <w:t>., кадастровый номер – 63:31:0701005:198.</w:t>
      </w:r>
      <w:proofErr w:type="gramEnd"/>
    </w:p>
    <w:p w:rsidR="005409A1" w:rsidRPr="005409A1" w:rsidRDefault="005409A1" w:rsidP="005409A1">
      <w:pPr>
        <w:tabs>
          <w:tab w:val="left" w:pos="284"/>
          <w:tab w:val="left" w:pos="3828"/>
        </w:tabs>
        <w:spacing w:after="0" w:line="240" w:lineRule="auto"/>
        <w:rPr>
          <w:rFonts w:ascii="Times New Roman" w:eastAsia="Calibri" w:hAnsi="Times New Roman" w:cs="Times New Roman"/>
          <w:sz w:val="12"/>
          <w:szCs w:val="12"/>
        </w:rPr>
      </w:pPr>
    </w:p>
    <w:p w:rsidR="005409A1" w:rsidRPr="005409A1" w:rsidRDefault="005409A1" w:rsidP="005409A1">
      <w:pPr>
        <w:tabs>
          <w:tab w:val="left" w:pos="284"/>
          <w:tab w:val="left" w:pos="3828"/>
        </w:tabs>
        <w:spacing w:after="0" w:line="240" w:lineRule="auto"/>
        <w:jc w:val="center"/>
        <w:rPr>
          <w:rFonts w:ascii="Times New Roman" w:eastAsia="Calibri" w:hAnsi="Times New Roman" w:cs="Times New Roman"/>
          <w:b/>
          <w:sz w:val="12"/>
          <w:szCs w:val="12"/>
        </w:rPr>
      </w:pPr>
      <w:r w:rsidRPr="005409A1">
        <w:rPr>
          <w:rFonts w:ascii="Times New Roman" w:eastAsia="Calibri" w:hAnsi="Times New Roman" w:cs="Times New Roman"/>
          <w:b/>
          <w:sz w:val="12"/>
          <w:szCs w:val="12"/>
        </w:rPr>
        <w:t>Извещение о пр</w:t>
      </w:r>
      <w:r>
        <w:rPr>
          <w:rFonts w:ascii="Times New Roman" w:eastAsia="Calibri" w:hAnsi="Times New Roman" w:cs="Times New Roman"/>
          <w:b/>
          <w:sz w:val="12"/>
          <w:szCs w:val="12"/>
        </w:rPr>
        <w:t>едоставлении земельного участка</w:t>
      </w:r>
    </w:p>
    <w:p w:rsidR="005409A1" w:rsidRPr="005409A1" w:rsidRDefault="005409A1" w:rsidP="005409A1">
      <w:pPr>
        <w:tabs>
          <w:tab w:val="left" w:pos="284"/>
          <w:tab w:val="left" w:pos="3828"/>
        </w:tabs>
        <w:spacing w:after="0" w:line="240" w:lineRule="auto"/>
        <w:ind w:firstLine="284"/>
        <w:jc w:val="both"/>
        <w:rPr>
          <w:rFonts w:ascii="Times New Roman" w:eastAsia="Calibri" w:hAnsi="Times New Roman" w:cs="Times New Roman"/>
          <w:sz w:val="12"/>
          <w:szCs w:val="12"/>
        </w:rPr>
      </w:pPr>
      <w:r w:rsidRPr="005409A1">
        <w:rPr>
          <w:rFonts w:ascii="Times New Roman" w:eastAsia="Calibri" w:hAnsi="Times New Roman" w:cs="Times New Roman"/>
          <w:sz w:val="12"/>
          <w:szCs w:val="12"/>
        </w:rPr>
        <w:t>Администрация муниципального района Сергиевский Самарской области информирует о возможном предоставлении в собственность земельного участка категории земель – земли населенных пунктов с разрешенным использованием – для индивидуального жилищного строительства.</w:t>
      </w:r>
    </w:p>
    <w:p w:rsidR="005409A1" w:rsidRPr="005409A1" w:rsidRDefault="005409A1" w:rsidP="005409A1">
      <w:pPr>
        <w:tabs>
          <w:tab w:val="left" w:pos="284"/>
          <w:tab w:val="left" w:pos="3828"/>
        </w:tabs>
        <w:spacing w:after="0" w:line="240" w:lineRule="auto"/>
        <w:ind w:firstLine="284"/>
        <w:jc w:val="both"/>
        <w:rPr>
          <w:rFonts w:ascii="Times New Roman" w:eastAsia="Calibri" w:hAnsi="Times New Roman" w:cs="Times New Roman"/>
          <w:sz w:val="12"/>
          <w:szCs w:val="12"/>
        </w:rPr>
      </w:pPr>
      <w:r w:rsidRPr="005409A1">
        <w:rPr>
          <w:rFonts w:ascii="Times New Roman" w:eastAsia="Calibri" w:hAnsi="Times New Roman" w:cs="Times New Roman"/>
          <w:sz w:val="12"/>
          <w:szCs w:val="12"/>
        </w:rPr>
        <w:t>Граждане или крестьянские (фермерские) хозяйства, заинтересованные в предоставлении земельного участка в течение тридцати дней со дня размещения настоящего извещения вправе подать заявления о намерении участвовать в аукционе по продаже земельного участка</w:t>
      </w:r>
      <w:r>
        <w:rPr>
          <w:rFonts w:ascii="Times New Roman" w:eastAsia="Calibri" w:hAnsi="Times New Roman" w:cs="Times New Roman"/>
          <w:sz w:val="12"/>
          <w:szCs w:val="12"/>
        </w:rPr>
        <w:t>.</w:t>
      </w:r>
    </w:p>
    <w:p w:rsidR="005409A1" w:rsidRPr="005409A1" w:rsidRDefault="005409A1" w:rsidP="005409A1">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5409A1">
        <w:rPr>
          <w:rFonts w:ascii="Times New Roman" w:eastAsia="Calibri" w:hAnsi="Times New Roman" w:cs="Times New Roman"/>
          <w:sz w:val="12"/>
          <w:szCs w:val="12"/>
        </w:rPr>
        <w:t>Адрес и способ подачи заявлений о намерении участвовать в аукционе: лично по адресу: 446540, Самарская область, Сергиевский район, с. Сергиевск, ул. Ленина, д. 22, либо посредством почтовой связи на бумажном носителе по адресу: 446540, Самарская область, Сергиевский район, с. Сергиевск, ул. Ленина, д. 22.</w:t>
      </w:r>
      <w:proofErr w:type="gramEnd"/>
    </w:p>
    <w:p w:rsidR="005409A1" w:rsidRPr="005409A1" w:rsidRDefault="005409A1" w:rsidP="005409A1">
      <w:pPr>
        <w:tabs>
          <w:tab w:val="left" w:pos="284"/>
          <w:tab w:val="left" w:pos="3828"/>
        </w:tabs>
        <w:spacing w:after="0" w:line="240" w:lineRule="auto"/>
        <w:ind w:firstLine="284"/>
        <w:jc w:val="both"/>
        <w:rPr>
          <w:rFonts w:ascii="Times New Roman" w:eastAsia="Calibri" w:hAnsi="Times New Roman" w:cs="Times New Roman"/>
          <w:sz w:val="12"/>
          <w:szCs w:val="12"/>
        </w:rPr>
      </w:pPr>
      <w:r w:rsidRPr="005409A1">
        <w:rPr>
          <w:rFonts w:ascii="Times New Roman" w:eastAsia="Calibri" w:hAnsi="Times New Roman" w:cs="Times New Roman"/>
          <w:sz w:val="12"/>
          <w:szCs w:val="12"/>
        </w:rPr>
        <w:t>01.08.2019г. прием заявлений завершается.</w:t>
      </w:r>
    </w:p>
    <w:p w:rsidR="005409A1" w:rsidRPr="005409A1" w:rsidRDefault="005409A1" w:rsidP="005409A1">
      <w:pPr>
        <w:tabs>
          <w:tab w:val="left" w:pos="284"/>
          <w:tab w:val="left" w:pos="3828"/>
        </w:tabs>
        <w:spacing w:after="0" w:line="240" w:lineRule="auto"/>
        <w:ind w:firstLine="284"/>
        <w:jc w:val="both"/>
        <w:rPr>
          <w:rFonts w:ascii="Times New Roman" w:eastAsia="Calibri" w:hAnsi="Times New Roman" w:cs="Times New Roman"/>
          <w:sz w:val="12"/>
          <w:szCs w:val="12"/>
        </w:rPr>
      </w:pPr>
      <w:r w:rsidRPr="005409A1">
        <w:rPr>
          <w:rFonts w:ascii="Times New Roman" w:eastAsia="Calibri" w:hAnsi="Times New Roman" w:cs="Times New Roman"/>
          <w:sz w:val="12"/>
          <w:szCs w:val="12"/>
        </w:rPr>
        <w:t xml:space="preserve">Адрес земельного участка: </w:t>
      </w:r>
      <w:proofErr w:type="gramStart"/>
      <w:r w:rsidRPr="005409A1">
        <w:rPr>
          <w:rFonts w:ascii="Times New Roman" w:eastAsia="Calibri" w:hAnsi="Times New Roman" w:cs="Times New Roman"/>
          <w:sz w:val="12"/>
          <w:szCs w:val="12"/>
        </w:rPr>
        <w:t xml:space="preserve">Самарская область, муниципальный район Сергиевский, с. Сергиевск, ул. Самарская, участок №75, площадь земельного участка – 1080 </w:t>
      </w:r>
      <w:proofErr w:type="spellStart"/>
      <w:r w:rsidRPr="005409A1">
        <w:rPr>
          <w:rFonts w:ascii="Times New Roman" w:eastAsia="Calibri" w:hAnsi="Times New Roman" w:cs="Times New Roman"/>
          <w:sz w:val="12"/>
          <w:szCs w:val="12"/>
        </w:rPr>
        <w:t>кв.м</w:t>
      </w:r>
      <w:proofErr w:type="spellEnd"/>
      <w:r w:rsidRPr="005409A1">
        <w:rPr>
          <w:rFonts w:ascii="Times New Roman" w:eastAsia="Calibri" w:hAnsi="Times New Roman" w:cs="Times New Roman"/>
          <w:sz w:val="12"/>
          <w:szCs w:val="12"/>
        </w:rPr>
        <w:t>., кадастровый номер – 63:31:0701005:221.</w:t>
      </w:r>
      <w:proofErr w:type="gramEnd"/>
    </w:p>
    <w:p w:rsidR="00EC04BD" w:rsidRDefault="00EC04BD" w:rsidP="000A7271">
      <w:pPr>
        <w:tabs>
          <w:tab w:val="left" w:pos="284"/>
          <w:tab w:val="left" w:pos="3828"/>
        </w:tabs>
        <w:spacing w:after="0" w:line="240" w:lineRule="auto"/>
        <w:jc w:val="both"/>
        <w:rPr>
          <w:rFonts w:ascii="Times New Roman" w:eastAsia="Calibri" w:hAnsi="Times New Roman" w:cs="Times New Roman"/>
          <w:sz w:val="12"/>
          <w:szCs w:val="12"/>
        </w:rPr>
      </w:pPr>
    </w:p>
    <w:p w:rsidR="0054438F" w:rsidRDefault="0054438F" w:rsidP="0054438F">
      <w:pPr>
        <w:tabs>
          <w:tab w:val="left" w:pos="284"/>
          <w:tab w:val="left" w:pos="3828"/>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АДМИНИСТРАЦИЯ</w:t>
      </w:r>
    </w:p>
    <w:p w:rsidR="0054438F" w:rsidRPr="00713631" w:rsidRDefault="0054438F" w:rsidP="0054438F">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54438F" w:rsidRPr="00713631" w:rsidRDefault="0054438F" w:rsidP="0054438F">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54438F" w:rsidRPr="00713631" w:rsidRDefault="0054438F" w:rsidP="0054438F">
      <w:pPr>
        <w:tabs>
          <w:tab w:val="left" w:pos="284"/>
        </w:tabs>
        <w:spacing w:after="0" w:line="240" w:lineRule="auto"/>
        <w:jc w:val="center"/>
        <w:rPr>
          <w:rFonts w:ascii="Times New Roman" w:eastAsia="Calibri" w:hAnsi="Times New Roman" w:cs="Times New Roman"/>
          <w:sz w:val="12"/>
          <w:szCs w:val="12"/>
        </w:rPr>
      </w:pPr>
    </w:p>
    <w:p w:rsidR="0054438F" w:rsidRPr="00713631" w:rsidRDefault="0054438F" w:rsidP="0054438F">
      <w:pPr>
        <w:tabs>
          <w:tab w:val="left" w:pos="284"/>
        </w:tabs>
        <w:spacing w:after="0" w:line="240" w:lineRule="auto"/>
        <w:jc w:val="center"/>
        <w:rPr>
          <w:rFonts w:ascii="Times New Roman" w:eastAsia="Calibri" w:hAnsi="Times New Roman" w:cs="Times New Roman"/>
          <w:sz w:val="12"/>
          <w:szCs w:val="12"/>
        </w:rPr>
      </w:pPr>
      <w:r w:rsidRPr="00713631">
        <w:rPr>
          <w:rFonts w:ascii="Times New Roman" w:eastAsia="Calibri" w:hAnsi="Times New Roman" w:cs="Times New Roman"/>
          <w:sz w:val="12"/>
          <w:szCs w:val="12"/>
        </w:rPr>
        <w:t>ПОСТАНОВЛЕНИЕ</w:t>
      </w:r>
    </w:p>
    <w:p w:rsidR="0054438F" w:rsidRPr="00713631" w:rsidRDefault="0054438F" w:rsidP="0054438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27 июня</w:t>
      </w:r>
      <w:r w:rsidRPr="00713631">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№845</w:t>
      </w:r>
    </w:p>
    <w:p w:rsidR="0054438F" w:rsidRDefault="0054438F" w:rsidP="0054438F">
      <w:pPr>
        <w:tabs>
          <w:tab w:val="left" w:pos="284"/>
        </w:tabs>
        <w:spacing w:after="0" w:line="240" w:lineRule="auto"/>
        <w:jc w:val="center"/>
        <w:rPr>
          <w:rFonts w:ascii="Times New Roman" w:eastAsia="Calibri" w:hAnsi="Times New Roman" w:cs="Times New Roman"/>
          <w:b/>
          <w:sz w:val="12"/>
          <w:szCs w:val="12"/>
        </w:rPr>
      </w:pPr>
      <w:r w:rsidRPr="0054438F">
        <w:rPr>
          <w:rFonts w:ascii="Times New Roman" w:eastAsia="Calibri" w:hAnsi="Times New Roman" w:cs="Times New Roman"/>
          <w:b/>
          <w:sz w:val="12"/>
          <w:szCs w:val="12"/>
        </w:rPr>
        <w:t xml:space="preserve">О внесении изменений в постановление администрации муниципального района Сергиевский </w:t>
      </w:r>
    </w:p>
    <w:p w:rsidR="0054438F" w:rsidRDefault="0054438F" w:rsidP="0054438F">
      <w:pPr>
        <w:tabs>
          <w:tab w:val="left" w:pos="284"/>
        </w:tabs>
        <w:spacing w:after="0" w:line="240" w:lineRule="auto"/>
        <w:jc w:val="center"/>
        <w:rPr>
          <w:rFonts w:ascii="Times New Roman" w:eastAsia="Calibri" w:hAnsi="Times New Roman" w:cs="Times New Roman"/>
          <w:b/>
          <w:sz w:val="12"/>
          <w:szCs w:val="12"/>
        </w:rPr>
      </w:pPr>
      <w:r w:rsidRPr="0054438F">
        <w:rPr>
          <w:rFonts w:ascii="Times New Roman" w:eastAsia="Calibri" w:hAnsi="Times New Roman" w:cs="Times New Roman"/>
          <w:b/>
          <w:sz w:val="12"/>
          <w:szCs w:val="12"/>
        </w:rPr>
        <w:t xml:space="preserve">Самарской области от  30.10.2014 года № 1580 «Об утверждении перечня муниципального имущества, свободного от прав </w:t>
      </w:r>
    </w:p>
    <w:p w:rsidR="0054438F" w:rsidRDefault="0054438F" w:rsidP="0054438F">
      <w:pPr>
        <w:tabs>
          <w:tab w:val="left" w:pos="284"/>
        </w:tabs>
        <w:spacing w:after="0" w:line="240" w:lineRule="auto"/>
        <w:jc w:val="center"/>
        <w:rPr>
          <w:rFonts w:ascii="Times New Roman" w:eastAsia="Calibri" w:hAnsi="Times New Roman" w:cs="Times New Roman"/>
          <w:b/>
          <w:sz w:val="12"/>
          <w:szCs w:val="12"/>
        </w:rPr>
      </w:pPr>
      <w:proofErr w:type="gramStart"/>
      <w:r w:rsidRPr="0054438F">
        <w:rPr>
          <w:rFonts w:ascii="Times New Roman" w:eastAsia="Calibri" w:hAnsi="Times New Roman" w:cs="Times New Roman"/>
          <w:b/>
          <w:sz w:val="12"/>
          <w:szCs w:val="12"/>
        </w:rPr>
        <w:t xml:space="preserve">третьих лиц (за исключением права хозяйственного ведения, права оперативного управления, а также имущественных прав </w:t>
      </w:r>
      <w:proofErr w:type="gramEnd"/>
    </w:p>
    <w:p w:rsidR="0054438F" w:rsidRDefault="0054438F" w:rsidP="0054438F">
      <w:pPr>
        <w:tabs>
          <w:tab w:val="left" w:pos="284"/>
        </w:tabs>
        <w:spacing w:after="0" w:line="240" w:lineRule="auto"/>
        <w:jc w:val="center"/>
        <w:rPr>
          <w:rFonts w:ascii="Times New Roman" w:eastAsia="Calibri" w:hAnsi="Times New Roman" w:cs="Times New Roman"/>
          <w:b/>
          <w:sz w:val="12"/>
          <w:szCs w:val="12"/>
        </w:rPr>
      </w:pPr>
      <w:r w:rsidRPr="0054438F">
        <w:rPr>
          <w:rFonts w:ascii="Times New Roman" w:eastAsia="Calibri" w:hAnsi="Times New Roman" w:cs="Times New Roman"/>
          <w:b/>
          <w:sz w:val="12"/>
          <w:szCs w:val="12"/>
        </w:rPr>
        <w:t>субъектов малого и среднего предпринимательства), предусмотренного частью 4</w:t>
      </w:r>
      <w:r>
        <w:rPr>
          <w:rFonts w:ascii="Times New Roman" w:eastAsia="Calibri" w:hAnsi="Times New Roman" w:cs="Times New Roman"/>
          <w:b/>
          <w:sz w:val="12"/>
          <w:szCs w:val="12"/>
        </w:rPr>
        <w:t xml:space="preserve"> статьи 18 Федерального закона </w:t>
      </w:r>
    </w:p>
    <w:p w:rsidR="0054438F" w:rsidRDefault="0054438F" w:rsidP="0054438F">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w:t>
      </w:r>
      <w:r w:rsidRPr="0054438F">
        <w:rPr>
          <w:rFonts w:ascii="Times New Roman" w:eastAsia="Calibri" w:hAnsi="Times New Roman" w:cs="Times New Roman"/>
          <w:b/>
          <w:sz w:val="12"/>
          <w:szCs w:val="12"/>
        </w:rPr>
        <w:t>О развитии малого и среднего предпринима</w:t>
      </w:r>
      <w:r>
        <w:rPr>
          <w:rFonts w:ascii="Times New Roman" w:eastAsia="Calibri" w:hAnsi="Times New Roman" w:cs="Times New Roman"/>
          <w:b/>
          <w:sz w:val="12"/>
          <w:szCs w:val="12"/>
        </w:rPr>
        <w:t>тельства в Российской Федерации</w:t>
      </w:r>
      <w:r w:rsidRPr="0054438F">
        <w:rPr>
          <w:rFonts w:ascii="Times New Roman" w:eastAsia="Calibri" w:hAnsi="Times New Roman" w:cs="Times New Roman"/>
          <w:b/>
          <w:sz w:val="12"/>
          <w:szCs w:val="12"/>
        </w:rPr>
        <w:t>»</w:t>
      </w:r>
    </w:p>
    <w:p w:rsidR="0054438F" w:rsidRPr="00713631" w:rsidRDefault="0054438F" w:rsidP="0054438F">
      <w:pPr>
        <w:tabs>
          <w:tab w:val="left" w:pos="284"/>
        </w:tabs>
        <w:spacing w:after="0" w:line="240" w:lineRule="auto"/>
        <w:jc w:val="center"/>
        <w:rPr>
          <w:rFonts w:ascii="Times New Roman" w:eastAsia="Calibri" w:hAnsi="Times New Roman" w:cs="Times New Roman"/>
          <w:b/>
          <w:sz w:val="12"/>
          <w:szCs w:val="12"/>
        </w:rPr>
      </w:pPr>
    </w:p>
    <w:p w:rsidR="0054438F" w:rsidRPr="0054438F" w:rsidRDefault="0054438F" w:rsidP="0054438F">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54438F">
        <w:rPr>
          <w:rFonts w:ascii="Times New Roman" w:eastAsia="Calibri" w:hAnsi="Times New Roman" w:cs="Times New Roman"/>
          <w:sz w:val="12"/>
          <w:szCs w:val="12"/>
        </w:rPr>
        <w:lastRenderedPageBreak/>
        <w:t>Руководствуясь Федеральным законом от 24.07.2007 года № 209-ФЗ "О развитии малого и среднего предпринимательства в Российской Федерации", «Порядком формирования, ведения и обязательного опубликования перечня муниципального имущества,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предусмотренного частью 4 статьи 18 Федерального закона "О развитии малого и среднего предпринимательства</w:t>
      </w:r>
      <w:proofErr w:type="gramEnd"/>
      <w:r w:rsidRPr="0054438F">
        <w:rPr>
          <w:rFonts w:ascii="Times New Roman" w:eastAsia="Calibri" w:hAnsi="Times New Roman" w:cs="Times New Roman"/>
          <w:sz w:val="12"/>
          <w:szCs w:val="12"/>
        </w:rPr>
        <w:t xml:space="preserve"> в Российской Федерации"», утвержденным постановлением администрации муниципального района Сергиевский Самарской области от 26.04.2017 года № 414, Администрация муниципального района Сергиевский</w:t>
      </w:r>
    </w:p>
    <w:p w:rsidR="0054438F" w:rsidRPr="0054438F" w:rsidRDefault="0054438F" w:rsidP="0054438F">
      <w:pPr>
        <w:tabs>
          <w:tab w:val="left" w:pos="284"/>
          <w:tab w:val="left" w:pos="3828"/>
        </w:tabs>
        <w:spacing w:after="0" w:line="240" w:lineRule="auto"/>
        <w:ind w:firstLine="284"/>
        <w:jc w:val="both"/>
        <w:rPr>
          <w:rFonts w:ascii="Times New Roman" w:eastAsia="Calibri" w:hAnsi="Times New Roman" w:cs="Times New Roman"/>
          <w:b/>
          <w:sz w:val="12"/>
          <w:szCs w:val="12"/>
        </w:rPr>
      </w:pPr>
      <w:r w:rsidRPr="0054438F">
        <w:rPr>
          <w:rFonts w:ascii="Times New Roman" w:eastAsia="Calibri" w:hAnsi="Times New Roman" w:cs="Times New Roman"/>
          <w:b/>
          <w:sz w:val="12"/>
          <w:szCs w:val="12"/>
        </w:rPr>
        <w:t>ПОСТАНОВЛЯЕТ:</w:t>
      </w:r>
    </w:p>
    <w:p w:rsidR="0054438F" w:rsidRPr="0054438F" w:rsidRDefault="0054438F" w:rsidP="0054438F">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proofErr w:type="gramStart"/>
      <w:r w:rsidRPr="0054438F">
        <w:rPr>
          <w:rFonts w:ascii="Times New Roman" w:eastAsia="Calibri" w:hAnsi="Times New Roman" w:cs="Times New Roman"/>
          <w:sz w:val="12"/>
          <w:szCs w:val="12"/>
        </w:rPr>
        <w:t>Внести изменения в постановление администрации муниципального района Сергиевский от 30.10.2014 года № 1580 «Об утверждении перечня муниципального имущества,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предусмотренного частью 4 статьи 18 Федерального закона "О развитии малого и среднего предпринимательства в Российской Федерации"» (далее - постановление) следующего содержания:</w:t>
      </w:r>
      <w:proofErr w:type="gramEnd"/>
    </w:p>
    <w:p w:rsidR="0054438F" w:rsidRPr="0054438F" w:rsidRDefault="0054438F" w:rsidP="0054438F">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54438F">
        <w:rPr>
          <w:rFonts w:ascii="Times New Roman" w:eastAsia="Calibri" w:hAnsi="Times New Roman" w:cs="Times New Roman"/>
          <w:sz w:val="12"/>
          <w:szCs w:val="12"/>
        </w:rPr>
        <w:t>Приложения №№ 1, 2, 3 постановления изложить в редакции согласно приложениям №№ 1, 2, 3 к настоящему постановлению.</w:t>
      </w:r>
    </w:p>
    <w:p w:rsidR="0054438F" w:rsidRPr="0054438F" w:rsidRDefault="0054438F" w:rsidP="0054438F">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54438F">
        <w:rPr>
          <w:rFonts w:ascii="Times New Roman" w:eastAsia="Calibri" w:hAnsi="Times New Roman" w:cs="Times New Roman"/>
          <w:sz w:val="12"/>
          <w:szCs w:val="12"/>
        </w:rPr>
        <w:t>Опубликовать настоящее постановление в газете «Сергиевский вестник», а также разместить в разделах «Малый и средний бизнес» на официальном сайте Администрации муниципального района Сергиевский Самарской области и на страницах сельских поселений Воротнее, Калиновка муниципального района Сергиевский.</w:t>
      </w:r>
    </w:p>
    <w:p w:rsidR="0054438F" w:rsidRPr="0054438F" w:rsidRDefault="0054438F" w:rsidP="0054438F">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54438F">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54438F" w:rsidRPr="0054438F" w:rsidRDefault="0054438F" w:rsidP="0054438F">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proofErr w:type="gramStart"/>
      <w:r w:rsidRPr="0054438F">
        <w:rPr>
          <w:rFonts w:ascii="Times New Roman" w:eastAsia="Calibri" w:hAnsi="Times New Roman" w:cs="Times New Roman"/>
          <w:sz w:val="12"/>
          <w:szCs w:val="12"/>
        </w:rPr>
        <w:t>Контроль за</w:t>
      </w:r>
      <w:proofErr w:type="gramEnd"/>
      <w:r w:rsidRPr="0054438F">
        <w:rPr>
          <w:rFonts w:ascii="Times New Roman" w:eastAsia="Calibri" w:hAnsi="Times New Roman" w:cs="Times New Roman"/>
          <w:sz w:val="12"/>
          <w:szCs w:val="12"/>
        </w:rPr>
        <w:t xml:space="preserve"> выполнением настоящего постановления возложить на руководителя Комитета по управлению муниципальным имуществом муниципального района Сергиевский Н. А. Абрамову.</w:t>
      </w:r>
    </w:p>
    <w:p w:rsidR="0054438F" w:rsidRDefault="0054438F" w:rsidP="0054438F">
      <w:pPr>
        <w:tabs>
          <w:tab w:val="left" w:pos="284"/>
          <w:tab w:val="left" w:pos="3828"/>
        </w:tabs>
        <w:spacing w:after="0" w:line="240" w:lineRule="auto"/>
        <w:jc w:val="right"/>
        <w:rPr>
          <w:rFonts w:ascii="Times New Roman" w:eastAsia="Calibri" w:hAnsi="Times New Roman" w:cs="Times New Roman"/>
          <w:sz w:val="12"/>
          <w:szCs w:val="12"/>
        </w:rPr>
      </w:pPr>
      <w:r w:rsidRPr="0054438F">
        <w:rPr>
          <w:rFonts w:ascii="Times New Roman" w:eastAsia="Calibri" w:hAnsi="Times New Roman" w:cs="Times New Roman"/>
          <w:sz w:val="12"/>
          <w:szCs w:val="12"/>
        </w:rPr>
        <w:t>Глава муниципального района Сергиевский</w:t>
      </w:r>
    </w:p>
    <w:p w:rsidR="0054438F" w:rsidRDefault="0054438F" w:rsidP="0054438F">
      <w:pPr>
        <w:tabs>
          <w:tab w:val="left" w:pos="284"/>
          <w:tab w:val="left" w:pos="3828"/>
        </w:tabs>
        <w:spacing w:after="0" w:line="240" w:lineRule="auto"/>
        <w:jc w:val="right"/>
        <w:rPr>
          <w:rFonts w:ascii="Times New Roman" w:eastAsia="Calibri" w:hAnsi="Times New Roman" w:cs="Times New Roman"/>
          <w:sz w:val="12"/>
          <w:szCs w:val="12"/>
        </w:rPr>
      </w:pPr>
      <w:r w:rsidRPr="0054438F">
        <w:rPr>
          <w:rFonts w:ascii="Times New Roman" w:eastAsia="Calibri" w:hAnsi="Times New Roman" w:cs="Times New Roman"/>
          <w:sz w:val="12"/>
          <w:szCs w:val="12"/>
        </w:rPr>
        <w:t>А.А. Веселов</w:t>
      </w:r>
    </w:p>
    <w:p w:rsidR="001822C0" w:rsidRPr="0054438F" w:rsidRDefault="001822C0" w:rsidP="0054438F">
      <w:pPr>
        <w:tabs>
          <w:tab w:val="left" w:pos="284"/>
          <w:tab w:val="left" w:pos="3828"/>
        </w:tabs>
        <w:spacing w:after="0" w:line="240" w:lineRule="auto"/>
        <w:jc w:val="right"/>
        <w:rPr>
          <w:rFonts w:ascii="Times New Roman" w:eastAsia="Calibri" w:hAnsi="Times New Roman" w:cs="Times New Roman"/>
          <w:sz w:val="12"/>
          <w:szCs w:val="12"/>
        </w:rPr>
      </w:pPr>
    </w:p>
    <w:p w:rsidR="001822C0" w:rsidRPr="00703B48" w:rsidRDefault="001822C0" w:rsidP="001822C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1822C0" w:rsidRPr="00703B48" w:rsidRDefault="001822C0" w:rsidP="001822C0">
      <w:pPr>
        <w:tabs>
          <w:tab w:val="left" w:pos="284"/>
        </w:tabs>
        <w:spacing w:after="0" w:line="240" w:lineRule="auto"/>
        <w:jc w:val="right"/>
        <w:rPr>
          <w:rFonts w:ascii="Times New Roman" w:eastAsia="Calibri" w:hAnsi="Times New Roman" w:cs="Times New Roman"/>
          <w:i/>
          <w:sz w:val="12"/>
          <w:szCs w:val="12"/>
        </w:rPr>
      </w:pPr>
      <w:r w:rsidRPr="00703B48">
        <w:rPr>
          <w:rFonts w:ascii="Times New Roman" w:eastAsia="Calibri" w:hAnsi="Times New Roman" w:cs="Times New Roman"/>
          <w:i/>
          <w:sz w:val="12"/>
          <w:szCs w:val="12"/>
        </w:rPr>
        <w:t>к постановлению администрации</w:t>
      </w:r>
    </w:p>
    <w:p w:rsidR="001822C0" w:rsidRPr="00703B48" w:rsidRDefault="001822C0" w:rsidP="001822C0">
      <w:pPr>
        <w:tabs>
          <w:tab w:val="left" w:pos="284"/>
        </w:tabs>
        <w:spacing w:after="0" w:line="240" w:lineRule="auto"/>
        <w:jc w:val="right"/>
        <w:rPr>
          <w:rFonts w:ascii="Times New Roman" w:eastAsia="Calibri" w:hAnsi="Times New Roman" w:cs="Times New Roman"/>
          <w:i/>
          <w:sz w:val="12"/>
          <w:szCs w:val="12"/>
        </w:rPr>
      </w:pPr>
      <w:r w:rsidRPr="00703B48">
        <w:rPr>
          <w:rFonts w:ascii="Times New Roman" w:eastAsia="Calibri" w:hAnsi="Times New Roman" w:cs="Times New Roman"/>
          <w:i/>
          <w:sz w:val="12"/>
          <w:szCs w:val="12"/>
        </w:rPr>
        <w:t>муниципального района Сергиевский</w:t>
      </w:r>
    </w:p>
    <w:p w:rsidR="001822C0" w:rsidRDefault="001822C0" w:rsidP="001822C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№845 от  «27» июня</w:t>
      </w:r>
      <w:r w:rsidRPr="00703B48">
        <w:rPr>
          <w:rFonts w:ascii="Times New Roman" w:eastAsia="Calibri" w:hAnsi="Times New Roman" w:cs="Times New Roman"/>
          <w:i/>
          <w:sz w:val="12"/>
          <w:szCs w:val="12"/>
        </w:rPr>
        <w:t xml:space="preserve"> 2019г.</w:t>
      </w:r>
    </w:p>
    <w:p w:rsidR="001822C0" w:rsidRDefault="001822C0" w:rsidP="001822C0">
      <w:pPr>
        <w:tabs>
          <w:tab w:val="left" w:pos="284"/>
          <w:tab w:val="left" w:pos="3828"/>
        </w:tabs>
        <w:spacing w:after="0" w:line="240" w:lineRule="auto"/>
        <w:jc w:val="center"/>
        <w:rPr>
          <w:rFonts w:ascii="Times New Roman" w:eastAsia="Calibri" w:hAnsi="Times New Roman" w:cs="Times New Roman"/>
          <w:b/>
          <w:sz w:val="12"/>
          <w:szCs w:val="12"/>
        </w:rPr>
      </w:pPr>
      <w:r w:rsidRPr="001822C0">
        <w:rPr>
          <w:rFonts w:ascii="Times New Roman" w:eastAsia="Calibri" w:hAnsi="Times New Roman" w:cs="Times New Roman"/>
          <w:b/>
          <w:sz w:val="12"/>
          <w:szCs w:val="12"/>
        </w:rPr>
        <w:t xml:space="preserve">Перечень имущества, муниципального района Сергиевский Самарской области, </w:t>
      </w:r>
    </w:p>
    <w:p w:rsidR="001822C0" w:rsidRDefault="001822C0" w:rsidP="001822C0">
      <w:pPr>
        <w:tabs>
          <w:tab w:val="left" w:pos="284"/>
          <w:tab w:val="left" w:pos="3828"/>
        </w:tabs>
        <w:spacing w:after="0" w:line="240" w:lineRule="auto"/>
        <w:jc w:val="center"/>
        <w:rPr>
          <w:rFonts w:ascii="Times New Roman" w:eastAsia="Calibri" w:hAnsi="Times New Roman" w:cs="Times New Roman"/>
          <w:b/>
          <w:sz w:val="12"/>
          <w:szCs w:val="12"/>
        </w:rPr>
      </w:pPr>
      <w:proofErr w:type="gramStart"/>
      <w:r w:rsidRPr="001822C0">
        <w:rPr>
          <w:rFonts w:ascii="Times New Roman" w:eastAsia="Calibri" w:hAnsi="Times New Roman" w:cs="Times New Roman"/>
          <w:b/>
          <w:sz w:val="12"/>
          <w:szCs w:val="12"/>
        </w:rPr>
        <w:t xml:space="preserve">свободного от прав третьих лиц (за исключением права хозяйственного ведения, права оперативного управления, </w:t>
      </w:r>
      <w:proofErr w:type="gramEnd"/>
    </w:p>
    <w:p w:rsidR="001822C0" w:rsidRDefault="001822C0" w:rsidP="001822C0">
      <w:pPr>
        <w:tabs>
          <w:tab w:val="left" w:pos="284"/>
          <w:tab w:val="left" w:pos="3828"/>
        </w:tabs>
        <w:spacing w:after="0" w:line="240" w:lineRule="auto"/>
        <w:jc w:val="center"/>
        <w:rPr>
          <w:rFonts w:ascii="Times New Roman" w:eastAsia="Calibri" w:hAnsi="Times New Roman" w:cs="Times New Roman"/>
          <w:b/>
          <w:sz w:val="12"/>
          <w:szCs w:val="12"/>
        </w:rPr>
      </w:pPr>
      <w:r w:rsidRPr="001822C0">
        <w:rPr>
          <w:rFonts w:ascii="Times New Roman" w:eastAsia="Calibri" w:hAnsi="Times New Roman" w:cs="Times New Roman"/>
          <w:b/>
          <w:sz w:val="12"/>
          <w:szCs w:val="12"/>
        </w:rPr>
        <w:t xml:space="preserve">а также имущественных прав субъектов малого и среднего предпринимательства), предусмотренного частью 4 статьи 18 </w:t>
      </w:r>
    </w:p>
    <w:p w:rsidR="0054438F" w:rsidRPr="001822C0" w:rsidRDefault="001822C0" w:rsidP="001822C0">
      <w:pPr>
        <w:tabs>
          <w:tab w:val="left" w:pos="284"/>
          <w:tab w:val="left" w:pos="3828"/>
        </w:tabs>
        <w:spacing w:after="0" w:line="240" w:lineRule="auto"/>
        <w:jc w:val="center"/>
        <w:rPr>
          <w:rFonts w:ascii="Times New Roman" w:eastAsia="Calibri" w:hAnsi="Times New Roman" w:cs="Times New Roman"/>
          <w:b/>
          <w:sz w:val="12"/>
          <w:szCs w:val="12"/>
        </w:rPr>
      </w:pPr>
      <w:r w:rsidRPr="001822C0">
        <w:rPr>
          <w:rFonts w:ascii="Times New Roman" w:eastAsia="Calibri" w:hAnsi="Times New Roman" w:cs="Times New Roman"/>
          <w:b/>
          <w:sz w:val="12"/>
          <w:szCs w:val="12"/>
        </w:rPr>
        <w:t>Федерального закона "О развитии малого и среднего предпринимательства в Российской Федерации"</w:t>
      </w:r>
    </w:p>
    <w:tbl>
      <w:tblPr>
        <w:tblStyle w:val="1f1"/>
        <w:tblW w:w="7621" w:type="dxa"/>
        <w:tblLayout w:type="fixed"/>
        <w:tblLook w:val="0000" w:firstRow="0" w:lastRow="0" w:firstColumn="0" w:lastColumn="0" w:noHBand="0" w:noVBand="0"/>
      </w:tblPr>
      <w:tblGrid>
        <w:gridCol w:w="285"/>
        <w:gridCol w:w="483"/>
        <w:gridCol w:w="896"/>
        <w:gridCol w:w="559"/>
        <w:gridCol w:w="652"/>
        <w:gridCol w:w="624"/>
        <w:gridCol w:w="466"/>
        <w:gridCol w:w="481"/>
        <w:gridCol w:w="514"/>
        <w:gridCol w:w="511"/>
        <w:gridCol w:w="500"/>
        <w:gridCol w:w="658"/>
        <w:gridCol w:w="425"/>
        <w:gridCol w:w="567"/>
      </w:tblGrid>
      <w:tr w:rsidR="001822C0" w:rsidRPr="001822C0" w:rsidTr="001822C0">
        <w:tc>
          <w:tcPr>
            <w:tcW w:w="285" w:type="dxa"/>
            <w:vMerge w:val="restart"/>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 xml:space="preserve">N </w:t>
            </w:r>
            <w:proofErr w:type="gramStart"/>
            <w:r w:rsidRPr="001822C0">
              <w:rPr>
                <w:rFonts w:ascii="Times New Roman" w:eastAsia="Calibri" w:hAnsi="Times New Roman" w:cs="Times New Roman"/>
                <w:sz w:val="12"/>
                <w:szCs w:val="12"/>
              </w:rPr>
              <w:t>п</w:t>
            </w:r>
            <w:proofErr w:type="gramEnd"/>
            <w:r w:rsidRPr="001822C0">
              <w:rPr>
                <w:rFonts w:ascii="Times New Roman" w:eastAsia="Calibri" w:hAnsi="Times New Roman" w:cs="Times New Roman"/>
                <w:sz w:val="12"/>
                <w:szCs w:val="12"/>
              </w:rPr>
              <w:t>/п</w:t>
            </w:r>
          </w:p>
        </w:tc>
        <w:tc>
          <w:tcPr>
            <w:tcW w:w="483" w:type="dxa"/>
            <w:vMerge w:val="restart"/>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 xml:space="preserve">Номер в реестре имущества </w:t>
            </w:r>
            <w:hyperlink w:anchor="P204" w:history="1">
              <w:r w:rsidRPr="001822C0">
                <w:rPr>
                  <w:rStyle w:val="af4"/>
                  <w:rFonts w:ascii="Times New Roman" w:eastAsia="Calibri" w:hAnsi="Times New Roman" w:cs="Times New Roman"/>
                  <w:sz w:val="12"/>
                  <w:szCs w:val="12"/>
                </w:rPr>
                <w:t>&lt;1&gt;</w:t>
              </w:r>
            </w:hyperlink>
          </w:p>
        </w:tc>
        <w:tc>
          <w:tcPr>
            <w:tcW w:w="896" w:type="dxa"/>
            <w:vMerge w:val="restart"/>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 xml:space="preserve">Адрес (местоположение) объекта </w:t>
            </w:r>
            <w:hyperlink w:anchor="P205" w:history="1">
              <w:r w:rsidRPr="001822C0">
                <w:rPr>
                  <w:rStyle w:val="af4"/>
                  <w:rFonts w:ascii="Times New Roman" w:eastAsia="Calibri" w:hAnsi="Times New Roman" w:cs="Times New Roman"/>
                  <w:sz w:val="12"/>
                  <w:szCs w:val="12"/>
                </w:rPr>
                <w:t>&lt;2&gt;</w:t>
              </w:r>
            </w:hyperlink>
          </w:p>
        </w:tc>
        <w:tc>
          <w:tcPr>
            <w:tcW w:w="5957" w:type="dxa"/>
            <w:gridSpan w:val="11"/>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Структурированный адрес объекта</w:t>
            </w:r>
          </w:p>
        </w:tc>
      </w:tr>
      <w:tr w:rsidR="001822C0" w:rsidRPr="001822C0" w:rsidTr="001822C0">
        <w:tc>
          <w:tcPr>
            <w:tcW w:w="285" w:type="dxa"/>
            <w:vMerge/>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483" w:type="dxa"/>
            <w:vMerge/>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896" w:type="dxa"/>
            <w:vMerge/>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559"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 xml:space="preserve">Наименование субъекта Российской Федерации </w:t>
            </w:r>
            <w:hyperlink w:anchor="P206" w:history="1">
              <w:r w:rsidRPr="001822C0">
                <w:rPr>
                  <w:rStyle w:val="af4"/>
                  <w:rFonts w:ascii="Times New Roman" w:eastAsia="Calibri" w:hAnsi="Times New Roman" w:cs="Times New Roman"/>
                  <w:sz w:val="12"/>
                  <w:szCs w:val="12"/>
                </w:rPr>
                <w:t>&lt;3&gt;</w:t>
              </w:r>
            </w:hyperlink>
          </w:p>
        </w:tc>
        <w:tc>
          <w:tcPr>
            <w:tcW w:w="652"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 xml:space="preserve">Наименование муниципального </w:t>
            </w:r>
            <w:proofErr w:type="gramStart"/>
            <w:r w:rsidRPr="001822C0">
              <w:rPr>
                <w:rFonts w:ascii="Times New Roman" w:eastAsia="Calibri" w:hAnsi="Times New Roman" w:cs="Times New Roman"/>
                <w:sz w:val="12"/>
                <w:szCs w:val="12"/>
              </w:rPr>
              <w:t>района/городского округа/внутригородского округа территории города федерального значения</w:t>
            </w:r>
            <w:proofErr w:type="gramEnd"/>
          </w:p>
        </w:tc>
        <w:tc>
          <w:tcPr>
            <w:tcW w:w="624"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Наименование городского поселения/сельского поселения/внутригородского района городского округа</w:t>
            </w:r>
          </w:p>
        </w:tc>
        <w:tc>
          <w:tcPr>
            <w:tcW w:w="466"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Вид населенного пункта</w:t>
            </w:r>
          </w:p>
        </w:tc>
        <w:tc>
          <w:tcPr>
            <w:tcW w:w="481"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Наименование населенного пункта</w:t>
            </w:r>
          </w:p>
        </w:tc>
        <w:tc>
          <w:tcPr>
            <w:tcW w:w="514"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Тип элемента планировочной структуры</w:t>
            </w:r>
          </w:p>
        </w:tc>
        <w:tc>
          <w:tcPr>
            <w:tcW w:w="511"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Наименование элемента планировочной структуры</w:t>
            </w:r>
          </w:p>
        </w:tc>
        <w:tc>
          <w:tcPr>
            <w:tcW w:w="500"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Тип элемента улично-дорожной сети</w:t>
            </w:r>
          </w:p>
        </w:tc>
        <w:tc>
          <w:tcPr>
            <w:tcW w:w="658"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Наименование элемента улично-дорожной сети</w:t>
            </w:r>
          </w:p>
        </w:tc>
        <w:tc>
          <w:tcPr>
            <w:tcW w:w="425"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 xml:space="preserve">Номер дома (включая литеру) </w:t>
            </w:r>
            <w:hyperlink w:anchor="P207" w:history="1">
              <w:r w:rsidRPr="001822C0">
                <w:rPr>
                  <w:rStyle w:val="af4"/>
                  <w:rFonts w:ascii="Times New Roman" w:eastAsia="Calibri" w:hAnsi="Times New Roman" w:cs="Times New Roman"/>
                  <w:sz w:val="12"/>
                  <w:szCs w:val="12"/>
                </w:rPr>
                <w:t>&lt;4&gt;</w:t>
              </w:r>
            </w:hyperlink>
          </w:p>
        </w:tc>
        <w:tc>
          <w:tcPr>
            <w:tcW w:w="567"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 xml:space="preserve">Тип и номер корпуса, строения, владения </w:t>
            </w:r>
            <w:hyperlink w:anchor="P208" w:history="1">
              <w:r w:rsidRPr="001822C0">
                <w:rPr>
                  <w:rStyle w:val="af4"/>
                  <w:rFonts w:ascii="Times New Roman" w:eastAsia="Calibri" w:hAnsi="Times New Roman" w:cs="Times New Roman"/>
                  <w:sz w:val="12"/>
                  <w:szCs w:val="12"/>
                </w:rPr>
                <w:t>&lt;5&gt;</w:t>
              </w:r>
            </w:hyperlink>
          </w:p>
        </w:tc>
      </w:tr>
      <w:tr w:rsidR="001822C0" w:rsidRPr="001822C0" w:rsidTr="001822C0">
        <w:tc>
          <w:tcPr>
            <w:tcW w:w="285"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1</w:t>
            </w:r>
          </w:p>
        </w:tc>
        <w:tc>
          <w:tcPr>
            <w:tcW w:w="483"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2</w:t>
            </w:r>
          </w:p>
        </w:tc>
        <w:tc>
          <w:tcPr>
            <w:tcW w:w="896"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3</w:t>
            </w:r>
          </w:p>
        </w:tc>
        <w:tc>
          <w:tcPr>
            <w:tcW w:w="559"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4</w:t>
            </w:r>
          </w:p>
        </w:tc>
        <w:tc>
          <w:tcPr>
            <w:tcW w:w="652"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5</w:t>
            </w:r>
          </w:p>
        </w:tc>
        <w:tc>
          <w:tcPr>
            <w:tcW w:w="624"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6</w:t>
            </w:r>
          </w:p>
        </w:tc>
        <w:tc>
          <w:tcPr>
            <w:tcW w:w="466"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7</w:t>
            </w:r>
          </w:p>
        </w:tc>
        <w:tc>
          <w:tcPr>
            <w:tcW w:w="481"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8</w:t>
            </w:r>
          </w:p>
        </w:tc>
        <w:tc>
          <w:tcPr>
            <w:tcW w:w="514"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9</w:t>
            </w:r>
          </w:p>
        </w:tc>
        <w:tc>
          <w:tcPr>
            <w:tcW w:w="511"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10</w:t>
            </w:r>
          </w:p>
        </w:tc>
        <w:tc>
          <w:tcPr>
            <w:tcW w:w="500"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11</w:t>
            </w:r>
          </w:p>
        </w:tc>
        <w:tc>
          <w:tcPr>
            <w:tcW w:w="658"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12</w:t>
            </w:r>
          </w:p>
        </w:tc>
        <w:tc>
          <w:tcPr>
            <w:tcW w:w="425"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13</w:t>
            </w:r>
          </w:p>
        </w:tc>
        <w:tc>
          <w:tcPr>
            <w:tcW w:w="567"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14</w:t>
            </w:r>
          </w:p>
        </w:tc>
      </w:tr>
      <w:tr w:rsidR="001822C0" w:rsidRPr="001822C0" w:rsidTr="001822C0">
        <w:tc>
          <w:tcPr>
            <w:tcW w:w="285"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1</w:t>
            </w:r>
          </w:p>
        </w:tc>
        <w:tc>
          <w:tcPr>
            <w:tcW w:w="483"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1</w:t>
            </w:r>
          </w:p>
        </w:tc>
        <w:tc>
          <w:tcPr>
            <w:tcW w:w="896"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 xml:space="preserve">446540, Самарская область, Сергиевский район, </w:t>
            </w:r>
          </w:p>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с. Сергиевск, ул. Советская, д.65, 2 этаж, комната № 37</w:t>
            </w:r>
          </w:p>
        </w:tc>
        <w:tc>
          <w:tcPr>
            <w:tcW w:w="559"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Самарская область</w:t>
            </w:r>
          </w:p>
        </w:tc>
        <w:tc>
          <w:tcPr>
            <w:tcW w:w="652"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муниципальный район Сергиевский</w:t>
            </w:r>
          </w:p>
        </w:tc>
        <w:tc>
          <w:tcPr>
            <w:tcW w:w="624"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сельское поселение Сергиевск</w:t>
            </w:r>
          </w:p>
        </w:tc>
        <w:tc>
          <w:tcPr>
            <w:tcW w:w="466"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село</w:t>
            </w:r>
          </w:p>
        </w:tc>
        <w:tc>
          <w:tcPr>
            <w:tcW w:w="481"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Сергиевск</w:t>
            </w:r>
          </w:p>
        </w:tc>
        <w:tc>
          <w:tcPr>
            <w:tcW w:w="514"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511"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500"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улица</w:t>
            </w:r>
          </w:p>
        </w:tc>
        <w:tc>
          <w:tcPr>
            <w:tcW w:w="658"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Советская</w:t>
            </w:r>
          </w:p>
        </w:tc>
        <w:tc>
          <w:tcPr>
            <w:tcW w:w="425"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65</w:t>
            </w:r>
          </w:p>
        </w:tc>
        <w:tc>
          <w:tcPr>
            <w:tcW w:w="567"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r>
      <w:tr w:rsidR="001822C0" w:rsidRPr="001822C0" w:rsidTr="001822C0">
        <w:tc>
          <w:tcPr>
            <w:tcW w:w="285"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2</w:t>
            </w:r>
          </w:p>
        </w:tc>
        <w:tc>
          <w:tcPr>
            <w:tcW w:w="483"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1575</w:t>
            </w:r>
          </w:p>
        </w:tc>
        <w:tc>
          <w:tcPr>
            <w:tcW w:w="896"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446552, Самарская область, Сергиевский район, пос. гор</w:t>
            </w:r>
            <w:proofErr w:type="gramStart"/>
            <w:r w:rsidRPr="001822C0">
              <w:rPr>
                <w:rFonts w:ascii="Times New Roman" w:eastAsia="Calibri" w:hAnsi="Times New Roman" w:cs="Times New Roman"/>
                <w:sz w:val="12"/>
                <w:szCs w:val="12"/>
              </w:rPr>
              <w:t>.</w:t>
            </w:r>
            <w:proofErr w:type="gramEnd"/>
            <w:r w:rsidRPr="001822C0">
              <w:rPr>
                <w:rFonts w:ascii="Times New Roman" w:eastAsia="Calibri" w:hAnsi="Times New Roman" w:cs="Times New Roman"/>
                <w:sz w:val="12"/>
                <w:szCs w:val="12"/>
              </w:rPr>
              <w:t xml:space="preserve"> </w:t>
            </w:r>
            <w:proofErr w:type="gramStart"/>
            <w:r w:rsidRPr="001822C0">
              <w:rPr>
                <w:rFonts w:ascii="Times New Roman" w:eastAsia="Calibri" w:hAnsi="Times New Roman" w:cs="Times New Roman"/>
                <w:sz w:val="12"/>
                <w:szCs w:val="12"/>
              </w:rPr>
              <w:t>т</w:t>
            </w:r>
            <w:proofErr w:type="gramEnd"/>
            <w:r w:rsidRPr="001822C0">
              <w:rPr>
                <w:rFonts w:ascii="Times New Roman" w:eastAsia="Calibri" w:hAnsi="Times New Roman" w:cs="Times New Roman"/>
                <w:sz w:val="12"/>
                <w:szCs w:val="12"/>
              </w:rPr>
              <w:t>ипа Суходол, ул. Школьная, д. 66, 1 этаж, комната № 61</w:t>
            </w:r>
          </w:p>
        </w:tc>
        <w:tc>
          <w:tcPr>
            <w:tcW w:w="559"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Самарская область</w:t>
            </w:r>
          </w:p>
        </w:tc>
        <w:tc>
          <w:tcPr>
            <w:tcW w:w="652"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муниципальный район Сергиевский</w:t>
            </w:r>
          </w:p>
        </w:tc>
        <w:tc>
          <w:tcPr>
            <w:tcW w:w="624"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городское поселение Суходол</w:t>
            </w:r>
          </w:p>
        </w:tc>
        <w:tc>
          <w:tcPr>
            <w:tcW w:w="466"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поселок городского типа</w:t>
            </w:r>
          </w:p>
        </w:tc>
        <w:tc>
          <w:tcPr>
            <w:tcW w:w="481"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Суходол</w:t>
            </w:r>
          </w:p>
        </w:tc>
        <w:tc>
          <w:tcPr>
            <w:tcW w:w="514"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511"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500"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улица</w:t>
            </w:r>
          </w:p>
        </w:tc>
        <w:tc>
          <w:tcPr>
            <w:tcW w:w="658"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Школьная</w:t>
            </w:r>
          </w:p>
        </w:tc>
        <w:tc>
          <w:tcPr>
            <w:tcW w:w="425"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66</w:t>
            </w:r>
          </w:p>
        </w:tc>
        <w:tc>
          <w:tcPr>
            <w:tcW w:w="567"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r>
      <w:tr w:rsidR="001822C0" w:rsidRPr="001822C0" w:rsidTr="001822C0">
        <w:tc>
          <w:tcPr>
            <w:tcW w:w="285"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3</w:t>
            </w:r>
          </w:p>
        </w:tc>
        <w:tc>
          <w:tcPr>
            <w:tcW w:w="483"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1575</w:t>
            </w:r>
          </w:p>
        </w:tc>
        <w:tc>
          <w:tcPr>
            <w:tcW w:w="896"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 xml:space="preserve">446552, </w:t>
            </w:r>
            <w:r w:rsidRPr="001822C0">
              <w:rPr>
                <w:rFonts w:ascii="Times New Roman" w:eastAsia="Calibri" w:hAnsi="Times New Roman" w:cs="Times New Roman"/>
                <w:sz w:val="12"/>
                <w:szCs w:val="12"/>
              </w:rPr>
              <w:lastRenderedPageBreak/>
              <w:t>Самарская область, Сергиевский район, пос. гор</w:t>
            </w:r>
            <w:proofErr w:type="gramStart"/>
            <w:r w:rsidRPr="001822C0">
              <w:rPr>
                <w:rFonts w:ascii="Times New Roman" w:eastAsia="Calibri" w:hAnsi="Times New Roman" w:cs="Times New Roman"/>
                <w:sz w:val="12"/>
                <w:szCs w:val="12"/>
              </w:rPr>
              <w:t>.</w:t>
            </w:r>
            <w:proofErr w:type="gramEnd"/>
            <w:r w:rsidRPr="001822C0">
              <w:rPr>
                <w:rFonts w:ascii="Times New Roman" w:eastAsia="Calibri" w:hAnsi="Times New Roman" w:cs="Times New Roman"/>
                <w:sz w:val="12"/>
                <w:szCs w:val="12"/>
              </w:rPr>
              <w:t xml:space="preserve"> </w:t>
            </w:r>
            <w:proofErr w:type="gramStart"/>
            <w:r w:rsidRPr="001822C0">
              <w:rPr>
                <w:rFonts w:ascii="Times New Roman" w:eastAsia="Calibri" w:hAnsi="Times New Roman" w:cs="Times New Roman"/>
                <w:sz w:val="12"/>
                <w:szCs w:val="12"/>
              </w:rPr>
              <w:t>т</w:t>
            </w:r>
            <w:proofErr w:type="gramEnd"/>
            <w:r w:rsidRPr="001822C0">
              <w:rPr>
                <w:rFonts w:ascii="Times New Roman" w:eastAsia="Calibri" w:hAnsi="Times New Roman" w:cs="Times New Roman"/>
                <w:sz w:val="12"/>
                <w:szCs w:val="12"/>
              </w:rPr>
              <w:t>ипа Суходол, ул. Школьная, д. 66, 1 этаж, комната № 45</w:t>
            </w:r>
          </w:p>
        </w:tc>
        <w:tc>
          <w:tcPr>
            <w:tcW w:w="559"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Самарская область</w:t>
            </w:r>
          </w:p>
        </w:tc>
        <w:tc>
          <w:tcPr>
            <w:tcW w:w="652"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муниципальный район Сергиевский</w:t>
            </w:r>
          </w:p>
        </w:tc>
        <w:tc>
          <w:tcPr>
            <w:tcW w:w="624"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городское поселение Суходол</w:t>
            </w:r>
          </w:p>
        </w:tc>
        <w:tc>
          <w:tcPr>
            <w:tcW w:w="466"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поселок городского типа</w:t>
            </w:r>
          </w:p>
        </w:tc>
        <w:tc>
          <w:tcPr>
            <w:tcW w:w="481"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Суходол</w:t>
            </w:r>
          </w:p>
        </w:tc>
        <w:tc>
          <w:tcPr>
            <w:tcW w:w="514"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511"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500"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улица</w:t>
            </w:r>
          </w:p>
        </w:tc>
        <w:tc>
          <w:tcPr>
            <w:tcW w:w="658"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Школьная</w:t>
            </w:r>
          </w:p>
        </w:tc>
        <w:tc>
          <w:tcPr>
            <w:tcW w:w="425"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66</w:t>
            </w:r>
          </w:p>
        </w:tc>
        <w:tc>
          <w:tcPr>
            <w:tcW w:w="567"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r>
      <w:tr w:rsidR="001822C0" w:rsidRPr="001822C0" w:rsidTr="001822C0">
        <w:tc>
          <w:tcPr>
            <w:tcW w:w="285"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4</w:t>
            </w:r>
          </w:p>
        </w:tc>
        <w:tc>
          <w:tcPr>
            <w:tcW w:w="483"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1575</w:t>
            </w:r>
          </w:p>
        </w:tc>
        <w:tc>
          <w:tcPr>
            <w:tcW w:w="896"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446552, Самарская область, Сергиевский район, пос. гор</w:t>
            </w:r>
            <w:proofErr w:type="gramStart"/>
            <w:r w:rsidRPr="001822C0">
              <w:rPr>
                <w:rFonts w:ascii="Times New Roman" w:eastAsia="Calibri" w:hAnsi="Times New Roman" w:cs="Times New Roman"/>
                <w:sz w:val="12"/>
                <w:szCs w:val="12"/>
              </w:rPr>
              <w:t>.</w:t>
            </w:r>
            <w:proofErr w:type="gramEnd"/>
            <w:r w:rsidRPr="001822C0">
              <w:rPr>
                <w:rFonts w:ascii="Times New Roman" w:eastAsia="Calibri" w:hAnsi="Times New Roman" w:cs="Times New Roman"/>
                <w:sz w:val="12"/>
                <w:szCs w:val="12"/>
              </w:rPr>
              <w:t xml:space="preserve"> </w:t>
            </w:r>
            <w:proofErr w:type="gramStart"/>
            <w:r w:rsidRPr="001822C0">
              <w:rPr>
                <w:rFonts w:ascii="Times New Roman" w:eastAsia="Calibri" w:hAnsi="Times New Roman" w:cs="Times New Roman"/>
                <w:sz w:val="12"/>
                <w:szCs w:val="12"/>
              </w:rPr>
              <w:t>т</w:t>
            </w:r>
            <w:proofErr w:type="gramEnd"/>
            <w:r w:rsidRPr="001822C0">
              <w:rPr>
                <w:rFonts w:ascii="Times New Roman" w:eastAsia="Calibri" w:hAnsi="Times New Roman" w:cs="Times New Roman"/>
                <w:sz w:val="12"/>
                <w:szCs w:val="12"/>
              </w:rPr>
              <w:t>ипа Суходол, ул. Школьная, д. 66, 1 этаж, комната № 46</w:t>
            </w:r>
          </w:p>
        </w:tc>
        <w:tc>
          <w:tcPr>
            <w:tcW w:w="559"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Самарская область</w:t>
            </w:r>
          </w:p>
        </w:tc>
        <w:tc>
          <w:tcPr>
            <w:tcW w:w="652"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муниципальный район Сергиевский</w:t>
            </w:r>
          </w:p>
        </w:tc>
        <w:tc>
          <w:tcPr>
            <w:tcW w:w="624"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городское поселение Суходол</w:t>
            </w:r>
          </w:p>
        </w:tc>
        <w:tc>
          <w:tcPr>
            <w:tcW w:w="466"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поселок городского типа</w:t>
            </w:r>
          </w:p>
        </w:tc>
        <w:tc>
          <w:tcPr>
            <w:tcW w:w="481"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Суходол</w:t>
            </w:r>
          </w:p>
        </w:tc>
        <w:tc>
          <w:tcPr>
            <w:tcW w:w="514"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511"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500"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улица</w:t>
            </w:r>
          </w:p>
        </w:tc>
        <w:tc>
          <w:tcPr>
            <w:tcW w:w="658"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Школьная</w:t>
            </w:r>
          </w:p>
        </w:tc>
        <w:tc>
          <w:tcPr>
            <w:tcW w:w="425"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66</w:t>
            </w:r>
          </w:p>
        </w:tc>
        <w:tc>
          <w:tcPr>
            <w:tcW w:w="567"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r>
      <w:tr w:rsidR="001822C0" w:rsidRPr="001822C0" w:rsidTr="001822C0">
        <w:tc>
          <w:tcPr>
            <w:tcW w:w="285"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5</w:t>
            </w:r>
          </w:p>
        </w:tc>
        <w:tc>
          <w:tcPr>
            <w:tcW w:w="483"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1575</w:t>
            </w:r>
          </w:p>
        </w:tc>
        <w:tc>
          <w:tcPr>
            <w:tcW w:w="896"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446552, Самарская область, Сергиевский район, пос. гор</w:t>
            </w:r>
            <w:proofErr w:type="gramStart"/>
            <w:r w:rsidRPr="001822C0">
              <w:rPr>
                <w:rFonts w:ascii="Times New Roman" w:eastAsia="Calibri" w:hAnsi="Times New Roman" w:cs="Times New Roman"/>
                <w:sz w:val="12"/>
                <w:szCs w:val="12"/>
              </w:rPr>
              <w:t>.</w:t>
            </w:r>
            <w:proofErr w:type="gramEnd"/>
            <w:r w:rsidRPr="001822C0">
              <w:rPr>
                <w:rFonts w:ascii="Times New Roman" w:eastAsia="Calibri" w:hAnsi="Times New Roman" w:cs="Times New Roman"/>
                <w:sz w:val="12"/>
                <w:szCs w:val="12"/>
              </w:rPr>
              <w:t xml:space="preserve"> </w:t>
            </w:r>
            <w:proofErr w:type="gramStart"/>
            <w:r w:rsidRPr="001822C0">
              <w:rPr>
                <w:rFonts w:ascii="Times New Roman" w:eastAsia="Calibri" w:hAnsi="Times New Roman" w:cs="Times New Roman"/>
                <w:sz w:val="12"/>
                <w:szCs w:val="12"/>
              </w:rPr>
              <w:t>т</w:t>
            </w:r>
            <w:proofErr w:type="gramEnd"/>
            <w:r w:rsidRPr="001822C0">
              <w:rPr>
                <w:rFonts w:ascii="Times New Roman" w:eastAsia="Calibri" w:hAnsi="Times New Roman" w:cs="Times New Roman"/>
                <w:sz w:val="12"/>
                <w:szCs w:val="12"/>
              </w:rPr>
              <w:t>ипа Суходол, ул. Школьная, д. 66, 1 этаж, комната № 50</w:t>
            </w:r>
          </w:p>
        </w:tc>
        <w:tc>
          <w:tcPr>
            <w:tcW w:w="559"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Самарская область</w:t>
            </w:r>
          </w:p>
        </w:tc>
        <w:tc>
          <w:tcPr>
            <w:tcW w:w="652"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муниципальный район Сергиевский</w:t>
            </w:r>
          </w:p>
        </w:tc>
        <w:tc>
          <w:tcPr>
            <w:tcW w:w="624"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городское поселение Суходол</w:t>
            </w:r>
          </w:p>
        </w:tc>
        <w:tc>
          <w:tcPr>
            <w:tcW w:w="466"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поселок городского типа</w:t>
            </w:r>
          </w:p>
        </w:tc>
        <w:tc>
          <w:tcPr>
            <w:tcW w:w="481"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Суходол</w:t>
            </w:r>
          </w:p>
        </w:tc>
        <w:tc>
          <w:tcPr>
            <w:tcW w:w="514"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511"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500"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улица</w:t>
            </w:r>
          </w:p>
        </w:tc>
        <w:tc>
          <w:tcPr>
            <w:tcW w:w="658"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Школьная</w:t>
            </w:r>
          </w:p>
        </w:tc>
        <w:tc>
          <w:tcPr>
            <w:tcW w:w="425"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66</w:t>
            </w:r>
          </w:p>
        </w:tc>
        <w:tc>
          <w:tcPr>
            <w:tcW w:w="567"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r>
      <w:tr w:rsidR="001822C0" w:rsidRPr="001822C0" w:rsidTr="001822C0">
        <w:tc>
          <w:tcPr>
            <w:tcW w:w="285"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6</w:t>
            </w:r>
          </w:p>
        </w:tc>
        <w:tc>
          <w:tcPr>
            <w:tcW w:w="483"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1575</w:t>
            </w:r>
          </w:p>
        </w:tc>
        <w:tc>
          <w:tcPr>
            <w:tcW w:w="896"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446552, Самарская область, Сергиевский район, пос. гор</w:t>
            </w:r>
            <w:proofErr w:type="gramStart"/>
            <w:r w:rsidRPr="001822C0">
              <w:rPr>
                <w:rFonts w:ascii="Times New Roman" w:eastAsia="Calibri" w:hAnsi="Times New Roman" w:cs="Times New Roman"/>
                <w:sz w:val="12"/>
                <w:szCs w:val="12"/>
              </w:rPr>
              <w:t>.</w:t>
            </w:r>
            <w:proofErr w:type="gramEnd"/>
            <w:r w:rsidRPr="001822C0">
              <w:rPr>
                <w:rFonts w:ascii="Times New Roman" w:eastAsia="Calibri" w:hAnsi="Times New Roman" w:cs="Times New Roman"/>
                <w:sz w:val="12"/>
                <w:szCs w:val="12"/>
              </w:rPr>
              <w:t xml:space="preserve"> </w:t>
            </w:r>
            <w:proofErr w:type="gramStart"/>
            <w:r w:rsidRPr="001822C0">
              <w:rPr>
                <w:rFonts w:ascii="Times New Roman" w:eastAsia="Calibri" w:hAnsi="Times New Roman" w:cs="Times New Roman"/>
                <w:sz w:val="12"/>
                <w:szCs w:val="12"/>
              </w:rPr>
              <w:t>т</w:t>
            </w:r>
            <w:proofErr w:type="gramEnd"/>
            <w:r w:rsidRPr="001822C0">
              <w:rPr>
                <w:rFonts w:ascii="Times New Roman" w:eastAsia="Calibri" w:hAnsi="Times New Roman" w:cs="Times New Roman"/>
                <w:sz w:val="12"/>
                <w:szCs w:val="12"/>
              </w:rPr>
              <w:t>ипа Суходол, ул. Школьная, д. 66, 1 этаж, комната № 49</w:t>
            </w:r>
          </w:p>
        </w:tc>
        <w:tc>
          <w:tcPr>
            <w:tcW w:w="559"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Самарская область</w:t>
            </w:r>
          </w:p>
        </w:tc>
        <w:tc>
          <w:tcPr>
            <w:tcW w:w="652"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муниципальный район Сергиевский</w:t>
            </w:r>
          </w:p>
        </w:tc>
        <w:tc>
          <w:tcPr>
            <w:tcW w:w="624"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городское поселение Суходол</w:t>
            </w:r>
          </w:p>
        </w:tc>
        <w:tc>
          <w:tcPr>
            <w:tcW w:w="466"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поселок городского типа</w:t>
            </w:r>
          </w:p>
        </w:tc>
        <w:tc>
          <w:tcPr>
            <w:tcW w:w="481"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Суходол</w:t>
            </w:r>
          </w:p>
        </w:tc>
        <w:tc>
          <w:tcPr>
            <w:tcW w:w="514"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511"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500"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улица</w:t>
            </w:r>
          </w:p>
        </w:tc>
        <w:tc>
          <w:tcPr>
            <w:tcW w:w="658"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Школьная</w:t>
            </w:r>
          </w:p>
        </w:tc>
        <w:tc>
          <w:tcPr>
            <w:tcW w:w="425"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66</w:t>
            </w:r>
          </w:p>
        </w:tc>
        <w:tc>
          <w:tcPr>
            <w:tcW w:w="567"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r>
      <w:tr w:rsidR="001822C0" w:rsidRPr="001822C0" w:rsidTr="001822C0">
        <w:tc>
          <w:tcPr>
            <w:tcW w:w="285"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7</w:t>
            </w:r>
          </w:p>
        </w:tc>
        <w:tc>
          <w:tcPr>
            <w:tcW w:w="483"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393</w:t>
            </w:r>
          </w:p>
        </w:tc>
        <w:tc>
          <w:tcPr>
            <w:tcW w:w="896" w:type="dxa"/>
          </w:tcPr>
          <w:p w:rsidR="001822C0" w:rsidRPr="001822C0" w:rsidRDefault="001822C0" w:rsidP="001822C0">
            <w:pPr>
              <w:tabs>
                <w:tab w:val="left" w:pos="284"/>
                <w:tab w:val="left" w:pos="3828"/>
              </w:tabs>
              <w:rPr>
                <w:rFonts w:ascii="Times New Roman" w:eastAsia="Calibri" w:hAnsi="Times New Roman" w:cs="Times New Roman"/>
                <w:sz w:val="12"/>
                <w:szCs w:val="12"/>
              </w:rPr>
            </w:pPr>
            <w:proofErr w:type="gramStart"/>
            <w:r w:rsidRPr="001822C0">
              <w:rPr>
                <w:rFonts w:ascii="Times New Roman" w:eastAsia="Calibri" w:hAnsi="Times New Roman" w:cs="Times New Roman"/>
                <w:sz w:val="12"/>
                <w:szCs w:val="12"/>
              </w:rPr>
              <w:t xml:space="preserve">Самарская область, Сергиевский район, пос. г. т. Суходол, ул. Привокзальная, д. 30, </w:t>
            </w:r>
            <w:proofErr w:type="gramEnd"/>
          </w:p>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1 этаж, комнаты №№ 1, 2, 3, 4, 5</w:t>
            </w:r>
          </w:p>
        </w:tc>
        <w:tc>
          <w:tcPr>
            <w:tcW w:w="559"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Самарская область</w:t>
            </w:r>
          </w:p>
        </w:tc>
        <w:tc>
          <w:tcPr>
            <w:tcW w:w="652"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муниципальный район Сергиевский</w:t>
            </w:r>
          </w:p>
        </w:tc>
        <w:tc>
          <w:tcPr>
            <w:tcW w:w="624"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городское поселение Суходол</w:t>
            </w:r>
          </w:p>
        </w:tc>
        <w:tc>
          <w:tcPr>
            <w:tcW w:w="466"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поселок городского типа</w:t>
            </w:r>
          </w:p>
        </w:tc>
        <w:tc>
          <w:tcPr>
            <w:tcW w:w="481"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Суходол</w:t>
            </w:r>
          </w:p>
        </w:tc>
        <w:tc>
          <w:tcPr>
            <w:tcW w:w="514"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511"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500"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улица</w:t>
            </w:r>
          </w:p>
        </w:tc>
        <w:tc>
          <w:tcPr>
            <w:tcW w:w="658"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Привокзальная</w:t>
            </w:r>
          </w:p>
        </w:tc>
        <w:tc>
          <w:tcPr>
            <w:tcW w:w="425"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30</w:t>
            </w:r>
          </w:p>
        </w:tc>
        <w:tc>
          <w:tcPr>
            <w:tcW w:w="567"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r>
      <w:tr w:rsidR="001822C0" w:rsidRPr="001822C0" w:rsidTr="001822C0">
        <w:tc>
          <w:tcPr>
            <w:tcW w:w="285"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8</w:t>
            </w:r>
          </w:p>
        </w:tc>
        <w:tc>
          <w:tcPr>
            <w:tcW w:w="483"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1575</w:t>
            </w:r>
          </w:p>
        </w:tc>
        <w:tc>
          <w:tcPr>
            <w:tcW w:w="896"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446552, Самарская область, Сергиевский район, пос. гор</w:t>
            </w:r>
            <w:proofErr w:type="gramStart"/>
            <w:r w:rsidRPr="001822C0">
              <w:rPr>
                <w:rFonts w:ascii="Times New Roman" w:eastAsia="Calibri" w:hAnsi="Times New Roman" w:cs="Times New Roman"/>
                <w:sz w:val="12"/>
                <w:szCs w:val="12"/>
              </w:rPr>
              <w:t>.</w:t>
            </w:r>
            <w:proofErr w:type="gramEnd"/>
            <w:r w:rsidRPr="001822C0">
              <w:rPr>
                <w:rFonts w:ascii="Times New Roman" w:eastAsia="Calibri" w:hAnsi="Times New Roman" w:cs="Times New Roman"/>
                <w:sz w:val="12"/>
                <w:szCs w:val="12"/>
              </w:rPr>
              <w:t xml:space="preserve"> </w:t>
            </w:r>
            <w:proofErr w:type="gramStart"/>
            <w:r w:rsidRPr="001822C0">
              <w:rPr>
                <w:rFonts w:ascii="Times New Roman" w:eastAsia="Calibri" w:hAnsi="Times New Roman" w:cs="Times New Roman"/>
                <w:sz w:val="12"/>
                <w:szCs w:val="12"/>
              </w:rPr>
              <w:t>т</w:t>
            </w:r>
            <w:proofErr w:type="gramEnd"/>
            <w:r w:rsidRPr="001822C0">
              <w:rPr>
                <w:rFonts w:ascii="Times New Roman" w:eastAsia="Calibri" w:hAnsi="Times New Roman" w:cs="Times New Roman"/>
                <w:sz w:val="12"/>
                <w:szCs w:val="12"/>
              </w:rPr>
              <w:t>ипа Суходол, ул. Школьная, д. 66, 1 этаж, комнаты №№ 59, 60</w:t>
            </w:r>
          </w:p>
        </w:tc>
        <w:tc>
          <w:tcPr>
            <w:tcW w:w="559"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 xml:space="preserve"> Самарская область</w:t>
            </w:r>
          </w:p>
        </w:tc>
        <w:tc>
          <w:tcPr>
            <w:tcW w:w="652"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муниципальный район Сергиевский</w:t>
            </w:r>
          </w:p>
        </w:tc>
        <w:tc>
          <w:tcPr>
            <w:tcW w:w="624"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городское поселение Суходол</w:t>
            </w:r>
          </w:p>
        </w:tc>
        <w:tc>
          <w:tcPr>
            <w:tcW w:w="466"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поселок городского типа</w:t>
            </w:r>
          </w:p>
        </w:tc>
        <w:tc>
          <w:tcPr>
            <w:tcW w:w="481"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Суходол</w:t>
            </w:r>
          </w:p>
        </w:tc>
        <w:tc>
          <w:tcPr>
            <w:tcW w:w="514"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511"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500"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улица</w:t>
            </w:r>
          </w:p>
        </w:tc>
        <w:tc>
          <w:tcPr>
            <w:tcW w:w="658"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Школьная</w:t>
            </w:r>
          </w:p>
        </w:tc>
        <w:tc>
          <w:tcPr>
            <w:tcW w:w="425"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66</w:t>
            </w:r>
          </w:p>
        </w:tc>
        <w:tc>
          <w:tcPr>
            <w:tcW w:w="567"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r>
      <w:tr w:rsidR="001822C0" w:rsidRPr="001822C0" w:rsidTr="001822C0">
        <w:tc>
          <w:tcPr>
            <w:tcW w:w="285"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9</w:t>
            </w:r>
          </w:p>
        </w:tc>
        <w:tc>
          <w:tcPr>
            <w:tcW w:w="483"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3364</w:t>
            </w:r>
          </w:p>
        </w:tc>
        <w:tc>
          <w:tcPr>
            <w:tcW w:w="896"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559"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652"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624"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466"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481"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514"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511"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500"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658"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425"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567"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r>
      <w:tr w:rsidR="001822C0" w:rsidRPr="001822C0" w:rsidTr="001822C0">
        <w:tc>
          <w:tcPr>
            <w:tcW w:w="285"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10</w:t>
            </w:r>
          </w:p>
        </w:tc>
        <w:tc>
          <w:tcPr>
            <w:tcW w:w="483"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3365</w:t>
            </w:r>
          </w:p>
        </w:tc>
        <w:tc>
          <w:tcPr>
            <w:tcW w:w="896"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559"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652"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624"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466"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481"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514"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511"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500"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658"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425"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567"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r>
      <w:tr w:rsidR="001822C0" w:rsidRPr="001822C0" w:rsidTr="001822C0">
        <w:tc>
          <w:tcPr>
            <w:tcW w:w="285"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11</w:t>
            </w:r>
          </w:p>
        </w:tc>
        <w:tc>
          <w:tcPr>
            <w:tcW w:w="483"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778</w:t>
            </w:r>
          </w:p>
        </w:tc>
        <w:tc>
          <w:tcPr>
            <w:tcW w:w="896"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 xml:space="preserve">446552, Самарская область, Сергиевский район, пос. </w:t>
            </w:r>
            <w:r w:rsidRPr="001822C0">
              <w:rPr>
                <w:rFonts w:ascii="Times New Roman" w:eastAsia="Calibri" w:hAnsi="Times New Roman" w:cs="Times New Roman"/>
                <w:sz w:val="12"/>
                <w:szCs w:val="12"/>
              </w:rPr>
              <w:lastRenderedPageBreak/>
              <w:t>гор</w:t>
            </w:r>
            <w:proofErr w:type="gramStart"/>
            <w:r w:rsidRPr="001822C0">
              <w:rPr>
                <w:rFonts w:ascii="Times New Roman" w:eastAsia="Calibri" w:hAnsi="Times New Roman" w:cs="Times New Roman"/>
                <w:sz w:val="12"/>
                <w:szCs w:val="12"/>
              </w:rPr>
              <w:t>.</w:t>
            </w:r>
            <w:proofErr w:type="gramEnd"/>
            <w:r w:rsidRPr="001822C0">
              <w:rPr>
                <w:rFonts w:ascii="Times New Roman" w:eastAsia="Calibri" w:hAnsi="Times New Roman" w:cs="Times New Roman"/>
                <w:sz w:val="12"/>
                <w:szCs w:val="12"/>
              </w:rPr>
              <w:t xml:space="preserve"> </w:t>
            </w:r>
            <w:proofErr w:type="gramStart"/>
            <w:r w:rsidRPr="001822C0">
              <w:rPr>
                <w:rFonts w:ascii="Times New Roman" w:eastAsia="Calibri" w:hAnsi="Times New Roman" w:cs="Times New Roman"/>
                <w:sz w:val="12"/>
                <w:szCs w:val="12"/>
              </w:rPr>
              <w:t>т</w:t>
            </w:r>
            <w:proofErr w:type="gramEnd"/>
            <w:r w:rsidRPr="001822C0">
              <w:rPr>
                <w:rFonts w:ascii="Times New Roman" w:eastAsia="Calibri" w:hAnsi="Times New Roman" w:cs="Times New Roman"/>
                <w:sz w:val="12"/>
                <w:szCs w:val="12"/>
              </w:rPr>
              <w:t>ипа Суходол, ул. Школьная, д. 68, 1 этаж, комната № 67</w:t>
            </w:r>
          </w:p>
        </w:tc>
        <w:tc>
          <w:tcPr>
            <w:tcW w:w="559"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lastRenderedPageBreak/>
              <w:t xml:space="preserve"> Самарская область</w:t>
            </w:r>
          </w:p>
        </w:tc>
        <w:tc>
          <w:tcPr>
            <w:tcW w:w="652"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муниципальный район Сергиевский</w:t>
            </w:r>
          </w:p>
        </w:tc>
        <w:tc>
          <w:tcPr>
            <w:tcW w:w="624"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городское поселение Суходо</w:t>
            </w:r>
            <w:r w:rsidRPr="001822C0">
              <w:rPr>
                <w:rFonts w:ascii="Times New Roman" w:eastAsia="Calibri" w:hAnsi="Times New Roman" w:cs="Times New Roman"/>
                <w:sz w:val="12"/>
                <w:szCs w:val="12"/>
              </w:rPr>
              <w:lastRenderedPageBreak/>
              <w:t>л</w:t>
            </w:r>
          </w:p>
        </w:tc>
        <w:tc>
          <w:tcPr>
            <w:tcW w:w="466"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lastRenderedPageBreak/>
              <w:t xml:space="preserve">поселок городского </w:t>
            </w:r>
            <w:r w:rsidRPr="001822C0">
              <w:rPr>
                <w:rFonts w:ascii="Times New Roman" w:eastAsia="Calibri" w:hAnsi="Times New Roman" w:cs="Times New Roman"/>
                <w:sz w:val="12"/>
                <w:szCs w:val="12"/>
              </w:rPr>
              <w:lastRenderedPageBreak/>
              <w:t>типа</w:t>
            </w:r>
          </w:p>
        </w:tc>
        <w:tc>
          <w:tcPr>
            <w:tcW w:w="481"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lastRenderedPageBreak/>
              <w:t>Суходол</w:t>
            </w:r>
          </w:p>
        </w:tc>
        <w:tc>
          <w:tcPr>
            <w:tcW w:w="514"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511"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500"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улица</w:t>
            </w:r>
          </w:p>
        </w:tc>
        <w:tc>
          <w:tcPr>
            <w:tcW w:w="658"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Школьная</w:t>
            </w:r>
          </w:p>
        </w:tc>
        <w:tc>
          <w:tcPr>
            <w:tcW w:w="425"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68</w:t>
            </w:r>
          </w:p>
        </w:tc>
        <w:tc>
          <w:tcPr>
            <w:tcW w:w="567"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r>
      <w:tr w:rsidR="001822C0" w:rsidRPr="001822C0" w:rsidTr="001822C0">
        <w:tc>
          <w:tcPr>
            <w:tcW w:w="285"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lastRenderedPageBreak/>
              <w:t>12</w:t>
            </w:r>
          </w:p>
        </w:tc>
        <w:tc>
          <w:tcPr>
            <w:tcW w:w="483"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778</w:t>
            </w:r>
          </w:p>
        </w:tc>
        <w:tc>
          <w:tcPr>
            <w:tcW w:w="896"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446552, Самарская область, Сергиевский район, пос. гор</w:t>
            </w:r>
            <w:proofErr w:type="gramStart"/>
            <w:r w:rsidRPr="001822C0">
              <w:rPr>
                <w:rFonts w:ascii="Times New Roman" w:eastAsia="Calibri" w:hAnsi="Times New Roman" w:cs="Times New Roman"/>
                <w:sz w:val="12"/>
                <w:szCs w:val="12"/>
              </w:rPr>
              <w:t>.</w:t>
            </w:r>
            <w:proofErr w:type="gramEnd"/>
            <w:r w:rsidRPr="001822C0">
              <w:rPr>
                <w:rFonts w:ascii="Times New Roman" w:eastAsia="Calibri" w:hAnsi="Times New Roman" w:cs="Times New Roman"/>
                <w:sz w:val="12"/>
                <w:szCs w:val="12"/>
              </w:rPr>
              <w:t xml:space="preserve"> </w:t>
            </w:r>
            <w:proofErr w:type="gramStart"/>
            <w:r w:rsidRPr="001822C0">
              <w:rPr>
                <w:rFonts w:ascii="Times New Roman" w:eastAsia="Calibri" w:hAnsi="Times New Roman" w:cs="Times New Roman"/>
                <w:sz w:val="12"/>
                <w:szCs w:val="12"/>
              </w:rPr>
              <w:t>т</w:t>
            </w:r>
            <w:proofErr w:type="gramEnd"/>
            <w:r w:rsidRPr="001822C0">
              <w:rPr>
                <w:rFonts w:ascii="Times New Roman" w:eastAsia="Calibri" w:hAnsi="Times New Roman" w:cs="Times New Roman"/>
                <w:sz w:val="12"/>
                <w:szCs w:val="12"/>
              </w:rPr>
              <w:t>ипа Суходол, ул. Школьная, д. 68, 1 этаж, комната № 68</w:t>
            </w:r>
          </w:p>
        </w:tc>
        <w:tc>
          <w:tcPr>
            <w:tcW w:w="559"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 xml:space="preserve"> Самарская область</w:t>
            </w:r>
          </w:p>
        </w:tc>
        <w:tc>
          <w:tcPr>
            <w:tcW w:w="652"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муниципальный район Сергиевский</w:t>
            </w:r>
          </w:p>
        </w:tc>
        <w:tc>
          <w:tcPr>
            <w:tcW w:w="624"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городское поселение Суходол</w:t>
            </w:r>
          </w:p>
        </w:tc>
        <w:tc>
          <w:tcPr>
            <w:tcW w:w="466"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поселок городского типа</w:t>
            </w:r>
          </w:p>
        </w:tc>
        <w:tc>
          <w:tcPr>
            <w:tcW w:w="481"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Суходол</w:t>
            </w:r>
          </w:p>
        </w:tc>
        <w:tc>
          <w:tcPr>
            <w:tcW w:w="514"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511"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500"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улица</w:t>
            </w:r>
          </w:p>
        </w:tc>
        <w:tc>
          <w:tcPr>
            <w:tcW w:w="658"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Школьная</w:t>
            </w:r>
          </w:p>
        </w:tc>
        <w:tc>
          <w:tcPr>
            <w:tcW w:w="425"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68</w:t>
            </w:r>
          </w:p>
        </w:tc>
        <w:tc>
          <w:tcPr>
            <w:tcW w:w="567"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r>
      <w:tr w:rsidR="001822C0" w:rsidRPr="001822C0" w:rsidTr="001822C0">
        <w:tc>
          <w:tcPr>
            <w:tcW w:w="285"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13</w:t>
            </w:r>
          </w:p>
        </w:tc>
        <w:tc>
          <w:tcPr>
            <w:tcW w:w="483"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778</w:t>
            </w:r>
          </w:p>
        </w:tc>
        <w:tc>
          <w:tcPr>
            <w:tcW w:w="896"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446552, Самарская область, Сергиевский район, пос. гор</w:t>
            </w:r>
            <w:proofErr w:type="gramStart"/>
            <w:r w:rsidRPr="001822C0">
              <w:rPr>
                <w:rFonts w:ascii="Times New Roman" w:eastAsia="Calibri" w:hAnsi="Times New Roman" w:cs="Times New Roman"/>
                <w:sz w:val="12"/>
                <w:szCs w:val="12"/>
              </w:rPr>
              <w:t>.</w:t>
            </w:r>
            <w:proofErr w:type="gramEnd"/>
            <w:r w:rsidRPr="001822C0">
              <w:rPr>
                <w:rFonts w:ascii="Times New Roman" w:eastAsia="Calibri" w:hAnsi="Times New Roman" w:cs="Times New Roman"/>
                <w:sz w:val="12"/>
                <w:szCs w:val="12"/>
              </w:rPr>
              <w:t xml:space="preserve"> </w:t>
            </w:r>
            <w:proofErr w:type="gramStart"/>
            <w:r w:rsidRPr="001822C0">
              <w:rPr>
                <w:rFonts w:ascii="Times New Roman" w:eastAsia="Calibri" w:hAnsi="Times New Roman" w:cs="Times New Roman"/>
                <w:sz w:val="12"/>
                <w:szCs w:val="12"/>
              </w:rPr>
              <w:t>т</w:t>
            </w:r>
            <w:proofErr w:type="gramEnd"/>
            <w:r w:rsidRPr="001822C0">
              <w:rPr>
                <w:rFonts w:ascii="Times New Roman" w:eastAsia="Calibri" w:hAnsi="Times New Roman" w:cs="Times New Roman"/>
                <w:sz w:val="12"/>
                <w:szCs w:val="12"/>
              </w:rPr>
              <w:t>ипа Суходол, ул. Школьная, д. 68, 1 этаж, комната № 69</w:t>
            </w:r>
          </w:p>
        </w:tc>
        <w:tc>
          <w:tcPr>
            <w:tcW w:w="559"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 xml:space="preserve"> Самарская область</w:t>
            </w:r>
          </w:p>
        </w:tc>
        <w:tc>
          <w:tcPr>
            <w:tcW w:w="652"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муниципальный район Сергиевский</w:t>
            </w:r>
          </w:p>
        </w:tc>
        <w:tc>
          <w:tcPr>
            <w:tcW w:w="624"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городское поселение Суходол</w:t>
            </w:r>
          </w:p>
        </w:tc>
        <w:tc>
          <w:tcPr>
            <w:tcW w:w="466"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поселок городского типа</w:t>
            </w:r>
          </w:p>
        </w:tc>
        <w:tc>
          <w:tcPr>
            <w:tcW w:w="481"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Суходол</w:t>
            </w:r>
          </w:p>
        </w:tc>
        <w:tc>
          <w:tcPr>
            <w:tcW w:w="514"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511"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500"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улица</w:t>
            </w:r>
          </w:p>
        </w:tc>
        <w:tc>
          <w:tcPr>
            <w:tcW w:w="658"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Школьная</w:t>
            </w:r>
          </w:p>
        </w:tc>
        <w:tc>
          <w:tcPr>
            <w:tcW w:w="425"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68</w:t>
            </w:r>
          </w:p>
        </w:tc>
        <w:tc>
          <w:tcPr>
            <w:tcW w:w="567"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r>
    </w:tbl>
    <w:p w:rsidR="00F12342" w:rsidRPr="001822C0" w:rsidRDefault="00F12342" w:rsidP="001822C0">
      <w:pPr>
        <w:tabs>
          <w:tab w:val="left" w:pos="284"/>
          <w:tab w:val="left" w:pos="3828"/>
        </w:tabs>
        <w:spacing w:after="0" w:line="240" w:lineRule="auto"/>
        <w:rPr>
          <w:rFonts w:ascii="Times New Roman" w:eastAsia="Calibri" w:hAnsi="Times New Roman" w:cs="Times New Roman"/>
          <w:sz w:val="12"/>
          <w:szCs w:val="12"/>
        </w:rPr>
      </w:pPr>
    </w:p>
    <w:tbl>
      <w:tblPr>
        <w:tblStyle w:val="1f1"/>
        <w:tblW w:w="7621" w:type="dxa"/>
        <w:tblLayout w:type="fixed"/>
        <w:tblLook w:val="0000" w:firstRow="0" w:lastRow="0" w:firstColumn="0" w:lastColumn="0" w:noHBand="0" w:noVBand="0"/>
      </w:tblPr>
      <w:tblGrid>
        <w:gridCol w:w="891"/>
        <w:gridCol w:w="942"/>
        <w:gridCol w:w="745"/>
        <w:gridCol w:w="904"/>
        <w:gridCol w:w="1232"/>
        <w:gridCol w:w="1043"/>
        <w:gridCol w:w="1021"/>
        <w:gridCol w:w="843"/>
      </w:tblGrid>
      <w:tr w:rsidR="001822C0" w:rsidRPr="001822C0" w:rsidTr="001822C0">
        <w:trPr>
          <w:trHeight w:val="20"/>
        </w:trPr>
        <w:tc>
          <w:tcPr>
            <w:tcW w:w="891" w:type="dxa"/>
            <w:vMerge w:val="restart"/>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Вид объекта недвижимости;</w:t>
            </w:r>
          </w:p>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 xml:space="preserve">движимое имущество </w:t>
            </w:r>
            <w:hyperlink w:anchor="P209" w:history="1">
              <w:r w:rsidRPr="001822C0">
                <w:rPr>
                  <w:rStyle w:val="af4"/>
                  <w:rFonts w:ascii="Times New Roman" w:eastAsia="Calibri" w:hAnsi="Times New Roman" w:cs="Times New Roman"/>
                  <w:sz w:val="12"/>
                  <w:szCs w:val="12"/>
                </w:rPr>
                <w:t>&lt;6&gt;</w:t>
              </w:r>
            </w:hyperlink>
          </w:p>
        </w:tc>
        <w:tc>
          <w:tcPr>
            <w:tcW w:w="6730" w:type="dxa"/>
            <w:gridSpan w:val="7"/>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Сведения о недвижимом имуществе или его части</w:t>
            </w:r>
          </w:p>
        </w:tc>
      </w:tr>
      <w:tr w:rsidR="001822C0" w:rsidRPr="001822C0" w:rsidTr="001822C0">
        <w:trPr>
          <w:trHeight w:val="20"/>
        </w:trPr>
        <w:tc>
          <w:tcPr>
            <w:tcW w:w="891" w:type="dxa"/>
            <w:vMerge/>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1687" w:type="dxa"/>
            <w:gridSpan w:val="2"/>
            <w:vMerge w:val="restart"/>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 xml:space="preserve">Кадастровый номер </w:t>
            </w:r>
            <w:hyperlink w:anchor="P210" w:history="1">
              <w:r w:rsidRPr="001822C0">
                <w:rPr>
                  <w:rStyle w:val="af4"/>
                  <w:rFonts w:ascii="Times New Roman" w:eastAsia="Calibri" w:hAnsi="Times New Roman" w:cs="Times New Roman"/>
                  <w:sz w:val="12"/>
                  <w:szCs w:val="12"/>
                </w:rPr>
                <w:t>&lt;7&gt;</w:t>
              </w:r>
            </w:hyperlink>
          </w:p>
        </w:tc>
        <w:tc>
          <w:tcPr>
            <w:tcW w:w="904" w:type="dxa"/>
            <w:vMerge w:val="restart"/>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 xml:space="preserve">Номер части объекта недвижимости согласно сведениям государственного кадастра недвижимости </w:t>
            </w:r>
            <w:hyperlink w:anchor="P211" w:history="1">
              <w:r w:rsidRPr="001822C0">
                <w:rPr>
                  <w:rStyle w:val="af4"/>
                  <w:rFonts w:ascii="Times New Roman" w:eastAsia="Calibri" w:hAnsi="Times New Roman" w:cs="Times New Roman"/>
                  <w:sz w:val="12"/>
                  <w:szCs w:val="12"/>
                </w:rPr>
                <w:t>&lt;8&gt;</w:t>
              </w:r>
            </w:hyperlink>
          </w:p>
        </w:tc>
        <w:tc>
          <w:tcPr>
            <w:tcW w:w="3296" w:type="dxa"/>
            <w:gridSpan w:val="3"/>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 xml:space="preserve">Основная характеристика объекта недвижимости </w:t>
            </w:r>
            <w:hyperlink w:anchor="P212" w:history="1">
              <w:r w:rsidRPr="001822C0">
                <w:rPr>
                  <w:rStyle w:val="af4"/>
                  <w:rFonts w:ascii="Times New Roman" w:eastAsia="Calibri" w:hAnsi="Times New Roman" w:cs="Times New Roman"/>
                  <w:sz w:val="12"/>
                  <w:szCs w:val="12"/>
                </w:rPr>
                <w:t>&lt;9&gt;</w:t>
              </w:r>
            </w:hyperlink>
          </w:p>
        </w:tc>
        <w:tc>
          <w:tcPr>
            <w:tcW w:w="843" w:type="dxa"/>
            <w:vMerge w:val="restart"/>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 xml:space="preserve">Наименование объекта учета </w:t>
            </w:r>
            <w:hyperlink w:anchor="P215" w:history="1">
              <w:r w:rsidRPr="001822C0">
                <w:rPr>
                  <w:rStyle w:val="af4"/>
                  <w:rFonts w:ascii="Times New Roman" w:eastAsia="Calibri" w:hAnsi="Times New Roman" w:cs="Times New Roman"/>
                  <w:sz w:val="12"/>
                  <w:szCs w:val="12"/>
                </w:rPr>
                <w:t>&lt;10&gt;</w:t>
              </w:r>
            </w:hyperlink>
          </w:p>
        </w:tc>
      </w:tr>
      <w:tr w:rsidR="001822C0" w:rsidRPr="001822C0" w:rsidTr="001822C0">
        <w:trPr>
          <w:trHeight w:val="138"/>
        </w:trPr>
        <w:tc>
          <w:tcPr>
            <w:tcW w:w="891" w:type="dxa"/>
            <w:vMerge/>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1687" w:type="dxa"/>
            <w:gridSpan w:val="2"/>
            <w:vMerge/>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904" w:type="dxa"/>
            <w:vMerge/>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1232" w:type="dxa"/>
            <w:vMerge w:val="restart"/>
          </w:tcPr>
          <w:p w:rsidR="001822C0" w:rsidRPr="001822C0" w:rsidRDefault="001822C0" w:rsidP="001822C0">
            <w:pPr>
              <w:tabs>
                <w:tab w:val="left" w:pos="284"/>
                <w:tab w:val="left" w:pos="3828"/>
              </w:tabs>
              <w:rPr>
                <w:rFonts w:ascii="Times New Roman" w:eastAsia="Calibri" w:hAnsi="Times New Roman" w:cs="Times New Roman"/>
                <w:sz w:val="12"/>
                <w:szCs w:val="12"/>
              </w:rPr>
            </w:pPr>
            <w:proofErr w:type="gramStart"/>
            <w:r w:rsidRPr="001822C0">
              <w:rPr>
                <w:rFonts w:ascii="Times New Roman" w:eastAsia="Calibri" w:hAnsi="Times New Roman" w:cs="Times New Roman"/>
                <w:sz w:val="12"/>
                <w:szCs w:val="12"/>
              </w:rPr>
              <w:t>Тип (площадь - для земельных участков, зданий, помещений; протяженность, объем, площадь, глубина залегания - для сооружений; протяженность, объем, площадь, глубина залегания согласно проектной документации - для объектов незавершенного строительства)</w:t>
            </w:r>
            <w:proofErr w:type="gramEnd"/>
          </w:p>
        </w:tc>
        <w:tc>
          <w:tcPr>
            <w:tcW w:w="1043" w:type="dxa"/>
            <w:vMerge w:val="restart"/>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 xml:space="preserve">Фактическое </w:t>
            </w:r>
            <w:proofErr w:type="gramStart"/>
            <w:r w:rsidRPr="001822C0">
              <w:rPr>
                <w:rFonts w:ascii="Times New Roman" w:eastAsia="Calibri" w:hAnsi="Times New Roman" w:cs="Times New Roman"/>
                <w:sz w:val="12"/>
                <w:szCs w:val="12"/>
              </w:rPr>
              <w:t>значение</w:t>
            </w:r>
            <w:proofErr w:type="gramEnd"/>
            <w:r w:rsidRPr="001822C0">
              <w:rPr>
                <w:rFonts w:ascii="Times New Roman" w:eastAsia="Calibri" w:hAnsi="Times New Roman" w:cs="Times New Roman"/>
                <w:sz w:val="12"/>
                <w:szCs w:val="12"/>
              </w:rPr>
              <w:t>/Проектируемое значение (для объектов незавершенного строительства)</w:t>
            </w:r>
          </w:p>
        </w:tc>
        <w:tc>
          <w:tcPr>
            <w:tcW w:w="1021" w:type="dxa"/>
            <w:vMerge w:val="restart"/>
          </w:tcPr>
          <w:p w:rsidR="001822C0" w:rsidRPr="001822C0" w:rsidRDefault="001822C0" w:rsidP="001822C0">
            <w:pPr>
              <w:tabs>
                <w:tab w:val="left" w:pos="284"/>
                <w:tab w:val="left" w:pos="3828"/>
              </w:tabs>
              <w:rPr>
                <w:rFonts w:ascii="Times New Roman" w:eastAsia="Calibri" w:hAnsi="Times New Roman" w:cs="Times New Roman"/>
                <w:sz w:val="12"/>
                <w:szCs w:val="12"/>
              </w:rPr>
            </w:pPr>
            <w:proofErr w:type="gramStart"/>
            <w:r w:rsidRPr="001822C0">
              <w:rPr>
                <w:rFonts w:ascii="Times New Roman" w:eastAsia="Calibri" w:hAnsi="Times New Roman" w:cs="Times New Roman"/>
                <w:sz w:val="12"/>
                <w:szCs w:val="12"/>
              </w:rPr>
              <w:t>Единица измерения (для площади - кв. м; для протяженности - м; для глубины залегания - м; для объема - куб. м)</w:t>
            </w:r>
            <w:proofErr w:type="gramEnd"/>
          </w:p>
        </w:tc>
        <w:tc>
          <w:tcPr>
            <w:tcW w:w="843" w:type="dxa"/>
            <w:vMerge/>
          </w:tcPr>
          <w:p w:rsidR="001822C0" w:rsidRPr="001822C0" w:rsidRDefault="001822C0" w:rsidP="001822C0">
            <w:pPr>
              <w:tabs>
                <w:tab w:val="left" w:pos="284"/>
                <w:tab w:val="left" w:pos="3828"/>
              </w:tabs>
              <w:rPr>
                <w:rFonts w:ascii="Times New Roman" w:eastAsia="Calibri" w:hAnsi="Times New Roman" w:cs="Times New Roman"/>
                <w:sz w:val="12"/>
                <w:szCs w:val="12"/>
              </w:rPr>
            </w:pPr>
          </w:p>
        </w:tc>
      </w:tr>
      <w:tr w:rsidR="001822C0" w:rsidRPr="001822C0" w:rsidTr="001822C0">
        <w:trPr>
          <w:trHeight w:val="20"/>
        </w:trPr>
        <w:tc>
          <w:tcPr>
            <w:tcW w:w="891" w:type="dxa"/>
            <w:vMerge/>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942"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Номер</w:t>
            </w:r>
          </w:p>
        </w:tc>
        <w:tc>
          <w:tcPr>
            <w:tcW w:w="745"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Тип (кадастровый, условный, устаревший)</w:t>
            </w:r>
          </w:p>
        </w:tc>
        <w:tc>
          <w:tcPr>
            <w:tcW w:w="904" w:type="dxa"/>
            <w:vMerge/>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1232" w:type="dxa"/>
            <w:vMerge/>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1043" w:type="dxa"/>
            <w:vMerge/>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1021" w:type="dxa"/>
            <w:vMerge/>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843" w:type="dxa"/>
            <w:vMerge/>
          </w:tcPr>
          <w:p w:rsidR="001822C0" w:rsidRPr="001822C0" w:rsidRDefault="001822C0" w:rsidP="001822C0">
            <w:pPr>
              <w:tabs>
                <w:tab w:val="left" w:pos="284"/>
                <w:tab w:val="left" w:pos="3828"/>
              </w:tabs>
              <w:rPr>
                <w:rFonts w:ascii="Times New Roman" w:eastAsia="Calibri" w:hAnsi="Times New Roman" w:cs="Times New Roman"/>
                <w:sz w:val="12"/>
                <w:szCs w:val="12"/>
              </w:rPr>
            </w:pPr>
          </w:p>
        </w:tc>
      </w:tr>
      <w:tr w:rsidR="001822C0" w:rsidRPr="001822C0" w:rsidTr="001822C0">
        <w:trPr>
          <w:trHeight w:val="20"/>
        </w:trPr>
        <w:tc>
          <w:tcPr>
            <w:tcW w:w="891"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15</w:t>
            </w:r>
          </w:p>
        </w:tc>
        <w:tc>
          <w:tcPr>
            <w:tcW w:w="942"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16</w:t>
            </w:r>
          </w:p>
        </w:tc>
        <w:tc>
          <w:tcPr>
            <w:tcW w:w="745"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17</w:t>
            </w:r>
          </w:p>
        </w:tc>
        <w:tc>
          <w:tcPr>
            <w:tcW w:w="904"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18</w:t>
            </w:r>
          </w:p>
        </w:tc>
        <w:tc>
          <w:tcPr>
            <w:tcW w:w="1232"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19</w:t>
            </w:r>
          </w:p>
        </w:tc>
        <w:tc>
          <w:tcPr>
            <w:tcW w:w="1043"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20</w:t>
            </w:r>
          </w:p>
        </w:tc>
        <w:tc>
          <w:tcPr>
            <w:tcW w:w="1021"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21</w:t>
            </w:r>
          </w:p>
        </w:tc>
        <w:tc>
          <w:tcPr>
            <w:tcW w:w="843"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22</w:t>
            </w:r>
          </w:p>
        </w:tc>
      </w:tr>
      <w:tr w:rsidR="001822C0" w:rsidRPr="001822C0" w:rsidTr="001822C0">
        <w:trPr>
          <w:trHeight w:val="20"/>
        </w:trPr>
        <w:tc>
          <w:tcPr>
            <w:tcW w:w="891"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помещение</w:t>
            </w:r>
          </w:p>
        </w:tc>
        <w:tc>
          <w:tcPr>
            <w:tcW w:w="942"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63:31:0702033:208</w:t>
            </w:r>
          </w:p>
        </w:tc>
        <w:tc>
          <w:tcPr>
            <w:tcW w:w="745"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кадастровый</w:t>
            </w:r>
          </w:p>
        </w:tc>
        <w:tc>
          <w:tcPr>
            <w:tcW w:w="904"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1232"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площадь</w:t>
            </w:r>
          </w:p>
        </w:tc>
        <w:tc>
          <w:tcPr>
            <w:tcW w:w="1043"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11,8</w:t>
            </w:r>
          </w:p>
        </w:tc>
        <w:tc>
          <w:tcPr>
            <w:tcW w:w="1021" w:type="dxa"/>
          </w:tcPr>
          <w:p w:rsidR="001822C0" w:rsidRPr="001822C0" w:rsidRDefault="001822C0" w:rsidP="001822C0">
            <w:pPr>
              <w:tabs>
                <w:tab w:val="left" w:pos="284"/>
                <w:tab w:val="left" w:pos="3828"/>
              </w:tabs>
              <w:rPr>
                <w:rFonts w:ascii="Times New Roman" w:eastAsia="Calibri" w:hAnsi="Times New Roman" w:cs="Times New Roman"/>
                <w:sz w:val="12"/>
                <w:szCs w:val="12"/>
              </w:rPr>
            </w:pPr>
            <w:proofErr w:type="spellStart"/>
            <w:r w:rsidRPr="001822C0">
              <w:rPr>
                <w:rFonts w:ascii="Times New Roman" w:eastAsia="Calibri" w:hAnsi="Times New Roman" w:cs="Times New Roman"/>
                <w:sz w:val="12"/>
                <w:szCs w:val="12"/>
              </w:rPr>
              <w:t>кв</w:t>
            </w:r>
            <w:proofErr w:type="gramStart"/>
            <w:r w:rsidRPr="001822C0">
              <w:rPr>
                <w:rFonts w:ascii="Times New Roman" w:eastAsia="Calibri" w:hAnsi="Times New Roman" w:cs="Times New Roman"/>
                <w:sz w:val="12"/>
                <w:szCs w:val="12"/>
              </w:rPr>
              <w:t>.м</w:t>
            </w:r>
            <w:proofErr w:type="spellEnd"/>
            <w:proofErr w:type="gramEnd"/>
          </w:p>
        </w:tc>
        <w:tc>
          <w:tcPr>
            <w:tcW w:w="843"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Помещение</w:t>
            </w:r>
          </w:p>
        </w:tc>
      </w:tr>
      <w:tr w:rsidR="001822C0" w:rsidRPr="001822C0" w:rsidTr="001822C0">
        <w:trPr>
          <w:trHeight w:val="20"/>
        </w:trPr>
        <w:tc>
          <w:tcPr>
            <w:tcW w:w="891"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помещение</w:t>
            </w:r>
          </w:p>
        </w:tc>
        <w:tc>
          <w:tcPr>
            <w:tcW w:w="942"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63:31:1102001:1286</w:t>
            </w:r>
          </w:p>
        </w:tc>
        <w:tc>
          <w:tcPr>
            <w:tcW w:w="745"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кадастровый</w:t>
            </w:r>
          </w:p>
        </w:tc>
        <w:tc>
          <w:tcPr>
            <w:tcW w:w="904"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1232"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площадь</w:t>
            </w:r>
          </w:p>
        </w:tc>
        <w:tc>
          <w:tcPr>
            <w:tcW w:w="1043"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14,4</w:t>
            </w:r>
          </w:p>
        </w:tc>
        <w:tc>
          <w:tcPr>
            <w:tcW w:w="1021" w:type="dxa"/>
          </w:tcPr>
          <w:p w:rsidR="001822C0" w:rsidRPr="001822C0" w:rsidRDefault="001822C0" w:rsidP="001822C0">
            <w:pPr>
              <w:tabs>
                <w:tab w:val="left" w:pos="284"/>
                <w:tab w:val="left" w:pos="3828"/>
              </w:tabs>
              <w:rPr>
                <w:rFonts w:ascii="Times New Roman" w:eastAsia="Calibri" w:hAnsi="Times New Roman" w:cs="Times New Roman"/>
                <w:sz w:val="12"/>
                <w:szCs w:val="12"/>
              </w:rPr>
            </w:pPr>
            <w:proofErr w:type="spellStart"/>
            <w:r w:rsidRPr="001822C0">
              <w:rPr>
                <w:rFonts w:ascii="Times New Roman" w:eastAsia="Calibri" w:hAnsi="Times New Roman" w:cs="Times New Roman"/>
                <w:sz w:val="12"/>
                <w:szCs w:val="12"/>
              </w:rPr>
              <w:t>кв</w:t>
            </w:r>
            <w:proofErr w:type="gramStart"/>
            <w:r w:rsidRPr="001822C0">
              <w:rPr>
                <w:rFonts w:ascii="Times New Roman" w:eastAsia="Calibri" w:hAnsi="Times New Roman" w:cs="Times New Roman"/>
                <w:sz w:val="12"/>
                <w:szCs w:val="12"/>
              </w:rPr>
              <w:t>.м</w:t>
            </w:r>
            <w:proofErr w:type="spellEnd"/>
            <w:proofErr w:type="gramEnd"/>
          </w:p>
        </w:tc>
        <w:tc>
          <w:tcPr>
            <w:tcW w:w="843"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Помещение</w:t>
            </w:r>
          </w:p>
        </w:tc>
      </w:tr>
      <w:tr w:rsidR="001822C0" w:rsidRPr="001822C0" w:rsidTr="001822C0">
        <w:trPr>
          <w:trHeight w:val="20"/>
        </w:trPr>
        <w:tc>
          <w:tcPr>
            <w:tcW w:w="891"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помещение</w:t>
            </w:r>
          </w:p>
        </w:tc>
        <w:tc>
          <w:tcPr>
            <w:tcW w:w="942"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63:31:1102001:1286</w:t>
            </w:r>
          </w:p>
        </w:tc>
        <w:tc>
          <w:tcPr>
            <w:tcW w:w="745"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кадастровый</w:t>
            </w:r>
          </w:p>
        </w:tc>
        <w:tc>
          <w:tcPr>
            <w:tcW w:w="904"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63:31:1102001:1646</w:t>
            </w:r>
          </w:p>
        </w:tc>
        <w:tc>
          <w:tcPr>
            <w:tcW w:w="1232"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площадь</w:t>
            </w:r>
          </w:p>
        </w:tc>
        <w:tc>
          <w:tcPr>
            <w:tcW w:w="1043"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15,7</w:t>
            </w:r>
          </w:p>
        </w:tc>
        <w:tc>
          <w:tcPr>
            <w:tcW w:w="1021" w:type="dxa"/>
          </w:tcPr>
          <w:p w:rsidR="001822C0" w:rsidRPr="001822C0" w:rsidRDefault="001822C0" w:rsidP="001822C0">
            <w:pPr>
              <w:tabs>
                <w:tab w:val="left" w:pos="284"/>
                <w:tab w:val="left" w:pos="3828"/>
              </w:tabs>
              <w:rPr>
                <w:rFonts w:ascii="Times New Roman" w:eastAsia="Calibri" w:hAnsi="Times New Roman" w:cs="Times New Roman"/>
                <w:sz w:val="12"/>
                <w:szCs w:val="12"/>
              </w:rPr>
            </w:pPr>
            <w:proofErr w:type="spellStart"/>
            <w:r w:rsidRPr="001822C0">
              <w:rPr>
                <w:rFonts w:ascii="Times New Roman" w:eastAsia="Calibri" w:hAnsi="Times New Roman" w:cs="Times New Roman"/>
                <w:sz w:val="12"/>
                <w:szCs w:val="12"/>
              </w:rPr>
              <w:t>кв</w:t>
            </w:r>
            <w:proofErr w:type="gramStart"/>
            <w:r w:rsidRPr="001822C0">
              <w:rPr>
                <w:rFonts w:ascii="Times New Roman" w:eastAsia="Calibri" w:hAnsi="Times New Roman" w:cs="Times New Roman"/>
                <w:sz w:val="12"/>
                <w:szCs w:val="12"/>
              </w:rPr>
              <w:t>.м</w:t>
            </w:r>
            <w:proofErr w:type="spellEnd"/>
            <w:proofErr w:type="gramEnd"/>
          </w:p>
        </w:tc>
        <w:tc>
          <w:tcPr>
            <w:tcW w:w="843"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Помещение</w:t>
            </w:r>
          </w:p>
        </w:tc>
      </w:tr>
      <w:tr w:rsidR="001822C0" w:rsidRPr="001822C0" w:rsidTr="001822C0">
        <w:trPr>
          <w:trHeight w:val="20"/>
        </w:trPr>
        <w:tc>
          <w:tcPr>
            <w:tcW w:w="891"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помещение</w:t>
            </w:r>
          </w:p>
        </w:tc>
        <w:tc>
          <w:tcPr>
            <w:tcW w:w="942"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63:31:1102001:1286</w:t>
            </w:r>
          </w:p>
        </w:tc>
        <w:tc>
          <w:tcPr>
            <w:tcW w:w="745"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кадастровый</w:t>
            </w:r>
          </w:p>
        </w:tc>
        <w:tc>
          <w:tcPr>
            <w:tcW w:w="904"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1232"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площадь</w:t>
            </w:r>
          </w:p>
        </w:tc>
        <w:tc>
          <w:tcPr>
            <w:tcW w:w="1043"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15,1</w:t>
            </w:r>
          </w:p>
        </w:tc>
        <w:tc>
          <w:tcPr>
            <w:tcW w:w="1021" w:type="dxa"/>
          </w:tcPr>
          <w:p w:rsidR="001822C0" w:rsidRPr="001822C0" w:rsidRDefault="001822C0" w:rsidP="001822C0">
            <w:pPr>
              <w:tabs>
                <w:tab w:val="left" w:pos="284"/>
                <w:tab w:val="left" w:pos="3828"/>
              </w:tabs>
              <w:rPr>
                <w:rFonts w:ascii="Times New Roman" w:eastAsia="Calibri" w:hAnsi="Times New Roman" w:cs="Times New Roman"/>
                <w:sz w:val="12"/>
                <w:szCs w:val="12"/>
              </w:rPr>
            </w:pPr>
            <w:proofErr w:type="spellStart"/>
            <w:r w:rsidRPr="001822C0">
              <w:rPr>
                <w:rFonts w:ascii="Times New Roman" w:eastAsia="Calibri" w:hAnsi="Times New Roman" w:cs="Times New Roman"/>
                <w:sz w:val="12"/>
                <w:szCs w:val="12"/>
              </w:rPr>
              <w:t>кв</w:t>
            </w:r>
            <w:proofErr w:type="gramStart"/>
            <w:r w:rsidRPr="001822C0">
              <w:rPr>
                <w:rFonts w:ascii="Times New Roman" w:eastAsia="Calibri" w:hAnsi="Times New Roman" w:cs="Times New Roman"/>
                <w:sz w:val="12"/>
                <w:szCs w:val="12"/>
              </w:rPr>
              <w:t>.м</w:t>
            </w:r>
            <w:proofErr w:type="spellEnd"/>
            <w:proofErr w:type="gramEnd"/>
          </w:p>
        </w:tc>
        <w:tc>
          <w:tcPr>
            <w:tcW w:w="843"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Помещение</w:t>
            </w:r>
          </w:p>
        </w:tc>
      </w:tr>
      <w:tr w:rsidR="001822C0" w:rsidRPr="001822C0" w:rsidTr="001822C0">
        <w:trPr>
          <w:trHeight w:val="20"/>
        </w:trPr>
        <w:tc>
          <w:tcPr>
            <w:tcW w:w="891"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помещение</w:t>
            </w:r>
          </w:p>
        </w:tc>
        <w:tc>
          <w:tcPr>
            <w:tcW w:w="942"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63:31:1102001:1286</w:t>
            </w:r>
          </w:p>
        </w:tc>
        <w:tc>
          <w:tcPr>
            <w:tcW w:w="745"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кадастровый</w:t>
            </w:r>
          </w:p>
        </w:tc>
        <w:tc>
          <w:tcPr>
            <w:tcW w:w="904"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1232"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площадь</w:t>
            </w:r>
          </w:p>
        </w:tc>
        <w:tc>
          <w:tcPr>
            <w:tcW w:w="1043"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16,6</w:t>
            </w:r>
          </w:p>
        </w:tc>
        <w:tc>
          <w:tcPr>
            <w:tcW w:w="1021" w:type="dxa"/>
          </w:tcPr>
          <w:p w:rsidR="001822C0" w:rsidRPr="001822C0" w:rsidRDefault="001822C0" w:rsidP="001822C0">
            <w:pPr>
              <w:tabs>
                <w:tab w:val="left" w:pos="284"/>
                <w:tab w:val="left" w:pos="3828"/>
              </w:tabs>
              <w:rPr>
                <w:rFonts w:ascii="Times New Roman" w:eastAsia="Calibri" w:hAnsi="Times New Roman" w:cs="Times New Roman"/>
                <w:sz w:val="12"/>
                <w:szCs w:val="12"/>
              </w:rPr>
            </w:pPr>
            <w:proofErr w:type="spellStart"/>
            <w:r w:rsidRPr="001822C0">
              <w:rPr>
                <w:rFonts w:ascii="Times New Roman" w:eastAsia="Calibri" w:hAnsi="Times New Roman" w:cs="Times New Roman"/>
                <w:sz w:val="12"/>
                <w:szCs w:val="12"/>
              </w:rPr>
              <w:t>кв</w:t>
            </w:r>
            <w:proofErr w:type="gramStart"/>
            <w:r w:rsidRPr="001822C0">
              <w:rPr>
                <w:rFonts w:ascii="Times New Roman" w:eastAsia="Calibri" w:hAnsi="Times New Roman" w:cs="Times New Roman"/>
                <w:sz w:val="12"/>
                <w:szCs w:val="12"/>
              </w:rPr>
              <w:t>.м</w:t>
            </w:r>
            <w:proofErr w:type="spellEnd"/>
            <w:proofErr w:type="gramEnd"/>
          </w:p>
        </w:tc>
        <w:tc>
          <w:tcPr>
            <w:tcW w:w="843"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Помещение</w:t>
            </w:r>
          </w:p>
        </w:tc>
      </w:tr>
      <w:tr w:rsidR="001822C0" w:rsidRPr="001822C0" w:rsidTr="001822C0">
        <w:trPr>
          <w:trHeight w:val="20"/>
        </w:trPr>
        <w:tc>
          <w:tcPr>
            <w:tcW w:w="891"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помещение</w:t>
            </w:r>
          </w:p>
        </w:tc>
        <w:tc>
          <w:tcPr>
            <w:tcW w:w="942"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63:31:1102001:1286</w:t>
            </w:r>
          </w:p>
        </w:tc>
        <w:tc>
          <w:tcPr>
            <w:tcW w:w="745"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кадастровый</w:t>
            </w:r>
          </w:p>
        </w:tc>
        <w:tc>
          <w:tcPr>
            <w:tcW w:w="904"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1232"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площадь</w:t>
            </w:r>
          </w:p>
        </w:tc>
        <w:tc>
          <w:tcPr>
            <w:tcW w:w="1043"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14</w:t>
            </w:r>
          </w:p>
        </w:tc>
        <w:tc>
          <w:tcPr>
            <w:tcW w:w="1021" w:type="dxa"/>
          </w:tcPr>
          <w:p w:rsidR="001822C0" w:rsidRPr="001822C0" w:rsidRDefault="001822C0" w:rsidP="001822C0">
            <w:pPr>
              <w:tabs>
                <w:tab w:val="left" w:pos="284"/>
                <w:tab w:val="left" w:pos="3828"/>
              </w:tabs>
              <w:rPr>
                <w:rFonts w:ascii="Times New Roman" w:eastAsia="Calibri" w:hAnsi="Times New Roman" w:cs="Times New Roman"/>
                <w:sz w:val="12"/>
                <w:szCs w:val="12"/>
              </w:rPr>
            </w:pPr>
            <w:proofErr w:type="spellStart"/>
            <w:r w:rsidRPr="001822C0">
              <w:rPr>
                <w:rFonts w:ascii="Times New Roman" w:eastAsia="Calibri" w:hAnsi="Times New Roman" w:cs="Times New Roman"/>
                <w:sz w:val="12"/>
                <w:szCs w:val="12"/>
              </w:rPr>
              <w:t>кв</w:t>
            </w:r>
            <w:proofErr w:type="gramStart"/>
            <w:r w:rsidRPr="001822C0">
              <w:rPr>
                <w:rFonts w:ascii="Times New Roman" w:eastAsia="Calibri" w:hAnsi="Times New Roman" w:cs="Times New Roman"/>
                <w:sz w:val="12"/>
                <w:szCs w:val="12"/>
              </w:rPr>
              <w:t>.м</w:t>
            </w:r>
            <w:proofErr w:type="spellEnd"/>
            <w:proofErr w:type="gramEnd"/>
          </w:p>
        </w:tc>
        <w:tc>
          <w:tcPr>
            <w:tcW w:w="843"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Помещение</w:t>
            </w:r>
          </w:p>
        </w:tc>
      </w:tr>
      <w:tr w:rsidR="001822C0" w:rsidRPr="001822C0" w:rsidTr="001822C0">
        <w:trPr>
          <w:trHeight w:val="20"/>
        </w:trPr>
        <w:tc>
          <w:tcPr>
            <w:tcW w:w="891"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помещение</w:t>
            </w:r>
          </w:p>
        </w:tc>
        <w:tc>
          <w:tcPr>
            <w:tcW w:w="942"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63:31:1102010:385</w:t>
            </w:r>
          </w:p>
        </w:tc>
        <w:tc>
          <w:tcPr>
            <w:tcW w:w="745"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кадастровый</w:t>
            </w:r>
          </w:p>
        </w:tc>
        <w:tc>
          <w:tcPr>
            <w:tcW w:w="904"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1232"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площадь</w:t>
            </w:r>
          </w:p>
        </w:tc>
        <w:tc>
          <w:tcPr>
            <w:tcW w:w="1043"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166,1</w:t>
            </w:r>
          </w:p>
        </w:tc>
        <w:tc>
          <w:tcPr>
            <w:tcW w:w="1021" w:type="dxa"/>
          </w:tcPr>
          <w:p w:rsidR="001822C0" w:rsidRPr="001822C0" w:rsidRDefault="001822C0" w:rsidP="001822C0">
            <w:pPr>
              <w:tabs>
                <w:tab w:val="left" w:pos="284"/>
                <w:tab w:val="left" w:pos="3828"/>
              </w:tabs>
              <w:rPr>
                <w:rFonts w:ascii="Times New Roman" w:eastAsia="Calibri" w:hAnsi="Times New Roman" w:cs="Times New Roman"/>
                <w:sz w:val="12"/>
                <w:szCs w:val="12"/>
              </w:rPr>
            </w:pPr>
            <w:proofErr w:type="spellStart"/>
            <w:r w:rsidRPr="001822C0">
              <w:rPr>
                <w:rFonts w:ascii="Times New Roman" w:eastAsia="Calibri" w:hAnsi="Times New Roman" w:cs="Times New Roman"/>
                <w:sz w:val="12"/>
                <w:szCs w:val="12"/>
              </w:rPr>
              <w:t>кв</w:t>
            </w:r>
            <w:proofErr w:type="gramStart"/>
            <w:r w:rsidRPr="001822C0">
              <w:rPr>
                <w:rFonts w:ascii="Times New Roman" w:eastAsia="Calibri" w:hAnsi="Times New Roman" w:cs="Times New Roman"/>
                <w:sz w:val="12"/>
                <w:szCs w:val="12"/>
              </w:rPr>
              <w:t>.м</w:t>
            </w:r>
            <w:proofErr w:type="spellEnd"/>
            <w:proofErr w:type="gramEnd"/>
          </w:p>
        </w:tc>
        <w:tc>
          <w:tcPr>
            <w:tcW w:w="843"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Нежилое помещение</w:t>
            </w:r>
          </w:p>
        </w:tc>
      </w:tr>
      <w:tr w:rsidR="001822C0" w:rsidRPr="001822C0" w:rsidTr="001822C0">
        <w:trPr>
          <w:trHeight w:val="20"/>
        </w:trPr>
        <w:tc>
          <w:tcPr>
            <w:tcW w:w="891"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помещение</w:t>
            </w:r>
          </w:p>
        </w:tc>
        <w:tc>
          <w:tcPr>
            <w:tcW w:w="942"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63:31:1102001:1286</w:t>
            </w:r>
          </w:p>
        </w:tc>
        <w:tc>
          <w:tcPr>
            <w:tcW w:w="745"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кадастровый</w:t>
            </w:r>
          </w:p>
        </w:tc>
        <w:tc>
          <w:tcPr>
            <w:tcW w:w="904"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1232"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площадь</w:t>
            </w:r>
          </w:p>
        </w:tc>
        <w:tc>
          <w:tcPr>
            <w:tcW w:w="1043"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30,3</w:t>
            </w:r>
          </w:p>
        </w:tc>
        <w:tc>
          <w:tcPr>
            <w:tcW w:w="1021" w:type="dxa"/>
          </w:tcPr>
          <w:p w:rsidR="001822C0" w:rsidRPr="001822C0" w:rsidRDefault="001822C0" w:rsidP="001822C0">
            <w:pPr>
              <w:tabs>
                <w:tab w:val="left" w:pos="284"/>
                <w:tab w:val="left" w:pos="3828"/>
              </w:tabs>
              <w:rPr>
                <w:rFonts w:ascii="Times New Roman" w:eastAsia="Calibri" w:hAnsi="Times New Roman" w:cs="Times New Roman"/>
                <w:sz w:val="12"/>
                <w:szCs w:val="12"/>
              </w:rPr>
            </w:pPr>
            <w:proofErr w:type="spellStart"/>
            <w:r w:rsidRPr="001822C0">
              <w:rPr>
                <w:rFonts w:ascii="Times New Roman" w:eastAsia="Calibri" w:hAnsi="Times New Roman" w:cs="Times New Roman"/>
                <w:sz w:val="12"/>
                <w:szCs w:val="12"/>
              </w:rPr>
              <w:t>кв</w:t>
            </w:r>
            <w:proofErr w:type="gramStart"/>
            <w:r w:rsidRPr="001822C0">
              <w:rPr>
                <w:rFonts w:ascii="Times New Roman" w:eastAsia="Calibri" w:hAnsi="Times New Roman" w:cs="Times New Roman"/>
                <w:sz w:val="12"/>
                <w:szCs w:val="12"/>
              </w:rPr>
              <w:t>.м</w:t>
            </w:r>
            <w:proofErr w:type="spellEnd"/>
            <w:proofErr w:type="gramEnd"/>
          </w:p>
        </w:tc>
        <w:tc>
          <w:tcPr>
            <w:tcW w:w="843"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Помещение</w:t>
            </w:r>
          </w:p>
        </w:tc>
      </w:tr>
      <w:tr w:rsidR="001822C0" w:rsidRPr="001822C0" w:rsidTr="001822C0">
        <w:trPr>
          <w:trHeight w:val="20"/>
        </w:trPr>
        <w:tc>
          <w:tcPr>
            <w:tcW w:w="891"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942"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745"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904"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1232"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1043"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1021"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843"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r>
      <w:tr w:rsidR="001822C0" w:rsidRPr="001822C0" w:rsidTr="001822C0">
        <w:trPr>
          <w:trHeight w:val="20"/>
        </w:trPr>
        <w:tc>
          <w:tcPr>
            <w:tcW w:w="891"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942"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745"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904"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1232"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1043"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1021"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843"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r>
      <w:tr w:rsidR="001822C0" w:rsidRPr="001822C0" w:rsidTr="001822C0">
        <w:trPr>
          <w:trHeight w:val="20"/>
        </w:trPr>
        <w:tc>
          <w:tcPr>
            <w:tcW w:w="891"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помещение</w:t>
            </w:r>
          </w:p>
        </w:tc>
        <w:tc>
          <w:tcPr>
            <w:tcW w:w="942"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63:31:1102001:1903</w:t>
            </w:r>
          </w:p>
        </w:tc>
        <w:tc>
          <w:tcPr>
            <w:tcW w:w="745"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кадастровый</w:t>
            </w:r>
          </w:p>
        </w:tc>
        <w:tc>
          <w:tcPr>
            <w:tcW w:w="904"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1232"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площадь</w:t>
            </w:r>
          </w:p>
        </w:tc>
        <w:tc>
          <w:tcPr>
            <w:tcW w:w="1043"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14,6</w:t>
            </w:r>
          </w:p>
        </w:tc>
        <w:tc>
          <w:tcPr>
            <w:tcW w:w="1021" w:type="dxa"/>
          </w:tcPr>
          <w:p w:rsidR="001822C0" w:rsidRPr="001822C0" w:rsidRDefault="001822C0" w:rsidP="001822C0">
            <w:pPr>
              <w:tabs>
                <w:tab w:val="left" w:pos="284"/>
                <w:tab w:val="left" w:pos="3828"/>
              </w:tabs>
              <w:rPr>
                <w:rFonts w:ascii="Times New Roman" w:eastAsia="Calibri" w:hAnsi="Times New Roman" w:cs="Times New Roman"/>
                <w:sz w:val="12"/>
                <w:szCs w:val="12"/>
              </w:rPr>
            </w:pPr>
            <w:proofErr w:type="spellStart"/>
            <w:r w:rsidRPr="001822C0">
              <w:rPr>
                <w:rFonts w:ascii="Times New Roman" w:eastAsia="Calibri" w:hAnsi="Times New Roman" w:cs="Times New Roman"/>
                <w:sz w:val="12"/>
                <w:szCs w:val="12"/>
              </w:rPr>
              <w:t>кв</w:t>
            </w:r>
            <w:proofErr w:type="gramStart"/>
            <w:r w:rsidRPr="001822C0">
              <w:rPr>
                <w:rFonts w:ascii="Times New Roman" w:eastAsia="Calibri" w:hAnsi="Times New Roman" w:cs="Times New Roman"/>
                <w:sz w:val="12"/>
                <w:szCs w:val="12"/>
              </w:rPr>
              <w:t>.м</w:t>
            </w:r>
            <w:proofErr w:type="spellEnd"/>
            <w:proofErr w:type="gramEnd"/>
          </w:p>
        </w:tc>
        <w:tc>
          <w:tcPr>
            <w:tcW w:w="843"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Помещение</w:t>
            </w:r>
          </w:p>
        </w:tc>
      </w:tr>
      <w:tr w:rsidR="001822C0" w:rsidRPr="001822C0" w:rsidTr="001822C0">
        <w:trPr>
          <w:trHeight w:val="20"/>
        </w:trPr>
        <w:tc>
          <w:tcPr>
            <w:tcW w:w="891"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помещение</w:t>
            </w:r>
          </w:p>
        </w:tc>
        <w:tc>
          <w:tcPr>
            <w:tcW w:w="942"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63:31:1102001:1903</w:t>
            </w:r>
          </w:p>
        </w:tc>
        <w:tc>
          <w:tcPr>
            <w:tcW w:w="745"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кадастровый</w:t>
            </w:r>
          </w:p>
        </w:tc>
        <w:tc>
          <w:tcPr>
            <w:tcW w:w="904"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1232"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площадь</w:t>
            </w:r>
          </w:p>
        </w:tc>
        <w:tc>
          <w:tcPr>
            <w:tcW w:w="1043"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15,2</w:t>
            </w:r>
          </w:p>
        </w:tc>
        <w:tc>
          <w:tcPr>
            <w:tcW w:w="1021" w:type="dxa"/>
          </w:tcPr>
          <w:p w:rsidR="001822C0" w:rsidRPr="001822C0" w:rsidRDefault="001822C0" w:rsidP="001822C0">
            <w:pPr>
              <w:tabs>
                <w:tab w:val="left" w:pos="284"/>
                <w:tab w:val="left" w:pos="3828"/>
              </w:tabs>
              <w:rPr>
                <w:rFonts w:ascii="Times New Roman" w:eastAsia="Calibri" w:hAnsi="Times New Roman" w:cs="Times New Roman"/>
                <w:sz w:val="12"/>
                <w:szCs w:val="12"/>
              </w:rPr>
            </w:pPr>
            <w:proofErr w:type="spellStart"/>
            <w:r w:rsidRPr="001822C0">
              <w:rPr>
                <w:rFonts w:ascii="Times New Roman" w:eastAsia="Calibri" w:hAnsi="Times New Roman" w:cs="Times New Roman"/>
                <w:sz w:val="12"/>
                <w:szCs w:val="12"/>
              </w:rPr>
              <w:t>кв</w:t>
            </w:r>
            <w:proofErr w:type="gramStart"/>
            <w:r w:rsidRPr="001822C0">
              <w:rPr>
                <w:rFonts w:ascii="Times New Roman" w:eastAsia="Calibri" w:hAnsi="Times New Roman" w:cs="Times New Roman"/>
                <w:sz w:val="12"/>
                <w:szCs w:val="12"/>
              </w:rPr>
              <w:t>.м</w:t>
            </w:r>
            <w:proofErr w:type="spellEnd"/>
            <w:proofErr w:type="gramEnd"/>
          </w:p>
        </w:tc>
        <w:tc>
          <w:tcPr>
            <w:tcW w:w="843"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Помещение</w:t>
            </w:r>
          </w:p>
        </w:tc>
      </w:tr>
      <w:tr w:rsidR="001822C0" w:rsidRPr="001822C0" w:rsidTr="001822C0">
        <w:trPr>
          <w:trHeight w:val="20"/>
        </w:trPr>
        <w:tc>
          <w:tcPr>
            <w:tcW w:w="891"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помещение</w:t>
            </w:r>
          </w:p>
        </w:tc>
        <w:tc>
          <w:tcPr>
            <w:tcW w:w="942"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63:31:1102001:1903</w:t>
            </w:r>
          </w:p>
        </w:tc>
        <w:tc>
          <w:tcPr>
            <w:tcW w:w="745"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кадастровый</w:t>
            </w:r>
          </w:p>
        </w:tc>
        <w:tc>
          <w:tcPr>
            <w:tcW w:w="904"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1232"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площадь</w:t>
            </w:r>
          </w:p>
        </w:tc>
        <w:tc>
          <w:tcPr>
            <w:tcW w:w="1043"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13,6</w:t>
            </w:r>
          </w:p>
        </w:tc>
        <w:tc>
          <w:tcPr>
            <w:tcW w:w="1021" w:type="dxa"/>
          </w:tcPr>
          <w:p w:rsidR="001822C0" w:rsidRPr="001822C0" w:rsidRDefault="001822C0" w:rsidP="001822C0">
            <w:pPr>
              <w:tabs>
                <w:tab w:val="left" w:pos="284"/>
                <w:tab w:val="left" w:pos="3828"/>
              </w:tabs>
              <w:rPr>
                <w:rFonts w:ascii="Times New Roman" w:eastAsia="Calibri" w:hAnsi="Times New Roman" w:cs="Times New Roman"/>
                <w:sz w:val="12"/>
                <w:szCs w:val="12"/>
              </w:rPr>
            </w:pPr>
            <w:proofErr w:type="spellStart"/>
            <w:r w:rsidRPr="001822C0">
              <w:rPr>
                <w:rFonts w:ascii="Times New Roman" w:eastAsia="Calibri" w:hAnsi="Times New Roman" w:cs="Times New Roman"/>
                <w:sz w:val="12"/>
                <w:szCs w:val="12"/>
              </w:rPr>
              <w:t>кв</w:t>
            </w:r>
            <w:proofErr w:type="gramStart"/>
            <w:r w:rsidRPr="001822C0">
              <w:rPr>
                <w:rFonts w:ascii="Times New Roman" w:eastAsia="Calibri" w:hAnsi="Times New Roman" w:cs="Times New Roman"/>
                <w:sz w:val="12"/>
                <w:szCs w:val="12"/>
              </w:rPr>
              <w:t>.м</w:t>
            </w:r>
            <w:proofErr w:type="spellEnd"/>
            <w:proofErr w:type="gramEnd"/>
          </w:p>
        </w:tc>
        <w:tc>
          <w:tcPr>
            <w:tcW w:w="843"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Помещение</w:t>
            </w:r>
          </w:p>
        </w:tc>
      </w:tr>
    </w:tbl>
    <w:p w:rsidR="00EC04BD" w:rsidRDefault="00EC04BD" w:rsidP="000A7271">
      <w:pPr>
        <w:tabs>
          <w:tab w:val="left" w:pos="284"/>
          <w:tab w:val="left" w:pos="3828"/>
        </w:tabs>
        <w:spacing w:after="0" w:line="240" w:lineRule="auto"/>
        <w:jc w:val="both"/>
        <w:rPr>
          <w:rFonts w:ascii="Times New Roman" w:eastAsia="Calibri" w:hAnsi="Times New Roman" w:cs="Times New Roman"/>
          <w:sz w:val="12"/>
          <w:szCs w:val="12"/>
        </w:rPr>
      </w:pPr>
    </w:p>
    <w:tbl>
      <w:tblPr>
        <w:tblStyle w:val="1f1"/>
        <w:tblW w:w="7621" w:type="dxa"/>
        <w:tblLayout w:type="fixed"/>
        <w:tblLook w:val="0000" w:firstRow="0" w:lastRow="0" w:firstColumn="0" w:lastColumn="0" w:noHBand="0" w:noVBand="0"/>
      </w:tblPr>
      <w:tblGrid>
        <w:gridCol w:w="581"/>
        <w:gridCol w:w="439"/>
        <w:gridCol w:w="391"/>
        <w:gridCol w:w="366"/>
        <w:gridCol w:w="393"/>
        <w:gridCol w:w="560"/>
        <w:gridCol w:w="392"/>
        <w:gridCol w:w="371"/>
        <w:gridCol w:w="345"/>
        <w:gridCol w:w="414"/>
        <w:gridCol w:w="392"/>
        <w:gridCol w:w="993"/>
        <w:gridCol w:w="567"/>
        <w:gridCol w:w="425"/>
        <w:gridCol w:w="425"/>
        <w:gridCol w:w="567"/>
      </w:tblGrid>
      <w:tr w:rsidR="001822C0" w:rsidRPr="001822C0" w:rsidTr="001822C0">
        <w:tc>
          <w:tcPr>
            <w:tcW w:w="2730" w:type="dxa"/>
            <w:gridSpan w:val="6"/>
            <w:vMerge w:val="restart"/>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 xml:space="preserve">Сведения о движимом имуществе </w:t>
            </w:r>
            <w:hyperlink w:anchor="P216" w:history="1">
              <w:r w:rsidRPr="001822C0">
                <w:rPr>
                  <w:rStyle w:val="af4"/>
                  <w:rFonts w:ascii="Times New Roman" w:eastAsia="Calibri" w:hAnsi="Times New Roman" w:cs="Times New Roman"/>
                  <w:sz w:val="12"/>
                  <w:szCs w:val="12"/>
                </w:rPr>
                <w:t>&lt;11&gt;</w:t>
              </w:r>
            </w:hyperlink>
          </w:p>
        </w:tc>
        <w:tc>
          <w:tcPr>
            <w:tcW w:w="4891" w:type="dxa"/>
            <w:gridSpan w:val="10"/>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 xml:space="preserve">Сведения о праве аренды или безвозмездного пользования имуществом </w:t>
            </w:r>
            <w:hyperlink w:anchor="P217" w:history="1">
              <w:r w:rsidRPr="001822C0">
                <w:rPr>
                  <w:rStyle w:val="af4"/>
                  <w:rFonts w:ascii="Times New Roman" w:eastAsia="Calibri" w:hAnsi="Times New Roman" w:cs="Times New Roman"/>
                  <w:sz w:val="12"/>
                  <w:szCs w:val="12"/>
                </w:rPr>
                <w:t>&lt;12&gt;</w:t>
              </w:r>
            </w:hyperlink>
          </w:p>
        </w:tc>
      </w:tr>
      <w:tr w:rsidR="001822C0" w:rsidRPr="001822C0" w:rsidTr="001822C0">
        <w:tc>
          <w:tcPr>
            <w:tcW w:w="2730" w:type="dxa"/>
            <w:gridSpan w:val="6"/>
            <w:vMerge/>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1914" w:type="dxa"/>
            <w:gridSpan w:val="5"/>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организации, образующей инфраструктуру поддержки субъектов малого и среднего предпринимательства</w:t>
            </w:r>
          </w:p>
        </w:tc>
        <w:tc>
          <w:tcPr>
            <w:tcW w:w="2977" w:type="dxa"/>
            <w:gridSpan w:val="5"/>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субъекта малого и среднего предпринимательства</w:t>
            </w:r>
          </w:p>
        </w:tc>
      </w:tr>
      <w:tr w:rsidR="001822C0" w:rsidRPr="001822C0" w:rsidTr="00DF6167">
        <w:tc>
          <w:tcPr>
            <w:tcW w:w="581" w:type="dxa"/>
            <w:vMerge w:val="restart"/>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Тип: оборудование, машины, механизмы, установки, транспортные средства, инвентарь, инструменты, иное</w:t>
            </w:r>
          </w:p>
        </w:tc>
        <w:tc>
          <w:tcPr>
            <w:tcW w:w="439" w:type="dxa"/>
            <w:vMerge w:val="restart"/>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Государственный регистрационный знак (при наличии)</w:t>
            </w:r>
          </w:p>
        </w:tc>
        <w:tc>
          <w:tcPr>
            <w:tcW w:w="391" w:type="dxa"/>
            <w:vMerge w:val="restart"/>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Наименование объекта учета</w:t>
            </w:r>
          </w:p>
        </w:tc>
        <w:tc>
          <w:tcPr>
            <w:tcW w:w="366" w:type="dxa"/>
            <w:vMerge w:val="restart"/>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Марка, модель</w:t>
            </w:r>
          </w:p>
        </w:tc>
        <w:tc>
          <w:tcPr>
            <w:tcW w:w="393" w:type="dxa"/>
            <w:vMerge w:val="restart"/>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Год выпуска</w:t>
            </w:r>
          </w:p>
        </w:tc>
        <w:tc>
          <w:tcPr>
            <w:tcW w:w="560" w:type="dxa"/>
            <w:vMerge w:val="restart"/>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 xml:space="preserve">Кадастровый номер объекта недвижимого имущества, в том числе земельного участка, </w:t>
            </w:r>
            <w:proofErr w:type="gramStart"/>
            <w:r w:rsidRPr="001822C0">
              <w:rPr>
                <w:rFonts w:ascii="Times New Roman" w:eastAsia="Calibri" w:hAnsi="Times New Roman" w:cs="Times New Roman"/>
                <w:sz w:val="12"/>
                <w:szCs w:val="12"/>
              </w:rPr>
              <w:t>в</w:t>
            </w:r>
            <w:proofErr w:type="gramEnd"/>
            <w:r w:rsidRPr="001822C0">
              <w:rPr>
                <w:rFonts w:ascii="Times New Roman" w:eastAsia="Calibri" w:hAnsi="Times New Roman" w:cs="Times New Roman"/>
                <w:sz w:val="12"/>
                <w:szCs w:val="12"/>
              </w:rPr>
              <w:t xml:space="preserve"> (</w:t>
            </w:r>
            <w:proofErr w:type="gramStart"/>
            <w:r w:rsidRPr="001822C0">
              <w:rPr>
                <w:rFonts w:ascii="Times New Roman" w:eastAsia="Calibri" w:hAnsi="Times New Roman" w:cs="Times New Roman"/>
                <w:sz w:val="12"/>
                <w:szCs w:val="12"/>
              </w:rPr>
              <w:t>на</w:t>
            </w:r>
            <w:proofErr w:type="gramEnd"/>
            <w:r w:rsidRPr="001822C0">
              <w:rPr>
                <w:rFonts w:ascii="Times New Roman" w:eastAsia="Calibri" w:hAnsi="Times New Roman" w:cs="Times New Roman"/>
                <w:sz w:val="12"/>
                <w:szCs w:val="12"/>
              </w:rPr>
              <w:t>) котором расположен объект</w:t>
            </w:r>
          </w:p>
        </w:tc>
        <w:tc>
          <w:tcPr>
            <w:tcW w:w="1108" w:type="dxa"/>
            <w:gridSpan w:val="3"/>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Правообладатель</w:t>
            </w:r>
          </w:p>
        </w:tc>
        <w:tc>
          <w:tcPr>
            <w:tcW w:w="806" w:type="dxa"/>
            <w:gridSpan w:val="2"/>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Документы основание</w:t>
            </w:r>
          </w:p>
        </w:tc>
        <w:tc>
          <w:tcPr>
            <w:tcW w:w="1985" w:type="dxa"/>
            <w:gridSpan w:val="3"/>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Правообладатель</w:t>
            </w:r>
          </w:p>
        </w:tc>
        <w:tc>
          <w:tcPr>
            <w:tcW w:w="992" w:type="dxa"/>
            <w:gridSpan w:val="2"/>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Документы основание</w:t>
            </w:r>
          </w:p>
        </w:tc>
      </w:tr>
      <w:tr w:rsidR="001822C0" w:rsidRPr="001822C0" w:rsidTr="00DF6167">
        <w:tc>
          <w:tcPr>
            <w:tcW w:w="581" w:type="dxa"/>
            <w:vMerge/>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439" w:type="dxa"/>
            <w:vMerge/>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391" w:type="dxa"/>
            <w:vMerge/>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366" w:type="dxa"/>
            <w:vMerge/>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393" w:type="dxa"/>
            <w:vMerge/>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560" w:type="dxa"/>
            <w:vMerge/>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392"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Полное наименование</w:t>
            </w:r>
          </w:p>
        </w:tc>
        <w:tc>
          <w:tcPr>
            <w:tcW w:w="371"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ОГРН</w:t>
            </w:r>
          </w:p>
        </w:tc>
        <w:tc>
          <w:tcPr>
            <w:tcW w:w="345"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ИНН</w:t>
            </w:r>
          </w:p>
        </w:tc>
        <w:tc>
          <w:tcPr>
            <w:tcW w:w="414"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Дата заключения договора</w:t>
            </w:r>
          </w:p>
        </w:tc>
        <w:tc>
          <w:tcPr>
            <w:tcW w:w="392"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Дата окончания действия договора</w:t>
            </w:r>
          </w:p>
        </w:tc>
        <w:tc>
          <w:tcPr>
            <w:tcW w:w="993"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Полное наименование</w:t>
            </w:r>
          </w:p>
        </w:tc>
        <w:tc>
          <w:tcPr>
            <w:tcW w:w="567"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ОГРН</w:t>
            </w:r>
          </w:p>
        </w:tc>
        <w:tc>
          <w:tcPr>
            <w:tcW w:w="425"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ИНН</w:t>
            </w:r>
          </w:p>
        </w:tc>
        <w:tc>
          <w:tcPr>
            <w:tcW w:w="425"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Дата заключения договора</w:t>
            </w:r>
          </w:p>
        </w:tc>
        <w:tc>
          <w:tcPr>
            <w:tcW w:w="567"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Дата окончания действия договора</w:t>
            </w:r>
          </w:p>
        </w:tc>
      </w:tr>
      <w:tr w:rsidR="001822C0" w:rsidRPr="001822C0" w:rsidTr="00DF6167">
        <w:tc>
          <w:tcPr>
            <w:tcW w:w="581"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23</w:t>
            </w:r>
          </w:p>
        </w:tc>
        <w:tc>
          <w:tcPr>
            <w:tcW w:w="439"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24</w:t>
            </w:r>
          </w:p>
        </w:tc>
        <w:tc>
          <w:tcPr>
            <w:tcW w:w="391"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25</w:t>
            </w:r>
          </w:p>
        </w:tc>
        <w:tc>
          <w:tcPr>
            <w:tcW w:w="366"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26</w:t>
            </w:r>
          </w:p>
        </w:tc>
        <w:tc>
          <w:tcPr>
            <w:tcW w:w="393"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27</w:t>
            </w:r>
          </w:p>
        </w:tc>
        <w:tc>
          <w:tcPr>
            <w:tcW w:w="560"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28</w:t>
            </w:r>
          </w:p>
        </w:tc>
        <w:tc>
          <w:tcPr>
            <w:tcW w:w="392"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29</w:t>
            </w:r>
          </w:p>
        </w:tc>
        <w:tc>
          <w:tcPr>
            <w:tcW w:w="371"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30</w:t>
            </w:r>
          </w:p>
        </w:tc>
        <w:tc>
          <w:tcPr>
            <w:tcW w:w="345"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31</w:t>
            </w:r>
          </w:p>
        </w:tc>
        <w:tc>
          <w:tcPr>
            <w:tcW w:w="414"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32</w:t>
            </w:r>
          </w:p>
        </w:tc>
        <w:tc>
          <w:tcPr>
            <w:tcW w:w="392"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33</w:t>
            </w:r>
          </w:p>
        </w:tc>
        <w:tc>
          <w:tcPr>
            <w:tcW w:w="993"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34</w:t>
            </w:r>
          </w:p>
        </w:tc>
        <w:tc>
          <w:tcPr>
            <w:tcW w:w="567"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35</w:t>
            </w:r>
          </w:p>
        </w:tc>
        <w:tc>
          <w:tcPr>
            <w:tcW w:w="425"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36</w:t>
            </w:r>
          </w:p>
        </w:tc>
        <w:tc>
          <w:tcPr>
            <w:tcW w:w="425"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37</w:t>
            </w:r>
          </w:p>
        </w:tc>
        <w:tc>
          <w:tcPr>
            <w:tcW w:w="567"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38</w:t>
            </w:r>
          </w:p>
        </w:tc>
      </w:tr>
      <w:tr w:rsidR="001822C0" w:rsidRPr="001822C0" w:rsidTr="00DF6167">
        <w:tc>
          <w:tcPr>
            <w:tcW w:w="581"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439"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391"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366"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393"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560"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392"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371"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345"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414"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392"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993"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Общество с ограниченной ответственностью "Единое окно"</w:t>
            </w:r>
          </w:p>
        </w:tc>
        <w:tc>
          <w:tcPr>
            <w:tcW w:w="567"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106638100297</w:t>
            </w:r>
          </w:p>
        </w:tc>
        <w:tc>
          <w:tcPr>
            <w:tcW w:w="425"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6381010670</w:t>
            </w:r>
          </w:p>
        </w:tc>
        <w:tc>
          <w:tcPr>
            <w:tcW w:w="425"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11.09.2006</w:t>
            </w:r>
          </w:p>
        </w:tc>
        <w:tc>
          <w:tcPr>
            <w:tcW w:w="567"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11.09.2055</w:t>
            </w:r>
          </w:p>
        </w:tc>
      </w:tr>
      <w:tr w:rsidR="001822C0" w:rsidRPr="001822C0" w:rsidTr="00DF6167">
        <w:tc>
          <w:tcPr>
            <w:tcW w:w="581"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439"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391"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366"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393"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560"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392"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371"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345"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414"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392"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993"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567"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425"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425"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567"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r>
      <w:tr w:rsidR="001822C0" w:rsidRPr="001822C0" w:rsidTr="00DF6167">
        <w:tc>
          <w:tcPr>
            <w:tcW w:w="581"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439"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391"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366"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393"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560"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392"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371"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345"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414"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392"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993"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 xml:space="preserve">Индивидуальный предприниматель </w:t>
            </w:r>
            <w:proofErr w:type="spellStart"/>
            <w:r w:rsidRPr="001822C0">
              <w:rPr>
                <w:rFonts w:ascii="Times New Roman" w:eastAsia="Calibri" w:hAnsi="Times New Roman" w:cs="Times New Roman"/>
                <w:sz w:val="12"/>
                <w:szCs w:val="12"/>
              </w:rPr>
              <w:t>Камнева</w:t>
            </w:r>
            <w:proofErr w:type="spellEnd"/>
            <w:r w:rsidRPr="001822C0">
              <w:rPr>
                <w:rFonts w:ascii="Times New Roman" w:eastAsia="Calibri" w:hAnsi="Times New Roman" w:cs="Times New Roman"/>
                <w:sz w:val="12"/>
                <w:szCs w:val="12"/>
              </w:rPr>
              <w:t xml:space="preserve"> Елена Владимировна</w:t>
            </w:r>
          </w:p>
        </w:tc>
        <w:tc>
          <w:tcPr>
            <w:tcW w:w="567"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312638122100103</w:t>
            </w:r>
          </w:p>
        </w:tc>
        <w:tc>
          <w:tcPr>
            <w:tcW w:w="425"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638101779094</w:t>
            </w:r>
          </w:p>
        </w:tc>
        <w:tc>
          <w:tcPr>
            <w:tcW w:w="425"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01.08.2014</w:t>
            </w:r>
          </w:p>
        </w:tc>
        <w:tc>
          <w:tcPr>
            <w:tcW w:w="567"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31.07.2019</w:t>
            </w:r>
          </w:p>
        </w:tc>
      </w:tr>
      <w:tr w:rsidR="001822C0" w:rsidRPr="001822C0" w:rsidTr="00DF6167">
        <w:tc>
          <w:tcPr>
            <w:tcW w:w="581"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439"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391"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366"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393"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560"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392"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371"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345"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414"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392"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993"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 xml:space="preserve">Индивидуальный предприниматель </w:t>
            </w:r>
            <w:proofErr w:type="spellStart"/>
            <w:r w:rsidRPr="001822C0">
              <w:rPr>
                <w:rFonts w:ascii="Times New Roman" w:eastAsia="Calibri" w:hAnsi="Times New Roman" w:cs="Times New Roman"/>
                <w:sz w:val="12"/>
                <w:szCs w:val="12"/>
              </w:rPr>
              <w:t>Елеськина</w:t>
            </w:r>
            <w:proofErr w:type="spellEnd"/>
            <w:r w:rsidRPr="001822C0">
              <w:rPr>
                <w:rFonts w:ascii="Times New Roman" w:eastAsia="Calibri" w:hAnsi="Times New Roman" w:cs="Times New Roman"/>
                <w:sz w:val="12"/>
                <w:szCs w:val="12"/>
              </w:rPr>
              <w:t xml:space="preserve"> Екатерина Леонидовна</w:t>
            </w:r>
          </w:p>
        </w:tc>
        <w:tc>
          <w:tcPr>
            <w:tcW w:w="567"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317631300144091</w:t>
            </w:r>
          </w:p>
        </w:tc>
        <w:tc>
          <w:tcPr>
            <w:tcW w:w="425"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635785534111</w:t>
            </w:r>
          </w:p>
        </w:tc>
        <w:tc>
          <w:tcPr>
            <w:tcW w:w="425"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14.10.2018</w:t>
            </w:r>
          </w:p>
        </w:tc>
        <w:tc>
          <w:tcPr>
            <w:tcW w:w="567"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13.09.2019</w:t>
            </w:r>
          </w:p>
        </w:tc>
      </w:tr>
      <w:tr w:rsidR="001822C0" w:rsidRPr="001822C0" w:rsidTr="00DF6167">
        <w:tc>
          <w:tcPr>
            <w:tcW w:w="581"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439"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391"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366"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393"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560"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392"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371"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345"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414"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392"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993"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567"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425"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425"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567"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r>
      <w:tr w:rsidR="001822C0" w:rsidRPr="001822C0" w:rsidTr="00DF6167">
        <w:tc>
          <w:tcPr>
            <w:tcW w:w="581"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439"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391"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366"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393"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560"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392"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371"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345"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414"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392"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993"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567"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425"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425"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567"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r>
      <w:tr w:rsidR="001822C0" w:rsidRPr="001822C0" w:rsidTr="00DF6167">
        <w:tc>
          <w:tcPr>
            <w:tcW w:w="581"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439"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391"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366"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393"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560"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392"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371"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345"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414"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392"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993"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Индивидуальный предприниматель Шишкова Татьяна Николаевна</w:t>
            </w:r>
          </w:p>
        </w:tc>
        <w:tc>
          <w:tcPr>
            <w:tcW w:w="567"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304638126400021</w:t>
            </w:r>
          </w:p>
        </w:tc>
        <w:tc>
          <w:tcPr>
            <w:tcW w:w="425"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638100412174</w:t>
            </w:r>
          </w:p>
        </w:tc>
        <w:tc>
          <w:tcPr>
            <w:tcW w:w="425"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01.10.2001</w:t>
            </w:r>
          </w:p>
        </w:tc>
        <w:tc>
          <w:tcPr>
            <w:tcW w:w="567"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на неопределенный срок</w:t>
            </w:r>
          </w:p>
        </w:tc>
      </w:tr>
      <w:tr w:rsidR="001822C0" w:rsidRPr="001822C0" w:rsidTr="00DF6167">
        <w:tc>
          <w:tcPr>
            <w:tcW w:w="581"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439"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391"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366"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393"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560"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392"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371"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345"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414"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392"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993"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 xml:space="preserve">Индивидуальный предприниматель </w:t>
            </w:r>
            <w:proofErr w:type="spellStart"/>
            <w:r w:rsidRPr="001822C0">
              <w:rPr>
                <w:rFonts w:ascii="Times New Roman" w:eastAsia="Calibri" w:hAnsi="Times New Roman" w:cs="Times New Roman"/>
                <w:sz w:val="12"/>
                <w:szCs w:val="12"/>
              </w:rPr>
              <w:t>Камнева</w:t>
            </w:r>
            <w:proofErr w:type="spellEnd"/>
            <w:r w:rsidRPr="001822C0">
              <w:rPr>
                <w:rFonts w:ascii="Times New Roman" w:eastAsia="Calibri" w:hAnsi="Times New Roman" w:cs="Times New Roman"/>
                <w:sz w:val="12"/>
                <w:szCs w:val="12"/>
              </w:rPr>
              <w:t xml:space="preserve"> Елена Владимировна</w:t>
            </w:r>
          </w:p>
        </w:tc>
        <w:tc>
          <w:tcPr>
            <w:tcW w:w="567"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312638122100103</w:t>
            </w:r>
          </w:p>
        </w:tc>
        <w:tc>
          <w:tcPr>
            <w:tcW w:w="425"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638101779094</w:t>
            </w:r>
          </w:p>
        </w:tc>
        <w:tc>
          <w:tcPr>
            <w:tcW w:w="425"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03.09.2018</w:t>
            </w:r>
          </w:p>
        </w:tc>
        <w:tc>
          <w:tcPr>
            <w:tcW w:w="567"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02.08.2019</w:t>
            </w:r>
          </w:p>
        </w:tc>
      </w:tr>
      <w:tr w:rsidR="001822C0" w:rsidRPr="001822C0" w:rsidTr="00DF6167">
        <w:tc>
          <w:tcPr>
            <w:tcW w:w="581"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Транспортное средство</w:t>
            </w:r>
          </w:p>
        </w:tc>
        <w:tc>
          <w:tcPr>
            <w:tcW w:w="439"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Т 567 ОХ 163</w:t>
            </w:r>
          </w:p>
        </w:tc>
        <w:tc>
          <w:tcPr>
            <w:tcW w:w="391"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Мусоровоз</w:t>
            </w:r>
          </w:p>
        </w:tc>
        <w:tc>
          <w:tcPr>
            <w:tcW w:w="366"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КО-440-5</w:t>
            </w:r>
          </w:p>
        </w:tc>
        <w:tc>
          <w:tcPr>
            <w:tcW w:w="393"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2013</w:t>
            </w:r>
          </w:p>
        </w:tc>
        <w:tc>
          <w:tcPr>
            <w:tcW w:w="560"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392"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371"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345"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414"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392"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993"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Общество с ограниченной ответственностью «</w:t>
            </w:r>
            <w:proofErr w:type="spellStart"/>
            <w:r w:rsidRPr="001822C0">
              <w:rPr>
                <w:rFonts w:ascii="Times New Roman" w:eastAsia="Calibri" w:hAnsi="Times New Roman" w:cs="Times New Roman"/>
                <w:sz w:val="12"/>
                <w:szCs w:val="12"/>
              </w:rPr>
              <w:t>Автотранссервис</w:t>
            </w:r>
            <w:proofErr w:type="spellEnd"/>
            <w:r w:rsidRPr="001822C0">
              <w:rPr>
                <w:rFonts w:ascii="Times New Roman" w:eastAsia="Calibri" w:hAnsi="Times New Roman" w:cs="Times New Roman"/>
                <w:sz w:val="12"/>
                <w:szCs w:val="12"/>
              </w:rPr>
              <w:t>»</w:t>
            </w:r>
          </w:p>
        </w:tc>
        <w:tc>
          <w:tcPr>
            <w:tcW w:w="567"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1056381030023</w:t>
            </w:r>
          </w:p>
        </w:tc>
        <w:tc>
          <w:tcPr>
            <w:tcW w:w="425"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6381009917</w:t>
            </w:r>
          </w:p>
        </w:tc>
        <w:tc>
          <w:tcPr>
            <w:tcW w:w="425"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08.09.2014</w:t>
            </w:r>
          </w:p>
        </w:tc>
        <w:tc>
          <w:tcPr>
            <w:tcW w:w="567"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07.09.2019</w:t>
            </w:r>
          </w:p>
        </w:tc>
      </w:tr>
      <w:tr w:rsidR="001822C0" w:rsidRPr="001822C0" w:rsidTr="00DF6167">
        <w:tc>
          <w:tcPr>
            <w:tcW w:w="581"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Транспортное средство</w:t>
            </w:r>
          </w:p>
        </w:tc>
        <w:tc>
          <w:tcPr>
            <w:tcW w:w="439"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Т 564 ОХ 163</w:t>
            </w:r>
          </w:p>
        </w:tc>
        <w:tc>
          <w:tcPr>
            <w:tcW w:w="391"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Мусоровоз</w:t>
            </w:r>
          </w:p>
        </w:tc>
        <w:tc>
          <w:tcPr>
            <w:tcW w:w="366"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КО-440-5</w:t>
            </w:r>
          </w:p>
        </w:tc>
        <w:tc>
          <w:tcPr>
            <w:tcW w:w="393"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2013</w:t>
            </w:r>
          </w:p>
        </w:tc>
        <w:tc>
          <w:tcPr>
            <w:tcW w:w="560"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392"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371"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345"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414"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392"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993"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Общество с ограниченной ответственностью «</w:t>
            </w:r>
            <w:proofErr w:type="spellStart"/>
            <w:r w:rsidRPr="001822C0">
              <w:rPr>
                <w:rFonts w:ascii="Times New Roman" w:eastAsia="Calibri" w:hAnsi="Times New Roman" w:cs="Times New Roman"/>
                <w:sz w:val="12"/>
                <w:szCs w:val="12"/>
              </w:rPr>
              <w:t>Автотранссер</w:t>
            </w:r>
            <w:r w:rsidRPr="001822C0">
              <w:rPr>
                <w:rFonts w:ascii="Times New Roman" w:eastAsia="Calibri" w:hAnsi="Times New Roman" w:cs="Times New Roman"/>
                <w:sz w:val="12"/>
                <w:szCs w:val="12"/>
              </w:rPr>
              <w:lastRenderedPageBreak/>
              <w:t>вис</w:t>
            </w:r>
            <w:proofErr w:type="spellEnd"/>
            <w:r w:rsidRPr="001822C0">
              <w:rPr>
                <w:rFonts w:ascii="Times New Roman" w:eastAsia="Calibri" w:hAnsi="Times New Roman" w:cs="Times New Roman"/>
                <w:sz w:val="12"/>
                <w:szCs w:val="12"/>
              </w:rPr>
              <w:t>»</w:t>
            </w:r>
          </w:p>
        </w:tc>
        <w:tc>
          <w:tcPr>
            <w:tcW w:w="567"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lastRenderedPageBreak/>
              <w:t>1056381030023</w:t>
            </w:r>
          </w:p>
        </w:tc>
        <w:tc>
          <w:tcPr>
            <w:tcW w:w="425"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6381009917</w:t>
            </w:r>
          </w:p>
        </w:tc>
        <w:tc>
          <w:tcPr>
            <w:tcW w:w="425"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08.09.2014</w:t>
            </w:r>
          </w:p>
        </w:tc>
        <w:tc>
          <w:tcPr>
            <w:tcW w:w="567" w:type="dxa"/>
          </w:tcPr>
          <w:p w:rsidR="001822C0" w:rsidRPr="001822C0" w:rsidRDefault="001822C0" w:rsidP="001822C0">
            <w:pPr>
              <w:tabs>
                <w:tab w:val="left" w:pos="284"/>
                <w:tab w:val="left" w:pos="3828"/>
              </w:tabs>
              <w:rPr>
                <w:rFonts w:ascii="Times New Roman" w:eastAsia="Calibri" w:hAnsi="Times New Roman" w:cs="Times New Roman"/>
                <w:sz w:val="12"/>
                <w:szCs w:val="12"/>
              </w:rPr>
            </w:pPr>
            <w:r w:rsidRPr="001822C0">
              <w:rPr>
                <w:rFonts w:ascii="Times New Roman" w:eastAsia="Calibri" w:hAnsi="Times New Roman" w:cs="Times New Roman"/>
                <w:sz w:val="12"/>
                <w:szCs w:val="12"/>
              </w:rPr>
              <w:t>07.09.2019</w:t>
            </w:r>
          </w:p>
        </w:tc>
      </w:tr>
      <w:tr w:rsidR="001822C0" w:rsidRPr="001822C0" w:rsidTr="00DF6167">
        <w:tc>
          <w:tcPr>
            <w:tcW w:w="581"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439"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391"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366"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393"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560"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392"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371"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345"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414"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392"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993"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567"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425"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425"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567"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r>
      <w:tr w:rsidR="001822C0" w:rsidRPr="001822C0" w:rsidTr="00DF6167">
        <w:tc>
          <w:tcPr>
            <w:tcW w:w="581"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439"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391"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366"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393"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560"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392"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371"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345"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414"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392"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993"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567"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425"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425"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567"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r>
      <w:tr w:rsidR="001822C0" w:rsidRPr="001822C0" w:rsidTr="00DF6167">
        <w:tc>
          <w:tcPr>
            <w:tcW w:w="581"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439"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391"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366"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393"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560"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392"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371"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345"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414"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392"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993"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567"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425"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425"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c>
          <w:tcPr>
            <w:tcW w:w="567" w:type="dxa"/>
          </w:tcPr>
          <w:p w:rsidR="001822C0" w:rsidRPr="001822C0" w:rsidRDefault="001822C0" w:rsidP="001822C0">
            <w:pPr>
              <w:tabs>
                <w:tab w:val="left" w:pos="284"/>
                <w:tab w:val="left" w:pos="3828"/>
              </w:tabs>
              <w:rPr>
                <w:rFonts w:ascii="Times New Roman" w:eastAsia="Calibri" w:hAnsi="Times New Roman" w:cs="Times New Roman"/>
                <w:sz w:val="12"/>
                <w:szCs w:val="12"/>
              </w:rPr>
            </w:pPr>
          </w:p>
        </w:tc>
      </w:tr>
    </w:tbl>
    <w:p w:rsidR="00EC04BD" w:rsidRDefault="00EC04BD" w:rsidP="000A7271">
      <w:pPr>
        <w:tabs>
          <w:tab w:val="left" w:pos="284"/>
          <w:tab w:val="left" w:pos="3828"/>
        </w:tabs>
        <w:spacing w:after="0" w:line="240" w:lineRule="auto"/>
        <w:jc w:val="both"/>
        <w:rPr>
          <w:rFonts w:ascii="Times New Roman" w:eastAsia="Calibri" w:hAnsi="Times New Roman" w:cs="Times New Roman"/>
          <w:sz w:val="12"/>
          <w:szCs w:val="12"/>
        </w:rPr>
      </w:pPr>
    </w:p>
    <w:tbl>
      <w:tblPr>
        <w:tblStyle w:val="1f1"/>
        <w:tblW w:w="7621" w:type="dxa"/>
        <w:tblLayout w:type="fixed"/>
        <w:tblLook w:val="0000" w:firstRow="0" w:lastRow="0" w:firstColumn="0" w:lastColumn="0" w:noHBand="0" w:noVBand="0"/>
      </w:tblPr>
      <w:tblGrid>
        <w:gridCol w:w="1520"/>
        <w:gridCol w:w="2327"/>
        <w:gridCol w:w="1342"/>
        <w:gridCol w:w="1055"/>
        <w:gridCol w:w="1377"/>
      </w:tblGrid>
      <w:tr w:rsidR="00DF6167" w:rsidRPr="00DF6167" w:rsidTr="00DF6167">
        <w:tc>
          <w:tcPr>
            <w:tcW w:w="1520" w:type="dxa"/>
            <w:vMerge w:val="restart"/>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 xml:space="preserve">Указать одно из значений: в перечне (изменениях в перечни) </w:t>
            </w:r>
            <w:hyperlink w:anchor="P218" w:history="1">
              <w:r w:rsidRPr="00DF6167">
                <w:rPr>
                  <w:rStyle w:val="af4"/>
                  <w:rFonts w:ascii="Times New Roman" w:eastAsia="Calibri" w:hAnsi="Times New Roman" w:cs="Times New Roman"/>
                  <w:sz w:val="12"/>
                  <w:szCs w:val="12"/>
                </w:rPr>
                <w:t>&lt;13&gt;</w:t>
              </w:r>
            </w:hyperlink>
          </w:p>
        </w:tc>
        <w:tc>
          <w:tcPr>
            <w:tcW w:w="6101" w:type="dxa"/>
            <w:gridSpan w:val="4"/>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 xml:space="preserve">Сведения о правовом акте, в соответствии с которым имущество включено в перечень (изменены сведения об имуществе в перечне) </w:t>
            </w:r>
            <w:hyperlink w:anchor="P219" w:history="1">
              <w:r w:rsidRPr="00DF6167">
                <w:rPr>
                  <w:rStyle w:val="af4"/>
                  <w:rFonts w:ascii="Times New Roman" w:eastAsia="Calibri" w:hAnsi="Times New Roman" w:cs="Times New Roman"/>
                  <w:sz w:val="12"/>
                  <w:szCs w:val="12"/>
                </w:rPr>
                <w:t>&lt;14&gt;</w:t>
              </w:r>
            </w:hyperlink>
          </w:p>
        </w:tc>
      </w:tr>
      <w:tr w:rsidR="00DF6167" w:rsidRPr="00DF6167" w:rsidTr="00DF6167">
        <w:tc>
          <w:tcPr>
            <w:tcW w:w="1520" w:type="dxa"/>
            <w:vMerge/>
          </w:tcPr>
          <w:p w:rsidR="00DF6167" w:rsidRPr="00DF6167" w:rsidRDefault="00DF6167" w:rsidP="00DF6167">
            <w:pPr>
              <w:tabs>
                <w:tab w:val="left" w:pos="284"/>
                <w:tab w:val="left" w:pos="3828"/>
              </w:tabs>
              <w:rPr>
                <w:rFonts w:ascii="Times New Roman" w:eastAsia="Calibri" w:hAnsi="Times New Roman" w:cs="Times New Roman"/>
                <w:sz w:val="12"/>
                <w:szCs w:val="12"/>
              </w:rPr>
            </w:pPr>
          </w:p>
        </w:tc>
        <w:tc>
          <w:tcPr>
            <w:tcW w:w="2327" w:type="dxa"/>
            <w:vMerge w:val="restart"/>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Наименование органа, принявшего документ</w:t>
            </w:r>
          </w:p>
        </w:tc>
        <w:tc>
          <w:tcPr>
            <w:tcW w:w="1342" w:type="dxa"/>
            <w:vMerge w:val="restart"/>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Вид документа</w:t>
            </w:r>
          </w:p>
        </w:tc>
        <w:tc>
          <w:tcPr>
            <w:tcW w:w="2432" w:type="dxa"/>
            <w:gridSpan w:val="2"/>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Реквизиты документа</w:t>
            </w:r>
          </w:p>
        </w:tc>
      </w:tr>
      <w:tr w:rsidR="00DF6167" w:rsidRPr="00DF6167" w:rsidTr="00DF6167">
        <w:tc>
          <w:tcPr>
            <w:tcW w:w="1520" w:type="dxa"/>
            <w:vMerge/>
          </w:tcPr>
          <w:p w:rsidR="00DF6167" w:rsidRPr="00DF6167" w:rsidRDefault="00DF6167" w:rsidP="00DF6167">
            <w:pPr>
              <w:tabs>
                <w:tab w:val="left" w:pos="284"/>
                <w:tab w:val="left" w:pos="3828"/>
              </w:tabs>
              <w:rPr>
                <w:rFonts w:ascii="Times New Roman" w:eastAsia="Calibri" w:hAnsi="Times New Roman" w:cs="Times New Roman"/>
                <w:sz w:val="12"/>
                <w:szCs w:val="12"/>
              </w:rPr>
            </w:pPr>
          </w:p>
        </w:tc>
        <w:tc>
          <w:tcPr>
            <w:tcW w:w="2327" w:type="dxa"/>
            <w:vMerge/>
          </w:tcPr>
          <w:p w:rsidR="00DF6167" w:rsidRPr="00DF6167" w:rsidRDefault="00DF6167" w:rsidP="00DF6167">
            <w:pPr>
              <w:tabs>
                <w:tab w:val="left" w:pos="284"/>
                <w:tab w:val="left" w:pos="3828"/>
              </w:tabs>
              <w:rPr>
                <w:rFonts w:ascii="Times New Roman" w:eastAsia="Calibri" w:hAnsi="Times New Roman" w:cs="Times New Roman"/>
                <w:sz w:val="12"/>
                <w:szCs w:val="12"/>
              </w:rPr>
            </w:pPr>
          </w:p>
        </w:tc>
        <w:tc>
          <w:tcPr>
            <w:tcW w:w="1342" w:type="dxa"/>
            <w:vMerge/>
          </w:tcPr>
          <w:p w:rsidR="00DF6167" w:rsidRPr="00DF6167" w:rsidRDefault="00DF6167" w:rsidP="00DF6167">
            <w:pPr>
              <w:tabs>
                <w:tab w:val="left" w:pos="284"/>
                <w:tab w:val="left" w:pos="3828"/>
              </w:tabs>
              <w:rPr>
                <w:rFonts w:ascii="Times New Roman" w:eastAsia="Calibri" w:hAnsi="Times New Roman" w:cs="Times New Roman"/>
                <w:sz w:val="12"/>
                <w:szCs w:val="12"/>
              </w:rPr>
            </w:pPr>
          </w:p>
        </w:tc>
        <w:tc>
          <w:tcPr>
            <w:tcW w:w="1055" w:type="dxa"/>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Дата</w:t>
            </w:r>
          </w:p>
        </w:tc>
        <w:tc>
          <w:tcPr>
            <w:tcW w:w="1377" w:type="dxa"/>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Номер</w:t>
            </w:r>
          </w:p>
        </w:tc>
      </w:tr>
      <w:tr w:rsidR="00DF6167" w:rsidRPr="00DF6167" w:rsidTr="00DF6167">
        <w:tc>
          <w:tcPr>
            <w:tcW w:w="1520" w:type="dxa"/>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39</w:t>
            </w:r>
          </w:p>
        </w:tc>
        <w:tc>
          <w:tcPr>
            <w:tcW w:w="2327" w:type="dxa"/>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40</w:t>
            </w:r>
          </w:p>
        </w:tc>
        <w:tc>
          <w:tcPr>
            <w:tcW w:w="1342" w:type="dxa"/>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41</w:t>
            </w:r>
          </w:p>
        </w:tc>
        <w:tc>
          <w:tcPr>
            <w:tcW w:w="1055" w:type="dxa"/>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42</w:t>
            </w:r>
          </w:p>
        </w:tc>
        <w:tc>
          <w:tcPr>
            <w:tcW w:w="1377" w:type="dxa"/>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43</w:t>
            </w:r>
          </w:p>
        </w:tc>
      </w:tr>
      <w:tr w:rsidR="00DF6167" w:rsidRPr="00DF6167" w:rsidTr="00DF6167">
        <w:tc>
          <w:tcPr>
            <w:tcW w:w="1520" w:type="dxa"/>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В перечне</w:t>
            </w:r>
          </w:p>
        </w:tc>
        <w:tc>
          <w:tcPr>
            <w:tcW w:w="2327" w:type="dxa"/>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1342" w:type="dxa"/>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Постановление</w:t>
            </w:r>
          </w:p>
        </w:tc>
        <w:tc>
          <w:tcPr>
            <w:tcW w:w="1055" w:type="dxa"/>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30.10.2014</w:t>
            </w:r>
          </w:p>
        </w:tc>
        <w:tc>
          <w:tcPr>
            <w:tcW w:w="1377" w:type="dxa"/>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1580</w:t>
            </w:r>
          </w:p>
        </w:tc>
      </w:tr>
      <w:tr w:rsidR="00DF6167" w:rsidRPr="00DF6167" w:rsidTr="00DF6167">
        <w:tc>
          <w:tcPr>
            <w:tcW w:w="1520" w:type="dxa"/>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Изменено</w:t>
            </w:r>
          </w:p>
        </w:tc>
        <w:tc>
          <w:tcPr>
            <w:tcW w:w="2327" w:type="dxa"/>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1342" w:type="dxa"/>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Постановление</w:t>
            </w:r>
          </w:p>
        </w:tc>
        <w:tc>
          <w:tcPr>
            <w:tcW w:w="1055" w:type="dxa"/>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28.10.2016</w:t>
            </w:r>
          </w:p>
        </w:tc>
        <w:tc>
          <w:tcPr>
            <w:tcW w:w="1377" w:type="dxa"/>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1150</w:t>
            </w:r>
          </w:p>
        </w:tc>
      </w:tr>
      <w:tr w:rsidR="00DF6167" w:rsidRPr="00DF6167" w:rsidTr="00DF6167">
        <w:tc>
          <w:tcPr>
            <w:tcW w:w="1520" w:type="dxa"/>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В перечне</w:t>
            </w:r>
          </w:p>
        </w:tc>
        <w:tc>
          <w:tcPr>
            <w:tcW w:w="2327" w:type="dxa"/>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1342" w:type="dxa"/>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Постановление</w:t>
            </w:r>
          </w:p>
        </w:tc>
        <w:tc>
          <w:tcPr>
            <w:tcW w:w="1055" w:type="dxa"/>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30.10.2014</w:t>
            </w:r>
          </w:p>
        </w:tc>
        <w:tc>
          <w:tcPr>
            <w:tcW w:w="1377" w:type="dxa"/>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1580</w:t>
            </w:r>
          </w:p>
        </w:tc>
      </w:tr>
      <w:tr w:rsidR="00DF6167" w:rsidRPr="00DF6167" w:rsidTr="00DF6167">
        <w:tc>
          <w:tcPr>
            <w:tcW w:w="1520" w:type="dxa"/>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В перечне</w:t>
            </w:r>
          </w:p>
        </w:tc>
        <w:tc>
          <w:tcPr>
            <w:tcW w:w="2327" w:type="dxa"/>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1342" w:type="dxa"/>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Постановление</w:t>
            </w:r>
          </w:p>
        </w:tc>
        <w:tc>
          <w:tcPr>
            <w:tcW w:w="1055" w:type="dxa"/>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30.10.2014</w:t>
            </w:r>
          </w:p>
        </w:tc>
        <w:tc>
          <w:tcPr>
            <w:tcW w:w="1377" w:type="dxa"/>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1580</w:t>
            </w:r>
          </w:p>
        </w:tc>
      </w:tr>
      <w:tr w:rsidR="00DF6167" w:rsidRPr="00DF6167" w:rsidTr="00DF6167">
        <w:tc>
          <w:tcPr>
            <w:tcW w:w="1520" w:type="dxa"/>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В перечне</w:t>
            </w:r>
          </w:p>
        </w:tc>
        <w:tc>
          <w:tcPr>
            <w:tcW w:w="2327" w:type="dxa"/>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1342" w:type="dxa"/>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Постановление</w:t>
            </w:r>
          </w:p>
        </w:tc>
        <w:tc>
          <w:tcPr>
            <w:tcW w:w="1055" w:type="dxa"/>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30.10.2014</w:t>
            </w:r>
          </w:p>
        </w:tc>
        <w:tc>
          <w:tcPr>
            <w:tcW w:w="1377" w:type="dxa"/>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1580</w:t>
            </w:r>
          </w:p>
        </w:tc>
      </w:tr>
      <w:tr w:rsidR="00DF6167" w:rsidRPr="00DF6167" w:rsidTr="00DF6167">
        <w:tc>
          <w:tcPr>
            <w:tcW w:w="1520" w:type="dxa"/>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В перечне</w:t>
            </w:r>
          </w:p>
        </w:tc>
        <w:tc>
          <w:tcPr>
            <w:tcW w:w="2327" w:type="dxa"/>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1342" w:type="dxa"/>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Постановление</w:t>
            </w:r>
          </w:p>
        </w:tc>
        <w:tc>
          <w:tcPr>
            <w:tcW w:w="1055" w:type="dxa"/>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30.10.2014</w:t>
            </w:r>
          </w:p>
        </w:tc>
        <w:tc>
          <w:tcPr>
            <w:tcW w:w="1377" w:type="dxa"/>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1580</w:t>
            </w:r>
          </w:p>
        </w:tc>
      </w:tr>
      <w:tr w:rsidR="00DF6167" w:rsidRPr="00DF6167" w:rsidTr="00DF6167">
        <w:tc>
          <w:tcPr>
            <w:tcW w:w="1520" w:type="dxa"/>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В перечне</w:t>
            </w:r>
          </w:p>
        </w:tc>
        <w:tc>
          <w:tcPr>
            <w:tcW w:w="2327" w:type="dxa"/>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1342" w:type="dxa"/>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Постановление</w:t>
            </w:r>
          </w:p>
        </w:tc>
        <w:tc>
          <w:tcPr>
            <w:tcW w:w="1055" w:type="dxa"/>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30.10.2014</w:t>
            </w:r>
          </w:p>
        </w:tc>
        <w:tc>
          <w:tcPr>
            <w:tcW w:w="1377" w:type="dxa"/>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1580</w:t>
            </w:r>
          </w:p>
        </w:tc>
      </w:tr>
      <w:tr w:rsidR="00DF6167" w:rsidRPr="00DF6167" w:rsidTr="00DF6167">
        <w:tc>
          <w:tcPr>
            <w:tcW w:w="1520" w:type="dxa"/>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Изменено</w:t>
            </w:r>
          </w:p>
        </w:tc>
        <w:tc>
          <w:tcPr>
            <w:tcW w:w="2327" w:type="dxa"/>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1342" w:type="dxa"/>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Постановление</w:t>
            </w:r>
          </w:p>
        </w:tc>
        <w:tc>
          <w:tcPr>
            <w:tcW w:w="1055" w:type="dxa"/>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30.10.2017</w:t>
            </w:r>
          </w:p>
        </w:tc>
        <w:tc>
          <w:tcPr>
            <w:tcW w:w="1377" w:type="dxa"/>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1289</w:t>
            </w:r>
          </w:p>
        </w:tc>
      </w:tr>
      <w:tr w:rsidR="00DF6167" w:rsidRPr="00DF6167" w:rsidTr="00DF6167">
        <w:tc>
          <w:tcPr>
            <w:tcW w:w="1520" w:type="dxa"/>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Изменено</w:t>
            </w:r>
          </w:p>
        </w:tc>
        <w:tc>
          <w:tcPr>
            <w:tcW w:w="2327" w:type="dxa"/>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1342" w:type="dxa"/>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Постановление</w:t>
            </w:r>
          </w:p>
        </w:tc>
        <w:tc>
          <w:tcPr>
            <w:tcW w:w="1055" w:type="dxa"/>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29.10.2018</w:t>
            </w:r>
          </w:p>
        </w:tc>
        <w:tc>
          <w:tcPr>
            <w:tcW w:w="1377" w:type="dxa"/>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1254</w:t>
            </w:r>
          </w:p>
        </w:tc>
      </w:tr>
      <w:tr w:rsidR="00DF6167" w:rsidRPr="00DF6167" w:rsidTr="00DF6167">
        <w:tc>
          <w:tcPr>
            <w:tcW w:w="1520" w:type="dxa"/>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Изменено</w:t>
            </w:r>
          </w:p>
        </w:tc>
        <w:tc>
          <w:tcPr>
            <w:tcW w:w="2327" w:type="dxa"/>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1342" w:type="dxa"/>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Постановление</w:t>
            </w:r>
          </w:p>
        </w:tc>
        <w:tc>
          <w:tcPr>
            <w:tcW w:w="1055" w:type="dxa"/>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29.10.2018</w:t>
            </w:r>
          </w:p>
        </w:tc>
        <w:tc>
          <w:tcPr>
            <w:tcW w:w="1377" w:type="dxa"/>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1254</w:t>
            </w:r>
          </w:p>
        </w:tc>
      </w:tr>
      <w:tr w:rsidR="00DF6167" w:rsidRPr="00DF6167" w:rsidTr="00DF6167">
        <w:tc>
          <w:tcPr>
            <w:tcW w:w="1520" w:type="dxa"/>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Изменено</w:t>
            </w:r>
          </w:p>
        </w:tc>
        <w:tc>
          <w:tcPr>
            <w:tcW w:w="2327" w:type="dxa"/>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1342" w:type="dxa"/>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Постановление</w:t>
            </w:r>
          </w:p>
        </w:tc>
        <w:tc>
          <w:tcPr>
            <w:tcW w:w="1055" w:type="dxa"/>
          </w:tcPr>
          <w:p w:rsidR="00DF6167" w:rsidRPr="00DF6167" w:rsidRDefault="00DF6167" w:rsidP="00DF6167">
            <w:pPr>
              <w:tabs>
                <w:tab w:val="left" w:pos="284"/>
                <w:tab w:val="left" w:pos="3828"/>
              </w:tabs>
              <w:rPr>
                <w:rFonts w:ascii="Times New Roman" w:eastAsia="Calibri" w:hAnsi="Times New Roman" w:cs="Times New Roman"/>
                <w:sz w:val="12"/>
                <w:szCs w:val="12"/>
              </w:rPr>
            </w:pPr>
          </w:p>
        </w:tc>
        <w:tc>
          <w:tcPr>
            <w:tcW w:w="1377" w:type="dxa"/>
          </w:tcPr>
          <w:p w:rsidR="00DF6167" w:rsidRPr="00DF6167" w:rsidRDefault="00DF6167" w:rsidP="00DF6167">
            <w:pPr>
              <w:tabs>
                <w:tab w:val="left" w:pos="284"/>
                <w:tab w:val="left" w:pos="3828"/>
              </w:tabs>
              <w:rPr>
                <w:rFonts w:ascii="Times New Roman" w:eastAsia="Calibri" w:hAnsi="Times New Roman" w:cs="Times New Roman"/>
                <w:sz w:val="12"/>
                <w:szCs w:val="12"/>
              </w:rPr>
            </w:pPr>
          </w:p>
        </w:tc>
      </w:tr>
      <w:tr w:rsidR="00DF6167" w:rsidRPr="00DF6167" w:rsidTr="00DF6167">
        <w:tc>
          <w:tcPr>
            <w:tcW w:w="1520" w:type="dxa"/>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Изменено</w:t>
            </w:r>
          </w:p>
        </w:tc>
        <w:tc>
          <w:tcPr>
            <w:tcW w:w="2327" w:type="dxa"/>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1342" w:type="dxa"/>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Постановление</w:t>
            </w:r>
          </w:p>
        </w:tc>
        <w:tc>
          <w:tcPr>
            <w:tcW w:w="1055" w:type="dxa"/>
          </w:tcPr>
          <w:p w:rsidR="00DF6167" w:rsidRPr="00DF6167" w:rsidRDefault="00DF6167" w:rsidP="00DF6167">
            <w:pPr>
              <w:tabs>
                <w:tab w:val="left" w:pos="284"/>
                <w:tab w:val="left" w:pos="3828"/>
              </w:tabs>
              <w:rPr>
                <w:rFonts w:ascii="Times New Roman" w:eastAsia="Calibri" w:hAnsi="Times New Roman" w:cs="Times New Roman"/>
                <w:sz w:val="12"/>
                <w:szCs w:val="12"/>
              </w:rPr>
            </w:pPr>
          </w:p>
        </w:tc>
        <w:tc>
          <w:tcPr>
            <w:tcW w:w="1377" w:type="dxa"/>
          </w:tcPr>
          <w:p w:rsidR="00DF6167" w:rsidRPr="00DF6167" w:rsidRDefault="00DF6167" w:rsidP="00DF6167">
            <w:pPr>
              <w:tabs>
                <w:tab w:val="left" w:pos="284"/>
                <w:tab w:val="left" w:pos="3828"/>
              </w:tabs>
              <w:rPr>
                <w:rFonts w:ascii="Times New Roman" w:eastAsia="Calibri" w:hAnsi="Times New Roman" w:cs="Times New Roman"/>
                <w:sz w:val="12"/>
                <w:szCs w:val="12"/>
              </w:rPr>
            </w:pPr>
          </w:p>
        </w:tc>
      </w:tr>
      <w:tr w:rsidR="00DF6167" w:rsidRPr="00DF6167" w:rsidTr="00DF6167">
        <w:tc>
          <w:tcPr>
            <w:tcW w:w="1520" w:type="dxa"/>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Изменено</w:t>
            </w:r>
          </w:p>
        </w:tc>
        <w:tc>
          <w:tcPr>
            <w:tcW w:w="2327" w:type="dxa"/>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1342" w:type="dxa"/>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Постановление</w:t>
            </w:r>
          </w:p>
        </w:tc>
        <w:tc>
          <w:tcPr>
            <w:tcW w:w="1055" w:type="dxa"/>
          </w:tcPr>
          <w:p w:rsidR="00DF6167" w:rsidRPr="00DF6167" w:rsidRDefault="00DF6167" w:rsidP="00DF6167">
            <w:pPr>
              <w:tabs>
                <w:tab w:val="left" w:pos="284"/>
                <w:tab w:val="left" w:pos="3828"/>
              </w:tabs>
              <w:rPr>
                <w:rFonts w:ascii="Times New Roman" w:eastAsia="Calibri" w:hAnsi="Times New Roman" w:cs="Times New Roman"/>
                <w:sz w:val="12"/>
                <w:szCs w:val="12"/>
              </w:rPr>
            </w:pPr>
          </w:p>
        </w:tc>
        <w:tc>
          <w:tcPr>
            <w:tcW w:w="1377" w:type="dxa"/>
          </w:tcPr>
          <w:p w:rsidR="00DF6167" w:rsidRPr="00DF6167" w:rsidRDefault="00DF6167" w:rsidP="00DF6167">
            <w:pPr>
              <w:tabs>
                <w:tab w:val="left" w:pos="284"/>
                <w:tab w:val="left" w:pos="3828"/>
              </w:tabs>
              <w:rPr>
                <w:rFonts w:ascii="Times New Roman" w:eastAsia="Calibri" w:hAnsi="Times New Roman" w:cs="Times New Roman"/>
                <w:sz w:val="12"/>
                <w:szCs w:val="12"/>
              </w:rPr>
            </w:pPr>
          </w:p>
        </w:tc>
      </w:tr>
    </w:tbl>
    <w:p w:rsidR="00EC04BD" w:rsidRDefault="00EC04BD" w:rsidP="000A7271">
      <w:pPr>
        <w:tabs>
          <w:tab w:val="left" w:pos="284"/>
          <w:tab w:val="left" w:pos="3828"/>
        </w:tabs>
        <w:spacing w:after="0" w:line="240" w:lineRule="auto"/>
        <w:jc w:val="both"/>
        <w:rPr>
          <w:rFonts w:ascii="Times New Roman" w:eastAsia="Calibri" w:hAnsi="Times New Roman" w:cs="Times New Roman"/>
          <w:sz w:val="12"/>
          <w:szCs w:val="12"/>
        </w:rPr>
      </w:pPr>
    </w:p>
    <w:p w:rsidR="00DF6167" w:rsidRPr="00703B48" w:rsidRDefault="00DF6167" w:rsidP="00DF616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DF6167" w:rsidRPr="00703B48" w:rsidRDefault="00DF6167" w:rsidP="00DF6167">
      <w:pPr>
        <w:tabs>
          <w:tab w:val="left" w:pos="284"/>
        </w:tabs>
        <w:spacing w:after="0" w:line="240" w:lineRule="auto"/>
        <w:jc w:val="right"/>
        <w:rPr>
          <w:rFonts w:ascii="Times New Roman" w:eastAsia="Calibri" w:hAnsi="Times New Roman" w:cs="Times New Roman"/>
          <w:i/>
          <w:sz w:val="12"/>
          <w:szCs w:val="12"/>
        </w:rPr>
      </w:pPr>
      <w:r w:rsidRPr="00703B48">
        <w:rPr>
          <w:rFonts w:ascii="Times New Roman" w:eastAsia="Calibri" w:hAnsi="Times New Roman" w:cs="Times New Roman"/>
          <w:i/>
          <w:sz w:val="12"/>
          <w:szCs w:val="12"/>
        </w:rPr>
        <w:t>к постановлению администрации</w:t>
      </w:r>
    </w:p>
    <w:p w:rsidR="00DF6167" w:rsidRPr="00703B48" w:rsidRDefault="00DF6167" w:rsidP="00DF6167">
      <w:pPr>
        <w:tabs>
          <w:tab w:val="left" w:pos="284"/>
        </w:tabs>
        <w:spacing w:after="0" w:line="240" w:lineRule="auto"/>
        <w:jc w:val="right"/>
        <w:rPr>
          <w:rFonts w:ascii="Times New Roman" w:eastAsia="Calibri" w:hAnsi="Times New Roman" w:cs="Times New Roman"/>
          <w:i/>
          <w:sz w:val="12"/>
          <w:szCs w:val="12"/>
        </w:rPr>
      </w:pPr>
      <w:r w:rsidRPr="00703B48">
        <w:rPr>
          <w:rFonts w:ascii="Times New Roman" w:eastAsia="Calibri" w:hAnsi="Times New Roman" w:cs="Times New Roman"/>
          <w:i/>
          <w:sz w:val="12"/>
          <w:szCs w:val="12"/>
        </w:rPr>
        <w:t>муниципального района Сергиевский</w:t>
      </w:r>
    </w:p>
    <w:p w:rsidR="00DF6167" w:rsidRDefault="00DF6167" w:rsidP="00DF616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№845 от  «27» июня</w:t>
      </w:r>
      <w:r w:rsidRPr="00703B48">
        <w:rPr>
          <w:rFonts w:ascii="Times New Roman" w:eastAsia="Calibri" w:hAnsi="Times New Roman" w:cs="Times New Roman"/>
          <w:i/>
          <w:sz w:val="12"/>
          <w:szCs w:val="12"/>
        </w:rPr>
        <w:t xml:space="preserve"> 2019г.</w:t>
      </w:r>
    </w:p>
    <w:p w:rsidR="00DF6167" w:rsidRPr="00DF6167" w:rsidRDefault="00DF6167" w:rsidP="00DF6167">
      <w:pPr>
        <w:tabs>
          <w:tab w:val="left" w:pos="284"/>
          <w:tab w:val="left" w:pos="3828"/>
        </w:tabs>
        <w:spacing w:after="0" w:line="240" w:lineRule="auto"/>
        <w:jc w:val="center"/>
        <w:rPr>
          <w:rFonts w:ascii="Times New Roman" w:eastAsia="Calibri" w:hAnsi="Times New Roman" w:cs="Times New Roman"/>
          <w:b/>
          <w:sz w:val="12"/>
          <w:szCs w:val="12"/>
        </w:rPr>
      </w:pPr>
      <w:r w:rsidRPr="00DF6167">
        <w:rPr>
          <w:rFonts w:ascii="Times New Roman" w:eastAsia="Calibri" w:hAnsi="Times New Roman" w:cs="Times New Roman"/>
          <w:b/>
          <w:sz w:val="12"/>
          <w:szCs w:val="12"/>
        </w:rPr>
        <w:t>Перечень имущества, сельского поселения Воротнее муниципального района Сергиевский Самарской области,</w:t>
      </w:r>
    </w:p>
    <w:p w:rsidR="00DF6167" w:rsidRDefault="00DF6167" w:rsidP="00DF6167">
      <w:pPr>
        <w:tabs>
          <w:tab w:val="left" w:pos="284"/>
          <w:tab w:val="left" w:pos="3828"/>
        </w:tabs>
        <w:spacing w:after="0" w:line="240" w:lineRule="auto"/>
        <w:jc w:val="center"/>
        <w:rPr>
          <w:rFonts w:ascii="Times New Roman" w:eastAsia="Calibri" w:hAnsi="Times New Roman" w:cs="Times New Roman"/>
          <w:b/>
          <w:sz w:val="12"/>
          <w:szCs w:val="12"/>
        </w:rPr>
      </w:pPr>
      <w:r w:rsidRPr="00DF6167">
        <w:rPr>
          <w:rFonts w:ascii="Times New Roman" w:eastAsia="Calibri" w:hAnsi="Times New Roman" w:cs="Times New Roman"/>
          <w:b/>
          <w:sz w:val="12"/>
          <w:szCs w:val="12"/>
        </w:rPr>
        <w:t xml:space="preserve">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предусмотренного частью 4 статьи 18 Федерального </w:t>
      </w:r>
    </w:p>
    <w:p w:rsidR="00DF6167" w:rsidRPr="00C04E0E" w:rsidRDefault="00DF6167" w:rsidP="00C04E0E">
      <w:pPr>
        <w:tabs>
          <w:tab w:val="left" w:pos="284"/>
          <w:tab w:val="left" w:pos="3828"/>
        </w:tabs>
        <w:spacing w:after="0" w:line="240" w:lineRule="auto"/>
        <w:jc w:val="center"/>
        <w:rPr>
          <w:rFonts w:ascii="Times New Roman" w:eastAsia="Calibri" w:hAnsi="Times New Roman" w:cs="Times New Roman"/>
          <w:b/>
          <w:sz w:val="12"/>
          <w:szCs w:val="12"/>
        </w:rPr>
      </w:pPr>
      <w:r w:rsidRPr="00DF6167">
        <w:rPr>
          <w:rFonts w:ascii="Times New Roman" w:eastAsia="Calibri" w:hAnsi="Times New Roman" w:cs="Times New Roman"/>
          <w:b/>
          <w:sz w:val="12"/>
          <w:szCs w:val="12"/>
        </w:rPr>
        <w:t>закона "О развитии малого и среднего предпринимательства в Российской Федерации"</w:t>
      </w:r>
    </w:p>
    <w:tbl>
      <w:tblPr>
        <w:tblStyle w:val="1f1"/>
        <w:tblW w:w="7621" w:type="dxa"/>
        <w:tblLayout w:type="fixed"/>
        <w:tblLook w:val="0000" w:firstRow="0" w:lastRow="0" w:firstColumn="0" w:lastColumn="0" w:noHBand="0" w:noVBand="0"/>
      </w:tblPr>
      <w:tblGrid>
        <w:gridCol w:w="285"/>
        <w:gridCol w:w="478"/>
        <w:gridCol w:w="878"/>
        <w:gridCol w:w="550"/>
        <w:gridCol w:w="752"/>
        <w:gridCol w:w="709"/>
        <w:gridCol w:w="425"/>
        <w:gridCol w:w="426"/>
        <w:gridCol w:w="567"/>
        <w:gridCol w:w="567"/>
        <w:gridCol w:w="425"/>
        <w:gridCol w:w="567"/>
        <w:gridCol w:w="425"/>
        <w:gridCol w:w="567"/>
      </w:tblGrid>
      <w:tr w:rsidR="00DF6167" w:rsidRPr="00DF6167" w:rsidTr="00C04E0E">
        <w:tc>
          <w:tcPr>
            <w:tcW w:w="285" w:type="dxa"/>
            <w:vMerge w:val="restart"/>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 xml:space="preserve">N </w:t>
            </w:r>
            <w:proofErr w:type="gramStart"/>
            <w:r w:rsidRPr="00DF6167">
              <w:rPr>
                <w:rFonts w:ascii="Times New Roman" w:eastAsia="Calibri" w:hAnsi="Times New Roman" w:cs="Times New Roman"/>
                <w:sz w:val="12"/>
                <w:szCs w:val="12"/>
              </w:rPr>
              <w:t>п</w:t>
            </w:r>
            <w:proofErr w:type="gramEnd"/>
            <w:r w:rsidRPr="00DF6167">
              <w:rPr>
                <w:rFonts w:ascii="Times New Roman" w:eastAsia="Calibri" w:hAnsi="Times New Roman" w:cs="Times New Roman"/>
                <w:sz w:val="12"/>
                <w:szCs w:val="12"/>
              </w:rPr>
              <w:t>/п</w:t>
            </w:r>
          </w:p>
        </w:tc>
        <w:tc>
          <w:tcPr>
            <w:tcW w:w="478" w:type="dxa"/>
            <w:vMerge w:val="restart"/>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 xml:space="preserve">Номер в реестре имущества </w:t>
            </w:r>
            <w:hyperlink w:anchor="P204" w:history="1">
              <w:r w:rsidRPr="00DF6167">
                <w:rPr>
                  <w:rStyle w:val="af4"/>
                  <w:rFonts w:ascii="Times New Roman" w:eastAsia="Calibri" w:hAnsi="Times New Roman" w:cs="Times New Roman"/>
                  <w:sz w:val="12"/>
                  <w:szCs w:val="12"/>
                </w:rPr>
                <w:t>&lt;1&gt;</w:t>
              </w:r>
            </w:hyperlink>
          </w:p>
        </w:tc>
        <w:tc>
          <w:tcPr>
            <w:tcW w:w="878" w:type="dxa"/>
            <w:vMerge w:val="restart"/>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 xml:space="preserve">Адрес (местоположение) объекта </w:t>
            </w:r>
            <w:hyperlink w:anchor="P205" w:history="1">
              <w:r w:rsidRPr="00DF6167">
                <w:rPr>
                  <w:rStyle w:val="af4"/>
                  <w:rFonts w:ascii="Times New Roman" w:eastAsia="Calibri" w:hAnsi="Times New Roman" w:cs="Times New Roman"/>
                  <w:sz w:val="12"/>
                  <w:szCs w:val="12"/>
                </w:rPr>
                <w:t>&lt;2&gt;</w:t>
              </w:r>
            </w:hyperlink>
          </w:p>
        </w:tc>
        <w:tc>
          <w:tcPr>
            <w:tcW w:w="5980" w:type="dxa"/>
            <w:gridSpan w:val="11"/>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Структурированный адрес объекта</w:t>
            </w:r>
          </w:p>
        </w:tc>
      </w:tr>
      <w:tr w:rsidR="00DF6167" w:rsidRPr="00DF6167" w:rsidTr="00C04E0E">
        <w:tc>
          <w:tcPr>
            <w:tcW w:w="285" w:type="dxa"/>
            <w:vMerge/>
          </w:tcPr>
          <w:p w:rsidR="00DF6167" w:rsidRPr="00DF6167" w:rsidRDefault="00DF6167" w:rsidP="00DF6167">
            <w:pPr>
              <w:tabs>
                <w:tab w:val="left" w:pos="284"/>
                <w:tab w:val="left" w:pos="3828"/>
              </w:tabs>
              <w:rPr>
                <w:rFonts w:ascii="Times New Roman" w:eastAsia="Calibri" w:hAnsi="Times New Roman" w:cs="Times New Roman"/>
                <w:sz w:val="12"/>
                <w:szCs w:val="12"/>
              </w:rPr>
            </w:pPr>
          </w:p>
        </w:tc>
        <w:tc>
          <w:tcPr>
            <w:tcW w:w="478" w:type="dxa"/>
            <w:vMerge/>
          </w:tcPr>
          <w:p w:rsidR="00DF6167" w:rsidRPr="00DF6167" w:rsidRDefault="00DF6167" w:rsidP="00DF6167">
            <w:pPr>
              <w:tabs>
                <w:tab w:val="left" w:pos="284"/>
                <w:tab w:val="left" w:pos="3828"/>
              </w:tabs>
              <w:rPr>
                <w:rFonts w:ascii="Times New Roman" w:eastAsia="Calibri" w:hAnsi="Times New Roman" w:cs="Times New Roman"/>
                <w:sz w:val="12"/>
                <w:szCs w:val="12"/>
              </w:rPr>
            </w:pPr>
          </w:p>
        </w:tc>
        <w:tc>
          <w:tcPr>
            <w:tcW w:w="878" w:type="dxa"/>
            <w:vMerge/>
          </w:tcPr>
          <w:p w:rsidR="00DF6167" w:rsidRPr="00DF6167" w:rsidRDefault="00DF6167" w:rsidP="00DF6167">
            <w:pPr>
              <w:tabs>
                <w:tab w:val="left" w:pos="284"/>
                <w:tab w:val="left" w:pos="3828"/>
              </w:tabs>
              <w:rPr>
                <w:rFonts w:ascii="Times New Roman" w:eastAsia="Calibri" w:hAnsi="Times New Roman" w:cs="Times New Roman"/>
                <w:sz w:val="12"/>
                <w:szCs w:val="12"/>
              </w:rPr>
            </w:pPr>
          </w:p>
        </w:tc>
        <w:tc>
          <w:tcPr>
            <w:tcW w:w="550" w:type="dxa"/>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 xml:space="preserve">Наименование субъекта Российской Федерации </w:t>
            </w:r>
            <w:hyperlink w:anchor="P206" w:history="1">
              <w:r w:rsidRPr="00DF6167">
                <w:rPr>
                  <w:rStyle w:val="af4"/>
                  <w:rFonts w:ascii="Times New Roman" w:eastAsia="Calibri" w:hAnsi="Times New Roman" w:cs="Times New Roman"/>
                  <w:sz w:val="12"/>
                  <w:szCs w:val="12"/>
                </w:rPr>
                <w:t>&lt;3&gt;</w:t>
              </w:r>
            </w:hyperlink>
          </w:p>
        </w:tc>
        <w:tc>
          <w:tcPr>
            <w:tcW w:w="752" w:type="dxa"/>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 xml:space="preserve">Наименование муниципального </w:t>
            </w:r>
            <w:proofErr w:type="gramStart"/>
            <w:r w:rsidRPr="00DF6167">
              <w:rPr>
                <w:rFonts w:ascii="Times New Roman" w:eastAsia="Calibri" w:hAnsi="Times New Roman" w:cs="Times New Roman"/>
                <w:sz w:val="12"/>
                <w:szCs w:val="12"/>
              </w:rPr>
              <w:t>района/городского округа/внутригородского округа территории города федерального значения</w:t>
            </w:r>
            <w:proofErr w:type="gramEnd"/>
          </w:p>
        </w:tc>
        <w:tc>
          <w:tcPr>
            <w:tcW w:w="709" w:type="dxa"/>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Наименование городского поселения/сельского поселения/внутригородского района городского округа</w:t>
            </w:r>
          </w:p>
        </w:tc>
        <w:tc>
          <w:tcPr>
            <w:tcW w:w="425" w:type="dxa"/>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Вид населенного пункта</w:t>
            </w:r>
          </w:p>
        </w:tc>
        <w:tc>
          <w:tcPr>
            <w:tcW w:w="426" w:type="dxa"/>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Наименование населенного пункта</w:t>
            </w:r>
          </w:p>
        </w:tc>
        <w:tc>
          <w:tcPr>
            <w:tcW w:w="567" w:type="dxa"/>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Тип элемента планировочной структуры</w:t>
            </w:r>
          </w:p>
        </w:tc>
        <w:tc>
          <w:tcPr>
            <w:tcW w:w="567" w:type="dxa"/>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Наименование элемента планировочной структуры</w:t>
            </w:r>
          </w:p>
        </w:tc>
        <w:tc>
          <w:tcPr>
            <w:tcW w:w="425" w:type="dxa"/>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Тип элемента улично-дорожной сети</w:t>
            </w:r>
          </w:p>
        </w:tc>
        <w:tc>
          <w:tcPr>
            <w:tcW w:w="567" w:type="dxa"/>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Наименование элемента улично-дорожной сети</w:t>
            </w:r>
          </w:p>
        </w:tc>
        <w:tc>
          <w:tcPr>
            <w:tcW w:w="425" w:type="dxa"/>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 xml:space="preserve">Номер дома (включая литеру) </w:t>
            </w:r>
            <w:hyperlink w:anchor="P207" w:history="1">
              <w:r w:rsidRPr="00DF6167">
                <w:rPr>
                  <w:rStyle w:val="af4"/>
                  <w:rFonts w:ascii="Times New Roman" w:eastAsia="Calibri" w:hAnsi="Times New Roman" w:cs="Times New Roman"/>
                  <w:sz w:val="12"/>
                  <w:szCs w:val="12"/>
                </w:rPr>
                <w:t>&lt;4&gt;</w:t>
              </w:r>
            </w:hyperlink>
          </w:p>
        </w:tc>
        <w:tc>
          <w:tcPr>
            <w:tcW w:w="567" w:type="dxa"/>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 xml:space="preserve">Тип и номер корпуса, строения, владения </w:t>
            </w:r>
            <w:hyperlink w:anchor="P208" w:history="1">
              <w:r w:rsidRPr="00DF6167">
                <w:rPr>
                  <w:rStyle w:val="af4"/>
                  <w:rFonts w:ascii="Times New Roman" w:eastAsia="Calibri" w:hAnsi="Times New Roman" w:cs="Times New Roman"/>
                  <w:sz w:val="12"/>
                  <w:szCs w:val="12"/>
                </w:rPr>
                <w:t>&lt;5&gt;</w:t>
              </w:r>
            </w:hyperlink>
          </w:p>
        </w:tc>
      </w:tr>
      <w:tr w:rsidR="00DF6167" w:rsidRPr="00DF6167" w:rsidTr="00C04E0E">
        <w:tc>
          <w:tcPr>
            <w:tcW w:w="285" w:type="dxa"/>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1</w:t>
            </w:r>
          </w:p>
        </w:tc>
        <w:tc>
          <w:tcPr>
            <w:tcW w:w="478" w:type="dxa"/>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2</w:t>
            </w:r>
          </w:p>
        </w:tc>
        <w:tc>
          <w:tcPr>
            <w:tcW w:w="878" w:type="dxa"/>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3</w:t>
            </w:r>
          </w:p>
        </w:tc>
        <w:tc>
          <w:tcPr>
            <w:tcW w:w="550" w:type="dxa"/>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4</w:t>
            </w:r>
          </w:p>
        </w:tc>
        <w:tc>
          <w:tcPr>
            <w:tcW w:w="752" w:type="dxa"/>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5</w:t>
            </w:r>
          </w:p>
        </w:tc>
        <w:tc>
          <w:tcPr>
            <w:tcW w:w="709" w:type="dxa"/>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6</w:t>
            </w:r>
          </w:p>
        </w:tc>
        <w:tc>
          <w:tcPr>
            <w:tcW w:w="425" w:type="dxa"/>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7</w:t>
            </w:r>
          </w:p>
        </w:tc>
        <w:tc>
          <w:tcPr>
            <w:tcW w:w="426" w:type="dxa"/>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8</w:t>
            </w:r>
          </w:p>
        </w:tc>
        <w:tc>
          <w:tcPr>
            <w:tcW w:w="567" w:type="dxa"/>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9</w:t>
            </w:r>
          </w:p>
        </w:tc>
        <w:tc>
          <w:tcPr>
            <w:tcW w:w="567" w:type="dxa"/>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10</w:t>
            </w:r>
          </w:p>
        </w:tc>
        <w:tc>
          <w:tcPr>
            <w:tcW w:w="425" w:type="dxa"/>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11</w:t>
            </w:r>
          </w:p>
        </w:tc>
        <w:tc>
          <w:tcPr>
            <w:tcW w:w="567" w:type="dxa"/>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12</w:t>
            </w:r>
          </w:p>
        </w:tc>
        <w:tc>
          <w:tcPr>
            <w:tcW w:w="425" w:type="dxa"/>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13</w:t>
            </w:r>
          </w:p>
        </w:tc>
        <w:tc>
          <w:tcPr>
            <w:tcW w:w="567" w:type="dxa"/>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14</w:t>
            </w:r>
          </w:p>
        </w:tc>
      </w:tr>
      <w:tr w:rsidR="00DF6167" w:rsidRPr="00DF6167" w:rsidTr="00C04E0E">
        <w:tc>
          <w:tcPr>
            <w:tcW w:w="285" w:type="dxa"/>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1</w:t>
            </w:r>
          </w:p>
        </w:tc>
        <w:tc>
          <w:tcPr>
            <w:tcW w:w="478" w:type="dxa"/>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16</w:t>
            </w:r>
          </w:p>
        </w:tc>
        <w:tc>
          <w:tcPr>
            <w:tcW w:w="878" w:type="dxa"/>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Самарская область, Сергиевский район,</w:t>
            </w:r>
          </w:p>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с. Воротнее, пер. Почтовый, д. 5, 1 этаж, комната № 19</w:t>
            </w:r>
          </w:p>
        </w:tc>
        <w:tc>
          <w:tcPr>
            <w:tcW w:w="550" w:type="dxa"/>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Самарская область</w:t>
            </w:r>
          </w:p>
        </w:tc>
        <w:tc>
          <w:tcPr>
            <w:tcW w:w="752" w:type="dxa"/>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муниципальный район Сергиевский</w:t>
            </w:r>
          </w:p>
        </w:tc>
        <w:tc>
          <w:tcPr>
            <w:tcW w:w="709" w:type="dxa"/>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сельское поселение Воротнее</w:t>
            </w:r>
          </w:p>
        </w:tc>
        <w:tc>
          <w:tcPr>
            <w:tcW w:w="425" w:type="dxa"/>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село</w:t>
            </w:r>
          </w:p>
        </w:tc>
        <w:tc>
          <w:tcPr>
            <w:tcW w:w="426" w:type="dxa"/>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Воротнее</w:t>
            </w:r>
          </w:p>
        </w:tc>
        <w:tc>
          <w:tcPr>
            <w:tcW w:w="567" w:type="dxa"/>
          </w:tcPr>
          <w:p w:rsidR="00DF6167" w:rsidRPr="00DF6167" w:rsidRDefault="00DF6167" w:rsidP="00DF6167">
            <w:pPr>
              <w:tabs>
                <w:tab w:val="left" w:pos="284"/>
                <w:tab w:val="left" w:pos="3828"/>
              </w:tabs>
              <w:rPr>
                <w:rFonts w:ascii="Times New Roman" w:eastAsia="Calibri" w:hAnsi="Times New Roman" w:cs="Times New Roman"/>
                <w:sz w:val="12"/>
                <w:szCs w:val="12"/>
              </w:rPr>
            </w:pPr>
          </w:p>
        </w:tc>
        <w:tc>
          <w:tcPr>
            <w:tcW w:w="567" w:type="dxa"/>
          </w:tcPr>
          <w:p w:rsidR="00DF6167" w:rsidRPr="00DF6167" w:rsidRDefault="00DF6167" w:rsidP="00DF6167">
            <w:pPr>
              <w:tabs>
                <w:tab w:val="left" w:pos="284"/>
                <w:tab w:val="left" w:pos="3828"/>
              </w:tabs>
              <w:rPr>
                <w:rFonts w:ascii="Times New Roman" w:eastAsia="Calibri" w:hAnsi="Times New Roman" w:cs="Times New Roman"/>
                <w:sz w:val="12"/>
                <w:szCs w:val="12"/>
              </w:rPr>
            </w:pPr>
          </w:p>
        </w:tc>
        <w:tc>
          <w:tcPr>
            <w:tcW w:w="425" w:type="dxa"/>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переулок</w:t>
            </w:r>
          </w:p>
        </w:tc>
        <w:tc>
          <w:tcPr>
            <w:tcW w:w="567" w:type="dxa"/>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Почтовый</w:t>
            </w:r>
          </w:p>
        </w:tc>
        <w:tc>
          <w:tcPr>
            <w:tcW w:w="425" w:type="dxa"/>
          </w:tcPr>
          <w:p w:rsidR="00DF6167" w:rsidRPr="00DF6167" w:rsidRDefault="00DF6167" w:rsidP="00DF6167">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5</w:t>
            </w:r>
          </w:p>
        </w:tc>
        <w:tc>
          <w:tcPr>
            <w:tcW w:w="567" w:type="dxa"/>
          </w:tcPr>
          <w:p w:rsidR="00DF6167" w:rsidRPr="00DF6167" w:rsidRDefault="00DF6167" w:rsidP="00DF6167">
            <w:pPr>
              <w:tabs>
                <w:tab w:val="left" w:pos="284"/>
                <w:tab w:val="left" w:pos="3828"/>
              </w:tabs>
              <w:rPr>
                <w:rFonts w:ascii="Times New Roman" w:eastAsia="Calibri" w:hAnsi="Times New Roman" w:cs="Times New Roman"/>
                <w:sz w:val="12"/>
                <w:szCs w:val="12"/>
              </w:rPr>
            </w:pPr>
          </w:p>
        </w:tc>
      </w:tr>
    </w:tbl>
    <w:p w:rsidR="00DF6167" w:rsidRPr="00DF6167" w:rsidRDefault="00DF6167" w:rsidP="00DF6167">
      <w:pPr>
        <w:tabs>
          <w:tab w:val="left" w:pos="284"/>
          <w:tab w:val="left" w:pos="3828"/>
        </w:tabs>
        <w:spacing w:after="0" w:line="240" w:lineRule="auto"/>
        <w:jc w:val="both"/>
        <w:rPr>
          <w:rFonts w:ascii="Times New Roman" w:eastAsia="Calibri" w:hAnsi="Times New Roman" w:cs="Times New Roman"/>
          <w:sz w:val="12"/>
          <w:szCs w:val="12"/>
        </w:rPr>
      </w:pPr>
    </w:p>
    <w:tbl>
      <w:tblPr>
        <w:tblStyle w:val="1f1"/>
        <w:tblW w:w="7621" w:type="dxa"/>
        <w:tblLayout w:type="fixed"/>
        <w:tblLook w:val="0000" w:firstRow="0" w:lastRow="0" w:firstColumn="0" w:lastColumn="0" w:noHBand="0" w:noVBand="0"/>
      </w:tblPr>
      <w:tblGrid>
        <w:gridCol w:w="891"/>
        <w:gridCol w:w="942"/>
        <w:gridCol w:w="745"/>
        <w:gridCol w:w="932"/>
        <w:gridCol w:w="1701"/>
        <w:gridCol w:w="851"/>
        <w:gridCol w:w="992"/>
        <w:gridCol w:w="567"/>
      </w:tblGrid>
      <w:tr w:rsidR="00DF6167" w:rsidRPr="00DF6167" w:rsidTr="00C04E0E">
        <w:trPr>
          <w:trHeight w:val="20"/>
        </w:trPr>
        <w:tc>
          <w:tcPr>
            <w:tcW w:w="891" w:type="dxa"/>
            <w:vMerge w:val="restart"/>
          </w:tcPr>
          <w:p w:rsidR="00DF6167" w:rsidRPr="00DF6167" w:rsidRDefault="00DF6167" w:rsidP="00C04E0E">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lastRenderedPageBreak/>
              <w:t>Вид объекта недвижимости;</w:t>
            </w:r>
          </w:p>
          <w:p w:rsidR="00DF6167" w:rsidRPr="00DF6167" w:rsidRDefault="00DF6167" w:rsidP="00C04E0E">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 xml:space="preserve">движимое имущество </w:t>
            </w:r>
            <w:hyperlink w:anchor="P209" w:history="1">
              <w:r w:rsidRPr="00DF6167">
                <w:rPr>
                  <w:rStyle w:val="af4"/>
                  <w:rFonts w:ascii="Times New Roman" w:eastAsia="Calibri" w:hAnsi="Times New Roman" w:cs="Times New Roman"/>
                  <w:sz w:val="12"/>
                  <w:szCs w:val="12"/>
                </w:rPr>
                <w:t>&lt;6&gt;</w:t>
              </w:r>
            </w:hyperlink>
          </w:p>
        </w:tc>
        <w:tc>
          <w:tcPr>
            <w:tcW w:w="6730" w:type="dxa"/>
            <w:gridSpan w:val="7"/>
          </w:tcPr>
          <w:p w:rsidR="00DF6167" w:rsidRPr="00DF6167" w:rsidRDefault="00DF6167" w:rsidP="00C04E0E">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Сведения о недвижимом имуществе или его части</w:t>
            </w:r>
          </w:p>
        </w:tc>
      </w:tr>
      <w:tr w:rsidR="00DF6167" w:rsidRPr="00DF6167" w:rsidTr="00C04E0E">
        <w:trPr>
          <w:trHeight w:val="20"/>
        </w:trPr>
        <w:tc>
          <w:tcPr>
            <w:tcW w:w="891" w:type="dxa"/>
            <w:vMerge/>
          </w:tcPr>
          <w:p w:rsidR="00DF6167" w:rsidRPr="00DF6167" w:rsidRDefault="00DF6167" w:rsidP="00C04E0E">
            <w:pPr>
              <w:tabs>
                <w:tab w:val="left" w:pos="284"/>
                <w:tab w:val="left" w:pos="3828"/>
              </w:tabs>
              <w:rPr>
                <w:rFonts w:ascii="Times New Roman" w:eastAsia="Calibri" w:hAnsi="Times New Roman" w:cs="Times New Roman"/>
                <w:sz w:val="12"/>
                <w:szCs w:val="12"/>
              </w:rPr>
            </w:pPr>
          </w:p>
        </w:tc>
        <w:tc>
          <w:tcPr>
            <w:tcW w:w="1687" w:type="dxa"/>
            <w:gridSpan w:val="2"/>
            <w:vMerge w:val="restart"/>
          </w:tcPr>
          <w:p w:rsidR="00DF6167" w:rsidRPr="00DF6167" w:rsidRDefault="00DF6167" w:rsidP="00C04E0E">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 xml:space="preserve">Кадастровый номер </w:t>
            </w:r>
            <w:hyperlink w:anchor="P210" w:history="1">
              <w:r w:rsidRPr="00DF6167">
                <w:rPr>
                  <w:rStyle w:val="af4"/>
                  <w:rFonts w:ascii="Times New Roman" w:eastAsia="Calibri" w:hAnsi="Times New Roman" w:cs="Times New Roman"/>
                  <w:sz w:val="12"/>
                  <w:szCs w:val="12"/>
                </w:rPr>
                <w:t>&lt;7&gt;</w:t>
              </w:r>
            </w:hyperlink>
          </w:p>
        </w:tc>
        <w:tc>
          <w:tcPr>
            <w:tcW w:w="932" w:type="dxa"/>
            <w:vMerge w:val="restart"/>
          </w:tcPr>
          <w:p w:rsidR="00DF6167" w:rsidRPr="00DF6167" w:rsidRDefault="00DF6167" w:rsidP="00C04E0E">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 xml:space="preserve">Номер части объекта недвижимости согласно сведениям государственного кадастра недвижимости </w:t>
            </w:r>
            <w:hyperlink w:anchor="P211" w:history="1">
              <w:r w:rsidRPr="00DF6167">
                <w:rPr>
                  <w:rStyle w:val="af4"/>
                  <w:rFonts w:ascii="Times New Roman" w:eastAsia="Calibri" w:hAnsi="Times New Roman" w:cs="Times New Roman"/>
                  <w:sz w:val="12"/>
                  <w:szCs w:val="12"/>
                </w:rPr>
                <w:t>&lt;8&gt;</w:t>
              </w:r>
            </w:hyperlink>
          </w:p>
        </w:tc>
        <w:tc>
          <w:tcPr>
            <w:tcW w:w="3544" w:type="dxa"/>
            <w:gridSpan w:val="3"/>
          </w:tcPr>
          <w:p w:rsidR="00DF6167" w:rsidRPr="00DF6167" w:rsidRDefault="00DF6167" w:rsidP="00C04E0E">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 xml:space="preserve">Основная характеристика объекта недвижимости </w:t>
            </w:r>
            <w:hyperlink w:anchor="P212" w:history="1">
              <w:r w:rsidRPr="00DF6167">
                <w:rPr>
                  <w:rStyle w:val="af4"/>
                  <w:rFonts w:ascii="Times New Roman" w:eastAsia="Calibri" w:hAnsi="Times New Roman" w:cs="Times New Roman"/>
                  <w:sz w:val="12"/>
                  <w:szCs w:val="12"/>
                </w:rPr>
                <w:t>&lt;9&gt;</w:t>
              </w:r>
            </w:hyperlink>
          </w:p>
        </w:tc>
        <w:tc>
          <w:tcPr>
            <w:tcW w:w="567" w:type="dxa"/>
            <w:vMerge w:val="restart"/>
          </w:tcPr>
          <w:p w:rsidR="00DF6167" w:rsidRPr="00DF6167" w:rsidRDefault="00DF6167" w:rsidP="00C04E0E">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 xml:space="preserve">Наименование объекта учета </w:t>
            </w:r>
            <w:hyperlink w:anchor="P215" w:history="1">
              <w:r w:rsidRPr="00DF6167">
                <w:rPr>
                  <w:rStyle w:val="af4"/>
                  <w:rFonts w:ascii="Times New Roman" w:eastAsia="Calibri" w:hAnsi="Times New Roman" w:cs="Times New Roman"/>
                  <w:sz w:val="12"/>
                  <w:szCs w:val="12"/>
                </w:rPr>
                <w:t>&lt;10&gt;</w:t>
              </w:r>
            </w:hyperlink>
          </w:p>
        </w:tc>
      </w:tr>
      <w:tr w:rsidR="00DF6167" w:rsidRPr="00DF6167" w:rsidTr="00C04E0E">
        <w:trPr>
          <w:trHeight w:val="138"/>
        </w:trPr>
        <w:tc>
          <w:tcPr>
            <w:tcW w:w="891" w:type="dxa"/>
            <w:vMerge/>
          </w:tcPr>
          <w:p w:rsidR="00DF6167" w:rsidRPr="00DF6167" w:rsidRDefault="00DF6167" w:rsidP="00C04E0E">
            <w:pPr>
              <w:tabs>
                <w:tab w:val="left" w:pos="284"/>
                <w:tab w:val="left" w:pos="3828"/>
              </w:tabs>
              <w:rPr>
                <w:rFonts w:ascii="Times New Roman" w:eastAsia="Calibri" w:hAnsi="Times New Roman" w:cs="Times New Roman"/>
                <w:sz w:val="12"/>
                <w:szCs w:val="12"/>
              </w:rPr>
            </w:pPr>
          </w:p>
        </w:tc>
        <w:tc>
          <w:tcPr>
            <w:tcW w:w="1687" w:type="dxa"/>
            <w:gridSpan w:val="2"/>
            <w:vMerge/>
          </w:tcPr>
          <w:p w:rsidR="00DF6167" w:rsidRPr="00DF6167" w:rsidRDefault="00DF6167" w:rsidP="00C04E0E">
            <w:pPr>
              <w:tabs>
                <w:tab w:val="left" w:pos="284"/>
                <w:tab w:val="left" w:pos="3828"/>
              </w:tabs>
              <w:rPr>
                <w:rFonts w:ascii="Times New Roman" w:eastAsia="Calibri" w:hAnsi="Times New Roman" w:cs="Times New Roman"/>
                <w:sz w:val="12"/>
                <w:szCs w:val="12"/>
              </w:rPr>
            </w:pPr>
          </w:p>
        </w:tc>
        <w:tc>
          <w:tcPr>
            <w:tcW w:w="932" w:type="dxa"/>
            <w:vMerge/>
          </w:tcPr>
          <w:p w:rsidR="00DF6167" w:rsidRPr="00DF6167" w:rsidRDefault="00DF6167" w:rsidP="00C04E0E">
            <w:pPr>
              <w:tabs>
                <w:tab w:val="left" w:pos="284"/>
                <w:tab w:val="left" w:pos="3828"/>
              </w:tabs>
              <w:rPr>
                <w:rFonts w:ascii="Times New Roman" w:eastAsia="Calibri" w:hAnsi="Times New Roman" w:cs="Times New Roman"/>
                <w:sz w:val="12"/>
                <w:szCs w:val="12"/>
              </w:rPr>
            </w:pPr>
          </w:p>
        </w:tc>
        <w:tc>
          <w:tcPr>
            <w:tcW w:w="1701" w:type="dxa"/>
            <w:vMerge w:val="restart"/>
          </w:tcPr>
          <w:p w:rsidR="00DF6167" w:rsidRPr="00DF6167" w:rsidRDefault="00DF6167" w:rsidP="00C04E0E">
            <w:pPr>
              <w:tabs>
                <w:tab w:val="left" w:pos="284"/>
                <w:tab w:val="left" w:pos="3828"/>
              </w:tabs>
              <w:rPr>
                <w:rFonts w:ascii="Times New Roman" w:eastAsia="Calibri" w:hAnsi="Times New Roman" w:cs="Times New Roman"/>
                <w:sz w:val="12"/>
                <w:szCs w:val="12"/>
              </w:rPr>
            </w:pPr>
            <w:proofErr w:type="gramStart"/>
            <w:r w:rsidRPr="00DF6167">
              <w:rPr>
                <w:rFonts w:ascii="Times New Roman" w:eastAsia="Calibri" w:hAnsi="Times New Roman" w:cs="Times New Roman"/>
                <w:sz w:val="12"/>
                <w:szCs w:val="12"/>
              </w:rPr>
              <w:t>Тип (площадь - для земельных участков, зданий, помещений; протяженность, объем, площадь, глубина залегания - для сооружений; протяженность, объем, площадь, глубина залегания согласно проектной документации - для объектов незавершенного строительства)</w:t>
            </w:r>
            <w:proofErr w:type="gramEnd"/>
          </w:p>
        </w:tc>
        <w:tc>
          <w:tcPr>
            <w:tcW w:w="851" w:type="dxa"/>
            <w:vMerge w:val="restart"/>
          </w:tcPr>
          <w:p w:rsidR="00DF6167" w:rsidRPr="00DF6167" w:rsidRDefault="00DF6167" w:rsidP="00C04E0E">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 xml:space="preserve">Фактическое </w:t>
            </w:r>
            <w:proofErr w:type="gramStart"/>
            <w:r w:rsidRPr="00DF6167">
              <w:rPr>
                <w:rFonts w:ascii="Times New Roman" w:eastAsia="Calibri" w:hAnsi="Times New Roman" w:cs="Times New Roman"/>
                <w:sz w:val="12"/>
                <w:szCs w:val="12"/>
              </w:rPr>
              <w:t>значение</w:t>
            </w:r>
            <w:proofErr w:type="gramEnd"/>
            <w:r w:rsidRPr="00DF6167">
              <w:rPr>
                <w:rFonts w:ascii="Times New Roman" w:eastAsia="Calibri" w:hAnsi="Times New Roman" w:cs="Times New Roman"/>
                <w:sz w:val="12"/>
                <w:szCs w:val="12"/>
              </w:rPr>
              <w:t>/Проектируемое значение (для объектов незавершенного строительства)</w:t>
            </w:r>
          </w:p>
        </w:tc>
        <w:tc>
          <w:tcPr>
            <w:tcW w:w="992" w:type="dxa"/>
            <w:vMerge w:val="restart"/>
          </w:tcPr>
          <w:p w:rsidR="00DF6167" w:rsidRPr="00DF6167" w:rsidRDefault="00DF6167" w:rsidP="00C04E0E">
            <w:pPr>
              <w:tabs>
                <w:tab w:val="left" w:pos="284"/>
                <w:tab w:val="left" w:pos="3828"/>
              </w:tabs>
              <w:rPr>
                <w:rFonts w:ascii="Times New Roman" w:eastAsia="Calibri" w:hAnsi="Times New Roman" w:cs="Times New Roman"/>
                <w:sz w:val="12"/>
                <w:szCs w:val="12"/>
              </w:rPr>
            </w:pPr>
            <w:proofErr w:type="gramStart"/>
            <w:r w:rsidRPr="00DF6167">
              <w:rPr>
                <w:rFonts w:ascii="Times New Roman" w:eastAsia="Calibri" w:hAnsi="Times New Roman" w:cs="Times New Roman"/>
                <w:sz w:val="12"/>
                <w:szCs w:val="12"/>
              </w:rPr>
              <w:t>Единица измерения (для площади - кв. м; для протяженности - м; для глубины залегания - м; для объема - куб. м)</w:t>
            </w:r>
            <w:proofErr w:type="gramEnd"/>
          </w:p>
        </w:tc>
        <w:tc>
          <w:tcPr>
            <w:tcW w:w="567" w:type="dxa"/>
            <w:vMerge/>
          </w:tcPr>
          <w:p w:rsidR="00DF6167" w:rsidRPr="00DF6167" w:rsidRDefault="00DF6167" w:rsidP="00C04E0E">
            <w:pPr>
              <w:tabs>
                <w:tab w:val="left" w:pos="284"/>
                <w:tab w:val="left" w:pos="3828"/>
              </w:tabs>
              <w:rPr>
                <w:rFonts w:ascii="Times New Roman" w:eastAsia="Calibri" w:hAnsi="Times New Roman" w:cs="Times New Roman"/>
                <w:sz w:val="12"/>
                <w:szCs w:val="12"/>
              </w:rPr>
            </w:pPr>
          </w:p>
        </w:tc>
      </w:tr>
      <w:tr w:rsidR="00DF6167" w:rsidRPr="00DF6167" w:rsidTr="00C04E0E">
        <w:trPr>
          <w:trHeight w:val="20"/>
        </w:trPr>
        <w:tc>
          <w:tcPr>
            <w:tcW w:w="891" w:type="dxa"/>
            <w:vMerge/>
          </w:tcPr>
          <w:p w:rsidR="00DF6167" w:rsidRPr="00DF6167" w:rsidRDefault="00DF6167" w:rsidP="00C04E0E">
            <w:pPr>
              <w:tabs>
                <w:tab w:val="left" w:pos="284"/>
                <w:tab w:val="left" w:pos="3828"/>
              </w:tabs>
              <w:rPr>
                <w:rFonts w:ascii="Times New Roman" w:eastAsia="Calibri" w:hAnsi="Times New Roman" w:cs="Times New Roman"/>
                <w:sz w:val="12"/>
                <w:szCs w:val="12"/>
              </w:rPr>
            </w:pPr>
          </w:p>
        </w:tc>
        <w:tc>
          <w:tcPr>
            <w:tcW w:w="942" w:type="dxa"/>
          </w:tcPr>
          <w:p w:rsidR="00DF6167" w:rsidRPr="00DF6167" w:rsidRDefault="00DF6167" w:rsidP="00C04E0E">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Номер</w:t>
            </w:r>
          </w:p>
        </w:tc>
        <w:tc>
          <w:tcPr>
            <w:tcW w:w="745" w:type="dxa"/>
          </w:tcPr>
          <w:p w:rsidR="00DF6167" w:rsidRPr="00DF6167" w:rsidRDefault="00DF6167" w:rsidP="00C04E0E">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Тип (кадастровый, условный, устаревший)</w:t>
            </w:r>
          </w:p>
        </w:tc>
        <w:tc>
          <w:tcPr>
            <w:tcW w:w="932" w:type="dxa"/>
            <w:vMerge/>
          </w:tcPr>
          <w:p w:rsidR="00DF6167" w:rsidRPr="00DF6167" w:rsidRDefault="00DF6167" w:rsidP="00C04E0E">
            <w:pPr>
              <w:tabs>
                <w:tab w:val="left" w:pos="284"/>
                <w:tab w:val="left" w:pos="3828"/>
              </w:tabs>
              <w:rPr>
                <w:rFonts w:ascii="Times New Roman" w:eastAsia="Calibri" w:hAnsi="Times New Roman" w:cs="Times New Roman"/>
                <w:sz w:val="12"/>
                <w:szCs w:val="12"/>
              </w:rPr>
            </w:pPr>
          </w:p>
        </w:tc>
        <w:tc>
          <w:tcPr>
            <w:tcW w:w="1701" w:type="dxa"/>
            <w:vMerge/>
          </w:tcPr>
          <w:p w:rsidR="00DF6167" w:rsidRPr="00DF6167" w:rsidRDefault="00DF6167" w:rsidP="00C04E0E">
            <w:pPr>
              <w:tabs>
                <w:tab w:val="left" w:pos="284"/>
                <w:tab w:val="left" w:pos="3828"/>
              </w:tabs>
              <w:rPr>
                <w:rFonts w:ascii="Times New Roman" w:eastAsia="Calibri" w:hAnsi="Times New Roman" w:cs="Times New Roman"/>
                <w:sz w:val="12"/>
                <w:szCs w:val="12"/>
              </w:rPr>
            </w:pPr>
          </w:p>
        </w:tc>
        <w:tc>
          <w:tcPr>
            <w:tcW w:w="851" w:type="dxa"/>
            <w:vMerge/>
          </w:tcPr>
          <w:p w:rsidR="00DF6167" w:rsidRPr="00DF6167" w:rsidRDefault="00DF6167" w:rsidP="00C04E0E">
            <w:pPr>
              <w:tabs>
                <w:tab w:val="left" w:pos="284"/>
                <w:tab w:val="left" w:pos="3828"/>
              </w:tabs>
              <w:rPr>
                <w:rFonts w:ascii="Times New Roman" w:eastAsia="Calibri" w:hAnsi="Times New Roman" w:cs="Times New Roman"/>
                <w:sz w:val="12"/>
                <w:szCs w:val="12"/>
              </w:rPr>
            </w:pPr>
          </w:p>
        </w:tc>
        <w:tc>
          <w:tcPr>
            <w:tcW w:w="992" w:type="dxa"/>
            <w:vMerge/>
          </w:tcPr>
          <w:p w:rsidR="00DF6167" w:rsidRPr="00DF6167" w:rsidRDefault="00DF6167" w:rsidP="00C04E0E">
            <w:pPr>
              <w:tabs>
                <w:tab w:val="left" w:pos="284"/>
                <w:tab w:val="left" w:pos="3828"/>
              </w:tabs>
              <w:rPr>
                <w:rFonts w:ascii="Times New Roman" w:eastAsia="Calibri" w:hAnsi="Times New Roman" w:cs="Times New Roman"/>
                <w:sz w:val="12"/>
                <w:szCs w:val="12"/>
              </w:rPr>
            </w:pPr>
          </w:p>
        </w:tc>
        <w:tc>
          <w:tcPr>
            <w:tcW w:w="567" w:type="dxa"/>
            <w:vMerge/>
          </w:tcPr>
          <w:p w:rsidR="00DF6167" w:rsidRPr="00DF6167" w:rsidRDefault="00DF6167" w:rsidP="00C04E0E">
            <w:pPr>
              <w:tabs>
                <w:tab w:val="left" w:pos="284"/>
                <w:tab w:val="left" w:pos="3828"/>
              </w:tabs>
              <w:rPr>
                <w:rFonts w:ascii="Times New Roman" w:eastAsia="Calibri" w:hAnsi="Times New Roman" w:cs="Times New Roman"/>
                <w:sz w:val="12"/>
                <w:szCs w:val="12"/>
              </w:rPr>
            </w:pPr>
          </w:p>
        </w:tc>
      </w:tr>
      <w:tr w:rsidR="00DF6167" w:rsidRPr="00DF6167" w:rsidTr="00C04E0E">
        <w:trPr>
          <w:trHeight w:val="20"/>
        </w:trPr>
        <w:tc>
          <w:tcPr>
            <w:tcW w:w="891" w:type="dxa"/>
          </w:tcPr>
          <w:p w:rsidR="00DF6167" w:rsidRPr="00DF6167" w:rsidRDefault="00DF6167" w:rsidP="00C04E0E">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15</w:t>
            </w:r>
          </w:p>
        </w:tc>
        <w:tc>
          <w:tcPr>
            <w:tcW w:w="942" w:type="dxa"/>
          </w:tcPr>
          <w:p w:rsidR="00DF6167" w:rsidRPr="00DF6167" w:rsidRDefault="00DF6167" w:rsidP="00C04E0E">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16</w:t>
            </w:r>
          </w:p>
        </w:tc>
        <w:tc>
          <w:tcPr>
            <w:tcW w:w="745" w:type="dxa"/>
          </w:tcPr>
          <w:p w:rsidR="00DF6167" w:rsidRPr="00DF6167" w:rsidRDefault="00DF6167" w:rsidP="00C04E0E">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17</w:t>
            </w:r>
          </w:p>
        </w:tc>
        <w:tc>
          <w:tcPr>
            <w:tcW w:w="932" w:type="dxa"/>
          </w:tcPr>
          <w:p w:rsidR="00DF6167" w:rsidRPr="00DF6167" w:rsidRDefault="00DF6167" w:rsidP="00C04E0E">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18</w:t>
            </w:r>
          </w:p>
        </w:tc>
        <w:tc>
          <w:tcPr>
            <w:tcW w:w="1701" w:type="dxa"/>
          </w:tcPr>
          <w:p w:rsidR="00DF6167" w:rsidRPr="00DF6167" w:rsidRDefault="00DF6167" w:rsidP="00C04E0E">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19</w:t>
            </w:r>
          </w:p>
        </w:tc>
        <w:tc>
          <w:tcPr>
            <w:tcW w:w="851" w:type="dxa"/>
          </w:tcPr>
          <w:p w:rsidR="00DF6167" w:rsidRPr="00DF6167" w:rsidRDefault="00DF6167" w:rsidP="00C04E0E">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20</w:t>
            </w:r>
          </w:p>
        </w:tc>
        <w:tc>
          <w:tcPr>
            <w:tcW w:w="992" w:type="dxa"/>
          </w:tcPr>
          <w:p w:rsidR="00DF6167" w:rsidRPr="00DF6167" w:rsidRDefault="00DF6167" w:rsidP="00C04E0E">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21</w:t>
            </w:r>
          </w:p>
        </w:tc>
        <w:tc>
          <w:tcPr>
            <w:tcW w:w="567" w:type="dxa"/>
          </w:tcPr>
          <w:p w:rsidR="00DF6167" w:rsidRPr="00DF6167" w:rsidRDefault="00DF6167" w:rsidP="00C04E0E">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22</w:t>
            </w:r>
          </w:p>
        </w:tc>
      </w:tr>
      <w:tr w:rsidR="00DF6167" w:rsidRPr="00DF6167" w:rsidTr="00C04E0E">
        <w:trPr>
          <w:trHeight w:val="20"/>
        </w:trPr>
        <w:tc>
          <w:tcPr>
            <w:tcW w:w="891" w:type="dxa"/>
          </w:tcPr>
          <w:p w:rsidR="00DF6167" w:rsidRPr="00DF6167" w:rsidRDefault="00DF6167" w:rsidP="00C04E0E">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помещение</w:t>
            </w:r>
          </w:p>
        </w:tc>
        <w:tc>
          <w:tcPr>
            <w:tcW w:w="942" w:type="dxa"/>
          </w:tcPr>
          <w:p w:rsidR="00DF6167" w:rsidRPr="00DF6167" w:rsidRDefault="00DF6167" w:rsidP="00C04E0E">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63:31:1707002:211</w:t>
            </w:r>
          </w:p>
        </w:tc>
        <w:tc>
          <w:tcPr>
            <w:tcW w:w="745" w:type="dxa"/>
          </w:tcPr>
          <w:p w:rsidR="00DF6167" w:rsidRPr="00DF6167" w:rsidRDefault="00DF6167" w:rsidP="00C04E0E">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кадастровый</w:t>
            </w:r>
          </w:p>
        </w:tc>
        <w:tc>
          <w:tcPr>
            <w:tcW w:w="932" w:type="dxa"/>
          </w:tcPr>
          <w:p w:rsidR="00DF6167" w:rsidRPr="00DF6167" w:rsidRDefault="00DF6167" w:rsidP="00C04E0E">
            <w:pPr>
              <w:tabs>
                <w:tab w:val="left" w:pos="284"/>
                <w:tab w:val="left" w:pos="3828"/>
              </w:tabs>
              <w:rPr>
                <w:rFonts w:ascii="Times New Roman" w:eastAsia="Calibri" w:hAnsi="Times New Roman" w:cs="Times New Roman"/>
                <w:sz w:val="12"/>
                <w:szCs w:val="12"/>
              </w:rPr>
            </w:pPr>
          </w:p>
        </w:tc>
        <w:tc>
          <w:tcPr>
            <w:tcW w:w="1701" w:type="dxa"/>
          </w:tcPr>
          <w:p w:rsidR="00DF6167" w:rsidRPr="00DF6167" w:rsidRDefault="00DF6167" w:rsidP="00C04E0E">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площадь</w:t>
            </w:r>
          </w:p>
        </w:tc>
        <w:tc>
          <w:tcPr>
            <w:tcW w:w="851" w:type="dxa"/>
          </w:tcPr>
          <w:p w:rsidR="00DF6167" w:rsidRPr="00DF6167" w:rsidRDefault="00DF6167" w:rsidP="00C04E0E">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16,3</w:t>
            </w:r>
          </w:p>
        </w:tc>
        <w:tc>
          <w:tcPr>
            <w:tcW w:w="992" w:type="dxa"/>
          </w:tcPr>
          <w:p w:rsidR="00DF6167" w:rsidRPr="00DF6167" w:rsidRDefault="00DF6167" w:rsidP="00C04E0E">
            <w:pPr>
              <w:tabs>
                <w:tab w:val="left" w:pos="284"/>
                <w:tab w:val="left" w:pos="3828"/>
              </w:tabs>
              <w:rPr>
                <w:rFonts w:ascii="Times New Roman" w:eastAsia="Calibri" w:hAnsi="Times New Roman" w:cs="Times New Roman"/>
                <w:sz w:val="12"/>
                <w:szCs w:val="12"/>
              </w:rPr>
            </w:pPr>
            <w:proofErr w:type="spellStart"/>
            <w:r w:rsidRPr="00DF6167">
              <w:rPr>
                <w:rFonts w:ascii="Times New Roman" w:eastAsia="Calibri" w:hAnsi="Times New Roman" w:cs="Times New Roman"/>
                <w:sz w:val="12"/>
                <w:szCs w:val="12"/>
              </w:rPr>
              <w:t>кв</w:t>
            </w:r>
            <w:proofErr w:type="gramStart"/>
            <w:r w:rsidRPr="00DF6167">
              <w:rPr>
                <w:rFonts w:ascii="Times New Roman" w:eastAsia="Calibri" w:hAnsi="Times New Roman" w:cs="Times New Roman"/>
                <w:sz w:val="12"/>
                <w:szCs w:val="12"/>
              </w:rPr>
              <w:t>.м</w:t>
            </w:r>
            <w:proofErr w:type="spellEnd"/>
            <w:proofErr w:type="gramEnd"/>
          </w:p>
        </w:tc>
        <w:tc>
          <w:tcPr>
            <w:tcW w:w="567" w:type="dxa"/>
          </w:tcPr>
          <w:p w:rsidR="00DF6167" w:rsidRPr="00DF6167" w:rsidRDefault="00DF6167" w:rsidP="00C04E0E">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Помещение</w:t>
            </w:r>
          </w:p>
        </w:tc>
      </w:tr>
    </w:tbl>
    <w:p w:rsidR="00DF6167" w:rsidRPr="00DF6167" w:rsidRDefault="00DF6167" w:rsidP="00DF6167">
      <w:pPr>
        <w:tabs>
          <w:tab w:val="left" w:pos="284"/>
          <w:tab w:val="left" w:pos="3828"/>
        </w:tabs>
        <w:spacing w:after="0" w:line="240" w:lineRule="auto"/>
        <w:jc w:val="both"/>
        <w:rPr>
          <w:rFonts w:ascii="Times New Roman" w:eastAsia="Calibri" w:hAnsi="Times New Roman" w:cs="Times New Roman"/>
          <w:sz w:val="12"/>
          <w:szCs w:val="12"/>
        </w:rPr>
      </w:pPr>
    </w:p>
    <w:tbl>
      <w:tblPr>
        <w:tblStyle w:val="1f1"/>
        <w:tblW w:w="7621" w:type="dxa"/>
        <w:tblLayout w:type="fixed"/>
        <w:tblLook w:val="0000" w:firstRow="0" w:lastRow="0" w:firstColumn="0" w:lastColumn="0" w:noHBand="0" w:noVBand="0"/>
      </w:tblPr>
      <w:tblGrid>
        <w:gridCol w:w="581"/>
        <w:gridCol w:w="439"/>
        <w:gridCol w:w="391"/>
        <w:gridCol w:w="366"/>
        <w:gridCol w:w="393"/>
        <w:gridCol w:w="915"/>
        <w:gridCol w:w="425"/>
        <w:gridCol w:w="284"/>
        <w:gridCol w:w="283"/>
        <w:gridCol w:w="426"/>
        <w:gridCol w:w="567"/>
        <w:gridCol w:w="567"/>
        <w:gridCol w:w="354"/>
        <w:gridCol w:w="354"/>
        <w:gridCol w:w="635"/>
        <w:gridCol w:w="641"/>
      </w:tblGrid>
      <w:tr w:rsidR="00DF6167" w:rsidRPr="00DF6167" w:rsidTr="00C04E0E">
        <w:tc>
          <w:tcPr>
            <w:tcW w:w="3085" w:type="dxa"/>
            <w:gridSpan w:val="6"/>
            <w:vMerge w:val="restart"/>
          </w:tcPr>
          <w:p w:rsidR="00DF6167" w:rsidRPr="00DF6167" w:rsidRDefault="00DF6167" w:rsidP="00C04E0E">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 xml:space="preserve">Сведения о движимом имуществе </w:t>
            </w:r>
            <w:hyperlink w:anchor="P216" w:history="1">
              <w:r w:rsidRPr="00DF6167">
                <w:rPr>
                  <w:rStyle w:val="af4"/>
                  <w:rFonts w:ascii="Times New Roman" w:eastAsia="Calibri" w:hAnsi="Times New Roman" w:cs="Times New Roman"/>
                  <w:sz w:val="12"/>
                  <w:szCs w:val="12"/>
                </w:rPr>
                <w:t>&lt;11&gt;</w:t>
              </w:r>
            </w:hyperlink>
          </w:p>
        </w:tc>
        <w:tc>
          <w:tcPr>
            <w:tcW w:w="4536" w:type="dxa"/>
            <w:gridSpan w:val="10"/>
          </w:tcPr>
          <w:p w:rsidR="00DF6167" w:rsidRPr="00DF6167" w:rsidRDefault="00DF6167" w:rsidP="00C04E0E">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 xml:space="preserve">Сведения о праве аренды или безвозмездного пользования имуществом </w:t>
            </w:r>
            <w:hyperlink w:anchor="P217" w:history="1">
              <w:r w:rsidRPr="00DF6167">
                <w:rPr>
                  <w:rStyle w:val="af4"/>
                  <w:rFonts w:ascii="Times New Roman" w:eastAsia="Calibri" w:hAnsi="Times New Roman" w:cs="Times New Roman"/>
                  <w:sz w:val="12"/>
                  <w:szCs w:val="12"/>
                </w:rPr>
                <w:t>&lt;12&gt;</w:t>
              </w:r>
            </w:hyperlink>
          </w:p>
        </w:tc>
      </w:tr>
      <w:tr w:rsidR="00DF6167" w:rsidRPr="00DF6167" w:rsidTr="00C04E0E">
        <w:tc>
          <w:tcPr>
            <w:tcW w:w="3085" w:type="dxa"/>
            <w:gridSpan w:val="6"/>
            <w:vMerge/>
          </w:tcPr>
          <w:p w:rsidR="00DF6167" w:rsidRPr="00DF6167" w:rsidRDefault="00DF6167" w:rsidP="00C04E0E">
            <w:pPr>
              <w:tabs>
                <w:tab w:val="left" w:pos="284"/>
                <w:tab w:val="left" w:pos="3828"/>
              </w:tabs>
              <w:rPr>
                <w:rFonts w:ascii="Times New Roman" w:eastAsia="Calibri" w:hAnsi="Times New Roman" w:cs="Times New Roman"/>
                <w:sz w:val="12"/>
                <w:szCs w:val="12"/>
              </w:rPr>
            </w:pPr>
          </w:p>
        </w:tc>
        <w:tc>
          <w:tcPr>
            <w:tcW w:w="1985" w:type="dxa"/>
            <w:gridSpan w:val="5"/>
          </w:tcPr>
          <w:p w:rsidR="00DF6167" w:rsidRPr="00DF6167" w:rsidRDefault="00DF6167" w:rsidP="00C04E0E">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организации, образующей инфраструктуру поддержки субъектов малого и среднего предпринимательства</w:t>
            </w:r>
          </w:p>
        </w:tc>
        <w:tc>
          <w:tcPr>
            <w:tcW w:w="2551" w:type="dxa"/>
            <w:gridSpan w:val="5"/>
          </w:tcPr>
          <w:p w:rsidR="00DF6167" w:rsidRPr="00DF6167" w:rsidRDefault="00DF6167" w:rsidP="00C04E0E">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субъекта малого и среднего предпринимательства</w:t>
            </w:r>
          </w:p>
        </w:tc>
      </w:tr>
      <w:tr w:rsidR="00DF6167" w:rsidRPr="00DF6167" w:rsidTr="00C04E0E">
        <w:tc>
          <w:tcPr>
            <w:tcW w:w="581" w:type="dxa"/>
            <w:vMerge w:val="restart"/>
          </w:tcPr>
          <w:p w:rsidR="00DF6167" w:rsidRPr="00DF6167" w:rsidRDefault="00DF6167" w:rsidP="00C04E0E">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Тип: оборудование, машины, механизмы, установки, транспортные средства, инвентарь, инструменты, иное</w:t>
            </w:r>
          </w:p>
        </w:tc>
        <w:tc>
          <w:tcPr>
            <w:tcW w:w="439" w:type="dxa"/>
            <w:vMerge w:val="restart"/>
          </w:tcPr>
          <w:p w:rsidR="00DF6167" w:rsidRPr="00DF6167" w:rsidRDefault="00DF6167" w:rsidP="00C04E0E">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Государственный регистрационный знак (при наличии)</w:t>
            </w:r>
          </w:p>
        </w:tc>
        <w:tc>
          <w:tcPr>
            <w:tcW w:w="391" w:type="dxa"/>
            <w:vMerge w:val="restart"/>
          </w:tcPr>
          <w:p w:rsidR="00DF6167" w:rsidRPr="00DF6167" w:rsidRDefault="00DF6167" w:rsidP="00C04E0E">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Наименование объекта учета</w:t>
            </w:r>
          </w:p>
        </w:tc>
        <w:tc>
          <w:tcPr>
            <w:tcW w:w="366" w:type="dxa"/>
            <w:vMerge w:val="restart"/>
          </w:tcPr>
          <w:p w:rsidR="00DF6167" w:rsidRPr="00DF6167" w:rsidRDefault="00DF6167" w:rsidP="00C04E0E">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Марка, модель</w:t>
            </w:r>
          </w:p>
        </w:tc>
        <w:tc>
          <w:tcPr>
            <w:tcW w:w="393" w:type="dxa"/>
            <w:vMerge w:val="restart"/>
          </w:tcPr>
          <w:p w:rsidR="00DF6167" w:rsidRPr="00DF6167" w:rsidRDefault="00DF6167" w:rsidP="00C04E0E">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Год выпуска</w:t>
            </w:r>
          </w:p>
        </w:tc>
        <w:tc>
          <w:tcPr>
            <w:tcW w:w="915" w:type="dxa"/>
            <w:vMerge w:val="restart"/>
          </w:tcPr>
          <w:p w:rsidR="00DF6167" w:rsidRPr="00DF6167" w:rsidRDefault="00DF6167" w:rsidP="00C04E0E">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 xml:space="preserve">Кадастровый номер объекта недвижимого имущества, в том числе земельного участка, </w:t>
            </w:r>
            <w:proofErr w:type="gramStart"/>
            <w:r w:rsidRPr="00DF6167">
              <w:rPr>
                <w:rFonts w:ascii="Times New Roman" w:eastAsia="Calibri" w:hAnsi="Times New Roman" w:cs="Times New Roman"/>
                <w:sz w:val="12"/>
                <w:szCs w:val="12"/>
              </w:rPr>
              <w:t>в</w:t>
            </w:r>
            <w:proofErr w:type="gramEnd"/>
            <w:r w:rsidRPr="00DF6167">
              <w:rPr>
                <w:rFonts w:ascii="Times New Roman" w:eastAsia="Calibri" w:hAnsi="Times New Roman" w:cs="Times New Roman"/>
                <w:sz w:val="12"/>
                <w:szCs w:val="12"/>
              </w:rPr>
              <w:t xml:space="preserve"> (</w:t>
            </w:r>
            <w:proofErr w:type="gramStart"/>
            <w:r w:rsidRPr="00DF6167">
              <w:rPr>
                <w:rFonts w:ascii="Times New Roman" w:eastAsia="Calibri" w:hAnsi="Times New Roman" w:cs="Times New Roman"/>
                <w:sz w:val="12"/>
                <w:szCs w:val="12"/>
              </w:rPr>
              <w:t>на</w:t>
            </w:r>
            <w:proofErr w:type="gramEnd"/>
            <w:r w:rsidRPr="00DF6167">
              <w:rPr>
                <w:rFonts w:ascii="Times New Roman" w:eastAsia="Calibri" w:hAnsi="Times New Roman" w:cs="Times New Roman"/>
                <w:sz w:val="12"/>
                <w:szCs w:val="12"/>
              </w:rPr>
              <w:t>) котором расположен объект</w:t>
            </w:r>
          </w:p>
        </w:tc>
        <w:tc>
          <w:tcPr>
            <w:tcW w:w="992" w:type="dxa"/>
            <w:gridSpan w:val="3"/>
          </w:tcPr>
          <w:p w:rsidR="00DF6167" w:rsidRPr="00DF6167" w:rsidRDefault="00DF6167" w:rsidP="00C04E0E">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Правообладатель</w:t>
            </w:r>
          </w:p>
        </w:tc>
        <w:tc>
          <w:tcPr>
            <w:tcW w:w="993" w:type="dxa"/>
            <w:gridSpan w:val="2"/>
          </w:tcPr>
          <w:p w:rsidR="00DF6167" w:rsidRPr="00DF6167" w:rsidRDefault="00DF6167" w:rsidP="00C04E0E">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Документы основание</w:t>
            </w:r>
          </w:p>
        </w:tc>
        <w:tc>
          <w:tcPr>
            <w:tcW w:w="1275" w:type="dxa"/>
            <w:gridSpan w:val="3"/>
          </w:tcPr>
          <w:p w:rsidR="00DF6167" w:rsidRPr="00DF6167" w:rsidRDefault="00DF6167" w:rsidP="00C04E0E">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Правообладатель</w:t>
            </w:r>
          </w:p>
        </w:tc>
        <w:tc>
          <w:tcPr>
            <w:tcW w:w="1276" w:type="dxa"/>
            <w:gridSpan w:val="2"/>
          </w:tcPr>
          <w:p w:rsidR="00DF6167" w:rsidRPr="00DF6167" w:rsidRDefault="00DF6167" w:rsidP="00C04E0E">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Документы основание</w:t>
            </w:r>
          </w:p>
        </w:tc>
      </w:tr>
      <w:tr w:rsidR="00DF6167" w:rsidRPr="00DF6167" w:rsidTr="00C04E0E">
        <w:tc>
          <w:tcPr>
            <w:tcW w:w="581" w:type="dxa"/>
            <w:vMerge/>
          </w:tcPr>
          <w:p w:rsidR="00DF6167" w:rsidRPr="00DF6167" w:rsidRDefault="00DF6167" w:rsidP="00C04E0E">
            <w:pPr>
              <w:tabs>
                <w:tab w:val="left" w:pos="284"/>
                <w:tab w:val="left" w:pos="3828"/>
              </w:tabs>
              <w:rPr>
                <w:rFonts w:ascii="Times New Roman" w:eastAsia="Calibri" w:hAnsi="Times New Roman" w:cs="Times New Roman"/>
                <w:sz w:val="12"/>
                <w:szCs w:val="12"/>
              </w:rPr>
            </w:pPr>
          </w:p>
        </w:tc>
        <w:tc>
          <w:tcPr>
            <w:tcW w:w="439" w:type="dxa"/>
            <w:vMerge/>
          </w:tcPr>
          <w:p w:rsidR="00DF6167" w:rsidRPr="00DF6167" w:rsidRDefault="00DF6167" w:rsidP="00C04E0E">
            <w:pPr>
              <w:tabs>
                <w:tab w:val="left" w:pos="284"/>
                <w:tab w:val="left" w:pos="3828"/>
              </w:tabs>
              <w:rPr>
                <w:rFonts w:ascii="Times New Roman" w:eastAsia="Calibri" w:hAnsi="Times New Roman" w:cs="Times New Roman"/>
                <w:sz w:val="12"/>
                <w:szCs w:val="12"/>
              </w:rPr>
            </w:pPr>
          </w:p>
        </w:tc>
        <w:tc>
          <w:tcPr>
            <w:tcW w:w="391" w:type="dxa"/>
            <w:vMerge/>
          </w:tcPr>
          <w:p w:rsidR="00DF6167" w:rsidRPr="00DF6167" w:rsidRDefault="00DF6167" w:rsidP="00C04E0E">
            <w:pPr>
              <w:tabs>
                <w:tab w:val="left" w:pos="284"/>
                <w:tab w:val="left" w:pos="3828"/>
              </w:tabs>
              <w:rPr>
                <w:rFonts w:ascii="Times New Roman" w:eastAsia="Calibri" w:hAnsi="Times New Roman" w:cs="Times New Roman"/>
                <w:sz w:val="12"/>
                <w:szCs w:val="12"/>
              </w:rPr>
            </w:pPr>
          </w:p>
        </w:tc>
        <w:tc>
          <w:tcPr>
            <w:tcW w:w="366" w:type="dxa"/>
            <w:vMerge/>
          </w:tcPr>
          <w:p w:rsidR="00DF6167" w:rsidRPr="00DF6167" w:rsidRDefault="00DF6167" w:rsidP="00C04E0E">
            <w:pPr>
              <w:tabs>
                <w:tab w:val="left" w:pos="284"/>
                <w:tab w:val="left" w:pos="3828"/>
              </w:tabs>
              <w:rPr>
                <w:rFonts w:ascii="Times New Roman" w:eastAsia="Calibri" w:hAnsi="Times New Roman" w:cs="Times New Roman"/>
                <w:sz w:val="12"/>
                <w:szCs w:val="12"/>
              </w:rPr>
            </w:pPr>
          </w:p>
        </w:tc>
        <w:tc>
          <w:tcPr>
            <w:tcW w:w="393" w:type="dxa"/>
            <w:vMerge/>
          </w:tcPr>
          <w:p w:rsidR="00DF6167" w:rsidRPr="00DF6167" w:rsidRDefault="00DF6167" w:rsidP="00C04E0E">
            <w:pPr>
              <w:tabs>
                <w:tab w:val="left" w:pos="284"/>
                <w:tab w:val="left" w:pos="3828"/>
              </w:tabs>
              <w:rPr>
                <w:rFonts w:ascii="Times New Roman" w:eastAsia="Calibri" w:hAnsi="Times New Roman" w:cs="Times New Roman"/>
                <w:sz w:val="12"/>
                <w:szCs w:val="12"/>
              </w:rPr>
            </w:pPr>
          </w:p>
        </w:tc>
        <w:tc>
          <w:tcPr>
            <w:tcW w:w="915" w:type="dxa"/>
            <w:vMerge/>
          </w:tcPr>
          <w:p w:rsidR="00DF6167" w:rsidRPr="00DF6167" w:rsidRDefault="00DF6167" w:rsidP="00C04E0E">
            <w:pPr>
              <w:tabs>
                <w:tab w:val="left" w:pos="284"/>
                <w:tab w:val="left" w:pos="3828"/>
              </w:tabs>
              <w:rPr>
                <w:rFonts w:ascii="Times New Roman" w:eastAsia="Calibri" w:hAnsi="Times New Roman" w:cs="Times New Roman"/>
                <w:sz w:val="12"/>
                <w:szCs w:val="12"/>
              </w:rPr>
            </w:pPr>
          </w:p>
        </w:tc>
        <w:tc>
          <w:tcPr>
            <w:tcW w:w="425" w:type="dxa"/>
          </w:tcPr>
          <w:p w:rsidR="00DF6167" w:rsidRPr="00DF6167" w:rsidRDefault="00DF6167" w:rsidP="00C04E0E">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Полное наименование</w:t>
            </w:r>
          </w:p>
        </w:tc>
        <w:tc>
          <w:tcPr>
            <w:tcW w:w="284" w:type="dxa"/>
          </w:tcPr>
          <w:p w:rsidR="00DF6167" w:rsidRPr="00DF6167" w:rsidRDefault="00DF6167" w:rsidP="00C04E0E">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ОГРН</w:t>
            </w:r>
          </w:p>
        </w:tc>
        <w:tc>
          <w:tcPr>
            <w:tcW w:w="283" w:type="dxa"/>
          </w:tcPr>
          <w:p w:rsidR="00DF6167" w:rsidRPr="00DF6167" w:rsidRDefault="00DF6167" w:rsidP="00C04E0E">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ИНН</w:t>
            </w:r>
          </w:p>
        </w:tc>
        <w:tc>
          <w:tcPr>
            <w:tcW w:w="426" w:type="dxa"/>
          </w:tcPr>
          <w:p w:rsidR="00DF6167" w:rsidRPr="00DF6167" w:rsidRDefault="00DF6167" w:rsidP="00C04E0E">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Дата заключения договора</w:t>
            </w:r>
          </w:p>
        </w:tc>
        <w:tc>
          <w:tcPr>
            <w:tcW w:w="567" w:type="dxa"/>
          </w:tcPr>
          <w:p w:rsidR="00DF6167" w:rsidRPr="00DF6167" w:rsidRDefault="00DF6167" w:rsidP="00C04E0E">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Дата окончания действия договора</w:t>
            </w:r>
          </w:p>
        </w:tc>
        <w:tc>
          <w:tcPr>
            <w:tcW w:w="567" w:type="dxa"/>
          </w:tcPr>
          <w:p w:rsidR="00DF6167" w:rsidRPr="00DF6167" w:rsidRDefault="00DF6167" w:rsidP="00C04E0E">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Полное наименование</w:t>
            </w:r>
          </w:p>
        </w:tc>
        <w:tc>
          <w:tcPr>
            <w:tcW w:w="354" w:type="dxa"/>
          </w:tcPr>
          <w:p w:rsidR="00DF6167" w:rsidRPr="00DF6167" w:rsidRDefault="00DF6167" w:rsidP="00C04E0E">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ОГРН</w:t>
            </w:r>
          </w:p>
        </w:tc>
        <w:tc>
          <w:tcPr>
            <w:tcW w:w="354" w:type="dxa"/>
          </w:tcPr>
          <w:p w:rsidR="00DF6167" w:rsidRPr="00DF6167" w:rsidRDefault="00DF6167" w:rsidP="00C04E0E">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ИНН</w:t>
            </w:r>
          </w:p>
        </w:tc>
        <w:tc>
          <w:tcPr>
            <w:tcW w:w="635" w:type="dxa"/>
          </w:tcPr>
          <w:p w:rsidR="00DF6167" w:rsidRPr="00DF6167" w:rsidRDefault="00DF6167" w:rsidP="00C04E0E">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Дата заключения договора</w:t>
            </w:r>
          </w:p>
        </w:tc>
        <w:tc>
          <w:tcPr>
            <w:tcW w:w="641" w:type="dxa"/>
          </w:tcPr>
          <w:p w:rsidR="00DF6167" w:rsidRPr="00DF6167" w:rsidRDefault="00DF6167" w:rsidP="00C04E0E">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Дата окончания действия договора</w:t>
            </w:r>
          </w:p>
        </w:tc>
      </w:tr>
      <w:tr w:rsidR="00DF6167" w:rsidRPr="00DF6167" w:rsidTr="00C04E0E">
        <w:tc>
          <w:tcPr>
            <w:tcW w:w="581" w:type="dxa"/>
          </w:tcPr>
          <w:p w:rsidR="00DF6167" w:rsidRPr="00DF6167" w:rsidRDefault="00DF6167" w:rsidP="00C04E0E">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23</w:t>
            </w:r>
          </w:p>
        </w:tc>
        <w:tc>
          <w:tcPr>
            <w:tcW w:w="439" w:type="dxa"/>
          </w:tcPr>
          <w:p w:rsidR="00DF6167" w:rsidRPr="00DF6167" w:rsidRDefault="00DF6167" w:rsidP="00C04E0E">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24</w:t>
            </w:r>
          </w:p>
        </w:tc>
        <w:tc>
          <w:tcPr>
            <w:tcW w:w="391" w:type="dxa"/>
          </w:tcPr>
          <w:p w:rsidR="00DF6167" w:rsidRPr="00DF6167" w:rsidRDefault="00DF6167" w:rsidP="00C04E0E">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25</w:t>
            </w:r>
          </w:p>
        </w:tc>
        <w:tc>
          <w:tcPr>
            <w:tcW w:w="366" w:type="dxa"/>
          </w:tcPr>
          <w:p w:rsidR="00DF6167" w:rsidRPr="00DF6167" w:rsidRDefault="00DF6167" w:rsidP="00C04E0E">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26</w:t>
            </w:r>
          </w:p>
        </w:tc>
        <w:tc>
          <w:tcPr>
            <w:tcW w:w="393" w:type="dxa"/>
          </w:tcPr>
          <w:p w:rsidR="00DF6167" w:rsidRPr="00DF6167" w:rsidRDefault="00DF6167" w:rsidP="00C04E0E">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27</w:t>
            </w:r>
          </w:p>
        </w:tc>
        <w:tc>
          <w:tcPr>
            <w:tcW w:w="915" w:type="dxa"/>
          </w:tcPr>
          <w:p w:rsidR="00DF6167" w:rsidRPr="00DF6167" w:rsidRDefault="00DF6167" w:rsidP="00C04E0E">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28</w:t>
            </w:r>
          </w:p>
        </w:tc>
        <w:tc>
          <w:tcPr>
            <w:tcW w:w="425" w:type="dxa"/>
          </w:tcPr>
          <w:p w:rsidR="00DF6167" w:rsidRPr="00DF6167" w:rsidRDefault="00DF6167" w:rsidP="00C04E0E">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29</w:t>
            </w:r>
          </w:p>
        </w:tc>
        <w:tc>
          <w:tcPr>
            <w:tcW w:w="284" w:type="dxa"/>
          </w:tcPr>
          <w:p w:rsidR="00DF6167" w:rsidRPr="00DF6167" w:rsidRDefault="00DF6167" w:rsidP="00C04E0E">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30</w:t>
            </w:r>
          </w:p>
        </w:tc>
        <w:tc>
          <w:tcPr>
            <w:tcW w:w="283" w:type="dxa"/>
          </w:tcPr>
          <w:p w:rsidR="00DF6167" w:rsidRPr="00DF6167" w:rsidRDefault="00DF6167" w:rsidP="00C04E0E">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31</w:t>
            </w:r>
          </w:p>
        </w:tc>
        <w:tc>
          <w:tcPr>
            <w:tcW w:w="426" w:type="dxa"/>
          </w:tcPr>
          <w:p w:rsidR="00DF6167" w:rsidRPr="00DF6167" w:rsidRDefault="00DF6167" w:rsidP="00C04E0E">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32</w:t>
            </w:r>
          </w:p>
        </w:tc>
        <w:tc>
          <w:tcPr>
            <w:tcW w:w="567" w:type="dxa"/>
          </w:tcPr>
          <w:p w:rsidR="00DF6167" w:rsidRPr="00DF6167" w:rsidRDefault="00DF6167" w:rsidP="00C04E0E">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33</w:t>
            </w:r>
          </w:p>
        </w:tc>
        <w:tc>
          <w:tcPr>
            <w:tcW w:w="567" w:type="dxa"/>
          </w:tcPr>
          <w:p w:rsidR="00DF6167" w:rsidRPr="00DF6167" w:rsidRDefault="00DF6167" w:rsidP="00C04E0E">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34</w:t>
            </w:r>
          </w:p>
        </w:tc>
        <w:tc>
          <w:tcPr>
            <w:tcW w:w="354" w:type="dxa"/>
          </w:tcPr>
          <w:p w:rsidR="00DF6167" w:rsidRPr="00DF6167" w:rsidRDefault="00DF6167" w:rsidP="00C04E0E">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35</w:t>
            </w:r>
          </w:p>
        </w:tc>
        <w:tc>
          <w:tcPr>
            <w:tcW w:w="354" w:type="dxa"/>
          </w:tcPr>
          <w:p w:rsidR="00DF6167" w:rsidRPr="00DF6167" w:rsidRDefault="00DF6167" w:rsidP="00C04E0E">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36</w:t>
            </w:r>
          </w:p>
        </w:tc>
        <w:tc>
          <w:tcPr>
            <w:tcW w:w="635" w:type="dxa"/>
          </w:tcPr>
          <w:p w:rsidR="00DF6167" w:rsidRPr="00DF6167" w:rsidRDefault="00DF6167" w:rsidP="00C04E0E">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37</w:t>
            </w:r>
          </w:p>
        </w:tc>
        <w:tc>
          <w:tcPr>
            <w:tcW w:w="641" w:type="dxa"/>
          </w:tcPr>
          <w:p w:rsidR="00DF6167" w:rsidRPr="00DF6167" w:rsidRDefault="00DF6167" w:rsidP="00C04E0E">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38</w:t>
            </w:r>
          </w:p>
        </w:tc>
      </w:tr>
      <w:tr w:rsidR="00DF6167" w:rsidRPr="00DF6167" w:rsidTr="00C04E0E">
        <w:tc>
          <w:tcPr>
            <w:tcW w:w="581" w:type="dxa"/>
          </w:tcPr>
          <w:p w:rsidR="00DF6167" w:rsidRPr="00DF6167" w:rsidRDefault="00DF6167" w:rsidP="00C04E0E">
            <w:pPr>
              <w:tabs>
                <w:tab w:val="left" w:pos="284"/>
                <w:tab w:val="left" w:pos="3828"/>
              </w:tabs>
              <w:rPr>
                <w:rFonts w:ascii="Times New Roman" w:eastAsia="Calibri" w:hAnsi="Times New Roman" w:cs="Times New Roman"/>
                <w:sz w:val="12"/>
                <w:szCs w:val="12"/>
              </w:rPr>
            </w:pPr>
          </w:p>
        </w:tc>
        <w:tc>
          <w:tcPr>
            <w:tcW w:w="439" w:type="dxa"/>
          </w:tcPr>
          <w:p w:rsidR="00DF6167" w:rsidRPr="00DF6167" w:rsidRDefault="00DF6167" w:rsidP="00C04E0E">
            <w:pPr>
              <w:tabs>
                <w:tab w:val="left" w:pos="284"/>
                <w:tab w:val="left" w:pos="3828"/>
              </w:tabs>
              <w:rPr>
                <w:rFonts w:ascii="Times New Roman" w:eastAsia="Calibri" w:hAnsi="Times New Roman" w:cs="Times New Roman"/>
                <w:sz w:val="12"/>
                <w:szCs w:val="12"/>
              </w:rPr>
            </w:pPr>
          </w:p>
        </w:tc>
        <w:tc>
          <w:tcPr>
            <w:tcW w:w="391" w:type="dxa"/>
          </w:tcPr>
          <w:p w:rsidR="00DF6167" w:rsidRPr="00DF6167" w:rsidRDefault="00DF6167" w:rsidP="00C04E0E">
            <w:pPr>
              <w:tabs>
                <w:tab w:val="left" w:pos="284"/>
                <w:tab w:val="left" w:pos="3828"/>
              </w:tabs>
              <w:rPr>
                <w:rFonts w:ascii="Times New Roman" w:eastAsia="Calibri" w:hAnsi="Times New Roman" w:cs="Times New Roman"/>
                <w:sz w:val="12"/>
                <w:szCs w:val="12"/>
              </w:rPr>
            </w:pPr>
          </w:p>
        </w:tc>
        <w:tc>
          <w:tcPr>
            <w:tcW w:w="366" w:type="dxa"/>
          </w:tcPr>
          <w:p w:rsidR="00DF6167" w:rsidRPr="00DF6167" w:rsidRDefault="00DF6167" w:rsidP="00C04E0E">
            <w:pPr>
              <w:tabs>
                <w:tab w:val="left" w:pos="284"/>
                <w:tab w:val="left" w:pos="3828"/>
              </w:tabs>
              <w:rPr>
                <w:rFonts w:ascii="Times New Roman" w:eastAsia="Calibri" w:hAnsi="Times New Roman" w:cs="Times New Roman"/>
                <w:sz w:val="12"/>
                <w:szCs w:val="12"/>
              </w:rPr>
            </w:pPr>
          </w:p>
        </w:tc>
        <w:tc>
          <w:tcPr>
            <w:tcW w:w="393" w:type="dxa"/>
          </w:tcPr>
          <w:p w:rsidR="00DF6167" w:rsidRPr="00DF6167" w:rsidRDefault="00DF6167" w:rsidP="00C04E0E">
            <w:pPr>
              <w:tabs>
                <w:tab w:val="left" w:pos="284"/>
                <w:tab w:val="left" w:pos="3828"/>
              </w:tabs>
              <w:rPr>
                <w:rFonts w:ascii="Times New Roman" w:eastAsia="Calibri" w:hAnsi="Times New Roman" w:cs="Times New Roman"/>
                <w:sz w:val="12"/>
                <w:szCs w:val="12"/>
              </w:rPr>
            </w:pPr>
          </w:p>
        </w:tc>
        <w:tc>
          <w:tcPr>
            <w:tcW w:w="915" w:type="dxa"/>
          </w:tcPr>
          <w:p w:rsidR="00DF6167" w:rsidRPr="00DF6167" w:rsidRDefault="00DF6167" w:rsidP="00C04E0E">
            <w:pPr>
              <w:tabs>
                <w:tab w:val="left" w:pos="284"/>
                <w:tab w:val="left" w:pos="3828"/>
              </w:tabs>
              <w:rPr>
                <w:rFonts w:ascii="Times New Roman" w:eastAsia="Calibri" w:hAnsi="Times New Roman" w:cs="Times New Roman"/>
                <w:sz w:val="12"/>
                <w:szCs w:val="12"/>
              </w:rPr>
            </w:pPr>
          </w:p>
        </w:tc>
        <w:tc>
          <w:tcPr>
            <w:tcW w:w="425" w:type="dxa"/>
          </w:tcPr>
          <w:p w:rsidR="00DF6167" w:rsidRPr="00DF6167" w:rsidRDefault="00DF6167" w:rsidP="00C04E0E">
            <w:pPr>
              <w:tabs>
                <w:tab w:val="left" w:pos="284"/>
                <w:tab w:val="left" w:pos="3828"/>
              </w:tabs>
              <w:rPr>
                <w:rFonts w:ascii="Times New Roman" w:eastAsia="Calibri" w:hAnsi="Times New Roman" w:cs="Times New Roman"/>
                <w:sz w:val="12"/>
                <w:szCs w:val="12"/>
              </w:rPr>
            </w:pPr>
          </w:p>
        </w:tc>
        <w:tc>
          <w:tcPr>
            <w:tcW w:w="284" w:type="dxa"/>
          </w:tcPr>
          <w:p w:rsidR="00DF6167" w:rsidRPr="00DF6167" w:rsidRDefault="00DF6167" w:rsidP="00C04E0E">
            <w:pPr>
              <w:tabs>
                <w:tab w:val="left" w:pos="284"/>
                <w:tab w:val="left" w:pos="3828"/>
              </w:tabs>
              <w:rPr>
                <w:rFonts w:ascii="Times New Roman" w:eastAsia="Calibri" w:hAnsi="Times New Roman" w:cs="Times New Roman"/>
                <w:sz w:val="12"/>
                <w:szCs w:val="12"/>
              </w:rPr>
            </w:pPr>
          </w:p>
        </w:tc>
        <w:tc>
          <w:tcPr>
            <w:tcW w:w="283" w:type="dxa"/>
          </w:tcPr>
          <w:p w:rsidR="00DF6167" w:rsidRPr="00DF6167" w:rsidRDefault="00DF6167" w:rsidP="00C04E0E">
            <w:pPr>
              <w:tabs>
                <w:tab w:val="left" w:pos="284"/>
                <w:tab w:val="left" w:pos="3828"/>
              </w:tabs>
              <w:rPr>
                <w:rFonts w:ascii="Times New Roman" w:eastAsia="Calibri" w:hAnsi="Times New Roman" w:cs="Times New Roman"/>
                <w:sz w:val="12"/>
                <w:szCs w:val="12"/>
              </w:rPr>
            </w:pPr>
          </w:p>
        </w:tc>
        <w:tc>
          <w:tcPr>
            <w:tcW w:w="426" w:type="dxa"/>
          </w:tcPr>
          <w:p w:rsidR="00DF6167" w:rsidRPr="00DF6167" w:rsidRDefault="00DF6167" w:rsidP="00C04E0E">
            <w:pPr>
              <w:tabs>
                <w:tab w:val="left" w:pos="284"/>
                <w:tab w:val="left" w:pos="3828"/>
              </w:tabs>
              <w:rPr>
                <w:rFonts w:ascii="Times New Roman" w:eastAsia="Calibri" w:hAnsi="Times New Roman" w:cs="Times New Roman"/>
                <w:sz w:val="12"/>
                <w:szCs w:val="12"/>
              </w:rPr>
            </w:pPr>
          </w:p>
        </w:tc>
        <w:tc>
          <w:tcPr>
            <w:tcW w:w="567" w:type="dxa"/>
          </w:tcPr>
          <w:p w:rsidR="00DF6167" w:rsidRPr="00DF6167" w:rsidRDefault="00DF6167" w:rsidP="00C04E0E">
            <w:pPr>
              <w:tabs>
                <w:tab w:val="left" w:pos="284"/>
                <w:tab w:val="left" w:pos="3828"/>
              </w:tabs>
              <w:rPr>
                <w:rFonts w:ascii="Times New Roman" w:eastAsia="Calibri" w:hAnsi="Times New Roman" w:cs="Times New Roman"/>
                <w:sz w:val="12"/>
                <w:szCs w:val="12"/>
              </w:rPr>
            </w:pPr>
          </w:p>
        </w:tc>
        <w:tc>
          <w:tcPr>
            <w:tcW w:w="567" w:type="dxa"/>
          </w:tcPr>
          <w:p w:rsidR="00DF6167" w:rsidRPr="00DF6167" w:rsidRDefault="00DF6167" w:rsidP="00C04E0E">
            <w:pPr>
              <w:tabs>
                <w:tab w:val="left" w:pos="284"/>
                <w:tab w:val="left" w:pos="3828"/>
              </w:tabs>
              <w:rPr>
                <w:rFonts w:ascii="Times New Roman" w:eastAsia="Calibri" w:hAnsi="Times New Roman" w:cs="Times New Roman"/>
                <w:sz w:val="12"/>
                <w:szCs w:val="12"/>
              </w:rPr>
            </w:pPr>
          </w:p>
        </w:tc>
        <w:tc>
          <w:tcPr>
            <w:tcW w:w="354" w:type="dxa"/>
          </w:tcPr>
          <w:p w:rsidR="00DF6167" w:rsidRPr="00DF6167" w:rsidRDefault="00DF6167" w:rsidP="00C04E0E">
            <w:pPr>
              <w:tabs>
                <w:tab w:val="left" w:pos="284"/>
                <w:tab w:val="left" w:pos="3828"/>
              </w:tabs>
              <w:rPr>
                <w:rFonts w:ascii="Times New Roman" w:eastAsia="Calibri" w:hAnsi="Times New Roman" w:cs="Times New Roman"/>
                <w:sz w:val="12"/>
                <w:szCs w:val="12"/>
              </w:rPr>
            </w:pPr>
          </w:p>
        </w:tc>
        <w:tc>
          <w:tcPr>
            <w:tcW w:w="354" w:type="dxa"/>
          </w:tcPr>
          <w:p w:rsidR="00DF6167" w:rsidRPr="00DF6167" w:rsidRDefault="00DF6167" w:rsidP="00C04E0E">
            <w:pPr>
              <w:tabs>
                <w:tab w:val="left" w:pos="284"/>
                <w:tab w:val="left" w:pos="3828"/>
              </w:tabs>
              <w:rPr>
                <w:rFonts w:ascii="Times New Roman" w:eastAsia="Calibri" w:hAnsi="Times New Roman" w:cs="Times New Roman"/>
                <w:sz w:val="12"/>
                <w:szCs w:val="12"/>
              </w:rPr>
            </w:pPr>
          </w:p>
        </w:tc>
        <w:tc>
          <w:tcPr>
            <w:tcW w:w="635" w:type="dxa"/>
          </w:tcPr>
          <w:p w:rsidR="00DF6167" w:rsidRPr="00DF6167" w:rsidRDefault="00DF6167" w:rsidP="00C04E0E">
            <w:pPr>
              <w:tabs>
                <w:tab w:val="left" w:pos="284"/>
                <w:tab w:val="left" w:pos="3828"/>
              </w:tabs>
              <w:rPr>
                <w:rFonts w:ascii="Times New Roman" w:eastAsia="Calibri" w:hAnsi="Times New Roman" w:cs="Times New Roman"/>
                <w:sz w:val="12"/>
                <w:szCs w:val="12"/>
              </w:rPr>
            </w:pPr>
          </w:p>
        </w:tc>
        <w:tc>
          <w:tcPr>
            <w:tcW w:w="641" w:type="dxa"/>
          </w:tcPr>
          <w:p w:rsidR="00DF6167" w:rsidRPr="00DF6167" w:rsidRDefault="00DF6167" w:rsidP="00C04E0E">
            <w:pPr>
              <w:tabs>
                <w:tab w:val="left" w:pos="284"/>
                <w:tab w:val="left" w:pos="3828"/>
              </w:tabs>
              <w:rPr>
                <w:rFonts w:ascii="Times New Roman" w:eastAsia="Calibri" w:hAnsi="Times New Roman" w:cs="Times New Roman"/>
                <w:sz w:val="12"/>
                <w:szCs w:val="12"/>
              </w:rPr>
            </w:pPr>
          </w:p>
        </w:tc>
      </w:tr>
    </w:tbl>
    <w:p w:rsidR="00DF6167" w:rsidRPr="00DF6167" w:rsidRDefault="00DF6167" w:rsidP="00DF6167">
      <w:pPr>
        <w:tabs>
          <w:tab w:val="left" w:pos="284"/>
          <w:tab w:val="left" w:pos="3828"/>
        </w:tabs>
        <w:spacing w:after="0" w:line="240" w:lineRule="auto"/>
        <w:jc w:val="both"/>
        <w:rPr>
          <w:rFonts w:ascii="Times New Roman" w:eastAsia="Calibri" w:hAnsi="Times New Roman" w:cs="Times New Roman"/>
          <w:sz w:val="12"/>
          <w:szCs w:val="12"/>
        </w:rPr>
      </w:pPr>
    </w:p>
    <w:tbl>
      <w:tblPr>
        <w:tblStyle w:val="1f1"/>
        <w:tblW w:w="7621" w:type="dxa"/>
        <w:tblLayout w:type="fixed"/>
        <w:tblLook w:val="0000" w:firstRow="0" w:lastRow="0" w:firstColumn="0" w:lastColumn="0" w:noHBand="0" w:noVBand="0"/>
      </w:tblPr>
      <w:tblGrid>
        <w:gridCol w:w="1520"/>
        <w:gridCol w:w="2327"/>
        <w:gridCol w:w="1342"/>
        <w:gridCol w:w="1055"/>
        <w:gridCol w:w="1377"/>
      </w:tblGrid>
      <w:tr w:rsidR="00DF6167" w:rsidRPr="00DF6167" w:rsidTr="00C04E0E">
        <w:tc>
          <w:tcPr>
            <w:tcW w:w="1520" w:type="dxa"/>
            <w:vMerge w:val="restart"/>
          </w:tcPr>
          <w:p w:rsidR="00DF6167" w:rsidRPr="00DF6167" w:rsidRDefault="00DF6167" w:rsidP="00C04E0E">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 xml:space="preserve">Указать одно из значений: в перечне (изменениях в перечни) </w:t>
            </w:r>
            <w:hyperlink w:anchor="P218" w:history="1">
              <w:r w:rsidRPr="00DF6167">
                <w:rPr>
                  <w:rStyle w:val="af4"/>
                  <w:rFonts w:ascii="Times New Roman" w:eastAsia="Calibri" w:hAnsi="Times New Roman" w:cs="Times New Roman"/>
                  <w:sz w:val="12"/>
                  <w:szCs w:val="12"/>
                </w:rPr>
                <w:t>&lt;13&gt;</w:t>
              </w:r>
            </w:hyperlink>
          </w:p>
        </w:tc>
        <w:tc>
          <w:tcPr>
            <w:tcW w:w="6101" w:type="dxa"/>
            <w:gridSpan w:val="4"/>
          </w:tcPr>
          <w:p w:rsidR="00DF6167" w:rsidRPr="00DF6167" w:rsidRDefault="00DF6167" w:rsidP="00C04E0E">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 xml:space="preserve">Сведения о правовом акте, в соответствии с которым имущество включено в перечень (изменены сведения об имуществе в перечне) </w:t>
            </w:r>
            <w:hyperlink w:anchor="P219" w:history="1">
              <w:r w:rsidRPr="00DF6167">
                <w:rPr>
                  <w:rStyle w:val="af4"/>
                  <w:rFonts w:ascii="Times New Roman" w:eastAsia="Calibri" w:hAnsi="Times New Roman" w:cs="Times New Roman"/>
                  <w:sz w:val="12"/>
                  <w:szCs w:val="12"/>
                </w:rPr>
                <w:t>&lt;14&gt;</w:t>
              </w:r>
            </w:hyperlink>
          </w:p>
        </w:tc>
      </w:tr>
      <w:tr w:rsidR="00DF6167" w:rsidRPr="00DF6167" w:rsidTr="00C04E0E">
        <w:tc>
          <w:tcPr>
            <w:tcW w:w="1520" w:type="dxa"/>
            <w:vMerge/>
          </w:tcPr>
          <w:p w:rsidR="00DF6167" w:rsidRPr="00DF6167" w:rsidRDefault="00DF6167" w:rsidP="00C04E0E">
            <w:pPr>
              <w:tabs>
                <w:tab w:val="left" w:pos="284"/>
                <w:tab w:val="left" w:pos="3828"/>
              </w:tabs>
              <w:rPr>
                <w:rFonts w:ascii="Times New Roman" w:eastAsia="Calibri" w:hAnsi="Times New Roman" w:cs="Times New Roman"/>
                <w:sz w:val="12"/>
                <w:szCs w:val="12"/>
              </w:rPr>
            </w:pPr>
          </w:p>
        </w:tc>
        <w:tc>
          <w:tcPr>
            <w:tcW w:w="2327" w:type="dxa"/>
            <w:vMerge w:val="restart"/>
          </w:tcPr>
          <w:p w:rsidR="00DF6167" w:rsidRPr="00DF6167" w:rsidRDefault="00DF6167" w:rsidP="00C04E0E">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Наименование органа, принявшего документ</w:t>
            </w:r>
          </w:p>
        </w:tc>
        <w:tc>
          <w:tcPr>
            <w:tcW w:w="1342" w:type="dxa"/>
            <w:vMerge w:val="restart"/>
          </w:tcPr>
          <w:p w:rsidR="00DF6167" w:rsidRPr="00DF6167" w:rsidRDefault="00DF6167" w:rsidP="00C04E0E">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Вид документа</w:t>
            </w:r>
          </w:p>
        </w:tc>
        <w:tc>
          <w:tcPr>
            <w:tcW w:w="2432" w:type="dxa"/>
            <w:gridSpan w:val="2"/>
          </w:tcPr>
          <w:p w:rsidR="00DF6167" w:rsidRPr="00DF6167" w:rsidRDefault="00DF6167" w:rsidP="00C04E0E">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Реквизиты документа</w:t>
            </w:r>
          </w:p>
        </w:tc>
      </w:tr>
      <w:tr w:rsidR="00DF6167" w:rsidRPr="00DF6167" w:rsidTr="00C04E0E">
        <w:tc>
          <w:tcPr>
            <w:tcW w:w="1520" w:type="dxa"/>
            <w:vMerge/>
          </w:tcPr>
          <w:p w:rsidR="00DF6167" w:rsidRPr="00DF6167" w:rsidRDefault="00DF6167" w:rsidP="00C04E0E">
            <w:pPr>
              <w:tabs>
                <w:tab w:val="left" w:pos="284"/>
                <w:tab w:val="left" w:pos="3828"/>
              </w:tabs>
              <w:rPr>
                <w:rFonts w:ascii="Times New Roman" w:eastAsia="Calibri" w:hAnsi="Times New Roman" w:cs="Times New Roman"/>
                <w:sz w:val="12"/>
                <w:szCs w:val="12"/>
              </w:rPr>
            </w:pPr>
          </w:p>
        </w:tc>
        <w:tc>
          <w:tcPr>
            <w:tcW w:w="2327" w:type="dxa"/>
            <w:vMerge/>
          </w:tcPr>
          <w:p w:rsidR="00DF6167" w:rsidRPr="00DF6167" w:rsidRDefault="00DF6167" w:rsidP="00C04E0E">
            <w:pPr>
              <w:tabs>
                <w:tab w:val="left" w:pos="284"/>
                <w:tab w:val="left" w:pos="3828"/>
              </w:tabs>
              <w:rPr>
                <w:rFonts w:ascii="Times New Roman" w:eastAsia="Calibri" w:hAnsi="Times New Roman" w:cs="Times New Roman"/>
                <w:sz w:val="12"/>
                <w:szCs w:val="12"/>
              </w:rPr>
            </w:pPr>
          </w:p>
        </w:tc>
        <w:tc>
          <w:tcPr>
            <w:tcW w:w="1342" w:type="dxa"/>
            <w:vMerge/>
          </w:tcPr>
          <w:p w:rsidR="00DF6167" w:rsidRPr="00DF6167" w:rsidRDefault="00DF6167" w:rsidP="00C04E0E">
            <w:pPr>
              <w:tabs>
                <w:tab w:val="left" w:pos="284"/>
                <w:tab w:val="left" w:pos="3828"/>
              </w:tabs>
              <w:rPr>
                <w:rFonts w:ascii="Times New Roman" w:eastAsia="Calibri" w:hAnsi="Times New Roman" w:cs="Times New Roman"/>
                <w:sz w:val="12"/>
                <w:szCs w:val="12"/>
              </w:rPr>
            </w:pPr>
          </w:p>
        </w:tc>
        <w:tc>
          <w:tcPr>
            <w:tcW w:w="1055" w:type="dxa"/>
          </w:tcPr>
          <w:p w:rsidR="00DF6167" w:rsidRPr="00DF6167" w:rsidRDefault="00DF6167" w:rsidP="00C04E0E">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Дата</w:t>
            </w:r>
          </w:p>
        </w:tc>
        <w:tc>
          <w:tcPr>
            <w:tcW w:w="1377" w:type="dxa"/>
          </w:tcPr>
          <w:p w:rsidR="00DF6167" w:rsidRPr="00DF6167" w:rsidRDefault="00DF6167" w:rsidP="00C04E0E">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Номер</w:t>
            </w:r>
          </w:p>
        </w:tc>
      </w:tr>
      <w:tr w:rsidR="00DF6167" w:rsidRPr="00DF6167" w:rsidTr="00C04E0E">
        <w:tc>
          <w:tcPr>
            <w:tcW w:w="1520" w:type="dxa"/>
          </w:tcPr>
          <w:p w:rsidR="00DF6167" w:rsidRPr="00DF6167" w:rsidRDefault="00DF6167" w:rsidP="00C04E0E">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39</w:t>
            </w:r>
          </w:p>
        </w:tc>
        <w:tc>
          <w:tcPr>
            <w:tcW w:w="2327" w:type="dxa"/>
          </w:tcPr>
          <w:p w:rsidR="00DF6167" w:rsidRPr="00DF6167" w:rsidRDefault="00DF6167" w:rsidP="00C04E0E">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40</w:t>
            </w:r>
          </w:p>
        </w:tc>
        <w:tc>
          <w:tcPr>
            <w:tcW w:w="1342" w:type="dxa"/>
          </w:tcPr>
          <w:p w:rsidR="00DF6167" w:rsidRPr="00DF6167" w:rsidRDefault="00DF6167" w:rsidP="00C04E0E">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41</w:t>
            </w:r>
          </w:p>
        </w:tc>
        <w:tc>
          <w:tcPr>
            <w:tcW w:w="1055" w:type="dxa"/>
          </w:tcPr>
          <w:p w:rsidR="00DF6167" w:rsidRPr="00DF6167" w:rsidRDefault="00DF6167" w:rsidP="00C04E0E">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42</w:t>
            </w:r>
          </w:p>
        </w:tc>
        <w:tc>
          <w:tcPr>
            <w:tcW w:w="1377" w:type="dxa"/>
          </w:tcPr>
          <w:p w:rsidR="00DF6167" w:rsidRPr="00DF6167" w:rsidRDefault="00DF6167" w:rsidP="00C04E0E">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43</w:t>
            </w:r>
          </w:p>
        </w:tc>
      </w:tr>
      <w:tr w:rsidR="00DF6167" w:rsidRPr="00DF6167" w:rsidTr="00C04E0E">
        <w:tc>
          <w:tcPr>
            <w:tcW w:w="1520" w:type="dxa"/>
          </w:tcPr>
          <w:p w:rsidR="00DF6167" w:rsidRPr="00DF6167" w:rsidRDefault="00DF6167" w:rsidP="00C04E0E">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В перечне</w:t>
            </w:r>
          </w:p>
        </w:tc>
        <w:tc>
          <w:tcPr>
            <w:tcW w:w="2327" w:type="dxa"/>
          </w:tcPr>
          <w:p w:rsidR="00DF6167" w:rsidRPr="00DF6167" w:rsidRDefault="00DF6167" w:rsidP="00C04E0E">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1342" w:type="dxa"/>
          </w:tcPr>
          <w:p w:rsidR="00DF6167" w:rsidRPr="00DF6167" w:rsidRDefault="00DF6167" w:rsidP="00C04E0E">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Постановление</w:t>
            </w:r>
          </w:p>
        </w:tc>
        <w:tc>
          <w:tcPr>
            <w:tcW w:w="1055" w:type="dxa"/>
          </w:tcPr>
          <w:p w:rsidR="00DF6167" w:rsidRPr="00DF6167" w:rsidRDefault="00DF6167" w:rsidP="00C04E0E">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30.10.2017</w:t>
            </w:r>
          </w:p>
        </w:tc>
        <w:tc>
          <w:tcPr>
            <w:tcW w:w="1377" w:type="dxa"/>
          </w:tcPr>
          <w:p w:rsidR="00DF6167" w:rsidRPr="00DF6167" w:rsidRDefault="00DF6167" w:rsidP="00C04E0E">
            <w:pPr>
              <w:tabs>
                <w:tab w:val="left" w:pos="284"/>
                <w:tab w:val="left" w:pos="3828"/>
              </w:tabs>
              <w:rPr>
                <w:rFonts w:ascii="Times New Roman" w:eastAsia="Calibri" w:hAnsi="Times New Roman" w:cs="Times New Roman"/>
                <w:sz w:val="12"/>
                <w:szCs w:val="12"/>
              </w:rPr>
            </w:pPr>
            <w:r w:rsidRPr="00DF6167">
              <w:rPr>
                <w:rFonts w:ascii="Times New Roman" w:eastAsia="Calibri" w:hAnsi="Times New Roman" w:cs="Times New Roman"/>
                <w:sz w:val="12"/>
                <w:szCs w:val="12"/>
              </w:rPr>
              <w:t>1289</w:t>
            </w:r>
          </w:p>
        </w:tc>
      </w:tr>
    </w:tbl>
    <w:p w:rsidR="00DF6167" w:rsidRPr="00DF6167" w:rsidRDefault="00DF6167" w:rsidP="00DF6167">
      <w:pPr>
        <w:tabs>
          <w:tab w:val="left" w:pos="284"/>
          <w:tab w:val="left" w:pos="3828"/>
        </w:tabs>
        <w:spacing w:after="0" w:line="240" w:lineRule="auto"/>
        <w:jc w:val="both"/>
        <w:rPr>
          <w:rFonts w:ascii="Times New Roman" w:eastAsia="Calibri" w:hAnsi="Times New Roman" w:cs="Times New Roman"/>
          <w:sz w:val="12"/>
          <w:szCs w:val="12"/>
        </w:rPr>
      </w:pPr>
    </w:p>
    <w:p w:rsidR="00C04E0E" w:rsidRPr="00703B48" w:rsidRDefault="00C04E0E" w:rsidP="00C04E0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C04E0E" w:rsidRPr="00703B48" w:rsidRDefault="00C04E0E" w:rsidP="00C04E0E">
      <w:pPr>
        <w:tabs>
          <w:tab w:val="left" w:pos="284"/>
        </w:tabs>
        <w:spacing w:after="0" w:line="240" w:lineRule="auto"/>
        <w:jc w:val="right"/>
        <w:rPr>
          <w:rFonts w:ascii="Times New Roman" w:eastAsia="Calibri" w:hAnsi="Times New Roman" w:cs="Times New Roman"/>
          <w:i/>
          <w:sz w:val="12"/>
          <w:szCs w:val="12"/>
        </w:rPr>
      </w:pPr>
      <w:r w:rsidRPr="00703B48">
        <w:rPr>
          <w:rFonts w:ascii="Times New Roman" w:eastAsia="Calibri" w:hAnsi="Times New Roman" w:cs="Times New Roman"/>
          <w:i/>
          <w:sz w:val="12"/>
          <w:szCs w:val="12"/>
        </w:rPr>
        <w:t>к постановлению администрации</w:t>
      </w:r>
    </w:p>
    <w:p w:rsidR="00C04E0E" w:rsidRPr="00703B48" w:rsidRDefault="00C04E0E" w:rsidP="00C04E0E">
      <w:pPr>
        <w:tabs>
          <w:tab w:val="left" w:pos="284"/>
        </w:tabs>
        <w:spacing w:after="0" w:line="240" w:lineRule="auto"/>
        <w:jc w:val="right"/>
        <w:rPr>
          <w:rFonts w:ascii="Times New Roman" w:eastAsia="Calibri" w:hAnsi="Times New Roman" w:cs="Times New Roman"/>
          <w:i/>
          <w:sz w:val="12"/>
          <w:szCs w:val="12"/>
        </w:rPr>
      </w:pPr>
      <w:r w:rsidRPr="00703B48">
        <w:rPr>
          <w:rFonts w:ascii="Times New Roman" w:eastAsia="Calibri" w:hAnsi="Times New Roman" w:cs="Times New Roman"/>
          <w:i/>
          <w:sz w:val="12"/>
          <w:szCs w:val="12"/>
        </w:rPr>
        <w:t>муниципального района Сергиевский</w:t>
      </w:r>
    </w:p>
    <w:p w:rsidR="00C04E0E" w:rsidRDefault="00C04E0E" w:rsidP="00C04E0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№845 от  «27» июня</w:t>
      </w:r>
      <w:r w:rsidRPr="00703B48">
        <w:rPr>
          <w:rFonts w:ascii="Times New Roman" w:eastAsia="Calibri" w:hAnsi="Times New Roman" w:cs="Times New Roman"/>
          <w:i/>
          <w:sz w:val="12"/>
          <w:szCs w:val="12"/>
        </w:rPr>
        <w:t xml:space="preserve"> 2019г.</w:t>
      </w:r>
    </w:p>
    <w:p w:rsidR="00C04E0E" w:rsidRPr="00C04E0E" w:rsidRDefault="00C04E0E" w:rsidP="00C04E0E">
      <w:pPr>
        <w:tabs>
          <w:tab w:val="left" w:pos="284"/>
          <w:tab w:val="left" w:pos="3828"/>
        </w:tabs>
        <w:spacing w:after="0" w:line="240" w:lineRule="auto"/>
        <w:jc w:val="center"/>
        <w:rPr>
          <w:rFonts w:ascii="Times New Roman" w:eastAsia="Calibri" w:hAnsi="Times New Roman" w:cs="Times New Roman"/>
          <w:b/>
          <w:sz w:val="12"/>
          <w:szCs w:val="12"/>
        </w:rPr>
      </w:pPr>
      <w:r w:rsidRPr="00C04E0E">
        <w:rPr>
          <w:rFonts w:ascii="Times New Roman" w:eastAsia="Calibri" w:hAnsi="Times New Roman" w:cs="Times New Roman"/>
          <w:b/>
          <w:sz w:val="12"/>
          <w:szCs w:val="12"/>
        </w:rPr>
        <w:t>Перечень имущества, сельского поселения Калиновка муниципального района Сергиевский Самарской области,</w:t>
      </w:r>
    </w:p>
    <w:p w:rsidR="00C04E0E" w:rsidRDefault="00C04E0E" w:rsidP="00C04E0E">
      <w:pPr>
        <w:tabs>
          <w:tab w:val="left" w:pos="284"/>
          <w:tab w:val="left" w:pos="3828"/>
        </w:tabs>
        <w:spacing w:after="0" w:line="240" w:lineRule="auto"/>
        <w:jc w:val="center"/>
        <w:rPr>
          <w:rFonts w:ascii="Times New Roman" w:eastAsia="Calibri" w:hAnsi="Times New Roman" w:cs="Times New Roman"/>
          <w:b/>
          <w:sz w:val="12"/>
          <w:szCs w:val="12"/>
        </w:rPr>
      </w:pPr>
      <w:proofErr w:type="gramStart"/>
      <w:r w:rsidRPr="00C04E0E">
        <w:rPr>
          <w:rFonts w:ascii="Times New Roman" w:eastAsia="Calibri" w:hAnsi="Times New Roman" w:cs="Times New Roman"/>
          <w:b/>
          <w:sz w:val="12"/>
          <w:szCs w:val="12"/>
        </w:rPr>
        <w:t xml:space="preserve">свободного от прав третьих лиц (за исключением права хозяйственного ведения, права оперативного управления, </w:t>
      </w:r>
      <w:proofErr w:type="gramEnd"/>
    </w:p>
    <w:p w:rsidR="00C04E0E" w:rsidRDefault="00C04E0E" w:rsidP="00C04E0E">
      <w:pPr>
        <w:tabs>
          <w:tab w:val="left" w:pos="284"/>
          <w:tab w:val="left" w:pos="3828"/>
        </w:tabs>
        <w:spacing w:after="0" w:line="240" w:lineRule="auto"/>
        <w:jc w:val="center"/>
        <w:rPr>
          <w:rFonts w:ascii="Times New Roman" w:eastAsia="Calibri" w:hAnsi="Times New Roman" w:cs="Times New Roman"/>
          <w:b/>
          <w:sz w:val="12"/>
          <w:szCs w:val="12"/>
        </w:rPr>
      </w:pPr>
      <w:r w:rsidRPr="00C04E0E">
        <w:rPr>
          <w:rFonts w:ascii="Times New Roman" w:eastAsia="Calibri" w:hAnsi="Times New Roman" w:cs="Times New Roman"/>
          <w:b/>
          <w:sz w:val="12"/>
          <w:szCs w:val="12"/>
        </w:rPr>
        <w:t xml:space="preserve">а также имущественных прав субъектов малого и среднего предпринимательства), предусмотренного частью 4 статьи 18 </w:t>
      </w:r>
    </w:p>
    <w:p w:rsidR="00C04E0E" w:rsidRPr="00C04E0E" w:rsidRDefault="00C04E0E" w:rsidP="00C04E0E">
      <w:pPr>
        <w:tabs>
          <w:tab w:val="left" w:pos="284"/>
          <w:tab w:val="left" w:pos="3828"/>
        </w:tabs>
        <w:spacing w:after="0" w:line="240" w:lineRule="auto"/>
        <w:jc w:val="center"/>
        <w:rPr>
          <w:rFonts w:ascii="Times New Roman" w:eastAsia="Calibri" w:hAnsi="Times New Roman" w:cs="Times New Roman"/>
          <w:b/>
          <w:sz w:val="12"/>
          <w:szCs w:val="12"/>
        </w:rPr>
      </w:pPr>
      <w:r w:rsidRPr="00C04E0E">
        <w:rPr>
          <w:rFonts w:ascii="Times New Roman" w:eastAsia="Calibri" w:hAnsi="Times New Roman" w:cs="Times New Roman"/>
          <w:b/>
          <w:sz w:val="12"/>
          <w:szCs w:val="12"/>
        </w:rPr>
        <w:t>Федерального закона "О развитии малого и среднего предпринимательства в Российской Федерации"</w:t>
      </w:r>
    </w:p>
    <w:tbl>
      <w:tblPr>
        <w:tblStyle w:val="1f1"/>
        <w:tblW w:w="7621" w:type="dxa"/>
        <w:tblLayout w:type="fixed"/>
        <w:tblLook w:val="0000" w:firstRow="0" w:lastRow="0" w:firstColumn="0" w:lastColumn="0" w:noHBand="0" w:noVBand="0"/>
      </w:tblPr>
      <w:tblGrid>
        <w:gridCol w:w="284"/>
        <w:gridCol w:w="295"/>
        <w:gridCol w:w="186"/>
        <w:gridCol w:w="122"/>
        <w:gridCol w:w="129"/>
        <w:gridCol w:w="391"/>
        <w:gridCol w:w="109"/>
        <w:gridCol w:w="148"/>
        <w:gridCol w:w="109"/>
        <w:gridCol w:w="393"/>
        <w:gridCol w:w="57"/>
        <w:gridCol w:w="149"/>
        <w:gridCol w:w="354"/>
        <w:gridCol w:w="359"/>
        <w:gridCol w:w="33"/>
        <w:gridCol w:w="247"/>
        <w:gridCol w:w="124"/>
        <w:gridCol w:w="305"/>
        <w:gridCol w:w="40"/>
        <w:gridCol w:w="9"/>
        <w:gridCol w:w="376"/>
        <w:gridCol w:w="29"/>
        <w:gridCol w:w="396"/>
        <w:gridCol w:w="74"/>
        <w:gridCol w:w="352"/>
        <w:gridCol w:w="115"/>
        <w:gridCol w:w="22"/>
        <w:gridCol w:w="430"/>
        <w:gridCol w:w="425"/>
        <w:gridCol w:w="178"/>
        <w:gridCol w:w="284"/>
        <w:gridCol w:w="105"/>
        <w:gridCol w:w="351"/>
        <w:gridCol w:w="74"/>
        <w:gridCol w:w="567"/>
      </w:tblGrid>
      <w:tr w:rsidR="00C04E0E" w:rsidRPr="00C04E0E" w:rsidTr="00C04E0E">
        <w:tc>
          <w:tcPr>
            <w:tcW w:w="285" w:type="dxa"/>
            <w:vMerge w:val="restart"/>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 xml:space="preserve">N </w:t>
            </w:r>
            <w:proofErr w:type="gramStart"/>
            <w:r w:rsidRPr="00C04E0E">
              <w:rPr>
                <w:rFonts w:ascii="Times New Roman" w:eastAsia="Calibri" w:hAnsi="Times New Roman" w:cs="Times New Roman"/>
                <w:sz w:val="12"/>
                <w:szCs w:val="12"/>
              </w:rPr>
              <w:t>п</w:t>
            </w:r>
            <w:proofErr w:type="gramEnd"/>
            <w:r w:rsidRPr="00C04E0E">
              <w:rPr>
                <w:rFonts w:ascii="Times New Roman" w:eastAsia="Calibri" w:hAnsi="Times New Roman" w:cs="Times New Roman"/>
                <w:sz w:val="12"/>
                <w:szCs w:val="12"/>
              </w:rPr>
              <w:t>/п</w:t>
            </w:r>
          </w:p>
        </w:tc>
        <w:tc>
          <w:tcPr>
            <w:tcW w:w="483" w:type="dxa"/>
            <w:gridSpan w:val="2"/>
            <w:vMerge w:val="restart"/>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 xml:space="preserve">Номер в реестре имущества </w:t>
            </w:r>
            <w:hyperlink w:anchor="P204" w:history="1">
              <w:r w:rsidRPr="00C04E0E">
                <w:rPr>
                  <w:rStyle w:val="af4"/>
                  <w:rFonts w:ascii="Times New Roman" w:eastAsia="Calibri" w:hAnsi="Times New Roman" w:cs="Times New Roman"/>
                  <w:sz w:val="12"/>
                  <w:szCs w:val="12"/>
                </w:rPr>
                <w:t>&lt;1&gt;</w:t>
              </w:r>
            </w:hyperlink>
          </w:p>
        </w:tc>
        <w:tc>
          <w:tcPr>
            <w:tcW w:w="896" w:type="dxa"/>
            <w:gridSpan w:val="5"/>
            <w:vMerge w:val="restart"/>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 xml:space="preserve">Адрес (местоположение) объекта </w:t>
            </w:r>
            <w:hyperlink w:anchor="P205" w:history="1">
              <w:r w:rsidRPr="00C04E0E">
                <w:rPr>
                  <w:rStyle w:val="af4"/>
                  <w:rFonts w:ascii="Times New Roman" w:eastAsia="Calibri" w:hAnsi="Times New Roman" w:cs="Times New Roman"/>
                  <w:sz w:val="12"/>
                  <w:szCs w:val="12"/>
                </w:rPr>
                <w:t>&lt;2&gt;</w:t>
              </w:r>
            </w:hyperlink>
          </w:p>
        </w:tc>
        <w:tc>
          <w:tcPr>
            <w:tcW w:w="5957" w:type="dxa"/>
            <w:gridSpan w:val="27"/>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Структурированный адрес объекта</w:t>
            </w:r>
          </w:p>
        </w:tc>
      </w:tr>
      <w:tr w:rsidR="00C04E0E" w:rsidRPr="00C04E0E" w:rsidTr="00C04E0E">
        <w:tc>
          <w:tcPr>
            <w:tcW w:w="285" w:type="dxa"/>
            <w:vMerge/>
          </w:tcPr>
          <w:p w:rsidR="00C04E0E" w:rsidRPr="00C04E0E" w:rsidRDefault="00C04E0E" w:rsidP="00C04E0E">
            <w:pPr>
              <w:tabs>
                <w:tab w:val="left" w:pos="284"/>
                <w:tab w:val="left" w:pos="3828"/>
              </w:tabs>
              <w:rPr>
                <w:rFonts w:ascii="Times New Roman" w:eastAsia="Calibri" w:hAnsi="Times New Roman" w:cs="Times New Roman"/>
                <w:sz w:val="12"/>
                <w:szCs w:val="12"/>
              </w:rPr>
            </w:pPr>
          </w:p>
        </w:tc>
        <w:tc>
          <w:tcPr>
            <w:tcW w:w="483" w:type="dxa"/>
            <w:gridSpan w:val="2"/>
            <w:vMerge/>
          </w:tcPr>
          <w:p w:rsidR="00C04E0E" w:rsidRPr="00C04E0E" w:rsidRDefault="00C04E0E" w:rsidP="00C04E0E">
            <w:pPr>
              <w:tabs>
                <w:tab w:val="left" w:pos="284"/>
                <w:tab w:val="left" w:pos="3828"/>
              </w:tabs>
              <w:rPr>
                <w:rFonts w:ascii="Times New Roman" w:eastAsia="Calibri" w:hAnsi="Times New Roman" w:cs="Times New Roman"/>
                <w:sz w:val="12"/>
                <w:szCs w:val="12"/>
              </w:rPr>
            </w:pPr>
          </w:p>
        </w:tc>
        <w:tc>
          <w:tcPr>
            <w:tcW w:w="896" w:type="dxa"/>
            <w:gridSpan w:val="5"/>
            <w:vMerge/>
          </w:tcPr>
          <w:p w:rsidR="00C04E0E" w:rsidRPr="00C04E0E" w:rsidRDefault="00C04E0E" w:rsidP="00C04E0E">
            <w:pPr>
              <w:tabs>
                <w:tab w:val="left" w:pos="284"/>
                <w:tab w:val="left" w:pos="3828"/>
              </w:tabs>
              <w:rPr>
                <w:rFonts w:ascii="Times New Roman" w:eastAsia="Calibri" w:hAnsi="Times New Roman" w:cs="Times New Roman"/>
                <w:sz w:val="12"/>
                <w:szCs w:val="12"/>
              </w:rPr>
            </w:pPr>
          </w:p>
        </w:tc>
        <w:tc>
          <w:tcPr>
            <w:tcW w:w="559" w:type="dxa"/>
            <w:gridSpan w:val="3"/>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 xml:space="preserve">Наименование субъекта Российской Федерации </w:t>
            </w:r>
            <w:hyperlink w:anchor="P206" w:history="1">
              <w:r w:rsidRPr="00C04E0E">
                <w:rPr>
                  <w:rStyle w:val="af4"/>
                  <w:rFonts w:ascii="Times New Roman" w:eastAsia="Calibri" w:hAnsi="Times New Roman" w:cs="Times New Roman"/>
                  <w:sz w:val="12"/>
                  <w:szCs w:val="12"/>
                </w:rPr>
                <w:t>&lt;3&gt;</w:t>
              </w:r>
            </w:hyperlink>
          </w:p>
        </w:tc>
        <w:tc>
          <w:tcPr>
            <w:tcW w:w="862" w:type="dxa"/>
            <w:gridSpan w:val="3"/>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 xml:space="preserve">Наименование муниципального </w:t>
            </w:r>
            <w:proofErr w:type="gramStart"/>
            <w:r w:rsidRPr="00C04E0E">
              <w:rPr>
                <w:rFonts w:ascii="Times New Roman" w:eastAsia="Calibri" w:hAnsi="Times New Roman" w:cs="Times New Roman"/>
                <w:sz w:val="12"/>
                <w:szCs w:val="12"/>
              </w:rPr>
              <w:t xml:space="preserve">района/городского округа/внутригородского округа территории </w:t>
            </w:r>
            <w:r w:rsidRPr="00C04E0E">
              <w:rPr>
                <w:rFonts w:ascii="Times New Roman" w:eastAsia="Calibri" w:hAnsi="Times New Roman" w:cs="Times New Roman"/>
                <w:sz w:val="12"/>
                <w:szCs w:val="12"/>
              </w:rPr>
              <w:lastRenderedPageBreak/>
              <w:t>города федерального значения</w:t>
            </w:r>
            <w:proofErr w:type="gramEnd"/>
          </w:p>
        </w:tc>
        <w:tc>
          <w:tcPr>
            <w:tcW w:w="709" w:type="dxa"/>
            <w:gridSpan w:val="4"/>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lastRenderedPageBreak/>
              <w:t>Наименование городского поселения/сельского поселения/внутригородско</w:t>
            </w:r>
            <w:r w:rsidRPr="00C04E0E">
              <w:rPr>
                <w:rFonts w:ascii="Times New Roman" w:eastAsia="Calibri" w:hAnsi="Times New Roman" w:cs="Times New Roman"/>
                <w:sz w:val="12"/>
                <w:szCs w:val="12"/>
              </w:rPr>
              <w:lastRenderedPageBreak/>
              <w:t>го района городского округа</w:t>
            </w:r>
          </w:p>
        </w:tc>
        <w:tc>
          <w:tcPr>
            <w:tcW w:w="425" w:type="dxa"/>
            <w:gridSpan w:val="3"/>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lastRenderedPageBreak/>
              <w:t>Вид населенного пункта</w:t>
            </w:r>
          </w:p>
        </w:tc>
        <w:tc>
          <w:tcPr>
            <w:tcW w:w="425" w:type="dxa"/>
            <w:gridSpan w:val="2"/>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Наименование населенного пункта</w:t>
            </w:r>
          </w:p>
        </w:tc>
        <w:tc>
          <w:tcPr>
            <w:tcW w:w="426" w:type="dxa"/>
            <w:gridSpan w:val="2"/>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Тип элемента планировочной стр</w:t>
            </w:r>
            <w:r w:rsidRPr="00C04E0E">
              <w:rPr>
                <w:rFonts w:ascii="Times New Roman" w:eastAsia="Calibri" w:hAnsi="Times New Roman" w:cs="Times New Roman"/>
                <w:sz w:val="12"/>
                <w:szCs w:val="12"/>
              </w:rPr>
              <w:lastRenderedPageBreak/>
              <w:t>уктуры</w:t>
            </w:r>
          </w:p>
        </w:tc>
        <w:tc>
          <w:tcPr>
            <w:tcW w:w="567" w:type="dxa"/>
            <w:gridSpan w:val="3"/>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lastRenderedPageBreak/>
              <w:t>Наименование элемента планировочной структуры</w:t>
            </w:r>
          </w:p>
        </w:tc>
        <w:tc>
          <w:tcPr>
            <w:tcW w:w="425" w:type="dxa"/>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 xml:space="preserve">Тип элемента улично-дорожной </w:t>
            </w:r>
            <w:r w:rsidRPr="00C04E0E">
              <w:rPr>
                <w:rFonts w:ascii="Times New Roman" w:eastAsia="Calibri" w:hAnsi="Times New Roman" w:cs="Times New Roman"/>
                <w:sz w:val="12"/>
                <w:szCs w:val="12"/>
              </w:rPr>
              <w:lastRenderedPageBreak/>
              <w:t>сети</w:t>
            </w:r>
          </w:p>
        </w:tc>
        <w:tc>
          <w:tcPr>
            <w:tcW w:w="567" w:type="dxa"/>
            <w:gridSpan w:val="3"/>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lastRenderedPageBreak/>
              <w:t>Наименование элемента улично-дорожной сети</w:t>
            </w:r>
          </w:p>
        </w:tc>
        <w:tc>
          <w:tcPr>
            <w:tcW w:w="425" w:type="dxa"/>
            <w:gridSpan w:val="2"/>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 xml:space="preserve">Номер дома (включая литеру) </w:t>
            </w:r>
            <w:hyperlink w:anchor="P207" w:history="1">
              <w:r w:rsidRPr="00C04E0E">
                <w:rPr>
                  <w:rStyle w:val="af4"/>
                  <w:rFonts w:ascii="Times New Roman" w:eastAsia="Calibri" w:hAnsi="Times New Roman" w:cs="Times New Roman"/>
                  <w:sz w:val="12"/>
                  <w:szCs w:val="12"/>
                </w:rPr>
                <w:t>&lt;4&gt;</w:t>
              </w:r>
            </w:hyperlink>
          </w:p>
        </w:tc>
        <w:tc>
          <w:tcPr>
            <w:tcW w:w="567" w:type="dxa"/>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lastRenderedPageBreak/>
              <w:t xml:space="preserve">Тип и номер корпуса, строения, владения </w:t>
            </w:r>
            <w:hyperlink w:anchor="P208" w:history="1">
              <w:r w:rsidRPr="00C04E0E">
                <w:rPr>
                  <w:rStyle w:val="af4"/>
                  <w:rFonts w:ascii="Times New Roman" w:eastAsia="Calibri" w:hAnsi="Times New Roman" w:cs="Times New Roman"/>
                  <w:sz w:val="12"/>
                  <w:szCs w:val="12"/>
                </w:rPr>
                <w:t>&lt;5&gt;</w:t>
              </w:r>
            </w:hyperlink>
          </w:p>
        </w:tc>
      </w:tr>
      <w:tr w:rsidR="00C04E0E" w:rsidRPr="00C04E0E" w:rsidTr="00C04E0E">
        <w:tc>
          <w:tcPr>
            <w:tcW w:w="285" w:type="dxa"/>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lastRenderedPageBreak/>
              <w:t>1</w:t>
            </w:r>
          </w:p>
        </w:tc>
        <w:tc>
          <w:tcPr>
            <w:tcW w:w="483" w:type="dxa"/>
            <w:gridSpan w:val="2"/>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2</w:t>
            </w:r>
          </w:p>
        </w:tc>
        <w:tc>
          <w:tcPr>
            <w:tcW w:w="896" w:type="dxa"/>
            <w:gridSpan w:val="5"/>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3</w:t>
            </w:r>
          </w:p>
        </w:tc>
        <w:tc>
          <w:tcPr>
            <w:tcW w:w="559" w:type="dxa"/>
            <w:gridSpan w:val="3"/>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4</w:t>
            </w:r>
          </w:p>
        </w:tc>
        <w:tc>
          <w:tcPr>
            <w:tcW w:w="862" w:type="dxa"/>
            <w:gridSpan w:val="3"/>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5</w:t>
            </w:r>
          </w:p>
        </w:tc>
        <w:tc>
          <w:tcPr>
            <w:tcW w:w="709" w:type="dxa"/>
            <w:gridSpan w:val="4"/>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6</w:t>
            </w:r>
          </w:p>
        </w:tc>
        <w:tc>
          <w:tcPr>
            <w:tcW w:w="425" w:type="dxa"/>
            <w:gridSpan w:val="3"/>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7</w:t>
            </w:r>
          </w:p>
        </w:tc>
        <w:tc>
          <w:tcPr>
            <w:tcW w:w="425" w:type="dxa"/>
            <w:gridSpan w:val="2"/>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8</w:t>
            </w:r>
          </w:p>
        </w:tc>
        <w:tc>
          <w:tcPr>
            <w:tcW w:w="426" w:type="dxa"/>
            <w:gridSpan w:val="2"/>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9</w:t>
            </w:r>
          </w:p>
        </w:tc>
        <w:tc>
          <w:tcPr>
            <w:tcW w:w="567" w:type="dxa"/>
            <w:gridSpan w:val="3"/>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10</w:t>
            </w:r>
          </w:p>
        </w:tc>
        <w:tc>
          <w:tcPr>
            <w:tcW w:w="425" w:type="dxa"/>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11</w:t>
            </w:r>
          </w:p>
        </w:tc>
        <w:tc>
          <w:tcPr>
            <w:tcW w:w="567" w:type="dxa"/>
            <w:gridSpan w:val="3"/>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12</w:t>
            </w:r>
          </w:p>
        </w:tc>
        <w:tc>
          <w:tcPr>
            <w:tcW w:w="425" w:type="dxa"/>
            <w:gridSpan w:val="2"/>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13</w:t>
            </w:r>
          </w:p>
        </w:tc>
        <w:tc>
          <w:tcPr>
            <w:tcW w:w="567" w:type="dxa"/>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14</w:t>
            </w:r>
          </w:p>
        </w:tc>
      </w:tr>
      <w:tr w:rsidR="00C04E0E" w:rsidRPr="00C04E0E" w:rsidTr="00C04E0E">
        <w:tc>
          <w:tcPr>
            <w:tcW w:w="285" w:type="dxa"/>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1</w:t>
            </w:r>
          </w:p>
        </w:tc>
        <w:tc>
          <w:tcPr>
            <w:tcW w:w="483" w:type="dxa"/>
            <w:gridSpan w:val="2"/>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24</w:t>
            </w:r>
          </w:p>
        </w:tc>
        <w:tc>
          <w:tcPr>
            <w:tcW w:w="896" w:type="dxa"/>
            <w:gridSpan w:val="5"/>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Самарская область, Сергиевский район,</w:t>
            </w:r>
          </w:p>
          <w:p w:rsidR="00C04E0E" w:rsidRPr="00C04E0E" w:rsidRDefault="00C04E0E" w:rsidP="00C04E0E">
            <w:pPr>
              <w:tabs>
                <w:tab w:val="left" w:pos="284"/>
                <w:tab w:val="left" w:pos="3828"/>
              </w:tabs>
              <w:rPr>
                <w:rFonts w:ascii="Times New Roman" w:eastAsia="Calibri" w:hAnsi="Times New Roman" w:cs="Times New Roman"/>
                <w:sz w:val="12"/>
                <w:szCs w:val="12"/>
              </w:rPr>
            </w:pPr>
            <w:proofErr w:type="gramStart"/>
            <w:r w:rsidRPr="00C04E0E">
              <w:rPr>
                <w:rFonts w:ascii="Times New Roman" w:eastAsia="Calibri" w:hAnsi="Times New Roman" w:cs="Times New Roman"/>
                <w:sz w:val="12"/>
                <w:szCs w:val="12"/>
              </w:rPr>
              <w:t>с</w:t>
            </w:r>
            <w:proofErr w:type="gramEnd"/>
            <w:r w:rsidRPr="00C04E0E">
              <w:rPr>
                <w:rFonts w:ascii="Times New Roman" w:eastAsia="Calibri" w:hAnsi="Times New Roman" w:cs="Times New Roman"/>
                <w:sz w:val="12"/>
                <w:szCs w:val="12"/>
              </w:rPr>
              <w:t xml:space="preserve">. </w:t>
            </w:r>
            <w:proofErr w:type="gramStart"/>
            <w:r w:rsidRPr="00C04E0E">
              <w:rPr>
                <w:rFonts w:ascii="Times New Roman" w:eastAsia="Calibri" w:hAnsi="Times New Roman" w:cs="Times New Roman"/>
                <w:sz w:val="12"/>
                <w:szCs w:val="12"/>
              </w:rPr>
              <w:t>Калиновка</w:t>
            </w:r>
            <w:proofErr w:type="gramEnd"/>
            <w:r w:rsidRPr="00C04E0E">
              <w:rPr>
                <w:rFonts w:ascii="Times New Roman" w:eastAsia="Calibri" w:hAnsi="Times New Roman" w:cs="Times New Roman"/>
                <w:sz w:val="12"/>
                <w:szCs w:val="12"/>
              </w:rPr>
              <w:t xml:space="preserve">, ул. </w:t>
            </w:r>
            <w:proofErr w:type="spellStart"/>
            <w:r w:rsidRPr="00C04E0E">
              <w:rPr>
                <w:rFonts w:ascii="Times New Roman" w:eastAsia="Calibri" w:hAnsi="Times New Roman" w:cs="Times New Roman"/>
                <w:sz w:val="12"/>
                <w:szCs w:val="12"/>
              </w:rPr>
              <w:t>Каськова</w:t>
            </w:r>
            <w:proofErr w:type="spellEnd"/>
            <w:r w:rsidRPr="00C04E0E">
              <w:rPr>
                <w:rFonts w:ascii="Times New Roman" w:eastAsia="Calibri" w:hAnsi="Times New Roman" w:cs="Times New Roman"/>
                <w:sz w:val="12"/>
                <w:szCs w:val="12"/>
              </w:rPr>
              <w:t>, д. 18, 1 этаж, комната № 6</w:t>
            </w:r>
          </w:p>
        </w:tc>
        <w:tc>
          <w:tcPr>
            <w:tcW w:w="559" w:type="dxa"/>
            <w:gridSpan w:val="3"/>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Самарская область</w:t>
            </w:r>
          </w:p>
        </w:tc>
        <w:tc>
          <w:tcPr>
            <w:tcW w:w="862" w:type="dxa"/>
            <w:gridSpan w:val="3"/>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муниципальный район Сергиевский</w:t>
            </w:r>
          </w:p>
        </w:tc>
        <w:tc>
          <w:tcPr>
            <w:tcW w:w="709" w:type="dxa"/>
            <w:gridSpan w:val="4"/>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сельское поселение Калиновка</w:t>
            </w:r>
          </w:p>
        </w:tc>
        <w:tc>
          <w:tcPr>
            <w:tcW w:w="425" w:type="dxa"/>
            <w:gridSpan w:val="3"/>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село</w:t>
            </w:r>
          </w:p>
        </w:tc>
        <w:tc>
          <w:tcPr>
            <w:tcW w:w="425" w:type="dxa"/>
            <w:gridSpan w:val="2"/>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Калиновка</w:t>
            </w:r>
          </w:p>
        </w:tc>
        <w:tc>
          <w:tcPr>
            <w:tcW w:w="426" w:type="dxa"/>
            <w:gridSpan w:val="2"/>
          </w:tcPr>
          <w:p w:rsidR="00C04E0E" w:rsidRPr="00C04E0E" w:rsidRDefault="00C04E0E" w:rsidP="00C04E0E">
            <w:pPr>
              <w:tabs>
                <w:tab w:val="left" w:pos="284"/>
                <w:tab w:val="left" w:pos="3828"/>
              </w:tabs>
              <w:rPr>
                <w:rFonts w:ascii="Times New Roman" w:eastAsia="Calibri" w:hAnsi="Times New Roman" w:cs="Times New Roman"/>
                <w:sz w:val="12"/>
                <w:szCs w:val="12"/>
              </w:rPr>
            </w:pPr>
          </w:p>
        </w:tc>
        <w:tc>
          <w:tcPr>
            <w:tcW w:w="567" w:type="dxa"/>
            <w:gridSpan w:val="3"/>
          </w:tcPr>
          <w:p w:rsidR="00C04E0E" w:rsidRPr="00C04E0E" w:rsidRDefault="00C04E0E" w:rsidP="00C04E0E">
            <w:pPr>
              <w:tabs>
                <w:tab w:val="left" w:pos="284"/>
                <w:tab w:val="left" w:pos="3828"/>
              </w:tabs>
              <w:rPr>
                <w:rFonts w:ascii="Times New Roman" w:eastAsia="Calibri" w:hAnsi="Times New Roman" w:cs="Times New Roman"/>
                <w:sz w:val="12"/>
                <w:szCs w:val="12"/>
              </w:rPr>
            </w:pPr>
          </w:p>
        </w:tc>
        <w:tc>
          <w:tcPr>
            <w:tcW w:w="425" w:type="dxa"/>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улица</w:t>
            </w:r>
          </w:p>
        </w:tc>
        <w:tc>
          <w:tcPr>
            <w:tcW w:w="567" w:type="dxa"/>
            <w:gridSpan w:val="3"/>
          </w:tcPr>
          <w:p w:rsidR="00C04E0E" w:rsidRPr="00C04E0E" w:rsidRDefault="00C04E0E" w:rsidP="00C04E0E">
            <w:pPr>
              <w:tabs>
                <w:tab w:val="left" w:pos="284"/>
                <w:tab w:val="left" w:pos="3828"/>
              </w:tabs>
              <w:rPr>
                <w:rFonts w:ascii="Times New Roman" w:eastAsia="Calibri" w:hAnsi="Times New Roman" w:cs="Times New Roman"/>
                <w:sz w:val="12"/>
                <w:szCs w:val="12"/>
              </w:rPr>
            </w:pPr>
            <w:proofErr w:type="spellStart"/>
            <w:r w:rsidRPr="00C04E0E">
              <w:rPr>
                <w:rFonts w:ascii="Times New Roman" w:eastAsia="Calibri" w:hAnsi="Times New Roman" w:cs="Times New Roman"/>
                <w:sz w:val="12"/>
                <w:szCs w:val="12"/>
              </w:rPr>
              <w:t>Каськова</w:t>
            </w:r>
            <w:proofErr w:type="spellEnd"/>
            <w:r w:rsidRPr="00C04E0E">
              <w:rPr>
                <w:rFonts w:ascii="Times New Roman" w:eastAsia="Calibri" w:hAnsi="Times New Roman" w:cs="Times New Roman"/>
                <w:sz w:val="12"/>
                <w:szCs w:val="12"/>
              </w:rPr>
              <w:t xml:space="preserve"> К.А.</w:t>
            </w:r>
          </w:p>
        </w:tc>
        <w:tc>
          <w:tcPr>
            <w:tcW w:w="425" w:type="dxa"/>
            <w:gridSpan w:val="2"/>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18</w:t>
            </w:r>
          </w:p>
        </w:tc>
        <w:tc>
          <w:tcPr>
            <w:tcW w:w="567" w:type="dxa"/>
          </w:tcPr>
          <w:p w:rsidR="00C04E0E" w:rsidRPr="00C04E0E" w:rsidRDefault="00C04E0E" w:rsidP="00C04E0E">
            <w:pPr>
              <w:tabs>
                <w:tab w:val="left" w:pos="284"/>
                <w:tab w:val="left" w:pos="3828"/>
              </w:tabs>
              <w:rPr>
                <w:rFonts w:ascii="Times New Roman" w:eastAsia="Calibri" w:hAnsi="Times New Roman" w:cs="Times New Roman"/>
                <w:sz w:val="12"/>
                <w:szCs w:val="12"/>
              </w:rPr>
            </w:pPr>
          </w:p>
        </w:tc>
      </w:tr>
      <w:tr w:rsidR="00C04E0E" w:rsidRPr="00C04E0E" w:rsidTr="00C04E0E">
        <w:trPr>
          <w:trHeight w:val="20"/>
        </w:trPr>
        <w:tc>
          <w:tcPr>
            <w:tcW w:w="891" w:type="dxa"/>
            <w:gridSpan w:val="4"/>
            <w:vMerge w:val="restart"/>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Вид объекта недвижимости;</w:t>
            </w:r>
          </w:p>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 xml:space="preserve">движимое имущество </w:t>
            </w:r>
            <w:hyperlink w:anchor="P209" w:history="1">
              <w:r w:rsidRPr="00C04E0E">
                <w:rPr>
                  <w:rStyle w:val="af4"/>
                  <w:rFonts w:ascii="Times New Roman" w:eastAsia="Calibri" w:hAnsi="Times New Roman" w:cs="Times New Roman"/>
                  <w:sz w:val="12"/>
                  <w:szCs w:val="12"/>
                </w:rPr>
                <w:t>&lt;6&gt;</w:t>
              </w:r>
            </w:hyperlink>
          </w:p>
        </w:tc>
        <w:tc>
          <w:tcPr>
            <w:tcW w:w="6730" w:type="dxa"/>
            <w:gridSpan w:val="31"/>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Сведения о недвижимом имуществе или его части</w:t>
            </w:r>
          </w:p>
        </w:tc>
      </w:tr>
      <w:tr w:rsidR="00C04E0E" w:rsidRPr="00C04E0E" w:rsidTr="00C04E0E">
        <w:trPr>
          <w:trHeight w:val="20"/>
        </w:trPr>
        <w:tc>
          <w:tcPr>
            <w:tcW w:w="891" w:type="dxa"/>
            <w:gridSpan w:val="4"/>
            <w:vMerge/>
          </w:tcPr>
          <w:p w:rsidR="00C04E0E" w:rsidRPr="00C04E0E" w:rsidRDefault="00C04E0E" w:rsidP="00C04E0E">
            <w:pPr>
              <w:tabs>
                <w:tab w:val="left" w:pos="284"/>
                <w:tab w:val="left" w:pos="3828"/>
              </w:tabs>
              <w:rPr>
                <w:rFonts w:ascii="Times New Roman" w:eastAsia="Calibri" w:hAnsi="Times New Roman" w:cs="Times New Roman"/>
                <w:sz w:val="12"/>
                <w:szCs w:val="12"/>
              </w:rPr>
            </w:pPr>
          </w:p>
        </w:tc>
        <w:tc>
          <w:tcPr>
            <w:tcW w:w="1485" w:type="dxa"/>
            <w:gridSpan w:val="8"/>
            <w:vMerge w:val="restart"/>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 xml:space="preserve">Кадастровый номер </w:t>
            </w:r>
            <w:hyperlink w:anchor="P210" w:history="1">
              <w:r w:rsidRPr="00C04E0E">
                <w:rPr>
                  <w:rStyle w:val="af4"/>
                  <w:rFonts w:ascii="Times New Roman" w:eastAsia="Calibri" w:hAnsi="Times New Roman" w:cs="Times New Roman"/>
                  <w:sz w:val="12"/>
                  <w:szCs w:val="12"/>
                </w:rPr>
                <w:t>&lt;7&gt;</w:t>
              </w:r>
            </w:hyperlink>
          </w:p>
        </w:tc>
        <w:tc>
          <w:tcPr>
            <w:tcW w:w="993" w:type="dxa"/>
            <w:gridSpan w:val="4"/>
            <w:vMerge w:val="restart"/>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 xml:space="preserve">Номер части объекта недвижимости согласно сведениям государственного кадастра недвижимости </w:t>
            </w:r>
            <w:hyperlink w:anchor="P211" w:history="1">
              <w:r w:rsidRPr="00C04E0E">
                <w:rPr>
                  <w:rStyle w:val="af4"/>
                  <w:rFonts w:ascii="Times New Roman" w:eastAsia="Calibri" w:hAnsi="Times New Roman" w:cs="Times New Roman"/>
                  <w:sz w:val="12"/>
                  <w:szCs w:val="12"/>
                </w:rPr>
                <w:t>&lt;8&gt;</w:t>
              </w:r>
            </w:hyperlink>
          </w:p>
        </w:tc>
        <w:tc>
          <w:tcPr>
            <w:tcW w:w="3685" w:type="dxa"/>
            <w:gridSpan w:val="18"/>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 xml:space="preserve">Основная характеристика объекта недвижимости </w:t>
            </w:r>
            <w:hyperlink w:anchor="P212" w:history="1">
              <w:r w:rsidRPr="00C04E0E">
                <w:rPr>
                  <w:rStyle w:val="af4"/>
                  <w:rFonts w:ascii="Times New Roman" w:eastAsia="Calibri" w:hAnsi="Times New Roman" w:cs="Times New Roman"/>
                  <w:sz w:val="12"/>
                  <w:szCs w:val="12"/>
                </w:rPr>
                <w:t>&lt;9&gt;</w:t>
              </w:r>
            </w:hyperlink>
          </w:p>
        </w:tc>
        <w:tc>
          <w:tcPr>
            <w:tcW w:w="567" w:type="dxa"/>
            <w:vMerge w:val="restart"/>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 xml:space="preserve">Наименование объекта учета </w:t>
            </w:r>
            <w:hyperlink w:anchor="P215" w:history="1">
              <w:r w:rsidRPr="00C04E0E">
                <w:rPr>
                  <w:rStyle w:val="af4"/>
                  <w:rFonts w:ascii="Times New Roman" w:eastAsia="Calibri" w:hAnsi="Times New Roman" w:cs="Times New Roman"/>
                  <w:sz w:val="12"/>
                  <w:szCs w:val="12"/>
                </w:rPr>
                <w:t>&lt;10&gt;</w:t>
              </w:r>
            </w:hyperlink>
          </w:p>
        </w:tc>
      </w:tr>
      <w:tr w:rsidR="00C04E0E" w:rsidRPr="00C04E0E" w:rsidTr="00C04E0E">
        <w:trPr>
          <w:trHeight w:val="138"/>
        </w:trPr>
        <w:tc>
          <w:tcPr>
            <w:tcW w:w="891" w:type="dxa"/>
            <w:gridSpan w:val="4"/>
            <w:vMerge/>
          </w:tcPr>
          <w:p w:rsidR="00C04E0E" w:rsidRPr="00C04E0E" w:rsidRDefault="00C04E0E" w:rsidP="00C04E0E">
            <w:pPr>
              <w:tabs>
                <w:tab w:val="left" w:pos="284"/>
                <w:tab w:val="left" w:pos="3828"/>
              </w:tabs>
              <w:rPr>
                <w:rFonts w:ascii="Times New Roman" w:eastAsia="Calibri" w:hAnsi="Times New Roman" w:cs="Times New Roman"/>
                <w:sz w:val="12"/>
                <w:szCs w:val="12"/>
              </w:rPr>
            </w:pPr>
          </w:p>
        </w:tc>
        <w:tc>
          <w:tcPr>
            <w:tcW w:w="1485" w:type="dxa"/>
            <w:gridSpan w:val="8"/>
            <w:vMerge/>
          </w:tcPr>
          <w:p w:rsidR="00C04E0E" w:rsidRPr="00C04E0E" w:rsidRDefault="00C04E0E" w:rsidP="00C04E0E">
            <w:pPr>
              <w:tabs>
                <w:tab w:val="left" w:pos="284"/>
                <w:tab w:val="left" w:pos="3828"/>
              </w:tabs>
              <w:rPr>
                <w:rFonts w:ascii="Times New Roman" w:eastAsia="Calibri" w:hAnsi="Times New Roman" w:cs="Times New Roman"/>
                <w:sz w:val="12"/>
                <w:szCs w:val="12"/>
              </w:rPr>
            </w:pPr>
          </w:p>
        </w:tc>
        <w:tc>
          <w:tcPr>
            <w:tcW w:w="993" w:type="dxa"/>
            <w:gridSpan w:val="4"/>
            <w:vMerge/>
          </w:tcPr>
          <w:p w:rsidR="00C04E0E" w:rsidRPr="00C04E0E" w:rsidRDefault="00C04E0E" w:rsidP="00C04E0E">
            <w:pPr>
              <w:tabs>
                <w:tab w:val="left" w:pos="284"/>
                <w:tab w:val="left" w:pos="3828"/>
              </w:tabs>
              <w:rPr>
                <w:rFonts w:ascii="Times New Roman" w:eastAsia="Calibri" w:hAnsi="Times New Roman" w:cs="Times New Roman"/>
                <w:sz w:val="12"/>
                <w:szCs w:val="12"/>
              </w:rPr>
            </w:pPr>
          </w:p>
        </w:tc>
        <w:tc>
          <w:tcPr>
            <w:tcW w:w="1842" w:type="dxa"/>
            <w:gridSpan w:val="11"/>
            <w:vMerge w:val="restart"/>
          </w:tcPr>
          <w:p w:rsidR="00C04E0E" w:rsidRPr="00C04E0E" w:rsidRDefault="00C04E0E" w:rsidP="00C04E0E">
            <w:pPr>
              <w:tabs>
                <w:tab w:val="left" w:pos="284"/>
                <w:tab w:val="left" w:pos="3828"/>
              </w:tabs>
              <w:rPr>
                <w:rFonts w:ascii="Times New Roman" w:eastAsia="Calibri" w:hAnsi="Times New Roman" w:cs="Times New Roman"/>
                <w:sz w:val="12"/>
                <w:szCs w:val="12"/>
              </w:rPr>
            </w:pPr>
            <w:proofErr w:type="gramStart"/>
            <w:r w:rsidRPr="00C04E0E">
              <w:rPr>
                <w:rFonts w:ascii="Times New Roman" w:eastAsia="Calibri" w:hAnsi="Times New Roman" w:cs="Times New Roman"/>
                <w:sz w:val="12"/>
                <w:szCs w:val="12"/>
              </w:rPr>
              <w:t>Тип (площадь - для земельных участков, зданий, помещений; протяженность, объем, площадь, глубина залегания - для сооружений; протяженность, объем, площадь, глубина залегания согласно проектной документации - для объектов незавершенного строительства)</w:t>
            </w:r>
            <w:proofErr w:type="gramEnd"/>
          </w:p>
        </w:tc>
        <w:tc>
          <w:tcPr>
            <w:tcW w:w="851" w:type="dxa"/>
            <w:gridSpan w:val="2"/>
            <w:vMerge w:val="restart"/>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 xml:space="preserve">Фактическое </w:t>
            </w:r>
            <w:proofErr w:type="gramStart"/>
            <w:r w:rsidRPr="00C04E0E">
              <w:rPr>
                <w:rFonts w:ascii="Times New Roman" w:eastAsia="Calibri" w:hAnsi="Times New Roman" w:cs="Times New Roman"/>
                <w:sz w:val="12"/>
                <w:szCs w:val="12"/>
              </w:rPr>
              <w:t>значение</w:t>
            </w:r>
            <w:proofErr w:type="gramEnd"/>
            <w:r w:rsidRPr="00C04E0E">
              <w:rPr>
                <w:rFonts w:ascii="Times New Roman" w:eastAsia="Calibri" w:hAnsi="Times New Roman" w:cs="Times New Roman"/>
                <w:sz w:val="12"/>
                <w:szCs w:val="12"/>
              </w:rPr>
              <w:t>/Проектируемое значение (для объектов незавершенного строительства)</w:t>
            </w:r>
          </w:p>
        </w:tc>
        <w:tc>
          <w:tcPr>
            <w:tcW w:w="992" w:type="dxa"/>
            <w:gridSpan w:val="5"/>
            <w:vMerge w:val="restart"/>
          </w:tcPr>
          <w:p w:rsidR="00C04E0E" w:rsidRPr="00C04E0E" w:rsidRDefault="00C04E0E" w:rsidP="00C04E0E">
            <w:pPr>
              <w:tabs>
                <w:tab w:val="left" w:pos="284"/>
                <w:tab w:val="left" w:pos="3828"/>
              </w:tabs>
              <w:rPr>
                <w:rFonts w:ascii="Times New Roman" w:eastAsia="Calibri" w:hAnsi="Times New Roman" w:cs="Times New Roman"/>
                <w:sz w:val="12"/>
                <w:szCs w:val="12"/>
              </w:rPr>
            </w:pPr>
            <w:proofErr w:type="gramStart"/>
            <w:r w:rsidRPr="00C04E0E">
              <w:rPr>
                <w:rFonts w:ascii="Times New Roman" w:eastAsia="Calibri" w:hAnsi="Times New Roman" w:cs="Times New Roman"/>
                <w:sz w:val="12"/>
                <w:szCs w:val="12"/>
              </w:rPr>
              <w:t>Единица измерения (для площади - кв. м; для протяженности - м; для глубины залегания - м; для объема - куб. м)</w:t>
            </w:r>
            <w:proofErr w:type="gramEnd"/>
          </w:p>
        </w:tc>
        <w:tc>
          <w:tcPr>
            <w:tcW w:w="567" w:type="dxa"/>
            <w:vMerge/>
          </w:tcPr>
          <w:p w:rsidR="00C04E0E" w:rsidRPr="00C04E0E" w:rsidRDefault="00C04E0E" w:rsidP="00C04E0E">
            <w:pPr>
              <w:tabs>
                <w:tab w:val="left" w:pos="284"/>
                <w:tab w:val="left" w:pos="3828"/>
              </w:tabs>
              <w:rPr>
                <w:rFonts w:ascii="Times New Roman" w:eastAsia="Calibri" w:hAnsi="Times New Roman" w:cs="Times New Roman"/>
                <w:sz w:val="12"/>
                <w:szCs w:val="12"/>
              </w:rPr>
            </w:pPr>
          </w:p>
        </w:tc>
      </w:tr>
      <w:tr w:rsidR="00C04E0E" w:rsidRPr="00C04E0E" w:rsidTr="00C04E0E">
        <w:trPr>
          <w:trHeight w:val="20"/>
        </w:trPr>
        <w:tc>
          <w:tcPr>
            <w:tcW w:w="891" w:type="dxa"/>
            <w:gridSpan w:val="4"/>
            <w:vMerge/>
          </w:tcPr>
          <w:p w:rsidR="00C04E0E" w:rsidRPr="00C04E0E" w:rsidRDefault="00C04E0E" w:rsidP="00C04E0E">
            <w:pPr>
              <w:tabs>
                <w:tab w:val="left" w:pos="284"/>
                <w:tab w:val="left" w:pos="3828"/>
              </w:tabs>
              <w:rPr>
                <w:rFonts w:ascii="Times New Roman" w:eastAsia="Calibri" w:hAnsi="Times New Roman" w:cs="Times New Roman"/>
                <w:sz w:val="12"/>
                <w:szCs w:val="12"/>
              </w:rPr>
            </w:pPr>
          </w:p>
        </w:tc>
        <w:tc>
          <w:tcPr>
            <w:tcW w:w="777" w:type="dxa"/>
            <w:gridSpan w:val="4"/>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Номер</w:t>
            </w:r>
          </w:p>
        </w:tc>
        <w:tc>
          <w:tcPr>
            <w:tcW w:w="708" w:type="dxa"/>
            <w:gridSpan w:val="4"/>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Тип (кадастровый, условный, устаревший)</w:t>
            </w:r>
          </w:p>
        </w:tc>
        <w:tc>
          <w:tcPr>
            <w:tcW w:w="993" w:type="dxa"/>
            <w:gridSpan w:val="4"/>
            <w:vMerge/>
          </w:tcPr>
          <w:p w:rsidR="00C04E0E" w:rsidRPr="00C04E0E" w:rsidRDefault="00C04E0E" w:rsidP="00C04E0E">
            <w:pPr>
              <w:tabs>
                <w:tab w:val="left" w:pos="284"/>
                <w:tab w:val="left" w:pos="3828"/>
              </w:tabs>
              <w:rPr>
                <w:rFonts w:ascii="Times New Roman" w:eastAsia="Calibri" w:hAnsi="Times New Roman" w:cs="Times New Roman"/>
                <w:sz w:val="12"/>
                <w:szCs w:val="12"/>
              </w:rPr>
            </w:pPr>
          </w:p>
        </w:tc>
        <w:tc>
          <w:tcPr>
            <w:tcW w:w="1842" w:type="dxa"/>
            <w:gridSpan w:val="11"/>
            <w:vMerge/>
          </w:tcPr>
          <w:p w:rsidR="00C04E0E" w:rsidRPr="00C04E0E" w:rsidRDefault="00C04E0E" w:rsidP="00C04E0E">
            <w:pPr>
              <w:tabs>
                <w:tab w:val="left" w:pos="284"/>
                <w:tab w:val="left" w:pos="3828"/>
              </w:tabs>
              <w:rPr>
                <w:rFonts w:ascii="Times New Roman" w:eastAsia="Calibri" w:hAnsi="Times New Roman" w:cs="Times New Roman"/>
                <w:sz w:val="12"/>
                <w:szCs w:val="12"/>
              </w:rPr>
            </w:pPr>
          </w:p>
        </w:tc>
        <w:tc>
          <w:tcPr>
            <w:tcW w:w="851" w:type="dxa"/>
            <w:gridSpan w:val="2"/>
            <w:vMerge/>
          </w:tcPr>
          <w:p w:rsidR="00C04E0E" w:rsidRPr="00C04E0E" w:rsidRDefault="00C04E0E" w:rsidP="00C04E0E">
            <w:pPr>
              <w:tabs>
                <w:tab w:val="left" w:pos="284"/>
                <w:tab w:val="left" w:pos="3828"/>
              </w:tabs>
              <w:rPr>
                <w:rFonts w:ascii="Times New Roman" w:eastAsia="Calibri" w:hAnsi="Times New Roman" w:cs="Times New Roman"/>
                <w:sz w:val="12"/>
                <w:szCs w:val="12"/>
              </w:rPr>
            </w:pPr>
          </w:p>
        </w:tc>
        <w:tc>
          <w:tcPr>
            <w:tcW w:w="992" w:type="dxa"/>
            <w:gridSpan w:val="5"/>
            <w:vMerge/>
          </w:tcPr>
          <w:p w:rsidR="00C04E0E" w:rsidRPr="00C04E0E" w:rsidRDefault="00C04E0E" w:rsidP="00C04E0E">
            <w:pPr>
              <w:tabs>
                <w:tab w:val="left" w:pos="284"/>
                <w:tab w:val="left" w:pos="3828"/>
              </w:tabs>
              <w:rPr>
                <w:rFonts w:ascii="Times New Roman" w:eastAsia="Calibri" w:hAnsi="Times New Roman" w:cs="Times New Roman"/>
                <w:sz w:val="12"/>
                <w:szCs w:val="12"/>
              </w:rPr>
            </w:pPr>
          </w:p>
        </w:tc>
        <w:tc>
          <w:tcPr>
            <w:tcW w:w="567" w:type="dxa"/>
            <w:vMerge/>
          </w:tcPr>
          <w:p w:rsidR="00C04E0E" w:rsidRPr="00C04E0E" w:rsidRDefault="00C04E0E" w:rsidP="00C04E0E">
            <w:pPr>
              <w:tabs>
                <w:tab w:val="left" w:pos="284"/>
                <w:tab w:val="left" w:pos="3828"/>
              </w:tabs>
              <w:rPr>
                <w:rFonts w:ascii="Times New Roman" w:eastAsia="Calibri" w:hAnsi="Times New Roman" w:cs="Times New Roman"/>
                <w:sz w:val="12"/>
                <w:szCs w:val="12"/>
              </w:rPr>
            </w:pPr>
          </w:p>
        </w:tc>
      </w:tr>
      <w:tr w:rsidR="00C04E0E" w:rsidRPr="00C04E0E" w:rsidTr="00C04E0E">
        <w:trPr>
          <w:trHeight w:val="20"/>
        </w:trPr>
        <w:tc>
          <w:tcPr>
            <w:tcW w:w="891" w:type="dxa"/>
            <w:gridSpan w:val="4"/>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15</w:t>
            </w:r>
          </w:p>
        </w:tc>
        <w:tc>
          <w:tcPr>
            <w:tcW w:w="777" w:type="dxa"/>
            <w:gridSpan w:val="4"/>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16</w:t>
            </w:r>
          </w:p>
        </w:tc>
        <w:tc>
          <w:tcPr>
            <w:tcW w:w="708" w:type="dxa"/>
            <w:gridSpan w:val="4"/>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17</w:t>
            </w:r>
          </w:p>
        </w:tc>
        <w:tc>
          <w:tcPr>
            <w:tcW w:w="993" w:type="dxa"/>
            <w:gridSpan w:val="4"/>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18</w:t>
            </w:r>
          </w:p>
        </w:tc>
        <w:tc>
          <w:tcPr>
            <w:tcW w:w="1842" w:type="dxa"/>
            <w:gridSpan w:val="11"/>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19</w:t>
            </w:r>
          </w:p>
        </w:tc>
        <w:tc>
          <w:tcPr>
            <w:tcW w:w="851" w:type="dxa"/>
            <w:gridSpan w:val="2"/>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20</w:t>
            </w:r>
          </w:p>
        </w:tc>
        <w:tc>
          <w:tcPr>
            <w:tcW w:w="992" w:type="dxa"/>
            <w:gridSpan w:val="5"/>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21</w:t>
            </w:r>
          </w:p>
        </w:tc>
        <w:tc>
          <w:tcPr>
            <w:tcW w:w="567" w:type="dxa"/>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22</w:t>
            </w:r>
          </w:p>
        </w:tc>
      </w:tr>
      <w:tr w:rsidR="00C04E0E" w:rsidRPr="00C04E0E" w:rsidTr="00C04E0E">
        <w:trPr>
          <w:trHeight w:val="20"/>
        </w:trPr>
        <w:tc>
          <w:tcPr>
            <w:tcW w:w="891" w:type="dxa"/>
            <w:gridSpan w:val="4"/>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помещение</w:t>
            </w:r>
          </w:p>
        </w:tc>
        <w:tc>
          <w:tcPr>
            <w:tcW w:w="777" w:type="dxa"/>
            <w:gridSpan w:val="4"/>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63:31:1603007:90</w:t>
            </w:r>
          </w:p>
        </w:tc>
        <w:tc>
          <w:tcPr>
            <w:tcW w:w="708" w:type="dxa"/>
            <w:gridSpan w:val="4"/>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кадастровый</w:t>
            </w:r>
          </w:p>
        </w:tc>
        <w:tc>
          <w:tcPr>
            <w:tcW w:w="993" w:type="dxa"/>
            <w:gridSpan w:val="4"/>
          </w:tcPr>
          <w:p w:rsidR="00C04E0E" w:rsidRPr="00C04E0E" w:rsidRDefault="00C04E0E" w:rsidP="00C04E0E">
            <w:pPr>
              <w:tabs>
                <w:tab w:val="left" w:pos="284"/>
                <w:tab w:val="left" w:pos="3828"/>
              </w:tabs>
              <w:rPr>
                <w:rFonts w:ascii="Times New Roman" w:eastAsia="Calibri" w:hAnsi="Times New Roman" w:cs="Times New Roman"/>
                <w:sz w:val="12"/>
                <w:szCs w:val="12"/>
              </w:rPr>
            </w:pPr>
          </w:p>
        </w:tc>
        <w:tc>
          <w:tcPr>
            <w:tcW w:w="1842" w:type="dxa"/>
            <w:gridSpan w:val="11"/>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площадь</w:t>
            </w:r>
          </w:p>
        </w:tc>
        <w:tc>
          <w:tcPr>
            <w:tcW w:w="851" w:type="dxa"/>
            <w:gridSpan w:val="2"/>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11,1</w:t>
            </w:r>
          </w:p>
        </w:tc>
        <w:tc>
          <w:tcPr>
            <w:tcW w:w="992" w:type="dxa"/>
            <w:gridSpan w:val="5"/>
          </w:tcPr>
          <w:p w:rsidR="00C04E0E" w:rsidRPr="00C04E0E" w:rsidRDefault="00C04E0E" w:rsidP="00C04E0E">
            <w:pPr>
              <w:tabs>
                <w:tab w:val="left" w:pos="284"/>
                <w:tab w:val="left" w:pos="3828"/>
              </w:tabs>
              <w:rPr>
                <w:rFonts w:ascii="Times New Roman" w:eastAsia="Calibri" w:hAnsi="Times New Roman" w:cs="Times New Roman"/>
                <w:sz w:val="12"/>
                <w:szCs w:val="12"/>
              </w:rPr>
            </w:pPr>
            <w:proofErr w:type="spellStart"/>
            <w:r w:rsidRPr="00C04E0E">
              <w:rPr>
                <w:rFonts w:ascii="Times New Roman" w:eastAsia="Calibri" w:hAnsi="Times New Roman" w:cs="Times New Roman"/>
                <w:sz w:val="12"/>
                <w:szCs w:val="12"/>
              </w:rPr>
              <w:t>кв</w:t>
            </w:r>
            <w:proofErr w:type="gramStart"/>
            <w:r w:rsidRPr="00C04E0E">
              <w:rPr>
                <w:rFonts w:ascii="Times New Roman" w:eastAsia="Calibri" w:hAnsi="Times New Roman" w:cs="Times New Roman"/>
                <w:sz w:val="12"/>
                <w:szCs w:val="12"/>
              </w:rPr>
              <w:t>.м</w:t>
            </w:r>
            <w:proofErr w:type="spellEnd"/>
            <w:proofErr w:type="gramEnd"/>
          </w:p>
        </w:tc>
        <w:tc>
          <w:tcPr>
            <w:tcW w:w="567" w:type="dxa"/>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Помещение</w:t>
            </w:r>
          </w:p>
        </w:tc>
      </w:tr>
      <w:tr w:rsidR="00C04E0E" w:rsidRPr="00C04E0E" w:rsidTr="00C04E0E">
        <w:tc>
          <w:tcPr>
            <w:tcW w:w="2730" w:type="dxa"/>
            <w:gridSpan w:val="13"/>
            <w:vMerge w:val="restart"/>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 xml:space="preserve">Сведения о движимом имуществе </w:t>
            </w:r>
            <w:hyperlink w:anchor="P216" w:history="1">
              <w:r w:rsidRPr="00C04E0E">
                <w:rPr>
                  <w:rStyle w:val="af4"/>
                  <w:rFonts w:ascii="Times New Roman" w:eastAsia="Calibri" w:hAnsi="Times New Roman" w:cs="Times New Roman"/>
                  <w:sz w:val="12"/>
                  <w:szCs w:val="12"/>
                </w:rPr>
                <w:t>&lt;11&gt;</w:t>
              </w:r>
            </w:hyperlink>
          </w:p>
        </w:tc>
        <w:tc>
          <w:tcPr>
            <w:tcW w:w="4891" w:type="dxa"/>
            <w:gridSpan w:val="22"/>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 xml:space="preserve">Сведения о праве аренды или безвозмездного пользования имуществом </w:t>
            </w:r>
            <w:hyperlink w:anchor="P217" w:history="1">
              <w:r w:rsidRPr="00C04E0E">
                <w:rPr>
                  <w:rStyle w:val="af4"/>
                  <w:rFonts w:ascii="Times New Roman" w:eastAsia="Calibri" w:hAnsi="Times New Roman" w:cs="Times New Roman"/>
                  <w:sz w:val="12"/>
                  <w:szCs w:val="12"/>
                </w:rPr>
                <w:t>&lt;12&gt;</w:t>
              </w:r>
            </w:hyperlink>
          </w:p>
        </w:tc>
      </w:tr>
      <w:tr w:rsidR="00C04E0E" w:rsidRPr="00C04E0E" w:rsidTr="00C04E0E">
        <w:tc>
          <w:tcPr>
            <w:tcW w:w="2730" w:type="dxa"/>
            <w:gridSpan w:val="13"/>
            <w:vMerge/>
          </w:tcPr>
          <w:p w:rsidR="00C04E0E" w:rsidRPr="00C04E0E" w:rsidRDefault="00C04E0E" w:rsidP="00C04E0E">
            <w:pPr>
              <w:tabs>
                <w:tab w:val="left" w:pos="284"/>
                <w:tab w:val="left" w:pos="3828"/>
              </w:tabs>
              <w:rPr>
                <w:rFonts w:ascii="Times New Roman" w:eastAsia="Calibri" w:hAnsi="Times New Roman" w:cs="Times New Roman"/>
                <w:sz w:val="12"/>
                <w:szCs w:val="12"/>
              </w:rPr>
            </w:pPr>
          </w:p>
        </w:tc>
        <w:tc>
          <w:tcPr>
            <w:tcW w:w="1992" w:type="dxa"/>
            <w:gridSpan w:val="11"/>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организации, образующей инфраструктуру поддержки субъектов малого и среднего предпринимательства</w:t>
            </w:r>
          </w:p>
        </w:tc>
        <w:tc>
          <w:tcPr>
            <w:tcW w:w="2899" w:type="dxa"/>
            <w:gridSpan w:val="11"/>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субъекта малого и среднего предпринимательства</w:t>
            </w:r>
          </w:p>
        </w:tc>
      </w:tr>
      <w:tr w:rsidR="00C04E0E" w:rsidRPr="00C04E0E" w:rsidTr="00C04E0E">
        <w:tc>
          <w:tcPr>
            <w:tcW w:w="581" w:type="dxa"/>
            <w:gridSpan w:val="2"/>
            <w:vMerge w:val="restart"/>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Тип: оборудование, машины, механизмы, установки, транспортные средства, инвентарь, инструменты, иное</w:t>
            </w:r>
          </w:p>
        </w:tc>
        <w:tc>
          <w:tcPr>
            <w:tcW w:w="439" w:type="dxa"/>
            <w:gridSpan w:val="3"/>
            <w:vMerge w:val="restart"/>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Государственный регистрационный знак (при наличии)</w:t>
            </w:r>
          </w:p>
        </w:tc>
        <w:tc>
          <w:tcPr>
            <w:tcW w:w="391" w:type="dxa"/>
            <w:vMerge w:val="restart"/>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Наименование объекта учета</w:t>
            </w:r>
          </w:p>
        </w:tc>
        <w:tc>
          <w:tcPr>
            <w:tcW w:w="366" w:type="dxa"/>
            <w:gridSpan w:val="3"/>
            <w:vMerge w:val="restart"/>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Марка, модель</w:t>
            </w:r>
          </w:p>
        </w:tc>
        <w:tc>
          <w:tcPr>
            <w:tcW w:w="393" w:type="dxa"/>
            <w:vMerge w:val="restart"/>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Год выпуска</w:t>
            </w:r>
          </w:p>
        </w:tc>
        <w:tc>
          <w:tcPr>
            <w:tcW w:w="560" w:type="dxa"/>
            <w:gridSpan w:val="3"/>
            <w:vMerge w:val="restart"/>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 xml:space="preserve">Кадастровый номер объекта недвижимого имущества, в том числе земельного участка, </w:t>
            </w:r>
            <w:proofErr w:type="gramStart"/>
            <w:r w:rsidRPr="00C04E0E">
              <w:rPr>
                <w:rFonts w:ascii="Times New Roman" w:eastAsia="Calibri" w:hAnsi="Times New Roman" w:cs="Times New Roman"/>
                <w:sz w:val="12"/>
                <w:szCs w:val="12"/>
              </w:rPr>
              <w:t>в</w:t>
            </w:r>
            <w:proofErr w:type="gramEnd"/>
            <w:r w:rsidRPr="00C04E0E">
              <w:rPr>
                <w:rFonts w:ascii="Times New Roman" w:eastAsia="Calibri" w:hAnsi="Times New Roman" w:cs="Times New Roman"/>
                <w:sz w:val="12"/>
                <w:szCs w:val="12"/>
              </w:rPr>
              <w:t xml:space="preserve"> (</w:t>
            </w:r>
            <w:proofErr w:type="gramStart"/>
            <w:r w:rsidRPr="00C04E0E">
              <w:rPr>
                <w:rFonts w:ascii="Times New Roman" w:eastAsia="Calibri" w:hAnsi="Times New Roman" w:cs="Times New Roman"/>
                <w:sz w:val="12"/>
                <w:szCs w:val="12"/>
              </w:rPr>
              <w:t>на</w:t>
            </w:r>
            <w:proofErr w:type="gramEnd"/>
            <w:r w:rsidRPr="00C04E0E">
              <w:rPr>
                <w:rFonts w:ascii="Times New Roman" w:eastAsia="Calibri" w:hAnsi="Times New Roman" w:cs="Times New Roman"/>
                <w:sz w:val="12"/>
                <w:szCs w:val="12"/>
              </w:rPr>
              <w:t>) котором расположен объект</w:t>
            </w:r>
          </w:p>
        </w:tc>
        <w:tc>
          <w:tcPr>
            <w:tcW w:w="1108" w:type="dxa"/>
            <w:gridSpan w:val="6"/>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Правообладатель</w:t>
            </w:r>
          </w:p>
        </w:tc>
        <w:tc>
          <w:tcPr>
            <w:tcW w:w="884" w:type="dxa"/>
            <w:gridSpan w:val="5"/>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Документы основание</w:t>
            </w:r>
          </w:p>
        </w:tc>
        <w:tc>
          <w:tcPr>
            <w:tcW w:w="1802" w:type="dxa"/>
            <w:gridSpan w:val="7"/>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Правообладатель</w:t>
            </w:r>
          </w:p>
        </w:tc>
        <w:tc>
          <w:tcPr>
            <w:tcW w:w="1097" w:type="dxa"/>
            <w:gridSpan w:val="4"/>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Документы основание</w:t>
            </w:r>
          </w:p>
        </w:tc>
      </w:tr>
      <w:tr w:rsidR="00C04E0E" w:rsidRPr="00C04E0E" w:rsidTr="00C04E0E">
        <w:tc>
          <w:tcPr>
            <w:tcW w:w="581" w:type="dxa"/>
            <w:gridSpan w:val="2"/>
            <w:vMerge/>
          </w:tcPr>
          <w:p w:rsidR="00C04E0E" w:rsidRPr="00C04E0E" w:rsidRDefault="00C04E0E" w:rsidP="00C04E0E">
            <w:pPr>
              <w:tabs>
                <w:tab w:val="left" w:pos="284"/>
                <w:tab w:val="left" w:pos="3828"/>
              </w:tabs>
              <w:rPr>
                <w:rFonts w:ascii="Times New Roman" w:eastAsia="Calibri" w:hAnsi="Times New Roman" w:cs="Times New Roman"/>
                <w:sz w:val="12"/>
                <w:szCs w:val="12"/>
              </w:rPr>
            </w:pPr>
          </w:p>
        </w:tc>
        <w:tc>
          <w:tcPr>
            <w:tcW w:w="439" w:type="dxa"/>
            <w:gridSpan w:val="3"/>
            <w:vMerge/>
          </w:tcPr>
          <w:p w:rsidR="00C04E0E" w:rsidRPr="00C04E0E" w:rsidRDefault="00C04E0E" w:rsidP="00C04E0E">
            <w:pPr>
              <w:tabs>
                <w:tab w:val="left" w:pos="284"/>
                <w:tab w:val="left" w:pos="3828"/>
              </w:tabs>
              <w:rPr>
                <w:rFonts w:ascii="Times New Roman" w:eastAsia="Calibri" w:hAnsi="Times New Roman" w:cs="Times New Roman"/>
                <w:sz w:val="12"/>
                <w:szCs w:val="12"/>
              </w:rPr>
            </w:pPr>
          </w:p>
        </w:tc>
        <w:tc>
          <w:tcPr>
            <w:tcW w:w="391" w:type="dxa"/>
            <w:vMerge/>
          </w:tcPr>
          <w:p w:rsidR="00C04E0E" w:rsidRPr="00C04E0E" w:rsidRDefault="00C04E0E" w:rsidP="00C04E0E">
            <w:pPr>
              <w:tabs>
                <w:tab w:val="left" w:pos="284"/>
                <w:tab w:val="left" w:pos="3828"/>
              </w:tabs>
              <w:rPr>
                <w:rFonts w:ascii="Times New Roman" w:eastAsia="Calibri" w:hAnsi="Times New Roman" w:cs="Times New Roman"/>
                <w:sz w:val="12"/>
                <w:szCs w:val="12"/>
              </w:rPr>
            </w:pPr>
          </w:p>
        </w:tc>
        <w:tc>
          <w:tcPr>
            <w:tcW w:w="366" w:type="dxa"/>
            <w:gridSpan w:val="3"/>
            <w:vMerge/>
          </w:tcPr>
          <w:p w:rsidR="00C04E0E" w:rsidRPr="00C04E0E" w:rsidRDefault="00C04E0E" w:rsidP="00C04E0E">
            <w:pPr>
              <w:tabs>
                <w:tab w:val="left" w:pos="284"/>
                <w:tab w:val="left" w:pos="3828"/>
              </w:tabs>
              <w:rPr>
                <w:rFonts w:ascii="Times New Roman" w:eastAsia="Calibri" w:hAnsi="Times New Roman" w:cs="Times New Roman"/>
                <w:sz w:val="12"/>
                <w:szCs w:val="12"/>
              </w:rPr>
            </w:pPr>
          </w:p>
        </w:tc>
        <w:tc>
          <w:tcPr>
            <w:tcW w:w="393" w:type="dxa"/>
            <w:vMerge/>
          </w:tcPr>
          <w:p w:rsidR="00C04E0E" w:rsidRPr="00C04E0E" w:rsidRDefault="00C04E0E" w:rsidP="00C04E0E">
            <w:pPr>
              <w:tabs>
                <w:tab w:val="left" w:pos="284"/>
                <w:tab w:val="left" w:pos="3828"/>
              </w:tabs>
              <w:rPr>
                <w:rFonts w:ascii="Times New Roman" w:eastAsia="Calibri" w:hAnsi="Times New Roman" w:cs="Times New Roman"/>
                <w:sz w:val="12"/>
                <w:szCs w:val="12"/>
              </w:rPr>
            </w:pPr>
          </w:p>
        </w:tc>
        <w:tc>
          <w:tcPr>
            <w:tcW w:w="560" w:type="dxa"/>
            <w:gridSpan w:val="3"/>
            <w:vMerge/>
          </w:tcPr>
          <w:p w:rsidR="00C04E0E" w:rsidRPr="00C04E0E" w:rsidRDefault="00C04E0E" w:rsidP="00C04E0E">
            <w:pPr>
              <w:tabs>
                <w:tab w:val="left" w:pos="284"/>
                <w:tab w:val="left" w:pos="3828"/>
              </w:tabs>
              <w:rPr>
                <w:rFonts w:ascii="Times New Roman" w:eastAsia="Calibri" w:hAnsi="Times New Roman" w:cs="Times New Roman"/>
                <w:sz w:val="12"/>
                <w:szCs w:val="12"/>
              </w:rPr>
            </w:pPr>
          </w:p>
        </w:tc>
        <w:tc>
          <w:tcPr>
            <w:tcW w:w="392" w:type="dxa"/>
            <w:gridSpan w:val="2"/>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Полное наименование</w:t>
            </w:r>
          </w:p>
        </w:tc>
        <w:tc>
          <w:tcPr>
            <w:tcW w:w="371" w:type="dxa"/>
            <w:gridSpan w:val="2"/>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ОГРН</w:t>
            </w:r>
          </w:p>
        </w:tc>
        <w:tc>
          <w:tcPr>
            <w:tcW w:w="345" w:type="dxa"/>
            <w:gridSpan w:val="2"/>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ИНН</w:t>
            </w:r>
          </w:p>
        </w:tc>
        <w:tc>
          <w:tcPr>
            <w:tcW w:w="414" w:type="dxa"/>
            <w:gridSpan w:val="3"/>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Дата заключения договора</w:t>
            </w:r>
          </w:p>
        </w:tc>
        <w:tc>
          <w:tcPr>
            <w:tcW w:w="470" w:type="dxa"/>
            <w:gridSpan w:val="2"/>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Дата окончания действия договора</w:t>
            </w:r>
          </w:p>
        </w:tc>
        <w:tc>
          <w:tcPr>
            <w:tcW w:w="915" w:type="dxa"/>
            <w:gridSpan w:val="4"/>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Полное наименование</w:t>
            </w:r>
          </w:p>
        </w:tc>
        <w:tc>
          <w:tcPr>
            <w:tcW w:w="425" w:type="dxa"/>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ОГРН</w:t>
            </w:r>
          </w:p>
        </w:tc>
        <w:tc>
          <w:tcPr>
            <w:tcW w:w="462" w:type="dxa"/>
            <w:gridSpan w:val="2"/>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ИНН</w:t>
            </w:r>
          </w:p>
        </w:tc>
        <w:tc>
          <w:tcPr>
            <w:tcW w:w="456" w:type="dxa"/>
            <w:gridSpan w:val="2"/>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Дата заключения договора</w:t>
            </w:r>
          </w:p>
        </w:tc>
        <w:tc>
          <w:tcPr>
            <w:tcW w:w="641" w:type="dxa"/>
            <w:gridSpan w:val="2"/>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Дата окончания действия договора</w:t>
            </w:r>
          </w:p>
        </w:tc>
      </w:tr>
      <w:tr w:rsidR="00C04E0E" w:rsidRPr="00C04E0E" w:rsidTr="00C04E0E">
        <w:tc>
          <w:tcPr>
            <w:tcW w:w="581" w:type="dxa"/>
            <w:gridSpan w:val="2"/>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23</w:t>
            </w:r>
          </w:p>
        </w:tc>
        <w:tc>
          <w:tcPr>
            <w:tcW w:w="439" w:type="dxa"/>
            <w:gridSpan w:val="3"/>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24</w:t>
            </w:r>
          </w:p>
        </w:tc>
        <w:tc>
          <w:tcPr>
            <w:tcW w:w="391" w:type="dxa"/>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25</w:t>
            </w:r>
          </w:p>
        </w:tc>
        <w:tc>
          <w:tcPr>
            <w:tcW w:w="366" w:type="dxa"/>
            <w:gridSpan w:val="3"/>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26</w:t>
            </w:r>
          </w:p>
        </w:tc>
        <w:tc>
          <w:tcPr>
            <w:tcW w:w="393" w:type="dxa"/>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27</w:t>
            </w:r>
          </w:p>
        </w:tc>
        <w:tc>
          <w:tcPr>
            <w:tcW w:w="560" w:type="dxa"/>
            <w:gridSpan w:val="3"/>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28</w:t>
            </w:r>
          </w:p>
        </w:tc>
        <w:tc>
          <w:tcPr>
            <w:tcW w:w="392" w:type="dxa"/>
            <w:gridSpan w:val="2"/>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29</w:t>
            </w:r>
          </w:p>
        </w:tc>
        <w:tc>
          <w:tcPr>
            <w:tcW w:w="371" w:type="dxa"/>
            <w:gridSpan w:val="2"/>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30</w:t>
            </w:r>
          </w:p>
        </w:tc>
        <w:tc>
          <w:tcPr>
            <w:tcW w:w="345" w:type="dxa"/>
            <w:gridSpan w:val="2"/>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31</w:t>
            </w:r>
          </w:p>
        </w:tc>
        <w:tc>
          <w:tcPr>
            <w:tcW w:w="414" w:type="dxa"/>
            <w:gridSpan w:val="3"/>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32</w:t>
            </w:r>
          </w:p>
        </w:tc>
        <w:tc>
          <w:tcPr>
            <w:tcW w:w="470" w:type="dxa"/>
            <w:gridSpan w:val="2"/>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33</w:t>
            </w:r>
          </w:p>
        </w:tc>
        <w:tc>
          <w:tcPr>
            <w:tcW w:w="915" w:type="dxa"/>
            <w:gridSpan w:val="4"/>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34</w:t>
            </w:r>
          </w:p>
        </w:tc>
        <w:tc>
          <w:tcPr>
            <w:tcW w:w="425" w:type="dxa"/>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35</w:t>
            </w:r>
          </w:p>
        </w:tc>
        <w:tc>
          <w:tcPr>
            <w:tcW w:w="462" w:type="dxa"/>
            <w:gridSpan w:val="2"/>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36</w:t>
            </w:r>
          </w:p>
        </w:tc>
        <w:tc>
          <w:tcPr>
            <w:tcW w:w="456" w:type="dxa"/>
            <w:gridSpan w:val="2"/>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37</w:t>
            </w:r>
          </w:p>
        </w:tc>
        <w:tc>
          <w:tcPr>
            <w:tcW w:w="641" w:type="dxa"/>
            <w:gridSpan w:val="2"/>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38</w:t>
            </w:r>
          </w:p>
        </w:tc>
      </w:tr>
      <w:tr w:rsidR="00C04E0E" w:rsidRPr="00C04E0E" w:rsidTr="00C04E0E">
        <w:tc>
          <w:tcPr>
            <w:tcW w:w="581" w:type="dxa"/>
            <w:gridSpan w:val="2"/>
          </w:tcPr>
          <w:p w:rsidR="00C04E0E" w:rsidRPr="00C04E0E" w:rsidRDefault="00C04E0E" w:rsidP="00C04E0E">
            <w:pPr>
              <w:tabs>
                <w:tab w:val="left" w:pos="284"/>
                <w:tab w:val="left" w:pos="3828"/>
              </w:tabs>
              <w:rPr>
                <w:rFonts w:ascii="Times New Roman" w:eastAsia="Calibri" w:hAnsi="Times New Roman" w:cs="Times New Roman"/>
                <w:sz w:val="12"/>
                <w:szCs w:val="12"/>
              </w:rPr>
            </w:pPr>
          </w:p>
        </w:tc>
        <w:tc>
          <w:tcPr>
            <w:tcW w:w="439" w:type="dxa"/>
            <w:gridSpan w:val="3"/>
          </w:tcPr>
          <w:p w:rsidR="00C04E0E" w:rsidRPr="00C04E0E" w:rsidRDefault="00C04E0E" w:rsidP="00C04E0E">
            <w:pPr>
              <w:tabs>
                <w:tab w:val="left" w:pos="284"/>
                <w:tab w:val="left" w:pos="3828"/>
              </w:tabs>
              <w:rPr>
                <w:rFonts w:ascii="Times New Roman" w:eastAsia="Calibri" w:hAnsi="Times New Roman" w:cs="Times New Roman"/>
                <w:sz w:val="12"/>
                <w:szCs w:val="12"/>
              </w:rPr>
            </w:pPr>
          </w:p>
        </w:tc>
        <w:tc>
          <w:tcPr>
            <w:tcW w:w="391" w:type="dxa"/>
          </w:tcPr>
          <w:p w:rsidR="00C04E0E" w:rsidRPr="00C04E0E" w:rsidRDefault="00C04E0E" w:rsidP="00C04E0E">
            <w:pPr>
              <w:tabs>
                <w:tab w:val="left" w:pos="284"/>
                <w:tab w:val="left" w:pos="3828"/>
              </w:tabs>
              <w:rPr>
                <w:rFonts w:ascii="Times New Roman" w:eastAsia="Calibri" w:hAnsi="Times New Roman" w:cs="Times New Roman"/>
                <w:sz w:val="12"/>
                <w:szCs w:val="12"/>
              </w:rPr>
            </w:pPr>
          </w:p>
        </w:tc>
        <w:tc>
          <w:tcPr>
            <w:tcW w:w="366" w:type="dxa"/>
            <w:gridSpan w:val="3"/>
          </w:tcPr>
          <w:p w:rsidR="00C04E0E" w:rsidRPr="00C04E0E" w:rsidRDefault="00C04E0E" w:rsidP="00C04E0E">
            <w:pPr>
              <w:tabs>
                <w:tab w:val="left" w:pos="284"/>
                <w:tab w:val="left" w:pos="3828"/>
              </w:tabs>
              <w:rPr>
                <w:rFonts w:ascii="Times New Roman" w:eastAsia="Calibri" w:hAnsi="Times New Roman" w:cs="Times New Roman"/>
                <w:sz w:val="12"/>
                <w:szCs w:val="12"/>
              </w:rPr>
            </w:pPr>
          </w:p>
        </w:tc>
        <w:tc>
          <w:tcPr>
            <w:tcW w:w="393" w:type="dxa"/>
          </w:tcPr>
          <w:p w:rsidR="00C04E0E" w:rsidRPr="00C04E0E" w:rsidRDefault="00C04E0E" w:rsidP="00C04E0E">
            <w:pPr>
              <w:tabs>
                <w:tab w:val="left" w:pos="284"/>
                <w:tab w:val="left" w:pos="3828"/>
              </w:tabs>
              <w:rPr>
                <w:rFonts w:ascii="Times New Roman" w:eastAsia="Calibri" w:hAnsi="Times New Roman" w:cs="Times New Roman"/>
                <w:sz w:val="12"/>
                <w:szCs w:val="12"/>
              </w:rPr>
            </w:pPr>
          </w:p>
        </w:tc>
        <w:tc>
          <w:tcPr>
            <w:tcW w:w="560" w:type="dxa"/>
            <w:gridSpan w:val="3"/>
          </w:tcPr>
          <w:p w:rsidR="00C04E0E" w:rsidRPr="00C04E0E" w:rsidRDefault="00C04E0E" w:rsidP="00C04E0E">
            <w:pPr>
              <w:tabs>
                <w:tab w:val="left" w:pos="284"/>
                <w:tab w:val="left" w:pos="3828"/>
              </w:tabs>
              <w:rPr>
                <w:rFonts w:ascii="Times New Roman" w:eastAsia="Calibri" w:hAnsi="Times New Roman" w:cs="Times New Roman"/>
                <w:sz w:val="12"/>
                <w:szCs w:val="12"/>
              </w:rPr>
            </w:pPr>
          </w:p>
        </w:tc>
        <w:tc>
          <w:tcPr>
            <w:tcW w:w="392" w:type="dxa"/>
            <w:gridSpan w:val="2"/>
          </w:tcPr>
          <w:p w:rsidR="00C04E0E" w:rsidRPr="00C04E0E" w:rsidRDefault="00C04E0E" w:rsidP="00C04E0E">
            <w:pPr>
              <w:tabs>
                <w:tab w:val="left" w:pos="284"/>
                <w:tab w:val="left" w:pos="3828"/>
              </w:tabs>
              <w:rPr>
                <w:rFonts w:ascii="Times New Roman" w:eastAsia="Calibri" w:hAnsi="Times New Roman" w:cs="Times New Roman"/>
                <w:sz w:val="12"/>
                <w:szCs w:val="12"/>
              </w:rPr>
            </w:pPr>
          </w:p>
        </w:tc>
        <w:tc>
          <w:tcPr>
            <w:tcW w:w="371" w:type="dxa"/>
            <w:gridSpan w:val="2"/>
          </w:tcPr>
          <w:p w:rsidR="00C04E0E" w:rsidRPr="00C04E0E" w:rsidRDefault="00C04E0E" w:rsidP="00C04E0E">
            <w:pPr>
              <w:tabs>
                <w:tab w:val="left" w:pos="284"/>
                <w:tab w:val="left" w:pos="3828"/>
              </w:tabs>
              <w:rPr>
                <w:rFonts w:ascii="Times New Roman" w:eastAsia="Calibri" w:hAnsi="Times New Roman" w:cs="Times New Roman"/>
                <w:sz w:val="12"/>
                <w:szCs w:val="12"/>
              </w:rPr>
            </w:pPr>
          </w:p>
        </w:tc>
        <w:tc>
          <w:tcPr>
            <w:tcW w:w="345" w:type="dxa"/>
            <w:gridSpan w:val="2"/>
          </w:tcPr>
          <w:p w:rsidR="00C04E0E" w:rsidRPr="00C04E0E" w:rsidRDefault="00C04E0E" w:rsidP="00C04E0E">
            <w:pPr>
              <w:tabs>
                <w:tab w:val="left" w:pos="284"/>
                <w:tab w:val="left" w:pos="3828"/>
              </w:tabs>
              <w:rPr>
                <w:rFonts w:ascii="Times New Roman" w:eastAsia="Calibri" w:hAnsi="Times New Roman" w:cs="Times New Roman"/>
                <w:sz w:val="12"/>
                <w:szCs w:val="12"/>
              </w:rPr>
            </w:pPr>
          </w:p>
        </w:tc>
        <w:tc>
          <w:tcPr>
            <w:tcW w:w="414" w:type="dxa"/>
            <w:gridSpan w:val="3"/>
          </w:tcPr>
          <w:p w:rsidR="00C04E0E" w:rsidRPr="00C04E0E" w:rsidRDefault="00C04E0E" w:rsidP="00C04E0E">
            <w:pPr>
              <w:tabs>
                <w:tab w:val="left" w:pos="284"/>
                <w:tab w:val="left" w:pos="3828"/>
              </w:tabs>
              <w:rPr>
                <w:rFonts w:ascii="Times New Roman" w:eastAsia="Calibri" w:hAnsi="Times New Roman" w:cs="Times New Roman"/>
                <w:sz w:val="12"/>
                <w:szCs w:val="12"/>
              </w:rPr>
            </w:pPr>
          </w:p>
        </w:tc>
        <w:tc>
          <w:tcPr>
            <w:tcW w:w="470" w:type="dxa"/>
            <w:gridSpan w:val="2"/>
          </w:tcPr>
          <w:p w:rsidR="00C04E0E" w:rsidRPr="00C04E0E" w:rsidRDefault="00C04E0E" w:rsidP="00C04E0E">
            <w:pPr>
              <w:tabs>
                <w:tab w:val="left" w:pos="284"/>
                <w:tab w:val="left" w:pos="3828"/>
              </w:tabs>
              <w:rPr>
                <w:rFonts w:ascii="Times New Roman" w:eastAsia="Calibri" w:hAnsi="Times New Roman" w:cs="Times New Roman"/>
                <w:sz w:val="12"/>
                <w:szCs w:val="12"/>
              </w:rPr>
            </w:pPr>
          </w:p>
        </w:tc>
        <w:tc>
          <w:tcPr>
            <w:tcW w:w="915" w:type="dxa"/>
            <w:gridSpan w:val="4"/>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Индивидуальный предприниматель Денисова Анастасия Михайловна</w:t>
            </w:r>
          </w:p>
        </w:tc>
        <w:tc>
          <w:tcPr>
            <w:tcW w:w="425" w:type="dxa"/>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310638107400021</w:t>
            </w:r>
          </w:p>
        </w:tc>
        <w:tc>
          <w:tcPr>
            <w:tcW w:w="462" w:type="dxa"/>
            <w:gridSpan w:val="2"/>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638139601840</w:t>
            </w:r>
          </w:p>
        </w:tc>
        <w:tc>
          <w:tcPr>
            <w:tcW w:w="456" w:type="dxa"/>
            <w:gridSpan w:val="2"/>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23.05.2019</w:t>
            </w:r>
          </w:p>
        </w:tc>
        <w:tc>
          <w:tcPr>
            <w:tcW w:w="641" w:type="dxa"/>
            <w:gridSpan w:val="2"/>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22.04.2020</w:t>
            </w:r>
          </w:p>
        </w:tc>
      </w:tr>
      <w:tr w:rsidR="00C04E0E" w:rsidRPr="00C04E0E" w:rsidTr="00C04E0E">
        <w:tc>
          <w:tcPr>
            <w:tcW w:w="1520" w:type="dxa"/>
            <w:gridSpan w:val="7"/>
            <w:vMerge w:val="restart"/>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 xml:space="preserve">Указать одно из значений: в перечне (изменениях в перечни) </w:t>
            </w:r>
            <w:hyperlink w:anchor="P218" w:history="1">
              <w:r w:rsidRPr="00C04E0E">
                <w:rPr>
                  <w:rStyle w:val="af4"/>
                  <w:rFonts w:ascii="Times New Roman" w:eastAsia="Calibri" w:hAnsi="Times New Roman" w:cs="Times New Roman"/>
                  <w:sz w:val="12"/>
                  <w:szCs w:val="12"/>
                </w:rPr>
                <w:t>&lt;13&gt;</w:t>
              </w:r>
            </w:hyperlink>
          </w:p>
        </w:tc>
        <w:tc>
          <w:tcPr>
            <w:tcW w:w="6101" w:type="dxa"/>
            <w:gridSpan w:val="28"/>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 xml:space="preserve">Сведения о правовом акте, в соответствии с которым имущество включено в перечень (изменены сведения об имуществе в перечне) </w:t>
            </w:r>
            <w:hyperlink w:anchor="P219" w:history="1">
              <w:r w:rsidRPr="00C04E0E">
                <w:rPr>
                  <w:rStyle w:val="af4"/>
                  <w:rFonts w:ascii="Times New Roman" w:eastAsia="Calibri" w:hAnsi="Times New Roman" w:cs="Times New Roman"/>
                  <w:sz w:val="12"/>
                  <w:szCs w:val="12"/>
                </w:rPr>
                <w:t>&lt;14&gt;</w:t>
              </w:r>
            </w:hyperlink>
          </w:p>
        </w:tc>
      </w:tr>
      <w:tr w:rsidR="00C04E0E" w:rsidRPr="00C04E0E" w:rsidTr="00C04E0E">
        <w:tc>
          <w:tcPr>
            <w:tcW w:w="1520" w:type="dxa"/>
            <w:gridSpan w:val="7"/>
            <w:vMerge/>
          </w:tcPr>
          <w:p w:rsidR="00C04E0E" w:rsidRPr="00C04E0E" w:rsidRDefault="00C04E0E" w:rsidP="00C04E0E">
            <w:pPr>
              <w:tabs>
                <w:tab w:val="left" w:pos="284"/>
                <w:tab w:val="left" w:pos="3828"/>
              </w:tabs>
              <w:rPr>
                <w:rFonts w:ascii="Times New Roman" w:eastAsia="Calibri" w:hAnsi="Times New Roman" w:cs="Times New Roman"/>
                <w:sz w:val="12"/>
                <w:szCs w:val="12"/>
              </w:rPr>
            </w:pPr>
          </w:p>
        </w:tc>
        <w:tc>
          <w:tcPr>
            <w:tcW w:w="2327" w:type="dxa"/>
            <w:gridSpan w:val="13"/>
            <w:vMerge w:val="restart"/>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Наименование органа, принявшего документ</w:t>
            </w:r>
          </w:p>
        </w:tc>
        <w:tc>
          <w:tcPr>
            <w:tcW w:w="1342" w:type="dxa"/>
            <w:gridSpan w:val="6"/>
            <w:vMerge w:val="restart"/>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Вид документа</w:t>
            </w:r>
          </w:p>
        </w:tc>
        <w:tc>
          <w:tcPr>
            <w:tcW w:w="2432" w:type="dxa"/>
            <w:gridSpan w:val="9"/>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Реквизиты документа</w:t>
            </w:r>
          </w:p>
        </w:tc>
      </w:tr>
      <w:tr w:rsidR="00C04E0E" w:rsidRPr="00C04E0E" w:rsidTr="00C04E0E">
        <w:tc>
          <w:tcPr>
            <w:tcW w:w="1520" w:type="dxa"/>
            <w:gridSpan w:val="7"/>
            <w:vMerge/>
          </w:tcPr>
          <w:p w:rsidR="00C04E0E" w:rsidRPr="00C04E0E" w:rsidRDefault="00C04E0E" w:rsidP="00C04E0E">
            <w:pPr>
              <w:tabs>
                <w:tab w:val="left" w:pos="284"/>
                <w:tab w:val="left" w:pos="3828"/>
              </w:tabs>
              <w:rPr>
                <w:rFonts w:ascii="Times New Roman" w:eastAsia="Calibri" w:hAnsi="Times New Roman" w:cs="Times New Roman"/>
                <w:sz w:val="12"/>
                <w:szCs w:val="12"/>
              </w:rPr>
            </w:pPr>
          </w:p>
        </w:tc>
        <w:tc>
          <w:tcPr>
            <w:tcW w:w="2327" w:type="dxa"/>
            <w:gridSpan w:val="13"/>
            <w:vMerge/>
          </w:tcPr>
          <w:p w:rsidR="00C04E0E" w:rsidRPr="00C04E0E" w:rsidRDefault="00C04E0E" w:rsidP="00C04E0E">
            <w:pPr>
              <w:tabs>
                <w:tab w:val="left" w:pos="284"/>
                <w:tab w:val="left" w:pos="3828"/>
              </w:tabs>
              <w:rPr>
                <w:rFonts w:ascii="Times New Roman" w:eastAsia="Calibri" w:hAnsi="Times New Roman" w:cs="Times New Roman"/>
                <w:sz w:val="12"/>
                <w:szCs w:val="12"/>
              </w:rPr>
            </w:pPr>
          </w:p>
        </w:tc>
        <w:tc>
          <w:tcPr>
            <w:tcW w:w="1342" w:type="dxa"/>
            <w:gridSpan w:val="6"/>
            <w:vMerge/>
          </w:tcPr>
          <w:p w:rsidR="00C04E0E" w:rsidRPr="00C04E0E" w:rsidRDefault="00C04E0E" w:rsidP="00C04E0E">
            <w:pPr>
              <w:tabs>
                <w:tab w:val="left" w:pos="284"/>
                <w:tab w:val="left" w:pos="3828"/>
              </w:tabs>
              <w:rPr>
                <w:rFonts w:ascii="Times New Roman" w:eastAsia="Calibri" w:hAnsi="Times New Roman" w:cs="Times New Roman"/>
                <w:sz w:val="12"/>
                <w:szCs w:val="12"/>
              </w:rPr>
            </w:pPr>
          </w:p>
        </w:tc>
        <w:tc>
          <w:tcPr>
            <w:tcW w:w="1055" w:type="dxa"/>
            <w:gridSpan w:val="4"/>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Дата</w:t>
            </w:r>
          </w:p>
        </w:tc>
        <w:tc>
          <w:tcPr>
            <w:tcW w:w="1377" w:type="dxa"/>
            <w:gridSpan w:val="5"/>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Номер</w:t>
            </w:r>
          </w:p>
        </w:tc>
      </w:tr>
      <w:tr w:rsidR="00C04E0E" w:rsidRPr="00C04E0E" w:rsidTr="00C04E0E">
        <w:tc>
          <w:tcPr>
            <w:tcW w:w="1520" w:type="dxa"/>
            <w:gridSpan w:val="7"/>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39</w:t>
            </w:r>
          </w:p>
        </w:tc>
        <w:tc>
          <w:tcPr>
            <w:tcW w:w="2327" w:type="dxa"/>
            <w:gridSpan w:val="13"/>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40</w:t>
            </w:r>
          </w:p>
        </w:tc>
        <w:tc>
          <w:tcPr>
            <w:tcW w:w="1342" w:type="dxa"/>
            <w:gridSpan w:val="6"/>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41</w:t>
            </w:r>
          </w:p>
        </w:tc>
        <w:tc>
          <w:tcPr>
            <w:tcW w:w="1055" w:type="dxa"/>
            <w:gridSpan w:val="4"/>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42</w:t>
            </w:r>
          </w:p>
        </w:tc>
        <w:tc>
          <w:tcPr>
            <w:tcW w:w="1377" w:type="dxa"/>
            <w:gridSpan w:val="5"/>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43</w:t>
            </w:r>
          </w:p>
        </w:tc>
      </w:tr>
      <w:tr w:rsidR="00C04E0E" w:rsidRPr="00C04E0E" w:rsidTr="00C04E0E">
        <w:tc>
          <w:tcPr>
            <w:tcW w:w="1520" w:type="dxa"/>
            <w:gridSpan w:val="7"/>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Изменено</w:t>
            </w:r>
          </w:p>
        </w:tc>
        <w:tc>
          <w:tcPr>
            <w:tcW w:w="2327" w:type="dxa"/>
            <w:gridSpan w:val="13"/>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1342" w:type="dxa"/>
            <w:gridSpan w:val="6"/>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Постановление</w:t>
            </w:r>
          </w:p>
        </w:tc>
        <w:tc>
          <w:tcPr>
            <w:tcW w:w="1055" w:type="dxa"/>
            <w:gridSpan w:val="4"/>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29.10.2018</w:t>
            </w:r>
          </w:p>
        </w:tc>
        <w:tc>
          <w:tcPr>
            <w:tcW w:w="1377" w:type="dxa"/>
            <w:gridSpan w:val="5"/>
          </w:tcPr>
          <w:p w:rsidR="00C04E0E" w:rsidRPr="00C04E0E" w:rsidRDefault="00C04E0E" w:rsidP="00C04E0E">
            <w:pPr>
              <w:tabs>
                <w:tab w:val="left" w:pos="284"/>
                <w:tab w:val="left" w:pos="3828"/>
              </w:tabs>
              <w:rPr>
                <w:rFonts w:ascii="Times New Roman" w:eastAsia="Calibri" w:hAnsi="Times New Roman" w:cs="Times New Roman"/>
                <w:sz w:val="12"/>
                <w:szCs w:val="12"/>
              </w:rPr>
            </w:pPr>
            <w:r w:rsidRPr="00C04E0E">
              <w:rPr>
                <w:rFonts w:ascii="Times New Roman" w:eastAsia="Calibri" w:hAnsi="Times New Roman" w:cs="Times New Roman"/>
                <w:sz w:val="12"/>
                <w:szCs w:val="12"/>
              </w:rPr>
              <w:t>1254</w:t>
            </w:r>
          </w:p>
        </w:tc>
      </w:tr>
    </w:tbl>
    <w:p w:rsidR="00D66DE0" w:rsidRDefault="00D66DE0" w:rsidP="00D66DE0">
      <w:pPr>
        <w:tabs>
          <w:tab w:val="left" w:pos="284"/>
          <w:tab w:val="left" w:pos="3828"/>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lastRenderedPageBreak/>
        <w:t>АДМИНИСТРАЦИЯ</w:t>
      </w:r>
    </w:p>
    <w:p w:rsidR="00D66DE0" w:rsidRPr="00713631" w:rsidRDefault="00D66DE0" w:rsidP="00D66DE0">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D66DE0" w:rsidRPr="00713631" w:rsidRDefault="00D66DE0" w:rsidP="00D66DE0">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D66DE0" w:rsidRPr="00713631" w:rsidRDefault="00D66DE0" w:rsidP="00D66DE0">
      <w:pPr>
        <w:tabs>
          <w:tab w:val="left" w:pos="284"/>
        </w:tabs>
        <w:spacing w:after="0" w:line="240" w:lineRule="auto"/>
        <w:jc w:val="center"/>
        <w:rPr>
          <w:rFonts w:ascii="Times New Roman" w:eastAsia="Calibri" w:hAnsi="Times New Roman" w:cs="Times New Roman"/>
          <w:sz w:val="12"/>
          <w:szCs w:val="12"/>
        </w:rPr>
      </w:pPr>
    </w:p>
    <w:p w:rsidR="00D66DE0" w:rsidRPr="00713631" w:rsidRDefault="00D66DE0" w:rsidP="00D66DE0">
      <w:pPr>
        <w:tabs>
          <w:tab w:val="left" w:pos="284"/>
        </w:tabs>
        <w:spacing w:after="0" w:line="240" w:lineRule="auto"/>
        <w:jc w:val="center"/>
        <w:rPr>
          <w:rFonts w:ascii="Times New Roman" w:eastAsia="Calibri" w:hAnsi="Times New Roman" w:cs="Times New Roman"/>
          <w:sz w:val="12"/>
          <w:szCs w:val="12"/>
        </w:rPr>
      </w:pPr>
      <w:r w:rsidRPr="00713631">
        <w:rPr>
          <w:rFonts w:ascii="Times New Roman" w:eastAsia="Calibri" w:hAnsi="Times New Roman" w:cs="Times New Roman"/>
          <w:sz w:val="12"/>
          <w:szCs w:val="12"/>
        </w:rPr>
        <w:t>ПОСТАНОВЛЕНИЕ</w:t>
      </w:r>
    </w:p>
    <w:p w:rsidR="00D66DE0" w:rsidRPr="00713631" w:rsidRDefault="00D66DE0" w:rsidP="00D66DE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27 июня</w:t>
      </w:r>
      <w:r w:rsidRPr="00713631">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№846</w:t>
      </w:r>
    </w:p>
    <w:p w:rsidR="00D66DE0" w:rsidRPr="00D66DE0" w:rsidRDefault="00D66DE0" w:rsidP="00D66DE0">
      <w:pPr>
        <w:tabs>
          <w:tab w:val="left" w:pos="284"/>
        </w:tabs>
        <w:spacing w:after="0" w:line="240" w:lineRule="auto"/>
        <w:jc w:val="center"/>
        <w:rPr>
          <w:rFonts w:ascii="Times New Roman" w:eastAsia="Calibri" w:hAnsi="Times New Roman" w:cs="Times New Roman"/>
          <w:b/>
          <w:sz w:val="12"/>
          <w:szCs w:val="12"/>
        </w:rPr>
      </w:pPr>
      <w:r w:rsidRPr="00D66DE0">
        <w:rPr>
          <w:rFonts w:ascii="Times New Roman" w:eastAsia="Calibri" w:hAnsi="Times New Roman" w:cs="Times New Roman"/>
          <w:b/>
          <w:sz w:val="12"/>
          <w:szCs w:val="12"/>
        </w:rPr>
        <w:t>«Об об</w:t>
      </w:r>
      <w:r>
        <w:rPr>
          <w:rFonts w:ascii="Times New Roman" w:eastAsia="Calibri" w:hAnsi="Times New Roman" w:cs="Times New Roman"/>
          <w:b/>
          <w:sz w:val="12"/>
          <w:szCs w:val="12"/>
        </w:rPr>
        <w:t xml:space="preserve">разовании  районной комиссии по </w:t>
      </w:r>
      <w:r w:rsidRPr="00D66DE0">
        <w:rPr>
          <w:rFonts w:ascii="Times New Roman" w:eastAsia="Calibri" w:hAnsi="Times New Roman" w:cs="Times New Roman"/>
          <w:b/>
          <w:sz w:val="12"/>
          <w:szCs w:val="12"/>
        </w:rPr>
        <w:t xml:space="preserve">проведению Всероссийской переписи населения </w:t>
      </w:r>
    </w:p>
    <w:p w:rsidR="00D66DE0" w:rsidRDefault="00D66DE0" w:rsidP="00D66DE0">
      <w:pPr>
        <w:tabs>
          <w:tab w:val="left" w:pos="284"/>
        </w:tabs>
        <w:spacing w:after="0" w:line="240" w:lineRule="auto"/>
        <w:jc w:val="center"/>
        <w:rPr>
          <w:rFonts w:ascii="Times New Roman" w:eastAsia="Calibri" w:hAnsi="Times New Roman" w:cs="Times New Roman"/>
          <w:b/>
          <w:sz w:val="12"/>
          <w:szCs w:val="12"/>
        </w:rPr>
      </w:pPr>
      <w:r w:rsidRPr="00D66DE0">
        <w:rPr>
          <w:rFonts w:ascii="Times New Roman" w:eastAsia="Calibri" w:hAnsi="Times New Roman" w:cs="Times New Roman"/>
          <w:b/>
          <w:sz w:val="12"/>
          <w:szCs w:val="12"/>
        </w:rPr>
        <w:t>2020 год</w:t>
      </w:r>
      <w:r>
        <w:rPr>
          <w:rFonts w:ascii="Times New Roman" w:eastAsia="Calibri" w:hAnsi="Times New Roman" w:cs="Times New Roman"/>
          <w:b/>
          <w:sz w:val="12"/>
          <w:szCs w:val="12"/>
        </w:rPr>
        <w:t xml:space="preserve">а на территории муниципального  </w:t>
      </w:r>
      <w:r w:rsidRPr="00D66DE0">
        <w:rPr>
          <w:rFonts w:ascii="Times New Roman" w:eastAsia="Calibri" w:hAnsi="Times New Roman" w:cs="Times New Roman"/>
          <w:b/>
          <w:sz w:val="12"/>
          <w:szCs w:val="12"/>
        </w:rPr>
        <w:t>района Сергиевский Самарской области»</w:t>
      </w:r>
    </w:p>
    <w:p w:rsidR="00D66DE0" w:rsidRPr="00713631" w:rsidRDefault="00D66DE0" w:rsidP="00D66DE0">
      <w:pPr>
        <w:tabs>
          <w:tab w:val="left" w:pos="284"/>
        </w:tabs>
        <w:spacing w:after="0" w:line="240" w:lineRule="auto"/>
        <w:jc w:val="center"/>
        <w:rPr>
          <w:rFonts w:ascii="Times New Roman" w:eastAsia="Calibri" w:hAnsi="Times New Roman" w:cs="Times New Roman"/>
          <w:b/>
          <w:sz w:val="12"/>
          <w:szCs w:val="12"/>
        </w:rPr>
      </w:pPr>
    </w:p>
    <w:p w:rsidR="00D66DE0" w:rsidRPr="00D66DE0" w:rsidRDefault="00D66DE0" w:rsidP="00D66DE0">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D66DE0">
        <w:rPr>
          <w:rFonts w:ascii="Times New Roman" w:eastAsia="Calibri" w:hAnsi="Times New Roman" w:cs="Times New Roman"/>
          <w:sz w:val="12"/>
          <w:szCs w:val="12"/>
        </w:rPr>
        <w:t>В соответствии с  пунктом 3 постановления  Правительства Российской Федерации от 29.09.2017 № 1185 «Об   образовании Комиссии Правительства  Российской Федерации по проведению Всероссийской переписи населения 2020 года», распоряжением Правительства Российской Федерации от 04.11.2017 № 2444-р, Законом Самарской области от 05.07.2010 № 75-ГД «О наделении органов местного самоуправления на территории Самарской области отдельными государственными полномочиями по подготовке и проведению Всероссийской переписи населения» в целях организации</w:t>
      </w:r>
      <w:proofErr w:type="gramEnd"/>
      <w:r w:rsidRPr="00D66DE0">
        <w:rPr>
          <w:rFonts w:ascii="Times New Roman" w:eastAsia="Calibri" w:hAnsi="Times New Roman" w:cs="Times New Roman"/>
          <w:sz w:val="12"/>
          <w:szCs w:val="12"/>
        </w:rPr>
        <w:t xml:space="preserve"> работ по подготовке  и проведению Всероссийской переписи населения 2020 года на территории Самарской области, администрация муниципального района Сергиевский</w:t>
      </w:r>
    </w:p>
    <w:p w:rsidR="00D66DE0" w:rsidRPr="00D66DE0" w:rsidRDefault="00D66DE0" w:rsidP="00D66DE0">
      <w:pPr>
        <w:tabs>
          <w:tab w:val="left" w:pos="284"/>
          <w:tab w:val="left" w:pos="3828"/>
        </w:tabs>
        <w:spacing w:after="0" w:line="240" w:lineRule="auto"/>
        <w:ind w:firstLine="284"/>
        <w:jc w:val="both"/>
        <w:rPr>
          <w:rFonts w:ascii="Times New Roman" w:eastAsia="Calibri" w:hAnsi="Times New Roman" w:cs="Times New Roman"/>
          <w:b/>
          <w:sz w:val="12"/>
          <w:szCs w:val="12"/>
        </w:rPr>
      </w:pPr>
      <w:r w:rsidRPr="00D66DE0">
        <w:rPr>
          <w:rFonts w:ascii="Times New Roman" w:eastAsia="Calibri" w:hAnsi="Times New Roman" w:cs="Times New Roman"/>
          <w:b/>
          <w:sz w:val="12"/>
          <w:szCs w:val="12"/>
        </w:rPr>
        <w:t>ПОСТАНОВЛЕТ:</w:t>
      </w:r>
    </w:p>
    <w:p w:rsidR="00D66DE0" w:rsidRPr="00D66DE0" w:rsidRDefault="00D66DE0" w:rsidP="00D66DE0">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D66DE0">
        <w:rPr>
          <w:rFonts w:ascii="Times New Roman" w:eastAsia="Calibri" w:hAnsi="Times New Roman" w:cs="Times New Roman"/>
          <w:sz w:val="12"/>
          <w:szCs w:val="12"/>
        </w:rPr>
        <w:t>Образовать районную комиссию по проведению Всероссийской переписи населения 2020 года на территории  муниципального района Сергиевский (Приложение №1).</w:t>
      </w:r>
    </w:p>
    <w:p w:rsidR="00D66DE0" w:rsidRPr="00D66DE0" w:rsidRDefault="00D66DE0" w:rsidP="00D66DE0">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D66DE0">
        <w:rPr>
          <w:rFonts w:ascii="Times New Roman" w:eastAsia="Calibri" w:hAnsi="Times New Roman" w:cs="Times New Roman"/>
          <w:sz w:val="12"/>
          <w:szCs w:val="12"/>
        </w:rPr>
        <w:t>Утвердить Положение о районной  комиссии по проведению Всероссийской переписи населения 2020 года на территории муниципального района Сергиевский  (Приложение №2).</w:t>
      </w:r>
    </w:p>
    <w:p w:rsidR="00D66DE0" w:rsidRPr="00D66DE0" w:rsidRDefault="00D66DE0" w:rsidP="00D66DE0">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D66DE0">
        <w:rPr>
          <w:rFonts w:ascii="Times New Roman" w:eastAsia="Calibri" w:hAnsi="Times New Roman" w:cs="Times New Roman"/>
          <w:sz w:val="12"/>
          <w:szCs w:val="12"/>
        </w:rPr>
        <w:t>Опубликовать настоящее постановление в газете «Сергиевский вестник».</w:t>
      </w:r>
    </w:p>
    <w:p w:rsidR="00D66DE0" w:rsidRPr="00D66DE0" w:rsidRDefault="00D66DE0" w:rsidP="00D66DE0">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D66DE0">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D66DE0" w:rsidRPr="00D66DE0" w:rsidRDefault="00D66DE0" w:rsidP="00D66DE0">
      <w:pPr>
        <w:tabs>
          <w:tab w:val="left" w:pos="284"/>
          <w:tab w:val="left" w:pos="3828"/>
        </w:tabs>
        <w:spacing w:after="0" w:line="240" w:lineRule="auto"/>
        <w:ind w:firstLine="284"/>
        <w:jc w:val="both"/>
        <w:rPr>
          <w:rFonts w:ascii="Times New Roman" w:eastAsia="Calibri" w:hAnsi="Times New Roman" w:cs="Times New Roman"/>
          <w:sz w:val="12"/>
          <w:szCs w:val="12"/>
        </w:rPr>
      </w:pPr>
      <w:r w:rsidRPr="00D66DE0">
        <w:rPr>
          <w:rFonts w:ascii="Times New Roman" w:eastAsia="Calibri" w:hAnsi="Times New Roman" w:cs="Times New Roman"/>
          <w:sz w:val="12"/>
          <w:szCs w:val="12"/>
        </w:rPr>
        <w:t xml:space="preserve">5.    </w:t>
      </w:r>
      <w:proofErr w:type="gramStart"/>
      <w:r w:rsidRPr="00D66DE0">
        <w:rPr>
          <w:rFonts w:ascii="Times New Roman" w:eastAsia="Calibri" w:hAnsi="Times New Roman" w:cs="Times New Roman"/>
          <w:sz w:val="12"/>
          <w:szCs w:val="12"/>
        </w:rPr>
        <w:t>Контроль за</w:t>
      </w:r>
      <w:proofErr w:type="gramEnd"/>
      <w:r w:rsidRPr="00D66DE0">
        <w:rPr>
          <w:rFonts w:ascii="Times New Roman" w:eastAsia="Calibri" w:hAnsi="Times New Roman" w:cs="Times New Roman"/>
          <w:sz w:val="12"/>
          <w:szCs w:val="12"/>
        </w:rPr>
        <w:t xml:space="preserve"> выполнением настоящего постановления возложить на первого                       заместителя Главы муниципального ра</w:t>
      </w:r>
      <w:r>
        <w:rPr>
          <w:rFonts w:ascii="Times New Roman" w:eastAsia="Calibri" w:hAnsi="Times New Roman" w:cs="Times New Roman"/>
          <w:sz w:val="12"/>
          <w:szCs w:val="12"/>
        </w:rPr>
        <w:t>йона Сергиевский Екамасова А.И.</w:t>
      </w:r>
    </w:p>
    <w:p w:rsidR="00D66DE0" w:rsidRDefault="00D66DE0" w:rsidP="00D66DE0">
      <w:pPr>
        <w:tabs>
          <w:tab w:val="left" w:pos="284"/>
          <w:tab w:val="left" w:pos="3828"/>
        </w:tabs>
        <w:spacing w:after="0" w:line="240" w:lineRule="auto"/>
        <w:jc w:val="right"/>
        <w:rPr>
          <w:rFonts w:ascii="Times New Roman" w:eastAsia="Calibri" w:hAnsi="Times New Roman" w:cs="Times New Roman"/>
          <w:sz w:val="12"/>
          <w:szCs w:val="12"/>
        </w:rPr>
      </w:pPr>
      <w:r w:rsidRPr="00D66DE0">
        <w:rPr>
          <w:rFonts w:ascii="Times New Roman" w:eastAsia="Calibri" w:hAnsi="Times New Roman" w:cs="Times New Roman"/>
          <w:sz w:val="12"/>
          <w:szCs w:val="12"/>
        </w:rPr>
        <w:t>Глава муниципального района Сергиевский</w:t>
      </w:r>
    </w:p>
    <w:p w:rsidR="00C04E0E" w:rsidRDefault="00D66DE0" w:rsidP="00D66DE0">
      <w:pPr>
        <w:tabs>
          <w:tab w:val="left" w:pos="284"/>
          <w:tab w:val="left" w:pos="3828"/>
        </w:tabs>
        <w:spacing w:after="0" w:line="240" w:lineRule="auto"/>
        <w:jc w:val="right"/>
        <w:rPr>
          <w:rFonts w:ascii="Times New Roman" w:eastAsia="Calibri" w:hAnsi="Times New Roman" w:cs="Times New Roman"/>
          <w:sz w:val="12"/>
          <w:szCs w:val="12"/>
        </w:rPr>
      </w:pPr>
      <w:r w:rsidRPr="00D66DE0">
        <w:rPr>
          <w:rFonts w:ascii="Times New Roman" w:eastAsia="Calibri" w:hAnsi="Times New Roman" w:cs="Times New Roman"/>
          <w:sz w:val="12"/>
          <w:szCs w:val="12"/>
        </w:rPr>
        <w:t>А.А. Веселов</w:t>
      </w:r>
    </w:p>
    <w:p w:rsidR="00D66DE0" w:rsidRPr="00C04E0E" w:rsidRDefault="00D66DE0" w:rsidP="00D66DE0">
      <w:pPr>
        <w:tabs>
          <w:tab w:val="left" w:pos="284"/>
          <w:tab w:val="left" w:pos="3828"/>
        </w:tabs>
        <w:spacing w:after="0" w:line="240" w:lineRule="auto"/>
        <w:jc w:val="right"/>
        <w:rPr>
          <w:rFonts w:ascii="Times New Roman" w:eastAsia="Calibri" w:hAnsi="Times New Roman" w:cs="Times New Roman"/>
          <w:sz w:val="12"/>
          <w:szCs w:val="12"/>
        </w:rPr>
      </w:pPr>
    </w:p>
    <w:p w:rsidR="00D66DE0" w:rsidRPr="00703B48" w:rsidRDefault="00D66DE0" w:rsidP="00D66DE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D66DE0" w:rsidRPr="00703B48" w:rsidRDefault="00D66DE0" w:rsidP="00D66DE0">
      <w:pPr>
        <w:tabs>
          <w:tab w:val="left" w:pos="284"/>
        </w:tabs>
        <w:spacing w:after="0" w:line="240" w:lineRule="auto"/>
        <w:jc w:val="right"/>
        <w:rPr>
          <w:rFonts w:ascii="Times New Roman" w:eastAsia="Calibri" w:hAnsi="Times New Roman" w:cs="Times New Roman"/>
          <w:i/>
          <w:sz w:val="12"/>
          <w:szCs w:val="12"/>
        </w:rPr>
      </w:pPr>
      <w:r w:rsidRPr="00703B48">
        <w:rPr>
          <w:rFonts w:ascii="Times New Roman" w:eastAsia="Calibri" w:hAnsi="Times New Roman" w:cs="Times New Roman"/>
          <w:i/>
          <w:sz w:val="12"/>
          <w:szCs w:val="12"/>
        </w:rPr>
        <w:t>к постановлению администрации</w:t>
      </w:r>
    </w:p>
    <w:p w:rsidR="00D66DE0" w:rsidRPr="00703B48" w:rsidRDefault="00D66DE0" w:rsidP="00D66DE0">
      <w:pPr>
        <w:tabs>
          <w:tab w:val="left" w:pos="284"/>
        </w:tabs>
        <w:spacing w:after="0" w:line="240" w:lineRule="auto"/>
        <w:jc w:val="right"/>
        <w:rPr>
          <w:rFonts w:ascii="Times New Roman" w:eastAsia="Calibri" w:hAnsi="Times New Roman" w:cs="Times New Roman"/>
          <w:i/>
          <w:sz w:val="12"/>
          <w:szCs w:val="12"/>
        </w:rPr>
      </w:pPr>
      <w:r w:rsidRPr="00703B48">
        <w:rPr>
          <w:rFonts w:ascii="Times New Roman" w:eastAsia="Calibri" w:hAnsi="Times New Roman" w:cs="Times New Roman"/>
          <w:i/>
          <w:sz w:val="12"/>
          <w:szCs w:val="12"/>
        </w:rPr>
        <w:t>муниципального района Сергиевский</w:t>
      </w:r>
    </w:p>
    <w:p w:rsidR="00D66DE0" w:rsidRDefault="00D66DE0" w:rsidP="00D66DE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№846 от  «27» июня</w:t>
      </w:r>
      <w:r w:rsidRPr="00703B48">
        <w:rPr>
          <w:rFonts w:ascii="Times New Roman" w:eastAsia="Calibri" w:hAnsi="Times New Roman" w:cs="Times New Roman"/>
          <w:i/>
          <w:sz w:val="12"/>
          <w:szCs w:val="12"/>
        </w:rPr>
        <w:t xml:space="preserve"> 2019г.</w:t>
      </w:r>
    </w:p>
    <w:p w:rsidR="00D66DE0" w:rsidRPr="00D66DE0" w:rsidRDefault="00D66DE0" w:rsidP="00D66DE0">
      <w:pPr>
        <w:tabs>
          <w:tab w:val="left" w:pos="284"/>
          <w:tab w:val="left" w:pos="3828"/>
        </w:tabs>
        <w:spacing w:after="0" w:line="240" w:lineRule="auto"/>
        <w:jc w:val="center"/>
        <w:rPr>
          <w:rFonts w:ascii="Times New Roman" w:eastAsia="Calibri" w:hAnsi="Times New Roman" w:cs="Times New Roman"/>
          <w:b/>
          <w:sz w:val="12"/>
          <w:szCs w:val="12"/>
        </w:rPr>
      </w:pPr>
      <w:r w:rsidRPr="00D66DE0">
        <w:rPr>
          <w:rFonts w:ascii="Times New Roman" w:eastAsia="Calibri" w:hAnsi="Times New Roman" w:cs="Times New Roman"/>
          <w:b/>
          <w:sz w:val="12"/>
          <w:szCs w:val="12"/>
        </w:rPr>
        <w:t>СОСТАВ</w:t>
      </w:r>
    </w:p>
    <w:p w:rsidR="00D66DE0" w:rsidRPr="00D66DE0" w:rsidRDefault="00D66DE0" w:rsidP="00D66DE0">
      <w:pPr>
        <w:tabs>
          <w:tab w:val="left" w:pos="284"/>
          <w:tab w:val="left" w:pos="3828"/>
        </w:tabs>
        <w:spacing w:after="0" w:line="240" w:lineRule="auto"/>
        <w:jc w:val="center"/>
        <w:rPr>
          <w:rFonts w:ascii="Times New Roman" w:eastAsia="Calibri" w:hAnsi="Times New Roman" w:cs="Times New Roman"/>
          <w:b/>
          <w:sz w:val="12"/>
          <w:szCs w:val="12"/>
        </w:rPr>
      </w:pPr>
      <w:r w:rsidRPr="00D66DE0">
        <w:rPr>
          <w:rFonts w:ascii="Times New Roman" w:eastAsia="Calibri" w:hAnsi="Times New Roman" w:cs="Times New Roman"/>
          <w:b/>
          <w:sz w:val="12"/>
          <w:szCs w:val="12"/>
        </w:rPr>
        <w:t>районной комиссии по проведению Всероссийской переписи  населения 2020 года  на территории муниципального района Сергиевский</w:t>
      </w:r>
    </w:p>
    <w:p w:rsidR="00D66DE0" w:rsidRPr="00D66DE0" w:rsidRDefault="00D66DE0" w:rsidP="00D66DE0">
      <w:pPr>
        <w:tabs>
          <w:tab w:val="left" w:pos="284"/>
          <w:tab w:val="left" w:pos="3828"/>
        </w:tabs>
        <w:spacing w:after="0" w:line="240" w:lineRule="auto"/>
        <w:rPr>
          <w:rFonts w:ascii="Times New Roman" w:eastAsia="Calibri" w:hAnsi="Times New Roman" w:cs="Times New Roman"/>
          <w:sz w:val="12"/>
          <w:szCs w:val="12"/>
        </w:rPr>
      </w:pPr>
    </w:p>
    <w:tbl>
      <w:tblPr>
        <w:tblW w:w="7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5562"/>
      </w:tblGrid>
      <w:tr w:rsidR="00D66DE0" w:rsidRPr="00D66DE0" w:rsidTr="00D66DE0">
        <w:trPr>
          <w:trHeight w:val="20"/>
        </w:trPr>
        <w:tc>
          <w:tcPr>
            <w:tcW w:w="1951" w:type="dxa"/>
            <w:tcBorders>
              <w:top w:val="nil"/>
              <w:left w:val="nil"/>
              <w:bottom w:val="nil"/>
              <w:right w:val="nil"/>
            </w:tcBorders>
            <w:shd w:val="clear" w:color="auto" w:fill="auto"/>
          </w:tcPr>
          <w:p w:rsidR="00D66DE0" w:rsidRPr="00D66DE0" w:rsidRDefault="00D66DE0" w:rsidP="00D66DE0">
            <w:pPr>
              <w:tabs>
                <w:tab w:val="left" w:pos="284"/>
                <w:tab w:val="left" w:pos="3828"/>
              </w:tabs>
              <w:spacing w:after="0" w:line="240" w:lineRule="auto"/>
              <w:rPr>
                <w:rFonts w:ascii="Times New Roman" w:eastAsia="Calibri" w:hAnsi="Times New Roman" w:cs="Times New Roman"/>
                <w:sz w:val="12"/>
                <w:szCs w:val="12"/>
              </w:rPr>
            </w:pPr>
            <w:proofErr w:type="spellStart"/>
            <w:r w:rsidRPr="00D66DE0">
              <w:rPr>
                <w:rFonts w:ascii="Times New Roman" w:eastAsia="Calibri" w:hAnsi="Times New Roman" w:cs="Times New Roman"/>
                <w:sz w:val="12"/>
                <w:szCs w:val="12"/>
              </w:rPr>
              <w:t>Екамасов</w:t>
            </w:r>
            <w:proofErr w:type="spellEnd"/>
          </w:p>
          <w:p w:rsidR="00D66DE0" w:rsidRPr="00D66DE0" w:rsidRDefault="00D66DE0" w:rsidP="00D66DE0">
            <w:pPr>
              <w:tabs>
                <w:tab w:val="left" w:pos="284"/>
                <w:tab w:val="left" w:pos="3828"/>
              </w:tabs>
              <w:spacing w:after="0" w:line="240" w:lineRule="auto"/>
              <w:rPr>
                <w:rFonts w:ascii="Times New Roman" w:eastAsia="Calibri" w:hAnsi="Times New Roman" w:cs="Times New Roman"/>
                <w:sz w:val="12"/>
                <w:szCs w:val="12"/>
              </w:rPr>
            </w:pPr>
            <w:r w:rsidRPr="00D66DE0">
              <w:rPr>
                <w:rFonts w:ascii="Times New Roman" w:eastAsia="Calibri" w:hAnsi="Times New Roman" w:cs="Times New Roman"/>
                <w:sz w:val="12"/>
                <w:szCs w:val="12"/>
              </w:rPr>
              <w:t>Анатолий Иванович</w:t>
            </w:r>
          </w:p>
        </w:tc>
        <w:tc>
          <w:tcPr>
            <w:tcW w:w="5562" w:type="dxa"/>
            <w:tcBorders>
              <w:top w:val="nil"/>
              <w:left w:val="nil"/>
              <w:bottom w:val="nil"/>
              <w:right w:val="nil"/>
            </w:tcBorders>
            <w:shd w:val="clear" w:color="auto" w:fill="auto"/>
          </w:tcPr>
          <w:p w:rsidR="00D66DE0" w:rsidRPr="00D66DE0" w:rsidRDefault="00D66DE0" w:rsidP="00D66DE0">
            <w:pPr>
              <w:tabs>
                <w:tab w:val="left" w:pos="284"/>
                <w:tab w:val="left" w:pos="3828"/>
              </w:tabs>
              <w:spacing w:after="0" w:line="240" w:lineRule="auto"/>
              <w:rPr>
                <w:rFonts w:ascii="Times New Roman" w:eastAsia="Calibri" w:hAnsi="Times New Roman" w:cs="Times New Roman"/>
                <w:sz w:val="12"/>
                <w:szCs w:val="12"/>
              </w:rPr>
            </w:pPr>
            <w:r w:rsidRPr="00D66DE0">
              <w:rPr>
                <w:rFonts w:ascii="Times New Roman" w:eastAsia="Calibri" w:hAnsi="Times New Roman" w:cs="Times New Roman"/>
                <w:sz w:val="12"/>
                <w:szCs w:val="12"/>
              </w:rPr>
              <w:t>- Первый заместитель Главы муниципального района Сергиевский, председатель комиссии</w:t>
            </w:r>
          </w:p>
          <w:p w:rsidR="00D66DE0" w:rsidRPr="00D66DE0" w:rsidRDefault="00D66DE0" w:rsidP="00D66DE0">
            <w:pPr>
              <w:tabs>
                <w:tab w:val="left" w:pos="284"/>
                <w:tab w:val="left" w:pos="3828"/>
              </w:tabs>
              <w:spacing w:after="0" w:line="240" w:lineRule="auto"/>
              <w:rPr>
                <w:rFonts w:ascii="Times New Roman" w:eastAsia="Calibri" w:hAnsi="Times New Roman" w:cs="Times New Roman"/>
                <w:sz w:val="12"/>
                <w:szCs w:val="12"/>
              </w:rPr>
            </w:pPr>
          </w:p>
        </w:tc>
      </w:tr>
      <w:tr w:rsidR="00D66DE0" w:rsidRPr="00D66DE0" w:rsidTr="00D66DE0">
        <w:trPr>
          <w:trHeight w:val="20"/>
        </w:trPr>
        <w:tc>
          <w:tcPr>
            <w:tcW w:w="1951" w:type="dxa"/>
            <w:tcBorders>
              <w:top w:val="nil"/>
              <w:left w:val="nil"/>
              <w:bottom w:val="nil"/>
              <w:right w:val="nil"/>
            </w:tcBorders>
            <w:shd w:val="clear" w:color="auto" w:fill="auto"/>
          </w:tcPr>
          <w:p w:rsidR="00D66DE0" w:rsidRPr="00D66DE0" w:rsidRDefault="00D66DE0" w:rsidP="00D66DE0">
            <w:pPr>
              <w:tabs>
                <w:tab w:val="left" w:pos="284"/>
                <w:tab w:val="left" w:pos="3828"/>
              </w:tabs>
              <w:spacing w:after="0" w:line="240" w:lineRule="auto"/>
              <w:rPr>
                <w:rFonts w:ascii="Times New Roman" w:eastAsia="Calibri" w:hAnsi="Times New Roman" w:cs="Times New Roman"/>
                <w:sz w:val="12"/>
                <w:szCs w:val="12"/>
              </w:rPr>
            </w:pPr>
            <w:proofErr w:type="spellStart"/>
            <w:r w:rsidRPr="00D66DE0">
              <w:rPr>
                <w:rFonts w:ascii="Times New Roman" w:eastAsia="Calibri" w:hAnsi="Times New Roman" w:cs="Times New Roman"/>
                <w:sz w:val="12"/>
                <w:szCs w:val="12"/>
              </w:rPr>
              <w:t>Базанова</w:t>
            </w:r>
            <w:proofErr w:type="spellEnd"/>
            <w:r w:rsidRPr="00D66DE0">
              <w:rPr>
                <w:rFonts w:ascii="Times New Roman" w:eastAsia="Calibri" w:hAnsi="Times New Roman" w:cs="Times New Roman"/>
                <w:sz w:val="12"/>
                <w:szCs w:val="12"/>
              </w:rPr>
              <w:t xml:space="preserve"> </w:t>
            </w:r>
          </w:p>
          <w:p w:rsidR="00D66DE0" w:rsidRPr="00D66DE0" w:rsidRDefault="00D66DE0" w:rsidP="00D66DE0">
            <w:pPr>
              <w:tabs>
                <w:tab w:val="left" w:pos="284"/>
                <w:tab w:val="left" w:pos="3828"/>
              </w:tabs>
              <w:spacing w:after="0" w:line="240" w:lineRule="auto"/>
              <w:rPr>
                <w:rFonts w:ascii="Times New Roman" w:eastAsia="Calibri" w:hAnsi="Times New Roman" w:cs="Times New Roman"/>
                <w:sz w:val="12"/>
                <w:szCs w:val="12"/>
              </w:rPr>
            </w:pPr>
            <w:r w:rsidRPr="00D66DE0">
              <w:rPr>
                <w:rFonts w:ascii="Times New Roman" w:eastAsia="Calibri" w:hAnsi="Times New Roman" w:cs="Times New Roman"/>
                <w:sz w:val="12"/>
                <w:szCs w:val="12"/>
              </w:rPr>
              <w:t>Анна Валентиновна</w:t>
            </w:r>
          </w:p>
        </w:tc>
        <w:tc>
          <w:tcPr>
            <w:tcW w:w="5562" w:type="dxa"/>
            <w:tcBorders>
              <w:top w:val="nil"/>
              <w:left w:val="nil"/>
              <w:bottom w:val="nil"/>
              <w:right w:val="nil"/>
            </w:tcBorders>
            <w:shd w:val="clear" w:color="auto" w:fill="auto"/>
          </w:tcPr>
          <w:p w:rsidR="00D66DE0" w:rsidRPr="00D66DE0" w:rsidRDefault="00D66DE0" w:rsidP="00D66DE0">
            <w:pPr>
              <w:tabs>
                <w:tab w:val="left" w:pos="284"/>
                <w:tab w:val="left" w:pos="3828"/>
              </w:tabs>
              <w:spacing w:after="0" w:line="240" w:lineRule="auto"/>
              <w:rPr>
                <w:rFonts w:ascii="Times New Roman" w:eastAsia="Calibri" w:hAnsi="Times New Roman" w:cs="Times New Roman"/>
                <w:sz w:val="12"/>
                <w:szCs w:val="12"/>
              </w:rPr>
            </w:pPr>
            <w:r w:rsidRPr="00D66DE0">
              <w:rPr>
                <w:rFonts w:ascii="Times New Roman" w:eastAsia="Calibri" w:hAnsi="Times New Roman" w:cs="Times New Roman"/>
                <w:sz w:val="12"/>
                <w:szCs w:val="12"/>
              </w:rPr>
              <w:t>- специалист отдела сводных статистических работ в Сергиевском районе (по согласованию)</w:t>
            </w:r>
          </w:p>
          <w:p w:rsidR="00D66DE0" w:rsidRPr="00D66DE0" w:rsidRDefault="00D66DE0" w:rsidP="00D66DE0">
            <w:pPr>
              <w:tabs>
                <w:tab w:val="left" w:pos="284"/>
                <w:tab w:val="left" w:pos="3828"/>
              </w:tabs>
              <w:spacing w:after="0" w:line="240" w:lineRule="auto"/>
              <w:rPr>
                <w:rFonts w:ascii="Times New Roman" w:eastAsia="Calibri" w:hAnsi="Times New Roman" w:cs="Times New Roman"/>
                <w:sz w:val="12"/>
                <w:szCs w:val="12"/>
              </w:rPr>
            </w:pPr>
          </w:p>
        </w:tc>
      </w:tr>
      <w:tr w:rsidR="00D66DE0" w:rsidRPr="00D66DE0" w:rsidTr="00D66DE0">
        <w:trPr>
          <w:trHeight w:val="20"/>
        </w:trPr>
        <w:tc>
          <w:tcPr>
            <w:tcW w:w="1951" w:type="dxa"/>
            <w:tcBorders>
              <w:top w:val="nil"/>
              <w:left w:val="nil"/>
              <w:bottom w:val="nil"/>
              <w:right w:val="nil"/>
            </w:tcBorders>
            <w:shd w:val="clear" w:color="auto" w:fill="auto"/>
          </w:tcPr>
          <w:p w:rsidR="00D66DE0" w:rsidRPr="00D66DE0" w:rsidRDefault="00D66DE0" w:rsidP="00D66DE0">
            <w:pPr>
              <w:tabs>
                <w:tab w:val="left" w:pos="284"/>
                <w:tab w:val="left" w:pos="3828"/>
              </w:tabs>
              <w:spacing w:after="0" w:line="240" w:lineRule="auto"/>
              <w:rPr>
                <w:rFonts w:ascii="Times New Roman" w:eastAsia="Calibri" w:hAnsi="Times New Roman" w:cs="Times New Roman"/>
                <w:sz w:val="12"/>
                <w:szCs w:val="12"/>
              </w:rPr>
            </w:pPr>
            <w:r w:rsidRPr="00D66DE0">
              <w:rPr>
                <w:rFonts w:ascii="Times New Roman" w:eastAsia="Calibri" w:hAnsi="Times New Roman" w:cs="Times New Roman"/>
                <w:sz w:val="12"/>
                <w:szCs w:val="12"/>
              </w:rPr>
              <w:t xml:space="preserve">Глушкова </w:t>
            </w:r>
          </w:p>
          <w:p w:rsidR="00D66DE0" w:rsidRPr="00D66DE0" w:rsidRDefault="00D66DE0" w:rsidP="00D66DE0">
            <w:pPr>
              <w:tabs>
                <w:tab w:val="left" w:pos="284"/>
                <w:tab w:val="left" w:pos="3828"/>
              </w:tabs>
              <w:spacing w:after="0" w:line="240" w:lineRule="auto"/>
              <w:rPr>
                <w:rFonts w:ascii="Times New Roman" w:eastAsia="Calibri" w:hAnsi="Times New Roman" w:cs="Times New Roman"/>
                <w:sz w:val="12"/>
                <w:szCs w:val="12"/>
              </w:rPr>
            </w:pPr>
            <w:r w:rsidRPr="00D66DE0">
              <w:rPr>
                <w:rFonts w:ascii="Times New Roman" w:eastAsia="Calibri" w:hAnsi="Times New Roman" w:cs="Times New Roman"/>
                <w:sz w:val="12"/>
                <w:szCs w:val="12"/>
              </w:rPr>
              <w:t>Екатерина Валентиновна</w:t>
            </w:r>
          </w:p>
        </w:tc>
        <w:tc>
          <w:tcPr>
            <w:tcW w:w="5562" w:type="dxa"/>
            <w:tcBorders>
              <w:top w:val="nil"/>
              <w:left w:val="nil"/>
              <w:bottom w:val="nil"/>
              <w:right w:val="nil"/>
            </w:tcBorders>
            <w:shd w:val="clear" w:color="auto" w:fill="auto"/>
          </w:tcPr>
          <w:p w:rsidR="00D66DE0" w:rsidRPr="00D66DE0" w:rsidRDefault="00D66DE0" w:rsidP="00D66DE0">
            <w:pPr>
              <w:tabs>
                <w:tab w:val="left" w:pos="284"/>
                <w:tab w:val="left" w:pos="3828"/>
              </w:tabs>
              <w:spacing w:after="0" w:line="240" w:lineRule="auto"/>
              <w:rPr>
                <w:rFonts w:ascii="Times New Roman" w:eastAsia="Calibri" w:hAnsi="Times New Roman" w:cs="Times New Roman"/>
                <w:sz w:val="12"/>
                <w:szCs w:val="12"/>
              </w:rPr>
            </w:pPr>
            <w:r w:rsidRPr="00D66DE0">
              <w:rPr>
                <w:rFonts w:ascii="Times New Roman" w:eastAsia="Calibri" w:hAnsi="Times New Roman" w:cs="Times New Roman"/>
                <w:sz w:val="12"/>
                <w:szCs w:val="12"/>
              </w:rPr>
              <w:t>- уполномоченный по вопросам Всероссийской переписи населения 2020 года в Сергиевском районе, секретарь комиссии (по согласованию)</w:t>
            </w:r>
          </w:p>
        </w:tc>
      </w:tr>
    </w:tbl>
    <w:p w:rsidR="00D66DE0" w:rsidRPr="00D66DE0" w:rsidRDefault="00D66DE0" w:rsidP="00D66DE0">
      <w:pPr>
        <w:tabs>
          <w:tab w:val="left" w:pos="284"/>
          <w:tab w:val="left" w:pos="3828"/>
        </w:tabs>
        <w:spacing w:after="0" w:line="240" w:lineRule="auto"/>
        <w:rPr>
          <w:rFonts w:ascii="Times New Roman" w:eastAsia="Calibri" w:hAnsi="Times New Roman" w:cs="Times New Roman"/>
          <w:sz w:val="12"/>
          <w:szCs w:val="12"/>
        </w:rPr>
      </w:pPr>
    </w:p>
    <w:p w:rsidR="00D66DE0" w:rsidRPr="00D66DE0" w:rsidRDefault="00D66DE0" w:rsidP="00D66DE0">
      <w:pPr>
        <w:tabs>
          <w:tab w:val="left" w:pos="284"/>
          <w:tab w:val="left" w:pos="3828"/>
        </w:tabs>
        <w:spacing w:after="0" w:line="240" w:lineRule="auto"/>
        <w:jc w:val="center"/>
        <w:rPr>
          <w:rFonts w:ascii="Times New Roman" w:eastAsia="Calibri" w:hAnsi="Times New Roman" w:cs="Times New Roman"/>
          <w:b/>
          <w:sz w:val="12"/>
          <w:szCs w:val="12"/>
        </w:rPr>
      </w:pPr>
      <w:r w:rsidRPr="00D66DE0">
        <w:rPr>
          <w:rFonts w:ascii="Times New Roman" w:eastAsia="Calibri" w:hAnsi="Times New Roman" w:cs="Times New Roman"/>
          <w:b/>
          <w:sz w:val="12"/>
          <w:szCs w:val="12"/>
        </w:rPr>
        <w:t>Члены комиссии:</w:t>
      </w:r>
    </w:p>
    <w:p w:rsidR="00D66DE0" w:rsidRPr="00D66DE0" w:rsidRDefault="00D66DE0" w:rsidP="00D66DE0">
      <w:pPr>
        <w:tabs>
          <w:tab w:val="left" w:pos="284"/>
          <w:tab w:val="left" w:pos="3828"/>
        </w:tabs>
        <w:spacing w:after="0" w:line="240" w:lineRule="auto"/>
        <w:rPr>
          <w:rFonts w:ascii="Times New Roman" w:eastAsia="Calibri" w:hAnsi="Times New Roman" w:cs="Times New Roman"/>
          <w:sz w:val="12"/>
          <w:szCs w:val="12"/>
        </w:rPr>
      </w:pPr>
    </w:p>
    <w:tbl>
      <w:tblPr>
        <w:tblW w:w="7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5562"/>
      </w:tblGrid>
      <w:tr w:rsidR="00D66DE0" w:rsidRPr="00D66DE0" w:rsidTr="00D66DE0">
        <w:tc>
          <w:tcPr>
            <w:tcW w:w="1951" w:type="dxa"/>
            <w:tcBorders>
              <w:top w:val="nil"/>
              <w:left w:val="nil"/>
              <w:bottom w:val="nil"/>
              <w:right w:val="nil"/>
            </w:tcBorders>
            <w:shd w:val="clear" w:color="auto" w:fill="auto"/>
          </w:tcPr>
          <w:p w:rsidR="00D66DE0" w:rsidRPr="00D66DE0" w:rsidRDefault="00D66DE0" w:rsidP="00D66DE0">
            <w:pPr>
              <w:tabs>
                <w:tab w:val="left" w:pos="284"/>
                <w:tab w:val="left" w:pos="3828"/>
              </w:tabs>
              <w:spacing w:after="0" w:line="240" w:lineRule="auto"/>
              <w:rPr>
                <w:rFonts w:ascii="Times New Roman" w:eastAsia="Calibri" w:hAnsi="Times New Roman" w:cs="Times New Roman"/>
                <w:sz w:val="12"/>
                <w:szCs w:val="12"/>
              </w:rPr>
            </w:pPr>
            <w:r w:rsidRPr="00D66DE0">
              <w:rPr>
                <w:rFonts w:ascii="Times New Roman" w:eastAsia="Calibri" w:hAnsi="Times New Roman" w:cs="Times New Roman"/>
                <w:sz w:val="12"/>
                <w:szCs w:val="12"/>
              </w:rPr>
              <w:t xml:space="preserve">Чернов </w:t>
            </w:r>
          </w:p>
          <w:p w:rsidR="00D66DE0" w:rsidRPr="00D66DE0" w:rsidRDefault="00D66DE0" w:rsidP="00D66DE0">
            <w:pPr>
              <w:tabs>
                <w:tab w:val="left" w:pos="284"/>
                <w:tab w:val="left" w:pos="3828"/>
              </w:tabs>
              <w:spacing w:after="0" w:line="240" w:lineRule="auto"/>
              <w:rPr>
                <w:rFonts w:ascii="Times New Roman" w:eastAsia="Calibri" w:hAnsi="Times New Roman" w:cs="Times New Roman"/>
                <w:sz w:val="12"/>
                <w:szCs w:val="12"/>
              </w:rPr>
            </w:pPr>
            <w:r w:rsidRPr="00D66DE0">
              <w:rPr>
                <w:rFonts w:ascii="Times New Roman" w:eastAsia="Calibri" w:hAnsi="Times New Roman" w:cs="Times New Roman"/>
                <w:sz w:val="12"/>
                <w:szCs w:val="12"/>
              </w:rPr>
              <w:t>Алексей Евгеньевич</w:t>
            </w:r>
          </w:p>
          <w:p w:rsidR="00D66DE0" w:rsidRPr="00D66DE0" w:rsidRDefault="00D66DE0" w:rsidP="00D66DE0">
            <w:pPr>
              <w:tabs>
                <w:tab w:val="left" w:pos="284"/>
                <w:tab w:val="left" w:pos="3828"/>
              </w:tabs>
              <w:spacing w:after="0" w:line="240" w:lineRule="auto"/>
              <w:rPr>
                <w:rFonts w:ascii="Times New Roman" w:eastAsia="Calibri" w:hAnsi="Times New Roman" w:cs="Times New Roman"/>
                <w:sz w:val="12"/>
                <w:szCs w:val="12"/>
              </w:rPr>
            </w:pPr>
          </w:p>
        </w:tc>
        <w:tc>
          <w:tcPr>
            <w:tcW w:w="5562" w:type="dxa"/>
            <w:tcBorders>
              <w:top w:val="nil"/>
              <w:left w:val="nil"/>
              <w:bottom w:val="nil"/>
              <w:right w:val="nil"/>
            </w:tcBorders>
            <w:shd w:val="clear" w:color="auto" w:fill="auto"/>
          </w:tcPr>
          <w:p w:rsidR="00D66DE0" w:rsidRPr="00D66DE0" w:rsidRDefault="00D66DE0" w:rsidP="00D66DE0">
            <w:pPr>
              <w:tabs>
                <w:tab w:val="left" w:pos="284"/>
                <w:tab w:val="left" w:pos="3828"/>
              </w:tabs>
              <w:spacing w:after="0" w:line="240" w:lineRule="auto"/>
              <w:rPr>
                <w:rFonts w:ascii="Times New Roman" w:eastAsia="Calibri" w:hAnsi="Times New Roman" w:cs="Times New Roman"/>
                <w:sz w:val="12"/>
                <w:szCs w:val="12"/>
              </w:rPr>
            </w:pPr>
            <w:r w:rsidRPr="00D66DE0">
              <w:rPr>
                <w:rFonts w:ascii="Times New Roman" w:eastAsia="Calibri" w:hAnsi="Times New Roman" w:cs="Times New Roman"/>
                <w:sz w:val="12"/>
                <w:szCs w:val="12"/>
              </w:rPr>
              <w:t>- Заместитель Главы муниципального района Сергиевский</w:t>
            </w:r>
          </w:p>
        </w:tc>
      </w:tr>
      <w:tr w:rsidR="00D66DE0" w:rsidRPr="00D66DE0" w:rsidTr="00D66DE0">
        <w:tc>
          <w:tcPr>
            <w:tcW w:w="1951" w:type="dxa"/>
            <w:tcBorders>
              <w:top w:val="nil"/>
              <w:left w:val="nil"/>
              <w:bottom w:val="nil"/>
              <w:right w:val="nil"/>
            </w:tcBorders>
            <w:shd w:val="clear" w:color="auto" w:fill="auto"/>
          </w:tcPr>
          <w:p w:rsidR="00D66DE0" w:rsidRPr="00D66DE0" w:rsidRDefault="00D66DE0" w:rsidP="00D66DE0">
            <w:pPr>
              <w:tabs>
                <w:tab w:val="left" w:pos="284"/>
                <w:tab w:val="left" w:pos="3828"/>
              </w:tabs>
              <w:spacing w:after="0" w:line="240" w:lineRule="auto"/>
              <w:rPr>
                <w:rFonts w:ascii="Times New Roman" w:eastAsia="Calibri" w:hAnsi="Times New Roman" w:cs="Times New Roman"/>
                <w:sz w:val="12"/>
                <w:szCs w:val="12"/>
              </w:rPr>
            </w:pPr>
            <w:proofErr w:type="spellStart"/>
            <w:r w:rsidRPr="00D66DE0">
              <w:rPr>
                <w:rFonts w:ascii="Times New Roman" w:eastAsia="Calibri" w:hAnsi="Times New Roman" w:cs="Times New Roman"/>
                <w:sz w:val="12"/>
                <w:szCs w:val="12"/>
              </w:rPr>
              <w:t>Заболотин</w:t>
            </w:r>
            <w:proofErr w:type="spellEnd"/>
          </w:p>
          <w:p w:rsidR="00D66DE0" w:rsidRPr="00D66DE0" w:rsidRDefault="00D66DE0" w:rsidP="00D66DE0">
            <w:pPr>
              <w:tabs>
                <w:tab w:val="left" w:pos="284"/>
                <w:tab w:val="left" w:pos="3828"/>
              </w:tabs>
              <w:spacing w:after="0" w:line="240" w:lineRule="auto"/>
              <w:rPr>
                <w:rFonts w:ascii="Times New Roman" w:eastAsia="Calibri" w:hAnsi="Times New Roman" w:cs="Times New Roman"/>
                <w:sz w:val="12"/>
                <w:szCs w:val="12"/>
              </w:rPr>
            </w:pPr>
            <w:r w:rsidRPr="00D66DE0">
              <w:rPr>
                <w:rFonts w:ascii="Times New Roman" w:eastAsia="Calibri" w:hAnsi="Times New Roman" w:cs="Times New Roman"/>
                <w:sz w:val="12"/>
                <w:szCs w:val="12"/>
              </w:rPr>
              <w:t>Сергей Геннадьевич</w:t>
            </w:r>
          </w:p>
          <w:p w:rsidR="00D66DE0" w:rsidRPr="00D66DE0" w:rsidRDefault="00D66DE0" w:rsidP="00D66DE0">
            <w:pPr>
              <w:tabs>
                <w:tab w:val="left" w:pos="284"/>
                <w:tab w:val="left" w:pos="3828"/>
              </w:tabs>
              <w:spacing w:after="0" w:line="240" w:lineRule="auto"/>
              <w:rPr>
                <w:rFonts w:ascii="Times New Roman" w:eastAsia="Calibri" w:hAnsi="Times New Roman" w:cs="Times New Roman"/>
                <w:sz w:val="12"/>
                <w:szCs w:val="12"/>
              </w:rPr>
            </w:pPr>
          </w:p>
        </w:tc>
        <w:tc>
          <w:tcPr>
            <w:tcW w:w="5562" w:type="dxa"/>
            <w:tcBorders>
              <w:top w:val="nil"/>
              <w:left w:val="nil"/>
              <w:bottom w:val="nil"/>
              <w:right w:val="nil"/>
            </w:tcBorders>
            <w:shd w:val="clear" w:color="auto" w:fill="auto"/>
          </w:tcPr>
          <w:p w:rsidR="00D66DE0" w:rsidRPr="00D66DE0" w:rsidRDefault="00D66DE0" w:rsidP="00D66DE0">
            <w:pPr>
              <w:tabs>
                <w:tab w:val="left" w:pos="284"/>
                <w:tab w:val="left" w:pos="3828"/>
              </w:tabs>
              <w:spacing w:after="0" w:line="240" w:lineRule="auto"/>
              <w:rPr>
                <w:rFonts w:ascii="Times New Roman" w:eastAsia="Calibri" w:hAnsi="Times New Roman" w:cs="Times New Roman"/>
                <w:sz w:val="12"/>
                <w:szCs w:val="12"/>
              </w:rPr>
            </w:pPr>
            <w:r w:rsidRPr="00D66DE0">
              <w:rPr>
                <w:rFonts w:ascii="Times New Roman" w:eastAsia="Calibri" w:hAnsi="Times New Roman" w:cs="Times New Roman"/>
                <w:sz w:val="12"/>
                <w:szCs w:val="12"/>
              </w:rPr>
              <w:t>- Заместитель Главы муниципального района Сергиевский</w:t>
            </w:r>
          </w:p>
        </w:tc>
      </w:tr>
      <w:tr w:rsidR="00D66DE0" w:rsidRPr="00D66DE0" w:rsidTr="00D66DE0">
        <w:tc>
          <w:tcPr>
            <w:tcW w:w="1951" w:type="dxa"/>
            <w:tcBorders>
              <w:top w:val="nil"/>
              <w:left w:val="nil"/>
              <w:bottom w:val="nil"/>
              <w:right w:val="nil"/>
            </w:tcBorders>
            <w:shd w:val="clear" w:color="auto" w:fill="auto"/>
          </w:tcPr>
          <w:p w:rsidR="00D66DE0" w:rsidRPr="00D66DE0" w:rsidRDefault="00D66DE0" w:rsidP="00D66DE0">
            <w:pPr>
              <w:tabs>
                <w:tab w:val="left" w:pos="284"/>
                <w:tab w:val="left" w:pos="3828"/>
              </w:tabs>
              <w:spacing w:after="0" w:line="240" w:lineRule="auto"/>
              <w:rPr>
                <w:rFonts w:ascii="Times New Roman" w:eastAsia="Calibri" w:hAnsi="Times New Roman" w:cs="Times New Roman"/>
                <w:sz w:val="12"/>
                <w:szCs w:val="12"/>
              </w:rPr>
            </w:pPr>
            <w:r w:rsidRPr="00D66DE0">
              <w:rPr>
                <w:rFonts w:ascii="Times New Roman" w:eastAsia="Calibri" w:hAnsi="Times New Roman" w:cs="Times New Roman"/>
                <w:sz w:val="12"/>
                <w:szCs w:val="12"/>
              </w:rPr>
              <w:t xml:space="preserve">Ганиева </w:t>
            </w:r>
          </w:p>
          <w:p w:rsidR="00D66DE0" w:rsidRPr="00D66DE0" w:rsidRDefault="00D66DE0" w:rsidP="00D66DE0">
            <w:pPr>
              <w:tabs>
                <w:tab w:val="left" w:pos="284"/>
                <w:tab w:val="left" w:pos="3828"/>
              </w:tabs>
              <w:spacing w:after="0" w:line="240" w:lineRule="auto"/>
              <w:rPr>
                <w:rFonts w:ascii="Times New Roman" w:eastAsia="Calibri" w:hAnsi="Times New Roman" w:cs="Times New Roman"/>
                <w:sz w:val="12"/>
                <w:szCs w:val="12"/>
              </w:rPr>
            </w:pPr>
            <w:r w:rsidRPr="00D66DE0">
              <w:rPr>
                <w:rFonts w:ascii="Times New Roman" w:eastAsia="Calibri" w:hAnsi="Times New Roman" w:cs="Times New Roman"/>
                <w:sz w:val="12"/>
                <w:szCs w:val="12"/>
              </w:rPr>
              <w:t xml:space="preserve">Сирена </w:t>
            </w:r>
            <w:proofErr w:type="spellStart"/>
            <w:r w:rsidRPr="00D66DE0">
              <w:rPr>
                <w:rFonts w:ascii="Times New Roman" w:eastAsia="Calibri" w:hAnsi="Times New Roman" w:cs="Times New Roman"/>
                <w:sz w:val="12"/>
                <w:szCs w:val="12"/>
              </w:rPr>
              <w:t>Ринатовна</w:t>
            </w:r>
            <w:proofErr w:type="spellEnd"/>
          </w:p>
          <w:p w:rsidR="00D66DE0" w:rsidRPr="00D66DE0" w:rsidRDefault="00D66DE0" w:rsidP="00D66DE0">
            <w:pPr>
              <w:tabs>
                <w:tab w:val="left" w:pos="284"/>
                <w:tab w:val="left" w:pos="3828"/>
              </w:tabs>
              <w:spacing w:after="0" w:line="240" w:lineRule="auto"/>
              <w:rPr>
                <w:rFonts w:ascii="Times New Roman" w:eastAsia="Calibri" w:hAnsi="Times New Roman" w:cs="Times New Roman"/>
                <w:sz w:val="12"/>
                <w:szCs w:val="12"/>
              </w:rPr>
            </w:pPr>
          </w:p>
        </w:tc>
        <w:tc>
          <w:tcPr>
            <w:tcW w:w="5562" w:type="dxa"/>
            <w:tcBorders>
              <w:top w:val="nil"/>
              <w:left w:val="nil"/>
              <w:bottom w:val="nil"/>
              <w:right w:val="nil"/>
            </w:tcBorders>
            <w:shd w:val="clear" w:color="auto" w:fill="auto"/>
          </w:tcPr>
          <w:p w:rsidR="00D66DE0" w:rsidRPr="00D66DE0" w:rsidRDefault="00D66DE0" w:rsidP="00D66DE0">
            <w:pPr>
              <w:tabs>
                <w:tab w:val="left" w:pos="284"/>
                <w:tab w:val="left" w:pos="3828"/>
              </w:tabs>
              <w:spacing w:after="0" w:line="240" w:lineRule="auto"/>
              <w:rPr>
                <w:rFonts w:ascii="Times New Roman" w:eastAsia="Calibri" w:hAnsi="Times New Roman" w:cs="Times New Roman"/>
                <w:sz w:val="12"/>
                <w:szCs w:val="12"/>
              </w:rPr>
            </w:pPr>
            <w:r w:rsidRPr="00D66DE0">
              <w:rPr>
                <w:rFonts w:ascii="Times New Roman" w:eastAsia="Calibri" w:hAnsi="Times New Roman" w:cs="Times New Roman"/>
                <w:sz w:val="12"/>
                <w:szCs w:val="12"/>
              </w:rPr>
              <w:t>- Руководитель Управления финансами администрации муниципального района Сергиевский</w:t>
            </w:r>
          </w:p>
          <w:p w:rsidR="00D66DE0" w:rsidRPr="00D66DE0" w:rsidRDefault="00D66DE0" w:rsidP="00D66DE0">
            <w:pPr>
              <w:tabs>
                <w:tab w:val="left" w:pos="284"/>
                <w:tab w:val="left" w:pos="3828"/>
              </w:tabs>
              <w:spacing w:after="0" w:line="240" w:lineRule="auto"/>
              <w:rPr>
                <w:rFonts w:ascii="Times New Roman" w:eastAsia="Calibri" w:hAnsi="Times New Roman" w:cs="Times New Roman"/>
                <w:sz w:val="12"/>
                <w:szCs w:val="12"/>
              </w:rPr>
            </w:pPr>
          </w:p>
        </w:tc>
      </w:tr>
      <w:tr w:rsidR="00D66DE0" w:rsidRPr="00D66DE0" w:rsidTr="00D66DE0">
        <w:tc>
          <w:tcPr>
            <w:tcW w:w="1951" w:type="dxa"/>
            <w:tcBorders>
              <w:top w:val="nil"/>
              <w:left w:val="nil"/>
              <w:bottom w:val="nil"/>
              <w:right w:val="nil"/>
            </w:tcBorders>
            <w:shd w:val="clear" w:color="auto" w:fill="auto"/>
          </w:tcPr>
          <w:p w:rsidR="00D66DE0" w:rsidRPr="00D66DE0" w:rsidRDefault="00D66DE0" w:rsidP="00D66DE0">
            <w:pPr>
              <w:tabs>
                <w:tab w:val="left" w:pos="284"/>
                <w:tab w:val="left" w:pos="3828"/>
              </w:tabs>
              <w:spacing w:after="0" w:line="240" w:lineRule="auto"/>
              <w:rPr>
                <w:rFonts w:ascii="Times New Roman" w:eastAsia="Calibri" w:hAnsi="Times New Roman" w:cs="Times New Roman"/>
                <w:sz w:val="12"/>
                <w:szCs w:val="12"/>
              </w:rPr>
            </w:pPr>
            <w:r w:rsidRPr="00D66DE0">
              <w:rPr>
                <w:rFonts w:ascii="Times New Roman" w:eastAsia="Calibri" w:hAnsi="Times New Roman" w:cs="Times New Roman"/>
                <w:sz w:val="12"/>
                <w:szCs w:val="12"/>
              </w:rPr>
              <w:t>Абрамова</w:t>
            </w:r>
          </w:p>
          <w:p w:rsidR="00D66DE0" w:rsidRPr="00D66DE0" w:rsidRDefault="00D66DE0" w:rsidP="00D66DE0">
            <w:pPr>
              <w:tabs>
                <w:tab w:val="left" w:pos="284"/>
                <w:tab w:val="left" w:pos="3828"/>
              </w:tabs>
              <w:spacing w:after="0" w:line="240" w:lineRule="auto"/>
              <w:rPr>
                <w:rFonts w:ascii="Times New Roman" w:eastAsia="Calibri" w:hAnsi="Times New Roman" w:cs="Times New Roman"/>
                <w:sz w:val="12"/>
                <w:szCs w:val="12"/>
              </w:rPr>
            </w:pPr>
            <w:r w:rsidRPr="00D66DE0">
              <w:rPr>
                <w:rFonts w:ascii="Times New Roman" w:eastAsia="Calibri" w:hAnsi="Times New Roman" w:cs="Times New Roman"/>
                <w:sz w:val="12"/>
                <w:szCs w:val="12"/>
              </w:rPr>
              <w:t>Наталья Анатольевна</w:t>
            </w:r>
          </w:p>
        </w:tc>
        <w:tc>
          <w:tcPr>
            <w:tcW w:w="5562" w:type="dxa"/>
            <w:tcBorders>
              <w:top w:val="nil"/>
              <w:left w:val="nil"/>
              <w:bottom w:val="nil"/>
              <w:right w:val="nil"/>
            </w:tcBorders>
            <w:shd w:val="clear" w:color="auto" w:fill="auto"/>
          </w:tcPr>
          <w:p w:rsidR="00D66DE0" w:rsidRPr="00D66DE0" w:rsidRDefault="00D66DE0" w:rsidP="00D66DE0">
            <w:pPr>
              <w:tabs>
                <w:tab w:val="left" w:pos="284"/>
                <w:tab w:val="left" w:pos="3828"/>
              </w:tabs>
              <w:spacing w:after="0" w:line="240" w:lineRule="auto"/>
              <w:rPr>
                <w:rFonts w:ascii="Times New Roman" w:eastAsia="Calibri" w:hAnsi="Times New Roman" w:cs="Times New Roman"/>
                <w:sz w:val="12"/>
                <w:szCs w:val="12"/>
              </w:rPr>
            </w:pPr>
            <w:r w:rsidRPr="00D66DE0">
              <w:rPr>
                <w:rFonts w:ascii="Times New Roman" w:eastAsia="Calibri" w:hAnsi="Times New Roman" w:cs="Times New Roman"/>
                <w:sz w:val="12"/>
                <w:szCs w:val="12"/>
              </w:rPr>
              <w:t>- Руководитель Комитета по управлению муниципальным имуществом муниципального района Сергиевский</w:t>
            </w:r>
          </w:p>
          <w:p w:rsidR="00D66DE0" w:rsidRPr="00D66DE0" w:rsidRDefault="00D66DE0" w:rsidP="00D66DE0">
            <w:pPr>
              <w:tabs>
                <w:tab w:val="left" w:pos="284"/>
                <w:tab w:val="left" w:pos="3828"/>
              </w:tabs>
              <w:spacing w:after="0" w:line="240" w:lineRule="auto"/>
              <w:rPr>
                <w:rFonts w:ascii="Times New Roman" w:eastAsia="Calibri" w:hAnsi="Times New Roman" w:cs="Times New Roman"/>
                <w:sz w:val="12"/>
                <w:szCs w:val="12"/>
              </w:rPr>
            </w:pPr>
          </w:p>
        </w:tc>
      </w:tr>
      <w:tr w:rsidR="00D66DE0" w:rsidRPr="00D66DE0" w:rsidTr="00D66DE0">
        <w:tc>
          <w:tcPr>
            <w:tcW w:w="1951" w:type="dxa"/>
            <w:tcBorders>
              <w:top w:val="nil"/>
              <w:left w:val="nil"/>
              <w:bottom w:val="nil"/>
              <w:right w:val="nil"/>
            </w:tcBorders>
            <w:shd w:val="clear" w:color="auto" w:fill="auto"/>
          </w:tcPr>
          <w:p w:rsidR="00D66DE0" w:rsidRPr="00D66DE0" w:rsidRDefault="00D66DE0" w:rsidP="00D66DE0">
            <w:pPr>
              <w:tabs>
                <w:tab w:val="left" w:pos="284"/>
                <w:tab w:val="left" w:pos="3828"/>
              </w:tabs>
              <w:spacing w:after="0" w:line="240" w:lineRule="auto"/>
              <w:rPr>
                <w:rFonts w:ascii="Times New Roman" w:eastAsia="Calibri" w:hAnsi="Times New Roman" w:cs="Times New Roman"/>
                <w:sz w:val="12"/>
                <w:szCs w:val="12"/>
              </w:rPr>
            </w:pPr>
            <w:proofErr w:type="gramStart"/>
            <w:r w:rsidRPr="00D66DE0">
              <w:rPr>
                <w:rFonts w:ascii="Times New Roman" w:eastAsia="Calibri" w:hAnsi="Times New Roman" w:cs="Times New Roman"/>
                <w:sz w:val="12"/>
                <w:szCs w:val="12"/>
              </w:rPr>
              <w:t>Коновалов</w:t>
            </w:r>
            <w:proofErr w:type="gramEnd"/>
          </w:p>
          <w:p w:rsidR="00D66DE0" w:rsidRPr="00D66DE0" w:rsidRDefault="00D66DE0" w:rsidP="00D66DE0">
            <w:pPr>
              <w:tabs>
                <w:tab w:val="left" w:pos="284"/>
                <w:tab w:val="left" w:pos="3828"/>
              </w:tabs>
              <w:spacing w:after="0" w:line="240" w:lineRule="auto"/>
              <w:rPr>
                <w:rFonts w:ascii="Times New Roman" w:eastAsia="Calibri" w:hAnsi="Times New Roman" w:cs="Times New Roman"/>
                <w:sz w:val="12"/>
                <w:szCs w:val="12"/>
              </w:rPr>
            </w:pPr>
            <w:r w:rsidRPr="00D66DE0">
              <w:rPr>
                <w:rFonts w:ascii="Times New Roman" w:eastAsia="Calibri" w:hAnsi="Times New Roman" w:cs="Times New Roman"/>
                <w:sz w:val="12"/>
                <w:szCs w:val="12"/>
              </w:rPr>
              <w:t>Сергей Иванович</w:t>
            </w:r>
          </w:p>
        </w:tc>
        <w:tc>
          <w:tcPr>
            <w:tcW w:w="5562" w:type="dxa"/>
            <w:tcBorders>
              <w:top w:val="nil"/>
              <w:left w:val="nil"/>
              <w:bottom w:val="nil"/>
              <w:right w:val="nil"/>
            </w:tcBorders>
            <w:shd w:val="clear" w:color="auto" w:fill="auto"/>
          </w:tcPr>
          <w:p w:rsidR="00D66DE0" w:rsidRPr="00D66DE0" w:rsidRDefault="00D66DE0" w:rsidP="00D66DE0">
            <w:pPr>
              <w:tabs>
                <w:tab w:val="left" w:pos="284"/>
                <w:tab w:val="left" w:pos="3828"/>
              </w:tabs>
              <w:spacing w:after="0" w:line="240" w:lineRule="auto"/>
              <w:rPr>
                <w:rFonts w:ascii="Times New Roman" w:eastAsia="Calibri" w:hAnsi="Times New Roman" w:cs="Times New Roman"/>
                <w:sz w:val="12"/>
                <w:szCs w:val="12"/>
              </w:rPr>
            </w:pPr>
            <w:r w:rsidRPr="00D66DE0">
              <w:rPr>
                <w:rFonts w:ascii="Times New Roman" w:eastAsia="Calibri" w:hAnsi="Times New Roman" w:cs="Times New Roman"/>
                <w:sz w:val="12"/>
                <w:szCs w:val="12"/>
              </w:rPr>
              <w:t>- Заместитель руководителя МКУ «Управления заказчика-застройщика, архитектуры и градостроительства муниципального района Сергиевский» (по согласованию)</w:t>
            </w:r>
          </w:p>
          <w:p w:rsidR="00D66DE0" w:rsidRPr="00D66DE0" w:rsidRDefault="00D66DE0" w:rsidP="00D66DE0">
            <w:pPr>
              <w:tabs>
                <w:tab w:val="left" w:pos="284"/>
                <w:tab w:val="left" w:pos="3828"/>
              </w:tabs>
              <w:spacing w:after="0" w:line="240" w:lineRule="auto"/>
              <w:rPr>
                <w:rFonts w:ascii="Times New Roman" w:eastAsia="Calibri" w:hAnsi="Times New Roman" w:cs="Times New Roman"/>
                <w:sz w:val="12"/>
                <w:szCs w:val="12"/>
              </w:rPr>
            </w:pPr>
          </w:p>
        </w:tc>
      </w:tr>
      <w:tr w:rsidR="00D66DE0" w:rsidRPr="00D66DE0" w:rsidTr="00D66DE0">
        <w:tc>
          <w:tcPr>
            <w:tcW w:w="1951" w:type="dxa"/>
            <w:tcBorders>
              <w:top w:val="nil"/>
              <w:left w:val="nil"/>
              <w:bottom w:val="nil"/>
              <w:right w:val="nil"/>
            </w:tcBorders>
            <w:shd w:val="clear" w:color="auto" w:fill="auto"/>
          </w:tcPr>
          <w:p w:rsidR="00D66DE0" w:rsidRPr="00D66DE0" w:rsidRDefault="00D66DE0" w:rsidP="00D66DE0">
            <w:pPr>
              <w:tabs>
                <w:tab w:val="left" w:pos="284"/>
                <w:tab w:val="left" w:pos="3828"/>
              </w:tabs>
              <w:spacing w:after="0" w:line="240" w:lineRule="auto"/>
              <w:rPr>
                <w:rFonts w:ascii="Times New Roman" w:eastAsia="Calibri" w:hAnsi="Times New Roman" w:cs="Times New Roman"/>
                <w:sz w:val="12"/>
                <w:szCs w:val="12"/>
              </w:rPr>
            </w:pPr>
            <w:r w:rsidRPr="00D66DE0">
              <w:rPr>
                <w:rFonts w:ascii="Times New Roman" w:eastAsia="Calibri" w:hAnsi="Times New Roman" w:cs="Times New Roman"/>
                <w:sz w:val="12"/>
                <w:szCs w:val="12"/>
              </w:rPr>
              <w:t>Макарова</w:t>
            </w:r>
          </w:p>
          <w:p w:rsidR="00D66DE0" w:rsidRPr="00D66DE0" w:rsidRDefault="00D66DE0" w:rsidP="00D66DE0">
            <w:pPr>
              <w:tabs>
                <w:tab w:val="left" w:pos="284"/>
                <w:tab w:val="left" w:pos="3828"/>
              </w:tabs>
              <w:spacing w:after="0" w:line="240" w:lineRule="auto"/>
              <w:rPr>
                <w:rFonts w:ascii="Times New Roman" w:eastAsia="Calibri" w:hAnsi="Times New Roman" w:cs="Times New Roman"/>
                <w:sz w:val="12"/>
                <w:szCs w:val="12"/>
              </w:rPr>
            </w:pPr>
            <w:r w:rsidRPr="00D66DE0">
              <w:rPr>
                <w:rFonts w:ascii="Times New Roman" w:eastAsia="Calibri" w:hAnsi="Times New Roman" w:cs="Times New Roman"/>
                <w:sz w:val="12"/>
                <w:szCs w:val="12"/>
              </w:rPr>
              <w:t>Ольга Вениаминовна</w:t>
            </w:r>
          </w:p>
        </w:tc>
        <w:tc>
          <w:tcPr>
            <w:tcW w:w="5562" w:type="dxa"/>
            <w:tcBorders>
              <w:top w:val="nil"/>
              <w:left w:val="nil"/>
              <w:bottom w:val="nil"/>
              <w:right w:val="nil"/>
            </w:tcBorders>
            <w:shd w:val="clear" w:color="auto" w:fill="auto"/>
          </w:tcPr>
          <w:p w:rsidR="00D66DE0" w:rsidRPr="00D66DE0" w:rsidRDefault="00D66DE0" w:rsidP="00D66DE0">
            <w:pPr>
              <w:tabs>
                <w:tab w:val="left" w:pos="284"/>
                <w:tab w:val="left" w:pos="3828"/>
              </w:tabs>
              <w:spacing w:after="0" w:line="240" w:lineRule="auto"/>
              <w:rPr>
                <w:rFonts w:ascii="Times New Roman" w:eastAsia="Calibri" w:hAnsi="Times New Roman" w:cs="Times New Roman"/>
                <w:sz w:val="12"/>
                <w:szCs w:val="12"/>
              </w:rPr>
            </w:pPr>
            <w:r w:rsidRPr="00D66DE0">
              <w:rPr>
                <w:rFonts w:ascii="Times New Roman" w:eastAsia="Calibri" w:hAnsi="Times New Roman" w:cs="Times New Roman"/>
                <w:sz w:val="12"/>
                <w:szCs w:val="12"/>
              </w:rPr>
              <w:t>- Начальник отдела торговли  и экономического развития администрации муниципального района Сергиевский</w:t>
            </w:r>
          </w:p>
          <w:p w:rsidR="00D66DE0" w:rsidRPr="00D66DE0" w:rsidRDefault="00D66DE0" w:rsidP="00D66DE0">
            <w:pPr>
              <w:tabs>
                <w:tab w:val="left" w:pos="284"/>
                <w:tab w:val="left" w:pos="3828"/>
              </w:tabs>
              <w:spacing w:after="0" w:line="240" w:lineRule="auto"/>
              <w:rPr>
                <w:rFonts w:ascii="Times New Roman" w:eastAsia="Calibri" w:hAnsi="Times New Roman" w:cs="Times New Roman"/>
                <w:sz w:val="12"/>
                <w:szCs w:val="12"/>
              </w:rPr>
            </w:pPr>
          </w:p>
        </w:tc>
      </w:tr>
      <w:tr w:rsidR="00D66DE0" w:rsidRPr="00D66DE0" w:rsidTr="00D66DE0">
        <w:tc>
          <w:tcPr>
            <w:tcW w:w="1951" w:type="dxa"/>
            <w:tcBorders>
              <w:top w:val="nil"/>
              <w:left w:val="nil"/>
              <w:bottom w:val="nil"/>
              <w:right w:val="nil"/>
            </w:tcBorders>
            <w:shd w:val="clear" w:color="auto" w:fill="auto"/>
          </w:tcPr>
          <w:p w:rsidR="00D66DE0" w:rsidRPr="00D66DE0" w:rsidRDefault="00D66DE0" w:rsidP="00D66DE0">
            <w:pPr>
              <w:tabs>
                <w:tab w:val="left" w:pos="284"/>
                <w:tab w:val="left" w:pos="3828"/>
              </w:tabs>
              <w:spacing w:after="0" w:line="240" w:lineRule="auto"/>
              <w:rPr>
                <w:rFonts w:ascii="Times New Roman" w:eastAsia="Calibri" w:hAnsi="Times New Roman" w:cs="Times New Roman"/>
                <w:sz w:val="12"/>
                <w:szCs w:val="12"/>
              </w:rPr>
            </w:pPr>
            <w:proofErr w:type="spellStart"/>
            <w:r w:rsidRPr="00D66DE0">
              <w:rPr>
                <w:rFonts w:ascii="Times New Roman" w:eastAsia="Calibri" w:hAnsi="Times New Roman" w:cs="Times New Roman"/>
                <w:sz w:val="12"/>
                <w:szCs w:val="12"/>
              </w:rPr>
              <w:t>Зацепин</w:t>
            </w:r>
            <w:proofErr w:type="spellEnd"/>
          </w:p>
          <w:p w:rsidR="00D66DE0" w:rsidRPr="00D66DE0" w:rsidRDefault="00D66DE0" w:rsidP="00D66DE0">
            <w:pPr>
              <w:tabs>
                <w:tab w:val="left" w:pos="284"/>
                <w:tab w:val="left" w:pos="3828"/>
              </w:tabs>
              <w:spacing w:after="0" w:line="240" w:lineRule="auto"/>
              <w:rPr>
                <w:rFonts w:ascii="Times New Roman" w:eastAsia="Calibri" w:hAnsi="Times New Roman" w:cs="Times New Roman"/>
                <w:sz w:val="12"/>
                <w:szCs w:val="12"/>
              </w:rPr>
            </w:pPr>
            <w:r w:rsidRPr="00D66DE0">
              <w:rPr>
                <w:rFonts w:ascii="Times New Roman" w:eastAsia="Calibri" w:hAnsi="Times New Roman" w:cs="Times New Roman"/>
                <w:sz w:val="12"/>
                <w:szCs w:val="12"/>
              </w:rPr>
              <w:t>Сергей Александрович</w:t>
            </w:r>
          </w:p>
        </w:tc>
        <w:tc>
          <w:tcPr>
            <w:tcW w:w="5562" w:type="dxa"/>
            <w:tcBorders>
              <w:top w:val="nil"/>
              <w:left w:val="nil"/>
              <w:bottom w:val="nil"/>
              <w:right w:val="nil"/>
            </w:tcBorders>
            <w:shd w:val="clear" w:color="auto" w:fill="auto"/>
          </w:tcPr>
          <w:p w:rsidR="00D66DE0" w:rsidRPr="00D66DE0" w:rsidRDefault="00D66DE0" w:rsidP="00D66DE0">
            <w:pPr>
              <w:tabs>
                <w:tab w:val="left" w:pos="284"/>
                <w:tab w:val="left" w:pos="3828"/>
              </w:tabs>
              <w:spacing w:after="0" w:line="240" w:lineRule="auto"/>
              <w:rPr>
                <w:rFonts w:ascii="Times New Roman" w:eastAsia="Calibri" w:hAnsi="Times New Roman" w:cs="Times New Roman"/>
                <w:sz w:val="12"/>
                <w:szCs w:val="12"/>
              </w:rPr>
            </w:pPr>
            <w:r w:rsidRPr="00D66DE0">
              <w:rPr>
                <w:rFonts w:ascii="Times New Roman" w:eastAsia="Calibri" w:hAnsi="Times New Roman" w:cs="Times New Roman"/>
                <w:sz w:val="12"/>
                <w:szCs w:val="12"/>
              </w:rPr>
              <w:t>- Начальник ОМВД по Сергиевскому району, подполковник полиции (по согласованию)</w:t>
            </w:r>
          </w:p>
          <w:p w:rsidR="00D66DE0" w:rsidRPr="00D66DE0" w:rsidRDefault="00D66DE0" w:rsidP="00D66DE0">
            <w:pPr>
              <w:tabs>
                <w:tab w:val="left" w:pos="284"/>
                <w:tab w:val="left" w:pos="3828"/>
              </w:tabs>
              <w:spacing w:after="0" w:line="240" w:lineRule="auto"/>
              <w:rPr>
                <w:rFonts w:ascii="Times New Roman" w:eastAsia="Calibri" w:hAnsi="Times New Roman" w:cs="Times New Roman"/>
                <w:sz w:val="12"/>
                <w:szCs w:val="12"/>
              </w:rPr>
            </w:pPr>
          </w:p>
        </w:tc>
      </w:tr>
      <w:tr w:rsidR="00D66DE0" w:rsidRPr="00D66DE0" w:rsidTr="00D66DE0">
        <w:tc>
          <w:tcPr>
            <w:tcW w:w="1951" w:type="dxa"/>
            <w:tcBorders>
              <w:top w:val="nil"/>
              <w:left w:val="nil"/>
              <w:bottom w:val="nil"/>
              <w:right w:val="nil"/>
            </w:tcBorders>
            <w:shd w:val="clear" w:color="auto" w:fill="auto"/>
          </w:tcPr>
          <w:p w:rsidR="00D66DE0" w:rsidRPr="00D66DE0" w:rsidRDefault="00D66DE0" w:rsidP="00D66DE0">
            <w:pPr>
              <w:tabs>
                <w:tab w:val="left" w:pos="284"/>
                <w:tab w:val="left" w:pos="3828"/>
              </w:tabs>
              <w:spacing w:after="0" w:line="240" w:lineRule="auto"/>
              <w:rPr>
                <w:rFonts w:ascii="Times New Roman" w:eastAsia="Calibri" w:hAnsi="Times New Roman" w:cs="Times New Roman"/>
                <w:sz w:val="12"/>
                <w:szCs w:val="12"/>
              </w:rPr>
            </w:pPr>
            <w:r w:rsidRPr="00D66DE0">
              <w:rPr>
                <w:rFonts w:ascii="Times New Roman" w:eastAsia="Calibri" w:hAnsi="Times New Roman" w:cs="Times New Roman"/>
                <w:sz w:val="12"/>
                <w:szCs w:val="12"/>
              </w:rPr>
              <w:t xml:space="preserve"> Пикало </w:t>
            </w:r>
          </w:p>
          <w:p w:rsidR="00D66DE0" w:rsidRPr="00D66DE0" w:rsidRDefault="00D66DE0" w:rsidP="00D66DE0">
            <w:pPr>
              <w:tabs>
                <w:tab w:val="left" w:pos="284"/>
                <w:tab w:val="left" w:pos="3828"/>
              </w:tabs>
              <w:spacing w:after="0" w:line="240" w:lineRule="auto"/>
              <w:rPr>
                <w:rFonts w:ascii="Times New Roman" w:eastAsia="Calibri" w:hAnsi="Times New Roman" w:cs="Times New Roman"/>
                <w:sz w:val="12"/>
                <w:szCs w:val="12"/>
              </w:rPr>
            </w:pPr>
            <w:r w:rsidRPr="00D66DE0">
              <w:rPr>
                <w:rFonts w:ascii="Times New Roman" w:eastAsia="Calibri" w:hAnsi="Times New Roman" w:cs="Times New Roman"/>
                <w:sz w:val="12"/>
                <w:szCs w:val="12"/>
              </w:rPr>
              <w:t>Марина Александровна</w:t>
            </w:r>
          </w:p>
        </w:tc>
        <w:tc>
          <w:tcPr>
            <w:tcW w:w="5562" w:type="dxa"/>
            <w:tcBorders>
              <w:top w:val="nil"/>
              <w:left w:val="nil"/>
              <w:bottom w:val="nil"/>
              <w:right w:val="nil"/>
            </w:tcBorders>
            <w:shd w:val="clear" w:color="auto" w:fill="auto"/>
          </w:tcPr>
          <w:p w:rsidR="00D66DE0" w:rsidRPr="00D66DE0" w:rsidRDefault="00D66DE0" w:rsidP="00D66DE0">
            <w:pPr>
              <w:tabs>
                <w:tab w:val="left" w:pos="284"/>
                <w:tab w:val="left" w:pos="3828"/>
              </w:tabs>
              <w:spacing w:after="0" w:line="240" w:lineRule="auto"/>
              <w:rPr>
                <w:rFonts w:ascii="Times New Roman" w:eastAsia="Calibri" w:hAnsi="Times New Roman" w:cs="Times New Roman"/>
                <w:sz w:val="12"/>
                <w:szCs w:val="12"/>
              </w:rPr>
            </w:pPr>
            <w:r w:rsidRPr="00D66DE0">
              <w:rPr>
                <w:rFonts w:ascii="Times New Roman" w:eastAsia="Calibri" w:hAnsi="Times New Roman" w:cs="Times New Roman"/>
                <w:sz w:val="12"/>
                <w:szCs w:val="12"/>
              </w:rPr>
              <w:t>- Руководитель организационного управления администрации муниципального района Сергиевский</w:t>
            </w:r>
          </w:p>
          <w:p w:rsidR="00D66DE0" w:rsidRPr="00D66DE0" w:rsidRDefault="00D66DE0" w:rsidP="00D66DE0">
            <w:pPr>
              <w:tabs>
                <w:tab w:val="left" w:pos="284"/>
                <w:tab w:val="left" w:pos="3828"/>
              </w:tabs>
              <w:spacing w:after="0" w:line="240" w:lineRule="auto"/>
              <w:rPr>
                <w:rFonts w:ascii="Times New Roman" w:eastAsia="Calibri" w:hAnsi="Times New Roman" w:cs="Times New Roman"/>
                <w:sz w:val="12"/>
                <w:szCs w:val="12"/>
              </w:rPr>
            </w:pPr>
          </w:p>
        </w:tc>
      </w:tr>
      <w:tr w:rsidR="00D66DE0" w:rsidRPr="00D66DE0" w:rsidTr="00D66DE0">
        <w:tc>
          <w:tcPr>
            <w:tcW w:w="1951" w:type="dxa"/>
            <w:tcBorders>
              <w:top w:val="nil"/>
              <w:left w:val="nil"/>
              <w:bottom w:val="nil"/>
              <w:right w:val="nil"/>
            </w:tcBorders>
            <w:shd w:val="clear" w:color="auto" w:fill="auto"/>
          </w:tcPr>
          <w:p w:rsidR="00D66DE0" w:rsidRPr="00D66DE0" w:rsidRDefault="00D66DE0" w:rsidP="00D66DE0">
            <w:pPr>
              <w:tabs>
                <w:tab w:val="left" w:pos="284"/>
                <w:tab w:val="left" w:pos="3828"/>
              </w:tabs>
              <w:spacing w:after="0" w:line="240" w:lineRule="auto"/>
              <w:rPr>
                <w:rFonts w:ascii="Times New Roman" w:eastAsia="Calibri" w:hAnsi="Times New Roman" w:cs="Times New Roman"/>
                <w:sz w:val="12"/>
                <w:szCs w:val="12"/>
              </w:rPr>
            </w:pPr>
            <w:proofErr w:type="spellStart"/>
            <w:r w:rsidRPr="00D66DE0">
              <w:rPr>
                <w:rFonts w:ascii="Times New Roman" w:eastAsia="Calibri" w:hAnsi="Times New Roman" w:cs="Times New Roman"/>
                <w:sz w:val="12"/>
                <w:szCs w:val="12"/>
              </w:rPr>
              <w:t>Храмова</w:t>
            </w:r>
            <w:proofErr w:type="spellEnd"/>
          </w:p>
          <w:p w:rsidR="00D66DE0" w:rsidRPr="00D66DE0" w:rsidRDefault="00D66DE0" w:rsidP="00D66DE0">
            <w:pPr>
              <w:tabs>
                <w:tab w:val="left" w:pos="284"/>
                <w:tab w:val="left" w:pos="3828"/>
              </w:tabs>
              <w:spacing w:after="0" w:line="240" w:lineRule="auto"/>
              <w:rPr>
                <w:rFonts w:ascii="Times New Roman" w:eastAsia="Calibri" w:hAnsi="Times New Roman" w:cs="Times New Roman"/>
                <w:sz w:val="12"/>
                <w:szCs w:val="12"/>
              </w:rPr>
            </w:pPr>
            <w:r w:rsidRPr="00D66DE0">
              <w:rPr>
                <w:rFonts w:ascii="Times New Roman" w:eastAsia="Calibri" w:hAnsi="Times New Roman" w:cs="Times New Roman"/>
                <w:sz w:val="12"/>
                <w:szCs w:val="12"/>
              </w:rPr>
              <w:t>Надежда Васильевна</w:t>
            </w:r>
          </w:p>
        </w:tc>
        <w:tc>
          <w:tcPr>
            <w:tcW w:w="5562" w:type="dxa"/>
            <w:tcBorders>
              <w:top w:val="nil"/>
              <w:left w:val="nil"/>
              <w:bottom w:val="nil"/>
              <w:right w:val="nil"/>
            </w:tcBorders>
            <w:shd w:val="clear" w:color="auto" w:fill="auto"/>
          </w:tcPr>
          <w:p w:rsidR="00D66DE0" w:rsidRPr="00D66DE0" w:rsidRDefault="00D66DE0" w:rsidP="00D66DE0">
            <w:pPr>
              <w:tabs>
                <w:tab w:val="left" w:pos="284"/>
                <w:tab w:val="left" w:pos="3828"/>
              </w:tabs>
              <w:spacing w:after="0" w:line="240" w:lineRule="auto"/>
              <w:rPr>
                <w:rFonts w:ascii="Times New Roman" w:eastAsia="Calibri" w:hAnsi="Times New Roman" w:cs="Times New Roman"/>
                <w:sz w:val="12"/>
                <w:szCs w:val="12"/>
              </w:rPr>
            </w:pPr>
            <w:r w:rsidRPr="00D66DE0">
              <w:rPr>
                <w:rFonts w:ascii="Times New Roman" w:eastAsia="Calibri" w:hAnsi="Times New Roman" w:cs="Times New Roman"/>
                <w:sz w:val="12"/>
                <w:szCs w:val="12"/>
              </w:rPr>
              <w:t xml:space="preserve">- Начальник отделения по вопросам миграции ОМВД по Сергиевскому району (по согласованию) </w:t>
            </w:r>
          </w:p>
          <w:p w:rsidR="00D66DE0" w:rsidRPr="00D66DE0" w:rsidRDefault="00D66DE0" w:rsidP="00D66DE0">
            <w:pPr>
              <w:tabs>
                <w:tab w:val="left" w:pos="284"/>
                <w:tab w:val="left" w:pos="3828"/>
              </w:tabs>
              <w:spacing w:after="0" w:line="240" w:lineRule="auto"/>
              <w:rPr>
                <w:rFonts w:ascii="Times New Roman" w:eastAsia="Calibri" w:hAnsi="Times New Roman" w:cs="Times New Roman"/>
                <w:sz w:val="12"/>
                <w:szCs w:val="12"/>
              </w:rPr>
            </w:pPr>
          </w:p>
        </w:tc>
      </w:tr>
      <w:tr w:rsidR="00D66DE0" w:rsidRPr="00D66DE0" w:rsidTr="00D66DE0">
        <w:tc>
          <w:tcPr>
            <w:tcW w:w="1951" w:type="dxa"/>
            <w:tcBorders>
              <w:top w:val="nil"/>
              <w:left w:val="nil"/>
              <w:bottom w:val="nil"/>
              <w:right w:val="nil"/>
            </w:tcBorders>
            <w:shd w:val="clear" w:color="auto" w:fill="auto"/>
          </w:tcPr>
          <w:p w:rsidR="00D66DE0" w:rsidRPr="00D66DE0" w:rsidRDefault="00D66DE0" w:rsidP="00D66DE0">
            <w:pPr>
              <w:tabs>
                <w:tab w:val="left" w:pos="284"/>
                <w:tab w:val="left" w:pos="3828"/>
              </w:tabs>
              <w:spacing w:after="0" w:line="240" w:lineRule="auto"/>
              <w:rPr>
                <w:rFonts w:ascii="Times New Roman" w:eastAsia="Calibri" w:hAnsi="Times New Roman" w:cs="Times New Roman"/>
                <w:sz w:val="12"/>
                <w:szCs w:val="12"/>
              </w:rPr>
            </w:pPr>
            <w:proofErr w:type="spellStart"/>
            <w:r w:rsidRPr="00D66DE0">
              <w:rPr>
                <w:rFonts w:ascii="Times New Roman" w:eastAsia="Calibri" w:hAnsi="Times New Roman" w:cs="Times New Roman"/>
                <w:sz w:val="12"/>
                <w:szCs w:val="12"/>
              </w:rPr>
              <w:t>Коннова</w:t>
            </w:r>
            <w:proofErr w:type="spellEnd"/>
          </w:p>
          <w:p w:rsidR="00D66DE0" w:rsidRPr="00D66DE0" w:rsidRDefault="00D66DE0" w:rsidP="00D66DE0">
            <w:pPr>
              <w:tabs>
                <w:tab w:val="left" w:pos="284"/>
                <w:tab w:val="left" w:pos="3828"/>
              </w:tabs>
              <w:spacing w:after="0" w:line="240" w:lineRule="auto"/>
              <w:rPr>
                <w:rFonts w:ascii="Times New Roman" w:eastAsia="Calibri" w:hAnsi="Times New Roman" w:cs="Times New Roman"/>
                <w:sz w:val="12"/>
                <w:szCs w:val="12"/>
              </w:rPr>
            </w:pPr>
            <w:r w:rsidRPr="00D66DE0">
              <w:rPr>
                <w:rFonts w:ascii="Times New Roman" w:eastAsia="Calibri" w:hAnsi="Times New Roman" w:cs="Times New Roman"/>
                <w:sz w:val="12"/>
                <w:szCs w:val="12"/>
              </w:rPr>
              <w:t>Марина Андреевна</w:t>
            </w:r>
          </w:p>
        </w:tc>
        <w:tc>
          <w:tcPr>
            <w:tcW w:w="5562" w:type="dxa"/>
            <w:tcBorders>
              <w:top w:val="nil"/>
              <w:left w:val="nil"/>
              <w:bottom w:val="nil"/>
              <w:right w:val="nil"/>
            </w:tcBorders>
            <w:shd w:val="clear" w:color="auto" w:fill="auto"/>
          </w:tcPr>
          <w:p w:rsidR="00D66DE0" w:rsidRPr="00D66DE0" w:rsidRDefault="00D66DE0" w:rsidP="00D66DE0">
            <w:pPr>
              <w:tabs>
                <w:tab w:val="left" w:pos="284"/>
                <w:tab w:val="left" w:pos="3828"/>
              </w:tabs>
              <w:spacing w:after="0" w:line="240" w:lineRule="auto"/>
              <w:rPr>
                <w:rFonts w:ascii="Times New Roman" w:eastAsia="Calibri" w:hAnsi="Times New Roman" w:cs="Times New Roman"/>
                <w:sz w:val="12"/>
                <w:szCs w:val="12"/>
              </w:rPr>
            </w:pPr>
            <w:r w:rsidRPr="00D66DE0">
              <w:rPr>
                <w:rFonts w:ascii="Times New Roman" w:eastAsia="Calibri" w:hAnsi="Times New Roman" w:cs="Times New Roman"/>
                <w:sz w:val="12"/>
                <w:szCs w:val="12"/>
              </w:rPr>
              <w:t>- Директор ГКУСО «Центр занятости населения муниципального района Сергиевский» (по согласованию)</w:t>
            </w:r>
          </w:p>
          <w:p w:rsidR="00D66DE0" w:rsidRPr="00D66DE0" w:rsidRDefault="00D66DE0" w:rsidP="00D66DE0">
            <w:pPr>
              <w:tabs>
                <w:tab w:val="left" w:pos="284"/>
                <w:tab w:val="left" w:pos="3828"/>
              </w:tabs>
              <w:spacing w:after="0" w:line="240" w:lineRule="auto"/>
              <w:rPr>
                <w:rFonts w:ascii="Times New Roman" w:eastAsia="Calibri" w:hAnsi="Times New Roman" w:cs="Times New Roman"/>
                <w:sz w:val="12"/>
                <w:szCs w:val="12"/>
              </w:rPr>
            </w:pPr>
          </w:p>
        </w:tc>
      </w:tr>
      <w:tr w:rsidR="00D66DE0" w:rsidRPr="00D66DE0" w:rsidTr="00D66DE0">
        <w:tc>
          <w:tcPr>
            <w:tcW w:w="1951" w:type="dxa"/>
            <w:tcBorders>
              <w:top w:val="nil"/>
              <w:left w:val="nil"/>
              <w:bottom w:val="nil"/>
              <w:right w:val="nil"/>
            </w:tcBorders>
            <w:shd w:val="clear" w:color="auto" w:fill="auto"/>
          </w:tcPr>
          <w:p w:rsidR="00D66DE0" w:rsidRPr="00D66DE0" w:rsidRDefault="00D66DE0" w:rsidP="00D66DE0">
            <w:pPr>
              <w:tabs>
                <w:tab w:val="left" w:pos="284"/>
                <w:tab w:val="left" w:pos="3828"/>
              </w:tabs>
              <w:spacing w:after="0" w:line="240" w:lineRule="auto"/>
              <w:rPr>
                <w:rFonts w:ascii="Times New Roman" w:eastAsia="Calibri" w:hAnsi="Times New Roman" w:cs="Times New Roman"/>
                <w:sz w:val="12"/>
                <w:szCs w:val="12"/>
              </w:rPr>
            </w:pPr>
            <w:proofErr w:type="spellStart"/>
            <w:r w:rsidRPr="00D66DE0">
              <w:rPr>
                <w:rFonts w:ascii="Times New Roman" w:eastAsia="Calibri" w:hAnsi="Times New Roman" w:cs="Times New Roman"/>
                <w:sz w:val="12"/>
                <w:szCs w:val="12"/>
              </w:rPr>
              <w:t>Арчибасов</w:t>
            </w:r>
            <w:proofErr w:type="spellEnd"/>
          </w:p>
          <w:p w:rsidR="00D66DE0" w:rsidRPr="00D66DE0" w:rsidRDefault="00D66DE0" w:rsidP="00D66DE0">
            <w:pPr>
              <w:tabs>
                <w:tab w:val="left" w:pos="284"/>
                <w:tab w:val="left" w:pos="3828"/>
              </w:tabs>
              <w:spacing w:after="0" w:line="240" w:lineRule="auto"/>
              <w:rPr>
                <w:rFonts w:ascii="Times New Roman" w:eastAsia="Calibri" w:hAnsi="Times New Roman" w:cs="Times New Roman"/>
                <w:sz w:val="12"/>
                <w:szCs w:val="12"/>
              </w:rPr>
            </w:pPr>
            <w:r w:rsidRPr="00D66DE0">
              <w:rPr>
                <w:rFonts w:ascii="Times New Roman" w:eastAsia="Calibri" w:hAnsi="Times New Roman" w:cs="Times New Roman"/>
                <w:sz w:val="12"/>
                <w:szCs w:val="12"/>
              </w:rPr>
              <w:t>Михаил Михайлович</w:t>
            </w:r>
          </w:p>
        </w:tc>
        <w:tc>
          <w:tcPr>
            <w:tcW w:w="5562" w:type="dxa"/>
            <w:tcBorders>
              <w:top w:val="nil"/>
              <w:left w:val="nil"/>
              <w:bottom w:val="nil"/>
              <w:right w:val="nil"/>
            </w:tcBorders>
            <w:shd w:val="clear" w:color="auto" w:fill="auto"/>
          </w:tcPr>
          <w:p w:rsidR="00D66DE0" w:rsidRPr="00D66DE0" w:rsidRDefault="00D66DE0" w:rsidP="00D66DE0">
            <w:pPr>
              <w:tabs>
                <w:tab w:val="left" w:pos="284"/>
                <w:tab w:val="left" w:pos="3828"/>
              </w:tabs>
              <w:spacing w:after="0" w:line="240" w:lineRule="auto"/>
              <w:rPr>
                <w:rFonts w:ascii="Times New Roman" w:eastAsia="Calibri" w:hAnsi="Times New Roman" w:cs="Times New Roman"/>
                <w:sz w:val="12"/>
                <w:szCs w:val="12"/>
              </w:rPr>
            </w:pPr>
            <w:r w:rsidRPr="00D66DE0">
              <w:rPr>
                <w:rFonts w:ascii="Times New Roman" w:eastAsia="Calibri" w:hAnsi="Times New Roman" w:cs="Times New Roman"/>
                <w:sz w:val="12"/>
                <w:szCs w:val="12"/>
              </w:rPr>
              <w:t>- Глава сельского поселения Сергиевск (по согласованию)</w:t>
            </w:r>
          </w:p>
          <w:p w:rsidR="00D66DE0" w:rsidRPr="00D66DE0" w:rsidRDefault="00D66DE0" w:rsidP="00D66DE0">
            <w:pPr>
              <w:tabs>
                <w:tab w:val="left" w:pos="284"/>
                <w:tab w:val="left" w:pos="3828"/>
              </w:tabs>
              <w:spacing w:after="0" w:line="240" w:lineRule="auto"/>
              <w:rPr>
                <w:rFonts w:ascii="Times New Roman" w:eastAsia="Calibri" w:hAnsi="Times New Roman" w:cs="Times New Roman"/>
                <w:sz w:val="12"/>
                <w:szCs w:val="12"/>
              </w:rPr>
            </w:pPr>
          </w:p>
        </w:tc>
      </w:tr>
      <w:tr w:rsidR="00D66DE0" w:rsidRPr="00D66DE0" w:rsidTr="00D66DE0">
        <w:tc>
          <w:tcPr>
            <w:tcW w:w="1951" w:type="dxa"/>
            <w:tcBorders>
              <w:top w:val="nil"/>
              <w:left w:val="nil"/>
              <w:bottom w:val="nil"/>
              <w:right w:val="nil"/>
            </w:tcBorders>
            <w:shd w:val="clear" w:color="auto" w:fill="auto"/>
          </w:tcPr>
          <w:p w:rsidR="00D66DE0" w:rsidRPr="00D66DE0" w:rsidRDefault="00D66DE0" w:rsidP="00D66DE0">
            <w:pPr>
              <w:tabs>
                <w:tab w:val="left" w:pos="284"/>
                <w:tab w:val="left" w:pos="3828"/>
              </w:tabs>
              <w:spacing w:after="0" w:line="240" w:lineRule="auto"/>
              <w:rPr>
                <w:rFonts w:ascii="Times New Roman" w:eastAsia="Calibri" w:hAnsi="Times New Roman" w:cs="Times New Roman"/>
                <w:sz w:val="12"/>
                <w:szCs w:val="12"/>
              </w:rPr>
            </w:pPr>
            <w:r w:rsidRPr="00D66DE0">
              <w:rPr>
                <w:rFonts w:ascii="Times New Roman" w:eastAsia="Calibri" w:hAnsi="Times New Roman" w:cs="Times New Roman"/>
                <w:sz w:val="12"/>
                <w:szCs w:val="12"/>
              </w:rPr>
              <w:t>Сапрыкин</w:t>
            </w:r>
          </w:p>
          <w:p w:rsidR="00D66DE0" w:rsidRPr="00D66DE0" w:rsidRDefault="00D66DE0" w:rsidP="00D66DE0">
            <w:pPr>
              <w:tabs>
                <w:tab w:val="left" w:pos="284"/>
                <w:tab w:val="left" w:pos="3828"/>
              </w:tabs>
              <w:spacing w:after="0" w:line="240" w:lineRule="auto"/>
              <w:rPr>
                <w:rFonts w:ascii="Times New Roman" w:eastAsia="Calibri" w:hAnsi="Times New Roman" w:cs="Times New Roman"/>
                <w:sz w:val="12"/>
                <w:szCs w:val="12"/>
              </w:rPr>
            </w:pPr>
            <w:r w:rsidRPr="00D66DE0">
              <w:rPr>
                <w:rFonts w:ascii="Times New Roman" w:eastAsia="Calibri" w:hAnsi="Times New Roman" w:cs="Times New Roman"/>
                <w:sz w:val="12"/>
                <w:szCs w:val="12"/>
              </w:rPr>
              <w:t>Владимир Валентинович</w:t>
            </w:r>
          </w:p>
        </w:tc>
        <w:tc>
          <w:tcPr>
            <w:tcW w:w="5562" w:type="dxa"/>
            <w:tcBorders>
              <w:top w:val="nil"/>
              <w:left w:val="nil"/>
              <w:bottom w:val="nil"/>
              <w:right w:val="nil"/>
            </w:tcBorders>
            <w:shd w:val="clear" w:color="auto" w:fill="auto"/>
          </w:tcPr>
          <w:p w:rsidR="00D66DE0" w:rsidRPr="00D66DE0" w:rsidRDefault="00D66DE0" w:rsidP="00D66DE0">
            <w:pPr>
              <w:tabs>
                <w:tab w:val="left" w:pos="284"/>
                <w:tab w:val="left" w:pos="3828"/>
              </w:tabs>
              <w:spacing w:after="0" w:line="240" w:lineRule="auto"/>
              <w:rPr>
                <w:rFonts w:ascii="Times New Roman" w:eastAsia="Calibri" w:hAnsi="Times New Roman" w:cs="Times New Roman"/>
                <w:sz w:val="12"/>
                <w:szCs w:val="12"/>
              </w:rPr>
            </w:pPr>
            <w:r w:rsidRPr="00D66DE0">
              <w:rPr>
                <w:rFonts w:ascii="Times New Roman" w:eastAsia="Calibri" w:hAnsi="Times New Roman" w:cs="Times New Roman"/>
                <w:sz w:val="12"/>
                <w:szCs w:val="12"/>
              </w:rPr>
              <w:t>- Глава  городского поселения Суходол (по согласованию)</w:t>
            </w:r>
          </w:p>
          <w:p w:rsidR="00D66DE0" w:rsidRPr="00D66DE0" w:rsidRDefault="00D66DE0" w:rsidP="00D66DE0">
            <w:pPr>
              <w:tabs>
                <w:tab w:val="left" w:pos="284"/>
                <w:tab w:val="left" w:pos="3828"/>
              </w:tabs>
              <w:spacing w:after="0" w:line="240" w:lineRule="auto"/>
              <w:rPr>
                <w:rFonts w:ascii="Times New Roman" w:eastAsia="Calibri" w:hAnsi="Times New Roman" w:cs="Times New Roman"/>
                <w:sz w:val="12"/>
                <w:szCs w:val="12"/>
              </w:rPr>
            </w:pPr>
          </w:p>
        </w:tc>
      </w:tr>
      <w:tr w:rsidR="00D66DE0" w:rsidRPr="00D66DE0" w:rsidTr="00D66DE0">
        <w:tc>
          <w:tcPr>
            <w:tcW w:w="1951" w:type="dxa"/>
            <w:tcBorders>
              <w:top w:val="nil"/>
              <w:left w:val="nil"/>
              <w:bottom w:val="nil"/>
              <w:right w:val="nil"/>
            </w:tcBorders>
            <w:shd w:val="clear" w:color="auto" w:fill="auto"/>
          </w:tcPr>
          <w:p w:rsidR="00D66DE0" w:rsidRPr="00D66DE0" w:rsidRDefault="00D66DE0" w:rsidP="00D66DE0">
            <w:pPr>
              <w:tabs>
                <w:tab w:val="left" w:pos="284"/>
                <w:tab w:val="left" w:pos="3828"/>
              </w:tabs>
              <w:spacing w:after="0" w:line="240" w:lineRule="auto"/>
              <w:rPr>
                <w:rFonts w:ascii="Times New Roman" w:eastAsia="Calibri" w:hAnsi="Times New Roman" w:cs="Times New Roman"/>
                <w:sz w:val="12"/>
                <w:szCs w:val="12"/>
              </w:rPr>
            </w:pPr>
            <w:r w:rsidRPr="00D66DE0">
              <w:rPr>
                <w:rFonts w:ascii="Times New Roman" w:eastAsia="Calibri" w:hAnsi="Times New Roman" w:cs="Times New Roman"/>
                <w:sz w:val="12"/>
                <w:szCs w:val="12"/>
              </w:rPr>
              <w:t xml:space="preserve">Содомов </w:t>
            </w:r>
          </w:p>
          <w:p w:rsidR="00D66DE0" w:rsidRPr="00D66DE0" w:rsidRDefault="00D66DE0" w:rsidP="00D66DE0">
            <w:pPr>
              <w:tabs>
                <w:tab w:val="left" w:pos="284"/>
                <w:tab w:val="left" w:pos="3828"/>
              </w:tabs>
              <w:spacing w:after="0" w:line="240" w:lineRule="auto"/>
              <w:rPr>
                <w:rFonts w:ascii="Times New Roman" w:eastAsia="Calibri" w:hAnsi="Times New Roman" w:cs="Times New Roman"/>
                <w:sz w:val="12"/>
                <w:szCs w:val="12"/>
              </w:rPr>
            </w:pPr>
            <w:r w:rsidRPr="00D66DE0">
              <w:rPr>
                <w:rFonts w:ascii="Times New Roman" w:eastAsia="Calibri" w:hAnsi="Times New Roman" w:cs="Times New Roman"/>
                <w:sz w:val="12"/>
                <w:szCs w:val="12"/>
              </w:rPr>
              <w:lastRenderedPageBreak/>
              <w:t>Сергей Александрович</w:t>
            </w:r>
          </w:p>
        </w:tc>
        <w:tc>
          <w:tcPr>
            <w:tcW w:w="5562" w:type="dxa"/>
            <w:tcBorders>
              <w:top w:val="nil"/>
              <w:left w:val="nil"/>
              <w:bottom w:val="nil"/>
              <w:right w:val="nil"/>
            </w:tcBorders>
            <w:shd w:val="clear" w:color="auto" w:fill="auto"/>
          </w:tcPr>
          <w:p w:rsidR="00D66DE0" w:rsidRPr="00D66DE0" w:rsidRDefault="00D66DE0" w:rsidP="00D66DE0">
            <w:pPr>
              <w:tabs>
                <w:tab w:val="left" w:pos="284"/>
                <w:tab w:val="left" w:pos="3828"/>
              </w:tabs>
              <w:spacing w:after="0" w:line="240" w:lineRule="auto"/>
              <w:rPr>
                <w:rFonts w:ascii="Times New Roman" w:eastAsia="Calibri" w:hAnsi="Times New Roman" w:cs="Times New Roman"/>
                <w:sz w:val="12"/>
                <w:szCs w:val="12"/>
              </w:rPr>
            </w:pPr>
            <w:r w:rsidRPr="00D66DE0">
              <w:rPr>
                <w:rFonts w:ascii="Times New Roman" w:eastAsia="Calibri" w:hAnsi="Times New Roman" w:cs="Times New Roman"/>
                <w:sz w:val="12"/>
                <w:szCs w:val="12"/>
              </w:rPr>
              <w:lastRenderedPageBreak/>
              <w:t>- Глава сельского поселения Сургут (по согласованию)</w:t>
            </w:r>
          </w:p>
          <w:p w:rsidR="00D66DE0" w:rsidRPr="00D66DE0" w:rsidRDefault="00D66DE0" w:rsidP="00D66DE0">
            <w:pPr>
              <w:tabs>
                <w:tab w:val="left" w:pos="284"/>
                <w:tab w:val="left" w:pos="3828"/>
              </w:tabs>
              <w:spacing w:after="0" w:line="240" w:lineRule="auto"/>
              <w:rPr>
                <w:rFonts w:ascii="Times New Roman" w:eastAsia="Calibri" w:hAnsi="Times New Roman" w:cs="Times New Roman"/>
                <w:sz w:val="12"/>
                <w:szCs w:val="12"/>
              </w:rPr>
            </w:pPr>
          </w:p>
        </w:tc>
      </w:tr>
      <w:tr w:rsidR="00D66DE0" w:rsidRPr="00D66DE0" w:rsidTr="00D66DE0">
        <w:tc>
          <w:tcPr>
            <w:tcW w:w="1951" w:type="dxa"/>
            <w:tcBorders>
              <w:top w:val="nil"/>
              <w:left w:val="nil"/>
              <w:bottom w:val="nil"/>
              <w:right w:val="nil"/>
            </w:tcBorders>
            <w:shd w:val="clear" w:color="auto" w:fill="auto"/>
          </w:tcPr>
          <w:p w:rsidR="00D66DE0" w:rsidRPr="00D66DE0" w:rsidRDefault="00D66DE0" w:rsidP="00D66DE0">
            <w:pPr>
              <w:tabs>
                <w:tab w:val="left" w:pos="284"/>
                <w:tab w:val="left" w:pos="3828"/>
              </w:tabs>
              <w:spacing w:after="0" w:line="240" w:lineRule="auto"/>
              <w:rPr>
                <w:rFonts w:ascii="Times New Roman" w:eastAsia="Calibri" w:hAnsi="Times New Roman" w:cs="Times New Roman"/>
                <w:sz w:val="12"/>
                <w:szCs w:val="12"/>
              </w:rPr>
            </w:pPr>
            <w:proofErr w:type="spellStart"/>
            <w:r w:rsidRPr="00D66DE0">
              <w:rPr>
                <w:rFonts w:ascii="Times New Roman" w:eastAsia="Calibri" w:hAnsi="Times New Roman" w:cs="Times New Roman"/>
                <w:sz w:val="12"/>
                <w:szCs w:val="12"/>
              </w:rPr>
              <w:lastRenderedPageBreak/>
              <w:t>Чебоксарова</w:t>
            </w:r>
            <w:proofErr w:type="spellEnd"/>
            <w:r w:rsidRPr="00D66DE0">
              <w:rPr>
                <w:rFonts w:ascii="Times New Roman" w:eastAsia="Calibri" w:hAnsi="Times New Roman" w:cs="Times New Roman"/>
                <w:sz w:val="12"/>
                <w:szCs w:val="12"/>
              </w:rPr>
              <w:t xml:space="preserve"> </w:t>
            </w:r>
          </w:p>
          <w:p w:rsidR="00D66DE0" w:rsidRPr="00D66DE0" w:rsidRDefault="00D66DE0" w:rsidP="00D66DE0">
            <w:pPr>
              <w:tabs>
                <w:tab w:val="left" w:pos="284"/>
                <w:tab w:val="left" w:pos="3828"/>
              </w:tabs>
              <w:spacing w:after="0" w:line="240" w:lineRule="auto"/>
              <w:rPr>
                <w:rFonts w:ascii="Times New Roman" w:eastAsia="Calibri" w:hAnsi="Times New Roman" w:cs="Times New Roman"/>
                <w:sz w:val="12"/>
                <w:szCs w:val="12"/>
              </w:rPr>
            </w:pPr>
            <w:r w:rsidRPr="00D66DE0">
              <w:rPr>
                <w:rFonts w:ascii="Times New Roman" w:eastAsia="Calibri" w:hAnsi="Times New Roman" w:cs="Times New Roman"/>
                <w:sz w:val="12"/>
                <w:szCs w:val="12"/>
              </w:rPr>
              <w:t>Галина Николаевна</w:t>
            </w:r>
          </w:p>
        </w:tc>
        <w:tc>
          <w:tcPr>
            <w:tcW w:w="5562" w:type="dxa"/>
            <w:tcBorders>
              <w:top w:val="nil"/>
              <w:left w:val="nil"/>
              <w:bottom w:val="nil"/>
              <w:right w:val="nil"/>
            </w:tcBorders>
            <w:shd w:val="clear" w:color="auto" w:fill="auto"/>
          </w:tcPr>
          <w:p w:rsidR="00D66DE0" w:rsidRPr="00D66DE0" w:rsidRDefault="00D66DE0" w:rsidP="00D66DE0">
            <w:pPr>
              <w:tabs>
                <w:tab w:val="left" w:pos="284"/>
                <w:tab w:val="left" w:pos="3828"/>
              </w:tabs>
              <w:spacing w:after="0" w:line="240" w:lineRule="auto"/>
              <w:rPr>
                <w:rFonts w:ascii="Times New Roman" w:eastAsia="Calibri" w:hAnsi="Times New Roman" w:cs="Times New Roman"/>
                <w:sz w:val="12"/>
                <w:szCs w:val="12"/>
              </w:rPr>
            </w:pPr>
            <w:r w:rsidRPr="00D66DE0">
              <w:rPr>
                <w:rFonts w:ascii="Times New Roman" w:eastAsia="Calibri" w:hAnsi="Times New Roman" w:cs="Times New Roman"/>
                <w:sz w:val="12"/>
                <w:szCs w:val="12"/>
              </w:rPr>
              <w:t>- Глава  сельского поселения Серноводск (по согласованию)</w:t>
            </w:r>
          </w:p>
          <w:p w:rsidR="00D66DE0" w:rsidRPr="00D66DE0" w:rsidRDefault="00D66DE0" w:rsidP="00D66DE0">
            <w:pPr>
              <w:tabs>
                <w:tab w:val="left" w:pos="284"/>
                <w:tab w:val="left" w:pos="3828"/>
              </w:tabs>
              <w:spacing w:after="0" w:line="240" w:lineRule="auto"/>
              <w:rPr>
                <w:rFonts w:ascii="Times New Roman" w:eastAsia="Calibri" w:hAnsi="Times New Roman" w:cs="Times New Roman"/>
                <w:sz w:val="12"/>
                <w:szCs w:val="12"/>
              </w:rPr>
            </w:pPr>
          </w:p>
        </w:tc>
      </w:tr>
      <w:tr w:rsidR="00D66DE0" w:rsidRPr="00D66DE0" w:rsidTr="00D66DE0">
        <w:tc>
          <w:tcPr>
            <w:tcW w:w="1951" w:type="dxa"/>
            <w:tcBorders>
              <w:top w:val="nil"/>
              <w:left w:val="nil"/>
              <w:bottom w:val="nil"/>
              <w:right w:val="nil"/>
            </w:tcBorders>
            <w:shd w:val="clear" w:color="auto" w:fill="auto"/>
          </w:tcPr>
          <w:p w:rsidR="00D66DE0" w:rsidRPr="00D66DE0" w:rsidRDefault="00D66DE0" w:rsidP="00D66DE0">
            <w:pPr>
              <w:tabs>
                <w:tab w:val="left" w:pos="284"/>
                <w:tab w:val="left" w:pos="3828"/>
              </w:tabs>
              <w:spacing w:after="0" w:line="240" w:lineRule="auto"/>
              <w:rPr>
                <w:rFonts w:ascii="Times New Roman" w:eastAsia="Calibri" w:hAnsi="Times New Roman" w:cs="Times New Roman"/>
                <w:sz w:val="12"/>
                <w:szCs w:val="12"/>
              </w:rPr>
            </w:pPr>
            <w:r w:rsidRPr="00D66DE0">
              <w:rPr>
                <w:rFonts w:ascii="Times New Roman" w:eastAsia="Calibri" w:hAnsi="Times New Roman" w:cs="Times New Roman"/>
                <w:sz w:val="12"/>
                <w:szCs w:val="12"/>
              </w:rPr>
              <w:t>Савушкина</w:t>
            </w:r>
          </w:p>
          <w:p w:rsidR="00D66DE0" w:rsidRPr="00D66DE0" w:rsidRDefault="00D66DE0" w:rsidP="00D66DE0">
            <w:pPr>
              <w:tabs>
                <w:tab w:val="left" w:pos="284"/>
                <w:tab w:val="left" w:pos="3828"/>
              </w:tabs>
              <w:spacing w:after="0" w:line="240" w:lineRule="auto"/>
              <w:rPr>
                <w:rFonts w:ascii="Times New Roman" w:eastAsia="Calibri" w:hAnsi="Times New Roman" w:cs="Times New Roman"/>
                <w:sz w:val="12"/>
                <w:szCs w:val="12"/>
              </w:rPr>
            </w:pPr>
            <w:r w:rsidRPr="00D66DE0">
              <w:rPr>
                <w:rFonts w:ascii="Times New Roman" w:eastAsia="Calibri" w:hAnsi="Times New Roman" w:cs="Times New Roman"/>
                <w:sz w:val="12"/>
                <w:szCs w:val="12"/>
              </w:rPr>
              <w:t>Людмила Васильевна</w:t>
            </w:r>
          </w:p>
        </w:tc>
        <w:tc>
          <w:tcPr>
            <w:tcW w:w="5562" w:type="dxa"/>
            <w:tcBorders>
              <w:top w:val="nil"/>
              <w:left w:val="nil"/>
              <w:bottom w:val="nil"/>
              <w:right w:val="nil"/>
            </w:tcBorders>
            <w:shd w:val="clear" w:color="auto" w:fill="auto"/>
          </w:tcPr>
          <w:p w:rsidR="00D66DE0" w:rsidRPr="00D66DE0" w:rsidRDefault="00D66DE0" w:rsidP="00D66DE0">
            <w:pPr>
              <w:tabs>
                <w:tab w:val="left" w:pos="284"/>
                <w:tab w:val="left" w:pos="3828"/>
              </w:tabs>
              <w:spacing w:after="0" w:line="240" w:lineRule="auto"/>
              <w:rPr>
                <w:rFonts w:ascii="Times New Roman" w:eastAsia="Calibri" w:hAnsi="Times New Roman" w:cs="Times New Roman"/>
                <w:sz w:val="12"/>
                <w:szCs w:val="12"/>
              </w:rPr>
            </w:pPr>
            <w:r w:rsidRPr="00D66DE0">
              <w:rPr>
                <w:rFonts w:ascii="Times New Roman" w:eastAsia="Calibri" w:hAnsi="Times New Roman" w:cs="Times New Roman"/>
                <w:sz w:val="12"/>
                <w:szCs w:val="12"/>
              </w:rPr>
              <w:t>-Руководитель ОСП Сергиевский почтамт УФПС Самарской области филиала ФГУП «Почта России» (по согласованию)</w:t>
            </w:r>
          </w:p>
          <w:p w:rsidR="00D66DE0" w:rsidRPr="00D66DE0" w:rsidRDefault="00D66DE0" w:rsidP="00D66DE0">
            <w:pPr>
              <w:tabs>
                <w:tab w:val="left" w:pos="284"/>
                <w:tab w:val="left" w:pos="3828"/>
              </w:tabs>
              <w:spacing w:after="0" w:line="240" w:lineRule="auto"/>
              <w:rPr>
                <w:rFonts w:ascii="Times New Roman" w:eastAsia="Calibri" w:hAnsi="Times New Roman" w:cs="Times New Roman"/>
                <w:sz w:val="12"/>
                <w:szCs w:val="12"/>
              </w:rPr>
            </w:pPr>
          </w:p>
        </w:tc>
      </w:tr>
      <w:tr w:rsidR="00D66DE0" w:rsidRPr="00D66DE0" w:rsidTr="00D66DE0">
        <w:tc>
          <w:tcPr>
            <w:tcW w:w="1951" w:type="dxa"/>
            <w:tcBorders>
              <w:top w:val="nil"/>
              <w:left w:val="nil"/>
              <w:bottom w:val="nil"/>
              <w:right w:val="nil"/>
            </w:tcBorders>
            <w:shd w:val="clear" w:color="auto" w:fill="auto"/>
          </w:tcPr>
          <w:p w:rsidR="00D66DE0" w:rsidRPr="00D66DE0" w:rsidRDefault="00D66DE0" w:rsidP="00D66DE0">
            <w:pPr>
              <w:tabs>
                <w:tab w:val="left" w:pos="284"/>
                <w:tab w:val="left" w:pos="3828"/>
              </w:tabs>
              <w:spacing w:after="0" w:line="240" w:lineRule="auto"/>
              <w:rPr>
                <w:rFonts w:ascii="Times New Roman" w:eastAsia="Calibri" w:hAnsi="Times New Roman" w:cs="Times New Roman"/>
                <w:sz w:val="12"/>
                <w:szCs w:val="12"/>
              </w:rPr>
            </w:pPr>
            <w:r w:rsidRPr="00D66DE0">
              <w:rPr>
                <w:rFonts w:ascii="Times New Roman" w:eastAsia="Calibri" w:hAnsi="Times New Roman" w:cs="Times New Roman"/>
                <w:sz w:val="12"/>
                <w:szCs w:val="12"/>
              </w:rPr>
              <w:t>Бородулин</w:t>
            </w:r>
          </w:p>
          <w:p w:rsidR="00D66DE0" w:rsidRPr="00D66DE0" w:rsidRDefault="00D66DE0" w:rsidP="00D66DE0">
            <w:pPr>
              <w:tabs>
                <w:tab w:val="left" w:pos="284"/>
                <w:tab w:val="left" w:pos="3828"/>
              </w:tabs>
              <w:spacing w:after="0" w:line="240" w:lineRule="auto"/>
              <w:rPr>
                <w:rFonts w:ascii="Times New Roman" w:eastAsia="Calibri" w:hAnsi="Times New Roman" w:cs="Times New Roman"/>
                <w:sz w:val="12"/>
                <w:szCs w:val="12"/>
              </w:rPr>
            </w:pPr>
            <w:r w:rsidRPr="00D66DE0">
              <w:rPr>
                <w:rFonts w:ascii="Times New Roman" w:eastAsia="Calibri" w:hAnsi="Times New Roman" w:cs="Times New Roman"/>
                <w:sz w:val="12"/>
                <w:szCs w:val="12"/>
              </w:rPr>
              <w:t>Сергей  Васильевич</w:t>
            </w:r>
          </w:p>
        </w:tc>
        <w:tc>
          <w:tcPr>
            <w:tcW w:w="5562" w:type="dxa"/>
            <w:tcBorders>
              <w:top w:val="nil"/>
              <w:left w:val="nil"/>
              <w:bottom w:val="nil"/>
              <w:right w:val="nil"/>
            </w:tcBorders>
            <w:shd w:val="clear" w:color="auto" w:fill="auto"/>
          </w:tcPr>
          <w:p w:rsidR="00D66DE0" w:rsidRPr="00D66DE0" w:rsidRDefault="00D66DE0" w:rsidP="00D66DE0">
            <w:pPr>
              <w:tabs>
                <w:tab w:val="left" w:pos="284"/>
                <w:tab w:val="left" w:pos="3828"/>
              </w:tabs>
              <w:spacing w:after="0" w:line="240" w:lineRule="auto"/>
              <w:rPr>
                <w:rFonts w:ascii="Times New Roman" w:eastAsia="Calibri" w:hAnsi="Times New Roman" w:cs="Times New Roman"/>
                <w:sz w:val="12"/>
                <w:szCs w:val="12"/>
              </w:rPr>
            </w:pPr>
            <w:r w:rsidRPr="00D66DE0">
              <w:rPr>
                <w:rFonts w:ascii="Times New Roman" w:eastAsia="Calibri" w:hAnsi="Times New Roman" w:cs="Times New Roman"/>
                <w:sz w:val="12"/>
                <w:szCs w:val="12"/>
              </w:rPr>
              <w:t xml:space="preserve">- Главный врач ГБУЗ </w:t>
            </w:r>
            <w:proofErr w:type="gramStart"/>
            <w:r w:rsidRPr="00D66DE0">
              <w:rPr>
                <w:rFonts w:ascii="Times New Roman" w:eastAsia="Calibri" w:hAnsi="Times New Roman" w:cs="Times New Roman"/>
                <w:sz w:val="12"/>
                <w:szCs w:val="12"/>
              </w:rPr>
              <w:t>СО</w:t>
            </w:r>
            <w:proofErr w:type="gramEnd"/>
            <w:r w:rsidRPr="00D66DE0">
              <w:rPr>
                <w:rFonts w:ascii="Times New Roman" w:eastAsia="Calibri" w:hAnsi="Times New Roman" w:cs="Times New Roman"/>
                <w:sz w:val="12"/>
                <w:szCs w:val="12"/>
              </w:rPr>
              <w:t xml:space="preserve"> «Сергиевская ЦРБ» (по согласованию)</w:t>
            </w:r>
          </w:p>
          <w:p w:rsidR="00D66DE0" w:rsidRPr="00D66DE0" w:rsidRDefault="00D66DE0" w:rsidP="00D66DE0">
            <w:pPr>
              <w:tabs>
                <w:tab w:val="left" w:pos="284"/>
                <w:tab w:val="left" w:pos="3828"/>
              </w:tabs>
              <w:spacing w:after="0" w:line="240" w:lineRule="auto"/>
              <w:rPr>
                <w:rFonts w:ascii="Times New Roman" w:eastAsia="Calibri" w:hAnsi="Times New Roman" w:cs="Times New Roman"/>
                <w:sz w:val="12"/>
                <w:szCs w:val="12"/>
              </w:rPr>
            </w:pPr>
          </w:p>
        </w:tc>
      </w:tr>
      <w:tr w:rsidR="00D66DE0" w:rsidRPr="00D66DE0" w:rsidTr="00D66DE0">
        <w:tc>
          <w:tcPr>
            <w:tcW w:w="1951" w:type="dxa"/>
            <w:tcBorders>
              <w:top w:val="nil"/>
              <w:left w:val="nil"/>
              <w:bottom w:val="nil"/>
              <w:right w:val="nil"/>
            </w:tcBorders>
            <w:shd w:val="clear" w:color="auto" w:fill="auto"/>
          </w:tcPr>
          <w:p w:rsidR="00D66DE0" w:rsidRPr="00D66DE0" w:rsidRDefault="00D66DE0" w:rsidP="00D66DE0">
            <w:pPr>
              <w:tabs>
                <w:tab w:val="left" w:pos="284"/>
                <w:tab w:val="left" w:pos="3828"/>
              </w:tabs>
              <w:spacing w:after="0" w:line="240" w:lineRule="auto"/>
              <w:rPr>
                <w:rFonts w:ascii="Times New Roman" w:eastAsia="Calibri" w:hAnsi="Times New Roman" w:cs="Times New Roman"/>
                <w:sz w:val="12"/>
                <w:szCs w:val="12"/>
              </w:rPr>
            </w:pPr>
            <w:proofErr w:type="spellStart"/>
            <w:r w:rsidRPr="00D66DE0">
              <w:rPr>
                <w:rFonts w:ascii="Times New Roman" w:eastAsia="Calibri" w:hAnsi="Times New Roman" w:cs="Times New Roman"/>
                <w:sz w:val="12"/>
                <w:szCs w:val="12"/>
              </w:rPr>
              <w:t>Полоумов</w:t>
            </w:r>
            <w:proofErr w:type="spellEnd"/>
          </w:p>
          <w:p w:rsidR="00D66DE0" w:rsidRPr="00D66DE0" w:rsidRDefault="00D66DE0" w:rsidP="00D66DE0">
            <w:pPr>
              <w:tabs>
                <w:tab w:val="left" w:pos="284"/>
                <w:tab w:val="left" w:pos="3828"/>
              </w:tabs>
              <w:spacing w:after="0" w:line="240" w:lineRule="auto"/>
              <w:rPr>
                <w:rFonts w:ascii="Times New Roman" w:eastAsia="Calibri" w:hAnsi="Times New Roman" w:cs="Times New Roman"/>
                <w:sz w:val="12"/>
                <w:szCs w:val="12"/>
              </w:rPr>
            </w:pPr>
            <w:r w:rsidRPr="00D66DE0">
              <w:rPr>
                <w:rFonts w:ascii="Times New Roman" w:eastAsia="Calibri" w:hAnsi="Times New Roman" w:cs="Times New Roman"/>
                <w:sz w:val="12"/>
                <w:szCs w:val="12"/>
              </w:rPr>
              <w:t>Андрей Васильевич</w:t>
            </w:r>
          </w:p>
        </w:tc>
        <w:tc>
          <w:tcPr>
            <w:tcW w:w="5562" w:type="dxa"/>
            <w:tcBorders>
              <w:top w:val="nil"/>
              <w:left w:val="nil"/>
              <w:bottom w:val="nil"/>
              <w:right w:val="nil"/>
            </w:tcBorders>
            <w:shd w:val="clear" w:color="auto" w:fill="auto"/>
          </w:tcPr>
          <w:p w:rsidR="00D66DE0" w:rsidRPr="00D66DE0" w:rsidRDefault="00D66DE0" w:rsidP="00D66DE0">
            <w:pPr>
              <w:tabs>
                <w:tab w:val="left" w:pos="284"/>
                <w:tab w:val="left" w:pos="3828"/>
              </w:tabs>
              <w:spacing w:after="0" w:line="240" w:lineRule="auto"/>
              <w:rPr>
                <w:rFonts w:ascii="Times New Roman" w:eastAsia="Calibri" w:hAnsi="Times New Roman" w:cs="Times New Roman"/>
                <w:sz w:val="12"/>
                <w:szCs w:val="12"/>
              </w:rPr>
            </w:pPr>
            <w:r w:rsidRPr="00D66DE0">
              <w:rPr>
                <w:rFonts w:ascii="Times New Roman" w:eastAsia="Calibri" w:hAnsi="Times New Roman" w:cs="Times New Roman"/>
                <w:sz w:val="12"/>
                <w:szCs w:val="12"/>
              </w:rPr>
              <w:t>- Генеральный директор ООО «Сервисная коммунальная компания»</w:t>
            </w:r>
          </w:p>
          <w:p w:rsidR="00D66DE0" w:rsidRPr="00D66DE0" w:rsidRDefault="00D66DE0" w:rsidP="00D66DE0">
            <w:pPr>
              <w:tabs>
                <w:tab w:val="left" w:pos="284"/>
                <w:tab w:val="left" w:pos="3828"/>
              </w:tabs>
              <w:spacing w:after="0" w:line="240" w:lineRule="auto"/>
              <w:rPr>
                <w:rFonts w:ascii="Times New Roman" w:eastAsia="Calibri" w:hAnsi="Times New Roman" w:cs="Times New Roman"/>
                <w:sz w:val="12"/>
                <w:szCs w:val="12"/>
              </w:rPr>
            </w:pPr>
          </w:p>
        </w:tc>
      </w:tr>
      <w:tr w:rsidR="00D66DE0" w:rsidRPr="00D66DE0" w:rsidTr="00D66DE0">
        <w:tc>
          <w:tcPr>
            <w:tcW w:w="1951" w:type="dxa"/>
            <w:tcBorders>
              <w:top w:val="nil"/>
              <w:left w:val="nil"/>
              <w:bottom w:val="nil"/>
              <w:right w:val="nil"/>
            </w:tcBorders>
            <w:shd w:val="clear" w:color="auto" w:fill="auto"/>
          </w:tcPr>
          <w:p w:rsidR="00D66DE0" w:rsidRPr="00D66DE0" w:rsidRDefault="00D66DE0" w:rsidP="00D66DE0">
            <w:pPr>
              <w:tabs>
                <w:tab w:val="left" w:pos="284"/>
                <w:tab w:val="left" w:pos="3828"/>
              </w:tabs>
              <w:spacing w:after="0" w:line="240" w:lineRule="auto"/>
              <w:rPr>
                <w:rFonts w:ascii="Times New Roman" w:eastAsia="Calibri" w:hAnsi="Times New Roman" w:cs="Times New Roman"/>
                <w:sz w:val="12"/>
                <w:szCs w:val="12"/>
              </w:rPr>
            </w:pPr>
            <w:r w:rsidRPr="00D66DE0">
              <w:rPr>
                <w:rFonts w:ascii="Times New Roman" w:eastAsia="Calibri" w:hAnsi="Times New Roman" w:cs="Times New Roman"/>
                <w:sz w:val="12"/>
                <w:szCs w:val="12"/>
              </w:rPr>
              <w:t>Силантьева</w:t>
            </w:r>
          </w:p>
          <w:p w:rsidR="00D66DE0" w:rsidRPr="00D66DE0" w:rsidRDefault="00D66DE0" w:rsidP="00D66DE0">
            <w:pPr>
              <w:tabs>
                <w:tab w:val="left" w:pos="284"/>
                <w:tab w:val="left" w:pos="3828"/>
              </w:tabs>
              <w:spacing w:after="0" w:line="240" w:lineRule="auto"/>
              <w:rPr>
                <w:rFonts w:ascii="Times New Roman" w:eastAsia="Calibri" w:hAnsi="Times New Roman" w:cs="Times New Roman"/>
                <w:sz w:val="12"/>
                <w:szCs w:val="12"/>
              </w:rPr>
            </w:pPr>
            <w:r w:rsidRPr="00D66DE0">
              <w:rPr>
                <w:rFonts w:ascii="Times New Roman" w:eastAsia="Calibri" w:hAnsi="Times New Roman" w:cs="Times New Roman"/>
                <w:sz w:val="12"/>
                <w:szCs w:val="12"/>
              </w:rPr>
              <w:t>Юлия Владимировна</w:t>
            </w:r>
          </w:p>
        </w:tc>
        <w:tc>
          <w:tcPr>
            <w:tcW w:w="5562" w:type="dxa"/>
            <w:tcBorders>
              <w:top w:val="nil"/>
              <w:left w:val="nil"/>
              <w:bottom w:val="nil"/>
              <w:right w:val="nil"/>
            </w:tcBorders>
            <w:shd w:val="clear" w:color="auto" w:fill="auto"/>
          </w:tcPr>
          <w:p w:rsidR="00D66DE0" w:rsidRPr="00D66DE0" w:rsidRDefault="00D66DE0" w:rsidP="00D66DE0">
            <w:pPr>
              <w:tabs>
                <w:tab w:val="left" w:pos="284"/>
                <w:tab w:val="left" w:pos="3828"/>
              </w:tabs>
              <w:spacing w:after="0" w:line="240" w:lineRule="auto"/>
              <w:rPr>
                <w:rFonts w:ascii="Times New Roman" w:eastAsia="Calibri" w:hAnsi="Times New Roman" w:cs="Times New Roman"/>
                <w:sz w:val="12"/>
                <w:szCs w:val="12"/>
              </w:rPr>
            </w:pPr>
            <w:r w:rsidRPr="00D66DE0">
              <w:rPr>
                <w:rFonts w:ascii="Times New Roman" w:eastAsia="Calibri" w:hAnsi="Times New Roman" w:cs="Times New Roman"/>
                <w:sz w:val="12"/>
                <w:szCs w:val="12"/>
              </w:rPr>
              <w:t>- Главный редактор газеты «Сергиевская трибуна» (по согласованию)</w:t>
            </w:r>
          </w:p>
          <w:p w:rsidR="00D66DE0" w:rsidRPr="00D66DE0" w:rsidRDefault="00D66DE0" w:rsidP="00D66DE0">
            <w:pPr>
              <w:tabs>
                <w:tab w:val="left" w:pos="284"/>
                <w:tab w:val="left" w:pos="3828"/>
              </w:tabs>
              <w:spacing w:after="0" w:line="240" w:lineRule="auto"/>
              <w:rPr>
                <w:rFonts w:ascii="Times New Roman" w:eastAsia="Calibri" w:hAnsi="Times New Roman" w:cs="Times New Roman"/>
                <w:sz w:val="12"/>
                <w:szCs w:val="12"/>
              </w:rPr>
            </w:pPr>
          </w:p>
        </w:tc>
      </w:tr>
    </w:tbl>
    <w:p w:rsidR="00C04E0E" w:rsidRPr="00C04E0E" w:rsidRDefault="00C04E0E" w:rsidP="00D66DE0">
      <w:pPr>
        <w:tabs>
          <w:tab w:val="left" w:pos="284"/>
          <w:tab w:val="left" w:pos="3828"/>
        </w:tabs>
        <w:spacing w:after="0" w:line="240" w:lineRule="auto"/>
        <w:rPr>
          <w:rFonts w:ascii="Times New Roman" w:eastAsia="Calibri" w:hAnsi="Times New Roman" w:cs="Times New Roman"/>
          <w:sz w:val="12"/>
          <w:szCs w:val="12"/>
        </w:rPr>
      </w:pPr>
    </w:p>
    <w:p w:rsidR="00D66DE0" w:rsidRPr="00703B48" w:rsidRDefault="00D66DE0" w:rsidP="00D66DE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D66DE0" w:rsidRPr="00703B48" w:rsidRDefault="00D66DE0" w:rsidP="00D66DE0">
      <w:pPr>
        <w:tabs>
          <w:tab w:val="left" w:pos="284"/>
        </w:tabs>
        <w:spacing w:after="0" w:line="240" w:lineRule="auto"/>
        <w:jc w:val="right"/>
        <w:rPr>
          <w:rFonts w:ascii="Times New Roman" w:eastAsia="Calibri" w:hAnsi="Times New Roman" w:cs="Times New Roman"/>
          <w:i/>
          <w:sz w:val="12"/>
          <w:szCs w:val="12"/>
        </w:rPr>
      </w:pPr>
      <w:r w:rsidRPr="00703B48">
        <w:rPr>
          <w:rFonts w:ascii="Times New Roman" w:eastAsia="Calibri" w:hAnsi="Times New Roman" w:cs="Times New Roman"/>
          <w:i/>
          <w:sz w:val="12"/>
          <w:szCs w:val="12"/>
        </w:rPr>
        <w:t>к постановлению администрации</w:t>
      </w:r>
    </w:p>
    <w:p w:rsidR="00D66DE0" w:rsidRPr="00703B48" w:rsidRDefault="00D66DE0" w:rsidP="00D66DE0">
      <w:pPr>
        <w:tabs>
          <w:tab w:val="left" w:pos="284"/>
        </w:tabs>
        <w:spacing w:after="0" w:line="240" w:lineRule="auto"/>
        <w:jc w:val="right"/>
        <w:rPr>
          <w:rFonts w:ascii="Times New Roman" w:eastAsia="Calibri" w:hAnsi="Times New Roman" w:cs="Times New Roman"/>
          <w:i/>
          <w:sz w:val="12"/>
          <w:szCs w:val="12"/>
        </w:rPr>
      </w:pPr>
      <w:r w:rsidRPr="00703B48">
        <w:rPr>
          <w:rFonts w:ascii="Times New Roman" w:eastAsia="Calibri" w:hAnsi="Times New Roman" w:cs="Times New Roman"/>
          <w:i/>
          <w:sz w:val="12"/>
          <w:szCs w:val="12"/>
        </w:rPr>
        <w:t>муниципального района Сергиевский</w:t>
      </w:r>
    </w:p>
    <w:p w:rsidR="00D66DE0" w:rsidRDefault="00D66DE0" w:rsidP="00D66DE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№846 от  «27» июня</w:t>
      </w:r>
      <w:r w:rsidRPr="00703B48">
        <w:rPr>
          <w:rFonts w:ascii="Times New Roman" w:eastAsia="Calibri" w:hAnsi="Times New Roman" w:cs="Times New Roman"/>
          <w:i/>
          <w:sz w:val="12"/>
          <w:szCs w:val="12"/>
        </w:rPr>
        <w:t xml:space="preserve"> 2019г.</w:t>
      </w:r>
    </w:p>
    <w:p w:rsidR="00D66DE0" w:rsidRPr="00D66DE0" w:rsidRDefault="00D66DE0" w:rsidP="00D66DE0">
      <w:pPr>
        <w:tabs>
          <w:tab w:val="left" w:pos="284"/>
          <w:tab w:val="left" w:pos="3828"/>
        </w:tabs>
        <w:spacing w:after="0" w:line="240" w:lineRule="auto"/>
        <w:jc w:val="center"/>
        <w:rPr>
          <w:rFonts w:ascii="Times New Roman" w:eastAsia="Calibri" w:hAnsi="Times New Roman" w:cs="Times New Roman"/>
          <w:b/>
          <w:sz w:val="12"/>
          <w:szCs w:val="12"/>
        </w:rPr>
      </w:pPr>
      <w:r w:rsidRPr="00D66DE0">
        <w:rPr>
          <w:rFonts w:ascii="Times New Roman" w:eastAsia="Calibri" w:hAnsi="Times New Roman" w:cs="Times New Roman"/>
          <w:b/>
          <w:sz w:val="12"/>
          <w:szCs w:val="12"/>
        </w:rPr>
        <w:t>ПОЛОЖЕНИЕ</w:t>
      </w:r>
    </w:p>
    <w:p w:rsidR="00D66DE0" w:rsidRDefault="00D66DE0" w:rsidP="00D66DE0">
      <w:pPr>
        <w:tabs>
          <w:tab w:val="left" w:pos="284"/>
          <w:tab w:val="left" w:pos="3828"/>
        </w:tabs>
        <w:spacing w:after="0" w:line="240" w:lineRule="auto"/>
        <w:jc w:val="center"/>
        <w:rPr>
          <w:rFonts w:ascii="Times New Roman" w:eastAsia="Calibri" w:hAnsi="Times New Roman" w:cs="Times New Roman"/>
          <w:b/>
          <w:sz w:val="12"/>
          <w:szCs w:val="12"/>
        </w:rPr>
      </w:pPr>
      <w:r w:rsidRPr="00D66DE0">
        <w:rPr>
          <w:rFonts w:ascii="Times New Roman" w:eastAsia="Calibri" w:hAnsi="Times New Roman" w:cs="Times New Roman"/>
          <w:b/>
          <w:sz w:val="12"/>
          <w:szCs w:val="12"/>
        </w:rPr>
        <w:t xml:space="preserve">о районной комиссии по проведению Всероссийской </w:t>
      </w:r>
    </w:p>
    <w:p w:rsidR="00D66DE0" w:rsidRPr="00D66DE0" w:rsidRDefault="00D66DE0" w:rsidP="00D66DE0">
      <w:pPr>
        <w:tabs>
          <w:tab w:val="left" w:pos="284"/>
          <w:tab w:val="left" w:pos="3828"/>
        </w:tabs>
        <w:spacing w:after="0" w:line="240" w:lineRule="auto"/>
        <w:jc w:val="center"/>
        <w:rPr>
          <w:rFonts w:ascii="Times New Roman" w:eastAsia="Calibri" w:hAnsi="Times New Roman" w:cs="Times New Roman"/>
          <w:b/>
          <w:sz w:val="12"/>
          <w:szCs w:val="12"/>
        </w:rPr>
      </w:pPr>
      <w:r w:rsidRPr="00D66DE0">
        <w:rPr>
          <w:rFonts w:ascii="Times New Roman" w:eastAsia="Calibri" w:hAnsi="Times New Roman" w:cs="Times New Roman"/>
          <w:b/>
          <w:sz w:val="12"/>
          <w:szCs w:val="12"/>
        </w:rPr>
        <w:t>переписи населения 2020 года на территории муниципального района Сергиевский</w:t>
      </w:r>
    </w:p>
    <w:p w:rsidR="00D66DE0" w:rsidRPr="00D66DE0" w:rsidRDefault="00D66DE0" w:rsidP="00D66DE0">
      <w:pPr>
        <w:tabs>
          <w:tab w:val="left" w:pos="284"/>
          <w:tab w:val="left" w:pos="3828"/>
        </w:tabs>
        <w:spacing w:after="0" w:line="240" w:lineRule="auto"/>
        <w:jc w:val="both"/>
        <w:rPr>
          <w:rFonts w:ascii="Times New Roman" w:eastAsia="Calibri" w:hAnsi="Times New Roman" w:cs="Times New Roman"/>
          <w:sz w:val="12"/>
          <w:szCs w:val="12"/>
        </w:rPr>
      </w:pPr>
    </w:p>
    <w:p w:rsidR="00D66DE0" w:rsidRPr="00D66DE0" w:rsidRDefault="00D66DE0" w:rsidP="00D66DE0">
      <w:pPr>
        <w:tabs>
          <w:tab w:val="left" w:pos="284"/>
          <w:tab w:val="left" w:pos="3828"/>
        </w:tabs>
        <w:spacing w:after="0" w:line="240" w:lineRule="auto"/>
        <w:ind w:firstLine="284"/>
        <w:jc w:val="both"/>
        <w:rPr>
          <w:rFonts w:ascii="Times New Roman" w:eastAsia="Calibri" w:hAnsi="Times New Roman" w:cs="Times New Roman"/>
          <w:sz w:val="12"/>
          <w:szCs w:val="12"/>
        </w:rPr>
      </w:pPr>
      <w:r w:rsidRPr="00D66DE0">
        <w:rPr>
          <w:rFonts w:ascii="Times New Roman" w:eastAsia="Calibri" w:hAnsi="Times New Roman" w:cs="Times New Roman"/>
          <w:sz w:val="12"/>
          <w:szCs w:val="12"/>
        </w:rPr>
        <w:t xml:space="preserve">1. </w:t>
      </w:r>
      <w:proofErr w:type="gramStart"/>
      <w:r w:rsidRPr="00D66DE0">
        <w:rPr>
          <w:rFonts w:ascii="Times New Roman" w:eastAsia="Calibri" w:hAnsi="Times New Roman" w:cs="Times New Roman"/>
          <w:sz w:val="12"/>
          <w:szCs w:val="12"/>
        </w:rPr>
        <w:t>Районная Комиссия по проведению Всероссийской переписи населения 2020 года на территории муниципального района Сергиевский Самарской области (далее – Комиссия) является координационным органом, образованным для обеспечения согласованных действий органов исполнительной власти Самарской области, органов местного самоуправления муниципальных образований на территории муниципального района Сергиевский и территориальных органов федеральных органов исполнительной власти в Самарской области по подготовке и проведению Всероссийской переписи населения 2020 года</w:t>
      </w:r>
      <w:proofErr w:type="gramEnd"/>
      <w:r w:rsidRPr="00D66DE0">
        <w:rPr>
          <w:rFonts w:ascii="Times New Roman" w:eastAsia="Calibri" w:hAnsi="Times New Roman" w:cs="Times New Roman"/>
          <w:sz w:val="12"/>
          <w:szCs w:val="12"/>
        </w:rPr>
        <w:t xml:space="preserve"> на территории муниципального района Сергиевский.</w:t>
      </w:r>
    </w:p>
    <w:p w:rsidR="00D66DE0" w:rsidRPr="00D66DE0" w:rsidRDefault="00D66DE0" w:rsidP="00D66DE0">
      <w:pPr>
        <w:tabs>
          <w:tab w:val="left" w:pos="284"/>
          <w:tab w:val="left" w:pos="3828"/>
        </w:tabs>
        <w:spacing w:after="0" w:line="240" w:lineRule="auto"/>
        <w:ind w:firstLine="284"/>
        <w:jc w:val="both"/>
        <w:rPr>
          <w:rFonts w:ascii="Times New Roman" w:eastAsia="Calibri" w:hAnsi="Times New Roman" w:cs="Times New Roman"/>
          <w:sz w:val="12"/>
          <w:szCs w:val="12"/>
        </w:rPr>
      </w:pPr>
      <w:r w:rsidRPr="00D66DE0">
        <w:rPr>
          <w:rFonts w:ascii="Times New Roman" w:eastAsia="Calibri" w:hAnsi="Times New Roman" w:cs="Times New Roman"/>
          <w:sz w:val="12"/>
          <w:szCs w:val="12"/>
        </w:rPr>
        <w:t>2. Комиссия в своей деятельности руководствуется Конституцией Российской Федерации, федеральными законами, указами, постановлениями и распоряжениями Президента Российской Федерации, правовыми актами  федеральных органов исполнительной власти, Уставом муниципального района Сергиевский, иными правовыми актами, а также настоящим Положением.</w:t>
      </w:r>
    </w:p>
    <w:p w:rsidR="00D66DE0" w:rsidRPr="00D66DE0" w:rsidRDefault="00D66DE0" w:rsidP="00D66DE0">
      <w:pPr>
        <w:tabs>
          <w:tab w:val="left" w:pos="284"/>
          <w:tab w:val="left" w:pos="3828"/>
        </w:tabs>
        <w:spacing w:after="0" w:line="240" w:lineRule="auto"/>
        <w:ind w:firstLine="284"/>
        <w:jc w:val="both"/>
        <w:rPr>
          <w:rFonts w:ascii="Times New Roman" w:eastAsia="Calibri" w:hAnsi="Times New Roman" w:cs="Times New Roman"/>
          <w:sz w:val="12"/>
          <w:szCs w:val="12"/>
        </w:rPr>
      </w:pPr>
      <w:r w:rsidRPr="00D66DE0">
        <w:rPr>
          <w:rFonts w:ascii="Times New Roman" w:eastAsia="Calibri" w:hAnsi="Times New Roman" w:cs="Times New Roman"/>
          <w:sz w:val="12"/>
          <w:szCs w:val="12"/>
        </w:rPr>
        <w:t>3. Основными задачами комиссии являются:</w:t>
      </w:r>
    </w:p>
    <w:p w:rsidR="00D66DE0" w:rsidRPr="00D66DE0" w:rsidRDefault="00D66DE0" w:rsidP="00D66DE0">
      <w:pPr>
        <w:tabs>
          <w:tab w:val="left" w:pos="284"/>
          <w:tab w:val="left" w:pos="3828"/>
        </w:tabs>
        <w:spacing w:after="0" w:line="240" w:lineRule="auto"/>
        <w:ind w:firstLine="284"/>
        <w:jc w:val="both"/>
        <w:rPr>
          <w:rFonts w:ascii="Times New Roman" w:eastAsia="Calibri" w:hAnsi="Times New Roman" w:cs="Times New Roman"/>
          <w:sz w:val="12"/>
          <w:szCs w:val="12"/>
        </w:rPr>
      </w:pPr>
      <w:r w:rsidRPr="00D66DE0">
        <w:rPr>
          <w:rFonts w:ascii="Times New Roman" w:eastAsia="Calibri" w:hAnsi="Times New Roman" w:cs="Times New Roman"/>
          <w:sz w:val="12"/>
          <w:szCs w:val="12"/>
        </w:rPr>
        <w:t>а) обеспечение согласованных действий органов исполнительной власти муниципального района Сергиевский, органов местного самоуправления муниципальных образований на территории муниципального района Сергиевский, территориальных органов федеральных органов исполнительной власти муниципального района Сергиевский по подготовке и проведению Всероссийской переписи населения 2020 года на территории муниципального района Сергиевский;</w:t>
      </w:r>
    </w:p>
    <w:p w:rsidR="00D66DE0" w:rsidRPr="00D66DE0" w:rsidRDefault="00D66DE0" w:rsidP="00D66DE0">
      <w:pPr>
        <w:tabs>
          <w:tab w:val="left" w:pos="284"/>
          <w:tab w:val="left" w:pos="3828"/>
        </w:tabs>
        <w:spacing w:after="0" w:line="240" w:lineRule="auto"/>
        <w:ind w:firstLine="284"/>
        <w:jc w:val="both"/>
        <w:rPr>
          <w:rFonts w:ascii="Times New Roman" w:eastAsia="Calibri" w:hAnsi="Times New Roman" w:cs="Times New Roman"/>
          <w:sz w:val="12"/>
          <w:szCs w:val="12"/>
        </w:rPr>
      </w:pPr>
      <w:r w:rsidRPr="00D66DE0">
        <w:rPr>
          <w:rFonts w:ascii="Times New Roman" w:eastAsia="Calibri" w:hAnsi="Times New Roman" w:cs="Times New Roman"/>
          <w:sz w:val="12"/>
          <w:szCs w:val="12"/>
        </w:rPr>
        <w:t>б) оперативное решение вопросов, связанных с подготовкой и проведением Всероссийской переписи населения 2020 года на территории муниципального района Сергиевский.</w:t>
      </w:r>
    </w:p>
    <w:p w:rsidR="00D66DE0" w:rsidRPr="00D66DE0" w:rsidRDefault="00D66DE0" w:rsidP="00D66DE0">
      <w:pPr>
        <w:tabs>
          <w:tab w:val="left" w:pos="284"/>
          <w:tab w:val="left" w:pos="3828"/>
        </w:tabs>
        <w:spacing w:after="0" w:line="240" w:lineRule="auto"/>
        <w:ind w:firstLine="284"/>
        <w:jc w:val="both"/>
        <w:rPr>
          <w:rFonts w:ascii="Times New Roman" w:eastAsia="Calibri" w:hAnsi="Times New Roman" w:cs="Times New Roman"/>
          <w:sz w:val="12"/>
          <w:szCs w:val="12"/>
        </w:rPr>
      </w:pPr>
      <w:r w:rsidRPr="00D66DE0">
        <w:rPr>
          <w:rFonts w:ascii="Times New Roman" w:eastAsia="Calibri" w:hAnsi="Times New Roman" w:cs="Times New Roman"/>
          <w:sz w:val="12"/>
          <w:szCs w:val="12"/>
        </w:rPr>
        <w:t>4. Комиссия для решения возложенных на нее задач осуществляет следующие функции:</w:t>
      </w:r>
    </w:p>
    <w:p w:rsidR="00D66DE0" w:rsidRPr="00D66DE0" w:rsidRDefault="00D66DE0" w:rsidP="00D66DE0">
      <w:pPr>
        <w:tabs>
          <w:tab w:val="left" w:pos="284"/>
          <w:tab w:val="left" w:pos="3828"/>
        </w:tabs>
        <w:spacing w:after="0" w:line="240" w:lineRule="auto"/>
        <w:ind w:firstLine="284"/>
        <w:jc w:val="both"/>
        <w:rPr>
          <w:rFonts w:ascii="Times New Roman" w:eastAsia="Calibri" w:hAnsi="Times New Roman" w:cs="Times New Roman"/>
          <w:sz w:val="12"/>
          <w:szCs w:val="12"/>
        </w:rPr>
      </w:pPr>
      <w:r w:rsidRPr="00D66DE0">
        <w:rPr>
          <w:rFonts w:ascii="Times New Roman" w:eastAsia="Calibri" w:hAnsi="Times New Roman" w:cs="Times New Roman"/>
          <w:sz w:val="12"/>
          <w:szCs w:val="12"/>
        </w:rPr>
        <w:t>а) рассматривает вопросы взаимодействия органов  исполнительной власти муниципального района Сергиевский, органов местного самоуправления муниципальных образований на территории муниципального района Сергиевский, территориальных органов федеральных органов исполнительной власти муниципального района Сергиевский, возникающие в процессе подготовки и проведения Всероссийской переписи населения 2020 года на территории муниципального района Сергиевский;</w:t>
      </w:r>
    </w:p>
    <w:p w:rsidR="00D66DE0" w:rsidRPr="00D66DE0" w:rsidRDefault="00D66DE0" w:rsidP="00D66DE0">
      <w:pPr>
        <w:tabs>
          <w:tab w:val="left" w:pos="284"/>
          <w:tab w:val="left" w:pos="3828"/>
        </w:tabs>
        <w:spacing w:after="0" w:line="240" w:lineRule="auto"/>
        <w:ind w:firstLine="284"/>
        <w:jc w:val="both"/>
        <w:rPr>
          <w:rFonts w:ascii="Times New Roman" w:eastAsia="Calibri" w:hAnsi="Times New Roman" w:cs="Times New Roman"/>
          <w:sz w:val="12"/>
          <w:szCs w:val="12"/>
        </w:rPr>
      </w:pPr>
      <w:r w:rsidRPr="00D66DE0">
        <w:rPr>
          <w:rFonts w:ascii="Times New Roman" w:eastAsia="Calibri" w:hAnsi="Times New Roman" w:cs="Times New Roman"/>
          <w:sz w:val="12"/>
          <w:szCs w:val="12"/>
        </w:rPr>
        <w:t>б) рассматривает и утверждает организационный план проведения Всероссийской переписи населения 2020 на территории муниципального района Сергиевский;</w:t>
      </w:r>
    </w:p>
    <w:p w:rsidR="00D66DE0" w:rsidRPr="00D66DE0" w:rsidRDefault="00D66DE0" w:rsidP="00D66DE0">
      <w:pPr>
        <w:tabs>
          <w:tab w:val="left" w:pos="284"/>
          <w:tab w:val="left" w:pos="3828"/>
        </w:tabs>
        <w:spacing w:after="0" w:line="240" w:lineRule="auto"/>
        <w:ind w:firstLine="284"/>
        <w:jc w:val="both"/>
        <w:rPr>
          <w:rFonts w:ascii="Times New Roman" w:eastAsia="Calibri" w:hAnsi="Times New Roman" w:cs="Times New Roman"/>
          <w:sz w:val="12"/>
          <w:szCs w:val="12"/>
        </w:rPr>
      </w:pPr>
      <w:r w:rsidRPr="00D66DE0">
        <w:rPr>
          <w:rFonts w:ascii="Times New Roman" w:eastAsia="Calibri" w:hAnsi="Times New Roman" w:cs="Times New Roman"/>
          <w:sz w:val="12"/>
          <w:szCs w:val="12"/>
        </w:rPr>
        <w:t>в) рассматривают вопросы,  возникающие в процессе подготовки к проведению Всероссийской переписи населения 2020 года на территории муниципального района Сергиевский;</w:t>
      </w:r>
    </w:p>
    <w:p w:rsidR="00D66DE0" w:rsidRPr="00D66DE0" w:rsidRDefault="00D66DE0" w:rsidP="00D66DE0">
      <w:pPr>
        <w:tabs>
          <w:tab w:val="left" w:pos="284"/>
          <w:tab w:val="left" w:pos="3828"/>
        </w:tabs>
        <w:spacing w:after="0" w:line="240" w:lineRule="auto"/>
        <w:ind w:firstLine="284"/>
        <w:jc w:val="both"/>
        <w:rPr>
          <w:rFonts w:ascii="Times New Roman" w:eastAsia="Calibri" w:hAnsi="Times New Roman" w:cs="Times New Roman"/>
          <w:sz w:val="12"/>
          <w:szCs w:val="12"/>
        </w:rPr>
      </w:pPr>
      <w:r w:rsidRPr="00D66DE0">
        <w:rPr>
          <w:rFonts w:ascii="Times New Roman" w:eastAsia="Calibri" w:hAnsi="Times New Roman" w:cs="Times New Roman"/>
          <w:sz w:val="12"/>
          <w:szCs w:val="12"/>
        </w:rPr>
        <w:t xml:space="preserve">г)  осуществляет </w:t>
      </w:r>
      <w:proofErr w:type="gramStart"/>
      <w:r w:rsidRPr="00D66DE0">
        <w:rPr>
          <w:rFonts w:ascii="Times New Roman" w:eastAsia="Calibri" w:hAnsi="Times New Roman" w:cs="Times New Roman"/>
          <w:sz w:val="12"/>
          <w:szCs w:val="12"/>
        </w:rPr>
        <w:t>контроль за</w:t>
      </w:r>
      <w:proofErr w:type="gramEnd"/>
      <w:r w:rsidRPr="00D66DE0">
        <w:rPr>
          <w:rFonts w:ascii="Times New Roman" w:eastAsia="Calibri" w:hAnsi="Times New Roman" w:cs="Times New Roman"/>
          <w:sz w:val="12"/>
          <w:szCs w:val="12"/>
        </w:rPr>
        <w:t xml:space="preserve"> ходом подготовки и проведения Всероссийской переписи населения 2020 года на территории муниципального района Сергиевский;</w:t>
      </w:r>
    </w:p>
    <w:p w:rsidR="00D66DE0" w:rsidRPr="00D66DE0" w:rsidRDefault="00D66DE0" w:rsidP="00D66DE0">
      <w:pPr>
        <w:tabs>
          <w:tab w:val="left" w:pos="284"/>
          <w:tab w:val="left" w:pos="3828"/>
        </w:tabs>
        <w:spacing w:after="0" w:line="240" w:lineRule="auto"/>
        <w:ind w:firstLine="284"/>
        <w:jc w:val="both"/>
        <w:rPr>
          <w:rFonts w:ascii="Times New Roman" w:eastAsia="Calibri" w:hAnsi="Times New Roman" w:cs="Times New Roman"/>
          <w:sz w:val="12"/>
          <w:szCs w:val="12"/>
        </w:rPr>
      </w:pPr>
      <w:r w:rsidRPr="00D66DE0">
        <w:rPr>
          <w:rFonts w:ascii="Times New Roman" w:eastAsia="Calibri" w:hAnsi="Times New Roman" w:cs="Times New Roman"/>
          <w:sz w:val="12"/>
          <w:szCs w:val="12"/>
        </w:rPr>
        <w:t>д) рассматривает  предложения:</w:t>
      </w:r>
    </w:p>
    <w:p w:rsidR="00D66DE0" w:rsidRPr="00D66DE0" w:rsidRDefault="00D66DE0" w:rsidP="00D66DE0">
      <w:pPr>
        <w:tabs>
          <w:tab w:val="left" w:pos="284"/>
          <w:tab w:val="left" w:pos="3828"/>
        </w:tabs>
        <w:spacing w:after="0" w:line="240" w:lineRule="auto"/>
        <w:ind w:firstLine="284"/>
        <w:jc w:val="both"/>
        <w:rPr>
          <w:rFonts w:ascii="Times New Roman" w:eastAsia="Calibri" w:hAnsi="Times New Roman" w:cs="Times New Roman"/>
          <w:sz w:val="12"/>
          <w:szCs w:val="12"/>
        </w:rPr>
      </w:pPr>
      <w:r w:rsidRPr="00D66DE0">
        <w:rPr>
          <w:rFonts w:ascii="Times New Roman" w:eastAsia="Calibri" w:hAnsi="Times New Roman" w:cs="Times New Roman"/>
          <w:sz w:val="12"/>
          <w:szCs w:val="12"/>
        </w:rPr>
        <w:t>о привлечении организаций различных организационно-правовых форм к работе по подготовке и проведению Всероссийской переписи населения 2020 года;</w:t>
      </w:r>
    </w:p>
    <w:p w:rsidR="00D66DE0" w:rsidRPr="00D66DE0" w:rsidRDefault="00D66DE0" w:rsidP="00D66DE0">
      <w:pPr>
        <w:tabs>
          <w:tab w:val="left" w:pos="284"/>
          <w:tab w:val="left" w:pos="3828"/>
        </w:tabs>
        <w:spacing w:after="0" w:line="240" w:lineRule="auto"/>
        <w:ind w:firstLine="284"/>
        <w:jc w:val="both"/>
        <w:rPr>
          <w:rFonts w:ascii="Times New Roman" w:eastAsia="Calibri" w:hAnsi="Times New Roman" w:cs="Times New Roman"/>
          <w:sz w:val="12"/>
          <w:szCs w:val="12"/>
        </w:rPr>
      </w:pPr>
      <w:r w:rsidRPr="00D66DE0">
        <w:rPr>
          <w:rFonts w:ascii="Times New Roman" w:eastAsia="Calibri" w:hAnsi="Times New Roman" w:cs="Times New Roman"/>
          <w:sz w:val="12"/>
          <w:szCs w:val="12"/>
        </w:rPr>
        <w:t>о проведении переписи  отдельных категорий населения;</w:t>
      </w:r>
    </w:p>
    <w:p w:rsidR="00D66DE0" w:rsidRPr="00D66DE0" w:rsidRDefault="00D66DE0" w:rsidP="00D66DE0">
      <w:pPr>
        <w:tabs>
          <w:tab w:val="left" w:pos="284"/>
          <w:tab w:val="left" w:pos="3828"/>
        </w:tabs>
        <w:spacing w:after="0" w:line="240" w:lineRule="auto"/>
        <w:ind w:firstLine="284"/>
        <w:jc w:val="both"/>
        <w:rPr>
          <w:rFonts w:ascii="Times New Roman" w:eastAsia="Calibri" w:hAnsi="Times New Roman" w:cs="Times New Roman"/>
          <w:sz w:val="12"/>
          <w:szCs w:val="12"/>
        </w:rPr>
      </w:pPr>
      <w:r w:rsidRPr="00D66DE0">
        <w:rPr>
          <w:rFonts w:ascii="Times New Roman" w:eastAsia="Calibri" w:hAnsi="Times New Roman" w:cs="Times New Roman"/>
          <w:sz w:val="12"/>
          <w:szCs w:val="12"/>
        </w:rPr>
        <w:t>об обеспечении безопасности лиц, осуществляющих сбор сведений о населении, сохранности переписных листов и иных документов Всероссийской переписи населения 2020 года;</w:t>
      </w:r>
    </w:p>
    <w:p w:rsidR="00D66DE0" w:rsidRPr="00D66DE0" w:rsidRDefault="00D66DE0" w:rsidP="00D66DE0">
      <w:pPr>
        <w:tabs>
          <w:tab w:val="left" w:pos="284"/>
          <w:tab w:val="left" w:pos="3828"/>
        </w:tabs>
        <w:spacing w:after="0" w:line="240" w:lineRule="auto"/>
        <w:ind w:firstLine="284"/>
        <w:jc w:val="both"/>
        <w:rPr>
          <w:rFonts w:ascii="Times New Roman" w:eastAsia="Calibri" w:hAnsi="Times New Roman" w:cs="Times New Roman"/>
          <w:sz w:val="12"/>
          <w:szCs w:val="12"/>
        </w:rPr>
      </w:pPr>
      <w:r w:rsidRPr="00D66DE0">
        <w:rPr>
          <w:rFonts w:ascii="Times New Roman" w:eastAsia="Calibri" w:hAnsi="Times New Roman" w:cs="Times New Roman"/>
          <w:sz w:val="12"/>
          <w:szCs w:val="12"/>
        </w:rPr>
        <w:t>о проведении информационно-разъяснительной работы на территории муниципального района Сергиевский;</w:t>
      </w:r>
    </w:p>
    <w:p w:rsidR="00D66DE0" w:rsidRPr="00D66DE0" w:rsidRDefault="00D66DE0" w:rsidP="00D66DE0">
      <w:pPr>
        <w:tabs>
          <w:tab w:val="left" w:pos="284"/>
          <w:tab w:val="left" w:pos="3828"/>
        </w:tabs>
        <w:spacing w:after="0" w:line="240" w:lineRule="auto"/>
        <w:ind w:firstLine="284"/>
        <w:jc w:val="both"/>
        <w:rPr>
          <w:rFonts w:ascii="Times New Roman" w:eastAsia="Calibri" w:hAnsi="Times New Roman" w:cs="Times New Roman"/>
          <w:sz w:val="12"/>
          <w:szCs w:val="12"/>
        </w:rPr>
      </w:pPr>
      <w:r w:rsidRPr="00D66DE0">
        <w:rPr>
          <w:rFonts w:ascii="Times New Roman" w:eastAsia="Calibri" w:hAnsi="Times New Roman" w:cs="Times New Roman"/>
          <w:sz w:val="12"/>
          <w:szCs w:val="12"/>
        </w:rPr>
        <w:t>о поощрении физических и юридических лиц, принимавших активное участие в подготовке и проведении Всероссийско</w:t>
      </w:r>
      <w:r>
        <w:rPr>
          <w:rFonts w:ascii="Times New Roman" w:eastAsia="Calibri" w:hAnsi="Times New Roman" w:cs="Times New Roman"/>
          <w:sz w:val="12"/>
          <w:szCs w:val="12"/>
        </w:rPr>
        <w:t>й переписи населения 2020 года.</w:t>
      </w:r>
    </w:p>
    <w:p w:rsidR="00D66DE0" w:rsidRPr="00D66DE0" w:rsidRDefault="00D66DE0" w:rsidP="00D66DE0">
      <w:pPr>
        <w:tabs>
          <w:tab w:val="left" w:pos="284"/>
          <w:tab w:val="left" w:pos="3828"/>
        </w:tabs>
        <w:spacing w:after="0" w:line="240" w:lineRule="auto"/>
        <w:ind w:firstLine="284"/>
        <w:jc w:val="both"/>
        <w:rPr>
          <w:rFonts w:ascii="Times New Roman" w:eastAsia="Calibri" w:hAnsi="Times New Roman" w:cs="Times New Roman"/>
          <w:sz w:val="12"/>
          <w:szCs w:val="12"/>
        </w:rPr>
      </w:pPr>
      <w:r w:rsidRPr="00D66DE0">
        <w:rPr>
          <w:rFonts w:ascii="Times New Roman" w:eastAsia="Calibri" w:hAnsi="Times New Roman" w:cs="Times New Roman"/>
          <w:sz w:val="12"/>
          <w:szCs w:val="12"/>
        </w:rPr>
        <w:t>5. Комиссия  в рамках своей компетенции для осуществления функций, необходимых для решения возложенных на нее задач, имеет право:</w:t>
      </w:r>
    </w:p>
    <w:p w:rsidR="00D66DE0" w:rsidRPr="00D66DE0" w:rsidRDefault="00D66DE0" w:rsidP="00D66DE0">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D66DE0">
        <w:rPr>
          <w:rFonts w:ascii="Times New Roman" w:eastAsia="Calibri" w:hAnsi="Times New Roman" w:cs="Times New Roman"/>
          <w:sz w:val="12"/>
          <w:szCs w:val="12"/>
        </w:rPr>
        <w:t>а) заслушивать на своих заседаниях информацию представителей органов исполнительной власти муниципального района Сергиевский, органов местного самоуправления муниципальных образований на территории муниципального района Сергиевский, территориальных органов федеральных органов исполнительной власти муниципального района Сергиевский, руководителей районных, городских переписных комиссий о ходе подготовки и проведения Всероссийской переписи населения 2020 года на территории муниципального района Сергиевский;</w:t>
      </w:r>
      <w:proofErr w:type="gramEnd"/>
    </w:p>
    <w:p w:rsidR="00D66DE0" w:rsidRPr="00D66DE0" w:rsidRDefault="00D66DE0" w:rsidP="00D66DE0">
      <w:pPr>
        <w:tabs>
          <w:tab w:val="left" w:pos="284"/>
          <w:tab w:val="left" w:pos="3828"/>
        </w:tabs>
        <w:spacing w:after="0" w:line="240" w:lineRule="auto"/>
        <w:ind w:firstLine="284"/>
        <w:jc w:val="both"/>
        <w:rPr>
          <w:rFonts w:ascii="Times New Roman" w:eastAsia="Calibri" w:hAnsi="Times New Roman" w:cs="Times New Roman"/>
          <w:sz w:val="12"/>
          <w:szCs w:val="12"/>
        </w:rPr>
      </w:pPr>
      <w:r w:rsidRPr="00D66DE0">
        <w:rPr>
          <w:rFonts w:ascii="Times New Roman" w:eastAsia="Calibri" w:hAnsi="Times New Roman" w:cs="Times New Roman"/>
          <w:sz w:val="12"/>
          <w:szCs w:val="12"/>
        </w:rPr>
        <w:t>б) направлять в органы исполнительной власти муниципального района Сергиевский, органы местного самоуправления муниципальных образований на территории муниципального района Сергиевский, территориальные органы федеральных органов исполнительной власти  муниципального района Сергиевский рекомендации по вопросам подготовки и проведения Всероссийской переписи населения 2020 года;</w:t>
      </w:r>
    </w:p>
    <w:p w:rsidR="00D66DE0" w:rsidRPr="00D66DE0" w:rsidRDefault="00D66DE0" w:rsidP="00D66DE0">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D66DE0">
        <w:rPr>
          <w:rFonts w:ascii="Times New Roman" w:eastAsia="Calibri" w:hAnsi="Times New Roman" w:cs="Times New Roman"/>
          <w:sz w:val="12"/>
          <w:szCs w:val="12"/>
        </w:rPr>
        <w:t>в) привлекать в установленном порядке к работе Комиссии, приглашать в установленном порядке на заседания Комиссии представителей органов исполнительной власти муниципального района Сергиевский, органов местного самоуправления муниципальных образований на территории муниципального района Сергиевский, территориальных органов федеральных органов исполнительной власти муниципального района Сергиевский, представителей общественных и религиозных организаций, научных учреждений, а также средств массовой информации;</w:t>
      </w:r>
      <w:proofErr w:type="gramEnd"/>
    </w:p>
    <w:p w:rsidR="00D66DE0" w:rsidRPr="00D66DE0" w:rsidRDefault="00D66DE0" w:rsidP="00D66DE0">
      <w:pPr>
        <w:tabs>
          <w:tab w:val="left" w:pos="284"/>
          <w:tab w:val="left" w:pos="3828"/>
        </w:tabs>
        <w:spacing w:after="0" w:line="240" w:lineRule="auto"/>
        <w:ind w:firstLine="284"/>
        <w:jc w:val="both"/>
        <w:rPr>
          <w:rFonts w:ascii="Times New Roman" w:eastAsia="Calibri" w:hAnsi="Times New Roman" w:cs="Times New Roman"/>
          <w:sz w:val="12"/>
          <w:szCs w:val="12"/>
        </w:rPr>
      </w:pPr>
      <w:r w:rsidRPr="00D66DE0">
        <w:rPr>
          <w:rFonts w:ascii="Times New Roman" w:eastAsia="Calibri" w:hAnsi="Times New Roman" w:cs="Times New Roman"/>
          <w:sz w:val="12"/>
          <w:szCs w:val="12"/>
        </w:rPr>
        <w:t>г) создавать рабочие группы для рассмотрения вопросов, связанных с решением возложенных на Комиссию задач.</w:t>
      </w:r>
    </w:p>
    <w:p w:rsidR="00D66DE0" w:rsidRPr="00D66DE0" w:rsidRDefault="00D66DE0" w:rsidP="00D66DE0">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D66DE0">
        <w:rPr>
          <w:rFonts w:ascii="Times New Roman" w:eastAsia="Calibri" w:hAnsi="Times New Roman" w:cs="Times New Roman"/>
          <w:sz w:val="12"/>
          <w:szCs w:val="12"/>
        </w:rPr>
        <w:t>В состав Комиссии входят председатель комиссии, заместитель председателя комиссии, секретарь комиссии и члены комиссии.</w:t>
      </w:r>
    </w:p>
    <w:p w:rsidR="00D66DE0" w:rsidRPr="00D66DE0" w:rsidRDefault="00D66DE0" w:rsidP="00D66DE0">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Pr="00D66DE0">
        <w:rPr>
          <w:rFonts w:ascii="Times New Roman" w:eastAsia="Calibri" w:hAnsi="Times New Roman" w:cs="Times New Roman"/>
          <w:sz w:val="12"/>
          <w:szCs w:val="12"/>
        </w:rPr>
        <w:t>Основной формой работы Комиссии являются заседания, которые  проводятся по мере необходимости, но не реже одного раза в квартал в соответствии с планом работы Комиссии, утверждаемым председателем Комиссии.</w:t>
      </w:r>
    </w:p>
    <w:p w:rsidR="00D66DE0" w:rsidRPr="00D66DE0" w:rsidRDefault="00D66DE0" w:rsidP="00D66DE0">
      <w:pPr>
        <w:tabs>
          <w:tab w:val="left" w:pos="284"/>
          <w:tab w:val="left" w:pos="3828"/>
        </w:tabs>
        <w:spacing w:after="0" w:line="240" w:lineRule="auto"/>
        <w:ind w:firstLine="284"/>
        <w:jc w:val="both"/>
        <w:rPr>
          <w:rFonts w:ascii="Times New Roman" w:eastAsia="Calibri" w:hAnsi="Times New Roman" w:cs="Times New Roman"/>
          <w:sz w:val="12"/>
          <w:szCs w:val="12"/>
        </w:rPr>
      </w:pPr>
      <w:r w:rsidRPr="00D66DE0">
        <w:rPr>
          <w:rFonts w:ascii="Times New Roman" w:eastAsia="Calibri" w:hAnsi="Times New Roman" w:cs="Times New Roman"/>
          <w:sz w:val="12"/>
          <w:szCs w:val="12"/>
        </w:rPr>
        <w:t>8. Председатель Комиссии осуществляет общее руководство  деятельностью Комиссии, определяет дату, время и место проведения заседаний Комиссии, председательствует на заседаниях Комиссии, подписывает протоколы заседаний Комиссии, осуществляет другие полномочия в соответствии с настоящим Положением.</w:t>
      </w:r>
    </w:p>
    <w:p w:rsidR="00D66DE0" w:rsidRPr="00D66DE0" w:rsidRDefault="00D66DE0" w:rsidP="00D66DE0">
      <w:pPr>
        <w:tabs>
          <w:tab w:val="left" w:pos="284"/>
          <w:tab w:val="left" w:pos="3828"/>
        </w:tabs>
        <w:spacing w:after="0" w:line="240" w:lineRule="auto"/>
        <w:ind w:firstLine="284"/>
        <w:jc w:val="both"/>
        <w:rPr>
          <w:rFonts w:ascii="Times New Roman" w:eastAsia="Calibri" w:hAnsi="Times New Roman" w:cs="Times New Roman"/>
          <w:sz w:val="12"/>
          <w:szCs w:val="12"/>
        </w:rPr>
      </w:pPr>
      <w:r w:rsidRPr="00D66DE0">
        <w:rPr>
          <w:rFonts w:ascii="Times New Roman" w:eastAsia="Calibri" w:hAnsi="Times New Roman" w:cs="Times New Roman"/>
          <w:sz w:val="12"/>
          <w:szCs w:val="12"/>
        </w:rPr>
        <w:lastRenderedPageBreak/>
        <w:t>В случае отсутствия председателя Комиссии или по его поручению полномочия председателя Комиссии исполняет заместитель председателя Комиссии.</w:t>
      </w:r>
    </w:p>
    <w:p w:rsidR="00D66DE0" w:rsidRPr="00D66DE0" w:rsidRDefault="00D66DE0" w:rsidP="00D66DE0">
      <w:pPr>
        <w:tabs>
          <w:tab w:val="left" w:pos="284"/>
          <w:tab w:val="left" w:pos="3828"/>
        </w:tabs>
        <w:spacing w:after="0" w:line="240" w:lineRule="auto"/>
        <w:ind w:firstLine="284"/>
        <w:jc w:val="both"/>
        <w:rPr>
          <w:rFonts w:ascii="Times New Roman" w:eastAsia="Calibri" w:hAnsi="Times New Roman" w:cs="Times New Roman"/>
          <w:sz w:val="12"/>
          <w:szCs w:val="12"/>
        </w:rPr>
      </w:pPr>
      <w:r w:rsidRPr="00D66DE0">
        <w:rPr>
          <w:rFonts w:ascii="Times New Roman" w:eastAsia="Calibri" w:hAnsi="Times New Roman" w:cs="Times New Roman"/>
          <w:sz w:val="12"/>
          <w:szCs w:val="12"/>
        </w:rPr>
        <w:t>9. Секретарь Комиссии:</w:t>
      </w:r>
    </w:p>
    <w:p w:rsidR="00D66DE0" w:rsidRPr="00D66DE0" w:rsidRDefault="00D66DE0" w:rsidP="00D66DE0">
      <w:pPr>
        <w:tabs>
          <w:tab w:val="left" w:pos="284"/>
          <w:tab w:val="left" w:pos="3828"/>
        </w:tabs>
        <w:spacing w:after="0" w:line="240" w:lineRule="auto"/>
        <w:ind w:firstLine="284"/>
        <w:jc w:val="both"/>
        <w:rPr>
          <w:rFonts w:ascii="Times New Roman" w:eastAsia="Calibri" w:hAnsi="Times New Roman" w:cs="Times New Roman"/>
          <w:sz w:val="12"/>
          <w:szCs w:val="12"/>
        </w:rPr>
      </w:pPr>
      <w:r w:rsidRPr="00D66DE0">
        <w:rPr>
          <w:rFonts w:ascii="Times New Roman" w:eastAsia="Calibri" w:hAnsi="Times New Roman" w:cs="Times New Roman"/>
          <w:sz w:val="12"/>
          <w:szCs w:val="12"/>
        </w:rPr>
        <w:t>организует текущую работу Комиссии;</w:t>
      </w:r>
    </w:p>
    <w:p w:rsidR="00D66DE0" w:rsidRPr="00D66DE0" w:rsidRDefault="00D66DE0" w:rsidP="00D66DE0">
      <w:pPr>
        <w:tabs>
          <w:tab w:val="left" w:pos="284"/>
          <w:tab w:val="left" w:pos="3828"/>
        </w:tabs>
        <w:spacing w:after="0" w:line="240" w:lineRule="auto"/>
        <w:ind w:firstLine="284"/>
        <w:jc w:val="both"/>
        <w:rPr>
          <w:rFonts w:ascii="Times New Roman" w:eastAsia="Calibri" w:hAnsi="Times New Roman" w:cs="Times New Roman"/>
          <w:sz w:val="12"/>
          <w:szCs w:val="12"/>
        </w:rPr>
      </w:pPr>
      <w:r w:rsidRPr="00D66DE0">
        <w:rPr>
          <w:rFonts w:ascii="Times New Roman" w:eastAsia="Calibri" w:hAnsi="Times New Roman" w:cs="Times New Roman"/>
          <w:sz w:val="12"/>
          <w:szCs w:val="12"/>
        </w:rPr>
        <w:t>вносит в адрес председателя Комиссии предложения о проведении заседания Комиссии и предполагаемой повестке дня заседания Комиссии;</w:t>
      </w:r>
    </w:p>
    <w:p w:rsidR="00D66DE0" w:rsidRPr="00D66DE0" w:rsidRDefault="00D66DE0" w:rsidP="00D66DE0">
      <w:pPr>
        <w:tabs>
          <w:tab w:val="left" w:pos="284"/>
          <w:tab w:val="left" w:pos="3828"/>
        </w:tabs>
        <w:spacing w:after="0" w:line="240" w:lineRule="auto"/>
        <w:ind w:firstLine="284"/>
        <w:jc w:val="both"/>
        <w:rPr>
          <w:rFonts w:ascii="Times New Roman" w:eastAsia="Calibri" w:hAnsi="Times New Roman" w:cs="Times New Roman"/>
          <w:sz w:val="12"/>
          <w:szCs w:val="12"/>
        </w:rPr>
      </w:pPr>
      <w:r w:rsidRPr="00D66DE0">
        <w:rPr>
          <w:rFonts w:ascii="Times New Roman" w:eastAsia="Calibri" w:hAnsi="Times New Roman" w:cs="Times New Roman"/>
          <w:sz w:val="12"/>
          <w:szCs w:val="12"/>
        </w:rPr>
        <w:t>подготавливает материалы к заседаниям Комиссии, в том числе письменные приглашения (телефонограммы) членам Комиссии с указанием даты, времени и места заседания Комиссии;</w:t>
      </w:r>
    </w:p>
    <w:p w:rsidR="00D66DE0" w:rsidRPr="00D66DE0" w:rsidRDefault="00D66DE0" w:rsidP="00D66DE0">
      <w:pPr>
        <w:tabs>
          <w:tab w:val="left" w:pos="284"/>
          <w:tab w:val="left" w:pos="3828"/>
        </w:tabs>
        <w:spacing w:after="0" w:line="240" w:lineRule="auto"/>
        <w:ind w:firstLine="284"/>
        <w:jc w:val="both"/>
        <w:rPr>
          <w:rFonts w:ascii="Times New Roman" w:eastAsia="Calibri" w:hAnsi="Times New Roman" w:cs="Times New Roman"/>
          <w:sz w:val="12"/>
          <w:szCs w:val="12"/>
        </w:rPr>
      </w:pPr>
      <w:r w:rsidRPr="00D66DE0">
        <w:rPr>
          <w:rFonts w:ascii="Times New Roman" w:eastAsia="Calibri" w:hAnsi="Times New Roman" w:cs="Times New Roman"/>
          <w:sz w:val="12"/>
          <w:szCs w:val="12"/>
        </w:rPr>
        <w:t>информирует членов Комиссии о дате, времени и месте заседания Комиссии;</w:t>
      </w:r>
    </w:p>
    <w:p w:rsidR="00D66DE0" w:rsidRPr="00D66DE0" w:rsidRDefault="00D66DE0" w:rsidP="00D66DE0">
      <w:pPr>
        <w:tabs>
          <w:tab w:val="left" w:pos="284"/>
          <w:tab w:val="left" w:pos="3828"/>
        </w:tabs>
        <w:spacing w:after="0" w:line="240" w:lineRule="auto"/>
        <w:ind w:firstLine="284"/>
        <w:jc w:val="both"/>
        <w:rPr>
          <w:rFonts w:ascii="Times New Roman" w:eastAsia="Calibri" w:hAnsi="Times New Roman" w:cs="Times New Roman"/>
          <w:sz w:val="12"/>
          <w:szCs w:val="12"/>
        </w:rPr>
      </w:pPr>
      <w:r w:rsidRPr="00D66DE0">
        <w:rPr>
          <w:rFonts w:ascii="Times New Roman" w:eastAsia="Calibri" w:hAnsi="Times New Roman" w:cs="Times New Roman"/>
          <w:sz w:val="12"/>
          <w:szCs w:val="12"/>
        </w:rPr>
        <w:t>ведет и оформляет  протокол заседания Комиссии;</w:t>
      </w:r>
    </w:p>
    <w:p w:rsidR="00D66DE0" w:rsidRPr="00D66DE0" w:rsidRDefault="00D66DE0" w:rsidP="00D66DE0">
      <w:pPr>
        <w:tabs>
          <w:tab w:val="left" w:pos="284"/>
          <w:tab w:val="left" w:pos="3828"/>
        </w:tabs>
        <w:spacing w:after="0" w:line="240" w:lineRule="auto"/>
        <w:ind w:firstLine="284"/>
        <w:jc w:val="both"/>
        <w:rPr>
          <w:rFonts w:ascii="Times New Roman" w:eastAsia="Calibri" w:hAnsi="Times New Roman" w:cs="Times New Roman"/>
          <w:sz w:val="12"/>
          <w:szCs w:val="12"/>
        </w:rPr>
      </w:pPr>
      <w:r w:rsidRPr="00D66DE0">
        <w:rPr>
          <w:rFonts w:ascii="Times New Roman" w:eastAsia="Calibri" w:hAnsi="Times New Roman" w:cs="Times New Roman"/>
          <w:sz w:val="12"/>
          <w:szCs w:val="12"/>
        </w:rPr>
        <w:t>обеспечивает направление протоколов заседаний Комиссии членам Комиссии в течение 5 рабочих дней со дня их подписания  председательствующим на заседании Комиссии;</w:t>
      </w:r>
    </w:p>
    <w:p w:rsidR="00D66DE0" w:rsidRPr="00D66DE0" w:rsidRDefault="00D66DE0" w:rsidP="00D66DE0">
      <w:pPr>
        <w:tabs>
          <w:tab w:val="left" w:pos="284"/>
          <w:tab w:val="left" w:pos="3828"/>
        </w:tabs>
        <w:spacing w:after="0" w:line="240" w:lineRule="auto"/>
        <w:ind w:firstLine="284"/>
        <w:jc w:val="both"/>
        <w:rPr>
          <w:rFonts w:ascii="Times New Roman" w:eastAsia="Calibri" w:hAnsi="Times New Roman" w:cs="Times New Roman"/>
          <w:sz w:val="12"/>
          <w:szCs w:val="12"/>
        </w:rPr>
      </w:pPr>
      <w:r w:rsidRPr="00D66DE0">
        <w:rPr>
          <w:rFonts w:ascii="Times New Roman" w:eastAsia="Calibri" w:hAnsi="Times New Roman" w:cs="Times New Roman"/>
          <w:sz w:val="12"/>
          <w:szCs w:val="12"/>
        </w:rPr>
        <w:t xml:space="preserve">осуществляет </w:t>
      </w:r>
      <w:proofErr w:type="gramStart"/>
      <w:r w:rsidRPr="00D66DE0">
        <w:rPr>
          <w:rFonts w:ascii="Times New Roman" w:eastAsia="Calibri" w:hAnsi="Times New Roman" w:cs="Times New Roman"/>
          <w:sz w:val="12"/>
          <w:szCs w:val="12"/>
        </w:rPr>
        <w:t>контроль за</w:t>
      </w:r>
      <w:proofErr w:type="gramEnd"/>
      <w:r w:rsidRPr="00D66DE0">
        <w:rPr>
          <w:rFonts w:ascii="Times New Roman" w:eastAsia="Calibri" w:hAnsi="Times New Roman" w:cs="Times New Roman"/>
          <w:sz w:val="12"/>
          <w:szCs w:val="12"/>
        </w:rPr>
        <w:t xml:space="preserve"> выполнением решений Комиссии.</w:t>
      </w:r>
    </w:p>
    <w:p w:rsidR="00D66DE0" w:rsidRPr="00D66DE0" w:rsidRDefault="00D66DE0" w:rsidP="00D66DE0">
      <w:pPr>
        <w:tabs>
          <w:tab w:val="left" w:pos="284"/>
          <w:tab w:val="left" w:pos="3828"/>
        </w:tabs>
        <w:spacing w:after="0" w:line="240" w:lineRule="auto"/>
        <w:ind w:firstLine="284"/>
        <w:jc w:val="both"/>
        <w:rPr>
          <w:rFonts w:ascii="Times New Roman" w:eastAsia="Calibri" w:hAnsi="Times New Roman" w:cs="Times New Roman"/>
          <w:sz w:val="12"/>
          <w:szCs w:val="12"/>
        </w:rPr>
      </w:pPr>
      <w:r w:rsidRPr="00D66DE0">
        <w:rPr>
          <w:rFonts w:ascii="Times New Roman" w:eastAsia="Calibri" w:hAnsi="Times New Roman" w:cs="Times New Roman"/>
          <w:sz w:val="12"/>
          <w:szCs w:val="12"/>
        </w:rPr>
        <w:t>10. Члены Комиссии извещаются о дате, времени и месте проведения заседания Комиссии не позднее, чем за 2 (два) рабочих дня до проведения заседания Комиссии секретарем Комиссии путем направления в адрес членов Комиссии письменного приглашения (телефонограммы).</w:t>
      </w:r>
    </w:p>
    <w:p w:rsidR="00D66DE0" w:rsidRPr="00D66DE0" w:rsidRDefault="00D66DE0" w:rsidP="00D66DE0">
      <w:pPr>
        <w:tabs>
          <w:tab w:val="left" w:pos="284"/>
          <w:tab w:val="left" w:pos="3828"/>
        </w:tabs>
        <w:spacing w:after="0" w:line="240" w:lineRule="auto"/>
        <w:ind w:firstLine="284"/>
        <w:jc w:val="both"/>
        <w:rPr>
          <w:rFonts w:ascii="Times New Roman" w:eastAsia="Calibri" w:hAnsi="Times New Roman" w:cs="Times New Roman"/>
          <w:sz w:val="12"/>
          <w:szCs w:val="12"/>
        </w:rPr>
      </w:pPr>
      <w:r w:rsidRPr="00D66DE0">
        <w:rPr>
          <w:rFonts w:ascii="Times New Roman" w:eastAsia="Calibri" w:hAnsi="Times New Roman" w:cs="Times New Roman"/>
          <w:sz w:val="12"/>
          <w:szCs w:val="12"/>
        </w:rPr>
        <w:t>11. Заседание Комиссии считается правомочным, если на нем присутствует более половины  ее членов, включая председателя Комиссии, заместителя председателя Комиссии и секретаря Комиссии.</w:t>
      </w:r>
    </w:p>
    <w:p w:rsidR="00D66DE0" w:rsidRPr="00D66DE0" w:rsidRDefault="00D66DE0" w:rsidP="00D66DE0">
      <w:pPr>
        <w:tabs>
          <w:tab w:val="left" w:pos="284"/>
          <w:tab w:val="left" w:pos="3828"/>
        </w:tabs>
        <w:spacing w:after="0" w:line="240" w:lineRule="auto"/>
        <w:ind w:firstLine="284"/>
        <w:jc w:val="both"/>
        <w:rPr>
          <w:rFonts w:ascii="Times New Roman" w:eastAsia="Calibri" w:hAnsi="Times New Roman" w:cs="Times New Roman"/>
          <w:sz w:val="12"/>
          <w:szCs w:val="12"/>
        </w:rPr>
      </w:pPr>
      <w:r w:rsidRPr="00D66DE0">
        <w:rPr>
          <w:rFonts w:ascii="Times New Roman" w:eastAsia="Calibri" w:hAnsi="Times New Roman" w:cs="Times New Roman"/>
          <w:sz w:val="12"/>
          <w:szCs w:val="12"/>
        </w:rPr>
        <w:t>12.  Члены Комиссии принимают участие в заседаниях Комиссии лично.</w:t>
      </w:r>
    </w:p>
    <w:p w:rsidR="00D66DE0" w:rsidRPr="00D66DE0" w:rsidRDefault="00D66DE0" w:rsidP="00D66DE0">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D66DE0">
        <w:rPr>
          <w:rFonts w:ascii="Times New Roman" w:eastAsia="Calibri" w:hAnsi="Times New Roman" w:cs="Times New Roman"/>
          <w:sz w:val="12"/>
          <w:szCs w:val="12"/>
        </w:rPr>
        <w:t>В случае  невозможности  явки на заседание Комиссии члена Комиссии, представляющего интересы органа исполнительной власти (государственного органа) муниципального района Сергиевский, органа местного самоуправления муниципального образования на территории муниципального района Сергиевский, территориального органа федерального органа исполнительной власти в Самарской области, организации  его функции выполняет представитель соответствующего органа исполнительной власти муниципального района Сергиевский, органа местного самоуправления муниципального образования на территории  муниципального района Сергиевский</w:t>
      </w:r>
      <w:proofErr w:type="gramEnd"/>
      <w:r w:rsidRPr="00D66DE0">
        <w:rPr>
          <w:rFonts w:ascii="Times New Roman" w:eastAsia="Calibri" w:hAnsi="Times New Roman" w:cs="Times New Roman"/>
          <w:sz w:val="12"/>
          <w:szCs w:val="12"/>
        </w:rPr>
        <w:t xml:space="preserve">, территориального органа федерального органа исполнительной власти муниципального района Сергиевский, организации при наличии письменного уведомления члена Комиссии на имя председателя Комиссии, направленного не </w:t>
      </w:r>
      <w:proofErr w:type="gramStart"/>
      <w:r w:rsidRPr="00D66DE0">
        <w:rPr>
          <w:rFonts w:ascii="Times New Roman" w:eastAsia="Calibri" w:hAnsi="Times New Roman" w:cs="Times New Roman"/>
          <w:sz w:val="12"/>
          <w:szCs w:val="12"/>
        </w:rPr>
        <w:t>позднее</w:t>
      </w:r>
      <w:proofErr w:type="gramEnd"/>
      <w:r w:rsidRPr="00D66DE0">
        <w:rPr>
          <w:rFonts w:ascii="Times New Roman" w:eastAsia="Calibri" w:hAnsi="Times New Roman" w:cs="Times New Roman"/>
          <w:sz w:val="12"/>
          <w:szCs w:val="12"/>
        </w:rPr>
        <w:t xml:space="preserve"> чем за один рабочий день до даты проведения заседания Комиссии.</w:t>
      </w:r>
    </w:p>
    <w:p w:rsidR="00D66DE0" w:rsidRPr="00D66DE0" w:rsidRDefault="00D66DE0" w:rsidP="00D66DE0">
      <w:pPr>
        <w:tabs>
          <w:tab w:val="left" w:pos="284"/>
          <w:tab w:val="left" w:pos="3828"/>
        </w:tabs>
        <w:spacing w:after="0" w:line="240" w:lineRule="auto"/>
        <w:ind w:firstLine="284"/>
        <w:jc w:val="both"/>
        <w:rPr>
          <w:rFonts w:ascii="Times New Roman" w:eastAsia="Calibri" w:hAnsi="Times New Roman" w:cs="Times New Roman"/>
          <w:sz w:val="12"/>
          <w:szCs w:val="12"/>
        </w:rPr>
      </w:pPr>
      <w:r w:rsidRPr="00D66DE0">
        <w:rPr>
          <w:rFonts w:ascii="Times New Roman" w:eastAsia="Calibri" w:hAnsi="Times New Roman" w:cs="Times New Roman"/>
          <w:sz w:val="12"/>
          <w:szCs w:val="12"/>
        </w:rPr>
        <w:t>13.  Решения Комиссии принимаются простым большинством голосов, включая председателя Комиссии, заместителя председателя Комиссии и секретаря Комиссии, присутствующих на заседании, и в течение 10 рабочих дней со дня проведения заседания Комиссии оформляются протоколом, который подписывает председательствующий на заседании Комиссии. В случае равенства голосов решающим является голос председательствующего на заседании Комиссии.</w:t>
      </w:r>
    </w:p>
    <w:p w:rsidR="00D66DE0" w:rsidRPr="00D66DE0" w:rsidRDefault="00D66DE0" w:rsidP="00D66DE0">
      <w:pPr>
        <w:tabs>
          <w:tab w:val="left" w:pos="284"/>
          <w:tab w:val="left" w:pos="3828"/>
        </w:tabs>
        <w:spacing w:after="0" w:line="240" w:lineRule="auto"/>
        <w:ind w:firstLine="284"/>
        <w:jc w:val="both"/>
        <w:rPr>
          <w:rFonts w:ascii="Times New Roman" w:eastAsia="Calibri" w:hAnsi="Times New Roman" w:cs="Times New Roman"/>
          <w:sz w:val="12"/>
          <w:szCs w:val="12"/>
        </w:rPr>
      </w:pPr>
      <w:r w:rsidRPr="00D66DE0">
        <w:rPr>
          <w:rFonts w:ascii="Times New Roman" w:eastAsia="Calibri" w:hAnsi="Times New Roman" w:cs="Times New Roman"/>
          <w:sz w:val="12"/>
          <w:szCs w:val="12"/>
        </w:rPr>
        <w:t>14. Информационно-аналитическое обеспечение деятельности Комиссии возлагается на Территориальный орган Федеральной службы государственной статистики по Самарской области (по согласованию).</w:t>
      </w:r>
    </w:p>
    <w:p w:rsidR="00D66DE0" w:rsidRPr="00D66DE0" w:rsidRDefault="00D66DE0" w:rsidP="00D66DE0">
      <w:pPr>
        <w:tabs>
          <w:tab w:val="left" w:pos="284"/>
          <w:tab w:val="left" w:pos="3828"/>
        </w:tabs>
        <w:spacing w:after="0" w:line="240" w:lineRule="auto"/>
        <w:ind w:firstLine="284"/>
        <w:jc w:val="both"/>
        <w:rPr>
          <w:rFonts w:ascii="Times New Roman" w:eastAsia="Calibri" w:hAnsi="Times New Roman" w:cs="Times New Roman"/>
          <w:sz w:val="12"/>
          <w:szCs w:val="12"/>
        </w:rPr>
      </w:pPr>
      <w:r w:rsidRPr="00D66DE0">
        <w:rPr>
          <w:rFonts w:ascii="Times New Roman" w:eastAsia="Calibri" w:hAnsi="Times New Roman" w:cs="Times New Roman"/>
          <w:sz w:val="12"/>
          <w:szCs w:val="12"/>
        </w:rPr>
        <w:t>Организационно-техническое обеспечение деятельности Комиссии возлагается на министерство экономического развития и инвестиций Самарской области.</w:t>
      </w:r>
    </w:p>
    <w:p w:rsidR="00C04E0E" w:rsidRPr="00C04E0E" w:rsidRDefault="00D66DE0" w:rsidP="00D66DE0">
      <w:pPr>
        <w:tabs>
          <w:tab w:val="left" w:pos="284"/>
          <w:tab w:val="left" w:pos="3828"/>
        </w:tabs>
        <w:spacing w:after="0" w:line="240" w:lineRule="auto"/>
        <w:ind w:firstLine="284"/>
        <w:jc w:val="both"/>
        <w:rPr>
          <w:rFonts w:ascii="Times New Roman" w:eastAsia="Calibri" w:hAnsi="Times New Roman" w:cs="Times New Roman"/>
          <w:sz w:val="12"/>
          <w:szCs w:val="12"/>
        </w:rPr>
      </w:pPr>
      <w:r w:rsidRPr="00D66DE0">
        <w:rPr>
          <w:rFonts w:ascii="Times New Roman" w:eastAsia="Calibri" w:hAnsi="Times New Roman" w:cs="Times New Roman"/>
          <w:sz w:val="12"/>
          <w:szCs w:val="12"/>
        </w:rPr>
        <w:t>15. Образование,  реорганизация  и упразднение Комиссии, утверждение ее персонального состава осуществляется Правительством Самарской области.</w:t>
      </w:r>
    </w:p>
    <w:p w:rsidR="00C04E0E" w:rsidRPr="00C04E0E" w:rsidRDefault="00C04E0E" w:rsidP="00D66DE0">
      <w:pPr>
        <w:tabs>
          <w:tab w:val="left" w:pos="284"/>
          <w:tab w:val="left" w:pos="3828"/>
        </w:tabs>
        <w:spacing w:after="0" w:line="240" w:lineRule="auto"/>
        <w:jc w:val="both"/>
        <w:rPr>
          <w:rFonts w:ascii="Times New Roman" w:eastAsia="Calibri" w:hAnsi="Times New Roman" w:cs="Times New Roman"/>
          <w:sz w:val="12"/>
          <w:szCs w:val="12"/>
        </w:rPr>
      </w:pPr>
    </w:p>
    <w:p w:rsidR="00D66DE0" w:rsidRDefault="00D66DE0" w:rsidP="00D66DE0">
      <w:pPr>
        <w:tabs>
          <w:tab w:val="left" w:pos="284"/>
          <w:tab w:val="left" w:pos="3828"/>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АДМИНИСТРАЦИЯ</w:t>
      </w:r>
    </w:p>
    <w:p w:rsidR="00D66DE0" w:rsidRPr="00713631" w:rsidRDefault="00D66DE0" w:rsidP="00D66DE0">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D66DE0" w:rsidRPr="00713631" w:rsidRDefault="00D66DE0" w:rsidP="00D66DE0">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D66DE0" w:rsidRPr="00713631" w:rsidRDefault="00D66DE0" w:rsidP="00D66DE0">
      <w:pPr>
        <w:tabs>
          <w:tab w:val="left" w:pos="284"/>
        </w:tabs>
        <w:spacing w:after="0" w:line="240" w:lineRule="auto"/>
        <w:jc w:val="center"/>
        <w:rPr>
          <w:rFonts w:ascii="Times New Roman" w:eastAsia="Calibri" w:hAnsi="Times New Roman" w:cs="Times New Roman"/>
          <w:sz w:val="12"/>
          <w:szCs w:val="12"/>
        </w:rPr>
      </w:pPr>
    </w:p>
    <w:p w:rsidR="00D66DE0" w:rsidRPr="00713631" w:rsidRDefault="00D66DE0" w:rsidP="00D66DE0">
      <w:pPr>
        <w:tabs>
          <w:tab w:val="left" w:pos="284"/>
        </w:tabs>
        <w:spacing w:after="0" w:line="240" w:lineRule="auto"/>
        <w:jc w:val="center"/>
        <w:rPr>
          <w:rFonts w:ascii="Times New Roman" w:eastAsia="Calibri" w:hAnsi="Times New Roman" w:cs="Times New Roman"/>
          <w:sz w:val="12"/>
          <w:szCs w:val="12"/>
        </w:rPr>
      </w:pPr>
      <w:r w:rsidRPr="00713631">
        <w:rPr>
          <w:rFonts w:ascii="Times New Roman" w:eastAsia="Calibri" w:hAnsi="Times New Roman" w:cs="Times New Roman"/>
          <w:sz w:val="12"/>
          <w:szCs w:val="12"/>
        </w:rPr>
        <w:t>ПОСТАНОВЛЕНИЕ</w:t>
      </w:r>
    </w:p>
    <w:p w:rsidR="00D66DE0" w:rsidRPr="00713631" w:rsidRDefault="00D66DE0" w:rsidP="00D66DE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28 июня</w:t>
      </w:r>
      <w:r w:rsidRPr="00713631">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№854</w:t>
      </w:r>
    </w:p>
    <w:p w:rsidR="00D66DE0" w:rsidRDefault="00D66DE0" w:rsidP="00D66DE0">
      <w:pPr>
        <w:tabs>
          <w:tab w:val="left" w:pos="284"/>
        </w:tabs>
        <w:spacing w:after="0" w:line="240" w:lineRule="auto"/>
        <w:jc w:val="center"/>
        <w:rPr>
          <w:rFonts w:ascii="Times New Roman" w:eastAsia="Calibri" w:hAnsi="Times New Roman" w:cs="Times New Roman"/>
          <w:b/>
          <w:sz w:val="12"/>
          <w:szCs w:val="12"/>
        </w:rPr>
      </w:pPr>
      <w:r w:rsidRPr="00D66DE0">
        <w:rPr>
          <w:rFonts w:ascii="Times New Roman" w:eastAsia="Calibri" w:hAnsi="Times New Roman" w:cs="Times New Roman"/>
          <w:b/>
          <w:sz w:val="12"/>
          <w:szCs w:val="12"/>
        </w:rPr>
        <w:t>О внес</w:t>
      </w:r>
      <w:r>
        <w:rPr>
          <w:rFonts w:ascii="Times New Roman" w:eastAsia="Calibri" w:hAnsi="Times New Roman" w:cs="Times New Roman"/>
          <w:b/>
          <w:sz w:val="12"/>
          <w:szCs w:val="12"/>
        </w:rPr>
        <w:t xml:space="preserve">ении изменений в постановление  </w:t>
      </w:r>
      <w:r w:rsidRPr="00D66DE0">
        <w:rPr>
          <w:rFonts w:ascii="Times New Roman" w:eastAsia="Calibri" w:hAnsi="Times New Roman" w:cs="Times New Roman"/>
          <w:b/>
          <w:sz w:val="12"/>
          <w:szCs w:val="12"/>
        </w:rPr>
        <w:t>Админ</w:t>
      </w:r>
      <w:r>
        <w:rPr>
          <w:rFonts w:ascii="Times New Roman" w:eastAsia="Calibri" w:hAnsi="Times New Roman" w:cs="Times New Roman"/>
          <w:b/>
          <w:sz w:val="12"/>
          <w:szCs w:val="12"/>
        </w:rPr>
        <w:t xml:space="preserve">истрации муниципального района  </w:t>
      </w:r>
      <w:r w:rsidRPr="00D66DE0">
        <w:rPr>
          <w:rFonts w:ascii="Times New Roman" w:eastAsia="Calibri" w:hAnsi="Times New Roman" w:cs="Times New Roman"/>
          <w:b/>
          <w:sz w:val="12"/>
          <w:szCs w:val="12"/>
        </w:rPr>
        <w:t>Сер</w:t>
      </w:r>
      <w:r>
        <w:rPr>
          <w:rFonts w:ascii="Times New Roman" w:eastAsia="Calibri" w:hAnsi="Times New Roman" w:cs="Times New Roman"/>
          <w:b/>
          <w:sz w:val="12"/>
          <w:szCs w:val="12"/>
        </w:rPr>
        <w:t xml:space="preserve">гиевский </w:t>
      </w:r>
    </w:p>
    <w:p w:rsidR="00D66DE0" w:rsidRDefault="00D66DE0" w:rsidP="00D66DE0">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№1845 от 11.12.2014 г. </w:t>
      </w:r>
      <w:r w:rsidRPr="00D66DE0">
        <w:rPr>
          <w:rFonts w:ascii="Times New Roman" w:eastAsia="Calibri" w:hAnsi="Times New Roman" w:cs="Times New Roman"/>
          <w:b/>
          <w:sz w:val="12"/>
          <w:szCs w:val="12"/>
        </w:rPr>
        <w:t>«Об</w:t>
      </w:r>
      <w:r>
        <w:rPr>
          <w:rFonts w:ascii="Times New Roman" w:eastAsia="Calibri" w:hAnsi="Times New Roman" w:cs="Times New Roman"/>
          <w:b/>
          <w:sz w:val="12"/>
          <w:szCs w:val="12"/>
        </w:rPr>
        <w:t xml:space="preserve"> организации пунктов временного </w:t>
      </w:r>
      <w:r w:rsidRPr="00D66DE0">
        <w:rPr>
          <w:rFonts w:ascii="Times New Roman" w:eastAsia="Calibri" w:hAnsi="Times New Roman" w:cs="Times New Roman"/>
          <w:b/>
          <w:sz w:val="12"/>
          <w:szCs w:val="12"/>
        </w:rPr>
        <w:t>раз</w:t>
      </w:r>
      <w:r>
        <w:rPr>
          <w:rFonts w:ascii="Times New Roman" w:eastAsia="Calibri" w:hAnsi="Times New Roman" w:cs="Times New Roman"/>
          <w:b/>
          <w:sz w:val="12"/>
          <w:szCs w:val="12"/>
        </w:rPr>
        <w:t xml:space="preserve">мещения пострадавшего </w:t>
      </w:r>
      <w:proofErr w:type="gramStart"/>
      <w:r>
        <w:rPr>
          <w:rFonts w:ascii="Times New Roman" w:eastAsia="Calibri" w:hAnsi="Times New Roman" w:cs="Times New Roman"/>
          <w:b/>
          <w:sz w:val="12"/>
          <w:szCs w:val="12"/>
        </w:rPr>
        <w:t>в</w:t>
      </w:r>
      <w:proofErr w:type="gramEnd"/>
      <w:r>
        <w:rPr>
          <w:rFonts w:ascii="Times New Roman" w:eastAsia="Calibri" w:hAnsi="Times New Roman" w:cs="Times New Roman"/>
          <w:b/>
          <w:sz w:val="12"/>
          <w:szCs w:val="12"/>
        </w:rPr>
        <w:t xml:space="preserve"> чрезвы</w:t>
      </w:r>
      <w:r w:rsidRPr="00D66DE0">
        <w:rPr>
          <w:rFonts w:ascii="Times New Roman" w:eastAsia="Calibri" w:hAnsi="Times New Roman" w:cs="Times New Roman"/>
          <w:b/>
          <w:sz w:val="12"/>
          <w:szCs w:val="12"/>
        </w:rPr>
        <w:t>чай</w:t>
      </w:r>
      <w:r>
        <w:rPr>
          <w:rFonts w:ascii="Times New Roman" w:eastAsia="Calibri" w:hAnsi="Times New Roman" w:cs="Times New Roman"/>
          <w:b/>
          <w:sz w:val="12"/>
          <w:szCs w:val="12"/>
        </w:rPr>
        <w:t xml:space="preserve">ных </w:t>
      </w:r>
    </w:p>
    <w:p w:rsidR="00D66DE0" w:rsidRDefault="00D66DE0" w:rsidP="00D66DE0">
      <w:pPr>
        <w:tabs>
          <w:tab w:val="left" w:pos="284"/>
        </w:tabs>
        <w:spacing w:after="0" w:line="240" w:lineRule="auto"/>
        <w:jc w:val="center"/>
        <w:rPr>
          <w:rFonts w:ascii="Times New Roman" w:eastAsia="Calibri" w:hAnsi="Times New Roman" w:cs="Times New Roman"/>
          <w:b/>
          <w:sz w:val="12"/>
          <w:szCs w:val="12"/>
        </w:rPr>
      </w:pPr>
      <w:proofErr w:type="gramStart"/>
      <w:r>
        <w:rPr>
          <w:rFonts w:ascii="Times New Roman" w:eastAsia="Calibri" w:hAnsi="Times New Roman" w:cs="Times New Roman"/>
          <w:b/>
          <w:sz w:val="12"/>
          <w:szCs w:val="12"/>
        </w:rPr>
        <w:t>ситуациях</w:t>
      </w:r>
      <w:proofErr w:type="gramEnd"/>
      <w:r>
        <w:rPr>
          <w:rFonts w:ascii="Times New Roman" w:eastAsia="Calibri" w:hAnsi="Times New Roman" w:cs="Times New Roman"/>
          <w:b/>
          <w:sz w:val="12"/>
          <w:szCs w:val="12"/>
        </w:rPr>
        <w:t xml:space="preserve">  населения на тер</w:t>
      </w:r>
      <w:r w:rsidRPr="00D66DE0">
        <w:rPr>
          <w:rFonts w:ascii="Times New Roman" w:eastAsia="Calibri" w:hAnsi="Times New Roman" w:cs="Times New Roman"/>
          <w:b/>
          <w:sz w:val="12"/>
          <w:szCs w:val="12"/>
        </w:rPr>
        <w:t>ритории муниципального района Сергиевский»</w:t>
      </w:r>
    </w:p>
    <w:p w:rsidR="00D66DE0" w:rsidRPr="00713631" w:rsidRDefault="00D66DE0" w:rsidP="00D66DE0">
      <w:pPr>
        <w:tabs>
          <w:tab w:val="left" w:pos="284"/>
        </w:tabs>
        <w:spacing w:after="0" w:line="240" w:lineRule="auto"/>
        <w:jc w:val="center"/>
        <w:rPr>
          <w:rFonts w:ascii="Times New Roman" w:eastAsia="Calibri" w:hAnsi="Times New Roman" w:cs="Times New Roman"/>
          <w:b/>
          <w:sz w:val="12"/>
          <w:szCs w:val="12"/>
        </w:rPr>
      </w:pPr>
    </w:p>
    <w:p w:rsidR="00D66DE0" w:rsidRPr="00D66DE0" w:rsidRDefault="00D66DE0" w:rsidP="00D66DE0">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D66DE0">
        <w:rPr>
          <w:rFonts w:ascii="Times New Roman" w:eastAsia="Calibri" w:hAnsi="Times New Roman" w:cs="Times New Roman"/>
          <w:sz w:val="12"/>
          <w:szCs w:val="12"/>
        </w:rPr>
        <w:t>В соответствии с Федеральным законом Российской Федерации от 06.10.2003г. № 131-ФЗ "Об общих принципах организации местного само-управления в Российской Федерации", ст. 11 Федерального закона Россий-</w:t>
      </w:r>
      <w:proofErr w:type="spellStart"/>
      <w:r w:rsidRPr="00D66DE0">
        <w:rPr>
          <w:rFonts w:ascii="Times New Roman" w:eastAsia="Calibri" w:hAnsi="Times New Roman" w:cs="Times New Roman"/>
          <w:sz w:val="12"/>
          <w:szCs w:val="12"/>
        </w:rPr>
        <w:t>ской</w:t>
      </w:r>
      <w:proofErr w:type="spellEnd"/>
      <w:r w:rsidRPr="00D66DE0">
        <w:rPr>
          <w:rFonts w:ascii="Times New Roman" w:eastAsia="Calibri" w:hAnsi="Times New Roman" w:cs="Times New Roman"/>
          <w:sz w:val="12"/>
          <w:szCs w:val="12"/>
        </w:rPr>
        <w:t xml:space="preserve"> Федерации от 21.12.1994 г. № 68-ФЗ "О защите населения и территорий от чрезвычайных ситуаций природного и техногенного характера", руководствуясь Уставом муниципального района Сергиевский, в целях подготовки к проведению мероприятий по эвакуации населения при возникновении на территории</w:t>
      </w:r>
      <w:proofErr w:type="gramEnd"/>
      <w:r w:rsidRPr="00D66DE0">
        <w:rPr>
          <w:rFonts w:ascii="Times New Roman" w:eastAsia="Calibri" w:hAnsi="Times New Roman" w:cs="Times New Roman"/>
          <w:sz w:val="12"/>
          <w:szCs w:val="12"/>
        </w:rPr>
        <w:t xml:space="preserve"> муниципального района Сергиевский чрезвычайных ситуаций природного и техногенного характера, Администрация муниципального района Сергиевский</w:t>
      </w:r>
    </w:p>
    <w:p w:rsidR="00D66DE0" w:rsidRPr="00D66DE0" w:rsidRDefault="00D66DE0" w:rsidP="00D66DE0">
      <w:pPr>
        <w:tabs>
          <w:tab w:val="left" w:pos="284"/>
          <w:tab w:val="left" w:pos="3828"/>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D66DE0" w:rsidRPr="00D66DE0" w:rsidRDefault="00D66DE0" w:rsidP="00D66DE0">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D66DE0">
        <w:rPr>
          <w:rFonts w:ascii="Times New Roman" w:eastAsia="Calibri" w:hAnsi="Times New Roman" w:cs="Times New Roman"/>
          <w:sz w:val="12"/>
          <w:szCs w:val="12"/>
        </w:rPr>
        <w:t>Изложить приложение №1 постановления администрации муниципального района Сергиевский №1845 от 11.12.2014 г. «Об организации пунктов временного размещения пострадавшего в чрезвычайных ситуациях населения на территории муниципального района Сергиевский» в редакции приложения №1 настоящего постановления.</w:t>
      </w:r>
    </w:p>
    <w:p w:rsidR="00D66DE0" w:rsidRPr="00D66DE0" w:rsidRDefault="00D66DE0" w:rsidP="00D66DE0">
      <w:pPr>
        <w:tabs>
          <w:tab w:val="left" w:pos="284"/>
          <w:tab w:val="left" w:pos="3828"/>
        </w:tabs>
        <w:spacing w:after="0" w:line="240" w:lineRule="auto"/>
        <w:ind w:firstLine="284"/>
        <w:jc w:val="both"/>
        <w:rPr>
          <w:rFonts w:ascii="Times New Roman" w:eastAsia="Calibri" w:hAnsi="Times New Roman" w:cs="Times New Roman"/>
          <w:sz w:val="12"/>
          <w:szCs w:val="12"/>
        </w:rPr>
      </w:pPr>
      <w:r w:rsidRPr="00D66DE0">
        <w:rPr>
          <w:rFonts w:ascii="Times New Roman" w:eastAsia="Calibri" w:hAnsi="Times New Roman" w:cs="Times New Roman"/>
          <w:sz w:val="12"/>
          <w:szCs w:val="12"/>
        </w:rPr>
        <w:t>2. Опубликовать настоящее постановление в газете «Сергиевский вестник».</w:t>
      </w:r>
    </w:p>
    <w:p w:rsidR="00D66DE0" w:rsidRPr="00D66DE0" w:rsidRDefault="00D66DE0" w:rsidP="00D66DE0">
      <w:pPr>
        <w:tabs>
          <w:tab w:val="left" w:pos="284"/>
          <w:tab w:val="left" w:pos="3828"/>
        </w:tabs>
        <w:spacing w:after="0" w:line="240" w:lineRule="auto"/>
        <w:ind w:firstLine="284"/>
        <w:jc w:val="both"/>
        <w:rPr>
          <w:rFonts w:ascii="Times New Roman" w:eastAsia="Calibri" w:hAnsi="Times New Roman" w:cs="Times New Roman"/>
          <w:sz w:val="12"/>
          <w:szCs w:val="12"/>
        </w:rPr>
      </w:pPr>
      <w:r w:rsidRPr="00D66DE0">
        <w:rPr>
          <w:rFonts w:ascii="Times New Roman" w:eastAsia="Calibri" w:hAnsi="Times New Roman" w:cs="Times New Roman"/>
          <w:sz w:val="12"/>
          <w:szCs w:val="12"/>
        </w:rPr>
        <w:t>3. Настоящее постановление вступает в силу с момента его официального опубликования.</w:t>
      </w:r>
    </w:p>
    <w:p w:rsidR="00D66DE0" w:rsidRPr="00D66DE0" w:rsidRDefault="00D66DE0" w:rsidP="00D66DE0">
      <w:pPr>
        <w:tabs>
          <w:tab w:val="left" w:pos="284"/>
          <w:tab w:val="left" w:pos="3828"/>
        </w:tabs>
        <w:spacing w:after="0" w:line="240" w:lineRule="auto"/>
        <w:ind w:firstLine="284"/>
        <w:jc w:val="both"/>
        <w:rPr>
          <w:rFonts w:ascii="Times New Roman" w:eastAsia="Calibri" w:hAnsi="Times New Roman" w:cs="Times New Roman"/>
          <w:sz w:val="12"/>
          <w:szCs w:val="12"/>
        </w:rPr>
      </w:pPr>
      <w:r w:rsidRPr="00D66DE0">
        <w:rPr>
          <w:rFonts w:ascii="Times New Roman" w:eastAsia="Calibri" w:hAnsi="Times New Roman" w:cs="Times New Roman"/>
          <w:sz w:val="12"/>
          <w:szCs w:val="12"/>
        </w:rPr>
        <w:t xml:space="preserve">4. </w:t>
      </w:r>
      <w:proofErr w:type="gramStart"/>
      <w:r w:rsidRPr="00D66DE0">
        <w:rPr>
          <w:rFonts w:ascii="Times New Roman" w:eastAsia="Calibri" w:hAnsi="Times New Roman" w:cs="Times New Roman"/>
          <w:sz w:val="12"/>
          <w:szCs w:val="12"/>
        </w:rPr>
        <w:t>Контроль за</w:t>
      </w:r>
      <w:proofErr w:type="gramEnd"/>
      <w:r w:rsidRPr="00D66DE0">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 </w:t>
      </w:r>
      <w:r>
        <w:rPr>
          <w:rFonts w:ascii="Times New Roman" w:eastAsia="Calibri" w:hAnsi="Times New Roman" w:cs="Times New Roman"/>
          <w:sz w:val="12"/>
          <w:szCs w:val="12"/>
        </w:rPr>
        <w:t xml:space="preserve">   </w:t>
      </w:r>
      <w:proofErr w:type="spellStart"/>
      <w:r>
        <w:rPr>
          <w:rFonts w:ascii="Times New Roman" w:eastAsia="Calibri" w:hAnsi="Times New Roman" w:cs="Times New Roman"/>
          <w:sz w:val="12"/>
          <w:szCs w:val="12"/>
        </w:rPr>
        <w:t>Заболотина</w:t>
      </w:r>
      <w:proofErr w:type="spellEnd"/>
      <w:r>
        <w:rPr>
          <w:rFonts w:ascii="Times New Roman" w:eastAsia="Calibri" w:hAnsi="Times New Roman" w:cs="Times New Roman"/>
          <w:sz w:val="12"/>
          <w:szCs w:val="12"/>
        </w:rPr>
        <w:t xml:space="preserve"> С.Г.</w:t>
      </w:r>
    </w:p>
    <w:p w:rsidR="00D66DE0" w:rsidRPr="00D66DE0" w:rsidRDefault="00D66DE0" w:rsidP="00D66DE0">
      <w:pPr>
        <w:tabs>
          <w:tab w:val="left" w:pos="284"/>
          <w:tab w:val="left" w:pos="3828"/>
        </w:tabs>
        <w:spacing w:after="0" w:line="240" w:lineRule="auto"/>
        <w:jc w:val="right"/>
        <w:rPr>
          <w:rFonts w:ascii="Times New Roman" w:eastAsia="Calibri" w:hAnsi="Times New Roman" w:cs="Times New Roman"/>
          <w:sz w:val="12"/>
          <w:szCs w:val="12"/>
        </w:rPr>
      </w:pPr>
      <w:r w:rsidRPr="00D66DE0">
        <w:rPr>
          <w:rFonts w:ascii="Times New Roman" w:eastAsia="Calibri" w:hAnsi="Times New Roman" w:cs="Times New Roman"/>
          <w:sz w:val="12"/>
          <w:szCs w:val="12"/>
        </w:rPr>
        <w:t>Глава</w:t>
      </w:r>
    </w:p>
    <w:p w:rsidR="00D66DE0" w:rsidRDefault="00D66DE0" w:rsidP="00D66DE0">
      <w:pPr>
        <w:tabs>
          <w:tab w:val="left" w:pos="284"/>
          <w:tab w:val="left" w:pos="3828"/>
        </w:tabs>
        <w:spacing w:after="0" w:line="240" w:lineRule="auto"/>
        <w:jc w:val="right"/>
        <w:rPr>
          <w:rFonts w:ascii="Times New Roman" w:eastAsia="Calibri" w:hAnsi="Times New Roman" w:cs="Times New Roman"/>
          <w:sz w:val="12"/>
          <w:szCs w:val="12"/>
        </w:rPr>
      </w:pPr>
      <w:r w:rsidRPr="00D66DE0">
        <w:rPr>
          <w:rFonts w:ascii="Times New Roman" w:eastAsia="Calibri" w:hAnsi="Times New Roman" w:cs="Times New Roman"/>
          <w:sz w:val="12"/>
          <w:szCs w:val="12"/>
        </w:rPr>
        <w:t>муниципального района Сергиевский</w:t>
      </w:r>
    </w:p>
    <w:p w:rsidR="00D66DE0" w:rsidRDefault="00D66DE0" w:rsidP="00D66DE0">
      <w:pPr>
        <w:tabs>
          <w:tab w:val="left" w:pos="284"/>
          <w:tab w:val="left" w:pos="3828"/>
        </w:tabs>
        <w:spacing w:after="0" w:line="240" w:lineRule="auto"/>
        <w:jc w:val="right"/>
        <w:rPr>
          <w:rFonts w:ascii="Times New Roman" w:eastAsia="Calibri" w:hAnsi="Times New Roman" w:cs="Times New Roman"/>
          <w:sz w:val="12"/>
          <w:szCs w:val="12"/>
        </w:rPr>
      </w:pPr>
      <w:r w:rsidRPr="00D66DE0">
        <w:rPr>
          <w:rFonts w:ascii="Times New Roman" w:eastAsia="Calibri" w:hAnsi="Times New Roman" w:cs="Times New Roman"/>
          <w:sz w:val="12"/>
          <w:szCs w:val="12"/>
        </w:rPr>
        <w:t>А.А. Веселов</w:t>
      </w:r>
    </w:p>
    <w:p w:rsidR="00D66DE0" w:rsidRPr="00D66DE0" w:rsidRDefault="00D66DE0" w:rsidP="00D66DE0">
      <w:pPr>
        <w:tabs>
          <w:tab w:val="left" w:pos="284"/>
          <w:tab w:val="left" w:pos="3828"/>
        </w:tabs>
        <w:spacing w:after="0" w:line="240" w:lineRule="auto"/>
        <w:jc w:val="right"/>
        <w:rPr>
          <w:rFonts w:ascii="Times New Roman" w:eastAsia="Calibri" w:hAnsi="Times New Roman" w:cs="Times New Roman"/>
          <w:sz w:val="12"/>
          <w:szCs w:val="12"/>
        </w:rPr>
      </w:pPr>
    </w:p>
    <w:p w:rsidR="00D66DE0" w:rsidRPr="00703B48" w:rsidRDefault="00D66DE0" w:rsidP="00D66DE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D66DE0" w:rsidRPr="00703B48" w:rsidRDefault="00D66DE0" w:rsidP="00D66DE0">
      <w:pPr>
        <w:tabs>
          <w:tab w:val="left" w:pos="284"/>
        </w:tabs>
        <w:spacing w:after="0" w:line="240" w:lineRule="auto"/>
        <w:jc w:val="right"/>
        <w:rPr>
          <w:rFonts w:ascii="Times New Roman" w:eastAsia="Calibri" w:hAnsi="Times New Roman" w:cs="Times New Roman"/>
          <w:i/>
          <w:sz w:val="12"/>
          <w:szCs w:val="12"/>
        </w:rPr>
      </w:pPr>
      <w:r w:rsidRPr="00703B48">
        <w:rPr>
          <w:rFonts w:ascii="Times New Roman" w:eastAsia="Calibri" w:hAnsi="Times New Roman" w:cs="Times New Roman"/>
          <w:i/>
          <w:sz w:val="12"/>
          <w:szCs w:val="12"/>
        </w:rPr>
        <w:t>к постановлению администрации</w:t>
      </w:r>
    </w:p>
    <w:p w:rsidR="00D66DE0" w:rsidRPr="00703B48" w:rsidRDefault="00D66DE0" w:rsidP="00D66DE0">
      <w:pPr>
        <w:tabs>
          <w:tab w:val="left" w:pos="284"/>
        </w:tabs>
        <w:spacing w:after="0" w:line="240" w:lineRule="auto"/>
        <w:jc w:val="right"/>
        <w:rPr>
          <w:rFonts w:ascii="Times New Roman" w:eastAsia="Calibri" w:hAnsi="Times New Roman" w:cs="Times New Roman"/>
          <w:i/>
          <w:sz w:val="12"/>
          <w:szCs w:val="12"/>
        </w:rPr>
      </w:pPr>
      <w:r w:rsidRPr="00703B48">
        <w:rPr>
          <w:rFonts w:ascii="Times New Roman" w:eastAsia="Calibri" w:hAnsi="Times New Roman" w:cs="Times New Roman"/>
          <w:i/>
          <w:sz w:val="12"/>
          <w:szCs w:val="12"/>
        </w:rPr>
        <w:t>муниципального района Сергиевский</w:t>
      </w:r>
    </w:p>
    <w:p w:rsidR="00D66DE0" w:rsidRDefault="00D66DE0" w:rsidP="00D66DE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№854 от  «28» июня</w:t>
      </w:r>
      <w:r w:rsidRPr="00703B48">
        <w:rPr>
          <w:rFonts w:ascii="Times New Roman" w:eastAsia="Calibri" w:hAnsi="Times New Roman" w:cs="Times New Roman"/>
          <w:i/>
          <w:sz w:val="12"/>
          <w:szCs w:val="12"/>
        </w:rPr>
        <w:t xml:space="preserve"> 2019г.</w:t>
      </w:r>
    </w:p>
    <w:p w:rsidR="00C32605" w:rsidRDefault="00C32605" w:rsidP="00C32605">
      <w:pPr>
        <w:tabs>
          <w:tab w:val="left" w:pos="284"/>
          <w:tab w:val="left" w:pos="3828"/>
        </w:tabs>
        <w:spacing w:after="0" w:line="240" w:lineRule="auto"/>
        <w:jc w:val="center"/>
        <w:rPr>
          <w:rFonts w:ascii="Times New Roman" w:eastAsia="Calibri" w:hAnsi="Times New Roman" w:cs="Times New Roman"/>
          <w:b/>
          <w:sz w:val="12"/>
          <w:szCs w:val="12"/>
        </w:rPr>
      </w:pPr>
      <w:r w:rsidRPr="00C32605">
        <w:rPr>
          <w:rFonts w:ascii="Times New Roman" w:eastAsia="Calibri" w:hAnsi="Times New Roman" w:cs="Times New Roman"/>
          <w:b/>
          <w:sz w:val="12"/>
          <w:szCs w:val="12"/>
        </w:rPr>
        <w:t>ПЕРЕЧЕНЬ</w:t>
      </w:r>
      <w:r>
        <w:rPr>
          <w:rFonts w:ascii="Times New Roman" w:eastAsia="Calibri" w:hAnsi="Times New Roman" w:cs="Times New Roman"/>
          <w:b/>
          <w:sz w:val="12"/>
          <w:szCs w:val="12"/>
        </w:rPr>
        <w:t xml:space="preserve"> </w:t>
      </w:r>
      <w:r w:rsidRPr="00C32605">
        <w:rPr>
          <w:rFonts w:ascii="Times New Roman" w:eastAsia="Calibri" w:hAnsi="Times New Roman" w:cs="Times New Roman"/>
          <w:b/>
          <w:sz w:val="12"/>
          <w:szCs w:val="12"/>
        </w:rPr>
        <w:t>пунктов временного размещения пострадавшего</w:t>
      </w:r>
    </w:p>
    <w:p w:rsidR="00C32605" w:rsidRPr="00C32605" w:rsidRDefault="00C32605" w:rsidP="00C32605">
      <w:pPr>
        <w:tabs>
          <w:tab w:val="left" w:pos="284"/>
          <w:tab w:val="left" w:pos="3828"/>
        </w:tabs>
        <w:spacing w:after="0" w:line="240" w:lineRule="auto"/>
        <w:jc w:val="center"/>
        <w:rPr>
          <w:rFonts w:ascii="Times New Roman" w:eastAsia="Calibri" w:hAnsi="Times New Roman" w:cs="Times New Roman"/>
          <w:b/>
          <w:sz w:val="12"/>
          <w:szCs w:val="12"/>
        </w:rPr>
      </w:pPr>
      <w:r w:rsidRPr="00C32605">
        <w:rPr>
          <w:rFonts w:ascii="Times New Roman" w:eastAsia="Calibri" w:hAnsi="Times New Roman" w:cs="Times New Roman"/>
          <w:b/>
          <w:sz w:val="12"/>
          <w:szCs w:val="12"/>
        </w:rPr>
        <w:t xml:space="preserve"> в чрезвычайных ситуациях населения на территории муниципального района Сергиевский</w:t>
      </w:r>
    </w:p>
    <w:p w:rsidR="00C32605" w:rsidRPr="00C32605" w:rsidRDefault="00C32605" w:rsidP="00C32605">
      <w:pPr>
        <w:tabs>
          <w:tab w:val="left" w:pos="284"/>
          <w:tab w:val="left" w:pos="3828"/>
        </w:tabs>
        <w:spacing w:after="0" w:line="240" w:lineRule="auto"/>
        <w:jc w:val="center"/>
        <w:rPr>
          <w:rFonts w:ascii="Times New Roman" w:eastAsia="Calibri" w:hAnsi="Times New Roman" w:cs="Times New Roman"/>
          <w:b/>
          <w:sz w:val="12"/>
          <w:szCs w:val="12"/>
        </w:rPr>
      </w:pPr>
    </w:p>
    <w:tbl>
      <w:tblPr>
        <w:tblStyle w:val="1f1"/>
        <w:tblW w:w="7513" w:type="dxa"/>
        <w:tblInd w:w="108" w:type="dxa"/>
        <w:tblLayout w:type="fixed"/>
        <w:tblLook w:val="01E0" w:firstRow="1" w:lastRow="1" w:firstColumn="1" w:lastColumn="1" w:noHBand="0" w:noVBand="0"/>
      </w:tblPr>
      <w:tblGrid>
        <w:gridCol w:w="454"/>
        <w:gridCol w:w="2098"/>
        <w:gridCol w:w="2355"/>
        <w:gridCol w:w="2606"/>
      </w:tblGrid>
      <w:tr w:rsidR="00C32605" w:rsidRPr="00C32605" w:rsidTr="00C32605">
        <w:trPr>
          <w:trHeight w:val="20"/>
        </w:trPr>
        <w:tc>
          <w:tcPr>
            <w:tcW w:w="303" w:type="pct"/>
          </w:tcPr>
          <w:p w:rsidR="00C32605" w:rsidRPr="00C32605" w:rsidRDefault="00C32605" w:rsidP="00C32605">
            <w:pPr>
              <w:tabs>
                <w:tab w:val="left" w:pos="284"/>
                <w:tab w:val="left" w:pos="3828"/>
              </w:tabs>
              <w:rPr>
                <w:rFonts w:ascii="Times New Roman" w:eastAsia="Calibri" w:hAnsi="Times New Roman" w:cs="Times New Roman"/>
                <w:bCs/>
                <w:sz w:val="12"/>
                <w:szCs w:val="12"/>
              </w:rPr>
            </w:pPr>
            <w:r w:rsidRPr="00C32605">
              <w:rPr>
                <w:rFonts w:ascii="Times New Roman" w:eastAsia="Calibri" w:hAnsi="Times New Roman" w:cs="Times New Roman"/>
                <w:bCs/>
                <w:sz w:val="12"/>
                <w:szCs w:val="12"/>
              </w:rPr>
              <w:t xml:space="preserve">№ </w:t>
            </w:r>
            <w:proofErr w:type="gramStart"/>
            <w:r w:rsidRPr="00C32605">
              <w:rPr>
                <w:rFonts w:ascii="Times New Roman" w:eastAsia="Calibri" w:hAnsi="Times New Roman" w:cs="Times New Roman"/>
                <w:bCs/>
                <w:sz w:val="12"/>
                <w:szCs w:val="12"/>
              </w:rPr>
              <w:t>п</w:t>
            </w:r>
            <w:proofErr w:type="gramEnd"/>
            <w:r w:rsidRPr="00C32605">
              <w:rPr>
                <w:rFonts w:ascii="Times New Roman" w:eastAsia="Calibri" w:hAnsi="Times New Roman" w:cs="Times New Roman"/>
                <w:bCs/>
                <w:sz w:val="12"/>
                <w:szCs w:val="12"/>
              </w:rPr>
              <w:t>/п</w:t>
            </w:r>
          </w:p>
        </w:tc>
        <w:tc>
          <w:tcPr>
            <w:tcW w:w="1396" w:type="pct"/>
          </w:tcPr>
          <w:p w:rsidR="00C32605" w:rsidRPr="00C32605" w:rsidRDefault="00C32605" w:rsidP="00C32605">
            <w:pPr>
              <w:tabs>
                <w:tab w:val="left" w:pos="284"/>
                <w:tab w:val="left" w:pos="3828"/>
              </w:tabs>
              <w:rPr>
                <w:rFonts w:ascii="Times New Roman" w:eastAsia="Calibri" w:hAnsi="Times New Roman" w:cs="Times New Roman"/>
                <w:bCs/>
                <w:sz w:val="12"/>
                <w:szCs w:val="12"/>
              </w:rPr>
            </w:pPr>
            <w:r w:rsidRPr="00C32605">
              <w:rPr>
                <w:rFonts w:ascii="Times New Roman" w:eastAsia="Calibri" w:hAnsi="Times New Roman" w:cs="Times New Roman"/>
                <w:bCs/>
                <w:sz w:val="12"/>
                <w:szCs w:val="12"/>
              </w:rPr>
              <w:t xml:space="preserve">Наименование </w:t>
            </w:r>
          </w:p>
          <w:p w:rsidR="00C32605" w:rsidRPr="00C32605" w:rsidRDefault="00C32605" w:rsidP="00C32605">
            <w:pPr>
              <w:tabs>
                <w:tab w:val="left" w:pos="284"/>
                <w:tab w:val="left" w:pos="3828"/>
              </w:tabs>
              <w:rPr>
                <w:rFonts w:ascii="Times New Roman" w:eastAsia="Calibri" w:hAnsi="Times New Roman" w:cs="Times New Roman"/>
                <w:bCs/>
                <w:sz w:val="12"/>
                <w:szCs w:val="12"/>
              </w:rPr>
            </w:pPr>
            <w:r w:rsidRPr="00C32605">
              <w:rPr>
                <w:rFonts w:ascii="Times New Roman" w:eastAsia="Calibri" w:hAnsi="Times New Roman" w:cs="Times New Roman"/>
                <w:bCs/>
                <w:sz w:val="12"/>
                <w:szCs w:val="12"/>
              </w:rPr>
              <w:t>поселения</w:t>
            </w:r>
          </w:p>
        </w:tc>
        <w:tc>
          <w:tcPr>
            <w:tcW w:w="1567" w:type="pct"/>
          </w:tcPr>
          <w:p w:rsidR="00C32605" w:rsidRPr="00C32605" w:rsidRDefault="00C32605" w:rsidP="00C32605">
            <w:pPr>
              <w:tabs>
                <w:tab w:val="left" w:pos="284"/>
                <w:tab w:val="left" w:pos="3828"/>
              </w:tabs>
              <w:rPr>
                <w:rFonts w:ascii="Times New Roman" w:eastAsia="Calibri" w:hAnsi="Times New Roman" w:cs="Times New Roman"/>
                <w:bCs/>
                <w:sz w:val="12"/>
                <w:szCs w:val="12"/>
              </w:rPr>
            </w:pPr>
            <w:r w:rsidRPr="00C32605">
              <w:rPr>
                <w:rFonts w:ascii="Times New Roman" w:eastAsia="Calibri" w:hAnsi="Times New Roman" w:cs="Times New Roman"/>
                <w:bCs/>
                <w:sz w:val="12"/>
                <w:szCs w:val="12"/>
              </w:rPr>
              <w:t xml:space="preserve">Наименование </w:t>
            </w:r>
          </w:p>
          <w:p w:rsidR="00C32605" w:rsidRPr="00C32605" w:rsidRDefault="00C32605" w:rsidP="00C32605">
            <w:pPr>
              <w:tabs>
                <w:tab w:val="left" w:pos="284"/>
                <w:tab w:val="left" w:pos="3828"/>
              </w:tabs>
              <w:rPr>
                <w:rFonts w:ascii="Times New Roman" w:eastAsia="Calibri" w:hAnsi="Times New Roman" w:cs="Times New Roman"/>
                <w:bCs/>
                <w:sz w:val="12"/>
                <w:szCs w:val="12"/>
              </w:rPr>
            </w:pPr>
            <w:r w:rsidRPr="00C32605">
              <w:rPr>
                <w:rFonts w:ascii="Times New Roman" w:eastAsia="Calibri" w:hAnsi="Times New Roman" w:cs="Times New Roman"/>
                <w:bCs/>
                <w:sz w:val="12"/>
                <w:szCs w:val="12"/>
              </w:rPr>
              <w:t>учреждения</w:t>
            </w:r>
          </w:p>
        </w:tc>
        <w:tc>
          <w:tcPr>
            <w:tcW w:w="1734" w:type="pct"/>
          </w:tcPr>
          <w:p w:rsidR="00C32605" w:rsidRPr="00C32605" w:rsidRDefault="00C32605" w:rsidP="00C32605">
            <w:pPr>
              <w:tabs>
                <w:tab w:val="left" w:pos="284"/>
                <w:tab w:val="left" w:pos="3828"/>
              </w:tabs>
              <w:rPr>
                <w:rFonts w:ascii="Times New Roman" w:eastAsia="Calibri" w:hAnsi="Times New Roman" w:cs="Times New Roman"/>
                <w:bCs/>
                <w:sz w:val="12"/>
                <w:szCs w:val="12"/>
              </w:rPr>
            </w:pPr>
            <w:r w:rsidRPr="00C32605">
              <w:rPr>
                <w:rFonts w:ascii="Times New Roman" w:eastAsia="Calibri" w:hAnsi="Times New Roman" w:cs="Times New Roman"/>
                <w:bCs/>
                <w:sz w:val="12"/>
                <w:szCs w:val="12"/>
              </w:rPr>
              <w:t xml:space="preserve">Фактический адрес </w:t>
            </w:r>
          </w:p>
          <w:p w:rsidR="00C32605" w:rsidRPr="00C32605" w:rsidRDefault="00C32605" w:rsidP="00C32605">
            <w:pPr>
              <w:tabs>
                <w:tab w:val="left" w:pos="284"/>
                <w:tab w:val="left" w:pos="3828"/>
              </w:tabs>
              <w:rPr>
                <w:rFonts w:ascii="Times New Roman" w:eastAsia="Calibri" w:hAnsi="Times New Roman" w:cs="Times New Roman"/>
                <w:bCs/>
                <w:sz w:val="12"/>
                <w:szCs w:val="12"/>
              </w:rPr>
            </w:pPr>
            <w:r w:rsidRPr="00C32605">
              <w:rPr>
                <w:rFonts w:ascii="Times New Roman" w:eastAsia="Calibri" w:hAnsi="Times New Roman" w:cs="Times New Roman"/>
                <w:bCs/>
                <w:sz w:val="12"/>
                <w:szCs w:val="12"/>
              </w:rPr>
              <w:t>учреждения</w:t>
            </w:r>
          </w:p>
        </w:tc>
      </w:tr>
      <w:tr w:rsidR="00C32605" w:rsidRPr="00C32605" w:rsidTr="00C32605">
        <w:trPr>
          <w:trHeight w:val="20"/>
        </w:trPr>
        <w:tc>
          <w:tcPr>
            <w:tcW w:w="303" w:type="pct"/>
          </w:tcPr>
          <w:p w:rsidR="00C32605" w:rsidRPr="00C32605" w:rsidRDefault="00C32605" w:rsidP="00C32605">
            <w:pPr>
              <w:tabs>
                <w:tab w:val="left" w:pos="284"/>
                <w:tab w:val="left" w:pos="3828"/>
              </w:tabs>
              <w:rPr>
                <w:rFonts w:ascii="Times New Roman" w:eastAsia="Calibri" w:hAnsi="Times New Roman" w:cs="Times New Roman"/>
                <w:sz w:val="12"/>
                <w:szCs w:val="12"/>
              </w:rPr>
            </w:pPr>
            <w:r w:rsidRPr="00C32605">
              <w:rPr>
                <w:rFonts w:ascii="Times New Roman" w:eastAsia="Calibri" w:hAnsi="Times New Roman" w:cs="Times New Roman"/>
                <w:sz w:val="12"/>
                <w:szCs w:val="12"/>
              </w:rPr>
              <w:t>1</w:t>
            </w:r>
          </w:p>
        </w:tc>
        <w:tc>
          <w:tcPr>
            <w:tcW w:w="1396" w:type="pct"/>
          </w:tcPr>
          <w:p w:rsidR="00C32605" w:rsidRPr="00C32605" w:rsidRDefault="00C32605" w:rsidP="00C32605">
            <w:pPr>
              <w:tabs>
                <w:tab w:val="left" w:pos="284"/>
                <w:tab w:val="left" w:pos="3828"/>
              </w:tabs>
              <w:rPr>
                <w:rFonts w:ascii="Times New Roman" w:eastAsia="Calibri" w:hAnsi="Times New Roman" w:cs="Times New Roman"/>
                <w:sz w:val="12"/>
                <w:szCs w:val="12"/>
              </w:rPr>
            </w:pPr>
            <w:r w:rsidRPr="00C32605">
              <w:rPr>
                <w:rFonts w:ascii="Times New Roman" w:eastAsia="Calibri" w:hAnsi="Times New Roman" w:cs="Times New Roman"/>
                <w:sz w:val="12"/>
                <w:szCs w:val="12"/>
              </w:rPr>
              <w:t xml:space="preserve">Сельское поселение </w:t>
            </w:r>
            <w:proofErr w:type="spellStart"/>
            <w:r w:rsidRPr="00C32605">
              <w:rPr>
                <w:rFonts w:ascii="Times New Roman" w:eastAsia="Calibri" w:hAnsi="Times New Roman" w:cs="Times New Roman"/>
                <w:sz w:val="12"/>
                <w:szCs w:val="12"/>
              </w:rPr>
              <w:t>Чёрновка</w:t>
            </w:r>
            <w:proofErr w:type="spellEnd"/>
          </w:p>
        </w:tc>
        <w:tc>
          <w:tcPr>
            <w:tcW w:w="1567" w:type="pct"/>
          </w:tcPr>
          <w:p w:rsidR="00C32605" w:rsidRPr="00C32605" w:rsidRDefault="00C32605" w:rsidP="00C32605">
            <w:pPr>
              <w:tabs>
                <w:tab w:val="left" w:pos="284"/>
                <w:tab w:val="left" w:pos="3828"/>
              </w:tabs>
              <w:rPr>
                <w:rFonts w:ascii="Times New Roman" w:eastAsia="Calibri" w:hAnsi="Times New Roman" w:cs="Times New Roman"/>
                <w:sz w:val="12"/>
                <w:szCs w:val="12"/>
              </w:rPr>
            </w:pPr>
            <w:r w:rsidRPr="00C32605">
              <w:rPr>
                <w:rFonts w:ascii="Times New Roman" w:eastAsia="Calibri" w:hAnsi="Times New Roman" w:cs="Times New Roman"/>
                <w:sz w:val="12"/>
                <w:szCs w:val="12"/>
              </w:rPr>
              <w:t>МБУК «МКДЦ» СДК</w:t>
            </w:r>
          </w:p>
          <w:p w:rsidR="00C32605" w:rsidRPr="00C32605" w:rsidRDefault="00C32605" w:rsidP="00C32605">
            <w:pPr>
              <w:tabs>
                <w:tab w:val="left" w:pos="284"/>
                <w:tab w:val="left" w:pos="3828"/>
              </w:tabs>
              <w:rPr>
                <w:rFonts w:ascii="Times New Roman" w:eastAsia="Calibri" w:hAnsi="Times New Roman" w:cs="Times New Roman"/>
                <w:sz w:val="12"/>
                <w:szCs w:val="12"/>
              </w:rPr>
            </w:pPr>
            <w:r w:rsidRPr="00C32605">
              <w:rPr>
                <w:rFonts w:ascii="Times New Roman" w:eastAsia="Calibri" w:hAnsi="Times New Roman" w:cs="Times New Roman"/>
                <w:sz w:val="12"/>
                <w:szCs w:val="12"/>
              </w:rPr>
              <w:t xml:space="preserve"> </w:t>
            </w:r>
            <w:proofErr w:type="gramStart"/>
            <w:r w:rsidRPr="00C32605">
              <w:rPr>
                <w:rFonts w:ascii="Times New Roman" w:eastAsia="Calibri" w:hAnsi="Times New Roman" w:cs="Times New Roman"/>
                <w:sz w:val="12"/>
                <w:szCs w:val="12"/>
              </w:rPr>
              <w:t>с</w:t>
            </w:r>
            <w:proofErr w:type="gramEnd"/>
            <w:r w:rsidRPr="00C32605">
              <w:rPr>
                <w:rFonts w:ascii="Times New Roman" w:eastAsia="Calibri" w:hAnsi="Times New Roman" w:cs="Times New Roman"/>
                <w:sz w:val="12"/>
                <w:szCs w:val="12"/>
              </w:rPr>
              <w:t xml:space="preserve">. </w:t>
            </w:r>
            <w:proofErr w:type="spellStart"/>
            <w:r w:rsidRPr="00C32605">
              <w:rPr>
                <w:rFonts w:ascii="Times New Roman" w:eastAsia="Calibri" w:hAnsi="Times New Roman" w:cs="Times New Roman"/>
                <w:sz w:val="12"/>
                <w:szCs w:val="12"/>
              </w:rPr>
              <w:t>Чёрновка</w:t>
            </w:r>
            <w:proofErr w:type="spellEnd"/>
          </w:p>
        </w:tc>
        <w:tc>
          <w:tcPr>
            <w:tcW w:w="1734" w:type="pct"/>
          </w:tcPr>
          <w:p w:rsidR="00C32605" w:rsidRPr="00C32605" w:rsidRDefault="00C32605" w:rsidP="00C32605">
            <w:pPr>
              <w:tabs>
                <w:tab w:val="left" w:pos="284"/>
                <w:tab w:val="left" w:pos="3828"/>
              </w:tabs>
              <w:rPr>
                <w:rFonts w:ascii="Times New Roman" w:eastAsia="Calibri" w:hAnsi="Times New Roman" w:cs="Times New Roman"/>
                <w:sz w:val="12"/>
                <w:szCs w:val="12"/>
              </w:rPr>
            </w:pPr>
            <w:r w:rsidRPr="00C32605">
              <w:rPr>
                <w:rFonts w:ascii="Times New Roman" w:eastAsia="Calibri" w:hAnsi="Times New Roman" w:cs="Times New Roman"/>
                <w:sz w:val="12"/>
                <w:szCs w:val="12"/>
              </w:rPr>
              <w:t xml:space="preserve">446543 с. </w:t>
            </w:r>
            <w:proofErr w:type="spellStart"/>
            <w:r w:rsidRPr="00C32605">
              <w:rPr>
                <w:rFonts w:ascii="Times New Roman" w:eastAsia="Calibri" w:hAnsi="Times New Roman" w:cs="Times New Roman"/>
                <w:sz w:val="12"/>
                <w:szCs w:val="12"/>
              </w:rPr>
              <w:t>Чёрновка</w:t>
            </w:r>
            <w:proofErr w:type="spellEnd"/>
            <w:r w:rsidRPr="00C32605">
              <w:rPr>
                <w:rFonts w:ascii="Times New Roman" w:eastAsia="Calibri" w:hAnsi="Times New Roman" w:cs="Times New Roman"/>
                <w:sz w:val="12"/>
                <w:szCs w:val="12"/>
              </w:rPr>
              <w:t xml:space="preserve">, </w:t>
            </w:r>
          </w:p>
          <w:p w:rsidR="00C32605" w:rsidRPr="00C32605" w:rsidRDefault="00C32605" w:rsidP="00C32605">
            <w:pPr>
              <w:tabs>
                <w:tab w:val="left" w:pos="284"/>
                <w:tab w:val="left" w:pos="3828"/>
              </w:tabs>
              <w:rPr>
                <w:rFonts w:ascii="Times New Roman" w:eastAsia="Calibri" w:hAnsi="Times New Roman" w:cs="Times New Roman"/>
                <w:sz w:val="12"/>
                <w:szCs w:val="12"/>
              </w:rPr>
            </w:pPr>
            <w:r w:rsidRPr="00C32605">
              <w:rPr>
                <w:rFonts w:ascii="Times New Roman" w:eastAsia="Calibri" w:hAnsi="Times New Roman" w:cs="Times New Roman"/>
                <w:sz w:val="12"/>
                <w:szCs w:val="12"/>
              </w:rPr>
              <w:t xml:space="preserve">ул. </w:t>
            </w:r>
            <w:proofErr w:type="spellStart"/>
            <w:r w:rsidRPr="00C32605">
              <w:rPr>
                <w:rFonts w:ascii="Times New Roman" w:eastAsia="Calibri" w:hAnsi="Times New Roman" w:cs="Times New Roman"/>
                <w:sz w:val="12"/>
                <w:szCs w:val="12"/>
              </w:rPr>
              <w:t>Новостроевская</w:t>
            </w:r>
            <w:proofErr w:type="spellEnd"/>
            <w:r w:rsidRPr="00C32605">
              <w:rPr>
                <w:rFonts w:ascii="Times New Roman" w:eastAsia="Calibri" w:hAnsi="Times New Roman" w:cs="Times New Roman"/>
                <w:sz w:val="12"/>
                <w:szCs w:val="12"/>
              </w:rPr>
              <w:t xml:space="preserve"> 13</w:t>
            </w:r>
          </w:p>
        </w:tc>
      </w:tr>
      <w:tr w:rsidR="00C32605" w:rsidRPr="00C32605" w:rsidTr="00C32605">
        <w:trPr>
          <w:trHeight w:val="20"/>
        </w:trPr>
        <w:tc>
          <w:tcPr>
            <w:tcW w:w="303" w:type="pct"/>
          </w:tcPr>
          <w:p w:rsidR="00C32605" w:rsidRPr="00C32605" w:rsidRDefault="00C32605" w:rsidP="00C32605">
            <w:pPr>
              <w:tabs>
                <w:tab w:val="left" w:pos="284"/>
                <w:tab w:val="left" w:pos="3828"/>
              </w:tabs>
              <w:rPr>
                <w:rFonts w:ascii="Times New Roman" w:eastAsia="Calibri" w:hAnsi="Times New Roman" w:cs="Times New Roman"/>
                <w:sz w:val="12"/>
                <w:szCs w:val="12"/>
              </w:rPr>
            </w:pPr>
            <w:r w:rsidRPr="00C32605">
              <w:rPr>
                <w:rFonts w:ascii="Times New Roman" w:eastAsia="Calibri" w:hAnsi="Times New Roman" w:cs="Times New Roman"/>
                <w:sz w:val="12"/>
                <w:szCs w:val="12"/>
              </w:rPr>
              <w:lastRenderedPageBreak/>
              <w:t>2</w:t>
            </w:r>
          </w:p>
        </w:tc>
        <w:tc>
          <w:tcPr>
            <w:tcW w:w="1396" w:type="pct"/>
          </w:tcPr>
          <w:p w:rsidR="00C32605" w:rsidRPr="00C32605" w:rsidRDefault="00C32605" w:rsidP="00C32605">
            <w:pPr>
              <w:tabs>
                <w:tab w:val="left" w:pos="284"/>
                <w:tab w:val="left" w:pos="3828"/>
              </w:tabs>
              <w:rPr>
                <w:rFonts w:ascii="Times New Roman" w:eastAsia="Calibri" w:hAnsi="Times New Roman" w:cs="Times New Roman"/>
                <w:sz w:val="12"/>
                <w:szCs w:val="12"/>
              </w:rPr>
            </w:pPr>
            <w:r w:rsidRPr="00C32605">
              <w:rPr>
                <w:rFonts w:ascii="Times New Roman" w:eastAsia="Calibri" w:hAnsi="Times New Roman" w:cs="Times New Roman"/>
                <w:sz w:val="12"/>
                <w:szCs w:val="12"/>
              </w:rPr>
              <w:t>Сельское поселение Сургут</w:t>
            </w:r>
          </w:p>
        </w:tc>
        <w:tc>
          <w:tcPr>
            <w:tcW w:w="1567" w:type="pct"/>
          </w:tcPr>
          <w:p w:rsidR="00C32605" w:rsidRPr="00C32605" w:rsidRDefault="00C32605" w:rsidP="00C32605">
            <w:pPr>
              <w:tabs>
                <w:tab w:val="left" w:pos="284"/>
                <w:tab w:val="left" w:pos="3828"/>
              </w:tabs>
              <w:rPr>
                <w:rFonts w:ascii="Times New Roman" w:eastAsia="Calibri" w:hAnsi="Times New Roman" w:cs="Times New Roman"/>
                <w:sz w:val="12"/>
                <w:szCs w:val="12"/>
              </w:rPr>
            </w:pPr>
            <w:r w:rsidRPr="00C32605">
              <w:rPr>
                <w:rFonts w:ascii="Times New Roman" w:eastAsia="Calibri" w:hAnsi="Times New Roman" w:cs="Times New Roman"/>
                <w:sz w:val="12"/>
                <w:szCs w:val="12"/>
              </w:rPr>
              <w:t>МБУК «МКДЦ» СДК п. Сургут</w:t>
            </w:r>
          </w:p>
        </w:tc>
        <w:tc>
          <w:tcPr>
            <w:tcW w:w="1734" w:type="pct"/>
          </w:tcPr>
          <w:p w:rsidR="00C32605" w:rsidRPr="00C32605" w:rsidRDefault="00C32605" w:rsidP="00C32605">
            <w:pPr>
              <w:tabs>
                <w:tab w:val="left" w:pos="284"/>
                <w:tab w:val="left" w:pos="3828"/>
              </w:tabs>
              <w:rPr>
                <w:rFonts w:ascii="Times New Roman" w:eastAsia="Calibri" w:hAnsi="Times New Roman" w:cs="Times New Roman"/>
                <w:sz w:val="12"/>
                <w:szCs w:val="12"/>
              </w:rPr>
            </w:pPr>
            <w:r w:rsidRPr="00C32605">
              <w:rPr>
                <w:rFonts w:ascii="Times New Roman" w:eastAsia="Calibri" w:hAnsi="Times New Roman" w:cs="Times New Roman"/>
                <w:sz w:val="12"/>
                <w:szCs w:val="12"/>
              </w:rPr>
              <w:t xml:space="preserve">446551 п. Сургут, </w:t>
            </w:r>
          </w:p>
          <w:p w:rsidR="00C32605" w:rsidRPr="00C32605" w:rsidRDefault="00C32605" w:rsidP="00C32605">
            <w:pPr>
              <w:tabs>
                <w:tab w:val="left" w:pos="284"/>
                <w:tab w:val="left" w:pos="3828"/>
              </w:tabs>
              <w:rPr>
                <w:rFonts w:ascii="Times New Roman" w:eastAsia="Calibri" w:hAnsi="Times New Roman" w:cs="Times New Roman"/>
                <w:sz w:val="12"/>
                <w:szCs w:val="12"/>
              </w:rPr>
            </w:pPr>
            <w:r w:rsidRPr="00C32605">
              <w:rPr>
                <w:rFonts w:ascii="Times New Roman" w:eastAsia="Calibri" w:hAnsi="Times New Roman" w:cs="Times New Roman"/>
                <w:sz w:val="12"/>
                <w:szCs w:val="12"/>
              </w:rPr>
              <w:t>ул. Кооперативная 3</w:t>
            </w:r>
          </w:p>
        </w:tc>
      </w:tr>
      <w:tr w:rsidR="00C32605" w:rsidRPr="00C32605" w:rsidTr="00C32605">
        <w:trPr>
          <w:trHeight w:val="20"/>
        </w:trPr>
        <w:tc>
          <w:tcPr>
            <w:tcW w:w="303" w:type="pct"/>
          </w:tcPr>
          <w:p w:rsidR="00C32605" w:rsidRPr="00C32605" w:rsidRDefault="00C32605" w:rsidP="00C32605">
            <w:pPr>
              <w:tabs>
                <w:tab w:val="left" w:pos="284"/>
                <w:tab w:val="left" w:pos="3828"/>
              </w:tabs>
              <w:rPr>
                <w:rFonts w:ascii="Times New Roman" w:eastAsia="Calibri" w:hAnsi="Times New Roman" w:cs="Times New Roman"/>
                <w:sz w:val="12"/>
                <w:szCs w:val="12"/>
              </w:rPr>
            </w:pPr>
            <w:r w:rsidRPr="00C32605">
              <w:rPr>
                <w:rFonts w:ascii="Times New Roman" w:eastAsia="Calibri" w:hAnsi="Times New Roman" w:cs="Times New Roman"/>
                <w:sz w:val="12"/>
                <w:szCs w:val="12"/>
              </w:rPr>
              <w:t>3</w:t>
            </w:r>
          </w:p>
        </w:tc>
        <w:tc>
          <w:tcPr>
            <w:tcW w:w="1396" w:type="pct"/>
          </w:tcPr>
          <w:p w:rsidR="00C32605" w:rsidRPr="00C32605" w:rsidRDefault="00C32605" w:rsidP="00C32605">
            <w:pPr>
              <w:tabs>
                <w:tab w:val="left" w:pos="284"/>
                <w:tab w:val="left" w:pos="3828"/>
              </w:tabs>
              <w:rPr>
                <w:rFonts w:ascii="Times New Roman" w:eastAsia="Calibri" w:hAnsi="Times New Roman" w:cs="Times New Roman"/>
                <w:sz w:val="12"/>
                <w:szCs w:val="12"/>
              </w:rPr>
            </w:pPr>
            <w:r w:rsidRPr="00C32605">
              <w:rPr>
                <w:rFonts w:ascii="Times New Roman" w:eastAsia="Calibri" w:hAnsi="Times New Roman" w:cs="Times New Roman"/>
                <w:sz w:val="12"/>
                <w:szCs w:val="12"/>
              </w:rPr>
              <w:t>Сельское поселение Сергиевск</w:t>
            </w:r>
          </w:p>
        </w:tc>
        <w:tc>
          <w:tcPr>
            <w:tcW w:w="1567" w:type="pct"/>
          </w:tcPr>
          <w:p w:rsidR="00C32605" w:rsidRPr="00C32605" w:rsidRDefault="00C32605" w:rsidP="00C32605">
            <w:pPr>
              <w:tabs>
                <w:tab w:val="left" w:pos="284"/>
                <w:tab w:val="left" w:pos="3828"/>
              </w:tabs>
              <w:rPr>
                <w:rFonts w:ascii="Times New Roman" w:eastAsia="Calibri" w:hAnsi="Times New Roman" w:cs="Times New Roman"/>
                <w:sz w:val="12"/>
                <w:szCs w:val="12"/>
              </w:rPr>
            </w:pPr>
            <w:r w:rsidRPr="00C32605">
              <w:rPr>
                <w:rFonts w:ascii="Times New Roman" w:eastAsia="Calibri" w:hAnsi="Times New Roman" w:cs="Times New Roman"/>
                <w:sz w:val="12"/>
                <w:szCs w:val="12"/>
              </w:rPr>
              <w:t>МБУК «МКДЦ» РДК «Дружба» с. Сергиевск</w:t>
            </w:r>
          </w:p>
        </w:tc>
        <w:tc>
          <w:tcPr>
            <w:tcW w:w="1734" w:type="pct"/>
          </w:tcPr>
          <w:p w:rsidR="00C32605" w:rsidRPr="00C32605" w:rsidRDefault="00C32605" w:rsidP="00C32605">
            <w:pPr>
              <w:tabs>
                <w:tab w:val="left" w:pos="284"/>
                <w:tab w:val="left" w:pos="3828"/>
              </w:tabs>
              <w:rPr>
                <w:rFonts w:ascii="Times New Roman" w:eastAsia="Calibri" w:hAnsi="Times New Roman" w:cs="Times New Roman"/>
                <w:sz w:val="12"/>
                <w:szCs w:val="12"/>
              </w:rPr>
            </w:pPr>
            <w:r w:rsidRPr="00C32605">
              <w:rPr>
                <w:rFonts w:ascii="Times New Roman" w:eastAsia="Calibri" w:hAnsi="Times New Roman" w:cs="Times New Roman"/>
                <w:sz w:val="12"/>
                <w:szCs w:val="12"/>
              </w:rPr>
              <w:t xml:space="preserve">446540 с. Сергиевск </w:t>
            </w:r>
          </w:p>
          <w:p w:rsidR="00C32605" w:rsidRPr="00C32605" w:rsidRDefault="00C32605" w:rsidP="00C32605">
            <w:pPr>
              <w:tabs>
                <w:tab w:val="left" w:pos="284"/>
                <w:tab w:val="left" w:pos="3828"/>
              </w:tabs>
              <w:rPr>
                <w:rFonts w:ascii="Times New Roman" w:eastAsia="Calibri" w:hAnsi="Times New Roman" w:cs="Times New Roman"/>
                <w:sz w:val="12"/>
                <w:szCs w:val="12"/>
              </w:rPr>
            </w:pPr>
            <w:r w:rsidRPr="00C32605">
              <w:rPr>
                <w:rFonts w:ascii="Times New Roman" w:eastAsia="Calibri" w:hAnsi="Times New Roman" w:cs="Times New Roman"/>
                <w:sz w:val="12"/>
                <w:szCs w:val="12"/>
              </w:rPr>
              <w:t>ул. Советская 66</w:t>
            </w:r>
          </w:p>
        </w:tc>
      </w:tr>
      <w:tr w:rsidR="00C32605" w:rsidRPr="00C32605" w:rsidTr="00C32605">
        <w:trPr>
          <w:trHeight w:val="20"/>
        </w:trPr>
        <w:tc>
          <w:tcPr>
            <w:tcW w:w="303" w:type="pct"/>
          </w:tcPr>
          <w:p w:rsidR="00C32605" w:rsidRPr="00C32605" w:rsidRDefault="00C32605" w:rsidP="00C32605">
            <w:pPr>
              <w:tabs>
                <w:tab w:val="left" w:pos="284"/>
                <w:tab w:val="left" w:pos="3828"/>
              </w:tabs>
              <w:rPr>
                <w:rFonts w:ascii="Times New Roman" w:eastAsia="Calibri" w:hAnsi="Times New Roman" w:cs="Times New Roman"/>
                <w:sz w:val="12"/>
                <w:szCs w:val="12"/>
              </w:rPr>
            </w:pPr>
            <w:r w:rsidRPr="00C32605">
              <w:rPr>
                <w:rFonts w:ascii="Times New Roman" w:eastAsia="Calibri" w:hAnsi="Times New Roman" w:cs="Times New Roman"/>
                <w:sz w:val="12"/>
                <w:szCs w:val="12"/>
              </w:rPr>
              <w:t>4</w:t>
            </w:r>
          </w:p>
        </w:tc>
        <w:tc>
          <w:tcPr>
            <w:tcW w:w="1396" w:type="pct"/>
          </w:tcPr>
          <w:p w:rsidR="00C32605" w:rsidRPr="00C32605" w:rsidRDefault="00C32605" w:rsidP="00C32605">
            <w:pPr>
              <w:tabs>
                <w:tab w:val="left" w:pos="284"/>
                <w:tab w:val="left" w:pos="3828"/>
              </w:tabs>
              <w:rPr>
                <w:rFonts w:ascii="Times New Roman" w:eastAsia="Calibri" w:hAnsi="Times New Roman" w:cs="Times New Roman"/>
                <w:sz w:val="12"/>
                <w:szCs w:val="12"/>
              </w:rPr>
            </w:pPr>
            <w:r w:rsidRPr="00C32605">
              <w:rPr>
                <w:rFonts w:ascii="Times New Roman" w:eastAsia="Calibri" w:hAnsi="Times New Roman" w:cs="Times New Roman"/>
                <w:sz w:val="12"/>
                <w:szCs w:val="12"/>
              </w:rPr>
              <w:t>Сельское поселение Светлодольск</w:t>
            </w:r>
          </w:p>
        </w:tc>
        <w:tc>
          <w:tcPr>
            <w:tcW w:w="1567" w:type="pct"/>
          </w:tcPr>
          <w:p w:rsidR="00C32605" w:rsidRPr="00C32605" w:rsidRDefault="00C32605" w:rsidP="00C32605">
            <w:pPr>
              <w:tabs>
                <w:tab w:val="left" w:pos="284"/>
                <w:tab w:val="left" w:pos="3828"/>
              </w:tabs>
              <w:rPr>
                <w:rFonts w:ascii="Times New Roman" w:eastAsia="Calibri" w:hAnsi="Times New Roman" w:cs="Times New Roman"/>
                <w:sz w:val="12"/>
                <w:szCs w:val="12"/>
              </w:rPr>
            </w:pPr>
            <w:r w:rsidRPr="00C32605">
              <w:rPr>
                <w:rFonts w:ascii="Times New Roman" w:eastAsia="Calibri" w:hAnsi="Times New Roman" w:cs="Times New Roman"/>
                <w:sz w:val="12"/>
                <w:szCs w:val="12"/>
              </w:rPr>
              <w:t>МБУК «МКДЦ» СДК п. Светлодольск</w:t>
            </w:r>
          </w:p>
        </w:tc>
        <w:tc>
          <w:tcPr>
            <w:tcW w:w="1734" w:type="pct"/>
          </w:tcPr>
          <w:p w:rsidR="00C32605" w:rsidRPr="00C32605" w:rsidRDefault="00C32605" w:rsidP="00C32605">
            <w:pPr>
              <w:tabs>
                <w:tab w:val="left" w:pos="284"/>
                <w:tab w:val="left" w:pos="3828"/>
              </w:tabs>
              <w:rPr>
                <w:rFonts w:ascii="Times New Roman" w:eastAsia="Calibri" w:hAnsi="Times New Roman" w:cs="Times New Roman"/>
                <w:sz w:val="12"/>
                <w:szCs w:val="12"/>
              </w:rPr>
            </w:pPr>
            <w:r w:rsidRPr="00C32605">
              <w:rPr>
                <w:rFonts w:ascii="Times New Roman" w:eastAsia="Calibri" w:hAnsi="Times New Roman" w:cs="Times New Roman"/>
                <w:sz w:val="12"/>
                <w:szCs w:val="12"/>
              </w:rPr>
              <w:t>446550 п. Светлодольск, ул. Полевая 1</w:t>
            </w:r>
          </w:p>
        </w:tc>
      </w:tr>
      <w:tr w:rsidR="00C32605" w:rsidRPr="00C32605" w:rsidTr="00C32605">
        <w:trPr>
          <w:trHeight w:val="20"/>
        </w:trPr>
        <w:tc>
          <w:tcPr>
            <w:tcW w:w="303" w:type="pct"/>
          </w:tcPr>
          <w:p w:rsidR="00C32605" w:rsidRPr="00C32605" w:rsidRDefault="00C32605" w:rsidP="00C32605">
            <w:pPr>
              <w:tabs>
                <w:tab w:val="left" w:pos="284"/>
                <w:tab w:val="left" w:pos="3828"/>
              </w:tabs>
              <w:rPr>
                <w:rFonts w:ascii="Times New Roman" w:eastAsia="Calibri" w:hAnsi="Times New Roman" w:cs="Times New Roman"/>
                <w:sz w:val="12"/>
                <w:szCs w:val="12"/>
              </w:rPr>
            </w:pPr>
            <w:r w:rsidRPr="00C32605">
              <w:rPr>
                <w:rFonts w:ascii="Times New Roman" w:eastAsia="Calibri" w:hAnsi="Times New Roman" w:cs="Times New Roman"/>
                <w:sz w:val="12"/>
                <w:szCs w:val="12"/>
              </w:rPr>
              <w:t>5</w:t>
            </w:r>
          </w:p>
        </w:tc>
        <w:tc>
          <w:tcPr>
            <w:tcW w:w="1396" w:type="pct"/>
          </w:tcPr>
          <w:p w:rsidR="00C32605" w:rsidRPr="00C32605" w:rsidRDefault="00C32605" w:rsidP="00C32605">
            <w:pPr>
              <w:tabs>
                <w:tab w:val="left" w:pos="284"/>
                <w:tab w:val="left" w:pos="3828"/>
              </w:tabs>
              <w:rPr>
                <w:rFonts w:ascii="Times New Roman" w:eastAsia="Calibri" w:hAnsi="Times New Roman" w:cs="Times New Roman"/>
                <w:sz w:val="12"/>
                <w:szCs w:val="12"/>
              </w:rPr>
            </w:pPr>
            <w:r w:rsidRPr="00C32605">
              <w:rPr>
                <w:rFonts w:ascii="Times New Roman" w:eastAsia="Calibri" w:hAnsi="Times New Roman" w:cs="Times New Roman"/>
                <w:sz w:val="12"/>
                <w:szCs w:val="12"/>
              </w:rPr>
              <w:t>Городское поселение Суходол</w:t>
            </w:r>
          </w:p>
        </w:tc>
        <w:tc>
          <w:tcPr>
            <w:tcW w:w="1567" w:type="pct"/>
          </w:tcPr>
          <w:p w:rsidR="00C32605" w:rsidRPr="00C32605" w:rsidRDefault="00C32605" w:rsidP="00C32605">
            <w:pPr>
              <w:tabs>
                <w:tab w:val="left" w:pos="284"/>
                <w:tab w:val="left" w:pos="3828"/>
              </w:tabs>
              <w:rPr>
                <w:rFonts w:ascii="Times New Roman" w:eastAsia="Calibri" w:hAnsi="Times New Roman" w:cs="Times New Roman"/>
                <w:sz w:val="12"/>
                <w:szCs w:val="12"/>
              </w:rPr>
            </w:pPr>
            <w:r w:rsidRPr="00C32605">
              <w:rPr>
                <w:rFonts w:ascii="Times New Roman" w:eastAsia="Calibri" w:hAnsi="Times New Roman" w:cs="Times New Roman"/>
                <w:sz w:val="12"/>
                <w:szCs w:val="12"/>
              </w:rPr>
              <w:t>МБУК «МКДЦ» ДК «Нефтяник» п. Суходол</w:t>
            </w:r>
          </w:p>
        </w:tc>
        <w:tc>
          <w:tcPr>
            <w:tcW w:w="1734" w:type="pct"/>
          </w:tcPr>
          <w:p w:rsidR="00C32605" w:rsidRPr="00C32605" w:rsidRDefault="00C32605" w:rsidP="00C32605">
            <w:pPr>
              <w:tabs>
                <w:tab w:val="left" w:pos="284"/>
                <w:tab w:val="left" w:pos="3828"/>
              </w:tabs>
              <w:rPr>
                <w:rFonts w:ascii="Times New Roman" w:eastAsia="Calibri" w:hAnsi="Times New Roman" w:cs="Times New Roman"/>
                <w:sz w:val="12"/>
                <w:szCs w:val="12"/>
              </w:rPr>
            </w:pPr>
            <w:r w:rsidRPr="00C32605">
              <w:rPr>
                <w:rFonts w:ascii="Times New Roman" w:eastAsia="Calibri" w:hAnsi="Times New Roman" w:cs="Times New Roman"/>
                <w:sz w:val="12"/>
                <w:szCs w:val="12"/>
              </w:rPr>
              <w:t xml:space="preserve">446552 п. Суходол, </w:t>
            </w:r>
          </w:p>
          <w:p w:rsidR="00C32605" w:rsidRPr="00C32605" w:rsidRDefault="00C32605" w:rsidP="00C32605">
            <w:pPr>
              <w:tabs>
                <w:tab w:val="left" w:pos="284"/>
                <w:tab w:val="left" w:pos="3828"/>
              </w:tabs>
              <w:rPr>
                <w:rFonts w:ascii="Times New Roman" w:eastAsia="Calibri" w:hAnsi="Times New Roman" w:cs="Times New Roman"/>
                <w:sz w:val="12"/>
                <w:szCs w:val="12"/>
              </w:rPr>
            </w:pPr>
            <w:r w:rsidRPr="00C32605">
              <w:rPr>
                <w:rFonts w:ascii="Times New Roman" w:eastAsia="Calibri" w:hAnsi="Times New Roman" w:cs="Times New Roman"/>
                <w:sz w:val="12"/>
                <w:szCs w:val="12"/>
              </w:rPr>
              <w:t>ул. Мира, д 12</w:t>
            </w:r>
          </w:p>
        </w:tc>
      </w:tr>
      <w:tr w:rsidR="00C32605" w:rsidRPr="00C32605" w:rsidTr="00C32605">
        <w:trPr>
          <w:trHeight w:val="20"/>
        </w:trPr>
        <w:tc>
          <w:tcPr>
            <w:tcW w:w="303" w:type="pct"/>
          </w:tcPr>
          <w:p w:rsidR="00C32605" w:rsidRPr="00C32605" w:rsidRDefault="00C32605" w:rsidP="00C32605">
            <w:pPr>
              <w:tabs>
                <w:tab w:val="left" w:pos="284"/>
                <w:tab w:val="left" w:pos="3828"/>
              </w:tabs>
              <w:rPr>
                <w:rFonts w:ascii="Times New Roman" w:eastAsia="Calibri" w:hAnsi="Times New Roman" w:cs="Times New Roman"/>
                <w:sz w:val="12"/>
                <w:szCs w:val="12"/>
              </w:rPr>
            </w:pPr>
            <w:r w:rsidRPr="00C32605">
              <w:rPr>
                <w:rFonts w:ascii="Times New Roman" w:eastAsia="Calibri" w:hAnsi="Times New Roman" w:cs="Times New Roman"/>
                <w:sz w:val="12"/>
                <w:szCs w:val="12"/>
              </w:rPr>
              <w:t>6</w:t>
            </w:r>
          </w:p>
        </w:tc>
        <w:tc>
          <w:tcPr>
            <w:tcW w:w="1396" w:type="pct"/>
          </w:tcPr>
          <w:p w:rsidR="00C32605" w:rsidRPr="00C32605" w:rsidRDefault="00C32605" w:rsidP="00C32605">
            <w:pPr>
              <w:tabs>
                <w:tab w:val="left" w:pos="284"/>
                <w:tab w:val="left" w:pos="3828"/>
              </w:tabs>
              <w:rPr>
                <w:rFonts w:ascii="Times New Roman" w:eastAsia="Calibri" w:hAnsi="Times New Roman" w:cs="Times New Roman"/>
                <w:sz w:val="12"/>
                <w:szCs w:val="12"/>
              </w:rPr>
            </w:pPr>
            <w:r w:rsidRPr="00C32605">
              <w:rPr>
                <w:rFonts w:ascii="Times New Roman" w:eastAsia="Calibri" w:hAnsi="Times New Roman" w:cs="Times New Roman"/>
                <w:sz w:val="12"/>
                <w:szCs w:val="12"/>
              </w:rPr>
              <w:t>Сельское поселение Елшанка</w:t>
            </w:r>
          </w:p>
        </w:tc>
        <w:tc>
          <w:tcPr>
            <w:tcW w:w="1567" w:type="pct"/>
          </w:tcPr>
          <w:p w:rsidR="00C32605" w:rsidRPr="00C32605" w:rsidRDefault="00C32605" w:rsidP="00C32605">
            <w:pPr>
              <w:tabs>
                <w:tab w:val="left" w:pos="284"/>
                <w:tab w:val="left" w:pos="3828"/>
              </w:tabs>
              <w:rPr>
                <w:rFonts w:ascii="Times New Roman" w:eastAsia="Calibri" w:hAnsi="Times New Roman" w:cs="Times New Roman"/>
                <w:sz w:val="12"/>
                <w:szCs w:val="12"/>
              </w:rPr>
            </w:pPr>
            <w:r w:rsidRPr="00C32605">
              <w:rPr>
                <w:rFonts w:ascii="Times New Roman" w:eastAsia="Calibri" w:hAnsi="Times New Roman" w:cs="Times New Roman"/>
                <w:sz w:val="12"/>
                <w:szCs w:val="12"/>
              </w:rPr>
              <w:t xml:space="preserve">МБУК «МКДЦ» СДК </w:t>
            </w:r>
          </w:p>
          <w:p w:rsidR="00C32605" w:rsidRPr="00C32605" w:rsidRDefault="00C32605" w:rsidP="00C32605">
            <w:pPr>
              <w:tabs>
                <w:tab w:val="left" w:pos="284"/>
                <w:tab w:val="left" w:pos="3828"/>
              </w:tabs>
              <w:rPr>
                <w:rFonts w:ascii="Times New Roman" w:eastAsia="Calibri" w:hAnsi="Times New Roman" w:cs="Times New Roman"/>
                <w:sz w:val="12"/>
                <w:szCs w:val="12"/>
              </w:rPr>
            </w:pPr>
            <w:proofErr w:type="gramStart"/>
            <w:r w:rsidRPr="00C32605">
              <w:rPr>
                <w:rFonts w:ascii="Times New Roman" w:eastAsia="Calibri" w:hAnsi="Times New Roman" w:cs="Times New Roman"/>
                <w:sz w:val="12"/>
                <w:szCs w:val="12"/>
              </w:rPr>
              <w:t>с</w:t>
            </w:r>
            <w:proofErr w:type="gramEnd"/>
            <w:r w:rsidRPr="00C32605">
              <w:rPr>
                <w:rFonts w:ascii="Times New Roman" w:eastAsia="Calibri" w:hAnsi="Times New Roman" w:cs="Times New Roman"/>
                <w:sz w:val="12"/>
                <w:szCs w:val="12"/>
              </w:rPr>
              <w:t>. Елшанка</w:t>
            </w:r>
          </w:p>
        </w:tc>
        <w:tc>
          <w:tcPr>
            <w:tcW w:w="1734" w:type="pct"/>
          </w:tcPr>
          <w:p w:rsidR="00C32605" w:rsidRPr="00C32605" w:rsidRDefault="00C32605" w:rsidP="00C32605">
            <w:pPr>
              <w:tabs>
                <w:tab w:val="left" w:pos="284"/>
                <w:tab w:val="left" w:pos="3828"/>
              </w:tabs>
              <w:rPr>
                <w:rFonts w:ascii="Times New Roman" w:eastAsia="Calibri" w:hAnsi="Times New Roman" w:cs="Times New Roman"/>
                <w:sz w:val="12"/>
                <w:szCs w:val="12"/>
              </w:rPr>
            </w:pPr>
            <w:r w:rsidRPr="00C32605">
              <w:rPr>
                <w:rFonts w:ascii="Times New Roman" w:eastAsia="Calibri" w:hAnsi="Times New Roman" w:cs="Times New Roman"/>
                <w:sz w:val="12"/>
                <w:szCs w:val="12"/>
              </w:rPr>
              <w:t xml:space="preserve">446521 с. Елшанка </w:t>
            </w:r>
          </w:p>
          <w:p w:rsidR="00C32605" w:rsidRPr="00C32605" w:rsidRDefault="00C32605" w:rsidP="00C32605">
            <w:pPr>
              <w:tabs>
                <w:tab w:val="left" w:pos="284"/>
                <w:tab w:val="left" w:pos="3828"/>
              </w:tabs>
              <w:rPr>
                <w:rFonts w:ascii="Times New Roman" w:eastAsia="Calibri" w:hAnsi="Times New Roman" w:cs="Times New Roman"/>
                <w:sz w:val="12"/>
                <w:szCs w:val="12"/>
              </w:rPr>
            </w:pPr>
            <w:r w:rsidRPr="00C32605">
              <w:rPr>
                <w:rFonts w:ascii="Times New Roman" w:eastAsia="Calibri" w:hAnsi="Times New Roman" w:cs="Times New Roman"/>
                <w:sz w:val="12"/>
                <w:szCs w:val="12"/>
              </w:rPr>
              <w:t>ул. Кольцова д. 1</w:t>
            </w:r>
          </w:p>
        </w:tc>
      </w:tr>
      <w:tr w:rsidR="00C32605" w:rsidRPr="00C32605" w:rsidTr="00C32605">
        <w:trPr>
          <w:trHeight w:val="20"/>
        </w:trPr>
        <w:tc>
          <w:tcPr>
            <w:tcW w:w="303" w:type="pct"/>
          </w:tcPr>
          <w:p w:rsidR="00C32605" w:rsidRPr="00C32605" w:rsidRDefault="00C32605" w:rsidP="00C32605">
            <w:pPr>
              <w:tabs>
                <w:tab w:val="left" w:pos="284"/>
                <w:tab w:val="left" w:pos="3828"/>
              </w:tabs>
              <w:rPr>
                <w:rFonts w:ascii="Times New Roman" w:eastAsia="Calibri" w:hAnsi="Times New Roman" w:cs="Times New Roman"/>
                <w:sz w:val="12"/>
                <w:szCs w:val="12"/>
              </w:rPr>
            </w:pPr>
            <w:r w:rsidRPr="00C32605">
              <w:rPr>
                <w:rFonts w:ascii="Times New Roman" w:eastAsia="Calibri" w:hAnsi="Times New Roman" w:cs="Times New Roman"/>
                <w:sz w:val="12"/>
                <w:szCs w:val="12"/>
              </w:rPr>
              <w:t>7</w:t>
            </w:r>
          </w:p>
        </w:tc>
        <w:tc>
          <w:tcPr>
            <w:tcW w:w="1396" w:type="pct"/>
          </w:tcPr>
          <w:p w:rsidR="00C32605" w:rsidRPr="00C32605" w:rsidRDefault="00C32605" w:rsidP="00C32605">
            <w:pPr>
              <w:tabs>
                <w:tab w:val="left" w:pos="284"/>
                <w:tab w:val="left" w:pos="3828"/>
              </w:tabs>
              <w:rPr>
                <w:rFonts w:ascii="Times New Roman" w:eastAsia="Calibri" w:hAnsi="Times New Roman" w:cs="Times New Roman"/>
                <w:sz w:val="12"/>
                <w:szCs w:val="12"/>
              </w:rPr>
            </w:pPr>
            <w:r w:rsidRPr="00C32605">
              <w:rPr>
                <w:rFonts w:ascii="Times New Roman" w:eastAsia="Calibri" w:hAnsi="Times New Roman" w:cs="Times New Roman"/>
                <w:sz w:val="12"/>
                <w:szCs w:val="12"/>
              </w:rPr>
              <w:t>Сельское поселение Серноводск</w:t>
            </w:r>
          </w:p>
        </w:tc>
        <w:tc>
          <w:tcPr>
            <w:tcW w:w="1567" w:type="pct"/>
          </w:tcPr>
          <w:p w:rsidR="00C32605" w:rsidRPr="00C32605" w:rsidRDefault="00C32605" w:rsidP="00C32605">
            <w:pPr>
              <w:tabs>
                <w:tab w:val="left" w:pos="284"/>
                <w:tab w:val="left" w:pos="3828"/>
              </w:tabs>
              <w:rPr>
                <w:rFonts w:ascii="Times New Roman" w:eastAsia="Calibri" w:hAnsi="Times New Roman" w:cs="Times New Roman"/>
                <w:sz w:val="12"/>
                <w:szCs w:val="12"/>
              </w:rPr>
            </w:pPr>
            <w:r w:rsidRPr="00C32605">
              <w:rPr>
                <w:rFonts w:ascii="Times New Roman" w:eastAsia="Calibri" w:hAnsi="Times New Roman" w:cs="Times New Roman"/>
                <w:sz w:val="12"/>
                <w:szCs w:val="12"/>
              </w:rPr>
              <w:t>МБУК «МКДЦ» СДК п. Серноводск</w:t>
            </w:r>
          </w:p>
        </w:tc>
        <w:tc>
          <w:tcPr>
            <w:tcW w:w="1734" w:type="pct"/>
          </w:tcPr>
          <w:p w:rsidR="00C32605" w:rsidRPr="00C32605" w:rsidRDefault="00C32605" w:rsidP="00C32605">
            <w:pPr>
              <w:tabs>
                <w:tab w:val="left" w:pos="284"/>
                <w:tab w:val="left" w:pos="3828"/>
              </w:tabs>
              <w:rPr>
                <w:rFonts w:ascii="Times New Roman" w:eastAsia="Calibri" w:hAnsi="Times New Roman" w:cs="Times New Roman"/>
                <w:sz w:val="12"/>
                <w:szCs w:val="12"/>
              </w:rPr>
            </w:pPr>
            <w:r w:rsidRPr="00C32605">
              <w:rPr>
                <w:rFonts w:ascii="Times New Roman" w:eastAsia="Calibri" w:hAnsi="Times New Roman" w:cs="Times New Roman"/>
                <w:sz w:val="12"/>
                <w:szCs w:val="12"/>
              </w:rPr>
              <w:t xml:space="preserve">446553 п. Серноводск </w:t>
            </w:r>
          </w:p>
          <w:p w:rsidR="00C32605" w:rsidRPr="00C32605" w:rsidRDefault="00C32605" w:rsidP="00C32605">
            <w:pPr>
              <w:tabs>
                <w:tab w:val="left" w:pos="284"/>
                <w:tab w:val="left" w:pos="3828"/>
              </w:tabs>
              <w:rPr>
                <w:rFonts w:ascii="Times New Roman" w:eastAsia="Calibri" w:hAnsi="Times New Roman" w:cs="Times New Roman"/>
                <w:sz w:val="12"/>
                <w:szCs w:val="12"/>
              </w:rPr>
            </w:pPr>
            <w:r w:rsidRPr="00C32605">
              <w:rPr>
                <w:rFonts w:ascii="Times New Roman" w:eastAsia="Calibri" w:hAnsi="Times New Roman" w:cs="Times New Roman"/>
                <w:sz w:val="12"/>
                <w:szCs w:val="12"/>
              </w:rPr>
              <w:t>ул. Советская д. 61</w:t>
            </w:r>
          </w:p>
        </w:tc>
      </w:tr>
      <w:tr w:rsidR="00C32605" w:rsidRPr="00C32605" w:rsidTr="00C32605">
        <w:trPr>
          <w:trHeight w:val="20"/>
        </w:trPr>
        <w:tc>
          <w:tcPr>
            <w:tcW w:w="303" w:type="pct"/>
          </w:tcPr>
          <w:p w:rsidR="00C32605" w:rsidRPr="00C32605" w:rsidRDefault="00C32605" w:rsidP="00C32605">
            <w:pPr>
              <w:tabs>
                <w:tab w:val="left" w:pos="284"/>
                <w:tab w:val="left" w:pos="3828"/>
              </w:tabs>
              <w:rPr>
                <w:rFonts w:ascii="Times New Roman" w:eastAsia="Calibri" w:hAnsi="Times New Roman" w:cs="Times New Roman"/>
                <w:sz w:val="12"/>
                <w:szCs w:val="12"/>
              </w:rPr>
            </w:pPr>
            <w:r w:rsidRPr="00C32605">
              <w:rPr>
                <w:rFonts w:ascii="Times New Roman" w:eastAsia="Calibri" w:hAnsi="Times New Roman" w:cs="Times New Roman"/>
                <w:sz w:val="12"/>
                <w:szCs w:val="12"/>
              </w:rPr>
              <w:t>8</w:t>
            </w:r>
          </w:p>
        </w:tc>
        <w:tc>
          <w:tcPr>
            <w:tcW w:w="1396" w:type="pct"/>
          </w:tcPr>
          <w:p w:rsidR="00C32605" w:rsidRPr="00C32605" w:rsidRDefault="00C32605" w:rsidP="00C32605">
            <w:pPr>
              <w:tabs>
                <w:tab w:val="left" w:pos="284"/>
                <w:tab w:val="left" w:pos="3828"/>
              </w:tabs>
              <w:rPr>
                <w:rFonts w:ascii="Times New Roman" w:eastAsia="Calibri" w:hAnsi="Times New Roman" w:cs="Times New Roman"/>
                <w:sz w:val="12"/>
                <w:szCs w:val="12"/>
              </w:rPr>
            </w:pPr>
            <w:r w:rsidRPr="00C32605">
              <w:rPr>
                <w:rFonts w:ascii="Times New Roman" w:eastAsia="Calibri" w:hAnsi="Times New Roman" w:cs="Times New Roman"/>
                <w:sz w:val="12"/>
                <w:szCs w:val="12"/>
              </w:rPr>
              <w:t>Сельское поселение Антоновка</w:t>
            </w:r>
          </w:p>
        </w:tc>
        <w:tc>
          <w:tcPr>
            <w:tcW w:w="1567" w:type="pct"/>
          </w:tcPr>
          <w:p w:rsidR="00C32605" w:rsidRPr="00C32605" w:rsidRDefault="00C32605" w:rsidP="00C32605">
            <w:pPr>
              <w:tabs>
                <w:tab w:val="left" w:pos="284"/>
                <w:tab w:val="left" w:pos="3828"/>
              </w:tabs>
              <w:rPr>
                <w:rFonts w:ascii="Times New Roman" w:eastAsia="Calibri" w:hAnsi="Times New Roman" w:cs="Times New Roman"/>
                <w:sz w:val="12"/>
                <w:szCs w:val="12"/>
              </w:rPr>
            </w:pPr>
            <w:r w:rsidRPr="00C32605">
              <w:rPr>
                <w:rFonts w:ascii="Times New Roman" w:eastAsia="Calibri" w:hAnsi="Times New Roman" w:cs="Times New Roman"/>
                <w:sz w:val="12"/>
                <w:szCs w:val="12"/>
              </w:rPr>
              <w:t xml:space="preserve">МБУК «МКДЦ» СДК </w:t>
            </w:r>
          </w:p>
          <w:p w:rsidR="00C32605" w:rsidRPr="00C32605" w:rsidRDefault="00C32605" w:rsidP="00C32605">
            <w:pPr>
              <w:tabs>
                <w:tab w:val="left" w:pos="284"/>
                <w:tab w:val="left" w:pos="3828"/>
              </w:tabs>
              <w:rPr>
                <w:rFonts w:ascii="Times New Roman" w:eastAsia="Calibri" w:hAnsi="Times New Roman" w:cs="Times New Roman"/>
                <w:sz w:val="12"/>
                <w:szCs w:val="12"/>
              </w:rPr>
            </w:pPr>
            <w:proofErr w:type="gramStart"/>
            <w:r w:rsidRPr="00C32605">
              <w:rPr>
                <w:rFonts w:ascii="Times New Roman" w:eastAsia="Calibri" w:hAnsi="Times New Roman" w:cs="Times New Roman"/>
                <w:sz w:val="12"/>
                <w:szCs w:val="12"/>
              </w:rPr>
              <w:t>с</w:t>
            </w:r>
            <w:proofErr w:type="gramEnd"/>
            <w:r w:rsidRPr="00C32605">
              <w:rPr>
                <w:rFonts w:ascii="Times New Roman" w:eastAsia="Calibri" w:hAnsi="Times New Roman" w:cs="Times New Roman"/>
                <w:sz w:val="12"/>
                <w:szCs w:val="12"/>
              </w:rPr>
              <w:t>. Антоновка</w:t>
            </w:r>
          </w:p>
        </w:tc>
        <w:tc>
          <w:tcPr>
            <w:tcW w:w="1734" w:type="pct"/>
          </w:tcPr>
          <w:p w:rsidR="00C32605" w:rsidRPr="00C32605" w:rsidRDefault="00C32605" w:rsidP="00C32605">
            <w:pPr>
              <w:tabs>
                <w:tab w:val="left" w:pos="284"/>
                <w:tab w:val="left" w:pos="3828"/>
              </w:tabs>
              <w:rPr>
                <w:rFonts w:ascii="Times New Roman" w:eastAsia="Calibri" w:hAnsi="Times New Roman" w:cs="Times New Roman"/>
                <w:sz w:val="12"/>
                <w:szCs w:val="12"/>
              </w:rPr>
            </w:pPr>
            <w:r w:rsidRPr="00C32605">
              <w:rPr>
                <w:rFonts w:ascii="Times New Roman" w:eastAsia="Calibri" w:hAnsi="Times New Roman" w:cs="Times New Roman"/>
                <w:sz w:val="12"/>
                <w:szCs w:val="12"/>
              </w:rPr>
              <w:t xml:space="preserve">446554 с. Антоновка </w:t>
            </w:r>
          </w:p>
          <w:p w:rsidR="00C32605" w:rsidRPr="00C32605" w:rsidRDefault="00C32605" w:rsidP="00C32605">
            <w:pPr>
              <w:tabs>
                <w:tab w:val="left" w:pos="284"/>
                <w:tab w:val="left" w:pos="3828"/>
              </w:tabs>
              <w:rPr>
                <w:rFonts w:ascii="Times New Roman" w:eastAsia="Calibri" w:hAnsi="Times New Roman" w:cs="Times New Roman"/>
                <w:sz w:val="12"/>
                <w:szCs w:val="12"/>
              </w:rPr>
            </w:pPr>
            <w:r w:rsidRPr="00C32605">
              <w:rPr>
                <w:rFonts w:ascii="Times New Roman" w:eastAsia="Calibri" w:hAnsi="Times New Roman" w:cs="Times New Roman"/>
                <w:sz w:val="12"/>
                <w:szCs w:val="12"/>
              </w:rPr>
              <w:t>ул. Мичурина д. 31а</w:t>
            </w:r>
          </w:p>
        </w:tc>
      </w:tr>
      <w:tr w:rsidR="00C32605" w:rsidRPr="00C32605" w:rsidTr="00C32605">
        <w:trPr>
          <w:trHeight w:val="20"/>
        </w:trPr>
        <w:tc>
          <w:tcPr>
            <w:tcW w:w="303" w:type="pct"/>
          </w:tcPr>
          <w:p w:rsidR="00C32605" w:rsidRPr="00C32605" w:rsidRDefault="00C32605" w:rsidP="00C32605">
            <w:pPr>
              <w:tabs>
                <w:tab w:val="left" w:pos="284"/>
                <w:tab w:val="left" w:pos="3828"/>
              </w:tabs>
              <w:rPr>
                <w:rFonts w:ascii="Times New Roman" w:eastAsia="Calibri" w:hAnsi="Times New Roman" w:cs="Times New Roman"/>
                <w:sz w:val="12"/>
                <w:szCs w:val="12"/>
              </w:rPr>
            </w:pPr>
            <w:r w:rsidRPr="00C32605">
              <w:rPr>
                <w:rFonts w:ascii="Times New Roman" w:eastAsia="Calibri" w:hAnsi="Times New Roman" w:cs="Times New Roman"/>
                <w:sz w:val="12"/>
                <w:szCs w:val="12"/>
              </w:rPr>
              <w:t>9</w:t>
            </w:r>
          </w:p>
        </w:tc>
        <w:tc>
          <w:tcPr>
            <w:tcW w:w="1396" w:type="pct"/>
          </w:tcPr>
          <w:p w:rsidR="00C32605" w:rsidRPr="00C32605" w:rsidRDefault="00C32605" w:rsidP="00C32605">
            <w:pPr>
              <w:tabs>
                <w:tab w:val="left" w:pos="284"/>
                <w:tab w:val="left" w:pos="3828"/>
              </w:tabs>
              <w:rPr>
                <w:rFonts w:ascii="Times New Roman" w:eastAsia="Calibri" w:hAnsi="Times New Roman" w:cs="Times New Roman"/>
                <w:sz w:val="12"/>
                <w:szCs w:val="12"/>
              </w:rPr>
            </w:pPr>
            <w:r w:rsidRPr="00C32605">
              <w:rPr>
                <w:rFonts w:ascii="Times New Roman" w:eastAsia="Calibri" w:hAnsi="Times New Roman" w:cs="Times New Roman"/>
                <w:sz w:val="12"/>
                <w:szCs w:val="12"/>
              </w:rPr>
              <w:t>Сельское поселение Калиновка</w:t>
            </w:r>
          </w:p>
        </w:tc>
        <w:tc>
          <w:tcPr>
            <w:tcW w:w="1567" w:type="pct"/>
          </w:tcPr>
          <w:p w:rsidR="00C32605" w:rsidRPr="00C32605" w:rsidRDefault="00C32605" w:rsidP="00C32605">
            <w:pPr>
              <w:tabs>
                <w:tab w:val="left" w:pos="284"/>
                <w:tab w:val="left" w:pos="3828"/>
              </w:tabs>
              <w:rPr>
                <w:rFonts w:ascii="Times New Roman" w:eastAsia="Calibri" w:hAnsi="Times New Roman" w:cs="Times New Roman"/>
                <w:sz w:val="12"/>
                <w:szCs w:val="12"/>
              </w:rPr>
            </w:pPr>
            <w:r w:rsidRPr="00C32605">
              <w:rPr>
                <w:rFonts w:ascii="Times New Roman" w:eastAsia="Calibri" w:hAnsi="Times New Roman" w:cs="Times New Roman"/>
                <w:sz w:val="12"/>
                <w:szCs w:val="12"/>
              </w:rPr>
              <w:t xml:space="preserve">МБУК «МКДЦ» СДК </w:t>
            </w:r>
          </w:p>
          <w:p w:rsidR="00C32605" w:rsidRPr="00C32605" w:rsidRDefault="00C32605" w:rsidP="00C32605">
            <w:pPr>
              <w:tabs>
                <w:tab w:val="left" w:pos="284"/>
                <w:tab w:val="left" w:pos="3828"/>
              </w:tabs>
              <w:rPr>
                <w:rFonts w:ascii="Times New Roman" w:eastAsia="Calibri" w:hAnsi="Times New Roman" w:cs="Times New Roman"/>
                <w:sz w:val="12"/>
                <w:szCs w:val="12"/>
              </w:rPr>
            </w:pPr>
            <w:proofErr w:type="gramStart"/>
            <w:r w:rsidRPr="00C32605">
              <w:rPr>
                <w:rFonts w:ascii="Times New Roman" w:eastAsia="Calibri" w:hAnsi="Times New Roman" w:cs="Times New Roman"/>
                <w:sz w:val="12"/>
                <w:szCs w:val="12"/>
              </w:rPr>
              <w:t>с</w:t>
            </w:r>
            <w:proofErr w:type="gramEnd"/>
            <w:r w:rsidRPr="00C32605">
              <w:rPr>
                <w:rFonts w:ascii="Times New Roman" w:eastAsia="Calibri" w:hAnsi="Times New Roman" w:cs="Times New Roman"/>
                <w:sz w:val="12"/>
                <w:szCs w:val="12"/>
              </w:rPr>
              <w:t>. Калиновка</w:t>
            </w:r>
          </w:p>
        </w:tc>
        <w:tc>
          <w:tcPr>
            <w:tcW w:w="1734" w:type="pct"/>
          </w:tcPr>
          <w:p w:rsidR="00C32605" w:rsidRPr="00C32605" w:rsidRDefault="00C32605" w:rsidP="00C32605">
            <w:pPr>
              <w:tabs>
                <w:tab w:val="left" w:pos="284"/>
                <w:tab w:val="left" w:pos="3828"/>
              </w:tabs>
              <w:rPr>
                <w:rFonts w:ascii="Times New Roman" w:eastAsia="Calibri" w:hAnsi="Times New Roman" w:cs="Times New Roman"/>
                <w:sz w:val="12"/>
                <w:szCs w:val="12"/>
              </w:rPr>
            </w:pPr>
            <w:r w:rsidRPr="00C32605">
              <w:rPr>
                <w:rFonts w:ascii="Times New Roman" w:eastAsia="Calibri" w:hAnsi="Times New Roman" w:cs="Times New Roman"/>
                <w:sz w:val="12"/>
                <w:szCs w:val="12"/>
              </w:rPr>
              <w:t xml:space="preserve">446530 с. Калиновка </w:t>
            </w:r>
          </w:p>
          <w:p w:rsidR="00C32605" w:rsidRPr="00C32605" w:rsidRDefault="00C32605" w:rsidP="00C32605">
            <w:pPr>
              <w:tabs>
                <w:tab w:val="left" w:pos="284"/>
                <w:tab w:val="left" w:pos="3828"/>
              </w:tabs>
              <w:rPr>
                <w:rFonts w:ascii="Times New Roman" w:eastAsia="Calibri" w:hAnsi="Times New Roman" w:cs="Times New Roman"/>
                <w:sz w:val="12"/>
                <w:szCs w:val="12"/>
              </w:rPr>
            </w:pPr>
            <w:r w:rsidRPr="00C32605">
              <w:rPr>
                <w:rFonts w:ascii="Times New Roman" w:eastAsia="Calibri" w:hAnsi="Times New Roman" w:cs="Times New Roman"/>
                <w:sz w:val="12"/>
                <w:szCs w:val="12"/>
              </w:rPr>
              <w:t xml:space="preserve">ул. </w:t>
            </w:r>
            <w:proofErr w:type="spellStart"/>
            <w:r w:rsidRPr="00C32605">
              <w:rPr>
                <w:rFonts w:ascii="Times New Roman" w:eastAsia="Calibri" w:hAnsi="Times New Roman" w:cs="Times New Roman"/>
                <w:sz w:val="12"/>
                <w:szCs w:val="12"/>
              </w:rPr>
              <w:t>Каськова</w:t>
            </w:r>
            <w:proofErr w:type="spellEnd"/>
            <w:r w:rsidRPr="00C32605">
              <w:rPr>
                <w:rFonts w:ascii="Times New Roman" w:eastAsia="Calibri" w:hAnsi="Times New Roman" w:cs="Times New Roman"/>
                <w:sz w:val="12"/>
                <w:szCs w:val="12"/>
              </w:rPr>
              <w:t xml:space="preserve"> д. 17</w:t>
            </w:r>
          </w:p>
        </w:tc>
      </w:tr>
      <w:tr w:rsidR="00C32605" w:rsidRPr="00C32605" w:rsidTr="00C32605">
        <w:trPr>
          <w:trHeight w:val="20"/>
        </w:trPr>
        <w:tc>
          <w:tcPr>
            <w:tcW w:w="303" w:type="pct"/>
          </w:tcPr>
          <w:p w:rsidR="00C32605" w:rsidRPr="00C32605" w:rsidRDefault="00C32605" w:rsidP="00C32605">
            <w:pPr>
              <w:tabs>
                <w:tab w:val="left" w:pos="284"/>
                <w:tab w:val="left" w:pos="3828"/>
              </w:tabs>
              <w:rPr>
                <w:rFonts w:ascii="Times New Roman" w:eastAsia="Calibri" w:hAnsi="Times New Roman" w:cs="Times New Roman"/>
                <w:sz w:val="12"/>
                <w:szCs w:val="12"/>
              </w:rPr>
            </w:pPr>
            <w:r w:rsidRPr="00C32605">
              <w:rPr>
                <w:rFonts w:ascii="Times New Roman" w:eastAsia="Calibri" w:hAnsi="Times New Roman" w:cs="Times New Roman"/>
                <w:sz w:val="12"/>
                <w:szCs w:val="12"/>
              </w:rPr>
              <w:t>10</w:t>
            </w:r>
          </w:p>
        </w:tc>
        <w:tc>
          <w:tcPr>
            <w:tcW w:w="1396" w:type="pct"/>
          </w:tcPr>
          <w:p w:rsidR="00C32605" w:rsidRPr="00C32605" w:rsidRDefault="00C32605" w:rsidP="00C32605">
            <w:pPr>
              <w:tabs>
                <w:tab w:val="left" w:pos="284"/>
                <w:tab w:val="left" w:pos="3828"/>
              </w:tabs>
              <w:rPr>
                <w:rFonts w:ascii="Times New Roman" w:eastAsia="Calibri" w:hAnsi="Times New Roman" w:cs="Times New Roman"/>
                <w:sz w:val="12"/>
                <w:szCs w:val="12"/>
              </w:rPr>
            </w:pPr>
            <w:r w:rsidRPr="00C32605">
              <w:rPr>
                <w:rFonts w:ascii="Times New Roman" w:eastAsia="Calibri" w:hAnsi="Times New Roman" w:cs="Times New Roman"/>
                <w:sz w:val="12"/>
                <w:szCs w:val="12"/>
              </w:rPr>
              <w:t>Сельское поселение Кармало-Аделяково</w:t>
            </w:r>
          </w:p>
        </w:tc>
        <w:tc>
          <w:tcPr>
            <w:tcW w:w="1567" w:type="pct"/>
          </w:tcPr>
          <w:p w:rsidR="00C32605" w:rsidRPr="00C32605" w:rsidRDefault="00C32605" w:rsidP="00C32605">
            <w:pPr>
              <w:tabs>
                <w:tab w:val="left" w:pos="284"/>
                <w:tab w:val="left" w:pos="3828"/>
              </w:tabs>
              <w:rPr>
                <w:rFonts w:ascii="Times New Roman" w:eastAsia="Calibri" w:hAnsi="Times New Roman" w:cs="Times New Roman"/>
                <w:sz w:val="12"/>
                <w:szCs w:val="12"/>
              </w:rPr>
            </w:pPr>
            <w:r w:rsidRPr="00C32605">
              <w:rPr>
                <w:rFonts w:ascii="Times New Roman" w:eastAsia="Calibri" w:hAnsi="Times New Roman" w:cs="Times New Roman"/>
                <w:sz w:val="12"/>
                <w:szCs w:val="12"/>
              </w:rPr>
              <w:t xml:space="preserve">МБУК «МКДЦ» СДК </w:t>
            </w:r>
          </w:p>
          <w:p w:rsidR="00C32605" w:rsidRPr="00C32605" w:rsidRDefault="00C32605" w:rsidP="00C32605">
            <w:pPr>
              <w:tabs>
                <w:tab w:val="left" w:pos="284"/>
                <w:tab w:val="left" w:pos="3828"/>
              </w:tabs>
              <w:rPr>
                <w:rFonts w:ascii="Times New Roman" w:eastAsia="Calibri" w:hAnsi="Times New Roman" w:cs="Times New Roman"/>
                <w:sz w:val="12"/>
                <w:szCs w:val="12"/>
              </w:rPr>
            </w:pPr>
            <w:r w:rsidRPr="00C32605">
              <w:rPr>
                <w:rFonts w:ascii="Times New Roman" w:eastAsia="Calibri" w:hAnsi="Times New Roman" w:cs="Times New Roman"/>
                <w:sz w:val="12"/>
                <w:szCs w:val="12"/>
              </w:rPr>
              <w:t>с. Кармало-Аделяково</w:t>
            </w:r>
          </w:p>
        </w:tc>
        <w:tc>
          <w:tcPr>
            <w:tcW w:w="1734" w:type="pct"/>
          </w:tcPr>
          <w:p w:rsidR="00C32605" w:rsidRPr="00C32605" w:rsidRDefault="00C32605" w:rsidP="00C32605">
            <w:pPr>
              <w:tabs>
                <w:tab w:val="left" w:pos="284"/>
                <w:tab w:val="left" w:pos="3828"/>
              </w:tabs>
              <w:rPr>
                <w:rFonts w:ascii="Times New Roman" w:eastAsia="Calibri" w:hAnsi="Times New Roman" w:cs="Times New Roman"/>
                <w:sz w:val="12"/>
                <w:szCs w:val="12"/>
              </w:rPr>
            </w:pPr>
            <w:r w:rsidRPr="00C32605">
              <w:rPr>
                <w:rFonts w:ascii="Times New Roman" w:eastAsia="Calibri" w:hAnsi="Times New Roman" w:cs="Times New Roman"/>
                <w:sz w:val="12"/>
                <w:szCs w:val="12"/>
              </w:rPr>
              <w:t xml:space="preserve">446555 с. Кармало-Аделяково </w:t>
            </w:r>
          </w:p>
          <w:p w:rsidR="00C32605" w:rsidRPr="00C32605" w:rsidRDefault="00C32605" w:rsidP="00C32605">
            <w:pPr>
              <w:tabs>
                <w:tab w:val="left" w:pos="284"/>
                <w:tab w:val="left" w:pos="3828"/>
              </w:tabs>
              <w:rPr>
                <w:rFonts w:ascii="Times New Roman" w:eastAsia="Calibri" w:hAnsi="Times New Roman" w:cs="Times New Roman"/>
                <w:sz w:val="12"/>
                <w:szCs w:val="12"/>
              </w:rPr>
            </w:pPr>
            <w:r w:rsidRPr="00C32605">
              <w:rPr>
                <w:rFonts w:ascii="Times New Roman" w:eastAsia="Calibri" w:hAnsi="Times New Roman" w:cs="Times New Roman"/>
                <w:sz w:val="12"/>
                <w:szCs w:val="12"/>
              </w:rPr>
              <w:t>ул. Ленина д. 18</w:t>
            </w:r>
          </w:p>
        </w:tc>
      </w:tr>
      <w:tr w:rsidR="00C32605" w:rsidRPr="00C32605" w:rsidTr="00C32605">
        <w:trPr>
          <w:trHeight w:val="20"/>
        </w:trPr>
        <w:tc>
          <w:tcPr>
            <w:tcW w:w="303" w:type="pct"/>
          </w:tcPr>
          <w:p w:rsidR="00C32605" w:rsidRPr="00C32605" w:rsidRDefault="00C32605" w:rsidP="00C32605">
            <w:pPr>
              <w:tabs>
                <w:tab w:val="left" w:pos="284"/>
                <w:tab w:val="left" w:pos="3828"/>
              </w:tabs>
              <w:rPr>
                <w:rFonts w:ascii="Times New Roman" w:eastAsia="Calibri" w:hAnsi="Times New Roman" w:cs="Times New Roman"/>
                <w:sz w:val="12"/>
                <w:szCs w:val="12"/>
              </w:rPr>
            </w:pPr>
            <w:r w:rsidRPr="00C32605">
              <w:rPr>
                <w:rFonts w:ascii="Times New Roman" w:eastAsia="Calibri" w:hAnsi="Times New Roman" w:cs="Times New Roman"/>
                <w:sz w:val="12"/>
                <w:szCs w:val="12"/>
              </w:rPr>
              <w:t>11</w:t>
            </w:r>
          </w:p>
        </w:tc>
        <w:tc>
          <w:tcPr>
            <w:tcW w:w="1396" w:type="pct"/>
          </w:tcPr>
          <w:p w:rsidR="00C32605" w:rsidRPr="00C32605" w:rsidRDefault="00C32605" w:rsidP="00C32605">
            <w:pPr>
              <w:tabs>
                <w:tab w:val="left" w:pos="284"/>
                <w:tab w:val="left" w:pos="3828"/>
              </w:tabs>
              <w:rPr>
                <w:rFonts w:ascii="Times New Roman" w:eastAsia="Calibri" w:hAnsi="Times New Roman" w:cs="Times New Roman"/>
                <w:sz w:val="12"/>
                <w:szCs w:val="12"/>
              </w:rPr>
            </w:pPr>
            <w:r w:rsidRPr="00C32605">
              <w:rPr>
                <w:rFonts w:ascii="Times New Roman" w:eastAsia="Calibri" w:hAnsi="Times New Roman" w:cs="Times New Roman"/>
                <w:sz w:val="12"/>
                <w:szCs w:val="12"/>
              </w:rPr>
              <w:t>Сельское поселение Захаркино</w:t>
            </w:r>
          </w:p>
        </w:tc>
        <w:tc>
          <w:tcPr>
            <w:tcW w:w="1567" w:type="pct"/>
          </w:tcPr>
          <w:p w:rsidR="00C32605" w:rsidRPr="00C32605" w:rsidRDefault="00C32605" w:rsidP="00C32605">
            <w:pPr>
              <w:tabs>
                <w:tab w:val="left" w:pos="284"/>
                <w:tab w:val="left" w:pos="3828"/>
              </w:tabs>
              <w:rPr>
                <w:rFonts w:ascii="Times New Roman" w:eastAsia="Calibri" w:hAnsi="Times New Roman" w:cs="Times New Roman"/>
                <w:sz w:val="12"/>
                <w:szCs w:val="12"/>
              </w:rPr>
            </w:pPr>
            <w:r w:rsidRPr="00C32605">
              <w:rPr>
                <w:rFonts w:ascii="Times New Roman" w:eastAsia="Calibri" w:hAnsi="Times New Roman" w:cs="Times New Roman"/>
                <w:sz w:val="12"/>
                <w:szCs w:val="12"/>
              </w:rPr>
              <w:t xml:space="preserve">МБУК «МКДЦ» СДК </w:t>
            </w:r>
          </w:p>
          <w:p w:rsidR="00C32605" w:rsidRPr="00C32605" w:rsidRDefault="00C32605" w:rsidP="00C32605">
            <w:pPr>
              <w:tabs>
                <w:tab w:val="left" w:pos="284"/>
                <w:tab w:val="left" w:pos="3828"/>
              </w:tabs>
              <w:rPr>
                <w:rFonts w:ascii="Times New Roman" w:eastAsia="Calibri" w:hAnsi="Times New Roman" w:cs="Times New Roman"/>
                <w:sz w:val="12"/>
                <w:szCs w:val="12"/>
              </w:rPr>
            </w:pPr>
            <w:proofErr w:type="gramStart"/>
            <w:r w:rsidRPr="00C32605">
              <w:rPr>
                <w:rFonts w:ascii="Times New Roman" w:eastAsia="Calibri" w:hAnsi="Times New Roman" w:cs="Times New Roman"/>
                <w:sz w:val="12"/>
                <w:szCs w:val="12"/>
              </w:rPr>
              <w:t>с</w:t>
            </w:r>
            <w:proofErr w:type="gramEnd"/>
            <w:r w:rsidRPr="00C32605">
              <w:rPr>
                <w:rFonts w:ascii="Times New Roman" w:eastAsia="Calibri" w:hAnsi="Times New Roman" w:cs="Times New Roman"/>
                <w:sz w:val="12"/>
                <w:szCs w:val="12"/>
              </w:rPr>
              <w:t>. Сидоровка</w:t>
            </w:r>
          </w:p>
        </w:tc>
        <w:tc>
          <w:tcPr>
            <w:tcW w:w="1734" w:type="pct"/>
          </w:tcPr>
          <w:p w:rsidR="00C32605" w:rsidRPr="00C32605" w:rsidRDefault="00C32605" w:rsidP="00C32605">
            <w:pPr>
              <w:tabs>
                <w:tab w:val="left" w:pos="284"/>
                <w:tab w:val="left" w:pos="3828"/>
              </w:tabs>
              <w:rPr>
                <w:rFonts w:ascii="Times New Roman" w:eastAsia="Calibri" w:hAnsi="Times New Roman" w:cs="Times New Roman"/>
                <w:sz w:val="12"/>
                <w:szCs w:val="12"/>
              </w:rPr>
            </w:pPr>
            <w:r w:rsidRPr="00C32605">
              <w:rPr>
                <w:rFonts w:ascii="Times New Roman" w:eastAsia="Calibri" w:hAnsi="Times New Roman" w:cs="Times New Roman"/>
                <w:sz w:val="12"/>
                <w:szCs w:val="12"/>
              </w:rPr>
              <w:t xml:space="preserve">446532 с. Сидоровка </w:t>
            </w:r>
          </w:p>
          <w:p w:rsidR="00C32605" w:rsidRPr="00C32605" w:rsidRDefault="00C32605" w:rsidP="00C32605">
            <w:pPr>
              <w:tabs>
                <w:tab w:val="left" w:pos="284"/>
                <w:tab w:val="left" w:pos="3828"/>
              </w:tabs>
              <w:rPr>
                <w:rFonts w:ascii="Times New Roman" w:eastAsia="Calibri" w:hAnsi="Times New Roman" w:cs="Times New Roman"/>
                <w:sz w:val="12"/>
                <w:szCs w:val="12"/>
              </w:rPr>
            </w:pPr>
            <w:r w:rsidRPr="00C32605">
              <w:rPr>
                <w:rFonts w:ascii="Times New Roman" w:eastAsia="Calibri" w:hAnsi="Times New Roman" w:cs="Times New Roman"/>
                <w:sz w:val="12"/>
                <w:szCs w:val="12"/>
              </w:rPr>
              <w:t>ул. Рабочая д. 1</w:t>
            </w:r>
          </w:p>
        </w:tc>
      </w:tr>
      <w:tr w:rsidR="00C32605" w:rsidRPr="00C32605" w:rsidTr="00C32605">
        <w:trPr>
          <w:trHeight w:val="20"/>
        </w:trPr>
        <w:tc>
          <w:tcPr>
            <w:tcW w:w="303" w:type="pct"/>
          </w:tcPr>
          <w:p w:rsidR="00C32605" w:rsidRPr="00C32605" w:rsidRDefault="00C32605" w:rsidP="00C32605">
            <w:pPr>
              <w:tabs>
                <w:tab w:val="left" w:pos="284"/>
                <w:tab w:val="left" w:pos="3828"/>
              </w:tabs>
              <w:rPr>
                <w:rFonts w:ascii="Times New Roman" w:eastAsia="Calibri" w:hAnsi="Times New Roman" w:cs="Times New Roman"/>
                <w:sz w:val="12"/>
                <w:szCs w:val="12"/>
              </w:rPr>
            </w:pPr>
            <w:r w:rsidRPr="00C32605">
              <w:rPr>
                <w:rFonts w:ascii="Times New Roman" w:eastAsia="Calibri" w:hAnsi="Times New Roman" w:cs="Times New Roman"/>
                <w:sz w:val="12"/>
                <w:szCs w:val="12"/>
              </w:rPr>
              <w:t>12</w:t>
            </w:r>
          </w:p>
        </w:tc>
        <w:tc>
          <w:tcPr>
            <w:tcW w:w="1396" w:type="pct"/>
          </w:tcPr>
          <w:p w:rsidR="00C32605" w:rsidRPr="00C32605" w:rsidRDefault="00C32605" w:rsidP="00C32605">
            <w:pPr>
              <w:tabs>
                <w:tab w:val="left" w:pos="284"/>
                <w:tab w:val="left" w:pos="3828"/>
              </w:tabs>
              <w:rPr>
                <w:rFonts w:ascii="Times New Roman" w:eastAsia="Calibri" w:hAnsi="Times New Roman" w:cs="Times New Roman"/>
                <w:sz w:val="12"/>
                <w:szCs w:val="12"/>
              </w:rPr>
            </w:pPr>
            <w:r w:rsidRPr="00C32605">
              <w:rPr>
                <w:rFonts w:ascii="Times New Roman" w:eastAsia="Calibri" w:hAnsi="Times New Roman" w:cs="Times New Roman"/>
                <w:sz w:val="12"/>
                <w:szCs w:val="12"/>
              </w:rPr>
              <w:t>Сельское поселение Верхняя Орлянка</w:t>
            </w:r>
          </w:p>
        </w:tc>
        <w:tc>
          <w:tcPr>
            <w:tcW w:w="1567" w:type="pct"/>
          </w:tcPr>
          <w:p w:rsidR="00C32605" w:rsidRPr="00C32605" w:rsidRDefault="00C32605" w:rsidP="00C32605">
            <w:pPr>
              <w:tabs>
                <w:tab w:val="left" w:pos="284"/>
                <w:tab w:val="left" w:pos="3828"/>
              </w:tabs>
              <w:rPr>
                <w:rFonts w:ascii="Times New Roman" w:eastAsia="Calibri" w:hAnsi="Times New Roman" w:cs="Times New Roman"/>
                <w:sz w:val="12"/>
                <w:szCs w:val="12"/>
              </w:rPr>
            </w:pPr>
            <w:r w:rsidRPr="00C32605">
              <w:rPr>
                <w:rFonts w:ascii="Times New Roman" w:eastAsia="Calibri" w:hAnsi="Times New Roman" w:cs="Times New Roman"/>
                <w:sz w:val="12"/>
                <w:szCs w:val="12"/>
              </w:rPr>
              <w:t>Верхне-</w:t>
            </w:r>
            <w:proofErr w:type="spellStart"/>
            <w:r w:rsidRPr="00C32605">
              <w:rPr>
                <w:rFonts w:ascii="Times New Roman" w:eastAsia="Calibri" w:hAnsi="Times New Roman" w:cs="Times New Roman"/>
                <w:sz w:val="12"/>
                <w:szCs w:val="12"/>
              </w:rPr>
              <w:t>Орлянский</w:t>
            </w:r>
            <w:proofErr w:type="spellEnd"/>
            <w:r w:rsidRPr="00C32605">
              <w:rPr>
                <w:rFonts w:ascii="Times New Roman" w:eastAsia="Calibri" w:hAnsi="Times New Roman" w:cs="Times New Roman"/>
                <w:sz w:val="12"/>
                <w:szCs w:val="12"/>
              </w:rPr>
              <w:t xml:space="preserve"> филиал ГБОУСО СОШ «ОЦ» с. Воротнее</w:t>
            </w:r>
          </w:p>
        </w:tc>
        <w:tc>
          <w:tcPr>
            <w:tcW w:w="1734" w:type="pct"/>
          </w:tcPr>
          <w:p w:rsidR="00C32605" w:rsidRPr="00C32605" w:rsidRDefault="00C32605" w:rsidP="00C32605">
            <w:pPr>
              <w:tabs>
                <w:tab w:val="left" w:pos="284"/>
                <w:tab w:val="left" w:pos="3828"/>
              </w:tabs>
              <w:rPr>
                <w:rFonts w:ascii="Times New Roman" w:eastAsia="Calibri" w:hAnsi="Times New Roman" w:cs="Times New Roman"/>
                <w:sz w:val="12"/>
                <w:szCs w:val="12"/>
              </w:rPr>
            </w:pPr>
            <w:r w:rsidRPr="00C32605">
              <w:rPr>
                <w:rFonts w:ascii="Times New Roman" w:eastAsia="Calibri" w:hAnsi="Times New Roman" w:cs="Times New Roman"/>
                <w:sz w:val="12"/>
                <w:szCs w:val="12"/>
              </w:rPr>
              <w:t>446523 с. Верхняя Орлянка ул. Советская д. 26</w:t>
            </w:r>
          </w:p>
        </w:tc>
      </w:tr>
      <w:tr w:rsidR="00C32605" w:rsidRPr="00C32605" w:rsidTr="00C32605">
        <w:trPr>
          <w:trHeight w:val="20"/>
        </w:trPr>
        <w:tc>
          <w:tcPr>
            <w:tcW w:w="303" w:type="pct"/>
          </w:tcPr>
          <w:p w:rsidR="00C32605" w:rsidRPr="00C32605" w:rsidRDefault="00C32605" w:rsidP="00C32605">
            <w:pPr>
              <w:tabs>
                <w:tab w:val="left" w:pos="284"/>
                <w:tab w:val="left" w:pos="3828"/>
              </w:tabs>
              <w:rPr>
                <w:rFonts w:ascii="Times New Roman" w:eastAsia="Calibri" w:hAnsi="Times New Roman" w:cs="Times New Roman"/>
                <w:sz w:val="12"/>
                <w:szCs w:val="12"/>
              </w:rPr>
            </w:pPr>
            <w:r w:rsidRPr="00C32605">
              <w:rPr>
                <w:rFonts w:ascii="Times New Roman" w:eastAsia="Calibri" w:hAnsi="Times New Roman" w:cs="Times New Roman"/>
                <w:sz w:val="12"/>
                <w:szCs w:val="12"/>
              </w:rPr>
              <w:t>13</w:t>
            </w:r>
          </w:p>
        </w:tc>
        <w:tc>
          <w:tcPr>
            <w:tcW w:w="1396" w:type="pct"/>
          </w:tcPr>
          <w:p w:rsidR="00C32605" w:rsidRPr="00C32605" w:rsidRDefault="00C32605" w:rsidP="00C32605">
            <w:pPr>
              <w:tabs>
                <w:tab w:val="left" w:pos="284"/>
                <w:tab w:val="left" w:pos="3828"/>
              </w:tabs>
              <w:rPr>
                <w:rFonts w:ascii="Times New Roman" w:eastAsia="Calibri" w:hAnsi="Times New Roman" w:cs="Times New Roman"/>
                <w:sz w:val="12"/>
                <w:szCs w:val="12"/>
              </w:rPr>
            </w:pPr>
            <w:r w:rsidRPr="00C32605">
              <w:rPr>
                <w:rFonts w:ascii="Times New Roman" w:eastAsia="Calibri" w:hAnsi="Times New Roman" w:cs="Times New Roman"/>
                <w:sz w:val="12"/>
                <w:szCs w:val="12"/>
              </w:rPr>
              <w:t>Сельское поселение Воротнее</w:t>
            </w:r>
          </w:p>
        </w:tc>
        <w:tc>
          <w:tcPr>
            <w:tcW w:w="1567" w:type="pct"/>
          </w:tcPr>
          <w:p w:rsidR="00C32605" w:rsidRPr="00C32605" w:rsidRDefault="00C32605" w:rsidP="00C32605">
            <w:pPr>
              <w:tabs>
                <w:tab w:val="left" w:pos="284"/>
                <w:tab w:val="left" w:pos="3828"/>
              </w:tabs>
              <w:rPr>
                <w:rFonts w:ascii="Times New Roman" w:eastAsia="Calibri" w:hAnsi="Times New Roman" w:cs="Times New Roman"/>
                <w:sz w:val="12"/>
                <w:szCs w:val="12"/>
              </w:rPr>
            </w:pPr>
            <w:r w:rsidRPr="00C32605">
              <w:rPr>
                <w:rFonts w:ascii="Times New Roman" w:eastAsia="Calibri" w:hAnsi="Times New Roman" w:cs="Times New Roman"/>
                <w:sz w:val="12"/>
                <w:szCs w:val="12"/>
              </w:rPr>
              <w:t xml:space="preserve">МБУК «МКДЦ» СДК </w:t>
            </w:r>
          </w:p>
          <w:p w:rsidR="00C32605" w:rsidRPr="00C32605" w:rsidRDefault="00C32605" w:rsidP="00C32605">
            <w:pPr>
              <w:tabs>
                <w:tab w:val="left" w:pos="284"/>
                <w:tab w:val="left" w:pos="3828"/>
              </w:tabs>
              <w:rPr>
                <w:rFonts w:ascii="Times New Roman" w:eastAsia="Calibri" w:hAnsi="Times New Roman" w:cs="Times New Roman"/>
                <w:sz w:val="12"/>
                <w:szCs w:val="12"/>
              </w:rPr>
            </w:pPr>
            <w:r w:rsidRPr="00C32605">
              <w:rPr>
                <w:rFonts w:ascii="Times New Roman" w:eastAsia="Calibri" w:hAnsi="Times New Roman" w:cs="Times New Roman"/>
                <w:sz w:val="12"/>
                <w:szCs w:val="12"/>
              </w:rPr>
              <w:t>с. Воротнее</w:t>
            </w:r>
          </w:p>
        </w:tc>
        <w:tc>
          <w:tcPr>
            <w:tcW w:w="1734" w:type="pct"/>
          </w:tcPr>
          <w:p w:rsidR="00C32605" w:rsidRPr="00C32605" w:rsidRDefault="00C32605" w:rsidP="00C32605">
            <w:pPr>
              <w:tabs>
                <w:tab w:val="left" w:pos="284"/>
                <w:tab w:val="left" w:pos="3828"/>
              </w:tabs>
              <w:rPr>
                <w:rFonts w:ascii="Times New Roman" w:eastAsia="Calibri" w:hAnsi="Times New Roman" w:cs="Times New Roman"/>
                <w:sz w:val="12"/>
                <w:szCs w:val="12"/>
              </w:rPr>
            </w:pPr>
            <w:r w:rsidRPr="00C32605">
              <w:rPr>
                <w:rFonts w:ascii="Times New Roman" w:eastAsia="Calibri" w:hAnsi="Times New Roman" w:cs="Times New Roman"/>
                <w:sz w:val="12"/>
                <w:szCs w:val="12"/>
              </w:rPr>
              <w:t>446522 с. Воротнее переулок Почтовый д. 5</w:t>
            </w:r>
          </w:p>
        </w:tc>
      </w:tr>
      <w:tr w:rsidR="00C32605" w:rsidRPr="00C32605" w:rsidTr="00C32605">
        <w:trPr>
          <w:trHeight w:val="20"/>
        </w:trPr>
        <w:tc>
          <w:tcPr>
            <w:tcW w:w="303" w:type="pct"/>
          </w:tcPr>
          <w:p w:rsidR="00C32605" w:rsidRPr="00C32605" w:rsidRDefault="00C32605" w:rsidP="00C32605">
            <w:pPr>
              <w:tabs>
                <w:tab w:val="left" w:pos="284"/>
                <w:tab w:val="left" w:pos="3828"/>
              </w:tabs>
              <w:rPr>
                <w:rFonts w:ascii="Times New Roman" w:eastAsia="Calibri" w:hAnsi="Times New Roman" w:cs="Times New Roman"/>
                <w:sz w:val="12"/>
                <w:szCs w:val="12"/>
              </w:rPr>
            </w:pPr>
            <w:r w:rsidRPr="00C32605">
              <w:rPr>
                <w:rFonts w:ascii="Times New Roman" w:eastAsia="Calibri" w:hAnsi="Times New Roman" w:cs="Times New Roman"/>
                <w:sz w:val="12"/>
                <w:szCs w:val="12"/>
              </w:rPr>
              <w:t>14</w:t>
            </w:r>
          </w:p>
        </w:tc>
        <w:tc>
          <w:tcPr>
            <w:tcW w:w="1396" w:type="pct"/>
          </w:tcPr>
          <w:p w:rsidR="00C32605" w:rsidRPr="00C32605" w:rsidRDefault="00C32605" w:rsidP="00C32605">
            <w:pPr>
              <w:tabs>
                <w:tab w:val="left" w:pos="284"/>
                <w:tab w:val="left" w:pos="3828"/>
              </w:tabs>
              <w:rPr>
                <w:rFonts w:ascii="Times New Roman" w:eastAsia="Calibri" w:hAnsi="Times New Roman" w:cs="Times New Roman"/>
                <w:sz w:val="12"/>
                <w:szCs w:val="12"/>
              </w:rPr>
            </w:pPr>
            <w:r w:rsidRPr="00C32605">
              <w:rPr>
                <w:rFonts w:ascii="Times New Roman" w:eastAsia="Calibri" w:hAnsi="Times New Roman" w:cs="Times New Roman"/>
                <w:sz w:val="12"/>
                <w:szCs w:val="12"/>
              </w:rPr>
              <w:t>Сельское поселение Кутузовский</w:t>
            </w:r>
          </w:p>
        </w:tc>
        <w:tc>
          <w:tcPr>
            <w:tcW w:w="1567" w:type="pct"/>
          </w:tcPr>
          <w:p w:rsidR="00C32605" w:rsidRPr="00C32605" w:rsidRDefault="00C32605" w:rsidP="00C32605">
            <w:pPr>
              <w:tabs>
                <w:tab w:val="left" w:pos="284"/>
                <w:tab w:val="left" w:pos="3828"/>
              </w:tabs>
              <w:rPr>
                <w:rFonts w:ascii="Times New Roman" w:eastAsia="Calibri" w:hAnsi="Times New Roman" w:cs="Times New Roman"/>
                <w:sz w:val="12"/>
                <w:szCs w:val="12"/>
              </w:rPr>
            </w:pPr>
            <w:r w:rsidRPr="00C32605">
              <w:rPr>
                <w:rFonts w:ascii="Times New Roman" w:eastAsia="Calibri" w:hAnsi="Times New Roman" w:cs="Times New Roman"/>
                <w:sz w:val="12"/>
                <w:szCs w:val="12"/>
              </w:rPr>
              <w:t>МБУК «МКДЦ» СДК п. Кутузовский</w:t>
            </w:r>
          </w:p>
        </w:tc>
        <w:tc>
          <w:tcPr>
            <w:tcW w:w="1734" w:type="pct"/>
          </w:tcPr>
          <w:p w:rsidR="00C32605" w:rsidRPr="00C32605" w:rsidRDefault="00C32605" w:rsidP="00C32605">
            <w:pPr>
              <w:tabs>
                <w:tab w:val="left" w:pos="284"/>
                <w:tab w:val="left" w:pos="3828"/>
              </w:tabs>
              <w:rPr>
                <w:rFonts w:ascii="Times New Roman" w:eastAsia="Calibri" w:hAnsi="Times New Roman" w:cs="Times New Roman"/>
                <w:sz w:val="12"/>
                <w:szCs w:val="12"/>
              </w:rPr>
            </w:pPr>
            <w:r w:rsidRPr="00C32605">
              <w:rPr>
                <w:rFonts w:ascii="Times New Roman" w:eastAsia="Calibri" w:hAnsi="Times New Roman" w:cs="Times New Roman"/>
                <w:sz w:val="12"/>
                <w:szCs w:val="12"/>
              </w:rPr>
              <w:t xml:space="preserve">446568 п. Кутузовский ул. </w:t>
            </w:r>
            <w:proofErr w:type="spellStart"/>
            <w:r w:rsidRPr="00C32605">
              <w:rPr>
                <w:rFonts w:ascii="Times New Roman" w:eastAsia="Calibri" w:hAnsi="Times New Roman" w:cs="Times New Roman"/>
                <w:sz w:val="12"/>
                <w:szCs w:val="12"/>
              </w:rPr>
              <w:t>Подлесная</w:t>
            </w:r>
            <w:proofErr w:type="spellEnd"/>
            <w:r w:rsidRPr="00C32605">
              <w:rPr>
                <w:rFonts w:ascii="Times New Roman" w:eastAsia="Calibri" w:hAnsi="Times New Roman" w:cs="Times New Roman"/>
                <w:sz w:val="12"/>
                <w:szCs w:val="12"/>
              </w:rPr>
              <w:t xml:space="preserve"> д. 22</w:t>
            </w:r>
          </w:p>
        </w:tc>
      </w:tr>
      <w:tr w:rsidR="00C32605" w:rsidRPr="00C32605" w:rsidTr="00C32605">
        <w:trPr>
          <w:trHeight w:val="20"/>
        </w:trPr>
        <w:tc>
          <w:tcPr>
            <w:tcW w:w="303" w:type="pct"/>
          </w:tcPr>
          <w:p w:rsidR="00C32605" w:rsidRPr="00C32605" w:rsidRDefault="00C32605" w:rsidP="00C32605">
            <w:pPr>
              <w:tabs>
                <w:tab w:val="left" w:pos="284"/>
                <w:tab w:val="left" w:pos="3828"/>
              </w:tabs>
              <w:rPr>
                <w:rFonts w:ascii="Times New Roman" w:eastAsia="Calibri" w:hAnsi="Times New Roman" w:cs="Times New Roman"/>
                <w:sz w:val="12"/>
                <w:szCs w:val="12"/>
              </w:rPr>
            </w:pPr>
            <w:r w:rsidRPr="00C32605">
              <w:rPr>
                <w:rFonts w:ascii="Times New Roman" w:eastAsia="Calibri" w:hAnsi="Times New Roman" w:cs="Times New Roman"/>
                <w:sz w:val="12"/>
                <w:szCs w:val="12"/>
              </w:rPr>
              <w:t>15</w:t>
            </w:r>
          </w:p>
        </w:tc>
        <w:tc>
          <w:tcPr>
            <w:tcW w:w="1396" w:type="pct"/>
          </w:tcPr>
          <w:p w:rsidR="00C32605" w:rsidRPr="00C32605" w:rsidRDefault="00C32605" w:rsidP="00C32605">
            <w:pPr>
              <w:tabs>
                <w:tab w:val="left" w:pos="284"/>
                <w:tab w:val="left" w:pos="3828"/>
              </w:tabs>
              <w:rPr>
                <w:rFonts w:ascii="Times New Roman" w:eastAsia="Calibri" w:hAnsi="Times New Roman" w:cs="Times New Roman"/>
                <w:sz w:val="12"/>
                <w:szCs w:val="12"/>
              </w:rPr>
            </w:pPr>
            <w:r w:rsidRPr="00C32605">
              <w:rPr>
                <w:rFonts w:ascii="Times New Roman" w:eastAsia="Calibri" w:hAnsi="Times New Roman" w:cs="Times New Roman"/>
                <w:sz w:val="12"/>
                <w:szCs w:val="12"/>
              </w:rPr>
              <w:t>Сельское поселение Липовка</w:t>
            </w:r>
          </w:p>
        </w:tc>
        <w:tc>
          <w:tcPr>
            <w:tcW w:w="1567" w:type="pct"/>
          </w:tcPr>
          <w:p w:rsidR="00C32605" w:rsidRPr="00C32605" w:rsidRDefault="00C32605" w:rsidP="00C32605">
            <w:pPr>
              <w:tabs>
                <w:tab w:val="left" w:pos="284"/>
                <w:tab w:val="left" w:pos="3828"/>
              </w:tabs>
              <w:rPr>
                <w:rFonts w:ascii="Times New Roman" w:eastAsia="Calibri" w:hAnsi="Times New Roman" w:cs="Times New Roman"/>
                <w:sz w:val="12"/>
                <w:szCs w:val="12"/>
              </w:rPr>
            </w:pPr>
            <w:proofErr w:type="spellStart"/>
            <w:r w:rsidRPr="00C32605">
              <w:rPr>
                <w:rFonts w:ascii="Times New Roman" w:eastAsia="Calibri" w:hAnsi="Times New Roman" w:cs="Times New Roman"/>
                <w:sz w:val="12"/>
                <w:szCs w:val="12"/>
              </w:rPr>
              <w:t>Липовский</w:t>
            </w:r>
            <w:proofErr w:type="spellEnd"/>
            <w:r w:rsidRPr="00C32605">
              <w:rPr>
                <w:rFonts w:ascii="Times New Roman" w:eastAsia="Calibri" w:hAnsi="Times New Roman" w:cs="Times New Roman"/>
                <w:sz w:val="12"/>
                <w:szCs w:val="12"/>
              </w:rPr>
              <w:t xml:space="preserve"> филиал ГБОУСО СОШ «ОЦ» </w:t>
            </w:r>
          </w:p>
          <w:p w:rsidR="00C32605" w:rsidRPr="00C32605" w:rsidRDefault="00C32605" w:rsidP="00C32605">
            <w:pPr>
              <w:tabs>
                <w:tab w:val="left" w:pos="284"/>
                <w:tab w:val="left" w:pos="3828"/>
              </w:tabs>
              <w:rPr>
                <w:rFonts w:ascii="Times New Roman" w:eastAsia="Calibri" w:hAnsi="Times New Roman" w:cs="Times New Roman"/>
                <w:sz w:val="12"/>
                <w:szCs w:val="12"/>
              </w:rPr>
            </w:pPr>
            <w:r w:rsidRPr="00C32605">
              <w:rPr>
                <w:rFonts w:ascii="Times New Roman" w:eastAsia="Calibri" w:hAnsi="Times New Roman" w:cs="Times New Roman"/>
                <w:sz w:val="12"/>
                <w:szCs w:val="12"/>
              </w:rPr>
              <w:t>с. Красносельское</w:t>
            </w:r>
          </w:p>
        </w:tc>
        <w:tc>
          <w:tcPr>
            <w:tcW w:w="1734" w:type="pct"/>
          </w:tcPr>
          <w:p w:rsidR="00C32605" w:rsidRPr="00C32605" w:rsidRDefault="00C32605" w:rsidP="00C32605">
            <w:pPr>
              <w:tabs>
                <w:tab w:val="left" w:pos="284"/>
                <w:tab w:val="left" w:pos="3828"/>
              </w:tabs>
              <w:rPr>
                <w:rFonts w:ascii="Times New Roman" w:eastAsia="Calibri" w:hAnsi="Times New Roman" w:cs="Times New Roman"/>
                <w:sz w:val="12"/>
                <w:szCs w:val="12"/>
              </w:rPr>
            </w:pPr>
            <w:r w:rsidRPr="00C32605">
              <w:rPr>
                <w:rFonts w:ascii="Times New Roman" w:eastAsia="Calibri" w:hAnsi="Times New Roman" w:cs="Times New Roman"/>
                <w:sz w:val="12"/>
                <w:szCs w:val="12"/>
              </w:rPr>
              <w:t xml:space="preserve">446565 с. Липовка </w:t>
            </w:r>
          </w:p>
          <w:p w:rsidR="00C32605" w:rsidRPr="00C32605" w:rsidRDefault="00C32605" w:rsidP="00C32605">
            <w:pPr>
              <w:tabs>
                <w:tab w:val="left" w:pos="284"/>
                <w:tab w:val="left" w:pos="3828"/>
              </w:tabs>
              <w:rPr>
                <w:rFonts w:ascii="Times New Roman" w:eastAsia="Calibri" w:hAnsi="Times New Roman" w:cs="Times New Roman"/>
                <w:sz w:val="12"/>
                <w:szCs w:val="12"/>
              </w:rPr>
            </w:pPr>
            <w:r w:rsidRPr="00C32605">
              <w:rPr>
                <w:rFonts w:ascii="Times New Roman" w:eastAsia="Calibri" w:hAnsi="Times New Roman" w:cs="Times New Roman"/>
                <w:sz w:val="12"/>
                <w:szCs w:val="12"/>
              </w:rPr>
              <w:t>ул. Школьная д. 4</w:t>
            </w:r>
          </w:p>
        </w:tc>
      </w:tr>
      <w:tr w:rsidR="00C32605" w:rsidRPr="00C32605" w:rsidTr="00C32605">
        <w:trPr>
          <w:trHeight w:val="20"/>
        </w:trPr>
        <w:tc>
          <w:tcPr>
            <w:tcW w:w="303" w:type="pct"/>
          </w:tcPr>
          <w:p w:rsidR="00C32605" w:rsidRPr="00C32605" w:rsidRDefault="00C32605" w:rsidP="00C32605">
            <w:pPr>
              <w:tabs>
                <w:tab w:val="left" w:pos="284"/>
                <w:tab w:val="left" w:pos="3828"/>
              </w:tabs>
              <w:rPr>
                <w:rFonts w:ascii="Times New Roman" w:eastAsia="Calibri" w:hAnsi="Times New Roman" w:cs="Times New Roman"/>
                <w:sz w:val="12"/>
                <w:szCs w:val="12"/>
              </w:rPr>
            </w:pPr>
            <w:r w:rsidRPr="00C32605">
              <w:rPr>
                <w:rFonts w:ascii="Times New Roman" w:eastAsia="Calibri" w:hAnsi="Times New Roman" w:cs="Times New Roman"/>
                <w:sz w:val="12"/>
                <w:szCs w:val="12"/>
              </w:rPr>
              <w:t>16</w:t>
            </w:r>
          </w:p>
        </w:tc>
        <w:tc>
          <w:tcPr>
            <w:tcW w:w="1396" w:type="pct"/>
          </w:tcPr>
          <w:p w:rsidR="00C32605" w:rsidRPr="00C32605" w:rsidRDefault="00C32605" w:rsidP="00C32605">
            <w:pPr>
              <w:tabs>
                <w:tab w:val="left" w:pos="284"/>
                <w:tab w:val="left" w:pos="3828"/>
              </w:tabs>
              <w:rPr>
                <w:rFonts w:ascii="Times New Roman" w:eastAsia="Calibri" w:hAnsi="Times New Roman" w:cs="Times New Roman"/>
                <w:sz w:val="12"/>
                <w:szCs w:val="12"/>
              </w:rPr>
            </w:pPr>
            <w:r w:rsidRPr="00C32605">
              <w:rPr>
                <w:rFonts w:ascii="Times New Roman" w:eastAsia="Calibri" w:hAnsi="Times New Roman" w:cs="Times New Roman"/>
                <w:sz w:val="12"/>
                <w:szCs w:val="12"/>
              </w:rPr>
              <w:t>Сельское поселение Красносельское</w:t>
            </w:r>
          </w:p>
        </w:tc>
        <w:tc>
          <w:tcPr>
            <w:tcW w:w="1567" w:type="pct"/>
          </w:tcPr>
          <w:p w:rsidR="00C32605" w:rsidRPr="00C32605" w:rsidRDefault="00C32605" w:rsidP="00C32605">
            <w:pPr>
              <w:tabs>
                <w:tab w:val="left" w:pos="284"/>
                <w:tab w:val="left" w:pos="3828"/>
              </w:tabs>
              <w:rPr>
                <w:rFonts w:ascii="Times New Roman" w:eastAsia="Calibri" w:hAnsi="Times New Roman" w:cs="Times New Roman"/>
                <w:sz w:val="12"/>
                <w:szCs w:val="12"/>
              </w:rPr>
            </w:pPr>
            <w:r w:rsidRPr="00C32605">
              <w:rPr>
                <w:rFonts w:ascii="Times New Roman" w:eastAsia="Calibri" w:hAnsi="Times New Roman" w:cs="Times New Roman"/>
                <w:sz w:val="12"/>
                <w:szCs w:val="12"/>
              </w:rPr>
              <w:t xml:space="preserve">МБУК «МКДЦ» СДК </w:t>
            </w:r>
          </w:p>
          <w:p w:rsidR="00C32605" w:rsidRPr="00C32605" w:rsidRDefault="00C32605" w:rsidP="00C32605">
            <w:pPr>
              <w:tabs>
                <w:tab w:val="left" w:pos="284"/>
                <w:tab w:val="left" w:pos="3828"/>
              </w:tabs>
              <w:rPr>
                <w:rFonts w:ascii="Times New Roman" w:eastAsia="Calibri" w:hAnsi="Times New Roman" w:cs="Times New Roman"/>
                <w:sz w:val="12"/>
                <w:szCs w:val="12"/>
              </w:rPr>
            </w:pPr>
            <w:r w:rsidRPr="00C32605">
              <w:rPr>
                <w:rFonts w:ascii="Times New Roman" w:eastAsia="Calibri" w:hAnsi="Times New Roman" w:cs="Times New Roman"/>
                <w:sz w:val="12"/>
                <w:szCs w:val="12"/>
              </w:rPr>
              <w:t>с. Красносельское</w:t>
            </w:r>
          </w:p>
        </w:tc>
        <w:tc>
          <w:tcPr>
            <w:tcW w:w="1734" w:type="pct"/>
          </w:tcPr>
          <w:p w:rsidR="00C32605" w:rsidRPr="00C32605" w:rsidRDefault="00C32605" w:rsidP="00C32605">
            <w:pPr>
              <w:tabs>
                <w:tab w:val="left" w:pos="284"/>
                <w:tab w:val="left" w:pos="3828"/>
              </w:tabs>
              <w:rPr>
                <w:rFonts w:ascii="Times New Roman" w:eastAsia="Calibri" w:hAnsi="Times New Roman" w:cs="Times New Roman"/>
                <w:sz w:val="12"/>
                <w:szCs w:val="12"/>
              </w:rPr>
            </w:pPr>
            <w:r w:rsidRPr="00C32605">
              <w:rPr>
                <w:rFonts w:ascii="Times New Roman" w:eastAsia="Calibri" w:hAnsi="Times New Roman" w:cs="Times New Roman"/>
                <w:sz w:val="12"/>
                <w:szCs w:val="12"/>
              </w:rPr>
              <w:t>446561 с. Красносельское ул. Школьная д.1</w:t>
            </w:r>
          </w:p>
        </w:tc>
      </w:tr>
      <w:tr w:rsidR="00C32605" w:rsidRPr="00C32605" w:rsidTr="00C32605">
        <w:trPr>
          <w:trHeight w:val="20"/>
        </w:trPr>
        <w:tc>
          <w:tcPr>
            <w:tcW w:w="303" w:type="pct"/>
          </w:tcPr>
          <w:p w:rsidR="00C32605" w:rsidRPr="00C32605" w:rsidRDefault="00C32605" w:rsidP="00C32605">
            <w:pPr>
              <w:tabs>
                <w:tab w:val="left" w:pos="284"/>
                <w:tab w:val="left" w:pos="3828"/>
              </w:tabs>
              <w:rPr>
                <w:rFonts w:ascii="Times New Roman" w:eastAsia="Calibri" w:hAnsi="Times New Roman" w:cs="Times New Roman"/>
                <w:sz w:val="12"/>
                <w:szCs w:val="12"/>
              </w:rPr>
            </w:pPr>
            <w:r w:rsidRPr="00C32605">
              <w:rPr>
                <w:rFonts w:ascii="Times New Roman" w:eastAsia="Calibri" w:hAnsi="Times New Roman" w:cs="Times New Roman"/>
                <w:sz w:val="12"/>
                <w:szCs w:val="12"/>
              </w:rPr>
              <w:t>17</w:t>
            </w:r>
          </w:p>
        </w:tc>
        <w:tc>
          <w:tcPr>
            <w:tcW w:w="1396" w:type="pct"/>
          </w:tcPr>
          <w:p w:rsidR="00C32605" w:rsidRPr="00C32605" w:rsidRDefault="00C32605" w:rsidP="00C32605">
            <w:pPr>
              <w:tabs>
                <w:tab w:val="left" w:pos="284"/>
                <w:tab w:val="left" w:pos="3828"/>
              </w:tabs>
              <w:rPr>
                <w:rFonts w:ascii="Times New Roman" w:eastAsia="Calibri" w:hAnsi="Times New Roman" w:cs="Times New Roman"/>
                <w:sz w:val="12"/>
                <w:szCs w:val="12"/>
              </w:rPr>
            </w:pPr>
            <w:r w:rsidRPr="00C32605">
              <w:rPr>
                <w:rFonts w:ascii="Times New Roman" w:eastAsia="Calibri" w:hAnsi="Times New Roman" w:cs="Times New Roman"/>
                <w:sz w:val="12"/>
                <w:szCs w:val="12"/>
              </w:rPr>
              <w:t>Сельское поселение Кандабулак</w:t>
            </w:r>
          </w:p>
        </w:tc>
        <w:tc>
          <w:tcPr>
            <w:tcW w:w="1567" w:type="pct"/>
          </w:tcPr>
          <w:p w:rsidR="00C32605" w:rsidRPr="00C32605" w:rsidRDefault="00C32605" w:rsidP="00C32605">
            <w:pPr>
              <w:tabs>
                <w:tab w:val="left" w:pos="284"/>
                <w:tab w:val="left" w:pos="3828"/>
              </w:tabs>
              <w:rPr>
                <w:rFonts w:ascii="Times New Roman" w:eastAsia="Calibri" w:hAnsi="Times New Roman" w:cs="Times New Roman"/>
                <w:sz w:val="12"/>
                <w:szCs w:val="12"/>
              </w:rPr>
            </w:pPr>
            <w:r w:rsidRPr="00C32605">
              <w:rPr>
                <w:rFonts w:ascii="Times New Roman" w:eastAsia="Calibri" w:hAnsi="Times New Roman" w:cs="Times New Roman"/>
                <w:sz w:val="12"/>
                <w:szCs w:val="12"/>
              </w:rPr>
              <w:t xml:space="preserve">МБУК «МКДЦ» СДК </w:t>
            </w:r>
          </w:p>
          <w:p w:rsidR="00C32605" w:rsidRPr="00C32605" w:rsidRDefault="00C32605" w:rsidP="00C32605">
            <w:pPr>
              <w:tabs>
                <w:tab w:val="left" w:pos="284"/>
                <w:tab w:val="left" w:pos="3828"/>
              </w:tabs>
              <w:rPr>
                <w:rFonts w:ascii="Times New Roman" w:eastAsia="Calibri" w:hAnsi="Times New Roman" w:cs="Times New Roman"/>
                <w:sz w:val="12"/>
                <w:szCs w:val="12"/>
              </w:rPr>
            </w:pPr>
            <w:r w:rsidRPr="00C32605">
              <w:rPr>
                <w:rFonts w:ascii="Times New Roman" w:eastAsia="Calibri" w:hAnsi="Times New Roman" w:cs="Times New Roman"/>
                <w:sz w:val="12"/>
                <w:szCs w:val="12"/>
              </w:rPr>
              <w:t>с. Красносельское</w:t>
            </w:r>
          </w:p>
        </w:tc>
        <w:tc>
          <w:tcPr>
            <w:tcW w:w="1734" w:type="pct"/>
          </w:tcPr>
          <w:p w:rsidR="00C32605" w:rsidRPr="00C32605" w:rsidRDefault="00C32605" w:rsidP="00C32605">
            <w:pPr>
              <w:tabs>
                <w:tab w:val="left" w:pos="284"/>
                <w:tab w:val="left" w:pos="3828"/>
              </w:tabs>
              <w:rPr>
                <w:rFonts w:ascii="Times New Roman" w:eastAsia="Calibri" w:hAnsi="Times New Roman" w:cs="Times New Roman"/>
                <w:sz w:val="12"/>
                <w:szCs w:val="12"/>
              </w:rPr>
            </w:pPr>
            <w:r w:rsidRPr="00C32605">
              <w:rPr>
                <w:rFonts w:ascii="Times New Roman" w:eastAsia="Calibri" w:hAnsi="Times New Roman" w:cs="Times New Roman"/>
                <w:sz w:val="12"/>
                <w:szCs w:val="12"/>
              </w:rPr>
              <w:t xml:space="preserve">446563 с. Кандабулак </w:t>
            </w:r>
          </w:p>
          <w:p w:rsidR="00C32605" w:rsidRPr="00C32605" w:rsidRDefault="00C32605" w:rsidP="00C32605">
            <w:pPr>
              <w:tabs>
                <w:tab w:val="left" w:pos="284"/>
                <w:tab w:val="left" w:pos="3828"/>
              </w:tabs>
              <w:rPr>
                <w:rFonts w:ascii="Times New Roman" w:eastAsia="Calibri" w:hAnsi="Times New Roman" w:cs="Times New Roman"/>
                <w:sz w:val="12"/>
                <w:szCs w:val="12"/>
              </w:rPr>
            </w:pPr>
            <w:r w:rsidRPr="00C32605">
              <w:rPr>
                <w:rFonts w:ascii="Times New Roman" w:eastAsia="Calibri" w:hAnsi="Times New Roman" w:cs="Times New Roman"/>
                <w:sz w:val="12"/>
                <w:szCs w:val="12"/>
              </w:rPr>
              <w:t>ул. Специалистов д. 4</w:t>
            </w:r>
          </w:p>
        </w:tc>
      </w:tr>
    </w:tbl>
    <w:p w:rsidR="00C32605" w:rsidRPr="00C32605" w:rsidRDefault="00C32605" w:rsidP="00C32605">
      <w:pPr>
        <w:tabs>
          <w:tab w:val="left" w:pos="284"/>
          <w:tab w:val="left" w:pos="3828"/>
        </w:tabs>
        <w:spacing w:after="0" w:line="240" w:lineRule="auto"/>
        <w:jc w:val="both"/>
        <w:rPr>
          <w:rFonts w:ascii="Times New Roman" w:eastAsia="Calibri" w:hAnsi="Times New Roman" w:cs="Times New Roman"/>
          <w:sz w:val="12"/>
          <w:szCs w:val="12"/>
        </w:rPr>
      </w:pPr>
    </w:p>
    <w:p w:rsidR="00C32605" w:rsidRDefault="00C32605" w:rsidP="00C32605">
      <w:pPr>
        <w:tabs>
          <w:tab w:val="left" w:pos="284"/>
          <w:tab w:val="left" w:pos="3828"/>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АДМИНИСТРАЦИЯ</w:t>
      </w:r>
    </w:p>
    <w:p w:rsidR="00C32605" w:rsidRPr="00713631" w:rsidRDefault="00C32605" w:rsidP="00C32605">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C32605" w:rsidRPr="00713631" w:rsidRDefault="00C32605" w:rsidP="00C32605">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C32605" w:rsidRPr="00713631" w:rsidRDefault="00C32605" w:rsidP="00C32605">
      <w:pPr>
        <w:tabs>
          <w:tab w:val="left" w:pos="284"/>
        </w:tabs>
        <w:spacing w:after="0" w:line="240" w:lineRule="auto"/>
        <w:jc w:val="center"/>
        <w:rPr>
          <w:rFonts w:ascii="Times New Roman" w:eastAsia="Calibri" w:hAnsi="Times New Roman" w:cs="Times New Roman"/>
          <w:sz w:val="12"/>
          <w:szCs w:val="12"/>
        </w:rPr>
      </w:pPr>
    </w:p>
    <w:p w:rsidR="00C32605" w:rsidRPr="00713631" w:rsidRDefault="00C32605" w:rsidP="00C32605">
      <w:pPr>
        <w:tabs>
          <w:tab w:val="left" w:pos="284"/>
        </w:tabs>
        <w:spacing w:after="0" w:line="240" w:lineRule="auto"/>
        <w:jc w:val="center"/>
        <w:rPr>
          <w:rFonts w:ascii="Times New Roman" w:eastAsia="Calibri" w:hAnsi="Times New Roman" w:cs="Times New Roman"/>
          <w:sz w:val="12"/>
          <w:szCs w:val="12"/>
        </w:rPr>
      </w:pPr>
      <w:r w:rsidRPr="00713631">
        <w:rPr>
          <w:rFonts w:ascii="Times New Roman" w:eastAsia="Calibri" w:hAnsi="Times New Roman" w:cs="Times New Roman"/>
          <w:sz w:val="12"/>
          <w:szCs w:val="12"/>
        </w:rPr>
        <w:t>ПОСТАНОВЛЕНИЕ</w:t>
      </w:r>
    </w:p>
    <w:p w:rsidR="00C32605" w:rsidRPr="00713631" w:rsidRDefault="00C32605" w:rsidP="00C3260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02 июля</w:t>
      </w:r>
      <w:r w:rsidRPr="00713631">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№879</w:t>
      </w:r>
    </w:p>
    <w:p w:rsidR="00C32605" w:rsidRDefault="00C32605" w:rsidP="00C32605">
      <w:pPr>
        <w:tabs>
          <w:tab w:val="left" w:pos="284"/>
        </w:tabs>
        <w:spacing w:after="0" w:line="240" w:lineRule="auto"/>
        <w:jc w:val="center"/>
        <w:rPr>
          <w:rFonts w:ascii="Times New Roman" w:eastAsia="Calibri" w:hAnsi="Times New Roman" w:cs="Times New Roman"/>
          <w:b/>
          <w:sz w:val="12"/>
          <w:szCs w:val="12"/>
        </w:rPr>
      </w:pPr>
      <w:r w:rsidRPr="00C32605">
        <w:rPr>
          <w:rFonts w:ascii="Times New Roman" w:eastAsia="Calibri" w:hAnsi="Times New Roman" w:cs="Times New Roman"/>
          <w:b/>
          <w:sz w:val="12"/>
          <w:szCs w:val="12"/>
        </w:rPr>
        <w:t>Об утверждении проекта планировки территории и проекта межевания территории объекта АО «</w:t>
      </w:r>
      <w:proofErr w:type="spellStart"/>
      <w:r w:rsidRPr="00C32605">
        <w:rPr>
          <w:rFonts w:ascii="Times New Roman" w:eastAsia="Calibri" w:hAnsi="Times New Roman" w:cs="Times New Roman"/>
          <w:b/>
          <w:sz w:val="12"/>
          <w:szCs w:val="12"/>
        </w:rPr>
        <w:t>Самаранефтегаз</w:t>
      </w:r>
      <w:proofErr w:type="spellEnd"/>
      <w:r w:rsidRPr="00C32605">
        <w:rPr>
          <w:rFonts w:ascii="Times New Roman" w:eastAsia="Calibri" w:hAnsi="Times New Roman" w:cs="Times New Roman"/>
          <w:b/>
          <w:sz w:val="12"/>
          <w:szCs w:val="12"/>
        </w:rPr>
        <w:t xml:space="preserve">»: </w:t>
      </w:r>
    </w:p>
    <w:p w:rsidR="00C32605" w:rsidRDefault="00C32605" w:rsidP="00C32605">
      <w:pPr>
        <w:tabs>
          <w:tab w:val="left" w:pos="284"/>
        </w:tabs>
        <w:spacing w:after="0" w:line="240" w:lineRule="auto"/>
        <w:jc w:val="center"/>
        <w:rPr>
          <w:rFonts w:ascii="Times New Roman" w:eastAsia="Calibri" w:hAnsi="Times New Roman" w:cs="Times New Roman"/>
          <w:b/>
          <w:sz w:val="12"/>
          <w:szCs w:val="12"/>
        </w:rPr>
      </w:pPr>
      <w:r w:rsidRPr="00C32605">
        <w:rPr>
          <w:rFonts w:ascii="Times New Roman" w:eastAsia="Calibri" w:hAnsi="Times New Roman" w:cs="Times New Roman"/>
          <w:b/>
          <w:sz w:val="12"/>
          <w:szCs w:val="12"/>
        </w:rPr>
        <w:t xml:space="preserve">5744П «Сбор нефти и газа со скважин №№ 602, 604 </w:t>
      </w:r>
      <w:proofErr w:type="spellStart"/>
      <w:r w:rsidRPr="00C32605">
        <w:rPr>
          <w:rFonts w:ascii="Times New Roman" w:eastAsia="Calibri" w:hAnsi="Times New Roman" w:cs="Times New Roman"/>
          <w:b/>
          <w:sz w:val="12"/>
          <w:szCs w:val="12"/>
        </w:rPr>
        <w:t>Радаевского</w:t>
      </w:r>
      <w:proofErr w:type="spellEnd"/>
      <w:r w:rsidRPr="00C32605">
        <w:rPr>
          <w:rFonts w:ascii="Times New Roman" w:eastAsia="Calibri" w:hAnsi="Times New Roman" w:cs="Times New Roman"/>
          <w:b/>
          <w:sz w:val="12"/>
          <w:szCs w:val="12"/>
        </w:rPr>
        <w:t xml:space="preserve"> месторождения» в границах  сельского поселения Красносельское и  сельского поселения  Елшанка муниципального района Сергиевский Самарской  области</w:t>
      </w:r>
    </w:p>
    <w:p w:rsidR="00C32605" w:rsidRPr="00713631" w:rsidRDefault="00C32605" w:rsidP="00C32605">
      <w:pPr>
        <w:tabs>
          <w:tab w:val="left" w:pos="284"/>
        </w:tabs>
        <w:spacing w:after="0" w:line="240" w:lineRule="auto"/>
        <w:jc w:val="center"/>
        <w:rPr>
          <w:rFonts w:ascii="Times New Roman" w:eastAsia="Calibri" w:hAnsi="Times New Roman" w:cs="Times New Roman"/>
          <w:b/>
          <w:sz w:val="12"/>
          <w:szCs w:val="12"/>
        </w:rPr>
      </w:pPr>
    </w:p>
    <w:p w:rsidR="002152D3" w:rsidRPr="002152D3" w:rsidRDefault="002152D3" w:rsidP="002152D3">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2152D3">
        <w:rPr>
          <w:rFonts w:ascii="Times New Roman" w:eastAsia="Calibri" w:hAnsi="Times New Roman" w:cs="Times New Roman"/>
          <w:sz w:val="12"/>
          <w:szCs w:val="12"/>
        </w:rPr>
        <w:t>В соответствии со статьями 41 – 43, 45 Градостроительного кодекса Российской Федерации, учитывая протокол публичных слушаний по проекту планировки территории и проекту межевания территории, находящейся в границах городского поселения Красносельское и сельского поселения  Елшанка муниципального района Сергиевский Самарской области; заключение о результатах публичных слушаний по соответствующему проекту планировки территории и проекту межевания территории от 26.06.2019 года;</w:t>
      </w:r>
      <w:proofErr w:type="gramEnd"/>
      <w:r w:rsidRPr="002152D3">
        <w:rPr>
          <w:rFonts w:ascii="Times New Roman" w:eastAsia="Calibri" w:hAnsi="Times New Roman" w:cs="Times New Roman"/>
          <w:sz w:val="12"/>
          <w:szCs w:val="12"/>
        </w:rPr>
        <w:t xml:space="preserve"> руководствуясь Федеральным законом от 06.10.2003 г. №131-ФЗ «Об общих принципах организации местного самоуправлении в РФ»,</w:t>
      </w:r>
      <w:r>
        <w:rPr>
          <w:rFonts w:ascii="Times New Roman" w:eastAsia="Calibri" w:hAnsi="Times New Roman" w:cs="Times New Roman"/>
          <w:sz w:val="12"/>
          <w:szCs w:val="12"/>
        </w:rPr>
        <w:t xml:space="preserve"> </w:t>
      </w:r>
      <w:r w:rsidRPr="002152D3">
        <w:rPr>
          <w:rFonts w:ascii="Times New Roman" w:eastAsia="Calibri" w:hAnsi="Times New Roman" w:cs="Times New Roman"/>
          <w:sz w:val="12"/>
          <w:szCs w:val="12"/>
        </w:rPr>
        <w:t>Администрация муниципального района Сергиевский Самарской области</w:t>
      </w:r>
    </w:p>
    <w:p w:rsidR="002152D3" w:rsidRPr="002152D3" w:rsidRDefault="002152D3" w:rsidP="002152D3">
      <w:pPr>
        <w:tabs>
          <w:tab w:val="left" w:pos="284"/>
          <w:tab w:val="left" w:pos="3828"/>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2152D3" w:rsidRPr="002152D3" w:rsidRDefault="002152D3" w:rsidP="002152D3">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2152D3">
        <w:rPr>
          <w:rFonts w:ascii="Times New Roman" w:eastAsia="Calibri" w:hAnsi="Times New Roman" w:cs="Times New Roman"/>
          <w:sz w:val="12"/>
          <w:szCs w:val="12"/>
        </w:rPr>
        <w:t>Утвердить проект планировки территории и проект межевания территории объекта АО «</w:t>
      </w:r>
      <w:proofErr w:type="spellStart"/>
      <w:r w:rsidRPr="002152D3">
        <w:rPr>
          <w:rFonts w:ascii="Times New Roman" w:eastAsia="Calibri" w:hAnsi="Times New Roman" w:cs="Times New Roman"/>
          <w:sz w:val="12"/>
          <w:szCs w:val="12"/>
        </w:rPr>
        <w:t>Самаранефтегаз</w:t>
      </w:r>
      <w:proofErr w:type="spellEnd"/>
      <w:r w:rsidRPr="002152D3">
        <w:rPr>
          <w:rFonts w:ascii="Times New Roman" w:eastAsia="Calibri" w:hAnsi="Times New Roman" w:cs="Times New Roman"/>
          <w:sz w:val="12"/>
          <w:szCs w:val="12"/>
        </w:rPr>
        <w:t xml:space="preserve">»: 5744П «Сбор нефти и газа со скважин №№ 602, 604 </w:t>
      </w:r>
      <w:proofErr w:type="spellStart"/>
      <w:r w:rsidRPr="002152D3">
        <w:rPr>
          <w:rFonts w:ascii="Times New Roman" w:eastAsia="Calibri" w:hAnsi="Times New Roman" w:cs="Times New Roman"/>
          <w:sz w:val="12"/>
          <w:szCs w:val="12"/>
        </w:rPr>
        <w:t>Радаевского</w:t>
      </w:r>
      <w:proofErr w:type="spellEnd"/>
      <w:r w:rsidRPr="002152D3">
        <w:rPr>
          <w:rFonts w:ascii="Times New Roman" w:eastAsia="Calibri" w:hAnsi="Times New Roman" w:cs="Times New Roman"/>
          <w:sz w:val="12"/>
          <w:szCs w:val="12"/>
        </w:rPr>
        <w:t xml:space="preserve"> месторождения» в границах  сельского поселения Красносельское и  сельского поселения  Елшанка муниципального района Сергиевский Самарской  области (прилагается).</w:t>
      </w:r>
    </w:p>
    <w:p w:rsidR="002152D3" w:rsidRPr="002152D3" w:rsidRDefault="002152D3" w:rsidP="002152D3">
      <w:pPr>
        <w:tabs>
          <w:tab w:val="left" w:pos="284"/>
          <w:tab w:val="left" w:pos="3828"/>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сети Интернет.</w:t>
      </w:r>
    </w:p>
    <w:p w:rsidR="002152D3" w:rsidRPr="002152D3" w:rsidRDefault="002152D3" w:rsidP="002152D3">
      <w:pPr>
        <w:tabs>
          <w:tab w:val="left" w:pos="284"/>
          <w:tab w:val="left" w:pos="3828"/>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2152D3" w:rsidRPr="002152D3" w:rsidRDefault="002152D3" w:rsidP="002152D3">
      <w:pPr>
        <w:tabs>
          <w:tab w:val="left" w:pos="284"/>
          <w:tab w:val="left" w:pos="3828"/>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4. </w:t>
      </w:r>
      <w:proofErr w:type="gramStart"/>
      <w:r w:rsidRPr="002152D3">
        <w:rPr>
          <w:rFonts w:ascii="Times New Roman" w:eastAsia="Calibri" w:hAnsi="Times New Roman" w:cs="Times New Roman"/>
          <w:sz w:val="12"/>
          <w:szCs w:val="12"/>
        </w:rPr>
        <w:t>Контроль за</w:t>
      </w:r>
      <w:proofErr w:type="gramEnd"/>
      <w:r w:rsidRPr="002152D3">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  </w:t>
      </w:r>
      <w:r>
        <w:rPr>
          <w:rFonts w:ascii="Times New Roman" w:eastAsia="Calibri" w:hAnsi="Times New Roman" w:cs="Times New Roman"/>
          <w:sz w:val="12"/>
          <w:szCs w:val="12"/>
        </w:rPr>
        <w:t xml:space="preserve">       Чернова А.Е.</w:t>
      </w:r>
    </w:p>
    <w:p w:rsidR="002152D3" w:rsidRDefault="002152D3" w:rsidP="002152D3">
      <w:pPr>
        <w:tabs>
          <w:tab w:val="left" w:pos="284"/>
          <w:tab w:val="left" w:pos="3828"/>
        </w:tabs>
        <w:spacing w:after="0" w:line="240" w:lineRule="auto"/>
        <w:jc w:val="right"/>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Глава </w:t>
      </w:r>
      <w:proofErr w:type="gramStart"/>
      <w:r w:rsidRPr="002152D3">
        <w:rPr>
          <w:rFonts w:ascii="Times New Roman" w:eastAsia="Calibri" w:hAnsi="Times New Roman" w:cs="Times New Roman"/>
          <w:sz w:val="12"/>
          <w:szCs w:val="12"/>
        </w:rPr>
        <w:t>муниципального</w:t>
      </w:r>
      <w:proofErr w:type="gramEnd"/>
    </w:p>
    <w:p w:rsidR="002152D3" w:rsidRPr="002152D3" w:rsidRDefault="002152D3" w:rsidP="002152D3">
      <w:pPr>
        <w:tabs>
          <w:tab w:val="left" w:pos="284"/>
          <w:tab w:val="left" w:pos="3828"/>
        </w:tabs>
        <w:spacing w:after="0" w:line="240" w:lineRule="auto"/>
        <w:jc w:val="right"/>
        <w:rPr>
          <w:rFonts w:ascii="Times New Roman" w:eastAsia="Calibri" w:hAnsi="Times New Roman" w:cs="Times New Roman"/>
          <w:sz w:val="12"/>
          <w:szCs w:val="12"/>
        </w:rPr>
      </w:pPr>
      <w:r w:rsidRPr="002152D3">
        <w:rPr>
          <w:rFonts w:ascii="Times New Roman" w:eastAsia="Calibri" w:hAnsi="Times New Roman" w:cs="Times New Roman"/>
          <w:sz w:val="12"/>
          <w:szCs w:val="12"/>
        </w:rPr>
        <w:t>района Сергиевский</w:t>
      </w:r>
    </w:p>
    <w:p w:rsidR="002152D3" w:rsidRPr="002152D3" w:rsidRDefault="002152D3" w:rsidP="002152D3">
      <w:pPr>
        <w:tabs>
          <w:tab w:val="left" w:pos="284"/>
          <w:tab w:val="left" w:pos="3828"/>
        </w:tabs>
        <w:spacing w:after="0" w:line="240" w:lineRule="auto"/>
        <w:jc w:val="right"/>
        <w:rPr>
          <w:rFonts w:ascii="Times New Roman" w:eastAsia="Calibri" w:hAnsi="Times New Roman" w:cs="Times New Roman"/>
          <w:sz w:val="12"/>
          <w:szCs w:val="12"/>
        </w:rPr>
      </w:pPr>
      <w:r w:rsidRPr="002152D3">
        <w:rPr>
          <w:rFonts w:ascii="Times New Roman" w:eastAsia="Calibri" w:hAnsi="Times New Roman" w:cs="Times New Roman"/>
          <w:sz w:val="12"/>
          <w:szCs w:val="12"/>
        </w:rPr>
        <w:t>.А. Веселов</w:t>
      </w:r>
    </w:p>
    <w:p w:rsidR="002152D3" w:rsidRPr="002152D3" w:rsidRDefault="002152D3" w:rsidP="002152D3">
      <w:pPr>
        <w:tabs>
          <w:tab w:val="left" w:pos="284"/>
        </w:tabs>
        <w:spacing w:after="0" w:line="240" w:lineRule="auto"/>
        <w:jc w:val="right"/>
        <w:rPr>
          <w:rFonts w:ascii="Times New Roman" w:eastAsia="Calibri" w:hAnsi="Times New Roman" w:cs="Times New Roman"/>
          <w:sz w:val="12"/>
          <w:szCs w:val="12"/>
        </w:rPr>
      </w:pPr>
    </w:p>
    <w:p w:rsidR="002152D3" w:rsidRPr="002152D3" w:rsidRDefault="002152D3" w:rsidP="002152D3">
      <w:pPr>
        <w:tabs>
          <w:tab w:val="left" w:pos="284"/>
        </w:tabs>
        <w:spacing w:after="0" w:line="240" w:lineRule="auto"/>
        <w:jc w:val="center"/>
        <w:rPr>
          <w:rFonts w:ascii="Times New Roman" w:eastAsia="Calibri" w:hAnsi="Times New Roman" w:cs="Times New Roman"/>
          <w:sz w:val="12"/>
          <w:szCs w:val="12"/>
        </w:rPr>
      </w:pPr>
      <w:r w:rsidRPr="002152D3">
        <w:rPr>
          <w:noProof/>
          <w:lang w:eastAsia="ru-RU"/>
        </w:rPr>
        <w:drawing>
          <wp:inline distT="0" distB="0" distL="0" distR="0" wp14:anchorId="24C46DC5" wp14:editId="1EB3F470">
            <wp:extent cx="2346385" cy="505940"/>
            <wp:effectExtent l="0" t="0" r="0" b="0"/>
            <wp:docPr id="11" name="Рисунок 1" descr="all blank centr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 blank centri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51302" cy="507000"/>
                    </a:xfrm>
                    <a:prstGeom prst="rect">
                      <a:avLst/>
                    </a:prstGeom>
                    <a:noFill/>
                    <a:ln>
                      <a:noFill/>
                    </a:ln>
                  </pic:spPr>
                </pic:pic>
              </a:graphicData>
            </a:graphic>
          </wp:inline>
        </w:drawing>
      </w:r>
    </w:p>
    <w:p w:rsidR="002152D3" w:rsidRPr="002152D3" w:rsidRDefault="002152D3" w:rsidP="002152D3">
      <w:pPr>
        <w:tabs>
          <w:tab w:val="num" w:pos="0"/>
          <w:tab w:val="left" w:pos="284"/>
        </w:tabs>
        <w:spacing w:after="0" w:line="240" w:lineRule="auto"/>
        <w:jc w:val="center"/>
        <w:rPr>
          <w:rFonts w:ascii="Times New Roman" w:eastAsia="Calibri" w:hAnsi="Times New Roman" w:cs="Times New Roman"/>
          <w:b/>
          <w:bCs/>
          <w:sz w:val="12"/>
          <w:szCs w:val="12"/>
        </w:rPr>
      </w:pPr>
    </w:p>
    <w:p w:rsidR="002152D3" w:rsidRPr="002152D3" w:rsidRDefault="002152D3" w:rsidP="002152D3">
      <w:pPr>
        <w:tabs>
          <w:tab w:val="num" w:pos="0"/>
          <w:tab w:val="left" w:pos="284"/>
        </w:tabs>
        <w:spacing w:after="0" w:line="240" w:lineRule="auto"/>
        <w:jc w:val="center"/>
        <w:rPr>
          <w:rFonts w:ascii="Times New Roman" w:eastAsia="Calibri" w:hAnsi="Times New Roman" w:cs="Times New Roman"/>
          <w:b/>
          <w:bCs/>
          <w:sz w:val="12"/>
          <w:szCs w:val="12"/>
        </w:rPr>
      </w:pPr>
      <w:r w:rsidRPr="002152D3">
        <w:rPr>
          <w:rFonts w:ascii="Times New Roman" w:eastAsia="Calibri" w:hAnsi="Times New Roman" w:cs="Times New Roman"/>
          <w:b/>
          <w:bCs/>
          <w:sz w:val="12"/>
          <w:szCs w:val="12"/>
        </w:rPr>
        <w:t>ДОКУМЕНТАЦИЯ ПО ПЛАНИРОВКЕ ТЕРРИТОРИИ</w:t>
      </w:r>
    </w:p>
    <w:p w:rsidR="002152D3" w:rsidRPr="002152D3" w:rsidRDefault="002152D3" w:rsidP="002152D3">
      <w:pPr>
        <w:tabs>
          <w:tab w:val="left" w:pos="284"/>
        </w:tabs>
        <w:spacing w:after="0" w:line="240" w:lineRule="auto"/>
        <w:jc w:val="center"/>
        <w:rPr>
          <w:rFonts w:ascii="Times New Roman" w:eastAsia="Calibri" w:hAnsi="Times New Roman" w:cs="Times New Roman"/>
          <w:b/>
          <w:bCs/>
          <w:sz w:val="12"/>
          <w:szCs w:val="12"/>
        </w:rPr>
      </w:pPr>
      <w:r w:rsidRPr="002152D3">
        <w:rPr>
          <w:rFonts w:ascii="Times New Roman" w:eastAsia="Calibri" w:hAnsi="Times New Roman" w:cs="Times New Roman"/>
          <w:b/>
          <w:bCs/>
          <w:sz w:val="12"/>
          <w:szCs w:val="12"/>
        </w:rPr>
        <w:t>для строительства объекта</w:t>
      </w:r>
    </w:p>
    <w:p w:rsidR="002152D3" w:rsidRPr="002152D3" w:rsidRDefault="002152D3" w:rsidP="002152D3">
      <w:pPr>
        <w:tabs>
          <w:tab w:val="left" w:pos="284"/>
        </w:tabs>
        <w:spacing w:after="0" w:line="240" w:lineRule="auto"/>
        <w:jc w:val="center"/>
        <w:rPr>
          <w:rFonts w:ascii="Times New Roman" w:eastAsia="Calibri" w:hAnsi="Times New Roman" w:cs="Times New Roman"/>
          <w:b/>
          <w:bCs/>
          <w:sz w:val="12"/>
          <w:szCs w:val="12"/>
        </w:rPr>
      </w:pPr>
      <w:r w:rsidRPr="002152D3">
        <w:rPr>
          <w:rFonts w:ascii="Times New Roman" w:eastAsia="Calibri" w:hAnsi="Times New Roman" w:cs="Times New Roman"/>
          <w:b/>
          <w:bCs/>
          <w:sz w:val="12"/>
          <w:szCs w:val="12"/>
        </w:rPr>
        <w:t xml:space="preserve">5744П "Сбор нефти и газа со скважин №№ 602, 604 </w:t>
      </w:r>
      <w:proofErr w:type="spellStart"/>
      <w:r w:rsidRPr="002152D3">
        <w:rPr>
          <w:rFonts w:ascii="Times New Roman" w:eastAsia="Calibri" w:hAnsi="Times New Roman" w:cs="Times New Roman"/>
          <w:b/>
          <w:bCs/>
          <w:sz w:val="12"/>
          <w:szCs w:val="12"/>
        </w:rPr>
        <w:t>Радаевского</w:t>
      </w:r>
      <w:proofErr w:type="spellEnd"/>
      <w:r w:rsidRPr="002152D3">
        <w:rPr>
          <w:rFonts w:ascii="Times New Roman" w:eastAsia="Calibri" w:hAnsi="Times New Roman" w:cs="Times New Roman"/>
          <w:b/>
          <w:bCs/>
          <w:sz w:val="12"/>
          <w:szCs w:val="12"/>
        </w:rPr>
        <w:t xml:space="preserve"> месторождения"</w:t>
      </w:r>
    </w:p>
    <w:p w:rsidR="002152D3" w:rsidRPr="002152D3" w:rsidRDefault="002152D3" w:rsidP="002152D3">
      <w:pPr>
        <w:tabs>
          <w:tab w:val="left" w:pos="284"/>
        </w:tabs>
        <w:spacing w:after="0" w:line="240" w:lineRule="auto"/>
        <w:jc w:val="center"/>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на территории муниципального района Сергиевский, в границах сельских поселений Красносельское, Елшанка.</w:t>
      </w:r>
    </w:p>
    <w:p w:rsidR="002152D3" w:rsidRPr="002152D3" w:rsidRDefault="002152D3" w:rsidP="002152D3">
      <w:pPr>
        <w:tabs>
          <w:tab w:val="left" w:pos="284"/>
        </w:tabs>
        <w:spacing w:after="0" w:line="240" w:lineRule="auto"/>
        <w:jc w:val="center"/>
        <w:rPr>
          <w:rFonts w:ascii="Times New Roman" w:eastAsia="Calibri" w:hAnsi="Times New Roman" w:cs="Times New Roman"/>
          <w:b/>
          <w:iCs/>
          <w:sz w:val="12"/>
          <w:szCs w:val="12"/>
        </w:rPr>
      </w:pPr>
    </w:p>
    <w:p w:rsidR="002152D3" w:rsidRPr="002152D3" w:rsidRDefault="002152D3" w:rsidP="002152D3">
      <w:pPr>
        <w:tabs>
          <w:tab w:val="left" w:pos="284"/>
        </w:tabs>
        <w:spacing w:after="0" w:line="240" w:lineRule="auto"/>
        <w:jc w:val="center"/>
        <w:rPr>
          <w:rFonts w:ascii="Times New Roman" w:eastAsia="Calibri" w:hAnsi="Times New Roman" w:cs="Times New Roman"/>
          <w:b/>
          <w:iCs/>
          <w:sz w:val="12"/>
          <w:szCs w:val="12"/>
        </w:rPr>
      </w:pPr>
      <w:r w:rsidRPr="002152D3">
        <w:rPr>
          <w:rFonts w:ascii="Times New Roman" w:eastAsia="Calibri" w:hAnsi="Times New Roman" w:cs="Times New Roman"/>
          <w:b/>
          <w:iCs/>
          <w:sz w:val="12"/>
          <w:szCs w:val="12"/>
        </w:rPr>
        <w:t>Книга 1. Основная часть проекта планировки территории</w:t>
      </w:r>
    </w:p>
    <w:p w:rsidR="002152D3" w:rsidRPr="002152D3" w:rsidRDefault="002152D3" w:rsidP="002152D3">
      <w:pPr>
        <w:tabs>
          <w:tab w:val="left" w:pos="284"/>
        </w:tabs>
        <w:spacing w:after="0" w:line="240" w:lineRule="auto"/>
        <w:jc w:val="center"/>
        <w:rPr>
          <w:rFonts w:ascii="Times New Roman" w:eastAsia="Calibri" w:hAnsi="Times New Roman" w:cs="Times New Roman"/>
          <w:b/>
          <w:iCs/>
          <w:sz w:val="12"/>
          <w:szCs w:val="12"/>
        </w:rPr>
      </w:pPr>
    </w:p>
    <w:p w:rsidR="000C724B" w:rsidRPr="000C724B" w:rsidRDefault="000C724B" w:rsidP="000C724B">
      <w:pPr>
        <w:tabs>
          <w:tab w:val="left" w:pos="284"/>
        </w:tabs>
        <w:spacing w:after="0" w:line="240" w:lineRule="auto"/>
        <w:jc w:val="center"/>
        <w:rPr>
          <w:rFonts w:ascii="Times New Roman" w:eastAsia="Calibri" w:hAnsi="Times New Roman" w:cs="Times New Roman"/>
          <w:b/>
          <w:iCs/>
          <w:sz w:val="12"/>
          <w:szCs w:val="12"/>
        </w:rPr>
      </w:pPr>
      <w:r w:rsidRPr="002152D3">
        <w:rPr>
          <w:noProof/>
          <w:lang w:eastAsia="ru-RU"/>
        </w:rPr>
        <w:lastRenderedPageBreak/>
        <w:drawing>
          <wp:anchor distT="0" distB="0" distL="114300" distR="114300" simplePos="0" relativeHeight="251659264" behindDoc="0" locked="0" layoutInCell="1" allowOverlap="1" wp14:anchorId="56CF90F7" wp14:editId="73F9294C">
            <wp:simplePos x="0" y="0"/>
            <wp:positionH relativeFrom="column">
              <wp:posOffset>1630045</wp:posOffset>
            </wp:positionH>
            <wp:positionV relativeFrom="paragraph">
              <wp:posOffset>-31379</wp:posOffset>
            </wp:positionV>
            <wp:extent cx="621102" cy="378379"/>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1102" cy="37837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Главный инженер</w:t>
      </w:r>
      <w:r w:rsidRPr="002152D3">
        <w:rPr>
          <w:rFonts w:ascii="Times New Roman" w:eastAsia="Calibri" w:hAnsi="Times New Roman" w:cs="Times New Roman"/>
          <w:sz w:val="12"/>
          <w:szCs w:val="12"/>
        </w:rPr>
        <w:tab/>
        <w:t xml:space="preserve">                                                                                                                 Д.В. </w:t>
      </w:r>
      <w:proofErr w:type="spellStart"/>
      <w:r w:rsidRPr="002152D3">
        <w:rPr>
          <w:rFonts w:ascii="Times New Roman" w:eastAsia="Calibri" w:hAnsi="Times New Roman" w:cs="Times New Roman"/>
          <w:sz w:val="12"/>
          <w:szCs w:val="12"/>
        </w:rPr>
        <w:t>Кашаев</w:t>
      </w:r>
      <w:proofErr w:type="spellEnd"/>
    </w:p>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p>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noProof/>
          <w:lang w:eastAsia="ru-RU"/>
        </w:rPr>
        <w:drawing>
          <wp:anchor distT="0" distB="0" distL="114300" distR="114300" simplePos="0" relativeHeight="251660288" behindDoc="1" locked="0" layoutInCell="1" allowOverlap="1" wp14:anchorId="68BC9253" wp14:editId="25465C4F">
            <wp:simplePos x="0" y="0"/>
            <wp:positionH relativeFrom="column">
              <wp:posOffset>1932593</wp:posOffset>
            </wp:positionH>
            <wp:positionV relativeFrom="paragraph">
              <wp:posOffset>41431</wp:posOffset>
            </wp:positionV>
            <wp:extent cx="534837" cy="450496"/>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4837" cy="450496"/>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52D3">
        <w:rPr>
          <w:rFonts w:ascii="Times New Roman" w:eastAsia="Calibri" w:hAnsi="Times New Roman" w:cs="Times New Roman"/>
          <w:sz w:val="12"/>
          <w:szCs w:val="12"/>
        </w:rPr>
        <w:t>Заместитель главного инженера</w:t>
      </w:r>
    </w:p>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 по инженерным изысканиям</w:t>
      </w:r>
    </w:p>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 и землеустроительным работам</w:t>
      </w:r>
    </w:p>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ab/>
      </w:r>
      <w:r w:rsidRPr="002152D3">
        <w:rPr>
          <w:rFonts w:ascii="Times New Roman" w:eastAsia="Calibri" w:hAnsi="Times New Roman" w:cs="Times New Roman"/>
          <w:sz w:val="12"/>
          <w:szCs w:val="12"/>
        </w:rPr>
        <w:tab/>
        <w:t xml:space="preserve">                                                                                                                                       Д.И. Касаев</w:t>
      </w:r>
    </w:p>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p>
    <w:p w:rsidR="002152D3" w:rsidRPr="002152D3" w:rsidRDefault="000C724B" w:rsidP="002152D3">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2152D3" w:rsidRPr="002152D3">
        <w:rPr>
          <w:rFonts w:ascii="Times New Roman" w:eastAsia="Calibri" w:hAnsi="Times New Roman" w:cs="Times New Roman"/>
          <w:sz w:val="12"/>
          <w:szCs w:val="12"/>
        </w:rPr>
        <w:t>Самара, 2019г.</w:t>
      </w:r>
    </w:p>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p>
    <w:p w:rsidR="002152D3" w:rsidRPr="002152D3" w:rsidRDefault="002152D3" w:rsidP="002152D3">
      <w:pPr>
        <w:tabs>
          <w:tab w:val="num" w:pos="0"/>
          <w:tab w:val="left" w:pos="284"/>
        </w:tabs>
        <w:spacing w:after="0" w:line="240" w:lineRule="auto"/>
        <w:jc w:val="center"/>
        <w:rPr>
          <w:rFonts w:ascii="Times New Roman" w:eastAsia="Calibri" w:hAnsi="Times New Roman" w:cs="Times New Roman"/>
          <w:b/>
          <w:sz w:val="12"/>
          <w:szCs w:val="12"/>
        </w:rPr>
      </w:pPr>
      <w:r w:rsidRPr="002152D3">
        <w:rPr>
          <w:rFonts w:ascii="Times New Roman" w:eastAsia="Calibri" w:hAnsi="Times New Roman" w:cs="Times New Roman"/>
          <w:b/>
          <w:sz w:val="12"/>
          <w:szCs w:val="12"/>
        </w:rPr>
        <w:t>Основная часть проекта планировки территории</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9"/>
        <w:gridCol w:w="6134"/>
        <w:gridCol w:w="790"/>
      </w:tblGrid>
      <w:tr w:rsidR="002152D3" w:rsidRPr="002152D3" w:rsidTr="002152D3">
        <w:trPr>
          <w:trHeight w:val="20"/>
        </w:trPr>
        <w:tc>
          <w:tcPr>
            <w:tcW w:w="5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b/>
                <w:sz w:val="12"/>
                <w:szCs w:val="12"/>
              </w:rPr>
            </w:pPr>
            <w:r w:rsidRPr="002152D3">
              <w:rPr>
                <w:rFonts w:ascii="Times New Roman" w:eastAsia="Calibri" w:hAnsi="Times New Roman" w:cs="Times New Roman"/>
                <w:b/>
                <w:sz w:val="12"/>
                <w:szCs w:val="12"/>
              </w:rPr>
              <w:t xml:space="preserve">№ </w:t>
            </w:r>
            <w:proofErr w:type="gramStart"/>
            <w:r w:rsidRPr="002152D3">
              <w:rPr>
                <w:rFonts w:ascii="Times New Roman" w:eastAsia="Calibri" w:hAnsi="Times New Roman" w:cs="Times New Roman"/>
                <w:b/>
                <w:sz w:val="12"/>
                <w:szCs w:val="12"/>
              </w:rPr>
              <w:t>п</w:t>
            </w:r>
            <w:proofErr w:type="gramEnd"/>
            <w:r w:rsidRPr="002152D3">
              <w:rPr>
                <w:rFonts w:ascii="Times New Roman" w:eastAsia="Calibri" w:hAnsi="Times New Roman" w:cs="Times New Roman"/>
                <w:b/>
                <w:sz w:val="12"/>
                <w:szCs w:val="12"/>
              </w:rPr>
              <w:t>/п</w:t>
            </w:r>
          </w:p>
        </w:tc>
        <w:tc>
          <w:tcPr>
            <w:tcW w:w="6134"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b/>
                <w:sz w:val="12"/>
                <w:szCs w:val="12"/>
              </w:rPr>
            </w:pPr>
            <w:r w:rsidRPr="002152D3">
              <w:rPr>
                <w:rFonts w:ascii="Times New Roman" w:eastAsia="Calibri" w:hAnsi="Times New Roman" w:cs="Times New Roman"/>
                <w:b/>
                <w:sz w:val="12"/>
                <w:szCs w:val="12"/>
              </w:rPr>
              <w:t>Наименование</w:t>
            </w:r>
          </w:p>
        </w:tc>
        <w:tc>
          <w:tcPr>
            <w:tcW w:w="790"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b/>
                <w:sz w:val="12"/>
                <w:szCs w:val="12"/>
              </w:rPr>
            </w:pPr>
            <w:r w:rsidRPr="002152D3">
              <w:rPr>
                <w:rFonts w:ascii="Times New Roman" w:eastAsia="Calibri" w:hAnsi="Times New Roman" w:cs="Times New Roman"/>
                <w:b/>
                <w:sz w:val="12"/>
                <w:szCs w:val="12"/>
              </w:rPr>
              <w:t>Лист</w:t>
            </w:r>
          </w:p>
        </w:tc>
      </w:tr>
      <w:tr w:rsidR="002152D3" w:rsidRPr="002152D3" w:rsidTr="002152D3">
        <w:trPr>
          <w:trHeight w:val="20"/>
        </w:trPr>
        <w:tc>
          <w:tcPr>
            <w:tcW w:w="7513" w:type="dxa"/>
            <w:gridSpan w:val="3"/>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b/>
                <w:sz w:val="12"/>
                <w:szCs w:val="12"/>
              </w:rPr>
            </w:pPr>
            <w:r w:rsidRPr="002152D3">
              <w:rPr>
                <w:rFonts w:ascii="Times New Roman" w:eastAsia="Calibri" w:hAnsi="Times New Roman" w:cs="Times New Roman"/>
                <w:b/>
                <w:sz w:val="12"/>
                <w:szCs w:val="12"/>
              </w:rPr>
              <w:t>Основная часть проекта планировки территории</w:t>
            </w:r>
          </w:p>
        </w:tc>
      </w:tr>
      <w:tr w:rsidR="002152D3" w:rsidRPr="002152D3" w:rsidTr="002152D3">
        <w:trPr>
          <w:trHeight w:val="20"/>
        </w:trPr>
        <w:tc>
          <w:tcPr>
            <w:tcW w:w="6723" w:type="dxa"/>
            <w:gridSpan w:val="2"/>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b/>
                <w:sz w:val="12"/>
                <w:szCs w:val="12"/>
              </w:rPr>
            </w:pPr>
            <w:r w:rsidRPr="002152D3">
              <w:rPr>
                <w:rFonts w:ascii="Times New Roman" w:eastAsia="Calibri" w:hAnsi="Times New Roman" w:cs="Times New Roman"/>
                <w:b/>
                <w:sz w:val="12"/>
                <w:szCs w:val="12"/>
              </w:rPr>
              <w:t>Раздел 1 «Проект планировки территории. Графическая часть»</w:t>
            </w:r>
          </w:p>
        </w:tc>
        <w:tc>
          <w:tcPr>
            <w:tcW w:w="790"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p>
        </w:tc>
      </w:tr>
      <w:tr w:rsidR="002152D3" w:rsidRPr="002152D3" w:rsidTr="002152D3">
        <w:trPr>
          <w:trHeight w:val="20"/>
        </w:trPr>
        <w:tc>
          <w:tcPr>
            <w:tcW w:w="5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1.1</w:t>
            </w:r>
          </w:p>
        </w:tc>
        <w:tc>
          <w:tcPr>
            <w:tcW w:w="6134"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Чертеж красных линий. Чертеж  границ зон планируемого размещения линейных объектов М 1:2000</w:t>
            </w:r>
          </w:p>
        </w:tc>
        <w:tc>
          <w:tcPr>
            <w:tcW w:w="790"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p>
        </w:tc>
      </w:tr>
      <w:tr w:rsidR="002152D3" w:rsidRPr="002152D3" w:rsidTr="002152D3">
        <w:trPr>
          <w:trHeight w:val="20"/>
        </w:trPr>
        <w:tc>
          <w:tcPr>
            <w:tcW w:w="6723" w:type="dxa"/>
            <w:gridSpan w:val="2"/>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b/>
                <w:sz w:val="12"/>
                <w:szCs w:val="12"/>
              </w:rPr>
            </w:pPr>
            <w:r w:rsidRPr="002152D3">
              <w:rPr>
                <w:rFonts w:ascii="Times New Roman" w:eastAsia="Calibri" w:hAnsi="Times New Roman" w:cs="Times New Roman"/>
                <w:b/>
                <w:sz w:val="12"/>
                <w:szCs w:val="12"/>
              </w:rPr>
              <w:t>Раздел 2 «Положение о размещении линейных объектов»</w:t>
            </w:r>
          </w:p>
        </w:tc>
        <w:tc>
          <w:tcPr>
            <w:tcW w:w="790"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p>
        </w:tc>
      </w:tr>
      <w:tr w:rsidR="002152D3" w:rsidRPr="002152D3" w:rsidTr="002152D3">
        <w:trPr>
          <w:trHeight w:val="20"/>
        </w:trPr>
        <w:tc>
          <w:tcPr>
            <w:tcW w:w="5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2.1.</w:t>
            </w:r>
          </w:p>
        </w:tc>
        <w:tc>
          <w:tcPr>
            <w:tcW w:w="6134"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b/>
                <w:sz w:val="12"/>
                <w:szCs w:val="12"/>
              </w:rPr>
            </w:pPr>
            <w:r w:rsidRPr="002152D3">
              <w:rPr>
                <w:rFonts w:ascii="Times New Roman" w:eastAsia="Calibri" w:hAnsi="Times New Roman" w:cs="Times New Roman"/>
                <w:sz w:val="12"/>
                <w:szCs w:val="12"/>
              </w:rPr>
              <w:t>Наименование, основные характеристики и назначение планируемых для размещения линейных объектов</w:t>
            </w:r>
          </w:p>
        </w:tc>
        <w:tc>
          <w:tcPr>
            <w:tcW w:w="790"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w:t>
            </w:r>
          </w:p>
        </w:tc>
      </w:tr>
      <w:tr w:rsidR="002152D3" w:rsidRPr="002152D3" w:rsidTr="002152D3">
        <w:trPr>
          <w:trHeight w:val="20"/>
        </w:trPr>
        <w:tc>
          <w:tcPr>
            <w:tcW w:w="5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w:t>
            </w:r>
          </w:p>
        </w:tc>
        <w:tc>
          <w:tcPr>
            <w:tcW w:w="6134"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tc>
        <w:tc>
          <w:tcPr>
            <w:tcW w:w="790"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9</w:t>
            </w:r>
          </w:p>
        </w:tc>
      </w:tr>
      <w:tr w:rsidR="002152D3" w:rsidRPr="002152D3" w:rsidTr="002152D3">
        <w:trPr>
          <w:trHeight w:val="20"/>
        </w:trPr>
        <w:tc>
          <w:tcPr>
            <w:tcW w:w="5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2.3.</w:t>
            </w:r>
          </w:p>
        </w:tc>
        <w:tc>
          <w:tcPr>
            <w:tcW w:w="6134"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Перечень </w:t>
            </w:r>
            <w:proofErr w:type="gramStart"/>
            <w:r w:rsidRPr="002152D3">
              <w:rPr>
                <w:rFonts w:ascii="Times New Roman" w:eastAsia="Calibri" w:hAnsi="Times New Roman" w:cs="Times New Roman"/>
                <w:sz w:val="12"/>
                <w:szCs w:val="12"/>
              </w:rPr>
              <w:t>координат характерных точек границ зон планируемого размещения линейных объектов</w:t>
            </w:r>
            <w:proofErr w:type="gramEnd"/>
          </w:p>
        </w:tc>
        <w:tc>
          <w:tcPr>
            <w:tcW w:w="790"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10</w:t>
            </w:r>
          </w:p>
        </w:tc>
      </w:tr>
      <w:tr w:rsidR="002152D3" w:rsidRPr="002152D3" w:rsidTr="002152D3">
        <w:trPr>
          <w:trHeight w:val="20"/>
        </w:trPr>
        <w:tc>
          <w:tcPr>
            <w:tcW w:w="5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2.4.</w:t>
            </w:r>
          </w:p>
        </w:tc>
        <w:tc>
          <w:tcPr>
            <w:tcW w:w="6134"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Перечень </w:t>
            </w:r>
            <w:proofErr w:type="gramStart"/>
            <w:r w:rsidRPr="002152D3">
              <w:rPr>
                <w:rFonts w:ascii="Times New Roman" w:eastAsia="Calibri" w:hAnsi="Times New Roman" w:cs="Times New Roman"/>
                <w:sz w:val="12"/>
                <w:szCs w:val="12"/>
              </w:rPr>
              <w:t>координат характерных точек границ зон планируемого размещения линейных</w:t>
            </w:r>
            <w:proofErr w:type="gramEnd"/>
            <w:r w:rsidRPr="002152D3">
              <w:rPr>
                <w:rFonts w:ascii="Times New Roman" w:eastAsia="Calibri" w:hAnsi="Times New Roman" w:cs="Times New Roman"/>
                <w:sz w:val="12"/>
                <w:szCs w:val="12"/>
              </w:rPr>
              <w:t xml:space="preserve"> объектов, подлежащих переносу (переустройству) из зон планируемого размещения линейных объектов</w:t>
            </w:r>
          </w:p>
        </w:tc>
        <w:tc>
          <w:tcPr>
            <w:tcW w:w="790"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17</w:t>
            </w:r>
          </w:p>
        </w:tc>
      </w:tr>
      <w:tr w:rsidR="002152D3" w:rsidRPr="002152D3" w:rsidTr="002152D3">
        <w:trPr>
          <w:trHeight w:val="20"/>
        </w:trPr>
        <w:tc>
          <w:tcPr>
            <w:tcW w:w="5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2.5.</w:t>
            </w:r>
          </w:p>
        </w:tc>
        <w:tc>
          <w:tcPr>
            <w:tcW w:w="6134"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proofErr w:type="gramStart"/>
            <w:r w:rsidRPr="002152D3">
              <w:rPr>
                <w:rFonts w:ascii="Times New Roman" w:eastAsia="Calibri" w:hAnsi="Times New Roman" w:cs="Times New Roman"/>
                <w:sz w:val="12"/>
                <w:szCs w:val="12"/>
              </w:rPr>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roofErr w:type="gramEnd"/>
          </w:p>
        </w:tc>
        <w:tc>
          <w:tcPr>
            <w:tcW w:w="790" w:type="dxa"/>
            <w:shd w:val="clear" w:color="auto" w:fill="auto"/>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17</w:t>
            </w:r>
          </w:p>
        </w:tc>
      </w:tr>
      <w:tr w:rsidR="002152D3" w:rsidRPr="002152D3" w:rsidTr="002152D3">
        <w:trPr>
          <w:trHeight w:val="20"/>
        </w:trPr>
        <w:tc>
          <w:tcPr>
            <w:tcW w:w="5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2.6.</w:t>
            </w:r>
          </w:p>
        </w:tc>
        <w:tc>
          <w:tcPr>
            <w:tcW w:w="6134"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b/>
                <w:sz w:val="12"/>
                <w:szCs w:val="12"/>
              </w:rPr>
            </w:pPr>
            <w:r w:rsidRPr="002152D3">
              <w:rPr>
                <w:rFonts w:ascii="Times New Roman" w:eastAsia="Calibri" w:hAnsi="Times New Roman" w:cs="Times New Roman"/>
                <w:sz w:val="12"/>
                <w:szCs w:val="12"/>
              </w:rPr>
              <w:t xml:space="preserve">Информация </w:t>
            </w:r>
            <w:proofErr w:type="gramStart"/>
            <w:r w:rsidRPr="002152D3">
              <w:rPr>
                <w:rFonts w:ascii="Times New Roman" w:eastAsia="Calibri" w:hAnsi="Times New Roman" w:cs="Times New Roman"/>
                <w:sz w:val="12"/>
                <w:szCs w:val="12"/>
              </w:rPr>
              <w:t>о необходимости осуществления мероприятий по сохранению объектов культурного наследия от возможного негативного воздействия в связи с размещением</w:t>
            </w:r>
            <w:proofErr w:type="gramEnd"/>
            <w:r w:rsidRPr="002152D3">
              <w:rPr>
                <w:rFonts w:ascii="Times New Roman" w:eastAsia="Calibri" w:hAnsi="Times New Roman" w:cs="Times New Roman"/>
                <w:sz w:val="12"/>
                <w:szCs w:val="12"/>
              </w:rPr>
              <w:t xml:space="preserve"> линейных объектов</w:t>
            </w:r>
          </w:p>
        </w:tc>
        <w:tc>
          <w:tcPr>
            <w:tcW w:w="790" w:type="dxa"/>
            <w:shd w:val="clear" w:color="auto" w:fill="auto"/>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w:t>
            </w:r>
          </w:p>
        </w:tc>
      </w:tr>
      <w:tr w:rsidR="002152D3" w:rsidRPr="002152D3" w:rsidTr="002152D3">
        <w:trPr>
          <w:trHeight w:val="20"/>
        </w:trPr>
        <w:tc>
          <w:tcPr>
            <w:tcW w:w="5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2.7</w:t>
            </w:r>
          </w:p>
        </w:tc>
        <w:tc>
          <w:tcPr>
            <w:tcW w:w="6134"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Информация о необходимости осуществления мероприятий по охране окружающей среды</w:t>
            </w:r>
          </w:p>
        </w:tc>
        <w:tc>
          <w:tcPr>
            <w:tcW w:w="790"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27</w:t>
            </w:r>
          </w:p>
        </w:tc>
      </w:tr>
      <w:tr w:rsidR="002152D3" w:rsidRPr="002152D3" w:rsidTr="002152D3">
        <w:trPr>
          <w:trHeight w:val="20"/>
        </w:trPr>
        <w:tc>
          <w:tcPr>
            <w:tcW w:w="5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2.8.</w:t>
            </w:r>
          </w:p>
        </w:tc>
        <w:tc>
          <w:tcPr>
            <w:tcW w:w="6134"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tc>
        <w:tc>
          <w:tcPr>
            <w:tcW w:w="790"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28</w:t>
            </w:r>
          </w:p>
        </w:tc>
      </w:tr>
      <w:tr w:rsidR="002152D3" w:rsidRPr="002152D3" w:rsidTr="002152D3">
        <w:trPr>
          <w:trHeight w:val="20"/>
        </w:trPr>
        <w:tc>
          <w:tcPr>
            <w:tcW w:w="5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2.9.</w:t>
            </w:r>
          </w:p>
        </w:tc>
        <w:tc>
          <w:tcPr>
            <w:tcW w:w="6134"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tc>
        <w:tc>
          <w:tcPr>
            <w:tcW w:w="790"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34</w:t>
            </w:r>
          </w:p>
        </w:tc>
      </w:tr>
    </w:tbl>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p>
    <w:p w:rsidR="002152D3" w:rsidRPr="002152D3" w:rsidRDefault="002152D3" w:rsidP="002152D3">
      <w:pPr>
        <w:tabs>
          <w:tab w:val="left" w:pos="284"/>
        </w:tabs>
        <w:spacing w:after="0" w:line="240" w:lineRule="auto"/>
        <w:jc w:val="center"/>
        <w:rPr>
          <w:rFonts w:ascii="Times New Roman" w:eastAsia="Calibri" w:hAnsi="Times New Roman" w:cs="Times New Roman"/>
          <w:b/>
          <w:sz w:val="12"/>
          <w:szCs w:val="12"/>
        </w:rPr>
      </w:pPr>
      <w:r w:rsidRPr="002152D3">
        <w:rPr>
          <w:rFonts w:ascii="Times New Roman" w:eastAsia="Calibri" w:hAnsi="Times New Roman" w:cs="Times New Roman"/>
          <w:b/>
          <w:sz w:val="12"/>
          <w:szCs w:val="12"/>
        </w:rPr>
        <w:t>Раздел 1 "Проект планировки территории. Графическая часть"</w:t>
      </w:r>
    </w:p>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noProof/>
          <w:sz w:val="12"/>
          <w:szCs w:val="12"/>
          <w:lang w:eastAsia="ru-RU"/>
        </w:rPr>
        <w:drawing>
          <wp:inline distT="0" distB="0" distL="0" distR="0" wp14:anchorId="22331EDD" wp14:editId="1E33D9A2">
            <wp:extent cx="4761781" cy="2984740"/>
            <wp:effectExtent l="0" t="0" r="0" b="0"/>
            <wp:docPr id="14" name="Рисунок 14"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5785" cy="2987249"/>
                    </a:xfrm>
                    <a:prstGeom prst="rect">
                      <a:avLst/>
                    </a:prstGeom>
                    <a:noFill/>
                    <a:ln>
                      <a:noFill/>
                    </a:ln>
                  </pic:spPr>
                </pic:pic>
              </a:graphicData>
            </a:graphic>
          </wp:inline>
        </w:drawing>
      </w:r>
    </w:p>
    <w:p w:rsidR="002152D3" w:rsidRPr="002152D3" w:rsidRDefault="002152D3" w:rsidP="002152D3">
      <w:pPr>
        <w:tabs>
          <w:tab w:val="left" w:pos="284"/>
        </w:tabs>
        <w:spacing w:after="0" w:line="240" w:lineRule="auto"/>
        <w:jc w:val="center"/>
        <w:rPr>
          <w:rFonts w:ascii="Times New Roman" w:eastAsia="Calibri" w:hAnsi="Times New Roman" w:cs="Times New Roman"/>
          <w:b/>
          <w:sz w:val="12"/>
          <w:szCs w:val="12"/>
        </w:rPr>
      </w:pPr>
      <w:r w:rsidRPr="002152D3">
        <w:rPr>
          <w:rFonts w:ascii="Times New Roman" w:eastAsia="Calibri" w:hAnsi="Times New Roman" w:cs="Times New Roman"/>
          <w:b/>
          <w:sz w:val="12"/>
          <w:szCs w:val="12"/>
        </w:rPr>
        <w:lastRenderedPageBreak/>
        <w:t>Раздел 2 «Положение о размещении линейных объектов</w:t>
      </w:r>
    </w:p>
    <w:p w:rsidR="002152D3" w:rsidRPr="002152D3" w:rsidRDefault="002152D3" w:rsidP="002152D3">
      <w:pPr>
        <w:tabs>
          <w:tab w:val="num" w:pos="0"/>
          <w:tab w:val="left" w:pos="284"/>
        </w:tabs>
        <w:spacing w:after="0" w:line="240" w:lineRule="auto"/>
        <w:ind w:firstLine="284"/>
        <w:jc w:val="both"/>
        <w:rPr>
          <w:rFonts w:ascii="Times New Roman" w:eastAsia="Calibri" w:hAnsi="Times New Roman" w:cs="Times New Roman"/>
          <w:b/>
          <w:sz w:val="12"/>
          <w:szCs w:val="12"/>
        </w:rPr>
      </w:pPr>
      <w:r w:rsidRPr="002152D3">
        <w:rPr>
          <w:rFonts w:ascii="Times New Roman" w:eastAsia="Calibri" w:hAnsi="Times New Roman" w:cs="Times New Roman"/>
          <w:b/>
          <w:sz w:val="12"/>
          <w:szCs w:val="12"/>
        </w:rPr>
        <w:t>2.1 Наименование, основные характеристики и назначение планируемых для размещения линейных объектов</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
          <w:i/>
          <w:iCs/>
          <w:sz w:val="12"/>
          <w:szCs w:val="12"/>
        </w:rPr>
      </w:pPr>
      <w:r w:rsidRPr="002152D3">
        <w:rPr>
          <w:rFonts w:ascii="Times New Roman" w:eastAsia="Calibri" w:hAnsi="Times New Roman" w:cs="Times New Roman"/>
          <w:b/>
          <w:i/>
          <w:iCs/>
          <w:sz w:val="12"/>
          <w:szCs w:val="12"/>
        </w:rPr>
        <w:t>Наименование объекта</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i/>
          <w:iCs/>
          <w:sz w:val="12"/>
          <w:szCs w:val="12"/>
        </w:rPr>
      </w:pPr>
      <w:r w:rsidRPr="002152D3">
        <w:rPr>
          <w:rFonts w:ascii="Times New Roman" w:eastAsia="Calibri" w:hAnsi="Times New Roman" w:cs="Times New Roman"/>
          <w:sz w:val="12"/>
          <w:szCs w:val="12"/>
        </w:rPr>
        <w:t xml:space="preserve">5744П "Сбор нефти и газа со скважин №№ 602, 604 </w:t>
      </w:r>
      <w:proofErr w:type="spellStart"/>
      <w:r w:rsidRPr="002152D3">
        <w:rPr>
          <w:rFonts w:ascii="Times New Roman" w:eastAsia="Calibri" w:hAnsi="Times New Roman" w:cs="Times New Roman"/>
          <w:sz w:val="12"/>
          <w:szCs w:val="12"/>
        </w:rPr>
        <w:t>Радаевского</w:t>
      </w:r>
      <w:proofErr w:type="spellEnd"/>
      <w:r w:rsidRPr="002152D3">
        <w:rPr>
          <w:rFonts w:ascii="Times New Roman" w:eastAsia="Calibri" w:hAnsi="Times New Roman" w:cs="Times New Roman"/>
          <w:sz w:val="12"/>
          <w:szCs w:val="12"/>
        </w:rPr>
        <w:t xml:space="preserve"> месторождения"</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
          <w:i/>
          <w:iCs/>
          <w:sz w:val="12"/>
          <w:szCs w:val="12"/>
        </w:rPr>
      </w:pPr>
      <w:r w:rsidRPr="002152D3">
        <w:rPr>
          <w:rFonts w:ascii="Times New Roman" w:eastAsia="Calibri" w:hAnsi="Times New Roman" w:cs="Times New Roman"/>
          <w:b/>
          <w:i/>
          <w:iCs/>
          <w:sz w:val="12"/>
          <w:szCs w:val="12"/>
        </w:rPr>
        <w:t>Основные характеристики и назначение планируемых для размещения линейных объектов</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В административном отношении изысканный объект расположен в  Сергиевском районе Самарской области.</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Ближайшие к району работ населенные пункты:</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 xml:space="preserve">•с. Ровный, </w:t>
      </w:r>
      <w:proofErr w:type="gramStart"/>
      <w:r w:rsidRPr="002152D3">
        <w:rPr>
          <w:rFonts w:ascii="Times New Roman" w:eastAsia="Calibri" w:hAnsi="Times New Roman" w:cs="Times New Roman"/>
          <w:bCs/>
          <w:sz w:val="12"/>
          <w:szCs w:val="12"/>
        </w:rPr>
        <w:t>расположенное</w:t>
      </w:r>
      <w:proofErr w:type="gramEnd"/>
      <w:r w:rsidRPr="002152D3">
        <w:rPr>
          <w:rFonts w:ascii="Times New Roman" w:eastAsia="Calibri" w:hAnsi="Times New Roman" w:cs="Times New Roman"/>
          <w:bCs/>
          <w:sz w:val="12"/>
          <w:szCs w:val="12"/>
        </w:rPr>
        <w:t xml:space="preserve"> в 6,2 км на северо-запад от площадки скважины № 604, в 6,3 км на северо-запад от скважины №602;</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 xml:space="preserve">•с. </w:t>
      </w:r>
      <w:proofErr w:type="spellStart"/>
      <w:r w:rsidRPr="002152D3">
        <w:rPr>
          <w:rFonts w:ascii="Times New Roman" w:eastAsia="Calibri" w:hAnsi="Times New Roman" w:cs="Times New Roman"/>
          <w:bCs/>
          <w:sz w:val="12"/>
          <w:szCs w:val="12"/>
        </w:rPr>
        <w:t>Мамыково</w:t>
      </w:r>
      <w:proofErr w:type="spellEnd"/>
      <w:r w:rsidRPr="002152D3">
        <w:rPr>
          <w:rFonts w:ascii="Times New Roman" w:eastAsia="Calibri" w:hAnsi="Times New Roman" w:cs="Times New Roman"/>
          <w:bCs/>
          <w:sz w:val="12"/>
          <w:szCs w:val="12"/>
        </w:rPr>
        <w:t xml:space="preserve">, </w:t>
      </w:r>
      <w:proofErr w:type="gramStart"/>
      <w:r w:rsidRPr="002152D3">
        <w:rPr>
          <w:rFonts w:ascii="Times New Roman" w:eastAsia="Calibri" w:hAnsi="Times New Roman" w:cs="Times New Roman"/>
          <w:bCs/>
          <w:sz w:val="12"/>
          <w:szCs w:val="12"/>
        </w:rPr>
        <w:t>расположенное</w:t>
      </w:r>
      <w:proofErr w:type="gramEnd"/>
      <w:r w:rsidRPr="002152D3">
        <w:rPr>
          <w:rFonts w:ascii="Times New Roman" w:eastAsia="Calibri" w:hAnsi="Times New Roman" w:cs="Times New Roman"/>
          <w:bCs/>
          <w:sz w:val="12"/>
          <w:szCs w:val="12"/>
        </w:rPr>
        <w:t xml:space="preserve"> в 3,1 км на северо-запад от площадки скважины № 604, в 3,7 км на север от площадки скважины № 602;</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 xml:space="preserve">•с. </w:t>
      </w:r>
      <w:proofErr w:type="spellStart"/>
      <w:r w:rsidRPr="002152D3">
        <w:rPr>
          <w:rFonts w:ascii="Times New Roman" w:eastAsia="Calibri" w:hAnsi="Times New Roman" w:cs="Times New Roman"/>
          <w:bCs/>
          <w:sz w:val="12"/>
          <w:szCs w:val="12"/>
        </w:rPr>
        <w:t>Студенный</w:t>
      </w:r>
      <w:proofErr w:type="spellEnd"/>
      <w:r w:rsidRPr="002152D3">
        <w:rPr>
          <w:rFonts w:ascii="Times New Roman" w:eastAsia="Calibri" w:hAnsi="Times New Roman" w:cs="Times New Roman"/>
          <w:bCs/>
          <w:sz w:val="12"/>
          <w:szCs w:val="12"/>
        </w:rPr>
        <w:t xml:space="preserve"> Ключ, </w:t>
      </w:r>
      <w:proofErr w:type="gramStart"/>
      <w:r w:rsidRPr="002152D3">
        <w:rPr>
          <w:rFonts w:ascii="Times New Roman" w:eastAsia="Calibri" w:hAnsi="Times New Roman" w:cs="Times New Roman"/>
          <w:bCs/>
          <w:sz w:val="12"/>
          <w:szCs w:val="12"/>
        </w:rPr>
        <w:t>расположенное</w:t>
      </w:r>
      <w:proofErr w:type="gramEnd"/>
      <w:r w:rsidRPr="002152D3">
        <w:rPr>
          <w:rFonts w:ascii="Times New Roman" w:eastAsia="Calibri" w:hAnsi="Times New Roman" w:cs="Times New Roman"/>
          <w:bCs/>
          <w:sz w:val="12"/>
          <w:szCs w:val="12"/>
        </w:rPr>
        <w:t xml:space="preserve"> в 3,2 км на восток от площадки скважины № 604, в 3,8 км на восток от площадки скважины №602.</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 xml:space="preserve">Дорожная сеть района работ представлена автодорогой </w:t>
      </w:r>
      <w:proofErr w:type="spellStart"/>
      <w:r w:rsidRPr="002152D3">
        <w:rPr>
          <w:rFonts w:ascii="Times New Roman" w:eastAsia="Calibri" w:hAnsi="Times New Roman" w:cs="Times New Roman"/>
          <w:bCs/>
          <w:sz w:val="12"/>
          <w:szCs w:val="12"/>
        </w:rPr>
        <w:t>Чекалино</w:t>
      </w:r>
      <w:proofErr w:type="spellEnd"/>
      <w:r w:rsidRPr="002152D3">
        <w:rPr>
          <w:rFonts w:ascii="Times New Roman" w:eastAsia="Calibri" w:hAnsi="Times New Roman" w:cs="Times New Roman"/>
          <w:bCs/>
          <w:sz w:val="12"/>
          <w:szCs w:val="12"/>
        </w:rPr>
        <w:t>-Сергиевск (М-32), проходящей в 0,5 км к северо-западу от площадки скважины № 604, в 0,8 км к северо-западу от площадки скважины 602, подъездными автодорогами к указанным выше населенным пунктам, а также сетью полевых дорог.</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Гидрография представлена рекой Сок, протекающей южнее района работ.</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Проектом предусматривается строительство:</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w:t>
      </w:r>
      <w:r w:rsidRPr="002152D3">
        <w:rPr>
          <w:rFonts w:ascii="Times New Roman" w:eastAsia="Calibri" w:hAnsi="Times New Roman" w:cs="Times New Roman"/>
          <w:sz w:val="12"/>
          <w:szCs w:val="12"/>
        </w:rPr>
        <w:tab/>
        <w:t>площадки под проектируемые сооружения;</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w:t>
      </w:r>
      <w:r w:rsidRPr="002152D3">
        <w:rPr>
          <w:rFonts w:ascii="Times New Roman" w:eastAsia="Calibri" w:hAnsi="Times New Roman" w:cs="Times New Roman"/>
          <w:sz w:val="12"/>
          <w:szCs w:val="12"/>
        </w:rPr>
        <w:tab/>
        <w:t>трассы нефтепровода;</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w:t>
      </w:r>
      <w:r w:rsidRPr="002152D3">
        <w:rPr>
          <w:rFonts w:ascii="Times New Roman" w:eastAsia="Calibri" w:hAnsi="Times New Roman" w:cs="Times New Roman"/>
          <w:sz w:val="12"/>
          <w:szCs w:val="12"/>
        </w:rPr>
        <w:tab/>
        <w:t xml:space="preserve">трассы </w:t>
      </w:r>
      <w:proofErr w:type="gramStart"/>
      <w:r w:rsidRPr="002152D3">
        <w:rPr>
          <w:rFonts w:ascii="Times New Roman" w:eastAsia="Calibri" w:hAnsi="Times New Roman" w:cs="Times New Roman"/>
          <w:sz w:val="12"/>
          <w:szCs w:val="12"/>
        </w:rPr>
        <w:t>ВЛ</w:t>
      </w:r>
      <w:proofErr w:type="gramEnd"/>
      <w:r w:rsidRPr="002152D3">
        <w:rPr>
          <w:rFonts w:ascii="Times New Roman" w:eastAsia="Calibri" w:hAnsi="Times New Roman" w:cs="Times New Roman"/>
          <w:sz w:val="12"/>
          <w:szCs w:val="12"/>
        </w:rPr>
        <w:t>;</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w:t>
      </w:r>
      <w:r w:rsidRPr="002152D3">
        <w:rPr>
          <w:rFonts w:ascii="Times New Roman" w:eastAsia="Calibri" w:hAnsi="Times New Roman" w:cs="Times New Roman"/>
          <w:sz w:val="12"/>
          <w:szCs w:val="12"/>
        </w:rPr>
        <w:tab/>
        <w:t>технологический проезд к сооружениям скважины.</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На основании Федерального закона от 22 июля 2008 г. № 123-ФЗ "Технический регламент о требованиях пожарной безопасности" к зданиям и сооружениям предусмотрен подъезд пожарной техники.</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Конструкция подъездов разработана в соответствии с требованиями ст.98 п.6 ФЗ№123 и представлена спланированной поверхностью шириной 6.5м, укрепленной </w:t>
      </w:r>
      <w:proofErr w:type="spellStart"/>
      <w:r w:rsidRPr="002152D3">
        <w:rPr>
          <w:rFonts w:ascii="Times New Roman" w:eastAsia="Calibri" w:hAnsi="Times New Roman" w:cs="Times New Roman"/>
          <w:sz w:val="12"/>
          <w:szCs w:val="12"/>
        </w:rPr>
        <w:t>грунто</w:t>
      </w:r>
      <w:proofErr w:type="spellEnd"/>
      <w:r w:rsidRPr="002152D3">
        <w:rPr>
          <w:rFonts w:ascii="Times New Roman" w:eastAsia="Calibri" w:hAnsi="Times New Roman" w:cs="Times New Roman"/>
          <w:sz w:val="12"/>
          <w:szCs w:val="12"/>
        </w:rPr>
        <w:t>-щебнем, имеющим серповидный профиль, обеспечивающий естественный отвод поверхностных вод.</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Подъезд до проектного противопожарного проезда осуществляется по существующей полевой автодороге.</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Площади отводимых земель приняты в соответствии с СН 459 74, согласно акту выбора земельных участков и по существующим схемам размещения объектов.</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Комиссия считает земельный участок, расположенный в муниципальном районе Сергиевский Самарской области признать пригодным для строительства 5744П "Сбор нефти и газа со скважин №№ 602, 604 </w:t>
      </w:r>
      <w:proofErr w:type="spellStart"/>
      <w:r w:rsidRPr="002152D3">
        <w:rPr>
          <w:rFonts w:ascii="Times New Roman" w:eastAsia="Calibri" w:hAnsi="Times New Roman" w:cs="Times New Roman"/>
          <w:sz w:val="12"/>
          <w:szCs w:val="12"/>
        </w:rPr>
        <w:t>Радаевского</w:t>
      </w:r>
      <w:proofErr w:type="spellEnd"/>
      <w:r w:rsidRPr="002152D3">
        <w:rPr>
          <w:rFonts w:ascii="Times New Roman" w:eastAsia="Calibri" w:hAnsi="Times New Roman" w:cs="Times New Roman"/>
          <w:sz w:val="12"/>
          <w:szCs w:val="12"/>
        </w:rPr>
        <w:t xml:space="preserve"> месторождения".</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Ограничений в использовании земельного участка нет.</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В районе проектируемых объектов охраняемых природных территорий (заповедников, заказников, памятников природы) нет.</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Необходимости использования для строительства земельных участков вне земельного участка, предоставляемого для строительства объекта капитального строительства нет.</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
          <w:i/>
          <w:iCs/>
          <w:sz w:val="12"/>
          <w:szCs w:val="12"/>
        </w:rPr>
      </w:pPr>
      <w:r w:rsidRPr="002152D3">
        <w:rPr>
          <w:rFonts w:ascii="Times New Roman" w:eastAsia="Calibri" w:hAnsi="Times New Roman" w:cs="Times New Roman"/>
          <w:b/>
          <w:i/>
          <w:iCs/>
          <w:sz w:val="12"/>
          <w:szCs w:val="12"/>
        </w:rPr>
        <w:t>Описание трасс линейных объектов:</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bookmarkStart w:id="1" w:name="_Toc495566145"/>
      <w:r w:rsidRPr="002152D3">
        <w:rPr>
          <w:rFonts w:ascii="Times New Roman" w:eastAsia="Calibri" w:hAnsi="Times New Roman" w:cs="Times New Roman"/>
          <w:i/>
          <w:sz w:val="12"/>
          <w:szCs w:val="12"/>
        </w:rPr>
        <w:t>Площадка скважины № 604</w:t>
      </w:r>
      <w:r w:rsidRPr="002152D3">
        <w:rPr>
          <w:rFonts w:ascii="Times New Roman" w:eastAsia="Calibri" w:hAnsi="Times New Roman" w:cs="Times New Roman"/>
          <w:sz w:val="12"/>
          <w:szCs w:val="12"/>
        </w:rPr>
        <w:t xml:space="preserve"> расположена на пастбищных землях. Ближайший населенный пункт – с. </w:t>
      </w:r>
      <w:proofErr w:type="spellStart"/>
      <w:r w:rsidRPr="002152D3">
        <w:rPr>
          <w:rFonts w:ascii="Times New Roman" w:eastAsia="Calibri" w:hAnsi="Times New Roman" w:cs="Times New Roman"/>
          <w:sz w:val="12"/>
          <w:szCs w:val="12"/>
        </w:rPr>
        <w:t>Мамыково</w:t>
      </w:r>
      <w:proofErr w:type="spellEnd"/>
      <w:r w:rsidRPr="002152D3">
        <w:rPr>
          <w:rFonts w:ascii="Times New Roman" w:eastAsia="Calibri" w:hAnsi="Times New Roman" w:cs="Times New Roman"/>
          <w:sz w:val="12"/>
          <w:szCs w:val="12"/>
        </w:rPr>
        <w:t>. На территории площадки подземных коммуникаций нет. Рельеф на площадке равнинный.</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i/>
          <w:sz w:val="12"/>
          <w:szCs w:val="12"/>
        </w:rPr>
        <w:t>Площадка скважины № 602</w:t>
      </w:r>
      <w:r w:rsidRPr="002152D3">
        <w:rPr>
          <w:rFonts w:ascii="Times New Roman" w:eastAsia="Calibri" w:hAnsi="Times New Roman" w:cs="Times New Roman"/>
          <w:sz w:val="12"/>
          <w:szCs w:val="12"/>
        </w:rPr>
        <w:t xml:space="preserve"> расположена на пастбищных землях. Ближайший населенный пункт – с. </w:t>
      </w:r>
      <w:proofErr w:type="spellStart"/>
      <w:r w:rsidRPr="002152D3">
        <w:rPr>
          <w:rFonts w:ascii="Times New Roman" w:eastAsia="Calibri" w:hAnsi="Times New Roman" w:cs="Times New Roman"/>
          <w:sz w:val="12"/>
          <w:szCs w:val="12"/>
        </w:rPr>
        <w:t>Мамыково</w:t>
      </w:r>
      <w:proofErr w:type="spellEnd"/>
      <w:r w:rsidRPr="002152D3">
        <w:rPr>
          <w:rFonts w:ascii="Times New Roman" w:eastAsia="Calibri" w:hAnsi="Times New Roman" w:cs="Times New Roman"/>
          <w:sz w:val="12"/>
          <w:szCs w:val="12"/>
        </w:rPr>
        <w:t>. На территории площадки подземных коммуникаций нет. Рельеф на площадке равнинный.</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i/>
          <w:sz w:val="12"/>
          <w:szCs w:val="12"/>
        </w:rPr>
        <w:t>Трасса выкидного трубопровода от скважины № 604</w:t>
      </w:r>
      <w:r w:rsidRPr="002152D3">
        <w:rPr>
          <w:rFonts w:ascii="Times New Roman" w:eastAsia="Calibri" w:hAnsi="Times New Roman" w:cs="Times New Roman"/>
          <w:sz w:val="12"/>
          <w:szCs w:val="12"/>
        </w:rPr>
        <w:t xml:space="preserve"> диаметром 89 мм, протяженностью 1808,6 м следует </w:t>
      </w:r>
      <w:proofErr w:type="gramStart"/>
      <w:r w:rsidRPr="002152D3">
        <w:rPr>
          <w:rFonts w:ascii="Times New Roman" w:eastAsia="Calibri" w:hAnsi="Times New Roman" w:cs="Times New Roman"/>
          <w:sz w:val="12"/>
          <w:szCs w:val="12"/>
        </w:rPr>
        <w:t>до</w:t>
      </w:r>
      <w:proofErr w:type="gramEnd"/>
      <w:r w:rsidRPr="002152D3">
        <w:rPr>
          <w:rFonts w:ascii="Times New Roman" w:eastAsia="Calibri" w:hAnsi="Times New Roman" w:cs="Times New Roman"/>
          <w:sz w:val="12"/>
          <w:szCs w:val="12"/>
        </w:rPr>
        <w:t xml:space="preserve"> проектируемой АГЗУ-16 в общем юго-западном направлении по пастбищным землям. По трассе пересечения с подземными коммуникациями нет. Рельеф по трассе равнинный, с небольшим перепадом высот.</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i/>
          <w:sz w:val="12"/>
          <w:szCs w:val="12"/>
        </w:rPr>
        <w:t>Проектируемый выкидной трубопровод от скважины № 604</w:t>
      </w:r>
      <w:r w:rsidRPr="002152D3">
        <w:rPr>
          <w:rFonts w:ascii="Times New Roman" w:eastAsia="Calibri" w:hAnsi="Times New Roman" w:cs="Times New Roman"/>
          <w:sz w:val="12"/>
          <w:szCs w:val="12"/>
        </w:rPr>
        <w:t xml:space="preserve"> следует параллельно существующим </w:t>
      </w:r>
      <w:proofErr w:type="gramStart"/>
      <w:r w:rsidRPr="002152D3">
        <w:rPr>
          <w:rFonts w:ascii="Times New Roman" w:eastAsia="Calibri" w:hAnsi="Times New Roman" w:cs="Times New Roman"/>
          <w:sz w:val="12"/>
          <w:szCs w:val="12"/>
        </w:rPr>
        <w:t>ВЛ</w:t>
      </w:r>
      <w:proofErr w:type="gramEnd"/>
      <w:r w:rsidRPr="002152D3">
        <w:rPr>
          <w:rFonts w:ascii="Times New Roman" w:eastAsia="Calibri" w:hAnsi="Times New Roman" w:cs="Times New Roman"/>
          <w:sz w:val="12"/>
          <w:szCs w:val="12"/>
        </w:rPr>
        <w:t xml:space="preserve"> на расстоянии не менее 10 м в соответствии с требованиями ПУЭ. Проектируемый выкидной трубопровод от скважины № 604 следует параллельно существующим </w:t>
      </w:r>
      <w:proofErr w:type="spellStart"/>
      <w:r w:rsidRPr="002152D3">
        <w:rPr>
          <w:rFonts w:ascii="Times New Roman" w:eastAsia="Calibri" w:hAnsi="Times New Roman" w:cs="Times New Roman"/>
          <w:sz w:val="12"/>
          <w:szCs w:val="12"/>
        </w:rPr>
        <w:t>нефте</w:t>
      </w:r>
      <w:proofErr w:type="spellEnd"/>
      <w:r w:rsidRPr="002152D3">
        <w:rPr>
          <w:rFonts w:ascii="Times New Roman" w:eastAsia="Calibri" w:hAnsi="Times New Roman" w:cs="Times New Roman"/>
          <w:sz w:val="12"/>
          <w:szCs w:val="12"/>
        </w:rPr>
        <w:t xml:space="preserve">- и газопроводам на расстоянии не менее 5 м в соответствии с требованиями ГОСТ </w:t>
      </w:r>
      <w:proofErr w:type="gramStart"/>
      <w:r w:rsidRPr="002152D3">
        <w:rPr>
          <w:rFonts w:ascii="Times New Roman" w:eastAsia="Calibri" w:hAnsi="Times New Roman" w:cs="Times New Roman"/>
          <w:sz w:val="12"/>
          <w:szCs w:val="12"/>
        </w:rPr>
        <w:t>Р</w:t>
      </w:r>
      <w:proofErr w:type="gramEnd"/>
      <w:r w:rsidRPr="002152D3">
        <w:rPr>
          <w:rFonts w:ascii="Times New Roman" w:eastAsia="Calibri" w:hAnsi="Times New Roman" w:cs="Times New Roman"/>
          <w:sz w:val="12"/>
          <w:szCs w:val="12"/>
        </w:rPr>
        <w:t xml:space="preserve"> 55990-2014.</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i/>
          <w:sz w:val="12"/>
          <w:szCs w:val="12"/>
        </w:rPr>
        <w:t>Трасса выкидного трубопровода от скважины № 602</w:t>
      </w:r>
      <w:r w:rsidRPr="002152D3">
        <w:rPr>
          <w:rFonts w:ascii="Times New Roman" w:eastAsia="Calibri" w:hAnsi="Times New Roman" w:cs="Times New Roman"/>
          <w:sz w:val="12"/>
          <w:szCs w:val="12"/>
        </w:rPr>
        <w:t xml:space="preserve"> диаметром 89 мм, протяженностью 84,0 м следует </w:t>
      </w:r>
      <w:proofErr w:type="gramStart"/>
      <w:r w:rsidRPr="002152D3">
        <w:rPr>
          <w:rFonts w:ascii="Times New Roman" w:eastAsia="Calibri" w:hAnsi="Times New Roman" w:cs="Times New Roman"/>
          <w:sz w:val="12"/>
          <w:szCs w:val="12"/>
        </w:rPr>
        <w:t>до</w:t>
      </w:r>
      <w:proofErr w:type="gramEnd"/>
      <w:r w:rsidRPr="002152D3">
        <w:rPr>
          <w:rFonts w:ascii="Times New Roman" w:eastAsia="Calibri" w:hAnsi="Times New Roman" w:cs="Times New Roman"/>
          <w:sz w:val="12"/>
          <w:szCs w:val="12"/>
        </w:rPr>
        <w:t xml:space="preserve"> проектируемой АГЗУ-16 в общем юго-западном направлении по пастбищным землям. По трассе пересечения с подземными коммуникациями нет. Рельеф по трассе равнинный, с небольшим перепадом высот.</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Материальное исполнение выкидных трубопроводов принято из стали  повышенной коррозионной стойкости (стойкой к СКРН), класс прочности КП360 по ТУ, утвержденным ПАО «НК «Роснефть».</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Проектом не предусматривается установка запорной арматуры по трассе проектируемых трубопроводов.</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Выкидные трубопроводы укладываются на глубину не менее 1,0 м до верхней образующей трубы.</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Проектируемые трубопроводы пересекают полевые автодороги и подъездные дороги к площадкам скважин без усовершенствованного покрытия. В соответствии с п. 19 ФНИП «Правила безопасной эксплуатации </w:t>
      </w:r>
      <w:proofErr w:type="spellStart"/>
      <w:r w:rsidRPr="002152D3">
        <w:rPr>
          <w:rFonts w:ascii="Times New Roman" w:eastAsia="Calibri" w:hAnsi="Times New Roman" w:cs="Times New Roman"/>
          <w:sz w:val="12"/>
          <w:szCs w:val="12"/>
        </w:rPr>
        <w:t>внутрипромысловых</w:t>
      </w:r>
      <w:proofErr w:type="spellEnd"/>
      <w:r w:rsidRPr="002152D3">
        <w:rPr>
          <w:rFonts w:ascii="Times New Roman" w:eastAsia="Calibri" w:hAnsi="Times New Roman" w:cs="Times New Roman"/>
          <w:sz w:val="12"/>
          <w:szCs w:val="12"/>
        </w:rPr>
        <w:t xml:space="preserve"> трубопроводов», предусматривается увеличение глубины залегания трубопроводов на участках переходов. Переход через полевые и подъездные автодороги осуществляется открытым способом. Глубина заложения трубопровода в месте пересечения не менее 1,7 м от верха покрытия дороги до верхней образующей трубы.</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Пересечение проектируемых выкидных трубопроводов от скважин №№ 602, 604 с существующими подземными коммуникациями АО «</w:t>
      </w:r>
      <w:proofErr w:type="spellStart"/>
      <w:r w:rsidRPr="002152D3">
        <w:rPr>
          <w:rFonts w:ascii="Times New Roman" w:eastAsia="Calibri" w:hAnsi="Times New Roman" w:cs="Times New Roman"/>
          <w:sz w:val="12"/>
          <w:szCs w:val="12"/>
        </w:rPr>
        <w:t>Самаранефтегаз</w:t>
      </w:r>
      <w:proofErr w:type="spellEnd"/>
      <w:r w:rsidRPr="002152D3">
        <w:rPr>
          <w:rFonts w:ascii="Times New Roman" w:eastAsia="Calibri" w:hAnsi="Times New Roman" w:cs="Times New Roman"/>
          <w:sz w:val="12"/>
          <w:szCs w:val="12"/>
        </w:rPr>
        <w:t>» выполняется в соответствии с техническими условиями владельца коммуникаций. Прокладка проектируемого трубопровода предусматривается ниже уровня пересекаемого существующего нефтепровода АО «</w:t>
      </w:r>
      <w:proofErr w:type="spellStart"/>
      <w:r w:rsidRPr="002152D3">
        <w:rPr>
          <w:rFonts w:ascii="Times New Roman" w:eastAsia="Calibri" w:hAnsi="Times New Roman" w:cs="Times New Roman"/>
          <w:sz w:val="12"/>
          <w:szCs w:val="12"/>
        </w:rPr>
        <w:t>Самаранефтегаз</w:t>
      </w:r>
      <w:proofErr w:type="spellEnd"/>
      <w:r w:rsidRPr="002152D3">
        <w:rPr>
          <w:rFonts w:ascii="Times New Roman" w:eastAsia="Calibri" w:hAnsi="Times New Roman" w:cs="Times New Roman"/>
          <w:sz w:val="12"/>
          <w:szCs w:val="12"/>
        </w:rPr>
        <w:t>». В месте пересечения с существующим трубопроводом расстояние в свету не менее 350 мм, угол не менее 60 градусов.</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i/>
          <w:sz w:val="12"/>
          <w:szCs w:val="12"/>
        </w:rPr>
        <w:t xml:space="preserve">Трасса ВЛ-6 </w:t>
      </w:r>
      <w:proofErr w:type="spellStart"/>
      <w:r w:rsidRPr="002152D3">
        <w:rPr>
          <w:rFonts w:ascii="Times New Roman" w:eastAsia="Calibri" w:hAnsi="Times New Roman" w:cs="Times New Roman"/>
          <w:i/>
          <w:sz w:val="12"/>
          <w:szCs w:val="12"/>
        </w:rPr>
        <w:t>кВ</w:t>
      </w:r>
      <w:proofErr w:type="spellEnd"/>
      <w:r w:rsidRPr="002152D3">
        <w:rPr>
          <w:rFonts w:ascii="Times New Roman" w:eastAsia="Calibri" w:hAnsi="Times New Roman" w:cs="Times New Roman"/>
          <w:sz w:val="12"/>
          <w:szCs w:val="12"/>
        </w:rPr>
        <w:t xml:space="preserve">, протяженностью 0,1862 км, следует от точки подключения ЛЭП 6 </w:t>
      </w:r>
      <w:proofErr w:type="spellStart"/>
      <w:r w:rsidRPr="002152D3">
        <w:rPr>
          <w:rFonts w:ascii="Times New Roman" w:eastAsia="Calibri" w:hAnsi="Times New Roman" w:cs="Times New Roman"/>
          <w:sz w:val="12"/>
          <w:szCs w:val="12"/>
        </w:rPr>
        <w:t>кВ</w:t>
      </w:r>
      <w:proofErr w:type="spellEnd"/>
      <w:r w:rsidRPr="002152D3">
        <w:rPr>
          <w:rFonts w:ascii="Times New Roman" w:eastAsia="Calibri" w:hAnsi="Times New Roman" w:cs="Times New Roman"/>
          <w:sz w:val="12"/>
          <w:szCs w:val="12"/>
        </w:rPr>
        <w:t xml:space="preserve"> фидера Ф-8 РУ-6 </w:t>
      </w:r>
      <w:proofErr w:type="spellStart"/>
      <w:r w:rsidRPr="002152D3">
        <w:rPr>
          <w:rFonts w:ascii="Times New Roman" w:eastAsia="Calibri" w:hAnsi="Times New Roman" w:cs="Times New Roman"/>
          <w:sz w:val="12"/>
          <w:szCs w:val="12"/>
        </w:rPr>
        <w:t>кВ</w:t>
      </w:r>
      <w:proofErr w:type="spellEnd"/>
      <w:r w:rsidRPr="002152D3">
        <w:rPr>
          <w:rFonts w:ascii="Times New Roman" w:eastAsia="Calibri" w:hAnsi="Times New Roman" w:cs="Times New Roman"/>
          <w:sz w:val="12"/>
          <w:szCs w:val="12"/>
        </w:rPr>
        <w:t xml:space="preserve"> до скважины № 604 в общем северо-западном направлении по пастбищным землям. По трассе пересечения с подземными коммуникациями нет. Рельеф по трассе равнинный, с небольшим перепадом высот. На ВЛ-6 </w:t>
      </w:r>
      <w:proofErr w:type="spellStart"/>
      <w:r w:rsidRPr="002152D3">
        <w:rPr>
          <w:rFonts w:ascii="Times New Roman" w:eastAsia="Calibri" w:hAnsi="Times New Roman" w:cs="Times New Roman"/>
          <w:sz w:val="12"/>
          <w:szCs w:val="12"/>
        </w:rPr>
        <w:t>кВ</w:t>
      </w:r>
      <w:proofErr w:type="spellEnd"/>
      <w:r w:rsidRPr="002152D3">
        <w:rPr>
          <w:rFonts w:ascii="Times New Roman" w:eastAsia="Calibri" w:hAnsi="Times New Roman" w:cs="Times New Roman"/>
          <w:sz w:val="12"/>
          <w:szCs w:val="12"/>
        </w:rPr>
        <w:t xml:space="preserve"> подвешивается </w:t>
      </w:r>
      <w:proofErr w:type="spellStart"/>
      <w:r w:rsidRPr="002152D3">
        <w:rPr>
          <w:rFonts w:ascii="Times New Roman" w:eastAsia="Calibri" w:hAnsi="Times New Roman" w:cs="Times New Roman"/>
          <w:sz w:val="12"/>
          <w:szCs w:val="12"/>
        </w:rPr>
        <w:t>сталеалюминиевый</w:t>
      </w:r>
      <w:proofErr w:type="spellEnd"/>
      <w:r w:rsidRPr="002152D3">
        <w:rPr>
          <w:rFonts w:ascii="Times New Roman" w:eastAsia="Calibri" w:hAnsi="Times New Roman" w:cs="Times New Roman"/>
          <w:sz w:val="12"/>
          <w:szCs w:val="12"/>
        </w:rPr>
        <w:t xml:space="preserve"> провод АС 70/11.</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i/>
          <w:sz w:val="12"/>
          <w:szCs w:val="12"/>
        </w:rPr>
        <w:t xml:space="preserve">Трасса ВЛ-6 </w:t>
      </w:r>
      <w:proofErr w:type="spellStart"/>
      <w:r w:rsidRPr="002152D3">
        <w:rPr>
          <w:rFonts w:ascii="Times New Roman" w:eastAsia="Calibri" w:hAnsi="Times New Roman" w:cs="Times New Roman"/>
          <w:i/>
          <w:sz w:val="12"/>
          <w:szCs w:val="12"/>
        </w:rPr>
        <w:t>кВ</w:t>
      </w:r>
      <w:proofErr w:type="spellEnd"/>
      <w:r w:rsidRPr="002152D3">
        <w:rPr>
          <w:rFonts w:ascii="Times New Roman" w:eastAsia="Calibri" w:hAnsi="Times New Roman" w:cs="Times New Roman"/>
          <w:sz w:val="12"/>
          <w:szCs w:val="12"/>
        </w:rPr>
        <w:t>, протяженностью 0,1813 км</w:t>
      </w:r>
      <w:proofErr w:type="gramStart"/>
      <w:r w:rsidRPr="002152D3">
        <w:rPr>
          <w:rFonts w:ascii="Times New Roman" w:eastAsia="Calibri" w:hAnsi="Times New Roman" w:cs="Times New Roman"/>
          <w:sz w:val="12"/>
          <w:szCs w:val="12"/>
        </w:rPr>
        <w:t xml:space="preserve">., </w:t>
      </w:r>
      <w:proofErr w:type="gramEnd"/>
      <w:r w:rsidRPr="002152D3">
        <w:rPr>
          <w:rFonts w:ascii="Times New Roman" w:eastAsia="Calibri" w:hAnsi="Times New Roman" w:cs="Times New Roman"/>
          <w:sz w:val="12"/>
          <w:szCs w:val="12"/>
        </w:rPr>
        <w:t xml:space="preserve">следует от точки подключения ЛЭП 6 </w:t>
      </w:r>
      <w:proofErr w:type="spellStart"/>
      <w:r w:rsidRPr="002152D3">
        <w:rPr>
          <w:rFonts w:ascii="Times New Roman" w:eastAsia="Calibri" w:hAnsi="Times New Roman" w:cs="Times New Roman"/>
          <w:sz w:val="12"/>
          <w:szCs w:val="12"/>
        </w:rPr>
        <w:t>кВ</w:t>
      </w:r>
      <w:proofErr w:type="spellEnd"/>
      <w:r w:rsidRPr="002152D3">
        <w:rPr>
          <w:rFonts w:ascii="Times New Roman" w:eastAsia="Calibri" w:hAnsi="Times New Roman" w:cs="Times New Roman"/>
          <w:sz w:val="12"/>
          <w:szCs w:val="12"/>
        </w:rPr>
        <w:t xml:space="preserve"> фидера Ф-8 РУ-6 </w:t>
      </w:r>
      <w:proofErr w:type="spellStart"/>
      <w:r w:rsidRPr="002152D3">
        <w:rPr>
          <w:rFonts w:ascii="Times New Roman" w:eastAsia="Calibri" w:hAnsi="Times New Roman" w:cs="Times New Roman"/>
          <w:sz w:val="12"/>
          <w:szCs w:val="12"/>
        </w:rPr>
        <w:t>кВ</w:t>
      </w:r>
      <w:proofErr w:type="spellEnd"/>
      <w:r w:rsidRPr="002152D3">
        <w:rPr>
          <w:rFonts w:ascii="Times New Roman" w:eastAsia="Calibri" w:hAnsi="Times New Roman" w:cs="Times New Roman"/>
          <w:sz w:val="12"/>
          <w:szCs w:val="12"/>
        </w:rPr>
        <w:t xml:space="preserve"> до скважины № 602 в общем северо-западном направлении по пастбищным землям. По трассе пересечения с подземными коммуникациями нет. Рельеф по трассе равнинный, с небольшим перепадом высот. На ВЛ-6 </w:t>
      </w:r>
      <w:proofErr w:type="spellStart"/>
      <w:r w:rsidRPr="002152D3">
        <w:rPr>
          <w:rFonts w:ascii="Times New Roman" w:eastAsia="Calibri" w:hAnsi="Times New Roman" w:cs="Times New Roman"/>
          <w:sz w:val="12"/>
          <w:szCs w:val="12"/>
        </w:rPr>
        <w:t>кВ</w:t>
      </w:r>
      <w:proofErr w:type="spellEnd"/>
      <w:r w:rsidRPr="002152D3">
        <w:rPr>
          <w:rFonts w:ascii="Times New Roman" w:eastAsia="Calibri" w:hAnsi="Times New Roman" w:cs="Times New Roman"/>
          <w:sz w:val="12"/>
          <w:szCs w:val="12"/>
        </w:rPr>
        <w:t xml:space="preserve"> подвешивается </w:t>
      </w:r>
      <w:proofErr w:type="spellStart"/>
      <w:r w:rsidRPr="002152D3">
        <w:rPr>
          <w:rFonts w:ascii="Times New Roman" w:eastAsia="Calibri" w:hAnsi="Times New Roman" w:cs="Times New Roman"/>
          <w:sz w:val="12"/>
          <w:szCs w:val="12"/>
        </w:rPr>
        <w:t>сталеалюминиевый</w:t>
      </w:r>
      <w:proofErr w:type="spellEnd"/>
      <w:r w:rsidRPr="002152D3">
        <w:rPr>
          <w:rFonts w:ascii="Times New Roman" w:eastAsia="Calibri" w:hAnsi="Times New Roman" w:cs="Times New Roman"/>
          <w:sz w:val="12"/>
          <w:szCs w:val="12"/>
        </w:rPr>
        <w:t xml:space="preserve"> провод АС 70/11.</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i/>
          <w:sz w:val="12"/>
          <w:szCs w:val="12"/>
        </w:rPr>
        <w:t>Трасса анодного заземления</w:t>
      </w:r>
      <w:r w:rsidRPr="002152D3">
        <w:rPr>
          <w:rFonts w:ascii="Times New Roman" w:eastAsia="Calibri" w:hAnsi="Times New Roman" w:cs="Times New Roman"/>
          <w:sz w:val="12"/>
          <w:szCs w:val="12"/>
        </w:rPr>
        <w:t xml:space="preserve"> скважины № 602 протяженностью 163,0 м, следует в общем юго-западном направлении по пастбищным землям. По трассе пересечения с подземными коммуникациями нет. Рельеф по трассе равнинный, с небольшим перепадом высот.</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На основании Федерального закона от 22 июля 2008 г. № 123-ФЗ "Технический регламент о требованиях пожарной безопасности" к зданиям и сооружениям</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предусмотрен подъезд пожарной техники.</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 xml:space="preserve">Конструкция подъездов разработана в соответствии с требованиями ст.98 п.6 ФЗ№123 и представлена спланированной поверхностью шириной 6.5м, укрепленной </w:t>
      </w:r>
      <w:proofErr w:type="spellStart"/>
      <w:r w:rsidRPr="002152D3">
        <w:rPr>
          <w:rFonts w:ascii="Times New Roman" w:eastAsia="Calibri" w:hAnsi="Times New Roman" w:cs="Times New Roman"/>
          <w:bCs/>
          <w:sz w:val="12"/>
          <w:szCs w:val="12"/>
        </w:rPr>
        <w:t>грунто</w:t>
      </w:r>
      <w:proofErr w:type="spellEnd"/>
      <w:r w:rsidRPr="002152D3">
        <w:rPr>
          <w:rFonts w:ascii="Times New Roman" w:eastAsia="Calibri" w:hAnsi="Times New Roman" w:cs="Times New Roman"/>
          <w:bCs/>
          <w:sz w:val="12"/>
          <w:szCs w:val="12"/>
        </w:rPr>
        <w:t>-щебнем, имеющим серповидный профиль, обеспечивающий естественный отвод поверхностных вод.</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 xml:space="preserve">Ширина проезжей части 4,5м, ширина обочин 1.0м.  Поперечный уклон проезжей части 40‰ обочин 60‰. Дорожная одежда из </w:t>
      </w:r>
      <w:proofErr w:type="spellStart"/>
      <w:r w:rsidRPr="002152D3">
        <w:rPr>
          <w:rFonts w:ascii="Times New Roman" w:eastAsia="Calibri" w:hAnsi="Times New Roman" w:cs="Times New Roman"/>
          <w:bCs/>
          <w:sz w:val="12"/>
          <w:szCs w:val="12"/>
        </w:rPr>
        <w:t>грунтощебня</w:t>
      </w:r>
      <w:proofErr w:type="spellEnd"/>
      <w:r w:rsidRPr="002152D3">
        <w:rPr>
          <w:rFonts w:ascii="Times New Roman" w:eastAsia="Calibri" w:hAnsi="Times New Roman" w:cs="Times New Roman"/>
          <w:bCs/>
          <w:sz w:val="12"/>
          <w:szCs w:val="12"/>
        </w:rPr>
        <w:t xml:space="preserve"> толщиной 25см. Заложение откосов 1:1,5. Минимальный радиус кривых в плане 20м. Радиус на примыкании 15м по оси. Принятая расчетная скорость движения транспорта 15 км/ч.</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lastRenderedPageBreak/>
        <w:t>Подъезд до проектного противопожарного проезда осуществляется по существующей полевой автодороге.</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vertAlign w:val="superscript"/>
        </w:rPr>
      </w:pPr>
      <w:r w:rsidRPr="002152D3">
        <w:rPr>
          <w:rFonts w:ascii="Times New Roman" w:eastAsia="Calibri" w:hAnsi="Times New Roman" w:cs="Times New Roman"/>
          <w:bCs/>
          <w:sz w:val="12"/>
          <w:szCs w:val="12"/>
        </w:rPr>
        <w:t>Площадь территории для проезда пожарной техники к площадке скважины № 315 составляет  1549 м</w:t>
      </w:r>
      <w:proofErr w:type="gramStart"/>
      <w:r w:rsidRPr="002152D3">
        <w:rPr>
          <w:rFonts w:ascii="Times New Roman" w:eastAsia="Calibri" w:hAnsi="Times New Roman" w:cs="Times New Roman"/>
          <w:bCs/>
          <w:sz w:val="12"/>
          <w:szCs w:val="12"/>
          <w:vertAlign w:val="superscript"/>
        </w:rPr>
        <w:t>2</w:t>
      </w:r>
      <w:proofErr w:type="gramEnd"/>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Площадь территории для проезда пожарной техники к площадке узла приема ОУ от скважины</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 315 -- 707 м</w:t>
      </w:r>
      <w:proofErr w:type="gramStart"/>
      <w:r w:rsidRPr="002152D3">
        <w:rPr>
          <w:rFonts w:ascii="Times New Roman" w:eastAsia="Calibri" w:hAnsi="Times New Roman" w:cs="Times New Roman"/>
          <w:bCs/>
          <w:sz w:val="12"/>
          <w:szCs w:val="12"/>
          <w:vertAlign w:val="superscript"/>
        </w:rPr>
        <w:t>2</w:t>
      </w:r>
      <w:proofErr w:type="gramEnd"/>
      <w:r w:rsidRPr="002152D3">
        <w:rPr>
          <w:rFonts w:ascii="Times New Roman" w:eastAsia="Calibri" w:hAnsi="Times New Roman" w:cs="Times New Roman"/>
          <w:bCs/>
          <w:sz w:val="12"/>
          <w:szCs w:val="12"/>
        </w:rPr>
        <w:t>. Проезд примыкает к ранее запроектированному проезду заказ 876П.</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i/>
          <w:iCs/>
          <w:sz w:val="12"/>
          <w:szCs w:val="12"/>
        </w:rPr>
      </w:pPr>
      <w:r w:rsidRPr="002152D3">
        <w:rPr>
          <w:rFonts w:ascii="Times New Roman" w:eastAsia="Calibri" w:hAnsi="Times New Roman" w:cs="Times New Roman"/>
          <w:b/>
          <w:i/>
          <w:iCs/>
          <w:sz w:val="12"/>
          <w:szCs w:val="12"/>
        </w:rPr>
        <w:t>Описание технологической схемы</w:t>
      </w:r>
      <w:bookmarkEnd w:id="1"/>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Организационно-технологические схемы возведения зданий и сооружений и методы производства работ даны с учетом особенностей, которые оказывают непосредственное влияние на сроки ст</w:t>
      </w:r>
      <w:bookmarkStart w:id="2" w:name="_Hlt111436108"/>
      <w:bookmarkEnd w:id="2"/>
      <w:r w:rsidRPr="002152D3">
        <w:rPr>
          <w:rFonts w:ascii="Times New Roman" w:eastAsia="Calibri" w:hAnsi="Times New Roman" w:cs="Times New Roman"/>
          <w:bCs/>
          <w:sz w:val="12"/>
          <w:szCs w:val="12"/>
        </w:rPr>
        <w:t>роительно-монтажных работ.</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При строительстве площадочных сооружений принята организационно-технологическая схема на основе применения узлового метода.</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При строительстве нефтепровода принята полевая (трассовая) схема выполнения сварочно-монтажных работ.</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В основу организации производства сварочно-монтажных работ в трассовых условиях положен поточный метод, который заключается в непрерывном и ритмичном выполнении отдельных технологических операций с учетом оптимального уровня их совмещения.</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 xml:space="preserve">В соответствии с заданием на проектирование по объекту «Сбор нефти и газа со скважин №№ 602, 604 </w:t>
      </w:r>
      <w:proofErr w:type="spellStart"/>
      <w:r w:rsidRPr="002152D3">
        <w:rPr>
          <w:rFonts w:ascii="Times New Roman" w:eastAsia="Calibri" w:hAnsi="Times New Roman" w:cs="Times New Roman"/>
          <w:bCs/>
          <w:sz w:val="12"/>
          <w:szCs w:val="12"/>
        </w:rPr>
        <w:t>Радаевского</w:t>
      </w:r>
      <w:proofErr w:type="spellEnd"/>
      <w:r w:rsidRPr="002152D3">
        <w:rPr>
          <w:rFonts w:ascii="Times New Roman" w:eastAsia="Calibri" w:hAnsi="Times New Roman" w:cs="Times New Roman"/>
          <w:bCs/>
          <w:sz w:val="12"/>
          <w:szCs w:val="12"/>
        </w:rPr>
        <w:t xml:space="preserve"> месторождения» проектными решениями предусматривается:</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обустройство устьев добывающих скважин №№ 602, 604;</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установка блока дозирования реагента на устьях скважин №№ 602, 604;</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прокладка выкидных трубопроводов </w:t>
      </w:r>
      <w:r w:rsidRPr="002152D3">
        <w:rPr>
          <w:rFonts w:ascii="Times New Roman" w:eastAsia="Calibri" w:hAnsi="Times New Roman" w:cs="Times New Roman"/>
          <w:sz w:val="12"/>
          <w:szCs w:val="12"/>
          <w:lang w:val="en-US"/>
        </w:rPr>
        <w:t>DN</w:t>
      </w:r>
      <w:r w:rsidRPr="002152D3">
        <w:rPr>
          <w:rFonts w:ascii="Times New Roman" w:eastAsia="Calibri" w:hAnsi="Times New Roman" w:cs="Times New Roman"/>
          <w:sz w:val="12"/>
          <w:szCs w:val="12"/>
        </w:rPr>
        <w:t xml:space="preserve"> 80 от скважин №№ 602, 604 до </w:t>
      </w:r>
      <w:proofErr w:type="gramStart"/>
      <w:r w:rsidRPr="002152D3">
        <w:rPr>
          <w:rFonts w:ascii="Times New Roman" w:eastAsia="Calibri" w:hAnsi="Times New Roman" w:cs="Times New Roman"/>
          <w:sz w:val="12"/>
          <w:szCs w:val="12"/>
        </w:rPr>
        <w:t>существующей</w:t>
      </w:r>
      <w:proofErr w:type="gramEnd"/>
      <w:r w:rsidRPr="002152D3">
        <w:rPr>
          <w:rFonts w:ascii="Times New Roman" w:eastAsia="Calibri" w:hAnsi="Times New Roman" w:cs="Times New Roman"/>
          <w:sz w:val="12"/>
          <w:szCs w:val="12"/>
        </w:rPr>
        <w:t xml:space="preserve"> АГЗУ</w:t>
      </w:r>
      <w:r w:rsidRPr="002152D3">
        <w:rPr>
          <w:rFonts w:ascii="Times New Roman" w:eastAsia="Calibri" w:hAnsi="Times New Roman" w:cs="Times New Roman"/>
          <w:sz w:val="12"/>
          <w:szCs w:val="12"/>
        </w:rPr>
        <w:noBreakHyphen/>
        <w:t>16;</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строительство камеры пуска очистных устройств (ОУ) МКПУ</w:t>
      </w:r>
      <w:r w:rsidRPr="002152D3">
        <w:rPr>
          <w:rFonts w:ascii="Times New Roman" w:eastAsia="Calibri" w:hAnsi="Times New Roman" w:cs="Times New Roman"/>
          <w:sz w:val="12"/>
          <w:szCs w:val="12"/>
        </w:rPr>
        <w:noBreakHyphen/>
        <w:t>1 со сбросом дренажа в проектируемую дренажную емкость ДЕ</w:t>
      </w:r>
      <w:r w:rsidRPr="002152D3">
        <w:rPr>
          <w:rFonts w:ascii="Times New Roman" w:eastAsia="Calibri" w:hAnsi="Times New Roman" w:cs="Times New Roman"/>
          <w:sz w:val="12"/>
          <w:szCs w:val="12"/>
        </w:rPr>
        <w:noBreakHyphen/>
        <w:t>1;</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строительство камеры приема очистных устройств (ОУ) МКПР</w:t>
      </w:r>
      <w:r w:rsidRPr="002152D3">
        <w:rPr>
          <w:rFonts w:ascii="Times New Roman" w:eastAsia="Calibri" w:hAnsi="Times New Roman" w:cs="Times New Roman"/>
          <w:sz w:val="12"/>
          <w:szCs w:val="12"/>
        </w:rPr>
        <w:noBreakHyphen/>
        <w:t>1 со сбросом дренажа в дренажную емкость ДЕ</w:t>
      </w:r>
      <w:r w:rsidRPr="002152D3">
        <w:rPr>
          <w:rFonts w:ascii="Times New Roman" w:eastAsia="Calibri" w:hAnsi="Times New Roman" w:cs="Times New Roman"/>
          <w:sz w:val="12"/>
          <w:szCs w:val="12"/>
        </w:rPr>
        <w:noBreakHyphen/>
        <w:t>2, предусмотренную в проекте 5169П;</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установка средств </w:t>
      </w:r>
      <w:proofErr w:type="gramStart"/>
      <w:r w:rsidRPr="002152D3">
        <w:rPr>
          <w:rFonts w:ascii="Times New Roman" w:eastAsia="Calibri" w:hAnsi="Times New Roman" w:cs="Times New Roman"/>
          <w:sz w:val="12"/>
          <w:szCs w:val="12"/>
        </w:rPr>
        <w:t>контроля за</w:t>
      </w:r>
      <w:proofErr w:type="gramEnd"/>
      <w:r w:rsidRPr="002152D3">
        <w:rPr>
          <w:rFonts w:ascii="Times New Roman" w:eastAsia="Calibri" w:hAnsi="Times New Roman" w:cs="Times New Roman"/>
          <w:sz w:val="12"/>
          <w:szCs w:val="12"/>
        </w:rPr>
        <w:t xml:space="preserve"> коррозией для скважин №№ 602, 604.</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 xml:space="preserve">В соответствии с заданием на проектирование предусматривается выделение девяти этапов организации работ по строительству сооружений по объекту «Сбор нефти и газа со скважин № 602, 604 </w:t>
      </w:r>
      <w:proofErr w:type="spellStart"/>
      <w:r w:rsidRPr="002152D3">
        <w:rPr>
          <w:rFonts w:ascii="Times New Roman" w:eastAsia="Calibri" w:hAnsi="Times New Roman" w:cs="Times New Roman"/>
          <w:bCs/>
          <w:sz w:val="12"/>
          <w:szCs w:val="12"/>
        </w:rPr>
        <w:t>Радаевского</w:t>
      </w:r>
      <w:proofErr w:type="spellEnd"/>
      <w:r w:rsidRPr="002152D3">
        <w:rPr>
          <w:rFonts w:ascii="Times New Roman" w:eastAsia="Calibri" w:hAnsi="Times New Roman" w:cs="Times New Roman"/>
          <w:bCs/>
          <w:sz w:val="12"/>
          <w:szCs w:val="12"/>
        </w:rPr>
        <w:t xml:space="preserve"> месторождения»:</w:t>
      </w:r>
    </w:p>
    <w:p w:rsidR="002152D3" w:rsidRPr="002152D3" w:rsidRDefault="002152D3" w:rsidP="002152D3">
      <w:pPr>
        <w:numPr>
          <w:ilvl w:val="0"/>
          <w:numId w:val="23"/>
        </w:numPr>
        <w:tabs>
          <w:tab w:val="left" w:pos="284"/>
        </w:tabs>
        <w:spacing w:after="0" w:line="240" w:lineRule="auto"/>
        <w:ind w:left="0"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Строительство выкидного трубопровода от скважины № 602.</w:t>
      </w:r>
    </w:p>
    <w:p w:rsidR="002152D3" w:rsidRPr="002152D3" w:rsidRDefault="002152D3" w:rsidP="002152D3">
      <w:pPr>
        <w:numPr>
          <w:ilvl w:val="0"/>
          <w:numId w:val="23"/>
        </w:numPr>
        <w:tabs>
          <w:tab w:val="left" w:pos="284"/>
        </w:tabs>
        <w:spacing w:after="0" w:line="240" w:lineRule="auto"/>
        <w:ind w:left="0"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Строительство системы электроснабжения скважины № 602.</w:t>
      </w:r>
    </w:p>
    <w:p w:rsidR="002152D3" w:rsidRPr="002152D3" w:rsidRDefault="002152D3" w:rsidP="002152D3">
      <w:pPr>
        <w:numPr>
          <w:ilvl w:val="0"/>
          <w:numId w:val="23"/>
        </w:numPr>
        <w:tabs>
          <w:tab w:val="left" w:pos="284"/>
        </w:tabs>
        <w:spacing w:after="0" w:line="240" w:lineRule="auto"/>
        <w:ind w:left="0"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Строительство площадки скважины № 602.</w:t>
      </w:r>
    </w:p>
    <w:p w:rsidR="002152D3" w:rsidRPr="002152D3" w:rsidRDefault="002152D3" w:rsidP="002152D3">
      <w:pPr>
        <w:numPr>
          <w:ilvl w:val="0"/>
          <w:numId w:val="23"/>
        </w:numPr>
        <w:tabs>
          <w:tab w:val="left" w:pos="284"/>
        </w:tabs>
        <w:spacing w:after="0" w:line="240" w:lineRule="auto"/>
        <w:ind w:left="0"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Строительство технологического проезда к сооружениям скважины № 602.</w:t>
      </w:r>
    </w:p>
    <w:p w:rsidR="002152D3" w:rsidRPr="002152D3" w:rsidRDefault="002152D3" w:rsidP="002152D3">
      <w:pPr>
        <w:numPr>
          <w:ilvl w:val="0"/>
          <w:numId w:val="23"/>
        </w:numPr>
        <w:tabs>
          <w:tab w:val="left" w:pos="284"/>
        </w:tabs>
        <w:spacing w:after="0" w:line="240" w:lineRule="auto"/>
        <w:ind w:left="0"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Строительство выкидного трубопровода от скважины № 604.</w:t>
      </w:r>
    </w:p>
    <w:p w:rsidR="002152D3" w:rsidRPr="002152D3" w:rsidRDefault="002152D3" w:rsidP="002152D3">
      <w:pPr>
        <w:numPr>
          <w:ilvl w:val="0"/>
          <w:numId w:val="23"/>
        </w:numPr>
        <w:tabs>
          <w:tab w:val="left" w:pos="284"/>
        </w:tabs>
        <w:spacing w:after="0" w:line="240" w:lineRule="auto"/>
        <w:ind w:left="0"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Строительство системы электроснабжения скважины № 604.</w:t>
      </w:r>
    </w:p>
    <w:p w:rsidR="002152D3" w:rsidRPr="002152D3" w:rsidRDefault="002152D3" w:rsidP="002152D3">
      <w:pPr>
        <w:numPr>
          <w:ilvl w:val="0"/>
          <w:numId w:val="23"/>
        </w:numPr>
        <w:tabs>
          <w:tab w:val="left" w:pos="284"/>
        </w:tabs>
        <w:spacing w:after="0" w:line="240" w:lineRule="auto"/>
        <w:ind w:left="0"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Строительство площадки скважины № 604.</w:t>
      </w:r>
    </w:p>
    <w:p w:rsidR="002152D3" w:rsidRPr="002152D3" w:rsidRDefault="002152D3" w:rsidP="002152D3">
      <w:pPr>
        <w:numPr>
          <w:ilvl w:val="0"/>
          <w:numId w:val="23"/>
        </w:numPr>
        <w:tabs>
          <w:tab w:val="left" w:pos="284"/>
        </w:tabs>
        <w:spacing w:after="0" w:line="240" w:lineRule="auto"/>
        <w:ind w:left="0"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Строительство технологического проезда к сооружениям скважины № 604.</w:t>
      </w:r>
    </w:p>
    <w:p w:rsidR="002152D3" w:rsidRPr="002152D3" w:rsidRDefault="002152D3" w:rsidP="002152D3">
      <w:pPr>
        <w:numPr>
          <w:ilvl w:val="0"/>
          <w:numId w:val="23"/>
        </w:numPr>
        <w:tabs>
          <w:tab w:val="left" w:pos="284"/>
        </w:tabs>
        <w:spacing w:after="0" w:line="240" w:lineRule="auto"/>
        <w:ind w:left="0"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Реконструкция ПС 110/35/6 </w:t>
      </w:r>
      <w:proofErr w:type="spellStart"/>
      <w:r w:rsidRPr="002152D3">
        <w:rPr>
          <w:rFonts w:ascii="Times New Roman" w:eastAsia="Calibri" w:hAnsi="Times New Roman" w:cs="Times New Roman"/>
          <w:sz w:val="12"/>
          <w:szCs w:val="12"/>
        </w:rPr>
        <w:t>кВ</w:t>
      </w:r>
      <w:proofErr w:type="spellEnd"/>
      <w:r w:rsidRPr="002152D3">
        <w:rPr>
          <w:rFonts w:ascii="Times New Roman" w:eastAsia="Calibri" w:hAnsi="Times New Roman" w:cs="Times New Roman"/>
          <w:sz w:val="12"/>
          <w:szCs w:val="12"/>
        </w:rPr>
        <w:t xml:space="preserve"> «</w:t>
      </w:r>
      <w:proofErr w:type="spellStart"/>
      <w:r w:rsidRPr="002152D3">
        <w:rPr>
          <w:rFonts w:ascii="Times New Roman" w:eastAsia="Calibri" w:hAnsi="Times New Roman" w:cs="Times New Roman"/>
          <w:sz w:val="12"/>
          <w:szCs w:val="12"/>
        </w:rPr>
        <w:t>Радаевская</w:t>
      </w:r>
      <w:proofErr w:type="spellEnd"/>
      <w:r w:rsidRPr="002152D3">
        <w:rPr>
          <w:rFonts w:ascii="Times New Roman" w:eastAsia="Calibri" w:hAnsi="Times New Roman" w:cs="Times New Roman"/>
          <w:sz w:val="12"/>
          <w:szCs w:val="12"/>
        </w:rPr>
        <w:t>».</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
          <w:bCs/>
          <w:i/>
          <w:iCs/>
          <w:sz w:val="12"/>
          <w:szCs w:val="12"/>
        </w:rPr>
      </w:pPr>
      <w:r w:rsidRPr="002152D3">
        <w:rPr>
          <w:rFonts w:ascii="Times New Roman" w:eastAsia="Calibri" w:hAnsi="Times New Roman" w:cs="Times New Roman"/>
          <w:b/>
          <w:i/>
          <w:iCs/>
          <w:sz w:val="12"/>
          <w:szCs w:val="12"/>
        </w:rPr>
        <w:t>Технологические трубопроводы</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bookmarkStart w:id="3" w:name="_Toc509486707"/>
      <w:bookmarkStart w:id="4" w:name="_Toc521488079"/>
      <w:bookmarkStart w:id="5" w:name="_Toc536111378"/>
      <w:bookmarkStart w:id="6" w:name="_Toc353706"/>
      <w:bookmarkStart w:id="7" w:name="_Toc1986335"/>
      <w:r w:rsidRPr="002152D3">
        <w:rPr>
          <w:rFonts w:ascii="Times New Roman" w:eastAsia="Calibri" w:hAnsi="Times New Roman" w:cs="Times New Roman"/>
          <w:bCs/>
          <w:sz w:val="12"/>
          <w:szCs w:val="12"/>
        </w:rPr>
        <w:t>Строительство и монтаж технологических трубопроводов предусматривается в соответствии с ГОСТ 32569-2013 «Трубопроводы технологические стальные. Требования к устройству и эксплуатации на взрывопожароопасных и химически опасных производствах».</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Характеристика технологических трубопроводов, способ прокладки, величина давления испытания на прочность и плотность, процент контроля сварных соединений физическими методами в соответствии с ГОСТ 32569-2013 приведены в таблице</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
          <w:i/>
          <w:sz w:val="12"/>
          <w:szCs w:val="12"/>
        </w:rPr>
      </w:pPr>
      <w:r w:rsidRPr="002152D3">
        <w:rPr>
          <w:rFonts w:ascii="Times New Roman" w:eastAsia="Calibri" w:hAnsi="Times New Roman" w:cs="Times New Roman"/>
          <w:b/>
          <w:i/>
          <w:sz w:val="12"/>
          <w:szCs w:val="12"/>
        </w:rPr>
        <w:t xml:space="preserve"> Характеристика технологических трубопроводов</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0"/>
        <w:gridCol w:w="2314"/>
        <w:gridCol w:w="2043"/>
      </w:tblGrid>
      <w:tr w:rsidR="002152D3" w:rsidRPr="002152D3" w:rsidTr="002152D3">
        <w:trPr>
          <w:cantSplit/>
          <w:trHeight w:val="23"/>
          <w:tblHeader/>
          <w:jc w:val="center"/>
        </w:trPr>
        <w:tc>
          <w:tcPr>
            <w:tcW w:w="3210"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b/>
                <w:sz w:val="12"/>
                <w:szCs w:val="12"/>
              </w:rPr>
            </w:pPr>
            <w:r w:rsidRPr="002152D3">
              <w:rPr>
                <w:rFonts w:ascii="Times New Roman" w:eastAsia="Calibri" w:hAnsi="Times New Roman" w:cs="Times New Roman"/>
                <w:b/>
                <w:sz w:val="12"/>
                <w:szCs w:val="12"/>
              </w:rPr>
              <w:t>Наименование параметра</w:t>
            </w:r>
          </w:p>
        </w:tc>
        <w:tc>
          <w:tcPr>
            <w:tcW w:w="4357" w:type="dxa"/>
            <w:gridSpan w:val="2"/>
            <w:tcBorders>
              <w:right w:val="single" w:sz="4" w:space="0" w:color="auto"/>
            </w:tcBorders>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b/>
                <w:sz w:val="12"/>
                <w:szCs w:val="12"/>
              </w:rPr>
            </w:pPr>
            <w:r w:rsidRPr="002152D3">
              <w:rPr>
                <w:rFonts w:ascii="Times New Roman" w:eastAsia="Calibri" w:hAnsi="Times New Roman" w:cs="Times New Roman"/>
                <w:b/>
                <w:sz w:val="12"/>
                <w:szCs w:val="12"/>
              </w:rPr>
              <w:t>Значение параметра</w:t>
            </w:r>
          </w:p>
        </w:tc>
      </w:tr>
      <w:tr w:rsidR="002152D3" w:rsidRPr="002152D3" w:rsidTr="002152D3">
        <w:trPr>
          <w:cantSplit/>
          <w:trHeight w:val="23"/>
          <w:tblHeader/>
          <w:jc w:val="center"/>
        </w:trPr>
        <w:tc>
          <w:tcPr>
            <w:tcW w:w="3210" w:type="dxa"/>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Назначение трубопровода</w:t>
            </w:r>
          </w:p>
        </w:tc>
        <w:tc>
          <w:tcPr>
            <w:tcW w:w="2314"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Дренажные трубопроводы</w:t>
            </w:r>
          </w:p>
        </w:tc>
        <w:tc>
          <w:tcPr>
            <w:tcW w:w="2043" w:type="dxa"/>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proofErr w:type="spellStart"/>
            <w:r w:rsidRPr="002152D3">
              <w:rPr>
                <w:rFonts w:ascii="Times New Roman" w:eastAsia="Calibri" w:hAnsi="Times New Roman" w:cs="Times New Roman"/>
                <w:sz w:val="12"/>
                <w:szCs w:val="12"/>
              </w:rPr>
              <w:t>Реагентопровод</w:t>
            </w:r>
            <w:proofErr w:type="spellEnd"/>
          </w:p>
        </w:tc>
      </w:tr>
      <w:tr w:rsidR="002152D3" w:rsidRPr="002152D3" w:rsidTr="002152D3">
        <w:trPr>
          <w:cantSplit/>
          <w:trHeight w:val="23"/>
          <w:jc w:val="center"/>
        </w:trPr>
        <w:tc>
          <w:tcPr>
            <w:tcW w:w="3210" w:type="dxa"/>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Диаметр и толщина стенки, </w:t>
            </w:r>
            <w:proofErr w:type="gramStart"/>
            <w:r w:rsidRPr="002152D3">
              <w:rPr>
                <w:rFonts w:ascii="Times New Roman" w:eastAsia="Calibri" w:hAnsi="Times New Roman" w:cs="Times New Roman"/>
                <w:sz w:val="12"/>
                <w:szCs w:val="12"/>
              </w:rPr>
              <w:t>мм</w:t>
            </w:r>
            <w:proofErr w:type="gramEnd"/>
          </w:p>
        </w:tc>
        <w:tc>
          <w:tcPr>
            <w:tcW w:w="2314"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89х4</w:t>
            </w:r>
          </w:p>
        </w:tc>
        <w:tc>
          <w:tcPr>
            <w:tcW w:w="2043" w:type="dxa"/>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32х3</w:t>
            </w:r>
          </w:p>
        </w:tc>
      </w:tr>
      <w:tr w:rsidR="002152D3" w:rsidRPr="002152D3" w:rsidTr="002152D3">
        <w:trPr>
          <w:cantSplit/>
          <w:trHeight w:val="23"/>
          <w:jc w:val="center"/>
        </w:trPr>
        <w:tc>
          <w:tcPr>
            <w:tcW w:w="3210" w:type="dxa"/>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ГОСТ, ТУ</w:t>
            </w:r>
          </w:p>
        </w:tc>
        <w:tc>
          <w:tcPr>
            <w:tcW w:w="2314" w:type="dxa"/>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ГОСТ 8731-74*; ГОСТ 8732-78*</w:t>
            </w:r>
          </w:p>
        </w:tc>
        <w:tc>
          <w:tcPr>
            <w:tcW w:w="2043" w:type="dxa"/>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ГОСТ 8733-74*</w:t>
            </w:r>
          </w:p>
        </w:tc>
      </w:tr>
      <w:tr w:rsidR="002152D3" w:rsidRPr="002152D3" w:rsidTr="002152D3">
        <w:trPr>
          <w:cantSplit/>
          <w:trHeight w:val="23"/>
          <w:jc w:val="center"/>
        </w:trPr>
        <w:tc>
          <w:tcPr>
            <w:tcW w:w="3210" w:type="dxa"/>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Марка стали</w:t>
            </w:r>
          </w:p>
        </w:tc>
        <w:tc>
          <w:tcPr>
            <w:tcW w:w="2314" w:type="dxa"/>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20</w:t>
            </w:r>
          </w:p>
        </w:tc>
        <w:tc>
          <w:tcPr>
            <w:tcW w:w="2043" w:type="dxa"/>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20</w:t>
            </w:r>
          </w:p>
        </w:tc>
      </w:tr>
      <w:tr w:rsidR="002152D3" w:rsidRPr="002152D3" w:rsidTr="002152D3">
        <w:trPr>
          <w:cantSplit/>
          <w:trHeight w:val="23"/>
          <w:jc w:val="center"/>
        </w:trPr>
        <w:tc>
          <w:tcPr>
            <w:tcW w:w="3210" w:type="dxa"/>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Давление расчетное, МПа </w:t>
            </w:r>
          </w:p>
        </w:tc>
        <w:tc>
          <w:tcPr>
            <w:tcW w:w="2314" w:type="dxa"/>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атм.</w:t>
            </w:r>
          </w:p>
        </w:tc>
        <w:tc>
          <w:tcPr>
            <w:tcW w:w="2043" w:type="dxa"/>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4,0</w:t>
            </w:r>
          </w:p>
        </w:tc>
      </w:tr>
      <w:tr w:rsidR="002152D3" w:rsidRPr="002152D3" w:rsidTr="002152D3">
        <w:trPr>
          <w:cantSplit/>
          <w:trHeight w:val="23"/>
          <w:jc w:val="center"/>
        </w:trPr>
        <w:tc>
          <w:tcPr>
            <w:tcW w:w="3210" w:type="dxa"/>
            <w:tcBorders>
              <w:bottom w:val="single" w:sz="4" w:space="0" w:color="auto"/>
            </w:tcBorders>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Категория и группа по ГОСТ 32569-2013</w:t>
            </w:r>
          </w:p>
        </w:tc>
        <w:tc>
          <w:tcPr>
            <w:tcW w:w="2314" w:type="dxa"/>
            <w:tcBorders>
              <w:bottom w:val="single" w:sz="4" w:space="0" w:color="auto"/>
            </w:tcBorders>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proofErr w:type="gramStart"/>
            <w:r w:rsidRPr="002152D3">
              <w:rPr>
                <w:rFonts w:ascii="Times New Roman" w:eastAsia="Calibri" w:hAnsi="Times New Roman" w:cs="Times New Roman"/>
                <w:sz w:val="12"/>
                <w:szCs w:val="12"/>
              </w:rPr>
              <w:t>А(</w:t>
            </w:r>
            <w:proofErr w:type="gramEnd"/>
            <w:r w:rsidRPr="002152D3">
              <w:rPr>
                <w:rFonts w:ascii="Times New Roman" w:eastAsia="Calibri" w:hAnsi="Times New Roman" w:cs="Times New Roman"/>
                <w:sz w:val="12"/>
                <w:szCs w:val="12"/>
              </w:rPr>
              <w:t>б)</w:t>
            </w:r>
            <w:r w:rsidRPr="002152D3">
              <w:rPr>
                <w:rFonts w:ascii="Times New Roman" w:eastAsia="Calibri" w:hAnsi="Times New Roman" w:cs="Times New Roman"/>
                <w:sz w:val="12"/>
                <w:szCs w:val="12"/>
                <w:lang w:val="en-US"/>
              </w:rPr>
              <w:t>II</w:t>
            </w:r>
          </w:p>
        </w:tc>
        <w:tc>
          <w:tcPr>
            <w:tcW w:w="2043" w:type="dxa"/>
            <w:tcBorders>
              <w:bottom w:val="single" w:sz="4" w:space="0" w:color="auto"/>
            </w:tcBorders>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proofErr w:type="gramStart"/>
            <w:r w:rsidRPr="002152D3">
              <w:rPr>
                <w:rFonts w:ascii="Times New Roman" w:eastAsia="Calibri" w:hAnsi="Times New Roman" w:cs="Times New Roman"/>
                <w:sz w:val="12"/>
                <w:szCs w:val="12"/>
              </w:rPr>
              <w:t>А(</w:t>
            </w:r>
            <w:proofErr w:type="gramEnd"/>
            <w:r w:rsidRPr="002152D3">
              <w:rPr>
                <w:rFonts w:ascii="Times New Roman" w:eastAsia="Calibri" w:hAnsi="Times New Roman" w:cs="Times New Roman"/>
                <w:sz w:val="12"/>
                <w:szCs w:val="12"/>
              </w:rPr>
              <w:t>б)</w:t>
            </w:r>
            <w:r w:rsidRPr="002152D3">
              <w:rPr>
                <w:rFonts w:ascii="Times New Roman" w:eastAsia="Calibri" w:hAnsi="Times New Roman" w:cs="Times New Roman"/>
                <w:sz w:val="12"/>
                <w:szCs w:val="12"/>
                <w:lang w:val="en-US"/>
              </w:rPr>
              <w:t>I</w:t>
            </w:r>
          </w:p>
        </w:tc>
      </w:tr>
      <w:tr w:rsidR="002152D3" w:rsidRPr="002152D3" w:rsidTr="002152D3">
        <w:trPr>
          <w:cantSplit/>
          <w:trHeight w:val="23"/>
          <w:jc w:val="center"/>
        </w:trPr>
        <w:tc>
          <w:tcPr>
            <w:tcW w:w="3210" w:type="dxa"/>
            <w:tcBorders>
              <w:bottom w:val="nil"/>
            </w:tcBorders>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Давление испытания, МПа:</w:t>
            </w:r>
          </w:p>
        </w:tc>
        <w:tc>
          <w:tcPr>
            <w:tcW w:w="2314" w:type="dxa"/>
            <w:tcBorders>
              <w:bottom w:val="nil"/>
            </w:tcBorders>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p>
        </w:tc>
        <w:tc>
          <w:tcPr>
            <w:tcW w:w="2043" w:type="dxa"/>
            <w:tcBorders>
              <w:bottom w:val="nil"/>
            </w:tcBorders>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p>
        </w:tc>
      </w:tr>
      <w:tr w:rsidR="002152D3" w:rsidRPr="002152D3" w:rsidTr="002152D3">
        <w:trPr>
          <w:cantSplit/>
          <w:trHeight w:val="23"/>
          <w:jc w:val="center"/>
        </w:trPr>
        <w:tc>
          <w:tcPr>
            <w:tcW w:w="3210" w:type="dxa"/>
            <w:tcBorders>
              <w:top w:val="nil"/>
              <w:bottom w:val="nil"/>
            </w:tcBorders>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 на прочность</w:t>
            </w:r>
          </w:p>
        </w:tc>
        <w:tc>
          <w:tcPr>
            <w:tcW w:w="2314" w:type="dxa"/>
            <w:tcBorders>
              <w:top w:val="nil"/>
              <w:bottom w:val="nil"/>
            </w:tcBorders>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0,2</w:t>
            </w:r>
          </w:p>
        </w:tc>
        <w:tc>
          <w:tcPr>
            <w:tcW w:w="2043" w:type="dxa"/>
            <w:tcBorders>
              <w:top w:val="nil"/>
              <w:bottom w:val="nil"/>
            </w:tcBorders>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5,72</w:t>
            </w:r>
          </w:p>
        </w:tc>
      </w:tr>
      <w:tr w:rsidR="002152D3" w:rsidRPr="002152D3" w:rsidTr="002152D3">
        <w:trPr>
          <w:cantSplit/>
          <w:trHeight w:val="23"/>
          <w:jc w:val="center"/>
        </w:trPr>
        <w:tc>
          <w:tcPr>
            <w:tcW w:w="3210" w:type="dxa"/>
            <w:tcBorders>
              <w:top w:val="nil"/>
              <w:bottom w:val="single" w:sz="4" w:space="0" w:color="auto"/>
            </w:tcBorders>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 на плотность</w:t>
            </w:r>
          </w:p>
        </w:tc>
        <w:tc>
          <w:tcPr>
            <w:tcW w:w="2314" w:type="dxa"/>
            <w:tcBorders>
              <w:top w:val="nil"/>
            </w:tcBorders>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атм.</w:t>
            </w:r>
          </w:p>
        </w:tc>
        <w:tc>
          <w:tcPr>
            <w:tcW w:w="2043" w:type="dxa"/>
            <w:tcBorders>
              <w:top w:val="nil"/>
            </w:tcBorders>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4,0</w:t>
            </w:r>
          </w:p>
        </w:tc>
      </w:tr>
      <w:tr w:rsidR="002152D3" w:rsidRPr="002152D3" w:rsidTr="002152D3">
        <w:trPr>
          <w:cantSplit/>
          <w:trHeight w:val="23"/>
          <w:jc w:val="center"/>
        </w:trPr>
        <w:tc>
          <w:tcPr>
            <w:tcW w:w="3210" w:type="dxa"/>
            <w:tcBorders>
              <w:bottom w:val="single" w:sz="4" w:space="0" w:color="auto"/>
            </w:tcBorders>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Давление дополнительного пневматического испытания, МПа</w:t>
            </w:r>
          </w:p>
        </w:tc>
        <w:tc>
          <w:tcPr>
            <w:tcW w:w="2314" w:type="dxa"/>
            <w:tcBorders>
              <w:bottom w:val="single" w:sz="4" w:space="0" w:color="auto"/>
            </w:tcBorders>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атм.</w:t>
            </w:r>
          </w:p>
        </w:tc>
        <w:tc>
          <w:tcPr>
            <w:tcW w:w="2043" w:type="dxa"/>
            <w:tcBorders>
              <w:bottom w:val="single" w:sz="4" w:space="0" w:color="auto"/>
            </w:tcBorders>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4,0</w:t>
            </w:r>
          </w:p>
        </w:tc>
      </w:tr>
      <w:tr w:rsidR="002152D3" w:rsidRPr="002152D3" w:rsidTr="002152D3">
        <w:trPr>
          <w:cantSplit/>
          <w:trHeight w:val="23"/>
          <w:jc w:val="center"/>
        </w:trPr>
        <w:tc>
          <w:tcPr>
            <w:tcW w:w="3210" w:type="dxa"/>
            <w:tcBorders>
              <w:top w:val="single" w:sz="4" w:space="0" w:color="auto"/>
              <w:left w:val="single" w:sz="4" w:space="0" w:color="auto"/>
              <w:bottom w:val="single" w:sz="4" w:space="0" w:color="auto"/>
              <w:right w:val="nil"/>
            </w:tcBorders>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Контроль ультразвуковым или радиографическим методами, %</w:t>
            </w:r>
          </w:p>
        </w:tc>
        <w:tc>
          <w:tcPr>
            <w:tcW w:w="2314" w:type="dxa"/>
            <w:tcBorders>
              <w:top w:val="single" w:sz="4" w:space="0" w:color="auto"/>
              <w:left w:val="single" w:sz="4" w:space="0" w:color="auto"/>
              <w:bottom w:val="single" w:sz="4" w:space="0" w:color="auto"/>
              <w:right w:val="single" w:sz="4" w:space="0" w:color="auto"/>
            </w:tcBorders>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10</w:t>
            </w:r>
          </w:p>
        </w:tc>
        <w:tc>
          <w:tcPr>
            <w:tcW w:w="2043" w:type="dxa"/>
            <w:tcBorders>
              <w:top w:val="single" w:sz="4" w:space="0" w:color="auto"/>
              <w:left w:val="single" w:sz="4" w:space="0" w:color="auto"/>
              <w:bottom w:val="single" w:sz="4" w:space="0" w:color="auto"/>
              <w:right w:val="single" w:sz="4" w:space="0" w:color="auto"/>
            </w:tcBorders>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20</w:t>
            </w:r>
          </w:p>
        </w:tc>
      </w:tr>
      <w:tr w:rsidR="002152D3" w:rsidRPr="002152D3" w:rsidTr="002152D3">
        <w:trPr>
          <w:cantSplit/>
          <w:trHeight w:val="23"/>
          <w:jc w:val="center"/>
        </w:trPr>
        <w:tc>
          <w:tcPr>
            <w:tcW w:w="3210" w:type="dxa"/>
            <w:tcBorders>
              <w:top w:val="single" w:sz="4" w:space="0" w:color="auto"/>
              <w:left w:val="single" w:sz="4" w:space="0" w:color="auto"/>
              <w:bottom w:val="single" w:sz="4" w:space="0" w:color="auto"/>
              <w:right w:val="nil"/>
            </w:tcBorders>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Способ прокладки</w:t>
            </w:r>
          </w:p>
        </w:tc>
        <w:tc>
          <w:tcPr>
            <w:tcW w:w="2314" w:type="dxa"/>
            <w:tcBorders>
              <w:top w:val="single" w:sz="4" w:space="0" w:color="auto"/>
              <w:left w:val="single" w:sz="4" w:space="0" w:color="auto"/>
              <w:bottom w:val="single" w:sz="4" w:space="0" w:color="auto"/>
              <w:right w:val="single" w:sz="4" w:space="0" w:color="auto"/>
            </w:tcBorders>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proofErr w:type="spellStart"/>
            <w:r w:rsidRPr="002152D3">
              <w:rPr>
                <w:rFonts w:ascii="Times New Roman" w:eastAsia="Calibri" w:hAnsi="Times New Roman" w:cs="Times New Roman"/>
                <w:sz w:val="12"/>
                <w:szCs w:val="12"/>
              </w:rPr>
              <w:t>Подземно</w:t>
            </w:r>
            <w:proofErr w:type="spellEnd"/>
            <w:r w:rsidRPr="002152D3">
              <w:rPr>
                <w:rFonts w:ascii="Times New Roman" w:eastAsia="Calibri" w:hAnsi="Times New Roman" w:cs="Times New Roman"/>
                <w:sz w:val="12"/>
                <w:szCs w:val="12"/>
              </w:rPr>
              <w:t xml:space="preserve"> (</w:t>
            </w:r>
            <w:r w:rsidRPr="002152D3">
              <w:rPr>
                <w:rFonts w:ascii="Times New Roman" w:eastAsia="Calibri" w:hAnsi="Times New Roman" w:cs="Times New Roman"/>
                <w:bCs/>
                <w:sz w:val="12"/>
                <w:szCs w:val="12"/>
              </w:rPr>
              <w:t>на глубине не менее 0,6 м</w:t>
            </w:r>
            <w:r w:rsidRPr="002152D3">
              <w:rPr>
                <w:rFonts w:ascii="Times New Roman" w:eastAsia="Calibri" w:hAnsi="Times New Roman" w:cs="Times New Roman"/>
                <w:sz w:val="12"/>
                <w:szCs w:val="12"/>
              </w:rPr>
              <w:t xml:space="preserve"> с уклоном в сторону дренажной емкости)</w:t>
            </w:r>
          </w:p>
        </w:tc>
        <w:tc>
          <w:tcPr>
            <w:tcW w:w="2043" w:type="dxa"/>
            <w:tcBorders>
              <w:top w:val="single" w:sz="4" w:space="0" w:color="auto"/>
              <w:left w:val="single" w:sz="4" w:space="0" w:color="auto"/>
              <w:bottom w:val="single" w:sz="4" w:space="0" w:color="auto"/>
              <w:right w:val="single" w:sz="4" w:space="0" w:color="auto"/>
            </w:tcBorders>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proofErr w:type="spellStart"/>
            <w:r w:rsidRPr="002152D3">
              <w:rPr>
                <w:rFonts w:ascii="Times New Roman" w:eastAsia="Calibri" w:hAnsi="Times New Roman" w:cs="Times New Roman"/>
                <w:sz w:val="12"/>
                <w:szCs w:val="12"/>
              </w:rPr>
              <w:t>надземно</w:t>
            </w:r>
            <w:proofErr w:type="spellEnd"/>
            <w:r w:rsidRPr="002152D3">
              <w:rPr>
                <w:rFonts w:ascii="Times New Roman" w:eastAsia="Calibri" w:hAnsi="Times New Roman" w:cs="Times New Roman"/>
                <w:sz w:val="12"/>
                <w:szCs w:val="12"/>
              </w:rPr>
              <w:t xml:space="preserve"> (на опорах)</w:t>
            </w:r>
          </w:p>
        </w:tc>
      </w:tr>
      <w:tr w:rsidR="002152D3" w:rsidRPr="002152D3" w:rsidTr="002152D3">
        <w:trPr>
          <w:cantSplit/>
          <w:trHeight w:val="23"/>
          <w:jc w:val="center"/>
        </w:trPr>
        <w:tc>
          <w:tcPr>
            <w:tcW w:w="3210" w:type="dxa"/>
            <w:tcBorders>
              <w:top w:val="single" w:sz="4" w:space="0" w:color="auto"/>
              <w:left w:val="single" w:sz="4" w:space="0" w:color="auto"/>
              <w:bottom w:val="single" w:sz="4" w:space="0" w:color="auto"/>
              <w:right w:val="nil"/>
            </w:tcBorders>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Протяженность, </w:t>
            </w:r>
            <w:proofErr w:type="gramStart"/>
            <w:r w:rsidRPr="002152D3">
              <w:rPr>
                <w:rFonts w:ascii="Times New Roman" w:eastAsia="Calibri" w:hAnsi="Times New Roman" w:cs="Times New Roman"/>
                <w:sz w:val="12"/>
                <w:szCs w:val="12"/>
              </w:rPr>
              <w:t>м</w:t>
            </w:r>
            <w:proofErr w:type="gramEnd"/>
          </w:p>
        </w:tc>
        <w:tc>
          <w:tcPr>
            <w:tcW w:w="2314" w:type="dxa"/>
            <w:tcBorders>
              <w:top w:val="single" w:sz="4" w:space="0" w:color="auto"/>
              <w:left w:val="single" w:sz="4" w:space="0" w:color="auto"/>
              <w:bottom w:val="single" w:sz="4" w:space="0" w:color="auto"/>
              <w:right w:val="single" w:sz="4" w:space="0" w:color="auto"/>
            </w:tcBorders>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48,00</w:t>
            </w:r>
          </w:p>
        </w:tc>
        <w:tc>
          <w:tcPr>
            <w:tcW w:w="2043" w:type="dxa"/>
            <w:tcBorders>
              <w:top w:val="single" w:sz="4" w:space="0" w:color="auto"/>
              <w:left w:val="single" w:sz="4" w:space="0" w:color="auto"/>
              <w:bottom w:val="single" w:sz="4" w:space="0" w:color="auto"/>
              <w:right w:val="single" w:sz="4" w:space="0" w:color="auto"/>
            </w:tcBorders>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65,00</w:t>
            </w:r>
          </w:p>
        </w:tc>
      </w:tr>
    </w:tbl>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 xml:space="preserve">В соответствии с ГОСТ 32569-2013 дренажные трубопроводы относятся к группе </w:t>
      </w:r>
      <w:proofErr w:type="gramStart"/>
      <w:r w:rsidRPr="002152D3">
        <w:rPr>
          <w:rFonts w:ascii="Times New Roman" w:eastAsia="Calibri" w:hAnsi="Times New Roman" w:cs="Times New Roman"/>
          <w:bCs/>
          <w:sz w:val="12"/>
          <w:szCs w:val="12"/>
        </w:rPr>
        <w:t>А(</w:t>
      </w:r>
      <w:proofErr w:type="gramEnd"/>
      <w:r w:rsidRPr="002152D3">
        <w:rPr>
          <w:rFonts w:ascii="Times New Roman" w:eastAsia="Calibri" w:hAnsi="Times New Roman" w:cs="Times New Roman"/>
          <w:bCs/>
          <w:sz w:val="12"/>
          <w:szCs w:val="12"/>
        </w:rPr>
        <w:t xml:space="preserve">б), </w:t>
      </w:r>
      <w:r w:rsidRPr="002152D3">
        <w:rPr>
          <w:rFonts w:ascii="Times New Roman" w:eastAsia="Calibri" w:hAnsi="Times New Roman" w:cs="Times New Roman"/>
          <w:bCs/>
          <w:sz w:val="12"/>
          <w:szCs w:val="12"/>
          <w:lang w:val="en-US"/>
        </w:rPr>
        <w:t>II</w:t>
      </w:r>
      <w:r w:rsidRPr="002152D3">
        <w:rPr>
          <w:rFonts w:ascii="Times New Roman" w:eastAsia="Calibri" w:hAnsi="Times New Roman" w:cs="Times New Roman"/>
          <w:bCs/>
          <w:sz w:val="12"/>
          <w:szCs w:val="12"/>
        </w:rPr>
        <w:t> категории.</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Дренажные трубопроводы проектируются из труб диаметром и толщиной стенки 89х4 по ГОСТ 8731-74*/ГОСТ 8732-78*.</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 xml:space="preserve">В соответствии с ГОСТ 32569-2013 дренажные трубопроводы укладываются </w:t>
      </w:r>
      <w:proofErr w:type="spellStart"/>
      <w:r w:rsidRPr="002152D3">
        <w:rPr>
          <w:rFonts w:ascii="Times New Roman" w:eastAsia="Calibri" w:hAnsi="Times New Roman" w:cs="Times New Roman"/>
          <w:bCs/>
          <w:sz w:val="12"/>
          <w:szCs w:val="12"/>
        </w:rPr>
        <w:t>подземно</w:t>
      </w:r>
      <w:proofErr w:type="spellEnd"/>
      <w:r w:rsidRPr="002152D3">
        <w:rPr>
          <w:rFonts w:ascii="Times New Roman" w:eastAsia="Calibri" w:hAnsi="Times New Roman" w:cs="Times New Roman"/>
          <w:bCs/>
          <w:sz w:val="12"/>
          <w:szCs w:val="12"/>
        </w:rPr>
        <w:t xml:space="preserve"> на глубине не менее 0,60 м с уклоном в сторону дренажной емкости.</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По окончании строительно-монтажных работ дренажный трубопровод испытать на прочность и плотность гидравлическим способом в соответствии с ГОСТ 32569-2013 с последующим освобождением трубопровода от воды.</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Величина давления испытания дренажных трубопроводов в соответствии с ГОСТ 32569-2013 составляет:</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на прочность – </w:t>
      </w:r>
      <w:proofErr w:type="spellStart"/>
      <w:r w:rsidRPr="002152D3">
        <w:rPr>
          <w:rFonts w:ascii="Times New Roman" w:eastAsia="Calibri" w:hAnsi="Times New Roman" w:cs="Times New Roman"/>
          <w:sz w:val="12"/>
          <w:szCs w:val="12"/>
        </w:rPr>
        <w:t>Р</w:t>
      </w:r>
      <w:r w:rsidRPr="002152D3">
        <w:rPr>
          <w:rFonts w:ascii="Times New Roman" w:eastAsia="Calibri" w:hAnsi="Times New Roman" w:cs="Times New Roman"/>
          <w:sz w:val="12"/>
          <w:szCs w:val="12"/>
          <w:vertAlign w:val="subscript"/>
        </w:rPr>
        <w:t>исп</w:t>
      </w:r>
      <w:proofErr w:type="spellEnd"/>
      <w:r w:rsidRPr="002152D3">
        <w:rPr>
          <w:rFonts w:ascii="Times New Roman" w:eastAsia="Calibri" w:hAnsi="Times New Roman" w:cs="Times New Roman"/>
          <w:sz w:val="12"/>
          <w:szCs w:val="12"/>
        </w:rPr>
        <w:t xml:space="preserve"> = 0,20 МПа;</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на плотность – </w:t>
      </w:r>
      <w:proofErr w:type="gramStart"/>
      <w:r w:rsidRPr="002152D3">
        <w:rPr>
          <w:rFonts w:ascii="Times New Roman" w:eastAsia="Calibri" w:hAnsi="Times New Roman" w:cs="Times New Roman"/>
          <w:sz w:val="12"/>
          <w:szCs w:val="12"/>
        </w:rPr>
        <w:t>атмосферное</w:t>
      </w:r>
      <w:proofErr w:type="gramEnd"/>
      <w:r w:rsidRPr="002152D3">
        <w:rPr>
          <w:rFonts w:ascii="Times New Roman" w:eastAsia="Calibri" w:hAnsi="Times New Roman" w:cs="Times New Roman"/>
          <w:sz w:val="12"/>
          <w:szCs w:val="12"/>
        </w:rPr>
        <w:t>.</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В соответствии с ГОСТ 32569-2013 контролю ультразвуковым или радиографическим методом подвергаются 10 % сварных стыков дренажного трубопровода.</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 xml:space="preserve">В соответствии с </w:t>
      </w:r>
      <w:r w:rsidRPr="002152D3">
        <w:rPr>
          <w:rFonts w:ascii="Times New Roman" w:eastAsia="Calibri" w:hAnsi="Times New Roman" w:cs="Times New Roman"/>
          <w:sz w:val="12"/>
          <w:szCs w:val="12"/>
        </w:rPr>
        <w:t>ГОСТ 32569-2013</w:t>
      </w:r>
      <w:r w:rsidRPr="002152D3">
        <w:rPr>
          <w:rFonts w:ascii="Times New Roman" w:eastAsia="Calibri" w:hAnsi="Times New Roman" w:cs="Times New Roman"/>
          <w:bCs/>
          <w:sz w:val="12"/>
          <w:szCs w:val="12"/>
        </w:rPr>
        <w:t xml:space="preserve"> </w:t>
      </w:r>
      <w:proofErr w:type="spellStart"/>
      <w:r w:rsidRPr="002152D3">
        <w:rPr>
          <w:rFonts w:ascii="Times New Roman" w:eastAsia="Calibri" w:hAnsi="Times New Roman" w:cs="Times New Roman"/>
          <w:bCs/>
          <w:sz w:val="12"/>
          <w:szCs w:val="12"/>
        </w:rPr>
        <w:t>реагентопровод</w:t>
      </w:r>
      <w:proofErr w:type="spellEnd"/>
      <w:r w:rsidRPr="002152D3">
        <w:rPr>
          <w:rFonts w:ascii="Times New Roman" w:eastAsia="Calibri" w:hAnsi="Times New Roman" w:cs="Times New Roman"/>
          <w:bCs/>
          <w:sz w:val="12"/>
          <w:szCs w:val="12"/>
        </w:rPr>
        <w:t xml:space="preserve"> относится к группе </w:t>
      </w:r>
      <w:proofErr w:type="gramStart"/>
      <w:r w:rsidRPr="002152D3">
        <w:rPr>
          <w:rFonts w:ascii="Times New Roman" w:eastAsia="Calibri" w:hAnsi="Times New Roman" w:cs="Times New Roman"/>
          <w:bCs/>
          <w:sz w:val="12"/>
          <w:szCs w:val="12"/>
        </w:rPr>
        <w:t>А(</w:t>
      </w:r>
      <w:proofErr w:type="gramEnd"/>
      <w:r w:rsidRPr="002152D3">
        <w:rPr>
          <w:rFonts w:ascii="Times New Roman" w:eastAsia="Calibri" w:hAnsi="Times New Roman" w:cs="Times New Roman"/>
          <w:bCs/>
          <w:sz w:val="12"/>
          <w:szCs w:val="12"/>
        </w:rPr>
        <w:t xml:space="preserve">б), </w:t>
      </w:r>
      <w:r w:rsidRPr="002152D3">
        <w:rPr>
          <w:rFonts w:ascii="Times New Roman" w:eastAsia="Calibri" w:hAnsi="Times New Roman" w:cs="Times New Roman"/>
          <w:bCs/>
          <w:sz w:val="12"/>
          <w:szCs w:val="12"/>
          <w:lang w:val="en-US"/>
        </w:rPr>
        <w:t>I</w:t>
      </w:r>
      <w:r w:rsidRPr="002152D3">
        <w:rPr>
          <w:rFonts w:ascii="Times New Roman" w:eastAsia="Calibri" w:hAnsi="Times New Roman" w:cs="Times New Roman"/>
          <w:bCs/>
          <w:sz w:val="12"/>
          <w:szCs w:val="12"/>
        </w:rPr>
        <w:t> категории.</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proofErr w:type="spellStart"/>
      <w:r w:rsidRPr="002152D3">
        <w:rPr>
          <w:rFonts w:ascii="Times New Roman" w:eastAsia="Calibri" w:hAnsi="Times New Roman" w:cs="Times New Roman"/>
          <w:bCs/>
          <w:sz w:val="12"/>
          <w:szCs w:val="12"/>
        </w:rPr>
        <w:t>Реагентопровод</w:t>
      </w:r>
      <w:proofErr w:type="spellEnd"/>
      <w:r w:rsidRPr="002152D3">
        <w:rPr>
          <w:rFonts w:ascii="Times New Roman" w:eastAsia="Calibri" w:hAnsi="Times New Roman" w:cs="Times New Roman"/>
          <w:bCs/>
          <w:sz w:val="12"/>
          <w:szCs w:val="12"/>
        </w:rPr>
        <w:t xml:space="preserve"> проектируется из стальных бесшовных труб диаметром и толщиной стенки 32х3 мм из стали 20 по ГОСТ 8733-74*/ГОСТ 8734-75.</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proofErr w:type="spellStart"/>
      <w:r w:rsidRPr="002152D3">
        <w:rPr>
          <w:rFonts w:ascii="Times New Roman" w:eastAsia="Calibri" w:hAnsi="Times New Roman" w:cs="Times New Roman"/>
          <w:bCs/>
          <w:sz w:val="12"/>
          <w:szCs w:val="12"/>
        </w:rPr>
        <w:t>Реагентопровод</w:t>
      </w:r>
      <w:proofErr w:type="spellEnd"/>
      <w:r w:rsidRPr="002152D3">
        <w:rPr>
          <w:rFonts w:ascii="Times New Roman" w:eastAsia="Calibri" w:hAnsi="Times New Roman" w:cs="Times New Roman"/>
          <w:bCs/>
          <w:sz w:val="12"/>
          <w:szCs w:val="12"/>
        </w:rPr>
        <w:t xml:space="preserve"> прокладываются </w:t>
      </w:r>
      <w:proofErr w:type="spellStart"/>
      <w:r w:rsidRPr="002152D3">
        <w:rPr>
          <w:rFonts w:ascii="Times New Roman" w:eastAsia="Calibri" w:hAnsi="Times New Roman" w:cs="Times New Roman"/>
          <w:bCs/>
          <w:sz w:val="12"/>
          <w:szCs w:val="12"/>
        </w:rPr>
        <w:t>надземно</w:t>
      </w:r>
      <w:proofErr w:type="spellEnd"/>
      <w:r w:rsidRPr="002152D3">
        <w:rPr>
          <w:rFonts w:ascii="Times New Roman" w:eastAsia="Calibri" w:hAnsi="Times New Roman" w:cs="Times New Roman"/>
          <w:bCs/>
          <w:sz w:val="12"/>
          <w:szCs w:val="12"/>
        </w:rPr>
        <w:t xml:space="preserve"> на опорах.</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Контролю ультразвуковым или радиографическим методом подвергаются 20</w:t>
      </w:r>
      <w:r w:rsidRPr="002152D3">
        <w:rPr>
          <w:rFonts w:ascii="Times New Roman" w:eastAsia="Calibri" w:hAnsi="Times New Roman" w:cs="Times New Roman"/>
          <w:sz w:val="12"/>
          <w:szCs w:val="12"/>
          <w:lang w:val="en-US"/>
        </w:rPr>
        <w:t> </w:t>
      </w:r>
      <w:r w:rsidRPr="002152D3">
        <w:rPr>
          <w:rFonts w:ascii="Times New Roman" w:eastAsia="Calibri" w:hAnsi="Times New Roman" w:cs="Times New Roman"/>
          <w:sz w:val="12"/>
          <w:szCs w:val="12"/>
        </w:rPr>
        <w:t xml:space="preserve">% сварных стыков </w:t>
      </w:r>
      <w:proofErr w:type="spellStart"/>
      <w:r w:rsidRPr="002152D3">
        <w:rPr>
          <w:rFonts w:ascii="Times New Roman" w:eastAsia="Calibri" w:hAnsi="Times New Roman" w:cs="Times New Roman"/>
          <w:sz w:val="12"/>
          <w:szCs w:val="12"/>
        </w:rPr>
        <w:t>реагентопроводов</w:t>
      </w:r>
      <w:proofErr w:type="spellEnd"/>
      <w:r w:rsidRPr="002152D3">
        <w:rPr>
          <w:rFonts w:ascii="Times New Roman" w:eastAsia="Calibri" w:hAnsi="Times New Roman" w:cs="Times New Roman"/>
          <w:sz w:val="12"/>
          <w:szCs w:val="12"/>
        </w:rPr>
        <w:t>.</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 xml:space="preserve">Величина давления испытания </w:t>
      </w:r>
      <w:proofErr w:type="spellStart"/>
      <w:r w:rsidRPr="002152D3">
        <w:rPr>
          <w:rFonts w:ascii="Times New Roman" w:eastAsia="Calibri" w:hAnsi="Times New Roman" w:cs="Times New Roman"/>
          <w:bCs/>
          <w:sz w:val="12"/>
          <w:szCs w:val="12"/>
        </w:rPr>
        <w:t>реагентопровода</w:t>
      </w:r>
      <w:proofErr w:type="spellEnd"/>
      <w:r w:rsidRPr="002152D3">
        <w:rPr>
          <w:rFonts w:ascii="Times New Roman" w:eastAsia="Calibri" w:hAnsi="Times New Roman" w:cs="Times New Roman"/>
          <w:bCs/>
          <w:sz w:val="12"/>
          <w:szCs w:val="12"/>
        </w:rPr>
        <w:t>:</w:t>
      </w:r>
    </w:p>
    <w:p w:rsidR="002152D3" w:rsidRPr="002152D3" w:rsidRDefault="002152D3" w:rsidP="002152D3">
      <w:pPr>
        <w:numPr>
          <w:ilvl w:val="0"/>
          <w:numId w:val="3"/>
        </w:num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на прочность - </w:t>
      </w:r>
      <w:proofErr w:type="spellStart"/>
      <w:r w:rsidRPr="002152D3">
        <w:rPr>
          <w:rFonts w:ascii="Times New Roman" w:eastAsia="Calibri" w:hAnsi="Times New Roman" w:cs="Times New Roman"/>
          <w:sz w:val="12"/>
          <w:szCs w:val="12"/>
        </w:rPr>
        <w:t>Р</w:t>
      </w:r>
      <w:r w:rsidRPr="002152D3">
        <w:rPr>
          <w:rFonts w:ascii="Times New Roman" w:eastAsia="Calibri" w:hAnsi="Times New Roman" w:cs="Times New Roman"/>
          <w:sz w:val="12"/>
          <w:szCs w:val="12"/>
          <w:vertAlign w:val="subscript"/>
        </w:rPr>
        <w:t>исп</w:t>
      </w:r>
      <w:proofErr w:type="spellEnd"/>
      <w:r w:rsidRPr="002152D3">
        <w:rPr>
          <w:rFonts w:ascii="Times New Roman" w:eastAsia="Calibri" w:hAnsi="Times New Roman" w:cs="Times New Roman"/>
          <w:sz w:val="12"/>
          <w:szCs w:val="12"/>
          <w:vertAlign w:val="subscript"/>
        </w:rPr>
        <w:t>.=</w:t>
      </w:r>
      <w:r w:rsidRPr="002152D3">
        <w:rPr>
          <w:rFonts w:ascii="Times New Roman" w:eastAsia="Calibri" w:hAnsi="Times New Roman" w:cs="Times New Roman"/>
          <w:sz w:val="12"/>
          <w:szCs w:val="12"/>
        </w:rPr>
        <w:t>1,43 </w:t>
      </w:r>
      <w:proofErr w:type="spellStart"/>
      <w:r w:rsidRPr="002152D3">
        <w:rPr>
          <w:rFonts w:ascii="Times New Roman" w:eastAsia="Calibri" w:hAnsi="Times New Roman" w:cs="Times New Roman"/>
          <w:sz w:val="12"/>
          <w:szCs w:val="12"/>
        </w:rPr>
        <w:t>Р</w:t>
      </w:r>
      <w:r w:rsidRPr="002152D3">
        <w:rPr>
          <w:rFonts w:ascii="Times New Roman" w:eastAsia="Calibri" w:hAnsi="Times New Roman" w:cs="Times New Roman"/>
          <w:sz w:val="12"/>
          <w:szCs w:val="12"/>
          <w:vertAlign w:val="subscript"/>
        </w:rPr>
        <w:t>раб</w:t>
      </w:r>
      <w:proofErr w:type="spellEnd"/>
      <w:r w:rsidRPr="002152D3">
        <w:rPr>
          <w:rFonts w:ascii="Times New Roman" w:eastAsia="Calibri" w:hAnsi="Times New Roman" w:cs="Times New Roman"/>
          <w:sz w:val="12"/>
          <w:szCs w:val="12"/>
          <w:vertAlign w:val="subscript"/>
        </w:rPr>
        <w:t>.=</w:t>
      </w:r>
      <w:r w:rsidRPr="002152D3">
        <w:rPr>
          <w:rFonts w:ascii="Times New Roman" w:eastAsia="Calibri" w:hAnsi="Times New Roman" w:cs="Times New Roman"/>
          <w:sz w:val="12"/>
          <w:szCs w:val="12"/>
        </w:rPr>
        <w:t>5,72 МПа;</w:t>
      </w:r>
    </w:p>
    <w:p w:rsidR="002152D3" w:rsidRPr="002152D3" w:rsidRDefault="002152D3" w:rsidP="002152D3">
      <w:pPr>
        <w:numPr>
          <w:ilvl w:val="0"/>
          <w:numId w:val="3"/>
        </w:num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на плотность - </w:t>
      </w:r>
      <w:proofErr w:type="spellStart"/>
      <w:r w:rsidRPr="002152D3">
        <w:rPr>
          <w:rFonts w:ascii="Times New Roman" w:eastAsia="Calibri" w:hAnsi="Times New Roman" w:cs="Times New Roman"/>
          <w:sz w:val="12"/>
          <w:szCs w:val="12"/>
        </w:rPr>
        <w:t>Р</w:t>
      </w:r>
      <w:r w:rsidRPr="002152D3">
        <w:rPr>
          <w:rFonts w:ascii="Times New Roman" w:eastAsia="Calibri" w:hAnsi="Times New Roman" w:cs="Times New Roman"/>
          <w:sz w:val="12"/>
          <w:szCs w:val="12"/>
          <w:vertAlign w:val="subscript"/>
        </w:rPr>
        <w:t>исп</w:t>
      </w:r>
      <w:proofErr w:type="spellEnd"/>
      <w:r w:rsidRPr="002152D3">
        <w:rPr>
          <w:rFonts w:ascii="Times New Roman" w:eastAsia="Calibri" w:hAnsi="Times New Roman" w:cs="Times New Roman"/>
          <w:sz w:val="12"/>
          <w:szCs w:val="12"/>
          <w:vertAlign w:val="subscript"/>
        </w:rPr>
        <w:t>.=</w:t>
      </w:r>
      <w:proofErr w:type="spellStart"/>
      <w:r w:rsidRPr="002152D3">
        <w:rPr>
          <w:rFonts w:ascii="Times New Roman" w:eastAsia="Calibri" w:hAnsi="Times New Roman" w:cs="Times New Roman"/>
          <w:sz w:val="12"/>
          <w:szCs w:val="12"/>
        </w:rPr>
        <w:t>Р</w:t>
      </w:r>
      <w:r w:rsidRPr="002152D3">
        <w:rPr>
          <w:rFonts w:ascii="Times New Roman" w:eastAsia="Calibri" w:hAnsi="Times New Roman" w:cs="Times New Roman"/>
          <w:sz w:val="12"/>
          <w:szCs w:val="12"/>
          <w:vertAlign w:val="subscript"/>
        </w:rPr>
        <w:t>раб</w:t>
      </w:r>
      <w:proofErr w:type="spellEnd"/>
      <w:r w:rsidRPr="002152D3">
        <w:rPr>
          <w:rFonts w:ascii="Times New Roman" w:eastAsia="Calibri" w:hAnsi="Times New Roman" w:cs="Times New Roman"/>
          <w:sz w:val="12"/>
          <w:szCs w:val="12"/>
          <w:vertAlign w:val="subscript"/>
        </w:rPr>
        <w:t>.=</w:t>
      </w:r>
      <w:r w:rsidRPr="002152D3">
        <w:rPr>
          <w:rFonts w:ascii="Times New Roman" w:eastAsia="Calibri" w:hAnsi="Times New Roman" w:cs="Times New Roman"/>
          <w:sz w:val="12"/>
          <w:szCs w:val="12"/>
        </w:rPr>
        <w:t>4,00 МПа.</w:t>
      </w:r>
    </w:p>
    <w:p w:rsidR="000C724B"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proofErr w:type="spellStart"/>
      <w:r w:rsidRPr="002152D3">
        <w:rPr>
          <w:rFonts w:ascii="Times New Roman" w:eastAsia="Calibri" w:hAnsi="Times New Roman" w:cs="Times New Roman"/>
          <w:bCs/>
          <w:sz w:val="12"/>
          <w:szCs w:val="12"/>
        </w:rPr>
        <w:t>Реагентопровод</w:t>
      </w:r>
      <w:proofErr w:type="spellEnd"/>
      <w:r w:rsidRPr="002152D3">
        <w:rPr>
          <w:rFonts w:ascii="Times New Roman" w:eastAsia="Calibri" w:hAnsi="Times New Roman" w:cs="Times New Roman"/>
          <w:bCs/>
          <w:sz w:val="12"/>
          <w:szCs w:val="12"/>
        </w:rPr>
        <w:t xml:space="preserve"> подвергается дополнительному пневматическому испытанию на герметичность с определением падения давления </w:t>
      </w:r>
      <w:proofErr w:type="gramStart"/>
      <w:r w:rsidRPr="002152D3">
        <w:rPr>
          <w:rFonts w:ascii="Times New Roman" w:eastAsia="Calibri" w:hAnsi="Times New Roman" w:cs="Times New Roman"/>
          <w:bCs/>
          <w:sz w:val="12"/>
          <w:szCs w:val="12"/>
        </w:rPr>
        <w:t>во время</w:t>
      </w:r>
      <w:proofErr w:type="gramEnd"/>
      <w:r w:rsidRPr="002152D3">
        <w:rPr>
          <w:rFonts w:ascii="Times New Roman" w:eastAsia="Calibri" w:hAnsi="Times New Roman" w:cs="Times New Roman"/>
          <w:bCs/>
          <w:sz w:val="12"/>
          <w:szCs w:val="12"/>
        </w:rPr>
        <w:t xml:space="preserve"> </w:t>
      </w:r>
    </w:p>
    <w:p w:rsidR="002152D3" w:rsidRPr="002152D3" w:rsidRDefault="002152D3" w:rsidP="000C724B">
      <w:pPr>
        <w:tabs>
          <w:tab w:val="left" w:pos="284"/>
        </w:tabs>
        <w:spacing w:after="0" w:line="240" w:lineRule="auto"/>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lastRenderedPageBreak/>
        <w:t xml:space="preserve">испытания в соответствии с </w:t>
      </w:r>
      <w:r w:rsidRPr="002152D3">
        <w:rPr>
          <w:rFonts w:ascii="Times New Roman" w:eastAsia="Calibri" w:hAnsi="Times New Roman" w:cs="Times New Roman"/>
          <w:sz w:val="12"/>
          <w:szCs w:val="12"/>
        </w:rPr>
        <w:t>ГОСТ 32569-2013</w:t>
      </w:r>
      <w:r w:rsidRPr="002152D3">
        <w:rPr>
          <w:rFonts w:ascii="Times New Roman" w:eastAsia="Calibri" w:hAnsi="Times New Roman" w:cs="Times New Roman"/>
          <w:bCs/>
          <w:sz w:val="12"/>
          <w:szCs w:val="12"/>
        </w:rPr>
        <w:t>.</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Объем воды, необходимой для испытаний технологических трубопроводов – 0,40 м</w:t>
      </w:r>
      <w:r w:rsidRPr="002152D3">
        <w:rPr>
          <w:rFonts w:ascii="Times New Roman" w:eastAsia="Calibri" w:hAnsi="Times New Roman" w:cs="Times New Roman"/>
          <w:bCs/>
          <w:sz w:val="12"/>
          <w:szCs w:val="12"/>
          <w:vertAlign w:val="superscript"/>
        </w:rPr>
        <w:t>3</w:t>
      </w:r>
      <w:r w:rsidRPr="002152D3">
        <w:rPr>
          <w:rFonts w:ascii="Times New Roman" w:eastAsia="Calibri" w:hAnsi="Times New Roman" w:cs="Times New Roman"/>
          <w:bCs/>
          <w:sz w:val="12"/>
          <w:szCs w:val="12"/>
        </w:rPr>
        <w:t>.</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 xml:space="preserve">Воду для промывки и гидравлического испытания предусматривается использовать привозную из артезианских скважин </w:t>
      </w:r>
      <w:proofErr w:type="spellStart"/>
      <w:r w:rsidRPr="002152D3">
        <w:rPr>
          <w:rFonts w:ascii="Times New Roman" w:eastAsia="Calibri" w:hAnsi="Times New Roman" w:cs="Times New Roman"/>
          <w:bCs/>
          <w:sz w:val="12"/>
          <w:szCs w:val="12"/>
        </w:rPr>
        <w:t>Радаевского</w:t>
      </w:r>
      <w:proofErr w:type="spellEnd"/>
      <w:r w:rsidRPr="002152D3">
        <w:rPr>
          <w:rFonts w:ascii="Times New Roman" w:eastAsia="Calibri" w:hAnsi="Times New Roman" w:cs="Times New Roman"/>
          <w:bCs/>
          <w:sz w:val="12"/>
          <w:szCs w:val="12"/>
        </w:rPr>
        <w:t xml:space="preserve"> месторождения, путем подвозки автоцистернами.</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После окончания гидравлического испытания трубопровод следует полностью опорожнить и продуть до полного удаления воды.</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После промывки трубопроводов вода закачивается в цистерны и вывозится на УПН «</w:t>
      </w:r>
      <w:proofErr w:type="spellStart"/>
      <w:r w:rsidRPr="002152D3">
        <w:rPr>
          <w:rFonts w:ascii="Times New Roman" w:eastAsia="Calibri" w:hAnsi="Times New Roman" w:cs="Times New Roman"/>
          <w:bCs/>
          <w:sz w:val="12"/>
          <w:szCs w:val="12"/>
        </w:rPr>
        <w:t>Радаевская</w:t>
      </w:r>
      <w:proofErr w:type="spellEnd"/>
      <w:r w:rsidRPr="002152D3">
        <w:rPr>
          <w:rFonts w:ascii="Times New Roman" w:eastAsia="Calibri" w:hAnsi="Times New Roman" w:cs="Times New Roman"/>
          <w:bCs/>
          <w:sz w:val="12"/>
          <w:szCs w:val="12"/>
        </w:rPr>
        <w:t>» ЦПНГ № 1, УПСВ «Козловская» (в летний период) ЦПНГ № 1, с последующей закачкой в глубокие горизонты.</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Гидравлическое испытание технологических трубопроводов проводится при положительной температуре окружающего воздуха, температура воды должна быть не ниже плюс 5</w:t>
      </w:r>
      <w:r w:rsidRPr="002152D3">
        <w:rPr>
          <w:rFonts w:ascii="Times New Roman" w:eastAsia="Calibri" w:hAnsi="Times New Roman" w:cs="Times New Roman"/>
          <w:bCs/>
          <w:sz w:val="12"/>
          <w:szCs w:val="12"/>
          <w:lang w:val="en-US"/>
        </w:rPr>
        <w:t> </w:t>
      </w:r>
      <w:r w:rsidRPr="002152D3">
        <w:rPr>
          <w:rFonts w:ascii="Times New Roman" w:eastAsia="Calibri" w:hAnsi="Times New Roman" w:cs="Times New Roman"/>
          <w:bCs/>
          <w:sz w:val="12"/>
          <w:szCs w:val="12"/>
        </w:rPr>
        <w:t>°С.</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Окончанием работ по монтажу оборудования и трубопроводов надлежит считать завершение индивидуальных испытаний, выполненных в соответствии со СНиП 3.05.05</w:t>
      </w:r>
      <w:r w:rsidRPr="002152D3">
        <w:rPr>
          <w:rFonts w:ascii="Times New Roman" w:eastAsia="Calibri" w:hAnsi="Times New Roman" w:cs="Times New Roman"/>
          <w:sz w:val="12"/>
          <w:szCs w:val="12"/>
        </w:rPr>
        <w:noBreakHyphen/>
        <w:t>84, и подписание рабочей комиссией акта приемки оборудования.</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После окончания монтажной организацией работ по монтажу, то есть завершения индивидуальных испытаний и приемки оборудования под комплексное опробование, заказчик проводит комплексное опробование оборудования в соответствии с обязательным приложением 1 СНиП 3.05.05</w:t>
      </w:r>
      <w:r w:rsidRPr="002152D3">
        <w:rPr>
          <w:rFonts w:ascii="Times New Roman" w:eastAsia="Calibri" w:hAnsi="Times New Roman" w:cs="Times New Roman"/>
          <w:sz w:val="12"/>
          <w:szCs w:val="12"/>
        </w:rPr>
        <w:noBreakHyphen/>
        <w:t>84.</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
          <w:i/>
          <w:sz w:val="12"/>
          <w:szCs w:val="12"/>
        </w:rPr>
      </w:pPr>
      <w:r w:rsidRPr="002152D3">
        <w:rPr>
          <w:rFonts w:ascii="Times New Roman" w:eastAsia="Calibri" w:hAnsi="Times New Roman" w:cs="Times New Roman"/>
          <w:b/>
          <w:i/>
          <w:sz w:val="12"/>
          <w:szCs w:val="12"/>
        </w:rPr>
        <w:t>Обустройство устьев скважин</w:t>
      </w:r>
      <w:bookmarkEnd w:id="3"/>
      <w:bookmarkEnd w:id="4"/>
      <w:bookmarkEnd w:id="5"/>
      <w:bookmarkEnd w:id="6"/>
      <w:bookmarkEnd w:id="7"/>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bookmarkStart w:id="8" w:name="_Toc536111379"/>
      <w:bookmarkStart w:id="9" w:name="_Toc353707"/>
      <w:bookmarkStart w:id="10" w:name="_Toc1986336"/>
      <w:r w:rsidRPr="002152D3">
        <w:rPr>
          <w:rFonts w:ascii="Times New Roman" w:eastAsia="Calibri" w:hAnsi="Times New Roman" w:cs="Times New Roman"/>
          <w:bCs/>
          <w:sz w:val="12"/>
          <w:szCs w:val="12"/>
        </w:rPr>
        <w:t xml:space="preserve">Данным проектом предусматривается обустройство устьев скважин №№ 602, 604 </w:t>
      </w:r>
      <w:proofErr w:type="spellStart"/>
      <w:r w:rsidRPr="002152D3">
        <w:rPr>
          <w:rFonts w:ascii="Times New Roman" w:eastAsia="Calibri" w:hAnsi="Times New Roman" w:cs="Times New Roman"/>
          <w:bCs/>
          <w:sz w:val="12"/>
          <w:szCs w:val="12"/>
        </w:rPr>
        <w:t>Радаевского</w:t>
      </w:r>
      <w:proofErr w:type="spellEnd"/>
      <w:r w:rsidRPr="002152D3">
        <w:rPr>
          <w:rFonts w:ascii="Times New Roman" w:eastAsia="Calibri" w:hAnsi="Times New Roman" w:cs="Times New Roman"/>
          <w:bCs/>
          <w:sz w:val="12"/>
          <w:szCs w:val="12"/>
        </w:rPr>
        <w:t xml:space="preserve"> месторождения.</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Обвязка и обустройство устьев добывающих скважин выполняется в соответствии с требованиями ВНТП3-85, ГОСТ </w:t>
      </w:r>
      <w:proofErr w:type="gramStart"/>
      <w:r w:rsidRPr="002152D3">
        <w:rPr>
          <w:rFonts w:ascii="Times New Roman" w:eastAsia="Calibri" w:hAnsi="Times New Roman" w:cs="Times New Roman"/>
          <w:bCs/>
          <w:sz w:val="12"/>
          <w:szCs w:val="12"/>
        </w:rPr>
        <w:t>Р</w:t>
      </w:r>
      <w:proofErr w:type="gramEnd"/>
      <w:r w:rsidRPr="002152D3">
        <w:rPr>
          <w:rFonts w:ascii="Times New Roman" w:eastAsia="Calibri" w:hAnsi="Times New Roman" w:cs="Times New Roman"/>
          <w:bCs/>
          <w:sz w:val="12"/>
          <w:szCs w:val="12"/>
        </w:rPr>
        <w:t> 55990-2014.</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На устьях скважин №№ 602, 604 установлена фонтанная арматура:</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bCs/>
          <w:sz w:val="12"/>
          <w:szCs w:val="12"/>
        </w:rPr>
        <w:t xml:space="preserve">скважина № 602 – </w:t>
      </w:r>
      <w:r w:rsidRPr="002152D3">
        <w:rPr>
          <w:rFonts w:ascii="Times New Roman" w:eastAsia="Calibri" w:hAnsi="Times New Roman" w:cs="Times New Roman"/>
          <w:sz w:val="12"/>
          <w:szCs w:val="12"/>
        </w:rPr>
        <w:t>АФК</w:t>
      </w:r>
      <w:proofErr w:type="gramStart"/>
      <w:r w:rsidRPr="002152D3">
        <w:rPr>
          <w:rFonts w:ascii="Times New Roman" w:eastAsia="Calibri" w:hAnsi="Times New Roman" w:cs="Times New Roman"/>
          <w:sz w:val="12"/>
          <w:szCs w:val="12"/>
        </w:rPr>
        <w:t>2</w:t>
      </w:r>
      <w:proofErr w:type="gramEnd"/>
      <w:r w:rsidRPr="002152D3">
        <w:rPr>
          <w:rFonts w:ascii="Times New Roman" w:eastAsia="Calibri" w:hAnsi="Times New Roman" w:cs="Times New Roman"/>
          <w:sz w:val="12"/>
          <w:szCs w:val="12"/>
        </w:rPr>
        <w:t xml:space="preserve"> 65x21 К2 по ГОСТ 13846-89 условным давлением 21 МПа, условным диаметром </w:t>
      </w:r>
      <w:r w:rsidRPr="002152D3">
        <w:rPr>
          <w:rFonts w:ascii="Times New Roman" w:eastAsia="Calibri" w:hAnsi="Times New Roman" w:cs="Times New Roman"/>
          <w:sz w:val="12"/>
          <w:szCs w:val="12"/>
          <w:lang w:val="en-US"/>
        </w:rPr>
        <w:t>DN </w:t>
      </w:r>
      <w:r w:rsidRPr="002152D3">
        <w:rPr>
          <w:rFonts w:ascii="Times New Roman" w:eastAsia="Calibri" w:hAnsi="Times New Roman" w:cs="Times New Roman"/>
          <w:sz w:val="12"/>
          <w:szCs w:val="12"/>
        </w:rPr>
        <w:t>65;</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bCs/>
          <w:sz w:val="12"/>
          <w:szCs w:val="12"/>
        </w:rPr>
        <w:t xml:space="preserve">скважина № 604 – </w:t>
      </w:r>
      <w:r w:rsidRPr="002152D3">
        <w:rPr>
          <w:rFonts w:ascii="Times New Roman" w:eastAsia="Calibri" w:hAnsi="Times New Roman" w:cs="Times New Roman"/>
          <w:sz w:val="12"/>
          <w:szCs w:val="12"/>
        </w:rPr>
        <w:t>АФК</w:t>
      </w:r>
      <w:proofErr w:type="gramStart"/>
      <w:r w:rsidRPr="002152D3">
        <w:rPr>
          <w:rFonts w:ascii="Times New Roman" w:eastAsia="Calibri" w:hAnsi="Times New Roman" w:cs="Times New Roman"/>
          <w:sz w:val="12"/>
          <w:szCs w:val="12"/>
        </w:rPr>
        <w:t>1</w:t>
      </w:r>
      <w:proofErr w:type="gramEnd"/>
      <w:r w:rsidRPr="002152D3">
        <w:rPr>
          <w:rFonts w:ascii="Times New Roman" w:eastAsia="Calibri" w:hAnsi="Times New Roman" w:cs="Times New Roman"/>
          <w:sz w:val="12"/>
          <w:szCs w:val="12"/>
        </w:rPr>
        <w:t xml:space="preserve"> 65x35 К1 по ГОСТ 13846-89 условным давлением 35 МПа, условным диаметром </w:t>
      </w:r>
      <w:r w:rsidRPr="002152D3">
        <w:rPr>
          <w:rFonts w:ascii="Times New Roman" w:eastAsia="Calibri" w:hAnsi="Times New Roman" w:cs="Times New Roman"/>
          <w:sz w:val="12"/>
          <w:szCs w:val="12"/>
          <w:lang w:val="en-US"/>
        </w:rPr>
        <w:t>DN </w:t>
      </w:r>
      <w:r w:rsidRPr="002152D3">
        <w:rPr>
          <w:rFonts w:ascii="Times New Roman" w:eastAsia="Calibri" w:hAnsi="Times New Roman" w:cs="Times New Roman"/>
          <w:sz w:val="12"/>
          <w:szCs w:val="12"/>
        </w:rPr>
        <w:t>65.</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Скважины оборудуются погружными электронасосами:</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скважина № 602 - ЭЦН-60-1300, двигатель ПЭД-32;</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скважина № 604 - ЭЦН-60-2100, двигатель ПЭД-45.</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На территории устья скважины предусматриваются:</w:t>
      </w:r>
    </w:p>
    <w:p w:rsidR="002152D3" w:rsidRPr="002152D3" w:rsidRDefault="002152D3" w:rsidP="002152D3">
      <w:pPr>
        <w:numPr>
          <w:ilvl w:val="0"/>
          <w:numId w:val="3"/>
        </w:num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приустьевая площадка;</w:t>
      </w:r>
    </w:p>
    <w:p w:rsidR="002152D3" w:rsidRPr="002152D3" w:rsidRDefault="002152D3" w:rsidP="002152D3">
      <w:pPr>
        <w:numPr>
          <w:ilvl w:val="0"/>
          <w:numId w:val="3"/>
        </w:num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площадка под ремонтный агрегат;</w:t>
      </w:r>
    </w:p>
    <w:p w:rsidR="002152D3" w:rsidRPr="002152D3" w:rsidRDefault="002152D3" w:rsidP="002152D3">
      <w:pPr>
        <w:numPr>
          <w:ilvl w:val="0"/>
          <w:numId w:val="3"/>
        </w:num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канализационная емкость;</w:t>
      </w:r>
    </w:p>
    <w:p w:rsidR="002152D3" w:rsidRPr="002152D3" w:rsidRDefault="002152D3" w:rsidP="002152D3">
      <w:pPr>
        <w:numPr>
          <w:ilvl w:val="0"/>
          <w:numId w:val="3"/>
        </w:num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установка дозированной подачи реагента.</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Площадки под инвентарные приемные мостки не предусматриваются проектом, т.к. бригады, выполняющие капитальный и текущий ремонт скважин укомплектованы инвентарными плитами для размещения передвижных мостков, не требующими специальной площадки.</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 xml:space="preserve">В соответствии с техническими требованиями на выполнение проектных работ на горизонтальных участках выкидных трубопроводов предусматривается установка пробоотборников типа ППЖР ручных для оперативного отбора проб перекачиваемой жидкости </w:t>
      </w:r>
      <w:r w:rsidRPr="002152D3">
        <w:rPr>
          <w:rFonts w:ascii="Times New Roman" w:eastAsia="Calibri" w:hAnsi="Times New Roman" w:cs="Times New Roman"/>
          <w:bCs/>
          <w:sz w:val="12"/>
          <w:szCs w:val="12"/>
          <w:lang w:val="en-US"/>
        </w:rPr>
        <w:t>DN </w:t>
      </w:r>
      <w:r w:rsidRPr="002152D3">
        <w:rPr>
          <w:rFonts w:ascii="Times New Roman" w:eastAsia="Calibri" w:hAnsi="Times New Roman" w:cs="Times New Roman"/>
          <w:bCs/>
          <w:sz w:val="12"/>
          <w:szCs w:val="12"/>
        </w:rPr>
        <w:t xml:space="preserve">80, </w:t>
      </w:r>
      <w:r w:rsidRPr="002152D3">
        <w:rPr>
          <w:rFonts w:ascii="Times New Roman" w:eastAsia="Calibri" w:hAnsi="Times New Roman" w:cs="Times New Roman"/>
          <w:bCs/>
          <w:sz w:val="12"/>
          <w:szCs w:val="12"/>
          <w:lang w:val="en-US"/>
        </w:rPr>
        <w:t>PN </w:t>
      </w:r>
      <w:r w:rsidRPr="002152D3">
        <w:rPr>
          <w:rFonts w:ascii="Times New Roman" w:eastAsia="Calibri" w:hAnsi="Times New Roman" w:cs="Times New Roman"/>
          <w:bCs/>
          <w:sz w:val="12"/>
          <w:szCs w:val="12"/>
        </w:rPr>
        <w:t>4,0</w:t>
      </w:r>
      <w:r w:rsidRPr="002152D3">
        <w:rPr>
          <w:rFonts w:ascii="Times New Roman" w:eastAsia="Calibri" w:hAnsi="Times New Roman" w:cs="Times New Roman"/>
          <w:bCs/>
          <w:sz w:val="12"/>
          <w:szCs w:val="12"/>
          <w:lang w:val="en-US"/>
        </w:rPr>
        <w:t> </w:t>
      </w:r>
      <w:r w:rsidRPr="002152D3">
        <w:rPr>
          <w:rFonts w:ascii="Times New Roman" w:eastAsia="Calibri" w:hAnsi="Times New Roman" w:cs="Times New Roman"/>
          <w:bCs/>
          <w:sz w:val="12"/>
          <w:szCs w:val="12"/>
        </w:rPr>
        <w:t>МПа. Пробоотборники располагаются на приустьевых площадках</w:t>
      </w:r>
      <w:r w:rsidRPr="002152D3">
        <w:rPr>
          <w:rFonts w:ascii="Times New Roman" w:eastAsia="Calibri" w:hAnsi="Times New Roman" w:cs="Times New Roman"/>
          <w:bCs/>
          <w:iCs/>
          <w:sz w:val="12"/>
          <w:szCs w:val="12"/>
        </w:rPr>
        <w:t xml:space="preserve"> в составе технологической обвязки устьев скважин</w:t>
      </w:r>
      <w:r w:rsidRPr="002152D3">
        <w:rPr>
          <w:rFonts w:ascii="Times New Roman" w:eastAsia="Calibri" w:hAnsi="Times New Roman" w:cs="Times New Roman"/>
          <w:bCs/>
          <w:sz w:val="12"/>
          <w:szCs w:val="12"/>
        </w:rPr>
        <w:t>.</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Пробоотборник предназначен для оперативного ручного отбора пробы из трубопровода, по которому перекачивается газожидкостная эмульсия с целью анализа ее состава в лабораторных условиях.</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Рабочие условия эксплуатации пробоотборника:</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температура окружающей среды от минус 50</w:t>
      </w:r>
      <w:proofErr w:type="gramStart"/>
      <w:r w:rsidRPr="002152D3">
        <w:rPr>
          <w:rFonts w:ascii="Times New Roman" w:eastAsia="Calibri" w:hAnsi="Times New Roman" w:cs="Times New Roman"/>
          <w:sz w:val="12"/>
          <w:szCs w:val="12"/>
        </w:rPr>
        <w:t>ºС</w:t>
      </w:r>
      <w:proofErr w:type="gramEnd"/>
      <w:r w:rsidRPr="002152D3">
        <w:rPr>
          <w:rFonts w:ascii="Times New Roman" w:eastAsia="Calibri" w:hAnsi="Times New Roman" w:cs="Times New Roman"/>
          <w:sz w:val="12"/>
          <w:szCs w:val="12"/>
        </w:rPr>
        <w:t xml:space="preserve"> до плюс 60ºС;</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относительная влажность воздуха до 100% при температуре + 40ºС и более низких температурах, с конденсацией влаги (группа Д2 по ГОСТ </w:t>
      </w:r>
      <w:proofErr w:type="gramStart"/>
      <w:r w:rsidRPr="002152D3">
        <w:rPr>
          <w:rFonts w:ascii="Times New Roman" w:eastAsia="Calibri" w:hAnsi="Times New Roman" w:cs="Times New Roman"/>
          <w:sz w:val="12"/>
          <w:szCs w:val="12"/>
        </w:rPr>
        <w:t>Р</w:t>
      </w:r>
      <w:proofErr w:type="gramEnd"/>
      <w:r w:rsidRPr="002152D3">
        <w:rPr>
          <w:rFonts w:ascii="Times New Roman" w:eastAsia="Calibri" w:hAnsi="Times New Roman" w:cs="Times New Roman"/>
          <w:bCs/>
          <w:sz w:val="12"/>
          <w:szCs w:val="12"/>
        </w:rPr>
        <w:t> </w:t>
      </w:r>
      <w:r w:rsidRPr="002152D3">
        <w:rPr>
          <w:rFonts w:ascii="Times New Roman" w:eastAsia="Calibri" w:hAnsi="Times New Roman" w:cs="Times New Roman"/>
          <w:sz w:val="12"/>
          <w:szCs w:val="12"/>
        </w:rPr>
        <w:t>52931-2008);</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группа исполнения по </w:t>
      </w:r>
      <w:proofErr w:type="spellStart"/>
      <w:r w:rsidRPr="002152D3">
        <w:rPr>
          <w:rFonts w:ascii="Times New Roman" w:eastAsia="Calibri" w:hAnsi="Times New Roman" w:cs="Times New Roman"/>
          <w:sz w:val="12"/>
          <w:szCs w:val="12"/>
        </w:rPr>
        <w:t>виброустойчивости</w:t>
      </w:r>
      <w:proofErr w:type="spellEnd"/>
      <w:r w:rsidRPr="002152D3">
        <w:rPr>
          <w:rFonts w:ascii="Times New Roman" w:eastAsia="Calibri" w:hAnsi="Times New Roman" w:cs="Times New Roman"/>
          <w:sz w:val="12"/>
          <w:szCs w:val="12"/>
        </w:rPr>
        <w:t xml:space="preserve"> – группа </w:t>
      </w:r>
      <w:r w:rsidRPr="002152D3">
        <w:rPr>
          <w:rFonts w:ascii="Times New Roman" w:eastAsia="Calibri" w:hAnsi="Times New Roman" w:cs="Times New Roman"/>
          <w:sz w:val="12"/>
          <w:szCs w:val="12"/>
          <w:lang w:val="en-US"/>
        </w:rPr>
        <w:t>N</w:t>
      </w:r>
      <w:r w:rsidRPr="002152D3">
        <w:rPr>
          <w:rFonts w:ascii="Times New Roman" w:eastAsia="Calibri" w:hAnsi="Times New Roman" w:cs="Times New Roman"/>
          <w:sz w:val="12"/>
          <w:szCs w:val="12"/>
        </w:rPr>
        <w:t>2 по ГОСТ</w:t>
      </w:r>
      <w:r w:rsidRPr="002152D3">
        <w:rPr>
          <w:rFonts w:ascii="Times New Roman" w:eastAsia="Calibri" w:hAnsi="Times New Roman" w:cs="Times New Roman"/>
          <w:bCs/>
          <w:sz w:val="12"/>
          <w:szCs w:val="12"/>
        </w:rPr>
        <w:t> </w:t>
      </w:r>
      <w:r w:rsidRPr="002152D3">
        <w:rPr>
          <w:rFonts w:ascii="Times New Roman" w:eastAsia="Calibri" w:hAnsi="Times New Roman" w:cs="Times New Roman"/>
          <w:sz w:val="12"/>
          <w:szCs w:val="12"/>
        </w:rPr>
        <w:t>52931-2008.</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Ввод ингибитора коррозии осуществляется передвижной дозировочной техникой с устройством ввода реагента через фланец с отверстием, входящий в комплект поставки обвязки фонтанной арматуры.</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Подача пара предусматривается от ППУ через рукав, подключаемый к арматуре в обвязке устья скважины.</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 xml:space="preserve">В соответствии с п. 364 Федеральных норм и правил в области промышленной безопасности «Правила безопасности в нефтяной и газовой промышленности» предусматривается оснащение выкидных трубопроводов устройствами для </w:t>
      </w:r>
      <w:proofErr w:type="gramStart"/>
      <w:r w:rsidRPr="002152D3">
        <w:rPr>
          <w:rFonts w:ascii="Times New Roman" w:eastAsia="Calibri" w:hAnsi="Times New Roman" w:cs="Times New Roman"/>
          <w:bCs/>
          <w:sz w:val="12"/>
          <w:szCs w:val="12"/>
        </w:rPr>
        <w:t>контроля за</w:t>
      </w:r>
      <w:proofErr w:type="gramEnd"/>
      <w:r w:rsidRPr="002152D3">
        <w:rPr>
          <w:rFonts w:ascii="Times New Roman" w:eastAsia="Calibri" w:hAnsi="Times New Roman" w:cs="Times New Roman"/>
          <w:bCs/>
          <w:sz w:val="12"/>
          <w:szCs w:val="12"/>
        </w:rPr>
        <w:t xml:space="preserve"> коррозией.</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Замер дебита скважин №№ 602, 604 предусматривается на существующей замерной установке АГЗУ</w:t>
      </w:r>
      <w:r w:rsidRPr="002152D3">
        <w:rPr>
          <w:rFonts w:ascii="Times New Roman" w:eastAsia="Calibri" w:hAnsi="Times New Roman" w:cs="Times New Roman"/>
          <w:bCs/>
          <w:sz w:val="12"/>
          <w:szCs w:val="12"/>
        </w:rPr>
        <w:noBreakHyphen/>
        <w:t>16 типа Спутник АМ 40</w:t>
      </w:r>
      <w:r w:rsidRPr="002152D3">
        <w:rPr>
          <w:rFonts w:ascii="Times New Roman" w:eastAsia="Calibri" w:hAnsi="Times New Roman" w:cs="Times New Roman"/>
          <w:bCs/>
          <w:sz w:val="12"/>
          <w:szCs w:val="12"/>
        </w:rPr>
        <w:noBreakHyphen/>
        <w:t>10</w:t>
      </w:r>
      <w:r w:rsidRPr="002152D3">
        <w:rPr>
          <w:rFonts w:ascii="Times New Roman" w:eastAsia="Calibri" w:hAnsi="Times New Roman" w:cs="Times New Roman"/>
          <w:bCs/>
          <w:sz w:val="12"/>
          <w:szCs w:val="12"/>
        </w:rPr>
        <w:noBreakHyphen/>
        <w:t>400 на 10 подключений, максимальной производительности по жидкости 400 м</w:t>
      </w:r>
      <w:r w:rsidRPr="002152D3">
        <w:rPr>
          <w:rFonts w:ascii="Times New Roman" w:eastAsia="Calibri" w:hAnsi="Times New Roman" w:cs="Times New Roman"/>
          <w:bCs/>
          <w:sz w:val="12"/>
          <w:szCs w:val="12"/>
          <w:vertAlign w:val="superscript"/>
        </w:rPr>
        <w:t>3</w:t>
      </w:r>
      <w:r w:rsidRPr="002152D3">
        <w:rPr>
          <w:rFonts w:ascii="Times New Roman" w:eastAsia="Calibri" w:hAnsi="Times New Roman" w:cs="Times New Roman"/>
          <w:bCs/>
          <w:sz w:val="12"/>
          <w:szCs w:val="12"/>
        </w:rPr>
        <w:t>/</w:t>
      </w:r>
      <w:proofErr w:type="spellStart"/>
      <w:r w:rsidRPr="002152D3">
        <w:rPr>
          <w:rFonts w:ascii="Times New Roman" w:eastAsia="Calibri" w:hAnsi="Times New Roman" w:cs="Times New Roman"/>
          <w:bCs/>
          <w:sz w:val="12"/>
          <w:szCs w:val="12"/>
        </w:rPr>
        <w:t>сут</w:t>
      </w:r>
      <w:proofErr w:type="spellEnd"/>
      <w:r w:rsidRPr="002152D3">
        <w:rPr>
          <w:rFonts w:ascii="Times New Roman" w:eastAsia="Calibri" w:hAnsi="Times New Roman" w:cs="Times New Roman"/>
          <w:bCs/>
          <w:sz w:val="12"/>
          <w:szCs w:val="12"/>
        </w:rPr>
        <w:t>, расчетное давление 4,0 МПа, климатического исполнения У</w:t>
      </w:r>
      <w:proofErr w:type="gramStart"/>
      <w:r w:rsidRPr="002152D3">
        <w:rPr>
          <w:rFonts w:ascii="Times New Roman" w:eastAsia="Calibri" w:hAnsi="Times New Roman" w:cs="Times New Roman"/>
          <w:bCs/>
          <w:sz w:val="12"/>
          <w:szCs w:val="12"/>
        </w:rPr>
        <w:t>1</w:t>
      </w:r>
      <w:proofErr w:type="gramEnd"/>
      <w:r w:rsidRPr="002152D3">
        <w:rPr>
          <w:rFonts w:ascii="Times New Roman" w:eastAsia="Calibri" w:hAnsi="Times New Roman" w:cs="Times New Roman"/>
          <w:bCs/>
          <w:sz w:val="12"/>
          <w:szCs w:val="12"/>
        </w:rPr>
        <w:t xml:space="preserve"> по ГОСТ 15150</w:t>
      </w:r>
      <w:r w:rsidRPr="002152D3">
        <w:rPr>
          <w:rFonts w:ascii="Times New Roman" w:eastAsia="Calibri" w:hAnsi="Times New Roman" w:cs="Times New Roman"/>
          <w:bCs/>
          <w:sz w:val="12"/>
          <w:szCs w:val="12"/>
        </w:rPr>
        <w:noBreakHyphen/>
        <w:t>69.</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На выкидном трубопроводе в обвязке устья скважины № 602 предусматривается установка запорной арматуры (задвижка клиновая с ручным приводом) из стали низкоуглеродистой повышенной коррозионной стойкости (стойкой к СКРН), герметичность затвора класса А.</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На выкидном трубопроводе в обвязке устья скважины № 604 предусматривается установка запорной арматуры (задвижка клиновая с ручным приводом) из стали низкоуглеродистой повышенной коррозионной стойкости, герметичность затвора класса А.</w:t>
      </w:r>
    </w:p>
    <w:bookmarkEnd w:id="8"/>
    <w:bookmarkEnd w:id="9"/>
    <w:bookmarkEnd w:id="10"/>
    <w:p w:rsidR="002152D3" w:rsidRPr="002152D3" w:rsidRDefault="002152D3" w:rsidP="002152D3">
      <w:pPr>
        <w:tabs>
          <w:tab w:val="left" w:pos="284"/>
        </w:tabs>
        <w:spacing w:after="0" w:line="240" w:lineRule="auto"/>
        <w:ind w:firstLine="284"/>
        <w:jc w:val="both"/>
        <w:rPr>
          <w:rFonts w:ascii="Times New Roman" w:eastAsia="Calibri" w:hAnsi="Times New Roman" w:cs="Times New Roman"/>
          <w:b/>
          <w:bCs/>
          <w:i/>
          <w:sz w:val="12"/>
          <w:szCs w:val="12"/>
        </w:rPr>
      </w:pPr>
      <w:r w:rsidRPr="002152D3">
        <w:rPr>
          <w:rFonts w:ascii="Times New Roman" w:eastAsia="Calibri" w:hAnsi="Times New Roman" w:cs="Times New Roman"/>
          <w:b/>
          <w:bCs/>
          <w:i/>
          <w:sz w:val="12"/>
          <w:szCs w:val="12"/>
        </w:rPr>
        <w:t>Установки дозированной подачи реагента</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 xml:space="preserve">Для ввода </w:t>
      </w:r>
      <w:proofErr w:type="spellStart"/>
      <w:r w:rsidRPr="002152D3">
        <w:rPr>
          <w:rFonts w:ascii="Times New Roman" w:eastAsia="Calibri" w:hAnsi="Times New Roman" w:cs="Times New Roman"/>
          <w:bCs/>
          <w:sz w:val="12"/>
          <w:szCs w:val="12"/>
        </w:rPr>
        <w:t>деэмульгатора</w:t>
      </w:r>
      <w:proofErr w:type="spellEnd"/>
      <w:r w:rsidRPr="002152D3">
        <w:rPr>
          <w:rFonts w:ascii="Times New Roman" w:eastAsia="Calibri" w:hAnsi="Times New Roman" w:cs="Times New Roman"/>
          <w:bCs/>
          <w:sz w:val="12"/>
          <w:szCs w:val="12"/>
        </w:rPr>
        <w:t xml:space="preserve"> в выкидные трубопроводы скважин №№ 602, 604 проектом предусматривается размещение скважинной установки дозированной подачи </w:t>
      </w:r>
      <w:proofErr w:type="spellStart"/>
      <w:r w:rsidRPr="002152D3">
        <w:rPr>
          <w:rFonts w:ascii="Times New Roman" w:eastAsia="Calibri" w:hAnsi="Times New Roman" w:cs="Times New Roman"/>
          <w:bCs/>
          <w:sz w:val="12"/>
          <w:szCs w:val="12"/>
        </w:rPr>
        <w:t>химреагентов</w:t>
      </w:r>
      <w:proofErr w:type="spellEnd"/>
      <w:r w:rsidRPr="002152D3">
        <w:rPr>
          <w:rFonts w:ascii="Times New Roman" w:eastAsia="Calibri" w:hAnsi="Times New Roman" w:cs="Times New Roman"/>
          <w:bCs/>
          <w:sz w:val="12"/>
          <w:szCs w:val="12"/>
        </w:rPr>
        <w:t xml:space="preserve"> (УДХ). Расположение УДХ предусмотрено в обваловании устья скважин.</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УДХ поставляются в блочном взрывозащищенном исполнении. Климатическое исполнение установки – У, категория размещения - 1 по ГОСТ 15150-69. Слив реагента в передвижные автомобильные установки для очистки или пропарки бака предусмотрен через штуцер выхода дренажа.</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УДХ включает в свой состав:</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насосы дозировочные плунжерного типа (1 рабочий, 1 резервный);</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технологическая емкость с </w:t>
      </w:r>
      <w:proofErr w:type="spellStart"/>
      <w:r w:rsidRPr="002152D3">
        <w:rPr>
          <w:rFonts w:ascii="Times New Roman" w:eastAsia="Calibri" w:hAnsi="Times New Roman" w:cs="Times New Roman"/>
          <w:sz w:val="12"/>
          <w:szCs w:val="12"/>
        </w:rPr>
        <w:t>электрообогревом</w:t>
      </w:r>
      <w:proofErr w:type="spellEnd"/>
      <w:r w:rsidRPr="002152D3">
        <w:rPr>
          <w:rFonts w:ascii="Times New Roman" w:eastAsia="Calibri" w:hAnsi="Times New Roman" w:cs="Times New Roman"/>
          <w:sz w:val="12"/>
          <w:szCs w:val="12"/>
        </w:rPr>
        <w:t>;</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узел ввода реагента;</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sz w:val="12"/>
          <w:szCs w:val="12"/>
        </w:rPr>
        <w:t>щитовое оборудование для питания и управления.</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sz w:val="12"/>
          <w:szCs w:val="12"/>
        </w:rPr>
        <w:t xml:space="preserve">Предусмотренные проектом блоки дозированной подачи </w:t>
      </w:r>
      <w:proofErr w:type="spellStart"/>
      <w:r w:rsidRPr="002152D3">
        <w:rPr>
          <w:rFonts w:ascii="Times New Roman" w:eastAsia="Calibri" w:hAnsi="Times New Roman" w:cs="Times New Roman"/>
          <w:sz w:val="12"/>
          <w:szCs w:val="12"/>
        </w:rPr>
        <w:t>химреагентов</w:t>
      </w:r>
      <w:proofErr w:type="spellEnd"/>
      <w:r w:rsidRPr="002152D3">
        <w:rPr>
          <w:rFonts w:ascii="Times New Roman" w:eastAsia="Calibri" w:hAnsi="Times New Roman" w:cs="Times New Roman"/>
          <w:sz w:val="12"/>
          <w:szCs w:val="12"/>
        </w:rPr>
        <w:t xml:space="preserve"> должны </w:t>
      </w:r>
      <w:r w:rsidRPr="002152D3">
        <w:rPr>
          <w:rFonts w:ascii="Times New Roman" w:eastAsia="Calibri" w:hAnsi="Times New Roman" w:cs="Times New Roman"/>
          <w:bCs/>
          <w:sz w:val="12"/>
          <w:szCs w:val="12"/>
        </w:rPr>
        <w:t>соответствовать требованиям Федеральных норм и правилам в области промышленной безопасности «Правила безопасности в нефтяной и газовой промышленности», Федерального закона от 27.02.2002 №184-ФЗ.</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
          <w:i/>
          <w:sz w:val="12"/>
          <w:szCs w:val="12"/>
        </w:rPr>
      </w:pPr>
      <w:r w:rsidRPr="002152D3">
        <w:rPr>
          <w:rFonts w:ascii="Times New Roman" w:eastAsia="Calibri" w:hAnsi="Times New Roman" w:cs="Times New Roman"/>
          <w:b/>
          <w:i/>
          <w:sz w:val="12"/>
          <w:szCs w:val="12"/>
        </w:rPr>
        <w:t>Площадки узлов пуска и приема ОУ</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Для дренажа узла пуска ОУ предусматривается емкость подземная дренажная ДЕ</w:t>
      </w:r>
      <w:r w:rsidRPr="002152D3">
        <w:rPr>
          <w:rFonts w:ascii="Times New Roman" w:eastAsia="Calibri" w:hAnsi="Times New Roman" w:cs="Times New Roman"/>
          <w:bCs/>
          <w:sz w:val="12"/>
          <w:szCs w:val="12"/>
        </w:rPr>
        <w:noBreakHyphen/>
      </w:r>
      <w:r w:rsidRPr="002152D3">
        <w:rPr>
          <w:rFonts w:ascii="Times New Roman" w:eastAsia="Calibri" w:hAnsi="Times New Roman" w:cs="Times New Roman"/>
          <w:sz w:val="12"/>
          <w:szCs w:val="12"/>
        </w:rPr>
        <w:t xml:space="preserve">1 </w:t>
      </w:r>
      <w:r w:rsidRPr="002152D3">
        <w:rPr>
          <w:rFonts w:ascii="Times New Roman" w:eastAsia="Calibri" w:hAnsi="Times New Roman" w:cs="Times New Roman"/>
          <w:bCs/>
          <w:sz w:val="12"/>
          <w:szCs w:val="12"/>
        </w:rPr>
        <w:t>типа ЕП</w:t>
      </w:r>
      <w:proofErr w:type="gramStart"/>
      <w:r w:rsidRPr="002152D3">
        <w:rPr>
          <w:rFonts w:ascii="Times New Roman" w:eastAsia="Calibri" w:hAnsi="Times New Roman" w:cs="Times New Roman"/>
          <w:bCs/>
          <w:sz w:val="12"/>
          <w:szCs w:val="12"/>
        </w:rPr>
        <w:t>1</w:t>
      </w:r>
      <w:proofErr w:type="gramEnd"/>
      <w:r w:rsidRPr="002152D3">
        <w:rPr>
          <w:rFonts w:ascii="Times New Roman" w:eastAsia="Calibri" w:hAnsi="Times New Roman" w:cs="Times New Roman"/>
          <w:bCs/>
          <w:sz w:val="12"/>
          <w:szCs w:val="12"/>
        </w:rPr>
        <w:t>,5</w:t>
      </w:r>
      <w:r w:rsidRPr="002152D3">
        <w:rPr>
          <w:rFonts w:ascii="Times New Roman" w:eastAsia="Calibri" w:hAnsi="Times New Roman" w:cs="Times New Roman"/>
          <w:bCs/>
          <w:sz w:val="12"/>
          <w:szCs w:val="12"/>
        </w:rPr>
        <w:noBreakHyphen/>
        <w:t>1650-3-Т1-К0-1С0</w:t>
      </w:r>
      <w:r w:rsidRPr="002152D3">
        <w:rPr>
          <w:rFonts w:ascii="Times New Roman" w:eastAsia="Calibri" w:hAnsi="Times New Roman" w:cs="Times New Roman"/>
          <w:sz w:val="12"/>
          <w:szCs w:val="12"/>
        </w:rPr>
        <w:t>, для дренажа узла приема ОУ - емкость подземная дренажная ДЕ</w:t>
      </w:r>
      <w:r w:rsidRPr="002152D3">
        <w:rPr>
          <w:rFonts w:ascii="Times New Roman" w:eastAsia="Calibri" w:hAnsi="Times New Roman" w:cs="Times New Roman"/>
          <w:bCs/>
          <w:sz w:val="12"/>
          <w:szCs w:val="12"/>
        </w:rPr>
        <w:noBreakHyphen/>
      </w:r>
      <w:r w:rsidRPr="002152D3">
        <w:rPr>
          <w:rFonts w:ascii="Times New Roman" w:eastAsia="Calibri" w:hAnsi="Times New Roman" w:cs="Times New Roman"/>
          <w:sz w:val="12"/>
          <w:szCs w:val="12"/>
        </w:rPr>
        <w:t xml:space="preserve">2 </w:t>
      </w:r>
      <w:r w:rsidRPr="002152D3">
        <w:rPr>
          <w:rFonts w:ascii="Times New Roman" w:eastAsia="Calibri" w:hAnsi="Times New Roman" w:cs="Times New Roman"/>
          <w:bCs/>
          <w:sz w:val="12"/>
          <w:szCs w:val="12"/>
        </w:rPr>
        <w:t>типа ЕП1,5</w:t>
      </w:r>
      <w:r w:rsidRPr="002152D3">
        <w:rPr>
          <w:rFonts w:ascii="Times New Roman" w:eastAsia="Calibri" w:hAnsi="Times New Roman" w:cs="Times New Roman"/>
          <w:bCs/>
          <w:sz w:val="12"/>
          <w:szCs w:val="12"/>
        </w:rPr>
        <w:noBreakHyphen/>
        <w:t>1650-3-Т1-К0-1С0</w:t>
      </w:r>
      <w:r w:rsidRPr="002152D3">
        <w:rPr>
          <w:rFonts w:ascii="Times New Roman" w:eastAsia="Calibri" w:hAnsi="Times New Roman" w:cs="Times New Roman"/>
          <w:sz w:val="12"/>
          <w:szCs w:val="12"/>
        </w:rPr>
        <w:t>.</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Емкости дренажные ДЕ</w:t>
      </w:r>
      <w:r w:rsidRPr="002152D3">
        <w:rPr>
          <w:rFonts w:ascii="Times New Roman" w:eastAsia="Calibri" w:hAnsi="Times New Roman" w:cs="Times New Roman"/>
          <w:bCs/>
          <w:sz w:val="12"/>
          <w:szCs w:val="12"/>
        </w:rPr>
        <w:noBreakHyphen/>
      </w:r>
      <w:r w:rsidRPr="002152D3">
        <w:rPr>
          <w:rFonts w:ascii="Times New Roman" w:eastAsia="Calibri" w:hAnsi="Times New Roman" w:cs="Times New Roman"/>
          <w:sz w:val="12"/>
          <w:szCs w:val="12"/>
        </w:rPr>
        <w:t>1 – ДЕ</w:t>
      </w:r>
      <w:r w:rsidRPr="002152D3">
        <w:rPr>
          <w:rFonts w:ascii="Times New Roman" w:eastAsia="Calibri" w:hAnsi="Times New Roman" w:cs="Times New Roman"/>
          <w:bCs/>
          <w:sz w:val="12"/>
          <w:szCs w:val="12"/>
        </w:rPr>
        <w:noBreakHyphen/>
      </w:r>
      <w:r w:rsidRPr="002152D3">
        <w:rPr>
          <w:rFonts w:ascii="Times New Roman" w:eastAsia="Calibri" w:hAnsi="Times New Roman" w:cs="Times New Roman"/>
          <w:sz w:val="12"/>
          <w:szCs w:val="12"/>
        </w:rPr>
        <w:t>2 представляют собой горизонтальные цилиндрические аппараты объемом 1,5 м</w:t>
      </w:r>
      <w:r w:rsidRPr="002152D3">
        <w:rPr>
          <w:rFonts w:ascii="Times New Roman" w:eastAsia="Calibri" w:hAnsi="Times New Roman" w:cs="Times New Roman"/>
          <w:sz w:val="12"/>
          <w:szCs w:val="12"/>
          <w:vertAlign w:val="superscript"/>
        </w:rPr>
        <w:t>3</w:t>
      </w:r>
      <w:r w:rsidRPr="002152D3">
        <w:rPr>
          <w:rFonts w:ascii="Times New Roman" w:eastAsia="Calibri" w:hAnsi="Times New Roman" w:cs="Times New Roman"/>
          <w:sz w:val="12"/>
          <w:szCs w:val="12"/>
        </w:rPr>
        <w:t xml:space="preserve"> каждый, работающие под избыточным давлением не более 0,07 МПа. Внутренний диаметр емкостей дренажных 1200 мм, вылет горловины 1650 мм. Климатическое исполнение – У</w:t>
      </w:r>
      <w:proofErr w:type="gramStart"/>
      <w:r w:rsidRPr="002152D3">
        <w:rPr>
          <w:rFonts w:ascii="Times New Roman" w:eastAsia="Calibri" w:hAnsi="Times New Roman" w:cs="Times New Roman"/>
          <w:sz w:val="12"/>
          <w:szCs w:val="12"/>
        </w:rPr>
        <w:t>1</w:t>
      </w:r>
      <w:proofErr w:type="gramEnd"/>
      <w:r w:rsidRPr="002152D3">
        <w:rPr>
          <w:rFonts w:ascii="Times New Roman" w:eastAsia="Calibri" w:hAnsi="Times New Roman" w:cs="Times New Roman"/>
          <w:sz w:val="12"/>
          <w:szCs w:val="12"/>
        </w:rPr>
        <w:t>.</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Дренажные емкости ДЕ-1 – ДЕ-2 оборудуются воздушниками с </w:t>
      </w:r>
      <w:proofErr w:type="spellStart"/>
      <w:r w:rsidRPr="002152D3">
        <w:rPr>
          <w:rFonts w:ascii="Times New Roman" w:eastAsia="Calibri" w:hAnsi="Times New Roman" w:cs="Times New Roman"/>
          <w:sz w:val="12"/>
          <w:szCs w:val="12"/>
        </w:rPr>
        <w:t>огнепреградителями</w:t>
      </w:r>
      <w:proofErr w:type="spellEnd"/>
      <w:r w:rsidRPr="002152D3">
        <w:rPr>
          <w:rFonts w:ascii="Times New Roman" w:eastAsia="Calibri" w:hAnsi="Times New Roman" w:cs="Times New Roman"/>
          <w:sz w:val="12"/>
          <w:szCs w:val="12"/>
        </w:rPr>
        <w:t xml:space="preserve"> </w:t>
      </w:r>
      <w:r w:rsidRPr="002152D3">
        <w:rPr>
          <w:rFonts w:ascii="Times New Roman" w:eastAsia="Calibri" w:hAnsi="Times New Roman" w:cs="Times New Roman"/>
          <w:sz w:val="12"/>
          <w:szCs w:val="12"/>
          <w:lang w:val="en-US"/>
        </w:rPr>
        <w:t>DN </w:t>
      </w:r>
      <w:r w:rsidRPr="002152D3">
        <w:rPr>
          <w:rFonts w:ascii="Times New Roman" w:eastAsia="Calibri" w:hAnsi="Times New Roman" w:cs="Times New Roman"/>
          <w:sz w:val="12"/>
          <w:szCs w:val="12"/>
        </w:rPr>
        <w:t xml:space="preserve">80. Откачка из емкостей производится передвижной спецтехникой. На трубопроводах откачки жидкости предусматривается установка запорной арматуры (задвижка клиновая с ручным приводом) </w:t>
      </w:r>
      <w:r w:rsidRPr="002152D3">
        <w:rPr>
          <w:rFonts w:ascii="Times New Roman" w:eastAsia="Calibri" w:hAnsi="Times New Roman" w:cs="Times New Roman"/>
          <w:bCs/>
          <w:sz w:val="12"/>
          <w:szCs w:val="12"/>
        </w:rPr>
        <w:t>из стали низкоуглеродистой повышенной коррозионной стойкости, герметичность затвора класса А.</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lastRenderedPageBreak/>
        <w:t>Дренажные емкости должны соответствовать требованиям Методических указаний Компании «Единые технические требования. Единые технические требования. Емкость подземная (с подогревом / без подогрева) № П4-06 М-0007, ПБ 03-584-03 «Правила проектирования, изготовления и приемки сосудов и аппаратов стальных сварных» и ГОСТ </w:t>
      </w:r>
      <w:proofErr w:type="gramStart"/>
      <w:r w:rsidRPr="002152D3">
        <w:rPr>
          <w:rFonts w:ascii="Times New Roman" w:eastAsia="Calibri" w:hAnsi="Times New Roman" w:cs="Times New Roman"/>
          <w:bCs/>
          <w:sz w:val="12"/>
          <w:szCs w:val="12"/>
        </w:rPr>
        <w:t>Р</w:t>
      </w:r>
      <w:proofErr w:type="gramEnd"/>
      <w:r w:rsidRPr="002152D3">
        <w:rPr>
          <w:rFonts w:ascii="Times New Roman" w:eastAsia="Calibri" w:hAnsi="Times New Roman" w:cs="Times New Roman"/>
          <w:bCs/>
          <w:sz w:val="12"/>
          <w:szCs w:val="12"/>
        </w:rPr>
        <w:t> 34347-2017 «Сосуды и аппараты стальные сварные. Общие технические условия».</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
          <w:i/>
          <w:sz w:val="12"/>
          <w:szCs w:val="12"/>
        </w:rPr>
      </w:pPr>
      <w:bookmarkStart w:id="11" w:name="_Toc509486713"/>
      <w:bookmarkStart w:id="12" w:name="_Toc520709724"/>
      <w:bookmarkStart w:id="13" w:name="_Toc523311206"/>
      <w:bookmarkStart w:id="14" w:name="_Toc532304509"/>
      <w:bookmarkStart w:id="15" w:name="_Toc162241"/>
      <w:bookmarkStart w:id="16" w:name="_Toc3469275"/>
      <w:r w:rsidRPr="002152D3">
        <w:rPr>
          <w:rFonts w:ascii="Times New Roman" w:eastAsia="Calibri" w:hAnsi="Times New Roman" w:cs="Times New Roman"/>
          <w:b/>
          <w:i/>
          <w:sz w:val="12"/>
          <w:szCs w:val="12"/>
        </w:rPr>
        <w:t>Дренажные емкости</w:t>
      </w:r>
      <w:bookmarkEnd w:id="11"/>
      <w:bookmarkEnd w:id="12"/>
      <w:bookmarkEnd w:id="13"/>
      <w:bookmarkEnd w:id="14"/>
      <w:bookmarkEnd w:id="15"/>
      <w:bookmarkEnd w:id="16"/>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Для дренажа узла пуска ОУ предусматривается емкость подземная дренажная ДЕ</w:t>
      </w:r>
      <w:r w:rsidRPr="002152D3">
        <w:rPr>
          <w:rFonts w:ascii="Times New Roman" w:eastAsia="Calibri" w:hAnsi="Times New Roman" w:cs="Times New Roman"/>
          <w:sz w:val="12"/>
          <w:szCs w:val="12"/>
        </w:rPr>
        <w:noBreakHyphen/>
        <w:t>1, для дренажа узла приема ОУ - емкость подземная дренажная ДЕ</w:t>
      </w:r>
      <w:r w:rsidRPr="002152D3">
        <w:rPr>
          <w:rFonts w:ascii="Times New Roman" w:eastAsia="Calibri" w:hAnsi="Times New Roman" w:cs="Times New Roman"/>
          <w:sz w:val="12"/>
          <w:szCs w:val="12"/>
        </w:rPr>
        <w:noBreakHyphen/>
        <w:t>2, предусмотренная в проекте 5169П.</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Емкость дренажная ДЕ</w:t>
      </w:r>
      <w:r w:rsidRPr="002152D3">
        <w:rPr>
          <w:rFonts w:ascii="Times New Roman" w:eastAsia="Calibri" w:hAnsi="Times New Roman" w:cs="Times New Roman"/>
          <w:sz w:val="12"/>
          <w:szCs w:val="12"/>
        </w:rPr>
        <w:noBreakHyphen/>
        <w:t>1 представляет собой горизонтальный цилиндрический аппарат объемом 1,5 м</w:t>
      </w:r>
      <w:r w:rsidRPr="002152D3">
        <w:rPr>
          <w:rFonts w:ascii="Times New Roman" w:eastAsia="Calibri" w:hAnsi="Times New Roman" w:cs="Times New Roman"/>
          <w:sz w:val="12"/>
          <w:szCs w:val="12"/>
          <w:vertAlign w:val="superscript"/>
        </w:rPr>
        <w:t>3</w:t>
      </w:r>
      <w:r w:rsidRPr="002152D3">
        <w:rPr>
          <w:rFonts w:ascii="Times New Roman" w:eastAsia="Calibri" w:hAnsi="Times New Roman" w:cs="Times New Roman"/>
          <w:sz w:val="12"/>
          <w:szCs w:val="12"/>
        </w:rPr>
        <w:t>, работающий под избыточным давлением не более 0,07 МПа. Внутренний диаметр емкости дренажной 1200 мм, вылет горловины 1650 мм. Климатическое исполнение – У</w:t>
      </w:r>
      <w:proofErr w:type="gramStart"/>
      <w:r w:rsidRPr="002152D3">
        <w:rPr>
          <w:rFonts w:ascii="Times New Roman" w:eastAsia="Calibri" w:hAnsi="Times New Roman" w:cs="Times New Roman"/>
          <w:sz w:val="12"/>
          <w:szCs w:val="12"/>
        </w:rPr>
        <w:t>1</w:t>
      </w:r>
      <w:proofErr w:type="gramEnd"/>
      <w:r w:rsidRPr="002152D3">
        <w:rPr>
          <w:rFonts w:ascii="Times New Roman" w:eastAsia="Calibri" w:hAnsi="Times New Roman" w:cs="Times New Roman"/>
          <w:sz w:val="12"/>
          <w:szCs w:val="12"/>
        </w:rPr>
        <w:t xml:space="preserve"> по </w:t>
      </w:r>
      <w:r w:rsidRPr="002152D3">
        <w:rPr>
          <w:rFonts w:ascii="Times New Roman" w:eastAsia="Calibri" w:hAnsi="Times New Roman" w:cs="Times New Roman"/>
          <w:bCs/>
          <w:sz w:val="12"/>
          <w:szCs w:val="12"/>
        </w:rPr>
        <w:t>ГОСТ 15150</w:t>
      </w:r>
      <w:r w:rsidRPr="002152D3">
        <w:rPr>
          <w:rFonts w:ascii="Times New Roman" w:eastAsia="Calibri" w:hAnsi="Times New Roman" w:cs="Times New Roman"/>
          <w:sz w:val="12"/>
          <w:szCs w:val="12"/>
        </w:rPr>
        <w:noBreakHyphen/>
      </w:r>
      <w:r w:rsidRPr="002152D3">
        <w:rPr>
          <w:rFonts w:ascii="Times New Roman" w:eastAsia="Calibri" w:hAnsi="Times New Roman" w:cs="Times New Roman"/>
          <w:bCs/>
          <w:sz w:val="12"/>
          <w:szCs w:val="12"/>
        </w:rPr>
        <w:t>69</w:t>
      </w:r>
      <w:r w:rsidRPr="002152D3">
        <w:rPr>
          <w:rFonts w:ascii="Times New Roman" w:eastAsia="Calibri" w:hAnsi="Times New Roman" w:cs="Times New Roman"/>
          <w:sz w:val="12"/>
          <w:szCs w:val="12"/>
        </w:rPr>
        <w:t>.</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Дренажная емкость ДЕ</w:t>
      </w:r>
      <w:r w:rsidRPr="002152D3">
        <w:rPr>
          <w:rFonts w:ascii="Times New Roman" w:eastAsia="Calibri" w:hAnsi="Times New Roman" w:cs="Times New Roman"/>
          <w:sz w:val="12"/>
          <w:szCs w:val="12"/>
        </w:rPr>
        <w:noBreakHyphen/>
        <w:t xml:space="preserve">1 оборудуется воздушником с </w:t>
      </w:r>
      <w:proofErr w:type="spellStart"/>
      <w:r w:rsidRPr="002152D3">
        <w:rPr>
          <w:rFonts w:ascii="Times New Roman" w:eastAsia="Calibri" w:hAnsi="Times New Roman" w:cs="Times New Roman"/>
          <w:sz w:val="12"/>
          <w:szCs w:val="12"/>
        </w:rPr>
        <w:t>огнепреградителем</w:t>
      </w:r>
      <w:proofErr w:type="spellEnd"/>
      <w:r w:rsidRPr="002152D3">
        <w:rPr>
          <w:rFonts w:ascii="Times New Roman" w:eastAsia="Calibri" w:hAnsi="Times New Roman" w:cs="Times New Roman"/>
          <w:sz w:val="12"/>
          <w:szCs w:val="12"/>
        </w:rPr>
        <w:t xml:space="preserve"> </w:t>
      </w:r>
      <w:r w:rsidRPr="002152D3">
        <w:rPr>
          <w:rFonts w:ascii="Times New Roman" w:eastAsia="Calibri" w:hAnsi="Times New Roman" w:cs="Times New Roman"/>
          <w:sz w:val="12"/>
          <w:szCs w:val="12"/>
          <w:lang w:val="en-US"/>
        </w:rPr>
        <w:t>DN </w:t>
      </w:r>
      <w:r w:rsidRPr="002152D3">
        <w:rPr>
          <w:rFonts w:ascii="Times New Roman" w:eastAsia="Calibri" w:hAnsi="Times New Roman" w:cs="Times New Roman"/>
          <w:sz w:val="12"/>
          <w:szCs w:val="12"/>
        </w:rPr>
        <w:t xml:space="preserve">80. Откачка из емкости производится передвижной спецтехникой. </w:t>
      </w:r>
      <w:proofErr w:type="gramStart"/>
      <w:r w:rsidRPr="002152D3">
        <w:rPr>
          <w:rFonts w:ascii="Times New Roman" w:eastAsia="Calibri" w:hAnsi="Times New Roman" w:cs="Times New Roman"/>
          <w:sz w:val="12"/>
          <w:szCs w:val="12"/>
        </w:rPr>
        <w:t xml:space="preserve">На трубопроводах откачки жидкости предусматривается установка запорной арматуры (задвижка клиновая с ручным приводом </w:t>
      </w:r>
      <w:r w:rsidRPr="002152D3">
        <w:rPr>
          <w:rFonts w:ascii="Times New Roman" w:eastAsia="Calibri" w:hAnsi="Times New Roman" w:cs="Times New Roman"/>
          <w:bCs/>
          <w:sz w:val="12"/>
          <w:szCs w:val="12"/>
        </w:rPr>
        <w:t>из стали низколегированной повышенной коррозионной стойкости, герметичность затвора класса А.</w:t>
      </w:r>
      <w:proofErr w:type="gramEnd"/>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Дренажная емкость должна соответствовать требованиям Методических указаний Компании «Единые технические требования. Емкость подземная (с подогревом/без подогрева)» № П4</w:t>
      </w:r>
      <w:r w:rsidRPr="002152D3">
        <w:rPr>
          <w:rFonts w:ascii="Times New Roman" w:eastAsia="Calibri" w:hAnsi="Times New Roman" w:cs="Times New Roman"/>
          <w:sz w:val="12"/>
          <w:szCs w:val="12"/>
        </w:rPr>
        <w:noBreakHyphen/>
      </w:r>
      <w:r w:rsidRPr="002152D3">
        <w:rPr>
          <w:rFonts w:ascii="Times New Roman" w:eastAsia="Calibri" w:hAnsi="Times New Roman" w:cs="Times New Roman"/>
          <w:bCs/>
          <w:sz w:val="12"/>
          <w:szCs w:val="12"/>
        </w:rPr>
        <w:t>06 М</w:t>
      </w:r>
      <w:r w:rsidRPr="002152D3">
        <w:rPr>
          <w:rFonts w:ascii="Times New Roman" w:eastAsia="Calibri" w:hAnsi="Times New Roman" w:cs="Times New Roman"/>
          <w:sz w:val="12"/>
          <w:szCs w:val="12"/>
        </w:rPr>
        <w:noBreakHyphen/>
      </w:r>
      <w:r w:rsidRPr="002152D3">
        <w:rPr>
          <w:rFonts w:ascii="Times New Roman" w:eastAsia="Calibri" w:hAnsi="Times New Roman" w:cs="Times New Roman"/>
          <w:bCs/>
          <w:sz w:val="12"/>
          <w:szCs w:val="12"/>
        </w:rPr>
        <w:t>0007, ГОСТ </w:t>
      </w:r>
      <w:proofErr w:type="gramStart"/>
      <w:r w:rsidRPr="002152D3">
        <w:rPr>
          <w:rFonts w:ascii="Times New Roman" w:eastAsia="Calibri" w:hAnsi="Times New Roman" w:cs="Times New Roman"/>
          <w:bCs/>
          <w:sz w:val="12"/>
          <w:szCs w:val="12"/>
        </w:rPr>
        <w:t>Р</w:t>
      </w:r>
      <w:proofErr w:type="gramEnd"/>
      <w:r w:rsidRPr="002152D3">
        <w:rPr>
          <w:rFonts w:ascii="Times New Roman" w:eastAsia="Calibri" w:hAnsi="Times New Roman" w:cs="Times New Roman"/>
          <w:bCs/>
          <w:sz w:val="12"/>
          <w:szCs w:val="12"/>
        </w:rPr>
        <w:t> 34347-2017 «Сосуды и аппараты стальные сварные. Общие технические условия».</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
          <w:i/>
          <w:sz w:val="12"/>
          <w:szCs w:val="12"/>
        </w:rPr>
      </w:pPr>
      <w:bookmarkStart w:id="17" w:name="_Toc517854840"/>
      <w:bookmarkStart w:id="18" w:name="_Toc522101852"/>
      <w:bookmarkStart w:id="19" w:name="_Toc536778779"/>
      <w:bookmarkStart w:id="20" w:name="_Toc2667977"/>
      <w:bookmarkStart w:id="21" w:name="_Toc3469276"/>
      <w:r w:rsidRPr="002152D3">
        <w:rPr>
          <w:rFonts w:ascii="Times New Roman" w:eastAsia="Calibri" w:hAnsi="Times New Roman" w:cs="Times New Roman"/>
          <w:b/>
          <w:i/>
          <w:sz w:val="12"/>
          <w:szCs w:val="12"/>
        </w:rPr>
        <w:t>Узлы контроля скорости коррозии</w:t>
      </w:r>
      <w:bookmarkEnd w:id="17"/>
      <w:bookmarkEnd w:id="18"/>
      <w:bookmarkEnd w:id="19"/>
      <w:bookmarkEnd w:id="20"/>
      <w:bookmarkEnd w:id="21"/>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 xml:space="preserve">В соответствии с п. 364 Федеральных норм и правил в области промышленной безопасности «Правила безопасности в нефтяной и газовой промышленности» предусматривается оснащение выкидных трубопроводов устройствами для контроля скорости коррозии. Датчики </w:t>
      </w:r>
      <w:proofErr w:type="gramStart"/>
      <w:r w:rsidRPr="002152D3">
        <w:rPr>
          <w:rFonts w:ascii="Times New Roman" w:eastAsia="Calibri" w:hAnsi="Times New Roman" w:cs="Times New Roman"/>
          <w:bCs/>
          <w:sz w:val="12"/>
          <w:szCs w:val="12"/>
        </w:rPr>
        <w:t>контроля за</w:t>
      </w:r>
      <w:proofErr w:type="gramEnd"/>
      <w:r w:rsidRPr="002152D3">
        <w:rPr>
          <w:rFonts w:ascii="Times New Roman" w:eastAsia="Calibri" w:hAnsi="Times New Roman" w:cs="Times New Roman"/>
          <w:bCs/>
          <w:sz w:val="12"/>
          <w:szCs w:val="12"/>
        </w:rPr>
        <w:t xml:space="preserve"> коррозией устанавливаются на расстоянии не менее 10 диаметров трубопровода до ближайших отводов, влияющих на режим течения жидкости, и не менее 5 диаметров после (по ходу течения жидкости).</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 xml:space="preserve">Для мониторинга коррозии предусматриваются узлы контроля скорости коррозии </w:t>
      </w:r>
      <w:r w:rsidRPr="002152D3">
        <w:rPr>
          <w:rFonts w:ascii="Times New Roman" w:eastAsia="Calibri" w:hAnsi="Times New Roman" w:cs="Times New Roman"/>
          <w:sz w:val="12"/>
          <w:szCs w:val="12"/>
        </w:rPr>
        <w:t>в точках подключения проектируемых выкидных трубопроводов от скважин №№ 602, 604 к АГЗУ-16;</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Установка устрой</w:t>
      </w:r>
      <w:proofErr w:type="gramStart"/>
      <w:r w:rsidRPr="002152D3">
        <w:rPr>
          <w:rFonts w:ascii="Times New Roman" w:eastAsia="Calibri" w:hAnsi="Times New Roman" w:cs="Times New Roman"/>
          <w:sz w:val="12"/>
          <w:szCs w:val="12"/>
        </w:rPr>
        <w:t>ств дл</w:t>
      </w:r>
      <w:proofErr w:type="gramEnd"/>
      <w:r w:rsidRPr="002152D3">
        <w:rPr>
          <w:rFonts w:ascii="Times New Roman" w:eastAsia="Calibri" w:hAnsi="Times New Roman" w:cs="Times New Roman"/>
          <w:sz w:val="12"/>
          <w:szCs w:val="12"/>
        </w:rPr>
        <w:t>я контроля скорости коррозии предусмотрено в надземном исполнении.</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Устройство для контроля скорости за коррозией предназначено для измерения параметров скорости коррозии в стальных трубопроводах, транспортирующих нефтепродукты под давлением без прекращения перекачивания и потери продукта.</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Измерение параметров процессов коррозии осуществляется гравиметрическим методом.</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В узел контроля скорости коррозии входит:</w:t>
      </w:r>
    </w:p>
    <w:p w:rsidR="002152D3" w:rsidRPr="002152D3" w:rsidRDefault="002152D3" w:rsidP="002152D3">
      <w:pPr>
        <w:numPr>
          <w:ilvl w:val="0"/>
          <w:numId w:val="3"/>
        </w:num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зонд для измерения гравиметрическим методом</w:t>
      </w:r>
    </w:p>
    <w:p w:rsidR="002152D3" w:rsidRPr="002152D3" w:rsidRDefault="002152D3" w:rsidP="002152D3">
      <w:pPr>
        <w:numPr>
          <w:ilvl w:val="0"/>
          <w:numId w:val="3"/>
        </w:num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устройство, предназначенное для закрепления и ввода образцов-свидетелей в трубопровод;</w:t>
      </w:r>
    </w:p>
    <w:p w:rsidR="002152D3" w:rsidRPr="002152D3" w:rsidRDefault="002152D3" w:rsidP="002152D3">
      <w:pPr>
        <w:numPr>
          <w:ilvl w:val="0"/>
          <w:numId w:val="3"/>
        </w:num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sz w:val="12"/>
          <w:szCs w:val="12"/>
        </w:rPr>
        <w:t>устройство ввода, предназначено для ввода зонда.</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Периодичность контроля скорости коррозии устанавливается эксплуатирующей организацией проектируемых трубопроводов и составляет не реже 1 раза в месяц.</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При выявлении критической толщины образца установленного на трубопроводе составляется АКТ.</w:t>
      </w:r>
    </w:p>
    <w:p w:rsidR="002152D3" w:rsidRPr="002152D3" w:rsidRDefault="002152D3" w:rsidP="000C724B">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Персонал, осуществляющий работу с устройством, допускается после изучения конструкции устройства, правил техники безопасности и руководства по эксплуатации устройства, а также прошедших инструктаж</w:t>
      </w:r>
      <w:r w:rsidRPr="002152D3">
        <w:rPr>
          <w:rFonts w:ascii="Times New Roman" w:eastAsia="Calibri" w:hAnsi="Times New Roman" w:cs="Times New Roman"/>
          <w:sz w:val="12"/>
          <w:szCs w:val="12"/>
        </w:rPr>
        <w:t xml:space="preserve"> по техники безопасности.</w:t>
      </w:r>
    </w:p>
    <w:p w:rsidR="002152D3" w:rsidRPr="002152D3" w:rsidRDefault="002152D3" w:rsidP="002152D3">
      <w:pPr>
        <w:tabs>
          <w:tab w:val="num" w:pos="0"/>
          <w:tab w:val="left" w:pos="284"/>
        </w:tabs>
        <w:spacing w:after="0" w:line="240" w:lineRule="auto"/>
        <w:ind w:firstLine="284"/>
        <w:jc w:val="both"/>
        <w:rPr>
          <w:rFonts w:ascii="Times New Roman" w:eastAsia="Calibri" w:hAnsi="Times New Roman" w:cs="Times New Roman"/>
          <w:b/>
          <w:sz w:val="12"/>
          <w:szCs w:val="12"/>
        </w:rPr>
      </w:pPr>
      <w:r w:rsidRPr="002152D3">
        <w:rPr>
          <w:rFonts w:ascii="Times New Roman" w:eastAsia="Calibri" w:hAnsi="Times New Roman" w:cs="Times New Roman"/>
          <w:b/>
          <w:sz w:val="12"/>
          <w:szCs w:val="12"/>
        </w:rPr>
        <w:t xml:space="preserve">2.2. Перечень субъектов Российской Федерации, перечень муниципальных районов, городских округов в составе субъектов </w:t>
      </w:r>
      <w:proofErr w:type="spellStart"/>
      <w:r w:rsidRPr="002152D3">
        <w:rPr>
          <w:rFonts w:ascii="Times New Roman" w:eastAsia="Calibri" w:hAnsi="Times New Roman" w:cs="Times New Roman"/>
          <w:b/>
          <w:sz w:val="12"/>
          <w:szCs w:val="12"/>
        </w:rPr>
        <w:t>Росссийской</w:t>
      </w:r>
      <w:proofErr w:type="spellEnd"/>
      <w:r w:rsidRPr="002152D3">
        <w:rPr>
          <w:rFonts w:ascii="Times New Roman" w:eastAsia="Calibri" w:hAnsi="Times New Roman" w:cs="Times New Roman"/>
          <w:b/>
          <w:sz w:val="12"/>
          <w:szCs w:val="12"/>
        </w:rPr>
        <w:t xml:space="preserve">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В административном отношении изысканный объект расположен в Сергиевском районе Самарской области.</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Ближайшие населенные пункты:</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с. Ровный, </w:t>
      </w:r>
      <w:proofErr w:type="gramStart"/>
      <w:r w:rsidRPr="002152D3">
        <w:rPr>
          <w:rFonts w:ascii="Times New Roman" w:eastAsia="Calibri" w:hAnsi="Times New Roman" w:cs="Times New Roman"/>
          <w:sz w:val="12"/>
          <w:szCs w:val="12"/>
        </w:rPr>
        <w:t>расположенное</w:t>
      </w:r>
      <w:proofErr w:type="gramEnd"/>
      <w:r w:rsidRPr="002152D3">
        <w:rPr>
          <w:rFonts w:ascii="Times New Roman" w:eastAsia="Calibri" w:hAnsi="Times New Roman" w:cs="Times New Roman"/>
          <w:sz w:val="12"/>
          <w:szCs w:val="12"/>
        </w:rPr>
        <w:t xml:space="preserve"> в 6,2 км на северо-запад от площадки скважины №604, в 6,3 км на северо-запад от скважины №602;</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с. </w:t>
      </w:r>
      <w:proofErr w:type="spellStart"/>
      <w:r w:rsidRPr="002152D3">
        <w:rPr>
          <w:rFonts w:ascii="Times New Roman" w:eastAsia="Calibri" w:hAnsi="Times New Roman" w:cs="Times New Roman"/>
          <w:sz w:val="12"/>
          <w:szCs w:val="12"/>
        </w:rPr>
        <w:t>Мамыково</w:t>
      </w:r>
      <w:proofErr w:type="spellEnd"/>
      <w:r w:rsidRPr="002152D3">
        <w:rPr>
          <w:rFonts w:ascii="Times New Roman" w:eastAsia="Calibri" w:hAnsi="Times New Roman" w:cs="Times New Roman"/>
          <w:sz w:val="12"/>
          <w:szCs w:val="12"/>
        </w:rPr>
        <w:t xml:space="preserve">, </w:t>
      </w:r>
      <w:proofErr w:type="gramStart"/>
      <w:r w:rsidRPr="002152D3">
        <w:rPr>
          <w:rFonts w:ascii="Times New Roman" w:eastAsia="Calibri" w:hAnsi="Times New Roman" w:cs="Times New Roman"/>
          <w:sz w:val="12"/>
          <w:szCs w:val="12"/>
        </w:rPr>
        <w:t>расположенное</w:t>
      </w:r>
      <w:proofErr w:type="gramEnd"/>
      <w:r w:rsidRPr="002152D3">
        <w:rPr>
          <w:rFonts w:ascii="Times New Roman" w:eastAsia="Calibri" w:hAnsi="Times New Roman" w:cs="Times New Roman"/>
          <w:sz w:val="12"/>
          <w:szCs w:val="12"/>
        </w:rPr>
        <w:t xml:space="preserve"> в 3,1 км на северо-запад от площадки скважины № 604, в 3,7 км на север от площадки скважины № 602;</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с. </w:t>
      </w:r>
      <w:proofErr w:type="spellStart"/>
      <w:r w:rsidRPr="002152D3">
        <w:rPr>
          <w:rFonts w:ascii="Times New Roman" w:eastAsia="Calibri" w:hAnsi="Times New Roman" w:cs="Times New Roman"/>
          <w:sz w:val="12"/>
          <w:szCs w:val="12"/>
        </w:rPr>
        <w:t>Студенный</w:t>
      </w:r>
      <w:proofErr w:type="spellEnd"/>
      <w:r w:rsidRPr="002152D3">
        <w:rPr>
          <w:rFonts w:ascii="Times New Roman" w:eastAsia="Calibri" w:hAnsi="Times New Roman" w:cs="Times New Roman"/>
          <w:sz w:val="12"/>
          <w:szCs w:val="12"/>
        </w:rPr>
        <w:t xml:space="preserve"> Ключ, </w:t>
      </w:r>
      <w:proofErr w:type="gramStart"/>
      <w:r w:rsidRPr="002152D3">
        <w:rPr>
          <w:rFonts w:ascii="Times New Roman" w:eastAsia="Calibri" w:hAnsi="Times New Roman" w:cs="Times New Roman"/>
          <w:sz w:val="12"/>
          <w:szCs w:val="12"/>
        </w:rPr>
        <w:t>расположенное</w:t>
      </w:r>
      <w:proofErr w:type="gramEnd"/>
      <w:r w:rsidRPr="002152D3">
        <w:rPr>
          <w:rFonts w:ascii="Times New Roman" w:eastAsia="Calibri" w:hAnsi="Times New Roman" w:cs="Times New Roman"/>
          <w:sz w:val="12"/>
          <w:szCs w:val="12"/>
        </w:rPr>
        <w:t xml:space="preserve"> в 3,2 км на восток от площадки скважины № 604, в 3,8 км на восток от площадки скважины №602.</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 xml:space="preserve">Дорожная сеть района работ представлена автодорогой </w:t>
      </w:r>
      <w:proofErr w:type="spellStart"/>
      <w:r w:rsidRPr="002152D3">
        <w:rPr>
          <w:rFonts w:ascii="Times New Roman" w:eastAsia="Calibri" w:hAnsi="Times New Roman" w:cs="Times New Roman"/>
          <w:bCs/>
          <w:sz w:val="12"/>
          <w:szCs w:val="12"/>
        </w:rPr>
        <w:t>Чекалино</w:t>
      </w:r>
      <w:proofErr w:type="spellEnd"/>
      <w:r w:rsidRPr="002152D3">
        <w:rPr>
          <w:rFonts w:ascii="Times New Roman" w:eastAsia="Calibri" w:hAnsi="Times New Roman" w:cs="Times New Roman"/>
          <w:bCs/>
          <w:sz w:val="12"/>
          <w:szCs w:val="12"/>
        </w:rPr>
        <w:t>-Сергиевск (М-32), проходящей в 0,5 км к северо-западу от площадки скважины № 604, в 0,8 км к северо-западу от площадки скважины 602, подъездными автодорогами к указанным выше населенным пунктам, а также сетью полевых дорог.</w:t>
      </w:r>
    </w:p>
    <w:p w:rsidR="002152D3" w:rsidRPr="002152D3" w:rsidRDefault="002152D3" w:rsidP="000C724B">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Гидрография представлена рекой Сок, </w:t>
      </w:r>
      <w:r w:rsidR="000C724B">
        <w:rPr>
          <w:rFonts w:ascii="Times New Roman" w:eastAsia="Calibri" w:hAnsi="Times New Roman" w:cs="Times New Roman"/>
          <w:sz w:val="12"/>
          <w:szCs w:val="12"/>
        </w:rPr>
        <w:t>протекающей южнее района работ.</w:t>
      </w:r>
    </w:p>
    <w:p w:rsidR="002152D3" w:rsidRPr="002152D3" w:rsidRDefault="002152D3" w:rsidP="002152D3">
      <w:pPr>
        <w:tabs>
          <w:tab w:val="left" w:pos="284"/>
        </w:tabs>
        <w:spacing w:after="0" w:line="240" w:lineRule="auto"/>
        <w:jc w:val="center"/>
        <w:rPr>
          <w:rFonts w:ascii="Times New Roman" w:eastAsia="Calibri" w:hAnsi="Times New Roman" w:cs="Times New Roman"/>
          <w:sz w:val="12"/>
          <w:szCs w:val="12"/>
        </w:rPr>
      </w:pPr>
      <w:r w:rsidRPr="002152D3">
        <w:rPr>
          <w:rFonts w:ascii="Times New Roman" w:eastAsia="Calibri" w:hAnsi="Times New Roman" w:cs="Times New Roman"/>
          <w:noProof/>
          <w:sz w:val="12"/>
          <w:szCs w:val="12"/>
          <w:lang w:eastAsia="ru-RU"/>
        </w:rPr>
        <w:drawing>
          <wp:inline distT="0" distB="0" distL="0" distR="0" wp14:anchorId="70A03404" wp14:editId="4CF87F3A">
            <wp:extent cx="3614468" cy="2234242"/>
            <wp:effectExtent l="0" t="0" r="0" b="0"/>
            <wp:docPr id="15" name="Рисунок 15" descr="C:\Users\us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4893" cy="2234505"/>
                    </a:xfrm>
                    <a:prstGeom prst="rect">
                      <a:avLst/>
                    </a:prstGeom>
                    <a:noFill/>
                    <a:ln>
                      <a:noFill/>
                    </a:ln>
                  </pic:spPr>
                </pic:pic>
              </a:graphicData>
            </a:graphic>
          </wp:inline>
        </w:drawing>
      </w:r>
    </w:p>
    <w:p w:rsidR="002152D3" w:rsidRPr="002152D3" w:rsidRDefault="002152D3" w:rsidP="000C724B">
      <w:pPr>
        <w:tabs>
          <w:tab w:val="left" w:pos="284"/>
        </w:tabs>
        <w:spacing w:after="0" w:line="240" w:lineRule="auto"/>
        <w:jc w:val="center"/>
        <w:rPr>
          <w:rFonts w:ascii="Times New Roman" w:eastAsia="Calibri" w:hAnsi="Times New Roman" w:cs="Times New Roman"/>
          <w:sz w:val="12"/>
          <w:szCs w:val="12"/>
        </w:rPr>
      </w:pPr>
      <w:r w:rsidRPr="002152D3">
        <w:rPr>
          <w:rFonts w:ascii="Times New Roman" w:eastAsia="Calibri" w:hAnsi="Times New Roman" w:cs="Times New Roman"/>
          <w:sz w:val="12"/>
          <w:szCs w:val="12"/>
        </w:rPr>
        <w:t>Обзорная схема района работ</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
          <w:sz w:val="12"/>
          <w:szCs w:val="12"/>
        </w:rPr>
      </w:pPr>
      <w:r w:rsidRPr="002152D3">
        <w:rPr>
          <w:rFonts w:ascii="Times New Roman" w:eastAsia="Calibri" w:hAnsi="Times New Roman" w:cs="Times New Roman"/>
          <w:b/>
          <w:sz w:val="12"/>
          <w:szCs w:val="12"/>
        </w:rPr>
        <w:lastRenderedPageBreak/>
        <w:t xml:space="preserve">2.3. Перечень </w:t>
      </w:r>
      <w:proofErr w:type="gramStart"/>
      <w:r w:rsidRPr="002152D3">
        <w:rPr>
          <w:rFonts w:ascii="Times New Roman" w:eastAsia="Calibri" w:hAnsi="Times New Roman" w:cs="Times New Roman"/>
          <w:b/>
          <w:sz w:val="12"/>
          <w:szCs w:val="12"/>
        </w:rPr>
        <w:t>координат характерных точек границ зон планируемого размещения линейных объектов</w:t>
      </w:r>
      <w:proofErr w:type="gramEnd"/>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Устанавливаемая красная линия совпадает с границей зоны планируемого размещения линейных объектов, территорией, в отношении которой осуществляется подготовка проекта планировки.</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9"/>
        <w:gridCol w:w="1689"/>
        <w:gridCol w:w="1377"/>
        <w:gridCol w:w="1645"/>
        <w:gridCol w:w="1583"/>
      </w:tblGrid>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b/>
                <w:sz w:val="12"/>
                <w:szCs w:val="12"/>
              </w:rPr>
            </w:pPr>
            <w:r w:rsidRPr="002152D3">
              <w:rPr>
                <w:rFonts w:ascii="Times New Roman" w:eastAsia="Calibri" w:hAnsi="Times New Roman" w:cs="Times New Roman"/>
                <w:b/>
                <w:sz w:val="12"/>
                <w:szCs w:val="12"/>
              </w:rPr>
              <w:t xml:space="preserve">№ точки </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b/>
                <w:bCs/>
                <w:sz w:val="12"/>
                <w:szCs w:val="12"/>
              </w:rPr>
            </w:pPr>
            <w:r w:rsidRPr="002152D3">
              <w:rPr>
                <w:rFonts w:ascii="Times New Roman" w:eastAsia="Calibri" w:hAnsi="Times New Roman" w:cs="Times New Roman"/>
                <w:b/>
                <w:sz w:val="12"/>
                <w:szCs w:val="12"/>
              </w:rPr>
              <w:t>Дирекционный угол</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b/>
                <w:bCs/>
                <w:sz w:val="12"/>
                <w:szCs w:val="12"/>
              </w:rPr>
            </w:pPr>
            <w:r w:rsidRPr="002152D3">
              <w:rPr>
                <w:rFonts w:ascii="Times New Roman" w:eastAsia="Calibri" w:hAnsi="Times New Roman" w:cs="Times New Roman"/>
                <w:b/>
                <w:sz w:val="12"/>
                <w:szCs w:val="12"/>
              </w:rPr>
              <w:t xml:space="preserve">Расстояние, </w:t>
            </w:r>
            <w:proofErr w:type="gramStart"/>
            <w:r w:rsidRPr="002152D3">
              <w:rPr>
                <w:rFonts w:ascii="Times New Roman" w:eastAsia="Calibri" w:hAnsi="Times New Roman" w:cs="Times New Roman"/>
                <w:b/>
                <w:sz w:val="12"/>
                <w:szCs w:val="12"/>
              </w:rPr>
              <w:t>м</w:t>
            </w:r>
            <w:proofErr w:type="gramEnd"/>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b/>
                <w:sz w:val="12"/>
                <w:szCs w:val="12"/>
              </w:rPr>
            </w:pPr>
            <w:r w:rsidRPr="002152D3">
              <w:rPr>
                <w:rFonts w:ascii="Times New Roman" w:eastAsia="Calibri" w:hAnsi="Times New Roman" w:cs="Times New Roman"/>
                <w:b/>
                <w:sz w:val="12"/>
                <w:szCs w:val="12"/>
                <w:lang w:val="en-US"/>
              </w:rPr>
              <w:t>X</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b/>
                <w:sz w:val="12"/>
                <w:szCs w:val="12"/>
              </w:rPr>
            </w:pPr>
            <w:r w:rsidRPr="002152D3">
              <w:rPr>
                <w:rFonts w:ascii="Times New Roman" w:eastAsia="Calibri" w:hAnsi="Times New Roman" w:cs="Times New Roman"/>
                <w:b/>
                <w:sz w:val="12"/>
                <w:szCs w:val="12"/>
                <w:lang w:val="en-US"/>
              </w:rPr>
              <w:t>Y</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201</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120°19'42"</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67,11</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2229629,05</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470835,16</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200</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210°21'55"</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2229595,16</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470893,09</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199</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120°6'14"</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106,73</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2229576,18</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470881,97</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198</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210°20'41"</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43,01</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2229522,65</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470974,30</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197</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120°51'48"</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4,89</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2229485,53</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470952,57</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196</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208°47'40"</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18,39</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2229483,02</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470956,77</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195</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301°9'23"</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4,08</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2229466,90</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470947,91</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343</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300°53'51"</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2,96</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2229469,01</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470944,42</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344</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121°3'47"</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2,97</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2229470,53</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470941,88</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194</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210°13'29"</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32,58</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2229469,00</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470944,42</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193</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120°4'45"</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85,22</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2229440,85</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470928,02</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192</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116°7'21"</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1,16</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2229398,14</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471001,76</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191</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109°51'19"</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1,15</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2229397,63</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471002,80</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190</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104°38'31"</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1,15</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2229397,24</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471003,88</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189</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100°26'15"</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1,16</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2229396,95</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471004,99</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188</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94°28'30"</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1,15</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2229396,74</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471006,13</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187</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90°0'0"</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1,15</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2229396,65</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471007,28</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186</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83°59'28"</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1,15</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2229396,65</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471008,43</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185</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80°32'16"</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1,16</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2229396,77</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471009,57</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184</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74°23'46"</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1,15</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2229396,96</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471010,71</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183</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69°2'3"</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1,15</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2229397,27</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471011,82</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181</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90°0'0"</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0,01</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2229397,68</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471012,89</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181</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64°6'23"</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1,14</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2229397,68</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471012,90</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341</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59°38'9"</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1,15</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2229398,18</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471013,93</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342</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53°49'35"</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1,15</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2229398,76</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471014,92</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277</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48°51'39"</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1,16</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2229399,44</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471015,85</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276</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44°38'55"</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1,15</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2229400,20</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471016,72</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275</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121°40'50"</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2,06</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2229401,02</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471017,53</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274</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207°54'20"</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21,6</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2229399,94</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471019,28</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273</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120°15'11"</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12,17</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2229380,85</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471009,17</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231</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90°0'0"</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0,01</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2229374,72</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471019,68</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231</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120°11'12"</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31,86</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2229374,72</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471019,69</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230</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120°12'54"</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11,94</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2229358,70</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471047,23</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229</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209°20'5"</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12,12</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2229352,69</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471057,55</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228</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210°13'28"</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50,1</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2229342,12</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471051,61</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227</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209°43'43"</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4,38</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2229298,83</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471026,39</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226</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208°57'56"</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4,38</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2229295,03</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471024,22</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225</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208°1'35"</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4,38</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2229291,20</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471022,10</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224</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207°35'22"</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182,84</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2229287,33</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471020,04</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223</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117°35'5"</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22,87</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2229125,28</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470935,36</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207°35'32"</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102,77</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2229114,69</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470955,63</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221</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208°7'45"</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4,75</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2229023,61</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470908,03</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220</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208°47'3"</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4,74</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2229019,42</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470905,79</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219</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209°48'17"</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4,75</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2229015,27</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470903,51</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218</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210°7'54"</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1,65</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2229011,15</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470901,15</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217</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120°12'20"</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15,42</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2229009,72</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470900,32</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216</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210°12'12"</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133,9</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2229001,96</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470913,65</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215</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210°2'57"</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5,37</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2228886,24</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470846,29</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214</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212°17'58"</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5,37</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2228881,59</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470843,60</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213</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212°11'15"</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68,33</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2228877,05</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470840,73</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212</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180°0'0"</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0,01</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2228819,22</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470804,33</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212</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212°5'51"</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6,59</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2228819,21</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470804,33</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67</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212°12'51"</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18,63</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2228813,63</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470800,83</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66</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212°0'19"</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1,98</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2228797,87</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470790,90</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65</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213°12'24"</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1,97</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2228796,19</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470789,85</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64</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212°54'28"</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77,8</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2228794,54</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470788,77</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63</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212°53'28"</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7,96</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2228729,22</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470746,50</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331</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272°55'3"</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24,95</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2228722,54</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470742,18</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61</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270°0'0"</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0,01</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2228723,81</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470717,26</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61</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272°54'36"</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21,67</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2228723,81</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470717,25</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77</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296°53'60"</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6,12</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2228724,91</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470695,61</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76</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314°59'60"</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0,01</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2228727,68</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470690,15</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333</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296°49'12"</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6,03</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2228727,69</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470690,14</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41</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314°59'60"</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0,01</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2228730,41</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470684,76</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54</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296°55'24"</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30,04</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2228730,42</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470684,75</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lastRenderedPageBreak/>
              <w:t>53</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297°1'29"</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1,67</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2228744,02</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470657,97</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51</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296°51'13"</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14,21</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2228744,78</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470656,48</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50</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251°57'42"</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15,99</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2228751,20</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470643,80</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49</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270°0'0"</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0,01</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2228746,25</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470628,60</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48</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251°45'38"</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6,49</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2228746,25</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470628,59</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334</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206°33'54"</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0,89</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2228744,22</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470622,43</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35</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206°52'37"</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19,71</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2228743,42</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470622,03</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34</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213°19'34"</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92,57</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2228725,84</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470613,12</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33</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213°20'27"</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15,47</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2228648,49</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470562,26</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179</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212°44'28"</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11,72</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2228635,57</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470553,76</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178</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303°19'41"</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11,85</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2228625,71</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470547,42</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177</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303°19'5"</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102,08</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2228632,22</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470537,52</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176</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304°21'34"</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10,68</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2228688,29</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470452,22</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175</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305°19'10"</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58,91</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2228694,32</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470443,40</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345</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304°43'44"</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6,42</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2228728,38</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470395,33</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346</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304°4'10"</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193,88</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2228732,04</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470390,05</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172</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214°6'33"</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11,38</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2228840,65</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470229,45</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171</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301°36'27"</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7,33</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2228831,23</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470223,07</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170</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213°57'13"</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1,81</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2228835,07</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470216,83</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169</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303°50'6"</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1,1</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2228833,57</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470215,82</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168</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207°40'51"</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31,92</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2228834,18</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470214,91</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167</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180°0'0"</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0,01</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2228805,91</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470200,08</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166</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117°51'33"</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18,02</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2228805,90</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470200,08</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347</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207°51'49"</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49,53</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2228797,48</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470216,01</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164</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297°47'41"</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11,04</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2228753,69</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470192,86</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163</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210°39'30"</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14,47</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2228758,84</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470183,09</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162</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300°10'25"</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0,5</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2228746,39</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470175,71</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161</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210°27'56"</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0,79</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2228746,64</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470175,28</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160</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300°13'57"</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45,02</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2228745,96</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470174,88</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348</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322°10'54"</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2,66</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2228768,63</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470135,98</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349</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197°39'58"</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46,66</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2228770,73</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470134,35</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157</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107°58'31"</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2,37</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2228726,27</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470120,19</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156</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198°0'0"</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10</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2228725,54</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470122,44</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155</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288°7'19"</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2,31</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2228716,03</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470119,35</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154</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197°32'36"</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4,88</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2228716,75</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470117,15</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153</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107°55'17"</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2,47</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2228712,10</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470115,68</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152</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198°3'16"</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10</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2228711,34</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470118,03</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151</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287°54'29"</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2,41</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2228701,83</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470114,93</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150</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197°42'2"</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5,43</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2228702,57</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470112,64</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149</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107°52'43"</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2,28</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2228697,40</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470110,99</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148</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198°0'0"</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10</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2228696,70</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470113,16</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147</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288°1'4"</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9,99</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2228687,19</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470110,07</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146</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18°0'0"</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10</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2228690,28</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470100,57</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145</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108°0'44"</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1,71</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2228699,79</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470103,66</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144</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17°40'6"</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5,44</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2228699,26</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470105,29</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143</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288°12'31"</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1,6</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2228704,44</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470106,94</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142</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18°4'20"</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9,99</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2228704,94</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470105,42</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141</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107°57'34"</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1,52</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2228714,44</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470108,52</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140</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17°43'36"</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4,86</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2228713,97</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470109,97</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139</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287°53'58"</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1,69</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2228718,60</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470111,45</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138</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18°1'4"</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9,99</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2228719,12</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470109,84</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137</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107°52'43"</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1,63</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2228728,62</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470112,93</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136</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17°40'6"</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47,51</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2228728,12</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470114,48</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135</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34°26'18"</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18,9</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2228773,39</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470128,90</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134</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302°28'16"</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2,48</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2228788,98</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470139,59</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133</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214°30'31"</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0,39</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2228790,31</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470137,50</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132</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302°39'54"</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80,93</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2228789,99</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470137,28</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350</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32°41'16"</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43,61</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2228833,67</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470069,15</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351</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302°47'42"</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16,15</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2228870,37</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470092,70</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352</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32°46'47"</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6,98</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2228879,12</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470079,12</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353</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29°52'34"</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0,54</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2228884,99</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470082,90</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354</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26°5'44"</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0,55</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2228885,46</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470083,17</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126</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20°25'58"</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0,54</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2228885,95</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470083,41</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125</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14°47'48"</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0,55</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2228886,46</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470083,60</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124</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10°41'6"</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0,54</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2228886,99</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470083,74</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123</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5°17'24"</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0,54</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2228887,52</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470083,84</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122</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0°0'0"</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0,54</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2228888,06</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470083,89</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121</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355°54'52"</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0,56</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2228888,60</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470083,89</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120</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349°18'54"</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0,54</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2228889,16</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470083,85</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119</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344°55'53"</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0,54</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2228889,69</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470083,75</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lastRenderedPageBreak/>
              <w:t>118</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340°33'36"</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0,54</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2228890,21</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470083,61</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117</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336°15'2"</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0,55</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2228890,72</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470083,43</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116</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330°38'32"</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0,55</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2228891,22</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470083,21</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115</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324°50'1"</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0,54</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2228891,70</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470082,94</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114</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319°30'50"</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0,54</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2228892,14</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470082,63</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113</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315°44'39"</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0,54</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2228892,55</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470082,28</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112</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310°36'5"</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0,55</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2228892,94</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470081,90</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111</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305°9'59"</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0,54</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2228893,30</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470081,48</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110</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300°15'23"</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0,56</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2228893,61</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470081,04</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109</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294°10'45"</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0,54</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2228893,89</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470080,56</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108</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291°48'5"</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0,54</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2228894,11</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470080,07</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107</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283°46'54"</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0,55</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2228894,31</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470079,57</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106</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280°41'6"</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0,54</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2228894,44</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470079,04</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105</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275°11'40"</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0,55</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2228894,54</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470078,51</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104</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270°0'0"</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0,08</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2228894,59</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470077,96</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103</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270°0'0"</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0,47</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2228894,59</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470077,88</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315</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265°45'49"</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0,54</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2228894,59</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470077,41</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316</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260°21'45"</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0,54</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2228894,55</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470076,87</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317</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254°11'51"</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0,55</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2228894,46</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470076,34</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318</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251°33'54"</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0,54</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2228894,31</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470075,81</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319</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245°49'15"</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0,54</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2228894,14</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470075,30</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320</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239°44'37"</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0,56</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2228893,92</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470074,81</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321</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234°34'59"</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0,55</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2228893,64</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470074,33</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322</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229°30'50"</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0,54</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2228893,32</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470073,88</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323</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226°30'27"</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0,54</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2228892,97</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470073,47</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324</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219°48'20"</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0,55</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2228892,60</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470073,08</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325</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215°47'20"</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0,53</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2228892,18</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470072,73</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326</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210°15'23"</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0,56</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2228891,75</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470072,42</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327</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205°8'41"</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0,54</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2228891,27</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470072,14</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328</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200°4'17"</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0,55</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2228890,78</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470071,91</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329</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195°4'7"</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0,54</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2228890,26</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470071,72</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330</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304°14'3"</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2,04</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2228889,74</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470071,58</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254</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304°17'13"</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4,79</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2228890,89</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470069,89</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256</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43°46'2"</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29,91</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2228893,59</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470065,93</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255</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43°45'60"</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5,91</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2228915,19</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470086,62</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294</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133°32'16"</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6,37</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2228919,46</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470090,71</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297</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237°59'41"</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0,75</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2228915,07</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470095,33</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298</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233°35'1"</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0,76</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2228914,67</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470094,69</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299</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227°40'32"</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0,76</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2228914,22</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470094,08</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300</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222°19'28"</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0,76</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2228913,71</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470093,52</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301</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218°32'28"</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0,75</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2228913,15</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470093,01</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302</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212°38'41"</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0,76</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2228912,56</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470092,54</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303</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207°56'14"</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0,75</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2228911,92</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470092,13</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304</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202°54'21"</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0,77</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2228911,26</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470091,78</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305</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196°59'27"</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0,75</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2228910,55</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470091,48</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306</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192°56'17"</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0,76</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2228909,83</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470091,26</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307</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186°50'34"</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0,76</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2228909,09</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470091,09</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308</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182°15'38"</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0,76</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2228908,34</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470091,00</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309</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177°42'34"</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0,75</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2228907,58</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470090,97</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310</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170°47'20"</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0,75</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2228906,83</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470091,00</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311</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167°3'43"</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0,76</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2228906,09</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470091,12</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312</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162°3'2"</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0,75</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2228905,35</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470091,29</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313</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180°0'0"</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0,01</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2228904,64</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470091,52</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314</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180°0'0"</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0,01</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2228904,63</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470091,52</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101</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155°29'33"</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0,75</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2228904,62</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470091,52</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100</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151°23'22"</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0,75</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2228903,94</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470091,83</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99</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147°21'19"</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0,76</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2228903,28</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470092,19</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98</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140°23'22"</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0,75</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2228902,64</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470092,60</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97</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136°36'22"</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0,76</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2228902,06</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470093,08</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96</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131°15'25"</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0,76</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2228901,51</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470093,60</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95</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126°24'59"</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0,76</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2228901,01</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470094,17</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94</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122°50'56"</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14,55</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2228900,56</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470094,78</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93</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32°41'50"</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10,88</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2228892,67</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470107,00</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92</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122°39'25"</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28,61</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2228901,83</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470112,88</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91</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32°43'35"</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7,75</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2228886,39</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470136,97</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90</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2°43'48"</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14,91</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2228892,91</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470141,16</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28</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2°46'13"</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9,93</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2228907,80</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470141,87</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27</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2°40'55"</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4,92</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2228917,72</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470142,35</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289</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7°36'39"</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16,23</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2228922,63</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470142,58</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288</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37°36'35"</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23,86</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2228938,72</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470144,73</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lastRenderedPageBreak/>
              <w:t>287</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127°34'54"</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23,82</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2228957,62</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470159,29</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286</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157°32'7"</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3,69</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2228943,09</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470178,17</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285</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217°37'5"</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10,57</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2228939,68</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470179,58</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284</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188°38'21"</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7,32</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2228931,31</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470173,13</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283</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187°37'16"</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4,3</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2228924,07</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470172,03</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282</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184°6'18"</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10,48</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2228919,81</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470171,46</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281</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123°41'24"</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0,07</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2228909,36</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470170,71</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280</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134°59'60"</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0,01</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2228909,32</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470170,77</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24</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124°4'25"</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30,25</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2228909,31</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470170,78</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23</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34°5'0"</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29,5</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2228892,36</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470195,84</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124°4'21"</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32,83</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2228916,79</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470212,37</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21</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27°40'46"</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22,3</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2228898,40</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470239,56</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20</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44°59'60"</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0,01</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2228918,15</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470249,92</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19</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27°41'34"</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9,32</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2228918,16</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470249,93</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261</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27°38'60"</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12,28</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2228926,41</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470254,26</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257</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27°40'27"</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18,02</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2228937,29</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470259,96</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260</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117°39'18"</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7,99</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2228953,25</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470268,33</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259</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207°40'52"</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19,29</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2228949,54</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470275,41</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258</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207°39'16"</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11,53</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2228932,46</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470266,45</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262</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207°39'13"</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9,42</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2228922,25</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470261,10</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18</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224°59'60"</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0,01</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2228913,91</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470256,73</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17</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207°39'55"</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22,59</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2228913,90</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470256,72</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16</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124°6'21"</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8,79</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2228893,89</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470246,23</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15</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134°59'60"</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0,01</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2228888,96</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470253,51</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14</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124°5'29"</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5,94</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2228888,95</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470253,52</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79</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212°25'36"</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5,91</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2228885,62</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470258,44</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12</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212°18'56"</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19,77</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2228880,63</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470255,27</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11</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212°16'32"</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3,82</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2228863,92</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470244,70</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89</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124°4'19"</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194,29</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2228860,69</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470242,66</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88</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124°38'27"</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6,69</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2228751,84</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470403,60</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87</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125°19'38"</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58,83</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2228748,04</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470409,10</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86</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124°18'36"</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10,25</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2228714,02</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470457,10</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85</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123°19'35"</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89,61</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2228708,24</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470465,57</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84</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33°20'12"</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6,3</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2228659,01</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470540,44</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40</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33°20'5"</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88,13</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2228664,27</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470543,90</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39</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26°51'51"</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21,42</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2228737,90</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470592,33</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38</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26°33'54"</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0,02</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2228757,01</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470602,01</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37</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26°56'54"</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6,69</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2228757,03</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470602,02</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335</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26°33'54"</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0,02</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2228762,99</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470605,05</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46</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26°33'54"</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1,05</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2228763,01</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470605,06</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45</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71°54'10"</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42,37</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2228763,95</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470605,53</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44</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116°54'40"</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58,51</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2228777,11</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470645,80</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42</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90°0'0"</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0,01</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2228750,63</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470697,97</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42</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117°1'34"</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4,45</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2228750,63</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470697,98</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332</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92°48'56"</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1,83</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2228748,61</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470701,94</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75</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92°54'24"</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25,83</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2228748,52</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470703,77</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74</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32°54'3"</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71,89</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2228747,21</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470729,57</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73</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33°10'6"</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1,83</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2228807,57</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470768,62</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72</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32°2'19"</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1,83</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2228809,10</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470769,62</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71</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32°13'46"</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15,99</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2228810,65</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470770,59</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70</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45°0'0"</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0,01</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2228824,18</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470779,12</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69</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32°0'19"</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6,32</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2228824,19</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470779,13</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337</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0°0'0"</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0,01</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2228829,55</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470782,48</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252</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32°11'16"</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71,2</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2228829,56</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470782,48</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251</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32°14'60"</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4,97</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2228889,82</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470820,41</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250</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30°7'54"</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4,96</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2228894,02</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470823,06</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249</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30°12'17"</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109,9</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2228898,31</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470825,55</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248</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300°13'9"</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15,44</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2228993,29</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470880,84</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247</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30°13'27"</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25,65</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2229001,06</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470867,50</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246</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29°39'50"</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4,38</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2229023,22</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470880,41</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245</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29°1'45"</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4,37</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2229027,03</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470882,58</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244</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28°1'35"</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4,38</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2229030,85</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470884,70</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243</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27°35'11"</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78,78</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2229034,72</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470886,76</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242</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297°34'42"</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22,51</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2229104,54</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470923,24</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241</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25°15'4"</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4,88</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2229114,96</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470903,29</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240</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26°21'16"</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4,87</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2229119,37</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470905,37</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239</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27°5'26"</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4,87</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2229123,73</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470907,53</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238</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27°35'34"</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192,23</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2229128,07</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470909,75</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237</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28°1'22"</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4,75</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2229298,44</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470998,79</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236</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28°53'25"</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4,74</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2229302,63</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471001,02</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lastRenderedPageBreak/>
              <w:t>235</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29°38'25"</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4,75</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2229306,78</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471003,31</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234</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30°11'42"</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38,22</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2229310,91</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471005,66</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233</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300°13'39"</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18,55</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2229343,94</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471024,88</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232</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300°12'52"</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1,97</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2229353,28</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471008,85</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339</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210°15'23"</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4,03</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2229354,27</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471007,15</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340</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300°9'43"</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14,83</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2229350,79</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471005,12</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180</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300°11'43"</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105,1</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2229358,24</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470992,30</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210</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30°11'6"</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4,04</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2229411,10</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470901,46</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209</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300°12'13"</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29,74</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2229414,59</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470903,49</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208</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300°27'39"</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12,11</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2229429,55</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470877,79</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207</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30°9'2"</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12,09</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2229435,69</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470867,35</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206</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30°12'28"</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74,61</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2229446,14</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470873,42</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205</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300°59'11"</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51,86</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2229510,62</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470910,96</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204</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210°20'10"</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6,73</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2229537,32</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470866,50</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203</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300°1'0"</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73,98</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2229531,51</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470863,10</w:t>
            </w:r>
          </w:p>
        </w:tc>
      </w:tr>
      <w:tr w:rsidR="002152D3" w:rsidRPr="002152D3" w:rsidTr="002152D3">
        <w:tc>
          <w:tcPr>
            <w:tcW w:w="121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202</w:t>
            </w:r>
          </w:p>
        </w:tc>
        <w:tc>
          <w:tcPr>
            <w:tcW w:w="168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30°49'33"</w:t>
            </w:r>
          </w:p>
        </w:tc>
        <w:tc>
          <w:tcPr>
            <w:tcW w:w="1377"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70,49</w:t>
            </w:r>
          </w:p>
        </w:tc>
        <w:tc>
          <w:tcPr>
            <w:tcW w:w="1645"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2229568,52</w:t>
            </w:r>
          </w:p>
        </w:tc>
        <w:tc>
          <w:tcPr>
            <w:tcW w:w="158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470799,04</w:t>
            </w:r>
          </w:p>
        </w:tc>
      </w:tr>
    </w:tbl>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В виду того, что линейный объект располагается в зоне СХ</w:t>
      </w:r>
      <w:proofErr w:type="gramStart"/>
      <w:r w:rsidRPr="002152D3">
        <w:rPr>
          <w:rFonts w:ascii="Times New Roman" w:eastAsia="Calibri" w:hAnsi="Times New Roman" w:cs="Times New Roman"/>
          <w:bCs/>
          <w:sz w:val="12"/>
          <w:szCs w:val="12"/>
        </w:rPr>
        <w:t>1</w:t>
      </w:r>
      <w:proofErr w:type="gramEnd"/>
      <w:r w:rsidRPr="002152D3">
        <w:rPr>
          <w:rFonts w:ascii="Times New Roman" w:eastAsia="Calibri" w:hAnsi="Times New Roman" w:cs="Times New Roman"/>
          <w:bCs/>
          <w:sz w:val="12"/>
          <w:szCs w:val="12"/>
        </w:rPr>
        <w:t>, предельные параметры разрешенного строительства, максимальный процент застройки, минимальные отступы от границ земельных участков в целях определения мест допустимого размещения объектов на такие объекты отсутствуют.</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Информация  о необходимости осуществления мероприятий по защите сохраняемых объектов  капитального строительства, объектов культурного наследия от возможного негативного воздействия в связи с размещением линейных объектов отсутствует в связи с отсутствием таких объектов.</w:t>
      </w:r>
    </w:p>
    <w:p w:rsidR="002152D3" w:rsidRPr="002152D3" w:rsidRDefault="002152D3" w:rsidP="002152D3">
      <w:pPr>
        <w:tabs>
          <w:tab w:val="num" w:pos="0"/>
          <w:tab w:val="left" w:pos="284"/>
        </w:tabs>
        <w:spacing w:after="0" w:line="240" w:lineRule="auto"/>
        <w:ind w:firstLine="284"/>
        <w:jc w:val="both"/>
        <w:rPr>
          <w:rFonts w:ascii="Times New Roman" w:eastAsia="Calibri" w:hAnsi="Times New Roman" w:cs="Times New Roman"/>
          <w:b/>
          <w:sz w:val="12"/>
          <w:szCs w:val="12"/>
        </w:rPr>
      </w:pPr>
      <w:r w:rsidRPr="002152D3">
        <w:rPr>
          <w:rFonts w:ascii="Times New Roman" w:eastAsia="Calibri" w:hAnsi="Times New Roman" w:cs="Times New Roman"/>
          <w:b/>
          <w:sz w:val="12"/>
          <w:szCs w:val="12"/>
        </w:rPr>
        <w:t xml:space="preserve">2.4. Перечень </w:t>
      </w:r>
      <w:proofErr w:type="gramStart"/>
      <w:r w:rsidRPr="002152D3">
        <w:rPr>
          <w:rFonts w:ascii="Times New Roman" w:eastAsia="Calibri" w:hAnsi="Times New Roman" w:cs="Times New Roman"/>
          <w:b/>
          <w:sz w:val="12"/>
          <w:szCs w:val="12"/>
        </w:rPr>
        <w:t>координат характерных точек границ зон планируемого размещения линейных</w:t>
      </w:r>
      <w:proofErr w:type="gramEnd"/>
      <w:r w:rsidRPr="002152D3">
        <w:rPr>
          <w:rFonts w:ascii="Times New Roman" w:eastAsia="Calibri" w:hAnsi="Times New Roman" w:cs="Times New Roman"/>
          <w:b/>
          <w:sz w:val="12"/>
          <w:szCs w:val="12"/>
        </w:rPr>
        <w:t xml:space="preserve"> объектов, подлежащих переносу (переустройству) из зон планируемого размещения линейных объектов</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 xml:space="preserve">Целью работы является расчет площадей земельных участков, отводимых под строительство объекта 5744П "Сбор нефти и газа со скважин №№ 602, 604 </w:t>
      </w:r>
      <w:proofErr w:type="spellStart"/>
      <w:r w:rsidRPr="002152D3">
        <w:rPr>
          <w:rFonts w:ascii="Times New Roman" w:eastAsia="Calibri" w:hAnsi="Times New Roman" w:cs="Times New Roman"/>
          <w:bCs/>
          <w:sz w:val="12"/>
          <w:szCs w:val="12"/>
        </w:rPr>
        <w:t>Радаевского</w:t>
      </w:r>
      <w:proofErr w:type="spellEnd"/>
      <w:r w:rsidRPr="002152D3">
        <w:rPr>
          <w:rFonts w:ascii="Times New Roman" w:eastAsia="Calibri" w:hAnsi="Times New Roman" w:cs="Times New Roman"/>
          <w:bCs/>
          <w:sz w:val="12"/>
          <w:szCs w:val="12"/>
        </w:rPr>
        <w:t xml:space="preserve"> месторождения" на территории муниципального района Сергиевский Самарской области. В связи с чем, объекты, подлежащие переносу (переустройству) отсутствуют.</w:t>
      </w:r>
    </w:p>
    <w:p w:rsidR="002152D3" w:rsidRPr="002152D3" w:rsidRDefault="002152D3" w:rsidP="002152D3">
      <w:pPr>
        <w:tabs>
          <w:tab w:val="num" w:pos="0"/>
          <w:tab w:val="left" w:pos="284"/>
        </w:tabs>
        <w:spacing w:after="0" w:line="240" w:lineRule="auto"/>
        <w:ind w:firstLine="284"/>
        <w:jc w:val="both"/>
        <w:rPr>
          <w:rFonts w:ascii="Times New Roman" w:eastAsia="Calibri" w:hAnsi="Times New Roman" w:cs="Times New Roman"/>
          <w:b/>
          <w:sz w:val="12"/>
          <w:szCs w:val="12"/>
        </w:rPr>
      </w:pPr>
      <w:r w:rsidRPr="002152D3">
        <w:rPr>
          <w:rFonts w:ascii="Times New Roman" w:eastAsia="Calibri" w:hAnsi="Times New Roman" w:cs="Times New Roman"/>
          <w:b/>
          <w:sz w:val="12"/>
          <w:szCs w:val="12"/>
        </w:rPr>
        <w:t>2.5 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Планировочные решения генерального плана проектируемых площадок разработаны с учетом технологической схемы, подхода трасс инженерных коммуникаций, рельефа местности, наиболее рационального использования земельного участка, а также санитарно-гигиенических и противопожарных норм.</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Расстояния между зданиями, сооружениями и наружными установками приняты в соответствии с требованиями противопожарных норм и правил:</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ГОСТ </w:t>
      </w:r>
      <w:proofErr w:type="gramStart"/>
      <w:r w:rsidRPr="002152D3">
        <w:rPr>
          <w:rFonts w:ascii="Times New Roman" w:eastAsia="Calibri" w:hAnsi="Times New Roman" w:cs="Times New Roman"/>
          <w:sz w:val="12"/>
          <w:szCs w:val="12"/>
        </w:rPr>
        <w:t>Р</w:t>
      </w:r>
      <w:proofErr w:type="gramEnd"/>
      <w:r w:rsidRPr="002152D3">
        <w:rPr>
          <w:rFonts w:ascii="Times New Roman" w:eastAsia="Calibri" w:hAnsi="Times New Roman" w:cs="Times New Roman"/>
          <w:sz w:val="12"/>
          <w:szCs w:val="12"/>
        </w:rPr>
        <w:t> 55990-2014 «Месторождения нефтяные и газонефтяные. Промысловые трубопроводы. Нормы проектирования»;</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ПУЭ «Правила устройства электроустановок»;</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СП 18.13330.2011 «Генеральные планы промышленных предприятий. Актуализированная редакция. СНиП II-89-80*»;</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СП 231.1311500.2015 «Обустройство нефтяных и газовых месторождений. Требования пожарной безопасности»;</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Федеральных норм и правил в области промышленной безопасности «Правила безопасности в нефтяной и газовой промышленности» (с изменениями № 1 от 12.01.2015).</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Нормативные расстояния от трассы трубопровода до населенных пунктов, промышленных и сельскохозяйственных объектов, лесных массивов, расстояние между прокладываемыми параллельно друг другу трассами линейных объектов приведены в таблице</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
          <w:sz w:val="12"/>
          <w:szCs w:val="12"/>
        </w:rPr>
      </w:pPr>
      <w:r w:rsidRPr="002152D3">
        <w:rPr>
          <w:rFonts w:ascii="Times New Roman" w:eastAsia="Calibri" w:hAnsi="Times New Roman" w:cs="Times New Roman"/>
          <w:b/>
          <w:sz w:val="12"/>
          <w:szCs w:val="12"/>
        </w:rPr>
        <w:t>Нормативные расстояния от трассы трубопровода до населенных пунктов, промышленных и сельскохозяйственных объектов, лесных массивов, расстояние между прокладываемыми параллельно друг другу трассами линейных объектов</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
          <w:sz w:val="12"/>
          <w:szCs w:val="12"/>
        </w:rPr>
      </w:pPr>
    </w:p>
    <w:tbl>
      <w:tblPr>
        <w:tblStyle w:val="21290"/>
        <w:tblW w:w="7513" w:type="dxa"/>
        <w:tblInd w:w="108" w:type="dxa"/>
        <w:tblLayout w:type="fixed"/>
        <w:tblLook w:val="01E0" w:firstRow="1" w:lastRow="1" w:firstColumn="1" w:lastColumn="1" w:noHBand="0" w:noVBand="0"/>
      </w:tblPr>
      <w:tblGrid>
        <w:gridCol w:w="3541"/>
        <w:gridCol w:w="1516"/>
        <w:gridCol w:w="1294"/>
        <w:gridCol w:w="1162"/>
      </w:tblGrid>
      <w:tr w:rsidR="002152D3" w:rsidRPr="002152D3" w:rsidTr="002152D3">
        <w:tc>
          <w:tcPr>
            <w:tcW w:w="235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Наименование объектов, между которыми устанавливается расстояние</w:t>
            </w:r>
          </w:p>
        </w:tc>
        <w:tc>
          <w:tcPr>
            <w:tcW w:w="1009"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Нормативный документ, устанавливающий требования к расстоянию</w:t>
            </w:r>
          </w:p>
        </w:tc>
        <w:tc>
          <w:tcPr>
            <w:tcW w:w="861"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Нормативное значение расстояния между объектами, </w:t>
            </w:r>
            <w:proofErr w:type="gramStart"/>
            <w:r w:rsidRPr="002152D3">
              <w:rPr>
                <w:rFonts w:ascii="Times New Roman" w:eastAsia="Calibri" w:hAnsi="Times New Roman" w:cs="Times New Roman"/>
                <w:sz w:val="12"/>
                <w:szCs w:val="12"/>
              </w:rPr>
              <w:t>м</w:t>
            </w:r>
            <w:proofErr w:type="gramEnd"/>
          </w:p>
        </w:tc>
        <w:tc>
          <w:tcPr>
            <w:tcW w:w="773"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Принятое значение  расстояния между объектами, </w:t>
            </w:r>
            <w:proofErr w:type="gramStart"/>
            <w:r w:rsidRPr="002152D3">
              <w:rPr>
                <w:rFonts w:ascii="Times New Roman" w:eastAsia="Calibri" w:hAnsi="Times New Roman" w:cs="Times New Roman"/>
                <w:sz w:val="12"/>
                <w:szCs w:val="12"/>
              </w:rPr>
              <w:t>м</w:t>
            </w:r>
            <w:proofErr w:type="gramEnd"/>
          </w:p>
        </w:tc>
      </w:tr>
      <w:tr w:rsidR="002152D3" w:rsidRPr="002152D3" w:rsidTr="002152D3">
        <w:tc>
          <w:tcPr>
            <w:tcW w:w="235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lang w:val="en-US"/>
              </w:rPr>
              <w:t>c</w:t>
            </w:r>
            <w:r w:rsidRPr="002152D3">
              <w:rPr>
                <w:rFonts w:ascii="Times New Roman" w:eastAsia="Calibri" w:hAnsi="Times New Roman" w:cs="Times New Roman"/>
                <w:sz w:val="12"/>
                <w:szCs w:val="12"/>
              </w:rPr>
              <w:t xml:space="preserve">. </w:t>
            </w:r>
            <w:proofErr w:type="spellStart"/>
            <w:r w:rsidRPr="002152D3">
              <w:rPr>
                <w:rFonts w:ascii="Times New Roman" w:eastAsia="Calibri" w:hAnsi="Times New Roman" w:cs="Times New Roman"/>
                <w:sz w:val="12"/>
                <w:szCs w:val="12"/>
              </w:rPr>
              <w:t>Мамыково</w:t>
            </w:r>
            <w:proofErr w:type="spellEnd"/>
            <w:r w:rsidRPr="002152D3">
              <w:rPr>
                <w:rFonts w:ascii="Times New Roman" w:eastAsia="Calibri" w:hAnsi="Times New Roman" w:cs="Times New Roman"/>
                <w:sz w:val="12"/>
                <w:szCs w:val="12"/>
              </w:rPr>
              <w:t xml:space="preserve"> – трасса проектируемого выкидного трубопровода</w:t>
            </w:r>
          </w:p>
        </w:tc>
        <w:tc>
          <w:tcPr>
            <w:tcW w:w="1009"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ГОСТ </w:t>
            </w:r>
            <w:proofErr w:type="gramStart"/>
            <w:r w:rsidRPr="002152D3">
              <w:rPr>
                <w:rFonts w:ascii="Times New Roman" w:eastAsia="Calibri" w:hAnsi="Times New Roman" w:cs="Times New Roman"/>
                <w:sz w:val="12"/>
                <w:szCs w:val="12"/>
              </w:rPr>
              <w:t>Р</w:t>
            </w:r>
            <w:proofErr w:type="gramEnd"/>
            <w:r w:rsidRPr="002152D3">
              <w:rPr>
                <w:rFonts w:ascii="Times New Roman" w:eastAsia="Calibri" w:hAnsi="Times New Roman" w:cs="Times New Roman"/>
                <w:sz w:val="12"/>
                <w:szCs w:val="12"/>
              </w:rPr>
              <w:t> 55990-2014 п.7.2.1 табл.6</w:t>
            </w:r>
          </w:p>
        </w:tc>
        <w:tc>
          <w:tcPr>
            <w:tcW w:w="861"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75</w:t>
            </w:r>
          </w:p>
        </w:tc>
        <w:tc>
          <w:tcPr>
            <w:tcW w:w="773"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2900,0</w:t>
            </w:r>
          </w:p>
        </w:tc>
      </w:tr>
      <w:tr w:rsidR="002152D3" w:rsidRPr="002152D3" w:rsidTr="002152D3">
        <w:tc>
          <w:tcPr>
            <w:tcW w:w="235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Трасса проектируемого выкидного трубопровода от скважины №604 - ближайшая опора ЛЭП-6 </w:t>
            </w:r>
            <w:proofErr w:type="spellStart"/>
            <w:r w:rsidRPr="002152D3">
              <w:rPr>
                <w:rFonts w:ascii="Times New Roman" w:eastAsia="Calibri" w:hAnsi="Times New Roman" w:cs="Times New Roman"/>
                <w:sz w:val="12"/>
                <w:szCs w:val="12"/>
              </w:rPr>
              <w:t>кВ</w:t>
            </w:r>
            <w:proofErr w:type="spellEnd"/>
            <w:r w:rsidRPr="002152D3">
              <w:rPr>
                <w:rFonts w:ascii="Times New Roman" w:eastAsia="Calibri" w:hAnsi="Times New Roman" w:cs="Times New Roman"/>
                <w:sz w:val="12"/>
                <w:szCs w:val="12"/>
              </w:rPr>
              <w:t xml:space="preserve"> (при пересечении)</w:t>
            </w:r>
          </w:p>
        </w:tc>
        <w:tc>
          <w:tcPr>
            <w:tcW w:w="1009"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ПУЭ 7 изд., табл. 2.5.40</w:t>
            </w:r>
          </w:p>
        </w:tc>
        <w:tc>
          <w:tcPr>
            <w:tcW w:w="861"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5,0</w:t>
            </w:r>
          </w:p>
        </w:tc>
        <w:tc>
          <w:tcPr>
            <w:tcW w:w="773"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12,0</w:t>
            </w:r>
          </w:p>
        </w:tc>
      </w:tr>
    </w:tbl>
    <w:p w:rsidR="002152D3" w:rsidRPr="002152D3" w:rsidRDefault="002152D3" w:rsidP="002152D3">
      <w:pPr>
        <w:tabs>
          <w:tab w:val="left" w:pos="284"/>
        </w:tabs>
        <w:spacing w:after="0" w:line="240" w:lineRule="auto"/>
        <w:jc w:val="both"/>
        <w:rPr>
          <w:rFonts w:ascii="Times New Roman" w:eastAsia="Calibri" w:hAnsi="Times New Roman" w:cs="Times New Roman"/>
          <w:bCs/>
          <w:sz w:val="12"/>
          <w:szCs w:val="12"/>
        </w:rPr>
      </w:pP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Выкидные трубопроводы укладываются на глубину не менее 1,0 м до верхней образующей трубы.</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Безопасность в районах прохождения промысловых трубопроводов обеспечивается расположением их на соответствующих расстояниях от объектов инфраструктуры. Населенные пункты, мосты и дороги в близлежащем к трассам трубопроводов районе отсутствуют.</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 xml:space="preserve">Проектируемый выкидной трубопровод от скважины № 604 следует параллельно существующим </w:t>
      </w:r>
      <w:proofErr w:type="gramStart"/>
      <w:r w:rsidRPr="002152D3">
        <w:rPr>
          <w:rFonts w:ascii="Times New Roman" w:eastAsia="Calibri" w:hAnsi="Times New Roman" w:cs="Times New Roman"/>
          <w:bCs/>
          <w:sz w:val="12"/>
          <w:szCs w:val="12"/>
        </w:rPr>
        <w:t>ВЛ</w:t>
      </w:r>
      <w:proofErr w:type="gramEnd"/>
      <w:r w:rsidRPr="002152D3">
        <w:rPr>
          <w:rFonts w:ascii="Times New Roman" w:eastAsia="Calibri" w:hAnsi="Times New Roman" w:cs="Times New Roman"/>
          <w:bCs/>
          <w:sz w:val="12"/>
          <w:szCs w:val="12"/>
        </w:rPr>
        <w:t xml:space="preserve"> на расстоянии не менее 10 м в соответствии с требованиями ПУЭ.</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 xml:space="preserve">Проектируемый выкидной трубопровод от скважины № 604 следует параллельно существующим </w:t>
      </w:r>
      <w:proofErr w:type="spellStart"/>
      <w:r w:rsidRPr="002152D3">
        <w:rPr>
          <w:rFonts w:ascii="Times New Roman" w:eastAsia="Calibri" w:hAnsi="Times New Roman" w:cs="Times New Roman"/>
          <w:bCs/>
          <w:sz w:val="12"/>
          <w:szCs w:val="12"/>
        </w:rPr>
        <w:t>нефте</w:t>
      </w:r>
      <w:proofErr w:type="spellEnd"/>
      <w:r w:rsidRPr="002152D3">
        <w:rPr>
          <w:rFonts w:ascii="Times New Roman" w:eastAsia="Calibri" w:hAnsi="Times New Roman" w:cs="Times New Roman"/>
          <w:bCs/>
          <w:sz w:val="12"/>
          <w:szCs w:val="12"/>
        </w:rPr>
        <w:t xml:space="preserve">- и газопроводам на расстоянии не менее 5 м в соответствии с требованиями ГОСТ </w:t>
      </w:r>
      <w:proofErr w:type="gramStart"/>
      <w:r w:rsidRPr="002152D3">
        <w:rPr>
          <w:rFonts w:ascii="Times New Roman" w:eastAsia="Calibri" w:hAnsi="Times New Roman" w:cs="Times New Roman"/>
          <w:bCs/>
          <w:sz w:val="12"/>
          <w:szCs w:val="12"/>
        </w:rPr>
        <w:t>Р</w:t>
      </w:r>
      <w:proofErr w:type="gramEnd"/>
      <w:r w:rsidRPr="002152D3">
        <w:rPr>
          <w:rFonts w:ascii="Times New Roman" w:eastAsia="Calibri" w:hAnsi="Times New Roman" w:cs="Times New Roman"/>
          <w:bCs/>
          <w:sz w:val="12"/>
          <w:szCs w:val="12"/>
        </w:rPr>
        <w:t xml:space="preserve"> 55990-2014.</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 xml:space="preserve">Проектируемые трубопроводы пересекают полевые автодороги и подъездные дороги к площадкам скважин без усовершенствованного покрытия. В соответствии с п. 19 ФНИП «Правила безопасной эксплуатации </w:t>
      </w:r>
      <w:proofErr w:type="spellStart"/>
      <w:r w:rsidRPr="002152D3">
        <w:rPr>
          <w:rFonts w:ascii="Times New Roman" w:eastAsia="Calibri" w:hAnsi="Times New Roman" w:cs="Times New Roman"/>
          <w:bCs/>
          <w:sz w:val="12"/>
          <w:szCs w:val="12"/>
        </w:rPr>
        <w:t>внутрипромысловых</w:t>
      </w:r>
      <w:proofErr w:type="spellEnd"/>
      <w:r w:rsidRPr="002152D3">
        <w:rPr>
          <w:rFonts w:ascii="Times New Roman" w:eastAsia="Calibri" w:hAnsi="Times New Roman" w:cs="Times New Roman"/>
          <w:bCs/>
          <w:sz w:val="12"/>
          <w:szCs w:val="12"/>
        </w:rPr>
        <w:t xml:space="preserve"> трубопроводов», предусматривается увеличение глубины залегания трубопроводов на участках переходов. Переход через полевые и подъездные автодороги осуществляется открытым способом. Глубина заложения трубопровода в месте пересечения не менее 1,7 м от верха покрытия дороги до верхней образующей трубы.</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Пересечения с подземными коммуникациями и линиями электропередач выполняются в соответствии с техническими условиями владельцев пересекаемых коммуникаций.</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Пересечение проектируемых выкидных трубопроводов от скважин №№ 602, 604 с существующими подземными коммуникациями АО «</w:t>
      </w:r>
      <w:proofErr w:type="spellStart"/>
      <w:r w:rsidRPr="002152D3">
        <w:rPr>
          <w:rFonts w:ascii="Times New Roman" w:eastAsia="Calibri" w:hAnsi="Times New Roman" w:cs="Times New Roman"/>
          <w:bCs/>
          <w:sz w:val="12"/>
          <w:szCs w:val="12"/>
        </w:rPr>
        <w:t>Самаранефтегаз</w:t>
      </w:r>
      <w:proofErr w:type="spellEnd"/>
      <w:r w:rsidRPr="002152D3">
        <w:rPr>
          <w:rFonts w:ascii="Times New Roman" w:eastAsia="Calibri" w:hAnsi="Times New Roman" w:cs="Times New Roman"/>
          <w:bCs/>
          <w:sz w:val="12"/>
          <w:szCs w:val="12"/>
        </w:rPr>
        <w:t>» выполняется в соответствии с техническими условиями владельца коммуникаций. Прокладка проектируемого трубопровода предусматривается ниже уровня пересекаемого существующего нефтепровода АО «</w:t>
      </w:r>
      <w:proofErr w:type="spellStart"/>
      <w:r w:rsidRPr="002152D3">
        <w:rPr>
          <w:rFonts w:ascii="Times New Roman" w:eastAsia="Calibri" w:hAnsi="Times New Roman" w:cs="Times New Roman"/>
          <w:bCs/>
          <w:sz w:val="12"/>
          <w:szCs w:val="12"/>
        </w:rPr>
        <w:t>Самаранефтегаз</w:t>
      </w:r>
      <w:proofErr w:type="spellEnd"/>
      <w:r w:rsidRPr="002152D3">
        <w:rPr>
          <w:rFonts w:ascii="Times New Roman" w:eastAsia="Calibri" w:hAnsi="Times New Roman" w:cs="Times New Roman"/>
          <w:bCs/>
          <w:sz w:val="12"/>
          <w:szCs w:val="12"/>
        </w:rPr>
        <w:t>». В месте пересечения с существующим трубопроводом расстояние в свету не менее 350 мм, угол не менее 60 градусов.</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lastRenderedPageBreak/>
        <w:t>В месте пересечения выкидного трубопровода от скважины №315 до АГЗУ-3 с кабелем связи АО «</w:t>
      </w:r>
      <w:proofErr w:type="spellStart"/>
      <w:r w:rsidRPr="002152D3">
        <w:rPr>
          <w:rFonts w:ascii="Times New Roman" w:eastAsia="Calibri" w:hAnsi="Times New Roman" w:cs="Times New Roman"/>
          <w:bCs/>
          <w:sz w:val="12"/>
          <w:szCs w:val="12"/>
        </w:rPr>
        <w:t>Самаранефтегаз</w:t>
      </w:r>
      <w:proofErr w:type="spellEnd"/>
      <w:r w:rsidRPr="002152D3">
        <w:rPr>
          <w:rFonts w:ascii="Times New Roman" w:eastAsia="Calibri" w:hAnsi="Times New Roman" w:cs="Times New Roman"/>
          <w:bCs/>
          <w:sz w:val="12"/>
          <w:szCs w:val="12"/>
        </w:rPr>
        <w:t>» последний заключается в защитный футляр длиной 10 м, соответственно. Расстояние в свету между верхней образующей проектируемого нефтепровода и нижней образующей защитных футляров составляет не менее 0,5 м, угол не менее 60 градусов.</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Расстояния между зданиями, сооружениями и наружными установками приняты в соответствии с требованиями противопожарных норм и правил:</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СП 231.1311500.2015 «Обустройство нефтяных и газовых месторождений. Требования пожарной безопасности»;</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СП 18.13330.2011 «Генеральные планы промышленных предприятий. Актуализированная редакция. СНиП II-89-80*»;</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Федеральных норм и правил в области промышленной безопасности «Правила безопасности в нефтяной и газовой промышленности» (с изменениями № 1 от 12.01.2015 года);</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ПУЭ «Правила устройства электроустановок»;</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ППБО-85 «Правила пожарной безопасности в нефтяной и газовой промышленности».</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Фактические расстояния между зданиями, сооружениями и наружными установками, а также требуемые минимальные противопожарные расстояния между ними приведены в таблице</w:t>
      </w:r>
    </w:p>
    <w:tbl>
      <w:tblPr>
        <w:tblStyle w:val="21290"/>
        <w:tblW w:w="7749" w:type="dxa"/>
        <w:tblInd w:w="108" w:type="dxa"/>
        <w:tblLayout w:type="fixed"/>
        <w:tblLook w:val="01E0" w:firstRow="1" w:lastRow="1" w:firstColumn="1" w:lastColumn="1" w:noHBand="0" w:noVBand="0"/>
      </w:tblPr>
      <w:tblGrid>
        <w:gridCol w:w="2834"/>
        <w:gridCol w:w="1985"/>
        <w:gridCol w:w="1279"/>
        <w:gridCol w:w="1651"/>
      </w:tblGrid>
      <w:tr w:rsidR="002152D3" w:rsidRPr="002152D3" w:rsidTr="002152D3">
        <w:trPr>
          <w:trHeight w:val="20"/>
        </w:trPr>
        <w:tc>
          <w:tcPr>
            <w:tcW w:w="1829"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Наименование зданий, сооружений, между которыми устанавливается расстояние</w:t>
            </w:r>
          </w:p>
        </w:tc>
        <w:tc>
          <w:tcPr>
            <w:tcW w:w="1281"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Нормативный документ, устанавливающий требования к расстоянию</w:t>
            </w:r>
          </w:p>
        </w:tc>
        <w:tc>
          <w:tcPr>
            <w:tcW w:w="825"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Нормативное значение расстояния между зданиями и сооружениями, </w:t>
            </w:r>
            <w:proofErr w:type="gramStart"/>
            <w:r w:rsidRPr="002152D3">
              <w:rPr>
                <w:rFonts w:ascii="Times New Roman" w:eastAsia="Calibri" w:hAnsi="Times New Roman" w:cs="Times New Roman"/>
                <w:sz w:val="12"/>
                <w:szCs w:val="12"/>
              </w:rPr>
              <w:t>м</w:t>
            </w:r>
            <w:proofErr w:type="gramEnd"/>
          </w:p>
        </w:tc>
        <w:tc>
          <w:tcPr>
            <w:tcW w:w="1065"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Принятое значение расстояния между зданиями </w:t>
            </w:r>
          </w:p>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и сооружениями, </w:t>
            </w:r>
            <w:proofErr w:type="gramStart"/>
            <w:r w:rsidRPr="002152D3">
              <w:rPr>
                <w:rFonts w:ascii="Times New Roman" w:eastAsia="Calibri" w:hAnsi="Times New Roman" w:cs="Times New Roman"/>
                <w:sz w:val="12"/>
                <w:szCs w:val="12"/>
              </w:rPr>
              <w:t>м</w:t>
            </w:r>
            <w:proofErr w:type="gramEnd"/>
          </w:p>
        </w:tc>
      </w:tr>
      <w:tr w:rsidR="002152D3" w:rsidRPr="002152D3" w:rsidTr="002152D3">
        <w:trPr>
          <w:trHeight w:val="20"/>
        </w:trPr>
        <w:tc>
          <w:tcPr>
            <w:tcW w:w="1829"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Устье скважины №604  – </w:t>
            </w:r>
          </w:p>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с. </w:t>
            </w:r>
            <w:proofErr w:type="spellStart"/>
            <w:r w:rsidRPr="002152D3">
              <w:rPr>
                <w:rFonts w:ascii="Times New Roman" w:eastAsia="Calibri" w:hAnsi="Times New Roman" w:cs="Times New Roman"/>
                <w:sz w:val="12"/>
                <w:szCs w:val="12"/>
              </w:rPr>
              <w:t>Мамыково</w:t>
            </w:r>
            <w:proofErr w:type="spellEnd"/>
          </w:p>
        </w:tc>
        <w:tc>
          <w:tcPr>
            <w:tcW w:w="1281"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СП 231.1311500.2015 табл.2</w:t>
            </w:r>
          </w:p>
        </w:tc>
        <w:tc>
          <w:tcPr>
            <w:tcW w:w="825"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300,0</w:t>
            </w:r>
          </w:p>
        </w:tc>
        <w:tc>
          <w:tcPr>
            <w:tcW w:w="1065"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lang w:val="en-US"/>
              </w:rPr>
              <w:t>3</w:t>
            </w:r>
            <w:r w:rsidRPr="002152D3">
              <w:rPr>
                <w:rFonts w:ascii="Times New Roman" w:eastAsia="Calibri" w:hAnsi="Times New Roman" w:cs="Times New Roman"/>
                <w:sz w:val="12"/>
                <w:szCs w:val="12"/>
              </w:rPr>
              <w:t>100,0</w:t>
            </w:r>
          </w:p>
        </w:tc>
      </w:tr>
      <w:tr w:rsidR="002152D3" w:rsidRPr="002152D3" w:rsidTr="002152D3">
        <w:trPr>
          <w:trHeight w:val="20"/>
        </w:trPr>
        <w:tc>
          <w:tcPr>
            <w:tcW w:w="1829"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Устье скважины №</w:t>
            </w:r>
            <w:r w:rsidRPr="002152D3">
              <w:rPr>
                <w:rFonts w:ascii="Times New Roman" w:eastAsia="Calibri" w:hAnsi="Times New Roman" w:cs="Times New Roman"/>
                <w:sz w:val="12"/>
                <w:szCs w:val="12"/>
                <w:lang w:val="en-US"/>
              </w:rPr>
              <w:t>6</w:t>
            </w:r>
            <w:r w:rsidRPr="002152D3">
              <w:rPr>
                <w:rFonts w:ascii="Times New Roman" w:eastAsia="Calibri" w:hAnsi="Times New Roman" w:cs="Times New Roman"/>
                <w:sz w:val="12"/>
                <w:szCs w:val="12"/>
              </w:rPr>
              <w:t xml:space="preserve">02  – </w:t>
            </w:r>
          </w:p>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с. </w:t>
            </w:r>
            <w:proofErr w:type="spellStart"/>
            <w:r w:rsidRPr="002152D3">
              <w:rPr>
                <w:rFonts w:ascii="Times New Roman" w:eastAsia="Calibri" w:hAnsi="Times New Roman" w:cs="Times New Roman"/>
                <w:sz w:val="12"/>
                <w:szCs w:val="12"/>
              </w:rPr>
              <w:t>Мамыково</w:t>
            </w:r>
            <w:proofErr w:type="spellEnd"/>
          </w:p>
        </w:tc>
        <w:tc>
          <w:tcPr>
            <w:tcW w:w="1281"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СП 231.1311500.2015 табл.2</w:t>
            </w:r>
          </w:p>
        </w:tc>
        <w:tc>
          <w:tcPr>
            <w:tcW w:w="825"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300,0</w:t>
            </w:r>
          </w:p>
        </w:tc>
        <w:tc>
          <w:tcPr>
            <w:tcW w:w="1065"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3700,0</w:t>
            </w:r>
          </w:p>
        </w:tc>
      </w:tr>
      <w:tr w:rsidR="002152D3" w:rsidRPr="002152D3" w:rsidTr="002152D3">
        <w:trPr>
          <w:trHeight w:val="20"/>
        </w:trPr>
        <w:tc>
          <w:tcPr>
            <w:tcW w:w="5000" w:type="pct"/>
            <w:gridSpan w:val="4"/>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Площадка скважины № 604</w:t>
            </w:r>
          </w:p>
        </w:tc>
      </w:tr>
      <w:tr w:rsidR="002152D3" w:rsidRPr="002152D3" w:rsidTr="002152D3">
        <w:trPr>
          <w:trHeight w:val="20"/>
        </w:trPr>
        <w:tc>
          <w:tcPr>
            <w:tcW w:w="1829"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Устье скважины  – емкость производственно-дождевых стоков </w:t>
            </w:r>
          </w:p>
        </w:tc>
        <w:tc>
          <w:tcPr>
            <w:tcW w:w="1281"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СП 231.1311500.2015 табл.2</w:t>
            </w:r>
          </w:p>
        </w:tc>
        <w:tc>
          <w:tcPr>
            <w:tcW w:w="825"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9,00</w:t>
            </w:r>
          </w:p>
        </w:tc>
        <w:tc>
          <w:tcPr>
            <w:tcW w:w="1065"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13,0</w:t>
            </w:r>
          </w:p>
        </w:tc>
      </w:tr>
      <w:tr w:rsidR="002152D3" w:rsidRPr="002152D3" w:rsidTr="002152D3">
        <w:trPr>
          <w:trHeight w:val="20"/>
        </w:trPr>
        <w:tc>
          <w:tcPr>
            <w:tcW w:w="1829"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Устье скважины  – БДР </w:t>
            </w:r>
          </w:p>
        </w:tc>
        <w:tc>
          <w:tcPr>
            <w:tcW w:w="1281"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СП 231.1311500.2015 табл.2</w:t>
            </w:r>
          </w:p>
        </w:tc>
        <w:tc>
          <w:tcPr>
            <w:tcW w:w="825"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9,00</w:t>
            </w:r>
          </w:p>
        </w:tc>
        <w:tc>
          <w:tcPr>
            <w:tcW w:w="1065"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14,0</w:t>
            </w:r>
          </w:p>
        </w:tc>
      </w:tr>
      <w:tr w:rsidR="002152D3" w:rsidRPr="002152D3" w:rsidTr="002152D3">
        <w:trPr>
          <w:trHeight w:val="20"/>
        </w:trPr>
        <w:tc>
          <w:tcPr>
            <w:tcW w:w="1829"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Устье скважины  – КТП  </w:t>
            </w:r>
          </w:p>
        </w:tc>
        <w:tc>
          <w:tcPr>
            <w:tcW w:w="1281"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СП 231.1311500.2015 п.6.1.12,</w:t>
            </w:r>
          </w:p>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ПУЭ табл.7.3.13</w:t>
            </w:r>
          </w:p>
        </w:tc>
        <w:tc>
          <w:tcPr>
            <w:tcW w:w="825"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80,00</w:t>
            </w:r>
          </w:p>
        </w:tc>
        <w:tc>
          <w:tcPr>
            <w:tcW w:w="1065"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142,0</w:t>
            </w:r>
          </w:p>
        </w:tc>
      </w:tr>
      <w:tr w:rsidR="002152D3" w:rsidRPr="002152D3" w:rsidTr="002152D3">
        <w:trPr>
          <w:trHeight w:val="20"/>
        </w:trPr>
        <w:tc>
          <w:tcPr>
            <w:tcW w:w="1829"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Устье скважины – станция управления </w:t>
            </w:r>
          </w:p>
        </w:tc>
        <w:tc>
          <w:tcPr>
            <w:tcW w:w="1281"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СП 231.1311500.2015 п.6.1.12,</w:t>
            </w:r>
          </w:p>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ПУЭ табл.7.3.13</w:t>
            </w:r>
          </w:p>
        </w:tc>
        <w:tc>
          <w:tcPr>
            <w:tcW w:w="825"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80,00</w:t>
            </w:r>
          </w:p>
        </w:tc>
        <w:tc>
          <w:tcPr>
            <w:tcW w:w="1065"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141,0</w:t>
            </w:r>
          </w:p>
        </w:tc>
      </w:tr>
      <w:tr w:rsidR="002152D3" w:rsidRPr="002152D3" w:rsidTr="002152D3">
        <w:trPr>
          <w:trHeight w:val="20"/>
        </w:trPr>
        <w:tc>
          <w:tcPr>
            <w:tcW w:w="1829"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Устье скважины  – узел пуска СОД</w:t>
            </w:r>
          </w:p>
        </w:tc>
        <w:tc>
          <w:tcPr>
            <w:tcW w:w="1281"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СП 231.1311500.2015 табл.2</w:t>
            </w:r>
          </w:p>
        </w:tc>
        <w:tc>
          <w:tcPr>
            <w:tcW w:w="825"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9,00</w:t>
            </w:r>
          </w:p>
        </w:tc>
        <w:tc>
          <w:tcPr>
            <w:tcW w:w="1065"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39,0</w:t>
            </w:r>
          </w:p>
        </w:tc>
      </w:tr>
      <w:tr w:rsidR="002152D3" w:rsidRPr="002152D3" w:rsidTr="002152D3">
        <w:trPr>
          <w:trHeight w:val="20"/>
        </w:trPr>
        <w:tc>
          <w:tcPr>
            <w:tcW w:w="1829"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Устье скважины  – дренажная емкость узла пуска СОД</w:t>
            </w:r>
          </w:p>
        </w:tc>
        <w:tc>
          <w:tcPr>
            <w:tcW w:w="1281"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СП 231.1311500.2015 табл.2</w:t>
            </w:r>
          </w:p>
        </w:tc>
        <w:tc>
          <w:tcPr>
            <w:tcW w:w="825"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9,00</w:t>
            </w:r>
          </w:p>
        </w:tc>
        <w:tc>
          <w:tcPr>
            <w:tcW w:w="1065"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40,0</w:t>
            </w:r>
          </w:p>
        </w:tc>
      </w:tr>
      <w:tr w:rsidR="002152D3" w:rsidRPr="002152D3" w:rsidTr="002152D3">
        <w:trPr>
          <w:trHeight w:val="20"/>
        </w:trPr>
        <w:tc>
          <w:tcPr>
            <w:tcW w:w="1829"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Узел пуска СОД – дренажная емкость узла пуска СОД</w:t>
            </w:r>
          </w:p>
        </w:tc>
        <w:tc>
          <w:tcPr>
            <w:tcW w:w="1281"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СП 231.1311500.2015 табл.2</w:t>
            </w:r>
          </w:p>
        </w:tc>
        <w:tc>
          <w:tcPr>
            <w:tcW w:w="825"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9,00</w:t>
            </w:r>
          </w:p>
        </w:tc>
        <w:tc>
          <w:tcPr>
            <w:tcW w:w="1065"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9,0</w:t>
            </w:r>
          </w:p>
        </w:tc>
      </w:tr>
      <w:tr w:rsidR="002152D3" w:rsidRPr="002152D3" w:rsidTr="002152D3">
        <w:trPr>
          <w:trHeight w:val="20"/>
        </w:trPr>
        <w:tc>
          <w:tcPr>
            <w:tcW w:w="1829"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Узел пуска СОД – КТП </w:t>
            </w:r>
          </w:p>
        </w:tc>
        <w:tc>
          <w:tcPr>
            <w:tcW w:w="1281"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СП 231.1311500.2015 п.6.1.12,</w:t>
            </w:r>
          </w:p>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ПУЭ табл.7.3.13</w:t>
            </w:r>
          </w:p>
        </w:tc>
        <w:tc>
          <w:tcPr>
            <w:tcW w:w="825"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80,00</w:t>
            </w:r>
          </w:p>
        </w:tc>
        <w:tc>
          <w:tcPr>
            <w:tcW w:w="1065"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100,0</w:t>
            </w:r>
          </w:p>
        </w:tc>
      </w:tr>
      <w:tr w:rsidR="002152D3" w:rsidRPr="002152D3" w:rsidTr="002152D3">
        <w:trPr>
          <w:trHeight w:val="20"/>
        </w:trPr>
        <w:tc>
          <w:tcPr>
            <w:tcW w:w="1829"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Узел пуска СОД – станция управления </w:t>
            </w:r>
          </w:p>
        </w:tc>
        <w:tc>
          <w:tcPr>
            <w:tcW w:w="1281"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СП 231.1311500.2015 п.6.1.12,</w:t>
            </w:r>
          </w:p>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ПУЭ табл.7.3.13</w:t>
            </w:r>
          </w:p>
        </w:tc>
        <w:tc>
          <w:tcPr>
            <w:tcW w:w="825"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80,00</w:t>
            </w:r>
          </w:p>
        </w:tc>
        <w:tc>
          <w:tcPr>
            <w:tcW w:w="1065"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98,0</w:t>
            </w:r>
          </w:p>
        </w:tc>
      </w:tr>
      <w:tr w:rsidR="002152D3" w:rsidRPr="002152D3" w:rsidTr="002152D3">
        <w:trPr>
          <w:trHeight w:val="20"/>
        </w:trPr>
        <w:tc>
          <w:tcPr>
            <w:tcW w:w="1829"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Узел пуска СОД – емкость производственно-дождевых стоков </w:t>
            </w:r>
          </w:p>
        </w:tc>
        <w:tc>
          <w:tcPr>
            <w:tcW w:w="1281"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СП 231.1311500.2015 табл.2</w:t>
            </w:r>
          </w:p>
        </w:tc>
        <w:tc>
          <w:tcPr>
            <w:tcW w:w="825"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9,00</w:t>
            </w:r>
          </w:p>
        </w:tc>
        <w:tc>
          <w:tcPr>
            <w:tcW w:w="1065"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51,0</w:t>
            </w:r>
          </w:p>
        </w:tc>
      </w:tr>
      <w:tr w:rsidR="002152D3" w:rsidRPr="002152D3" w:rsidTr="002152D3">
        <w:trPr>
          <w:trHeight w:val="20"/>
        </w:trPr>
        <w:tc>
          <w:tcPr>
            <w:tcW w:w="1829"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Дренажная емкость узла пуска СОД – КТП</w:t>
            </w:r>
          </w:p>
        </w:tc>
        <w:tc>
          <w:tcPr>
            <w:tcW w:w="1281"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СП 231.1311500.2015 п.6.1.12,</w:t>
            </w:r>
          </w:p>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ПУЭ табл.7.3.13</w:t>
            </w:r>
          </w:p>
        </w:tc>
        <w:tc>
          <w:tcPr>
            <w:tcW w:w="825"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40,00</w:t>
            </w:r>
          </w:p>
        </w:tc>
        <w:tc>
          <w:tcPr>
            <w:tcW w:w="1065"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99,0</w:t>
            </w:r>
          </w:p>
        </w:tc>
      </w:tr>
      <w:tr w:rsidR="002152D3" w:rsidRPr="002152D3" w:rsidTr="002152D3">
        <w:trPr>
          <w:trHeight w:val="20"/>
        </w:trPr>
        <w:tc>
          <w:tcPr>
            <w:tcW w:w="1829"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Дренажная емкость узла пуска СОД - станция управления </w:t>
            </w:r>
          </w:p>
        </w:tc>
        <w:tc>
          <w:tcPr>
            <w:tcW w:w="1281"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СП 231.1311500.2015 п.6.1.12,</w:t>
            </w:r>
          </w:p>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ПУЭ табл.7.3.13</w:t>
            </w:r>
          </w:p>
        </w:tc>
        <w:tc>
          <w:tcPr>
            <w:tcW w:w="825"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40,00</w:t>
            </w:r>
          </w:p>
        </w:tc>
        <w:tc>
          <w:tcPr>
            <w:tcW w:w="1065"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98,0</w:t>
            </w:r>
          </w:p>
        </w:tc>
      </w:tr>
      <w:tr w:rsidR="002152D3" w:rsidRPr="002152D3" w:rsidTr="002152D3">
        <w:trPr>
          <w:trHeight w:val="20"/>
        </w:trPr>
        <w:tc>
          <w:tcPr>
            <w:tcW w:w="1829"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Станция управления  – емкость производственно-дождевых стоков </w:t>
            </w:r>
          </w:p>
        </w:tc>
        <w:tc>
          <w:tcPr>
            <w:tcW w:w="1281"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СП 231.1311500.2015 п.6.1.12,</w:t>
            </w:r>
          </w:p>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ПУЭ табл.7.3.13</w:t>
            </w:r>
          </w:p>
        </w:tc>
        <w:tc>
          <w:tcPr>
            <w:tcW w:w="825"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40,00</w:t>
            </w:r>
          </w:p>
        </w:tc>
        <w:tc>
          <w:tcPr>
            <w:tcW w:w="1065"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153,0</w:t>
            </w:r>
          </w:p>
        </w:tc>
      </w:tr>
      <w:tr w:rsidR="002152D3" w:rsidRPr="002152D3" w:rsidTr="002152D3">
        <w:trPr>
          <w:trHeight w:val="20"/>
        </w:trPr>
        <w:tc>
          <w:tcPr>
            <w:tcW w:w="1829"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КТП  - емкость производственно-дождевых стоков </w:t>
            </w:r>
          </w:p>
        </w:tc>
        <w:tc>
          <w:tcPr>
            <w:tcW w:w="1281"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СП 231.1311500.2015 п.6.1.12,</w:t>
            </w:r>
          </w:p>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ПУЭ табл.7.3.13</w:t>
            </w:r>
          </w:p>
        </w:tc>
        <w:tc>
          <w:tcPr>
            <w:tcW w:w="825"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lang w:val="en-US"/>
              </w:rPr>
              <w:t>4</w:t>
            </w:r>
            <w:r w:rsidRPr="002152D3">
              <w:rPr>
                <w:rFonts w:ascii="Times New Roman" w:eastAsia="Calibri" w:hAnsi="Times New Roman" w:cs="Times New Roman"/>
                <w:sz w:val="12"/>
                <w:szCs w:val="12"/>
              </w:rPr>
              <w:t>0,00</w:t>
            </w:r>
          </w:p>
        </w:tc>
        <w:tc>
          <w:tcPr>
            <w:tcW w:w="1065"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155,0</w:t>
            </w:r>
          </w:p>
        </w:tc>
      </w:tr>
      <w:tr w:rsidR="002152D3" w:rsidRPr="002152D3" w:rsidTr="002152D3">
        <w:trPr>
          <w:trHeight w:val="20"/>
        </w:trPr>
        <w:tc>
          <w:tcPr>
            <w:tcW w:w="1829"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БД</w:t>
            </w:r>
            <w:proofErr w:type="gramStart"/>
            <w:r w:rsidRPr="002152D3">
              <w:rPr>
                <w:rFonts w:ascii="Times New Roman" w:eastAsia="Calibri" w:hAnsi="Times New Roman" w:cs="Times New Roman"/>
                <w:sz w:val="12"/>
                <w:szCs w:val="12"/>
              </w:rPr>
              <w:t>Р–</w:t>
            </w:r>
            <w:proofErr w:type="gramEnd"/>
            <w:r w:rsidRPr="002152D3">
              <w:rPr>
                <w:rFonts w:ascii="Times New Roman" w:eastAsia="Calibri" w:hAnsi="Times New Roman" w:cs="Times New Roman"/>
                <w:sz w:val="12"/>
                <w:szCs w:val="12"/>
              </w:rPr>
              <w:t xml:space="preserve"> емкость производственно-дождевых стоков </w:t>
            </w:r>
          </w:p>
        </w:tc>
        <w:tc>
          <w:tcPr>
            <w:tcW w:w="1281" w:type="pct"/>
          </w:tcPr>
          <w:p w:rsidR="002152D3" w:rsidRPr="002152D3" w:rsidRDefault="002152D3" w:rsidP="002152D3">
            <w:pPr>
              <w:tabs>
                <w:tab w:val="left" w:pos="284"/>
              </w:tabs>
              <w:rPr>
                <w:rFonts w:ascii="Times New Roman" w:eastAsia="Calibri" w:hAnsi="Times New Roman" w:cs="Times New Roman"/>
                <w:sz w:val="12"/>
                <w:szCs w:val="12"/>
              </w:rPr>
            </w:pPr>
            <w:proofErr w:type="spellStart"/>
            <w:r w:rsidRPr="002152D3">
              <w:rPr>
                <w:rFonts w:ascii="Times New Roman" w:eastAsia="Calibri" w:hAnsi="Times New Roman" w:cs="Times New Roman"/>
                <w:sz w:val="12"/>
                <w:szCs w:val="12"/>
              </w:rPr>
              <w:t>ФНиП</w:t>
            </w:r>
            <w:proofErr w:type="spellEnd"/>
            <w:r w:rsidRPr="002152D3">
              <w:rPr>
                <w:rFonts w:ascii="Times New Roman" w:eastAsia="Calibri" w:hAnsi="Times New Roman" w:cs="Times New Roman"/>
                <w:sz w:val="12"/>
                <w:szCs w:val="12"/>
              </w:rPr>
              <w:t xml:space="preserve"> приложение 6</w:t>
            </w:r>
          </w:p>
        </w:tc>
        <w:tc>
          <w:tcPr>
            <w:tcW w:w="825"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9,0</w:t>
            </w:r>
          </w:p>
        </w:tc>
        <w:tc>
          <w:tcPr>
            <w:tcW w:w="1065"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25,0</w:t>
            </w:r>
          </w:p>
        </w:tc>
      </w:tr>
      <w:tr w:rsidR="002152D3" w:rsidRPr="002152D3" w:rsidTr="002152D3">
        <w:trPr>
          <w:trHeight w:val="20"/>
        </w:trPr>
        <w:tc>
          <w:tcPr>
            <w:tcW w:w="1829"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БДР  – КТП </w:t>
            </w:r>
          </w:p>
        </w:tc>
        <w:tc>
          <w:tcPr>
            <w:tcW w:w="1281"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СП 231.1311500.2015 п. 6.1.12, ПУЭ п. 7.3.84 табл. 7.3.13</w:t>
            </w:r>
          </w:p>
        </w:tc>
        <w:tc>
          <w:tcPr>
            <w:tcW w:w="825"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25,0</w:t>
            </w:r>
          </w:p>
        </w:tc>
        <w:tc>
          <w:tcPr>
            <w:tcW w:w="1065"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128,0</w:t>
            </w:r>
          </w:p>
        </w:tc>
      </w:tr>
      <w:tr w:rsidR="002152D3" w:rsidRPr="002152D3" w:rsidTr="002152D3">
        <w:trPr>
          <w:trHeight w:val="20"/>
        </w:trPr>
        <w:tc>
          <w:tcPr>
            <w:tcW w:w="1829"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БДР  – станция управления </w:t>
            </w:r>
          </w:p>
        </w:tc>
        <w:tc>
          <w:tcPr>
            <w:tcW w:w="1281"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СП 231.1311500.2015 п. 6.1.12, ПУЭ п. 7.3.84 табл. 7.3.13</w:t>
            </w:r>
          </w:p>
        </w:tc>
        <w:tc>
          <w:tcPr>
            <w:tcW w:w="825"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25,0</w:t>
            </w:r>
          </w:p>
        </w:tc>
        <w:tc>
          <w:tcPr>
            <w:tcW w:w="1065"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125,0</w:t>
            </w:r>
          </w:p>
        </w:tc>
      </w:tr>
      <w:tr w:rsidR="002152D3" w:rsidRPr="002152D3" w:rsidTr="002152D3">
        <w:trPr>
          <w:trHeight w:val="20"/>
        </w:trPr>
        <w:tc>
          <w:tcPr>
            <w:tcW w:w="5000" w:type="pct"/>
            <w:gridSpan w:val="4"/>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Площадка скважины № </w:t>
            </w:r>
            <w:r w:rsidRPr="002152D3">
              <w:rPr>
                <w:rFonts w:ascii="Times New Roman" w:eastAsia="Calibri" w:hAnsi="Times New Roman" w:cs="Times New Roman"/>
                <w:sz w:val="12"/>
                <w:szCs w:val="12"/>
                <w:lang w:val="en-US"/>
              </w:rPr>
              <w:t>6</w:t>
            </w:r>
            <w:r w:rsidRPr="002152D3">
              <w:rPr>
                <w:rFonts w:ascii="Times New Roman" w:eastAsia="Calibri" w:hAnsi="Times New Roman" w:cs="Times New Roman"/>
                <w:sz w:val="12"/>
                <w:szCs w:val="12"/>
              </w:rPr>
              <w:t>02</w:t>
            </w:r>
          </w:p>
        </w:tc>
      </w:tr>
      <w:tr w:rsidR="002152D3" w:rsidRPr="002152D3" w:rsidTr="002152D3">
        <w:trPr>
          <w:trHeight w:val="20"/>
        </w:trPr>
        <w:tc>
          <w:tcPr>
            <w:tcW w:w="1829"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Устье скважины  – емкость производственно-дождевых стоков </w:t>
            </w:r>
          </w:p>
        </w:tc>
        <w:tc>
          <w:tcPr>
            <w:tcW w:w="1281"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СП 231.1311500.2015 табл.2</w:t>
            </w:r>
          </w:p>
        </w:tc>
        <w:tc>
          <w:tcPr>
            <w:tcW w:w="825"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9,00</w:t>
            </w:r>
          </w:p>
        </w:tc>
        <w:tc>
          <w:tcPr>
            <w:tcW w:w="1065"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12,0</w:t>
            </w:r>
          </w:p>
        </w:tc>
      </w:tr>
      <w:tr w:rsidR="002152D3" w:rsidRPr="002152D3" w:rsidTr="002152D3">
        <w:trPr>
          <w:trHeight w:val="20"/>
        </w:trPr>
        <w:tc>
          <w:tcPr>
            <w:tcW w:w="1829"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Устье скважины  – БДР </w:t>
            </w:r>
          </w:p>
        </w:tc>
        <w:tc>
          <w:tcPr>
            <w:tcW w:w="1281"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СП 231.1311500.2015 табл.2</w:t>
            </w:r>
          </w:p>
        </w:tc>
        <w:tc>
          <w:tcPr>
            <w:tcW w:w="825"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9,00</w:t>
            </w:r>
          </w:p>
        </w:tc>
        <w:tc>
          <w:tcPr>
            <w:tcW w:w="1065"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14,0</w:t>
            </w:r>
          </w:p>
        </w:tc>
      </w:tr>
      <w:tr w:rsidR="002152D3" w:rsidRPr="002152D3" w:rsidTr="002152D3">
        <w:trPr>
          <w:trHeight w:val="20"/>
        </w:trPr>
        <w:tc>
          <w:tcPr>
            <w:tcW w:w="1829"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Устье скважины  – КТП  </w:t>
            </w:r>
          </w:p>
        </w:tc>
        <w:tc>
          <w:tcPr>
            <w:tcW w:w="1281"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СП 231.1311500.2015 п.6.1.12,</w:t>
            </w:r>
          </w:p>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ПУЭ табл.7.3.13</w:t>
            </w:r>
          </w:p>
        </w:tc>
        <w:tc>
          <w:tcPr>
            <w:tcW w:w="825"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80,00</w:t>
            </w:r>
          </w:p>
        </w:tc>
        <w:tc>
          <w:tcPr>
            <w:tcW w:w="1065"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83,0</w:t>
            </w:r>
          </w:p>
        </w:tc>
      </w:tr>
      <w:tr w:rsidR="002152D3" w:rsidRPr="002152D3" w:rsidTr="002152D3">
        <w:trPr>
          <w:trHeight w:val="20"/>
        </w:trPr>
        <w:tc>
          <w:tcPr>
            <w:tcW w:w="1829"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Устье скважины – станция управления </w:t>
            </w:r>
          </w:p>
        </w:tc>
        <w:tc>
          <w:tcPr>
            <w:tcW w:w="1281"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СП 231.1311500.2015 п.6.1.12,</w:t>
            </w:r>
          </w:p>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ПУЭ табл.7.3.13</w:t>
            </w:r>
          </w:p>
        </w:tc>
        <w:tc>
          <w:tcPr>
            <w:tcW w:w="825"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80,00</w:t>
            </w:r>
          </w:p>
        </w:tc>
        <w:tc>
          <w:tcPr>
            <w:tcW w:w="1065"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82,0</w:t>
            </w:r>
          </w:p>
        </w:tc>
      </w:tr>
      <w:tr w:rsidR="002152D3" w:rsidRPr="002152D3" w:rsidTr="002152D3">
        <w:trPr>
          <w:trHeight w:val="20"/>
        </w:trPr>
        <w:tc>
          <w:tcPr>
            <w:tcW w:w="1829"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Устье скважины  – узел приема СОД от скважины №604</w:t>
            </w:r>
          </w:p>
        </w:tc>
        <w:tc>
          <w:tcPr>
            <w:tcW w:w="1281"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СП 231.1311500.2015 табл.2</w:t>
            </w:r>
          </w:p>
        </w:tc>
        <w:tc>
          <w:tcPr>
            <w:tcW w:w="825"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9,00</w:t>
            </w:r>
          </w:p>
        </w:tc>
        <w:tc>
          <w:tcPr>
            <w:tcW w:w="1065"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73,0</w:t>
            </w:r>
          </w:p>
        </w:tc>
      </w:tr>
      <w:tr w:rsidR="002152D3" w:rsidRPr="002152D3" w:rsidTr="002152D3">
        <w:trPr>
          <w:trHeight w:val="20"/>
        </w:trPr>
        <w:tc>
          <w:tcPr>
            <w:tcW w:w="1829"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Устье скважины  – дренажная емкость узла приема СОД</w:t>
            </w:r>
          </w:p>
        </w:tc>
        <w:tc>
          <w:tcPr>
            <w:tcW w:w="1281"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СП 231.1311500.2015 табл.2</w:t>
            </w:r>
          </w:p>
        </w:tc>
        <w:tc>
          <w:tcPr>
            <w:tcW w:w="825"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9,00</w:t>
            </w:r>
          </w:p>
        </w:tc>
        <w:tc>
          <w:tcPr>
            <w:tcW w:w="1065"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76,0</w:t>
            </w:r>
          </w:p>
        </w:tc>
      </w:tr>
      <w:tr w:rsidR="002152D3" w:rsidRPr="002152D3" w:rsidTr="002152D3">
        <w:trPr>
          <w:trHeight w:val="20"/>
        </w:trPr>
        <w:tc>
          <w:tcPr>
            <w:tcW w:w="1829"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Узел приема СОД – дренажная емкость узла приема СОД</w:t>
            </w:r>
          </w:p>
        </w:tc>
        <w:tc>
          <w:tcPr>
            <w:tcW w:w="1281"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СП 231.1311500.2015 табл.2</w:t>
            </w:r>
          </w:p>
        </w:tc>
        <w:tc>
          <w:tcPr>
            <w:tcW w:w="825"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9,00</w:t>
            </w:r>
          </w:p>
        </w:tc>
        <w:tc>
          <w:tcPr>
            <w:tcW w:w="1065"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10,0</w:t>
            </w:r>
          </w:p>
        </w:tc>
      </w:tr>
      <w:tr w:rsidR="002152D3" w:rsidRPr="002152D3" w:rsidTr="002152D3">
        <w:trPr>
          <w:trHeight w:val="20"/>
        </w:trPr>
        <w:tc>
          <w:tcPr>
            <w:tcW w:w="1829"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Узел приема СОД – КТП </w:t>
            </w:r>
          </w:p>
        </w:tc>
        <w:tc>
          <w:tcPr>
            <w:tcW w:w="1281"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СП 231.1311500.2015 п.6.1.12,</w:t>
            </w:r>
          </w:p>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ПУЭ табл.7.3.13</w:t>
            </w:r>
          </w:p>
        </w:tc>
        <w:tc>
          <w:tcPr>
            <w:tcW w:w="825"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80,00</w:t>
            </w:r>
          </w:p>
        </w:tc>
        <w:tc>
          <w:tcPr>
            <w:tcW w:w="1065"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86,0</w:t>
            </w:r>
          </w:p>
        </w:tc>
      </w:tr>
      <w:tr w:rsidR="002152D3" w:rsidRPr="002152D3" w:rsidTr="002152D3">
        <w:trPr>
          <w:trHeight w:val="20"/>
        </w:trPr>
        <w:tc>
          <w:tcPr>
            <w:tcW w:w="1829"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Узел приема СОД – станция управления </w:t>
            </w:r>
          </w:p>
        </w:tc>
        <w:tc>
          <w:tcPr>
            <w:tcW w:w="1281"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СП 231.1311500.2015 п.6.1.12,</w:t>
            </w:r>
          </w:p>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ПУЭ табл.7.3.13</w:t>
            </w:r>
          </w:p>
        </w:tc>
        <w:tc>
          <w:tcPr>
            <w:tcW w:w="825"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80,00</w:t>
            </w:r>
          </w:p>
        </w:tc>
        <w:tc>
          <w:tcPr>
            <w:tcW w:w="1065"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88,0</w:t>
            </w:r>
          </w:p>
        </w:tc>
      </w:tr>
      <w:tr w:rsidR="002152D3" w:rsidRPr="002152D3" w:rsidTr="002152D3">
        <w:trPr>
          <w:trHeight w:val="20"/>
        </w:trPr>
        <w:tc>
          <w:tcPr>
            <w:tcW w:w="1829"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Узел приема СОД – емкость производственно-дождевых стоков </w:t>
            </w:r>
          </w:p>
        </w:tc>
        <w:tc>
          <w:tcPr>
            <w:tcW w:w="1281"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СП 231.1311500.2015 табл.2</w:t>
            </w:r>
          </w:p>
        </w:tc>
        <w:tc>
          <w:tcPr>
            <w:tcW w:w="825"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9,00</w:t>
            </w:r>
          </w:p>
        </w:tc>
        <w:tc>
          <w:tcPr>
            <w:tcW w:w="1065"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85,0</w:t>
            </w:r>
          </w:p>
        </w:tc>
      </w:tr>
      <w:tr w:rsidR="002152D3" w:rsidRPr="002152D3" w:rsidTr="002152D3">
        <w:trPr>
          <w:trHeight w:val="20"/>
        </w:trPr>
        <w:tc>
          <w:tcPr>
            <w:tcW w:w="1829"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lastRenderedPageBreak/>
              <w:t>Дренажная емкость узла пуска СОД – КТП</w:t>
            </w:r>
          </w:p>
        </w:tc>
        <w:tc>
          <w:tcPr>
            <w:tcW w:w="1281"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СП 231.1311500.2015 п.6.1.12,</w:t>
            </w:r>
          </w:p>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ПУЭ табл.7.3.13</w:t>
            </w:r>
          </w:p>
        </w:tc>
        <w:tc>
          <w:tcPr>
            <w:tcW w:w="825"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40,00</w:t>
            </w:r>
          </w:p>
        </w:tc>
        <w:tc>
          <w:tcPr>
            <w:tcW w:w="1065"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75,0</w:t>
            </w:r>
          </w:p>
        </w:tc>
      </w:tr>
      <w:tr w:rsidR="002152D3" w:rsidRPr="002152D3" w:rsidTr="002152D3">
        <w:trPr>
          <w:trHeight w:val="20"/>
        </w:trPr>
        <w:tc>
          <w:tcPr>
            <w:tcW w:w="1829"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Дренажная емкость узла приема СОД - станция управления </w:t>
            </w:r>
          </w:p>
        </w:tc>
        <w:tc>
          <w:tcPr>
            <w:tcW w:w="1281"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СП 231.1311500.2015 п.6.1.12,</w:t>
            </w:r>
          </w:p>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ПУЭ табл.7.3.13</w:t>
            </w:r>
          </w:p>
        </w:tc>
        <w:tc>
          <w:tcPr>
            <w:tcW w:w="825"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40,00</w:t>
            </w:r>
          </w:p>
        </w:tc>
        <w:tc>
          <w:tcPr>
            <w:tcW w:w="1065"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77,0</w:t>
            </w:r>
          </w:p>
        </w:tc>
      </w:tr>
      <w:tr w:rsidR="002152D3" w:rsidRPr="002152D3" w:rsidTr="002152D3">
        <w:trPr>
          <w:trHeight w:val="20"/>
        </w:trPr>
        <w:tc>
          <w:tcPr>
            <w:tcW w:w="1829"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Станция управления  – емкость производственно-дождевых стоков </w:t>
            </w:r>
          </w:p>
        </w:tc>
        <w:tc>
          <w:tcPr>
            <w:tcW w:w="1281"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СП 231.1311500.2015 п.6.1.12,</w:t>
            </w:r>
          </w:p>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ПУЭ табл.7.3.13</w:t>
            </w:r>
          </w:p>
        </w:tc>
        <w:tc>
          <w:tcPr>
            <w:tcW w:w="825"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40,00</w:t>
            </w:r>
          </w:p>
        </w:tc>
        <w:tc>
          <w:tcPr>
            <w:tcW w:w="1065"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82,0</w:t>
            </w:r>
          </w:p>
        </w:tc>
      </w:tr>
      <w:tr w:rsidR="002152D3" w:rsidRPr="002152D3" w:rsidTr="002152D3">
        <w:trPr>
          <w:trHeight w:val="20"/>
        </w:trPr>
        <w:tc>
          <w:tcPr>
            <w:tcW w:w="1829"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КТП  - емкость производственно-дождевых стоков </w:t>
            </w:r>
          </w:p>
        </w:tc>
        <w:tc>
          <w:tcPr>
            <w:tcW w:w="1281"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СП 231.1311500.2015 п.6.1.12,</w:t>
            </w:r>
          </w:p>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ПУЭ табл.7.3.13</w:t>
            </w:r>
          </w:p>
        </w:tc>
        <w:tc>
          <w:tcPr>
            <w:tcW w:w="825"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lang w:val="en-US"/>
              </w:rPr>
              <w:t>4</w:t>
            </w:r>
            <w:r w:rsidRPr="002152D3">
              <w:rPr>
                <w:rFonts w:ascii="Times New Roman" w:eastAsia="Calibri" w:hAnsi="Times New Roman" w:cs="Times New Roman"/>
                <w:sz w:val="12"/>
                <w:szCs w:val="12"/>
              </w:rPr>
              <w:t>0,00</w:t>
            </w:r>
          </w:p>
        </w:tc>
        <w:tc>
          <w:tcPr>
            <w:tcW w:w="1065"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84,0</w:t>
            </w:r>
          </w:p>
        </w:tc>
      </w:tr>
      <w:tr w:rsidR="002152D3" w:rsidRPr="002152D3" w:rsidTr="002152D3">
        <w:trPr>
          <w:trHeight w:val="20"/>
        </w:trPr>
        <w:tc>
          <w:tcPr>
            <w:tcW w:w="1829"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БД</w:t>
            </w:r>
            <w:proofErr w:type="gramStart"/>
            <w:r w:rsidRPr="002152D3">
              <w:rPr>
                <w:rFonts w:ascii="Times New Roman" w:eastAsia="Calibri" w:hAnsi="Times New Roman" w:cs="Times New Roman"/>
                <w:sz w:val="12"/>
                <w:szCs w:val="12"/>
              </w:rPr>
              <w:t>Р–</w:t>
            </w:r>
            <w:proofErr w:type="gramEnd"/>
            <w:r w:rsidRPr="002152D3">
              <w:rPr>
                <w:rFonts w:ascii="Times New Roman" w:eastAsia="Calibri" w:hAnsi="Times New Roman" w:cs="Times New Roman"/>
                <w:sz w:val="12"/>
                <w:szCs w:val="12"/>
              </w:rPr>
              <w:t xml:space="preserve"> емкость производственно-дождевых стоков </w:t>
            </w:r>
          </w:p>
        </w:tc>
        <w:tc>
          <w:tcPr>
            <w:tcW w:w="1281" w:type="pct"/>
          </w:tcPr>
          <w:p w:rsidR="002152D3" w:rsidRPr="002152D3" w:rsidRDefault="002152D3" w:rsidP="002152D3">
            <w:pPr>
              <w:tabs>
                <w:tab w:val="left" w:pos="284"/>
              </w:tabs>
              <w:rPr>
                <w:rFonts w:ascii="Times New Roman" w:eastAsia="Calibri" w:hAnsi="Times New Roman" w:cs="Times New Roman"/>
                <w:sz w:val="12"/>
                <w:szCs w:val="12"/>
              </w:rPr>
            </w:pPr>
            <w:proofErr w:type="spellStart"/>
            <w:r w:rsidRPr="002152D3">
              <w:rPr>
                <w:rFonts w:ascii="Times New Roman" w:eastAsia="Calibri" w:hAnsi="Times New Roman" w:cs="Times New Roman"/>
                <w:sz w:val="12"/>
                <w:szCs w:val="12"/>
              </w:rPr>
              <w:t>ФНиП</w:t>
            </w:r>
            <w:proofErr w:type="spellEnd"/>
            <w:r w:rsidRPr="002152D3">
              <w:rPr>
                <w:rFonts w:ascii="Times New Roman" w:eastAsia="Calibri" w:hAnsi="Times New Roman" w:cs="Times New Roman"/>
                <w:sz w:val="12"/>
                <w:szCs w:val="12"/>
              </w:rPr>
              <w:t xml:space="preserve"> приложение 6</w:t>
            </w:r>
          </w:p>
        </w:tc>
        <w:tc>
          <w:tcPr>
            <w:tcW w:w="825"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9,0</w:t>
            </w:r>
          </w:p>
        </w:tc>
        <w:tc>
          <w:tcPr>
            <w:tcW w:w="1065"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25,0</w:t>
            </w:r>
          </w:p>
        </w:tc>
      </w:tr>
      <w:tr w:rsidR="002152D3" w:rsidRPr="002152D3" w:rsidTr="002152D3">
        <w:trPr>
          <w:trHeight w:val="20"/>
        </w:trPr>
        <w:tc>
          <w:tcPr>
            <w:tcW w:w="1829"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БДР  – КТП </w:t>
            </w:r>
          </w:p>
        </w:tc>
        <w:tc>
          <w:tcPr>
            <w:tcW w:w="1281"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СП 231.1311500.2015 п. 6.1.12, ПУЭ п. 7.3.84 табл. 7.3.13</w:t>
            </w:r>
          </w:p>
        </w:tc>
        <w:tc>
          <w:tcPr>
            <w:tcW w:w="825"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25,0</w:t>
            </w:r>
          </w:p>
        </w:tc>
        <w:tc>
          <w:tcPr>
            <w:tcW w:w="1065"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90,0</w:t>
            </w:r>
          </w:p>
        </w:tc>
      </w:tr>
      <w:tr w:rsidR="002152D3" w:rsidRPr="002152D3" w:rsidTr="002152D3">
        <w:trPr>
          <w:trHeight w:val="20"/>
        </w:trPr>
        <w:tc>
          <w:tcPr>
            <w:tcW w:w="1829"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БДР  – станция управления </w:t>
            </w:r>
          </w:p>
        </w:tc>
        <w:tc>
          <w:tcPr>
            <w:tcW w:w="1281"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СП 231.1311500.2015 п. 6.1.12, ПУЭ п. 7.3.84 табл. 7.3.13</w:t>
            </w:r>
          </w:p>
        </w:tc>
        <w:tc>
          <w:tcPr>
            <w:tcW w:w="825"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25,0</w:t>
            </w:r>
          </w:p>
        </w:tc>
        <w:tc>
          <w:tcPr>
            <w:tcW w:w="1065"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89,0</w:t>
            </w:r>
          </w:p>
        </w:tc>
      </w:tr>
    </w:tbl>
    <w:p w:rsidR="002152D3" w:rsidRPr="002152D3" w:rsidRDefault="002152D3" w:rsidP="002152D3">
      <w:pPr>
        <w:tabs>
          <w:tab w:val="left" w:pos="284"/>
        </w:tabs>
        <w:spacing w:after="0" w:line="240" w:lineRule="auto"/>
        <w:jc w:val="both"/>
        <w:rPr>
          <w:rFonts w:ascii="Times New Roman" w:eastAsia="Calibri" w:hAnsi="Times New Roman" w:cs="Times New Roman"/>
          <w:bCs/>
          <w:sz w:val="12"/>
          <w:szCs w:val="12"/>
        </w:rPr>
      </w:pP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На основании Федерального закона от 22 июля 2008 г. № 123-ФЗ "Технический регламент о требованиях пожарной безопасности" к зданиям и сооружениям предусмотрен подъезд пожарной техники.</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 xml:space="preserve">Конструкция подъездов разработана в соответствии с требованиями ст.98 п.6 ФЗ№123 и представлена спланированной поверхностью шириной 6,5 м, укрепленной </w:t>
      </w:r>
      <w:proofErr w:type="spellStart"/>
      <w:r w:rsidRPr="002152D3">
        <w:rPr>
          <w:rFonts w:ascii="Times New Roman" w:eastAsia="Calibri" w:hAnsi="Times New Roman" w:cs="Times New Roman"/>
          <w:bCs/>
          <w:sz w:val="12"/>
          <w:szCs w:val="12"/>
        </w:rPr>
        <w:t>грунто</w:t>
      </w:r>
      <w:proofErr w:type="spellEnd"/>
      <w:r w:rsidRPr="002152D3">
        <w:rPr>
          <w:rFonts w:ascii="Times New Roman" w:eastAsia="Calibri" w:hAnsi="Times New Roman" w:cs="Times New Roman"/>
          <w:bCs/>
          <w:sz w:val="12"/>
          <w:szCs w:val="12"/>
        </w:rPr>
        <w:t xml:space="preserve">-щебнем, имеющим серповидный профиль, обеспечивающий естественный отвод поверхностных вод. Ширина проезжей части 4,5 м, ширина обочин 1,0 м.  Дорожная одежда из </w:t>
      </w:r>
      <w:proofErr w:type="spellStart"/>
      <w:r w:rsidRPr="002152D3">
        <w:rPr>
          <w:rFonts w:ascii="Times New Roman" w:eastAsia="Calibri" w:hAnsi="Times New Roman" w:cs="Times New Roman"/>
          <w:bCs/>
          <w:sz w:val="12"/>
          <w:szCs w:val="12"/>
        </w:rPr>
        <w:t>грунтощебня</w:t>
      </w:r>
      <w:proofErr w:type="spellEnd"/>
      <w:r w:rsidRPr="002152D3">
        <w:rPr>
          <w:rFonts w:ascii="Times New Roman" w:eastAsia="Calibri" w:hAnsi="Times New Roman" w:cs="Times New Roman"/>
          <w:bCs/>
          <w:sz w:val="12"/>
          <w:szCs w:val="12"/>
        </w:rPr>
        <w:t xml:space="preserve"> толщиной 25 см.</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В соответствии с пунктом 8.13 СП 4.13130.2013 в конце тупиковых проездов к проектируемым площадкам скважин, узла пуска СОД и КТП предусмотрены площадки для разворота пожарной техники размером не менее чем 15×15 метров.</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Подъезд до проектного противопожарного проезда осуществляется по существующей полевой автодороге.</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В соответствии с пунктом 7.4.5 СП 231.1311500.2015 «Обустройство нефтяных и газовых месторождений. Требования пожарной безопасности» устройство наружного противопожарного водопровода высокого давления с установкой пожарных гидрантов на проектируемом объекте не требуется. Пожаротушение осуществлять только первичными средствами и мобильными средствами пожаротушения.</w:t>
      </w:r>
    </w:p>
    <w:p w:rsidR="002152D3" w:rsidRPr="002152D3" w:rsidRDefault="002152D3" w:rsidP="002152D3">
      <w:pPr>
        <w:tabs>
          <w:tab w:val="num" w:pos="0"/>
          <w:tab w:val="left" w:pos="284"/>
        </w:tabs>
        <w:spacing w:after="0" w:line="240" w:lineRule="auto"/>
        <w:ind w:firstLine="284"/>
        <w:jc w:val="both"/>
        <w:rPr>
          <w:rFonts w:ascii="Times New Roman" w:eastAsia="Calibri" w:hAnsi="Times New Roman" w:cs="Times New Roman"/>
          <w:b/>
          <w:sz w:val="12"/>
          <w:szCs w:val="12"/>
        </w:rPr>
      </w:pPr>
      <w:r w:rsidRPr="002152D3">
        <w:rPr>
          <w:rFonts w:ascii="Times New Roman" w:eastAsia="Calibri" w:hAnsi="Times New Roman" w:cs="Times New Roman"/>
          <w:b/>
          <w:sz w:val="12"/>
          <w:szCs w:val="12"/>
        </w:rPr>
        <w:t xml:space="preserve">2.6. </w:t>
      </w:r>
      <w:proofErr w:type="gramStart"/>
      <w:r w:rsidRPr="002152D3">
        <w:rPr>
          <w:rFonts w:ascii="Times New Roman" w:eastAsia="Calibri" w:hAnsi="Times New Roman" w:cs="Times New Roman"/>
          <w:b/>
          <w:sz w:val="12"/>
          <w:szCs w:val="12"/>
        </w:rPr>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roofErr w:type="gramEnd"/>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sz w:val="12"/>
          <w:szCs w:val="12"/>
        </w:rPr>
        <w:t>Объекты производственного назначения, линейные объекты, аварии на которых могут привести к возникновению чрезвычайной ситуации на проектируемых сооружениях, не выявлено.</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Кроме того, на объекте при его эксплуатации в целях предупреждения развития аварии и локализации выбросов (сбросов) опасных веще</w:t>
      </w:r>
      <w:proofErr w:type="gramStart"/>
      <w:r w:rsidRPr="002152D3">
        <w:rPr>
          <w:rFonts w:ascii="Times New Roman" w:eastAsia="Calibri" w:hAnsi="Times New Roman" w:cs="Times New Roman"/>
          <w:sz w:val="12"/>
          <w:szCs w:val="12"/>
        </w:rPr>
        <w:t>ств пр</w:t>
      </w:r>
      <w:proofErr w:type="gramEnd"/>
      <w:r w:rsidRPr="002152D3">
        <w:rPr>
          <w:rFonts w:ascii="Times New Roman" w:eastAsia="Calibri" w:hAnsi="Times New Roman" w:cs="Times New Roman"/>
          <w:sz w:val="12"/>
          <w:szCs w:val="12"/>
        </w:rPr>
        <w:t>едусматриваются такие мероприятия, как разработка плана ликвидации (локализации) аварий, прохождение персоналом учебно-тренировочных занятий по освоению навыков и отработке действий и операций при различных аварийных ситуациях. Устройства по ограничению, локализации и дальнейшей ликвидации аварийных ситуаций предусматриваются в плане ликвидации (локализации) аварий.</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
          <w:bCs/>
          <w:sz w:val="12"/>
          <w:szCs w:val="12"/>
        </w:rPr>
      </w:pPr>
    </w:p>
    <w:p w:rsidR="002152D3" w:rsidRPr="002152D3" w:rsidRDefault="002152D3" w:rsidP="002152D3">
      <w:pPr>
        <w:tabs>
          <w:tab w:val="num" w:pos="0"/>
          <w:tab w:val="left" w:pos="284"/>
        </w:tabs>
        <w:spacing w:after="0" w:line="240" w:lineRule="auto"/>
        <w:ind w:firstLine="284"/>
        <w:jc w:val="both"/>
        <w:rPr>
          <w:rFonts w:ascii="Times New Roman" w:eastAsia="Calibri" w:hAnsi="Times New Roman" w:cs="Times New Roman"/>
          <w:b/>
          <w:sz w:val="12"/>
          <w:szCs w:val="12"/>
        </w:rPr>
      </w:pPr>
      <w:r w:rsidRPr="002152D3">
        <w:rPr>
          <w:rFonts w:ascii="Times New Roman" w:eastAsia="Calibri" w:hAnsi="Times New Roman" w:cs="Times New Roman"/>
          <w:b/>
          <w:sz w:val="12"/>
          <w:szCs w:val="12"/>
        </w:rPr>
        <w:t>Мероприятия по инженерной защите зданий и сооружений от опасных природных процессов и явлений</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Мероприятия по инженерной защите территории объекта, зданий, сооружений и оборудования от опасных геологических процессов и природных явлений приведены в таблице</w:t>
      </w:r>
    </w:p>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p>
    <w:tbl>
      <w:tblPr>
        <w:tblStyle w:val="21290"/>
        <w:tblW w:w="7513" w:type="dxa"/>
        <w:tblInd w:w="108" w:type="dxa"/>
        <w:tblLayout w:type="fixed"/>
        <w:tblLook w:val="01E0" w:firstRow="1" w:lastRow="1" w:firstColumn="1" w:lastColumn="1" w:noHBand="0" w:noVBand="0"/>
      </w:tblPr>
      <w:tblGrid>
        <w:gridCol w:w="427"/>
        <w:gridCol w:w="849"/>
        <w:gridCol w:w="6237"/>
      </w:tblGrid>
      <w:tr w:rsidR="002152D3" w:rsidRPr="002152D3" w:rsidTr="002152D3">
        <w:trPr>
          <w:trHeight w:val="20"/>
        </w:trPr>
        <w:tc>
          <w:tcPr>
            <w:tcW w:w="427" w:type="dxa"/>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 </w:t>
            </w:r>
            <w:proofErr w:type="gramStart"/>
            <w:r w:rsidRPr="002152D3">
              <w:rPr>
                <w:rFonts w:ascii="Times New Roman" w:eastAsia="Calibri" w:hAnsi="Times New Roman" w:cs="Times New Roman"/>
                <w:sz w:val="12"/>
                <w:szCs w:val="12"/>
              </w:rPr>
              <w:t>п</w:t>
            </w:r>
            <w:proofErr w:type="gramEnd"/>
            <w:r w:rsidRPr="002152D3">
              <w:rPr>
                <w:rFonts w:ascii="Times New Roman" w:eastAsia="Calibri" w:hAnsi="Times New Roman" w:cs="Times New Roman"/>
                <w:sz w:val="12"/>
                <w:szCs w:val="12"/>
              </w:rPr>
              <w:t>/п</w:t>
            </w:r>
          </w:p>
        </w:tc>
        <w:tc>
          <w:tcPr>
            <w:tcW w:w="849" w:type="dxa"/>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Наименование природного процесса, опасного природного явления</w:t>
            </w:r>
          </w:p>
        </w:tc>
        <w:tc>
          <w:tcPr>
            <w:tcW w:w="6237" w:type="dxa"/>
          </w:tcPr>
          <w:p w:rsidR="002152D3" w:rsidRPr="002152D3" w:rsidRDefault="002152D3" w:rsidP="002152D3">
            <w:pPr>
              <w:tabs>
                <w:tab w:val="left" w:pos="284"/>
              </w:tabs>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Мероприятия по инженерной защите</w:t>
            </w:r>
          </w:p>
        </w:tc>
      </w:tr>
      <w:tr w:rsidR="002152D3" w:rsidRPr="002152D3" w:rsidTr="002152D3">
        <w:trPr>
          <w:trHeight w:val="20"/>
        </w:trPr>
        <w:tc>
          <w:tcPr>
            <w:tcW w:w="427" w:type="dxa"/>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w:t>
            </w:r>
          </w:p>
        </w:tc>
        <w:tc>
          <w:tcPr>
            <w:tcW w:w="849" w:type="dxa"/>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Сильный ветер</w:t>
            </w:r>
          </w:p>
        </w:tc>
        <w:tc>
          <w:tcPr>
            <w:tcW w:w="6237" w:type="dxa"/>
          </w:tcPr>
          <w:p w:rsidR="002152D3" w:rsidRPr="002152D3" w:rsidRDefault="002152D3" w:rsidP="002152D3">
            <w:pPr>
              <w:tabs>
                <w:tab w:val="left" w:pos="284"/>
              </w:tabs>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 xml:space="preserve">Строительство проектируемого объекта ведется с учетом восприятия ветровых нагрузок в соответствии с климатическими условиями района строительства. </w:t>
            </w:r>
          </w:p>
          <w:p w:rsidR="002152D3" w:rsidRPr="002152D3" w:rsidRDefault="002152D3" w:rsidP="002152D3">
            <w:pPr>
              <w:tabs>
                <w:tab w:val="left" w:pos="284"/>
              </w:tabs>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 xml:space="preserve">Оборудование устанавливается на бетонные фундаменты, опорные конструкции под оборудование устанавливаются на железобетонные стойки, которые погружены в сверленые котлованы на основания из бетона с засыпкой песчано-гравийной смесью. Закрепление оборудования осуществляется с помощью фундаментных болтов, болтами или шпильками к закладным деталям, приваркой закладных деталей. Опоры под строительные конструкции (радиомачта, молниеотвод и т.д.) выполнены из металла с заделкой бетоном в сверленом котловане. Молниеотводы и радиомачта выполнены из труб круглого сечения. </w:t>
            </w:r>
          </w:p>
          <w:p w:rsidR="002152D3" w:rsidRPr="002152D3" w:rsidRDefault="002152D3" w:rsidP="002152D3">
            <w:pPr>
              <w:tabs>
                <w:tab w:val="left" w:pos="284"/>
              </w:tabs>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Выкидные трубопроводы укладываются на глубину не менее 1,0 м до верхней образующей трубы.</w:t>
            </w:r>
          </w:p>
          <w:p w:rsidR="002152D3" w:rsidRPr="002152D3" w:rsidRDefault="002152D3" w:rsidP="002152D3">
            <w:pPr>
              <w:tabs>
                <w:tab w:val="left" w:pos="284"/>
              </w:tabs>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На проектируемых </w:t>
            </w:r>
            <w:proofErr w:type="gramStart"/>
            <w:r w:rsidRPr="002152D3">
              <w:rPr>
                <w:rFonts w:ascii="Times New Roman" w:eastAsia="Calibri" w:hAnsi="Times New Roman" w:cs="Times New Roman"/>
                <w:sz w:val="12"/>
                <w:szCs w:val="12"/>
              </w:rPr>
              <w:t>ВЛ</w:t>
            </w:r>
            <w:proofErr w:type="gramEnd"/>
            <w:r w:rsidRPr="002152D3">
              <w:rPr>
                <w:rFonts w:ascii="Times New Roman" w:eastAsia="Calibri" w:hAnsi="Times New Roman" w:cs="Times New Roman"/>
                <w:sz w:val="12"/>
                <w:szCs w:val="12"/>
              </w:rPr>
              <w:t xml:space="preserve"> приняты железобетонные опоры по типовой серии 3.407.1-143 (</w:t>
            </w:r>
            <w:r w:rsidRPr="002152D3">
              <w:rPr>
                <w:rFonts w:ascii="Times New Roman" w:eastAsia="Calibri" w:hAnsi="Times New Roman" w:cs="Times New Roman"/>
                <w:bCs/>
                <w:sz w:val="12"/>
                <w:szCs w:val="12"/>
              </w:rPr>
              <w:t>выпуск 3)</w:t>
            </w:r>
            <w:r w:rsidRPr="002152D3">
              <w:rPr>
                <w:rFonts w:ascii="Times New Roman" w:eastAsia="Calibri" w:hAnsi="Times New Roman" w:cs="Times New Roman"/>
                <w:sz w:val="12"/>
                <w:szCs w:val="12"/>
              </w:rPr>
              <w:t xml:space="preserve"> «Железобетонные опоры ВЛ 10 </w:t>
            </w:r>
            <w:proofErr w:type="spellStart"/>
            <w:r w:rsidRPr="002152D3">
              <w:rPr>
                <w:rFonts w:ascii="Times New Roman" w:eastAsia="Calibri" w:hAnsi="Times New Roman" w:cs="Times New Roman"/>
                <w:sz w:val="12"/>
                <w:szCs w:val="12"/>
              </w:rPr>
              <w:t>кВ</w:t>
            </w:r>
            <w:proofErr w:type="spellEnd"/>
            <w:r w:rsidRPr="002152D3">
              <w:rPr>
                <w:rFonts w:ascii="Times New Roman" w:eastAsia="Calibri" w:hAnsi="Times New Roman" w:cs="Times New Roman"/>
                <w:sz w:val="12"/>
                <w:szCs w:val="12"/>
              </w:rPr>
              <w:t xml:space="preserve">» на стойках СНВ-7-13 и </w:t>
            </w:r>
            <w:r w:rsidRPr="002152D3">
              <w:rPr>
                <w:rFonts w:ascii="Times New Roman" w:eastAsia="Calibri" w:hAnsi="Times New Roman" w:cs="Times New Roman"/>
                <w:bCs/>
                <w:sz w:val="12"/>
                <w:szCs w:val="12"/>
              </w:rPr>
              <w:t xml:space="preserve">стальная опора по серииЭЛ-ТП.10-220.01.01 «Опоры стальные из гнутого профиля для воздушных линий электропередачи напряжением 10 </w:t>
            </w:r>
            <w:proofErr w:type="spellStart"/>
            <w:r w:rsidRPr="002152D3">
              <w:rPr>
                <w:rFonts w:ascii="Times New Roman" w:eastAsia="Calibri" w:hAnsi="Times New Roman" w:cs="Times New Roman"/>
                <w:bCs/>
                <w:sz w:val="12"/>
                <w:szCs w:val="12"/>
              </w:rPr>
              <w:t>кВ</w:t>
            </w:r>
            <w:proofErr w:type="spellEnd"/>
            <w:r w:rsidRPr="002152D3">
              <w:rPr>
                <w:rFonts w:ascii="Times New Roman" w:eastAsia="Calibri" w:hAnsi="Times New Roman" w:cs="Times New Roman"/>
                <w:bCs/>
                <w:sz w:val="12"/>
                <w:szCs w:val="12"/>
              </w:rPr>
              <w:t xml:space="preserve"> с неизолированными проводами» </w:t>
            </w:r>
            <w:r w:rsidRPr="002152D3">
              <w:rPr>
                <w:rFonts w:ascii="Times New Roman" w:eastAsia="Calibri" w:hAnsi="Times New Roman" w:cs="Times New Roman"/>
                <w:sz w:val="12"/>
                <w:szCs w:val="12"/>
              </w:rPr>
              <w:t xml:space="preserve">(ЗАО «ЭЛСИ </w:t>
            </w:r>
            <w:proofErr w:type="spellStart"/>
            <w:r w:rsidRPr="002152D3">
              <w:rPr>
                <w:rFonts w:ascii="Times New Roman" w:eastAsia="Calibri" w:hAnsi="Times New Roman" w:cs="Times New Roman"/>
                <w:sz w:val="12"/>
                <w:szCs w:val="12"/>
              </w:rPr>
              <w:t>Стальконструкция</w:t>
            </w:r>
            <w:proofErr w:type="spellEnd"/>
            <w:r w:rsidRPr="002152D3">
              <w:rPr>
                <w:rFonts w:ascii="Times New Roman" w:eastAsia="Calibri" w:hAnsi="Times New Roman" w:cs="Times New Roman"/>
                <w:sz w:val="12"/>
                <w:szCs w:val="12"/>
              </w:rPr>
              <w:t>»).</w:t>
            </w:r>
          </w:p>
          <w:p w:rsidR="002152D3" w:rsidRPr="002152D3" w:rsidRDefault="002152D3" w:rsidP="002152D3">
            <w:pPr>
              <w:tabs>
                <w:tab w:val="left" w:pos="284"/>
              </w:tabs>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Длины пролетов  между опорами в проекте приняты в соответствии с работой ОАО РАО «ЕЭС России» ОАО «РОСЭП» (шифр 25.0038), в которой основными положениями по определению расчетных пролетов опор </w:t>
            </w:r>
            <w:proofErr w:type="gramStart"/>
            <w:r w:rsidRPr="002152D3">
              <w:rPr>
                <w:rFonts w:ascii="Times New Roman" w:eastAsia="Calibri" w:hAnsi="Times New Roman" w:cs="Times New Roman"/>
                <w:sz w:val="12"/>
                <w:szCs w:val="12"/>
              </w:rPr>
              <w:t>ВЛ</w:t>
            </w:r>
            <w:proofErr w:type="gramEnd"/>
            <w:r w:rsidRPr="002152D3">
              <w:rPr>
                <w:rFonts w:ascii="Times New Roman" w:eastAsia="Calibri" w:hAnsi="Times New Roman" w:cs="Times New Roman"/>
                <w:sz w:val="12"/>
                <w:szCs w:val="12"/>
              </w:rPr>
              <w:t xml:space="preserve"> стало соблюдение требований ПУЭ 7 изд.</w:t>
            </w:r>
          </w:p>
          <w:p w:rsidR="002152D3" w:rsidRPr="002152D3" w:rsidRDefault="002152D3" w:rsidP="002152D3">
            <w:pPr>
              <w:tabs>
                <w:tab w:val="left" w:pos="284"/>
              </w:tabs>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 xml:space="preserve">Закрепление опор в грунте выполнить в соответствии с типовой серией 4.407-253 «Закрепление в грунтах железобетонных опор и деревянных опор на железобетонных приставках </w:t>
            </w:r>
            <w:proofErr w:type="gramStart"/>
            <w:r w:rsidRPr="002152D3">
              <w:rPr>
                <w:rFonts w:ascii="Times New Roman" w:eastAsia="Calibri" w:hAnsi="Times New Roman" w:cs="Times New Roman"/>
                <w:bCs/>
                <w:sz w:val="12"/>
                <w:szCs w:val="12"/>
              </w:rPr>
              <w:t>ВЛ</w:t>
            </w:r>
            <w:proofErr w:type="gramEnd"/>
            <w:r w:rsidRPr="002152D3">
              <w:rPr>
                <w:rFonts w:ascii="Times New Roman" w:eastAsia="Calibri" w:hAnsi="Times New Roman" w:cs="Times New Roman"/>
                <w:bCs/>
                <w:sz w:val="12"/>
                <w:szCs w:val="12"/>
              </w:rPr>
              <w:t xml:space="preserve"> 0,4-20 </w:t>
            </w:r>
            <w:proofErr w:type="spellStart"/>
            <w:r w:rsidRPr="002152D3">
              <w:rPr>
                <w:rFonts w:ascii="Times New Roman" w:eastAsia="Calibri" w:hAnsi="Times New Roman" w:cs="Times New Roman"/>
                <w:bCs/>
                <w:sz w:val="12"/>
                <w:szCs w:val="12"/>
              </w:rPr>
              <w:t>кВ»и</w:t>
            </w:r>
            <w:proofErr w:type="spellEnd"/>
            <w:r w:rsidRPr="002152D3">
              <w:rPr>
                <w:rFonts w:ascii="Times New Roman" w:eastAsia="Calibri" w:hAnsi="Times New Roman" w:cs="Times New Roman"/>
                <w:bCs/>
                <w:sz w:val="12"/>
                <w:szCs w:val="12"/>
              </w:rPr>
              <w:t xml:space="preserve"> типовой серией ЭЛ-ТП.10-220.01.04 «Фундаменты для опор стальных из гнутого профиля воздушных линий электропередачи напряжением 10, 35, 110 и 220 </w:t>
            </w:r>
            <w:proofErr w:type="spellStart"/>
            <w:r w:rsidRPr="002152D3">
              <w:rPr>
                <w:rFonts w:ascii="Times New Roman" w:eastAsia="Calibri" w:hAnsi="Times New Roman" w:cs="Times New Roman"/>
                <w:bCs/>
                <w:sz w:val="12"/>
                <w:szCs w:val="12"/>
              </w:rPr>
              <w:t>кВ</w:t>
            </w:r>
            <w:proofErr w:type="spellEnd"/>
            <w:r w:rsidRPr="002152D3">
              <w:rPr>
                <w:rFonts w:ascii="Times New Roman" w:eastAsia="Calibri" w:hAnsi="Times New Roman" w:cs="Times New Roman"/>
                <w:bCs/>
                <w:sz w:val="12"/>
                <w:szCs w:val="12"/>
              </w:rPr>
              <w:t>».</w:t>
            </w:r>
          </w:p>
          <w:p w:rsidR="002152D3" w:rsidRPr="002152D3" w:rsidRDefault="002152D3" w:rsidP="002152D3">
            <w:pPr>
              <w:tabs>
                <w:tab w:val="left" w:pos="284"/>
              </w:tabs>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 xml:space="preserve">Кабельные сооружения прокладываются </w:t>
            </w:r>
            <w:proofErr w:type="spellStart"/>
            <w:r w:rsidRPr="002152D3">
              <w:rPr>
                <w:rFonts w:ascii="Times New Roman" w:eastAsia="Calibri" w:hAnsi="Times New Roman" w:cs="Times New Roman"/>
                <w:bCs/>
                <w:sz w:val="12"/>
                <w:szCs w:val="12"/>
              </w:rPr>
              <w:t>подземно</w:t>
            </w:r>
            <w:proofErr w:type="spellEnd"/>
            <w:r w:rsidRPr="002152D3">
              <w:rPr>
                <w:rFonts w:ascii="Times New Roman" w:eastAsia="Calibri" w:hAnsi="Times New Roman" w:cs="Times New Roman"/>
                <w:bCs/>
                <w:sz w:val="12"/>
                <w:szCs w:val="12"/>
              </w:rPr>
              <w:t>.</w:t>
            </w:r>
          </w:p>
          <w:p w:rsidR="002152D3" w:rsidRPr="002152D3" w:rsidRDefault="002152D3" w:rsidP="002152D3">
            <w:pPr>
              <w:tabs>
                <w:tab w:val="left" w:pos="284"/>
              </w:tabs>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 xml:space="preserve">Канализационные и дренажные емкости устанавливаются </w:t>
            </w:r>
            <w:proofErr w:type="spellStart"/>
            <w:r w:rsidRPr="002152D3">
              <w:rPr>
                <w:rFonts w:ascii="Times New Roman" w:eastAsia="Calibri" w:hAnsi="Times New Roman" w:cs="Times New Roman"/>
                <w:bCs/>
                <w:sz w:val="12"/>
                <w:szCs w:val="12"/>
              </w:rPr>
              <w:t>подземно</w:t>
            </w:r>
            <w:proofErr w:type="spellEnd"/>
            <w:r w:rsidRPr="002152D3">
              <w:rPr>
                <w:rFonts w:ascii="Times New Roman" w:eastAsia="Calibri" w:hAnsi="Times New Roman" w:cs="Times New Roman"/>
                <w:bCs/>
                <w:sz w:val="12"/>
                <w:szCs w:val="12"/>
              </w:rPr>
              <w:t>.</w:t>
            </w:r>
          </w:p>
        </w:tc>
      </w:tr>
      <w:tr w:rsidR="002152D3" w:rsidRPr="002152D3" w:rsidTr="002152D3">
        <w:trPr>
          <w:trHeight w:val="20"/>
        </w:trPr>
        <w:tc>
          <w:tcPr>
            <w:tcW w:w="427" w:type="dxa"/>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w:t>
            </w:r>
          </w:p>
        </w:tc>
        <w:tc>
          <w:tcPr>
            <w:tcW w:w="849" w:type="dxa"/>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Сильный ливень</w:t>
            </w:r>
          </w:p>
        </w:tc>
        <w:tc>
          <w:tcPr>
            <w:tcW w:w="6237" w:type="dxa"/>
          </w:tcPr>
          <w:p w:rsidR="002152D3" w:rsidRPr="002152D3" w:rsidRDefault="002152D3" w:rsidP="002152D3">
            <w:pPr>
              <w:tabs>
                <w:tab w:val="left" w:pos="284"/>
              </w:tabs>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Производственно-дождевые сточные воды с приустьевых площадок нефтяных скважин </w:t>
            </w:r>
            <w:r w:rsidRPr="002152D3">
              <w:rPr>
                <w:rFonts w:ascii="Times New Roman" w:eastAsia="Calibri" w:hAnsi="Times New Roman" w:cs="Times New Roman"/>
                <w:bCs/>
                <w:sz w:val="12"/>
                <w:szCs w:val="12"/>
              </w:rPr>
              <w:t xml:space="preserve">№№ 602, 604 </w:t>
            </w:r>
            <w:proofErr w:type="spellStart"/>
            <w:r w:rsidRPr="002152D3">
              <w:rPr>
                <w:rFonts w:ascii="Times New Roman" w:eastAsia="Calibri" w:hAnsi="Times New Roman" w:cs="Times New Roman"/>
                <w:bCs/>
                <w:sz w:val="12"/>
                <w:szCs w:val="12"/>
              </w:rPr>
              <w:t>Радаевского</w:t>
            </w:r>
            <w:proofErr w:type="spellEnd"/>
            <w:r w:rsidRPr="002152D3">
              <w:rPr>
                <w:rFonts w:ascii="Times New Roman" w:eastAsia="Calibri" w:hAnsi="Times New Roman" w:cs="Times New Roman"/>
                <w:sz w:val="12"/>
                <w:szCs w:val="12"/>
              </w:rPr>
              <w:t xml:space="preserve"> месторождения через </w:t>
            </w:r>
            <w:proofErr w:type="spellStart"/>
            <w:r w:rsidRPr="002152D3">
              <w:rPr>
                <w:rFonts w:ascii="Times New Roman" w:eastAsia="Calibri" w:hAnsi="Times New Roman" w:cs="Times New Roman"/>
                <w:sz w:val="12"/>
                <w:szCs w:val="12"/>
              </w:rPr>
              <w:t>дождеприемные</w:t>
            </w:r>
            <w:proofErr w:type="spellEnd"/>
            <w:r w:rsidRPr="002152D3">
              <w:rPr>
                <w:rFonts w:ascii="Times New Roman" w:eastAsia="Calibri" w:hAnsi="Times New Roman" w:cs="Times New Roman"/>
                <w:sz w:val="12"/>
                <w:szCs w:val="12"/>
              </w:rPr>
              <w:t xml:space="preserve"> колодца диаметром 1,00</w:t>
            </w:r>
            <w:r w:rsidRPr="002152D3">
              <w:rPr>
                <w:rFonts w:ascii="Times New Roman" w:eastAsia="Calibri" w:hAnsi="Times New Roman" w:cs="Times New Roman"/>
                <w:bCs/>
                <w:sz w:val="12"/>
                <w:szCs w:val="12"/>
              </w:rPr>
              <w:t> </w:t>
            </w:r>
            <w:r w:rsidRPr="002152D3">
              <w:rPr>
                <w:rFonts w:ascii="Times New Roman" w:eastAsia="Calibri" w:hAnsi="Times New Roman" w:cs="Times New Roman"/>
                <w:sz w:val="12"/>
                <w:szCs w:val="12"/>
              </w:rPr>
              <w:t>м отводятся по самотечной сети с уклоном 0,02 в подземные емкости производственно-дождевых стоков с гидрозатвором, объемом 5</w:t>
            </w:r>
            <w:r w:rsidRPr="002152D3">
              <w:rPr>
                <w:rFonts w:ascii="Times New Roman" w:eastAsia="Calibri" w:hAnsi="Times New Roman" w:cs="Times New Roman"/>
                <w:bCs/>
                <w:sz w:val="12"/>
                <w:szCs w:val="12"/>
              </w:rPr>
              <w:t> </w:t>
            </w:r>
            <w:r w:rsidRPr="002152D3">
              <w:rPr>
                <w:rFonts w:ascii="Times New Roman" w:eastAsia="Calibri" w:hAnsi="Times New Roman" w:cs="Times New Roman"/>
                <w:sz w:val="12"/>
                <w:szCs w:val="12"/>
              </w:rPr>
              <w:t>м</w:t>
            </w:r>
            <w:r w:rsidRPr="002152D3">
              <w:rPr>
                <w:rFonts w:ascii="Times New Roman" w:eastAsia="Calibri" w:hAnsi="Times New Roman" w:cs="Times New Roman"/>
                <w:sz w:val="12"/>
                <w:szCs w:val="12"/>
                <w:vertAlign w:val="superscript"/>
              </w:rPr>
              <w:t>3</w:t>
            </w:r>
            <w:r w:rsidRPr="002152D3">
              <w:rPr>
                <w:rFonts w:ascii="Times New Roman" w:eastAsia="Calibri" w:hAnsi="Times New Roman" w:cs="Times New Roman"/>
                <w:sz w:val="12"/>
                <w:szCs w:val="12"/>
              </w:rPr>
              <w:t>.</w:t>
            </w:r>
          </w:p>
          <w:p w:rsidR="002152D3" w:rsidRPr="002152D3" w:rsidRDefault="002152D3" w:rsidP="002152D3">
            <w:pPr>
              <w:tabs>
                <w:tab w:val="left" w:pos="284"/>
              </w:tabs>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Для защиты от почвенной коррозии предусматривается:</w:t>
            </w:r>
          </w:p>
          <w:p w:rsidR="002152D3" w:rsidRPr="002152D3" w:rsidRDefault="002152D3" w:rsidP="002152D3">
            <w:pPr>
              <w:tabs>
                <w:tab w:val="left" w:pos="284"/>
              </w:tabs>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lastRenderedPageBreak/>
              <w:t>строительство выкидных трубопроводов из труб диаметром 89 мм, покрытых антикоррозионной изоляцией усиленного типа, выполненной в заводских условиях;</w:t>
            </w:r>
          </w:p>
          <w:p w:rsidR="002152D3" w:rsidRPr="002152D3" w:rsidRDefault="002152D3" w:rsidP="002152D3">
            <w:pPr>
              <w:tabs>
                <w:tab w:val="left" w:pos="284"/>
              </w:tabs>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покрытие поверхности трубопровода и отводов гнутых наружным защитным покрытием усиленного типа, выполненным в заводских условиях, в соответствии с ГОСТ </w:t>
            </w:r>
            <w:proofErr w:type="gramStart"/>
            <w:r w:rsidRPr="002152D3">
              <w:rPr>
                <w:rFonts w:ascii="Times New Roman" w:eastAsia="Calibri" w:hAnsi="Times New Roman" w:cs="Times New Roman"/>
                <w:sz w:val="12"/>
                <w:szCs w:val="12"/>
              </w:rPr>
              <w:t>Р</w:t>
            </w:r>
            <w:proofErr w:type="gramEnd"/>
            <w:r w:rsidRPr="002152D3">
              <w:rPr>
                <w:rFonts w:ascii="Times New Roman" w:eastAsia="Calibri" w:hAnsi="Times New Roman" w:cs="Times New Roman"/>
                <w:sz w:val="12"/>
                <w:szCs w:val="12"/>
              </w:rPr>
              <w:t xml:space="preserve"> 51164-98 «Трубопроводы стальные магистральные. Общие требования к защите от коррозии», по техническим условиям, утвержденным в установленном порядке ПАО «НК «Роснефть»;</w:t>
            </w:r>
          </w:p>
          <w:p w:rsidR="002152D3" w:rsidRPr="002152D3" w:rsidRDefault="002152D3" w:rsidP="002152D3">
            <w:pPr>
              <w:tabs>
                <w:tab w:val="left" w:pos="284"/>
              </w:tabs>
              <w:jc w:val="both"/>
              <w:rPr>
                <w:rFonts w:ascii="Times New Roman" w:eastAsia="Calibri" w:hAnsi="Times New Roman" w:cs="Times New Roman"/>
                <w:bCs/>
                <w:sz w:val="12"/>
                <w:szCs w:val="12"/>
              </w:rPr>
            </w:pPr>
            <w:r w:rsidRPr="002152D3">
              <w:rPr>
                <w:rFonts w:ascii="Times New Roman" w:eastAsia="Calibri" w:hAnsi="Times New Roman" w:cs="Times New Roman"/>
                <w:sz w:val="12"/>
                <w:szCs w:val="12"/>
              </w:rPr>
              <w:t xml:space="preserve">покрытие сварных стыков трубопроводов комплектами </w:t>
            </w:r>
            <w:proofErr w:type="spellStart"/>
            <w:r w:rsidRPr="002152D3">
              <w:rPr>
                <w:rFonts w:ascii="Times New Roman" w:eastAsia="Calibri" w:hAnsi="Times New Roman" w:cs="Times New Roman"/>
                <w:sz w:val="12"/>
                <w:szCs w:val="12"/>
              </w:rPr>
              <w:t>термоусаживающихся</w:t>
            </w:r>
            <w:proofErr w:type="spellEnd"/>
            <w:r w:rsidRPr="002152D3">
              <w:rPr>
                <w:rFonts w:ascii="Times New Roman" w:eastAsia="Calibri" w:hAnsi="Times New Roman" w:cs="Times New Roman"/>
                <w:sz w:val="12"/>
                <w:szCs w:val="12"/>
              </w:rPr>
              <w:t xml:space="preserve"> манжет в соответствии с методическими указаниями Компании «Единые технические требования. Теплоизоляция трубопроводов и антикоррозионная изоляция сварных стыков предварительно изолированных труб в трассовых условиях» П1-01.04 М-0041. В комплект </w:t>
            </w:r>
            <w:proofErr w:type="spellStart"/>
            <w:r w:rsidRPr="002152D3">
              <w:rPr>
                <w:rFonts w:ascii="Times New Roman" w:eastAsia="Calibri" w:hAnsi="Times New Roman" w:cs="Times New Roman"/>
                <w:sz w:val="12"/>
                <w:szCs w:val="12"/>
              </w:rPr>
              <w:t>термоусаживающихся</w:t>
            </w:r>
            <w:proofErr w:type="spellEnd"/>
            <w:r w:rsidRPr="002152D3">
              <w:rPr>
                <w:rFonts w:ascii="Times New Roman" w:eastAsia="Calibri" w:hAnsi="Times New Roman" w:cs="Times New Roman"/>
                <w:sz w:val="12"/>
                <w:szCs w:val="12"/>
              </w:rPr>
              <w:t xml:space="preserve"> манжет входят: </w:t>
            </w:r>
            <w:proofErr w:type="spellStart"/>
            <w:r w:rsidRPr="002152D3">
              <w:rPr>
                <w:rFonts w:ascii="Times New Roman" w:eastAsia="Calibri" w:hAnsi="Times New Roman" w:cs="Times New Roman"/>
                <w:sz w:val="12"/>
                <w:szCs w:val="12"/>
              </w:rPr>
              <w:t>праймер</w:t>
            </w:r>
            <w:proofErr w:type="spellEnd"/>
            <w:r w:rsidRPr="002152D3">
              <w:rPr>
                <w:rFonts w:ascii="Times New Roman" w:eastAsia="Calibri" w:hAnsi="Times New Roman" w:cs="Times New Roman"/>
                <w:sz w:val="12"/>
                <w:szCs w:val="12"/>
              </w:rPr>
              <w:t>,</w:t>
            </w:r>
            <w:r w:rsidRPr="002152D3">
              <w:rPr>
                <w:rFonts w:ascii="Times New Roman" w:eastAsia="Calibri" w:hAnsi="Times New Roman" w:cs="Times New Roman"/>
                <w:bCs/>
                <w:sz w:val="12"/>
                <w:szCs w:val="12"/>
              </w:rPr>
              <w:t xml:space="preserve"> лента </w:t>
            </w:r>
            <w:proofErr w:type="spellStart"/>
            <w:r w:rsidRPr="002152D3">
              <w:rPr>
                <w:rFonts w:ascii="Times New Roman" w:eastAsia="Calibri" w:hAnsi="Times New Roman" w:cs="Times New Roman"/>
                <w:bCs/>
                <w:sz w:val="12"/>
                <w:szCs w:val="12"/>
              </w:rPr>
              <w:t>термоусаживающаяся</w:t>
            </w:r>
            <w:proofErr w:type="spellEnd"/>
            <w:r w:rsidRPr="002152D3">
              <w:rPr>
                <w:rFonts w:ascii="Times New Roman" w:eastAsia="Calibri" w:hAnsi="Times New Roman" w:cs="Times New Roman"/>
                <w:bCs/>
                <w:sz w:val="12"/>
                <w:szCs w:val="12"/>
              </w:rPr>
              <w:t xml:space="preserve"> и замок</w:t>
            </w:r>
            <w:r w:rsidRPr="002152D3">
              <w:rPr>
                <w:rFonts w:ascii="Times New Roman" w:eastAsia="Calibri" w:hAnsi="Times New Roman" w:cs="Times New Roman"/>
                <w:sz w:val="12"/>
                <w:szCs w:val="12"/>
              </w:rPr>
              <w:t xml:space="preserve">; </w:t>
            </w:r>
          </w:p>
          <w:p w:rsidR="002152D3" w:rsidRPr="002152D3" w:rsidRDefault="002152D3" w:rsidP="002152D3">
            <w:pPr>
              <w:tabs>
                <w:tab w:val="left" w:pos="284"/>
              </w:tabs>
              <w:jc w:val="both"/>
              <w:rPr>
                <w:rFonts w:ascii="Times New Roman" w:eastAsia="Calibri" w:hAnsi="Times New Roman" w:cs="Times New Roman"/>
                <w:bCs/>
                <w:sz w:val="12"/>
                <w:szCs w:val="12"/>
              </w:rPr>
            </w:pPr>
            <w:r w:rsidRPr="002152D3">
              <w:rPr>
                <w:rFonts w:ascii="Times New Roman" w:eastAsia="Calibri" w:hAnsi="Times New Roman" w:cs="Times New Roman"/>
                <w:sz w:val="12"/>
                <w:szCs w:val="12"/>
              </w:rPr>
              <w:t>антикоррозионная изоляция (усиленного типа) деталей трубопроводов и защитных футляров по ГОСТ </w:t>
            </w:r>
            <w:proofErr w:type="gramStart"/>
            <w:r w:rsidRPr="002152D3">
              <w:rPr>
                <w:rFonts w:ascii="Times New Roman" w:eastAsia="Calibri" w:hAnsi="Times New Roman" w:cs="Times New Roman"/>
                <w:sz w:val="12"/>
                <w:szCs w:val="12"/>
              </w:rPr>
              <w:t>Р</w:t>
            </w:r>
            <w:proofErr w:type="gramEnd"/>
            <w:r w:rsidRPr="002152D3">
              <w:rPr>
                <w:rFonts w:ascii="Times New Roman" w:eastAsia="Calibri" w:hAnsi="Times New Roman" w:cs="Times New Roman"/>
                <w:sz w:val="12"/>
                <w:szCs w:val="12"/>
              </w:rPr>
              <w:t> 51164-98 «Трубопроводы стальные магистральные. Общие требования к защите от коррозии».</w:t>
            </w:r>
          </w:p>
          <w:p w:rsidR="002152D3" w:rsidRPr="002152D3" w:rsidRDefault="002152D3" w:rsidP="002152D3">
            <w:pPr>
              <w:tabs>
                <w:tab w:val="left" w:pos="284"/>
              </w:tabs>
              <w:jc w:val="both"/>
              <w:rPr>
                <w:rFonts w:ascii="Times New Roman" w:eastAsia="Calibri" w:hAnsi="Times New Roman" w:cs="Times New Roman"/>
                <w:bCs/>
                <w:sz w:val="12"/>
                <w:szCs w:val="12"/>
              </w:rPr>
            </w:pPr>
            <w:r w:rsidRPr="002152D3">
              <w:rPr>
                <w:rFonts w:ascii="Times New Roman" w:eastAsia="Calibri" w:hAnsi="Times New Roman" w:cs="Times New Roman"/>
                <w:sz w:val="12"/>
                <w:szCs w:val="12"/>
              </w:rPr>
              <w:t>В зоне перехода надземного участка трубопровода в подземный надземный участок покрывается антикоррозионной изоляцией усиленного типа по ГОСТ </w:t>
            </w:r>
            <w:proofErr w:type="gramStart"/>
            <w:r w:rsidRPr="002152D3">
              <w:rPr>
                <w:rFonts w:ascii="Times New Roman" w:eastAsia="Calibri" w:hAnsi="Times New Roman" w:cs="Times New Roman"/>
                <w:sz w:val="12"/>
                <w:szCs w:val="12"/>
              </w:rPr>
              <w:t>Р</w:t>
            </w:r>
            <w:proofErr w:type="gramEnd"/>
            <w:r w:rsidRPr="002152D3">
              <w:rPr>
                <w:rFonts w:ascii="Times New Roman" w:eastAsia="Calibri" w:hAnsi="Times New Roman" w:cs="Times New Roman"/>
                <w:sz w:val="12"/>
                <w:szCs w:val="12"/>
                <w:lang w:val="en-US"/>
              </w:rPr>
              <w:t> </w:t>
            </w:r>
            <w:r w:rsidRPr="002152D3">
              <w:rPr>
                <w:rFonts w:ascii="Times New Roman" w:eastAsia="Calibri" w:hAnsi="Times New Roman" w:cs="Times New Roman"/>
                <w:sz w:val="12"/>
                <w:szCs w:val="12"/>
              </w:rPr>
              <w:t>51164-98 «Трубопроводы стальные магистральные. Общие требования к защите от коррозии» на высоту 0,3 м.</w:t>
            </w:r>
          </w:p>
          <w:p w:rsidR="002152D3" w:rsidRPr="002152D3" w:rsidRDefault="002152D3" w:rsidP="002152D3">
            <w:pPr>
              <w:tabs>
                <w:tab w:val="left" w:pos="284"/>
              </w:tabs>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 xml:space="preserve">Для защиты </w:t>
            </w:r>
            <w:r w:rsidRPr="002152D3">
              <w:rPr>
                <w:rFonts w:ascii="Times New Roman" w:eastAsia="Calibri" w:hAnsi="Times New Roman" w:cs="Times New Roman"/>
                <w:sz w:val="12"/>
                <w:szCs w:val="12"/>
              </w:rPr>
              <w:t>от атмосферной коррозии наружная поверхность трубопроводов, арматуры и металлоконструкций очищается от продуктов коррозии, обезжиривается, наносится следующая система покрытий общей толщиной 250 мкм</w:t>
            </w:r>
            <w:r w:rsidRPr="002152D3">
              <w:rPr>
                <w:rFonts w:ascii="Times New Roman" w:eastAsia="Calibri" w:hAnsi="Times New Roman" w:cs="Times New Roman"/>
                <w:bCs/>
                <w:sz w:val="12"/>
                <w:szCs w:val="12"/>
              </w:rPr>
              <w:t>:</w:t>
            </w:r>
          </w:p>
          <w:p w:rsidR="002152D3" w:rsidRPr="002152D3" w:rsidRDefault="002152D3" w:rsidP="002152D3">
            <w:pPr>
              <w:numPr>
                <w:ilvl w:val="0"/>
                <w:numId w:val="4"/>
              </w:numPr>
              <w:tabs>
                <w:tab w:val="left" w:pos="284"/>
                <w:tab w:val="num" w:pos="1040"/>
              </w:tabs>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эпоксидное покрытие – один слой 125 мкм;</w:t>
            </w:r>
          </w:p>
          <w:p w:rsidR="002152D3" w:rsidRPr="002152D3" w:rsidRDefault="002152D3" w:rsidP="002152D3">
            <w:pPr>
              <w:numPr>
                <w:ilvl w:val="0"/>
                <w:numId w:val="4"/>
              </w:numPr>
              <w:tabs>
                <w:tab w:val="left" w:pos="284"/>
                <w:tab w:val="num" w:pos="1040"/>
              </w:tabs>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полиуретановое покрытие стойкое к ультрафиолетовому излучению – один слой толщиной 125 мкм.</w:t>
            </w:r>
          </w:p>
          <w:p w:rsidR="002152D3" w:rsidRPr="002152D3" w:rsidRDefault="002152D3" w:rsidP="002152D3">
            <w:pPr>
              <w:tabs>
                <w:tab w:val="left" w:pos="284"/>
              </w:tabs>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Покрытия для антикоррозионной защиты наружной поверхности трубопроводов, арматуры, а также металлоконструкций должны соответствовать требованиям Технологической инструкции Компании «Антикоррозионная защита металлических конструкций на объектах </w:t>
            </w:r>
            <w:proofErr w:type="spellStart"/>
            <w:r w:rsidRPr="002152D3">
              <w:rPr>
                <w:rFonts w:ascii="Times New Roman" w:eastAsia="Calibri" w:hAnsi="Times New Roman" w:cs="Times New Roman"/>
                <w:sz w:val="12"/>
                <w:szCs w:val="12"/>
              </w:rPr>
              <w:t>нефтегазодобычи</w:t>
            </w:r>
            <w:proofErr w:type="spellEnd"/>
            <w:r w:rsidRPr="002152D3">
              <w:rPr>
                <w:rFonts w:ascii="Times New Roman" w:eastAsia="Calibri" w:hAnsi="Times New Roman" w:cs="Times New Roman"/>
                <w:sz w:val="12"/>
                <w:szCs w:val="12"/>
              </w:rPr>
              <w:t xml:space="preserve">, </w:t>
            </w:r>
            <w:proofErr w:type="spellStart"/>
            <w:r w:rsidRPr="002152D3">
              <w:rPr>
                <w:rFonts w:ascii="Times New Roman" w:eastAsia="Calibri" w:hAnsi="Times New Roman" w:cs="Times New Roman"/>
                <w:sz w:val="12"/>
                <w:szCs w:val="12"/>
              </w:rPr>
              <w:t>нефтегазопереработки</w:t>
            </w:r>
            <w:proofErr w:type="spellEnd"/>
            <w:r w:rsidRPr="002152D3">
              <w:rPr>
                <w:rFonts w:ascii="Times New Roman" w:eastAsia="Calibri" w:hAnsi="Times New Roman" w:cs="Times New Roman"/>
                <w:sz w:val="12"/>
                <w:szCs w:val="12"/>
              </w:rPr>
              <w:t xml:space="preserve"> и нефтепродуктообеспечения Компании» № П2-05 ТИ-0002.</w:t>
            </w:r>
          </w:p>
          <w:p w:rsidR="002152D3" w:rsidRPr="002152D3" w:rsidRDefault="002152D3" w:rsidP="002152D3">
            <w:pPr>
              <w:tabs>
                <w:tab w:val="left" w:pos="284"/>
              </w:tabs>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В соответствии с требованиями п.5.1.1 СП 28,13330.2017, в качестве первичной защиты</w:t>
            </w:r>
            <w:r w:rsidRPr="002152D3">
              <w:rPr>
                <w:rFonts w:ascii="Times New Roman" w:eastAsia="Calibri" w:hAnsi="Times New Roman" w:cs="Times New Roman"/>
                <w:bCs/>
                <w:sz w:val="12"/>
                <w:szCs w:val="12"/>
              </w:rPr>
              <w:t xml:space="preserve"> для монолитных и сборных железобетонных конструкций применять тяжелый бетон по ГОСТ 26633-2015 на портландцементе по ГОСТ 10178–85. </w:t>
            </w:r>
          </w:p>
          <w:p w:rsidR="002152D3" w:rsidRPr="002152D3" w:rsidRDefault="002152D3" w:rsidP="002152D3">
            <w:pPr>
              <w:tabs>
                <w:tab w:val="left" w:pos="284"/>
              </w:tabs>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В качестве вторичной защиты от коррозии</w:t>
            </w:r>
            <w:r w:rsidRPr="002152D3">
              <w:rPr>
                <w:rFonts w:ascii="Times New Roman" w:eastAsia="Calibri" w:hAnsi="Times New Roman" w:cs="Times New Roman"/>
                <w:bCs/>
                <w:sz w:val="12"/>
                <w:szCs w:val="12"/>
              </w:rPr>
              <w:t xml:space="preserve"> поверхности железобетонных и бетонных </w:t>
            </w:r>
            <w:r w:rsidRPr="002152D3">
              <w:rPr>
                <w:rFonts w:ascii="Times New Roman" w:eastAsia="Calibri" w:hAnsi="Times New Roman" w:cs="Times New Roman"/>
                <w:sz w:val="12"/>
                <w:szCs w:val="12"/>
              </w:rPr>
              <w:t xml:space="preserve">конструкций, соприкасающихся с грунтом и доступных для обмазки (кроме </w:t>
            </w:r>
            <w:r w:rsidRPr="002152D3">
              <w:rPr>
                <w:rFonts w:ascii="Times New Roman" w:eastAsia="Calibri" w:hAnsi="Times New Roman" w:cs="Times New Roman"/>
                <w:bCs/>
                <w:sz w:val="12"/>
                <w:szCs w:val="12"/>
              </w:rPr>
              <w:t xml:space="preserve">стоек СОН), обмазать </w:t>
            </w:r>
            <w:r w:rsidRPr="002152D3">
              <w:rPr>
                <w:rFonts w:ascii="Times New Roman" w:eastAsia="Calibri" w:hAnsi="Times New Roman" w:cs="Times New Roman"/>
                <w:sz w:val="12"/>
                <w:szCs w:val="12"/>
              </w:rPr>
              <w:t>горячим битумом БН70/30 (ГОСТ 6617-76) за три раза.</w:t>
            </w:r>
          </w:p>
          <w:p w:rsidR="002152D3" w:rsidRPr="002152D3" w:rsidRDefault="002152D3" w:rsidP="002152D3">
            <w:pPr>
              <w:tabs>
                <w:tab w:val="left" w:pos="284"/>
              </w:tabs>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Установка железобетонных стоек СОН по типовой серии 3.407.1-157 выпуск 1 производится в сверленые котлованы на бетонное основание из бетона класса прочности В15 на портландцементе марками по водонепроницаемости W6 с последующей засыпкой пазух котлованов песчано-гравийной смесью. Для защиты котлованов от попадания в них ливневых вод, ухудшающих условия работы закрепления, предусматривается устройство глиняного замка.</w:t>
            </w:r>
          </w:p>
        </w:tc>
      </w:tr>
      <w:tr w:rsidR="002152D3" w:rsidRPr="002152D3" w:rsidTr="002152D3">
        <w:trPr>
          <w:trHeight w:val="20"/>
        </w:trPr>
        <w:tc>
          <w:tcPr>
            <w:tcW w:w="427" w:type="dxa"/>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w:t>
            </w:r>
          </w:p>
        </w:tc>
        <w:tc>
          <w:tcPr>
            <w:tcW w:w="849" w:type="dxa"/>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Сильный снег</w:t>
            </w:r>
          </w:p>
        </w:tc>
        <w:tc>
          <w:tcPr>
            <w:tcW w:w="6237" w:type="dxa"/>
          </w:tcPr>
          <w:p w:rsidR="002152D3" w:rsidRPr="002152D3" w:rsidRDefault="002152D3" w:rsidP="002152D3">
            <w:pPr>
              <w:tabs>
                <w:tab w:val="left" w:pos="284"/>
              </w:tabs>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КТП представляют собой технологическое оборудование с металлическим укрытием от атмосферных воздействий. Оборудование </w:t>
            </w:r>
            <w:proofErr w:type="spellStart"/>
            <w:r w:rsidRPr="002152D3">
              <w:rPr>
                <w:rFonts w:ascii="Times New Roman" w:eastAsia="Calibri" w:hAnsi="Times New Roman" w:cs="Times New Roman"/>
                <w:sz w:val="12"/>
                <w:szCs w:val="12"/>
              </w:rPr>
              <w:t>КИПиА</w:t>
            </w:r>
            <w:proofErr w:type="spellEnd"/>
            <w:r w:rsidRPr="002152D3">
              <w:rPr>
                <w:rFonts w:ascii="Times New Roman" w:eastAsia="Calibri" w:hAnsi="Times New Roman" w:cs="Times New Roman"/>
                <w:sz w:val="12"/>
                <w:szCs w:val="12"/>
              </w:rPr>
              <w:t xml:space="preserve"> размещается в специализированных шкафах. Кабельные сооружения прокладываются </w:t>
            </w:r>
            <w:proofErr w:type="spellStart"/>
            <w:r w:rsidRPr="002152D3">
              <w:rPr>
                <w:rFonts w:ascii="Times New Roman" w:eastAsia="Calibri" w:hAnsi="Times New Roman" w:cs="Times New Roman"/>
                <w:sz w:val="12"/>
                <w:szCs w:val="12"/>
              </w:rPr>
              <w:t>подземно</w:t>
            </w:r>
            <w:proofErr w:type="spellEnd"/>
            <w:r w:rsidRPr="002152D3">
              <w:rPr>
                <w:rFonts w:ascii="Times New Roman" w:eastAsia="Calibri" w:hAnsi="Times New Roman" w:cs="Times New Roman"/>
                <w:sz w:val="12"/>
                <w:szCs w:val="12"/>
              </w:rPr>
              <w:t xml:space="preserve">. Выкидные трубопроводы, канализационная, дренажная емкости устанавливаются </w:t>
            </w:r>
            <w:proofErr w:type="spellStart"/>
            <w:r w:rsidRPr="002152D3">
              <w:rPr>
                <w:rFonts w:ascii="Times New Roman" w:eastAsia="Calibri" w:hAnsi="Times New Roman" w:cs="Times New Roman"/>
                <w:sz w:val="12"/>
                <w:szCs w:val="12"/>
              </w:rPr>
              <w:t>подземно</w:t>
            </w:r>
            <w:proofErr w:type="spellEnd"/>
            <w:r w:rsidRPr="002152D3">
              <w:rPr>
                <w:rFonts w:ascii="Times New Roman" w:eastAsia="Calibri" w:hAnsi="Times New Roman" w:cs="Times New Roman"/>
                <w:sz w:val="12"/>
                <w:szCs w:val="12"/>
              </w:rPr>
              <w:t>.</w:t>
            </w:r>
          </w:p>
        </w:tc>
      </w:tr>
      <w:tr w:rsidR="002152D3" w:rsidRPr="002152D3" w:rsidTr="002152D3">
        <w:trPr>
          <w:trHeight w:val="20"/>
        </w:trPr>
        <w:tc>
          <w:tcPr>
            <w:tcW w:w="427" w:type="dxa"/>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w:t>
            </w:r>
          </w:p>
        </w:tc>
        <w:tc>
          <w:tcPr>
            <w:tcW w:w="849" w:type="dxa"/>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Сильный мороз</w:t>
            </w:r>
          </w:p>
        </w:tc>
        <w:tc>
          <w:tcPr>
            <w:tcW w:w="6237" w:type="dxa"/>
          </w:tcPr>
          <w:p w:rsidR="002152D3" w:rsidRPr="002152D3" w:rsidRDefault="002152D3" w:rsidP="002152D3">
            <w:pPr>
              <w:tabs>
                <w:tab w:val="left" w:pos="284"/>
              </w:tabs>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 xml:space="preserve">Для защиты оборудования от низких температур в проекте применены утепленные герметичные шкафы </w:t>
            </w:r>
            <w:proofErr w:type="spellStart"/>
            <w:r w:rsidRPr="002152D3">
              <w:rPr>
                <w:rFonts w:ascii="Times New Roman" w:eastAsia="Calibri" w:hAnsi="Times New Roman" w:cs="Times New Roman"/>
                <w:bCs/>
                <w:sz w:val="12"/>
                <w:szCs w:val="12"/>
              </w:rPr>
              <w:t>КИПиА</w:t>
            </w:r>
            <w:proofErr w:type="spellEnd"/>
            <w:r w:rsidRPr="002152D3">
              <w:rPr>
                <w:rFonts w:ascii="Times New Roman" w:eastAsia="Calibri" w:hAnsi="Times New Roman" w:cs="Times New Roman"/>
                <w:bCs/>
                <w:sz w:val="12"/>
                <w:szCs w:val="12"/>
              </w:rPr>
              <w:t xml:space="preserve">, выполненные из стеклопластика </w:t>
            </w:r>
            <w:proofErr w:type="gramStart"/>
            <w:r w:rsidRPr="002152D3">
              <w:rPr>
                <w:rFonts w:ascii="Times New Roman" w:eastAsia="Calibri" w:hAnsi="Times New Roman" w:cs="Times New Roman"/>
                <w:bCs/>
                <w:sz w:val="12"/>
                <w:szCs w:val="12"/>
              </w:rPr>
              <w:t>напольный</w:t>
            </w:r>
            <w:proofErr w:type="gramEnd"/>
            <w:r w:rsidRPr="002152D3">
              <w:rPr>
                <w:rFonts w:ascii="Times New Roman" w:eastAsia="Calibri" w:hAnsi="Times New Roman" w:cs="Times New Roman"/>
                <w:bCs/>
                <w:sz w:val="12"/>
                <w:szCs w:val="12"/>
              </w:rPr>
              <w:t xml:space="preserve">, с трубной стойкой для крепления шкафов на горизонтальную поверхность. Температура внутри шкафа поддерживается с помощью электрообогревателя, выполненного в общепромышленном исполнении, который поставляется комплектно заводом изготовителем. Температура внутреннего воздуха в шкафу </w:t>
            </w:r>
            <w:proofErr w:type="spellStart"/>
            <w:r w:rsidRPr="002152D3">
              <w:rPr>
                <w:rFonts w:ascii="Times New Roman" w:eastAsia="Calibri" w:hAnsi="Times New Roman" w:cs="Times New Roman"/>
                <w:bCs/>
                <w:sz w:val="12"/>
                <w:szCs w:val="12"/>
              </w:rPr>
              <w:t>КИПиА</w:t>
            </w:r>
            <w:proofErr w:type="spellEnd"/>
            <w:r w:rsidRPr="002152D3">
              <w:rPr>
                <w:rFonts w:ascii="Times New Roman" w:eastAsia="Calibri" w:hAnsi="Times New Roman" w:cs="Times New Roman"/>
                <w:bCs/>
                <w:sz w:val="12"/>
                <w:szCs w:val="12"/>
              </w:rPr>
              <w:t xml:space="preserve"> принята не ниже плюс 10 ºС.</w:t>
            </w:r>
          </w:p>
          <w:p w:rsidR="002152D3" w:rsidRPr="002152D3" w:rsidRDefault="002152D3" w:rsidP="002152D3">
            <w:pPr>
              <w:tabs>
                <w:tab w:val="left" w:pos="284"/>
              </w:tabs>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 xml:space="preserve">Отопление шкафа </w:t>
            </w:r>
            <w:proofErr w:type="spellStart"/>
            <w:r w:rsidRPr="002152D3">
              <w:rPr>
                <w:rFonts w:ascii="Times New Roman" w:eastAsia="Calibri" w:hAnsi="Times New Roman" w:cs="Times New Roman"/>
                <w:bCs/>
                <w:sz w:val="12"/>
                <w:szCs w:val="12"/>
              </w:rPr>
              <w:t>КИПиА</w:t>
            </w:r>
            <w:proofErr w:type="spellEnd"/>
            <w:r w:rsidRPr="002152D3">
              <w:rPr>
                <w:rFonts w:ascii="Times New Roman" w:eastAsia="Calibri" w:hAnsi="Times New Roman" w:cs="Times New Roman"/>
                <w:bCs/>
                <w:sz w:val="12"/>
                <w:szCs w:val="12"/>
              </w:rPr>
              <w:t xml:space="preserve"> осуществляется электрическим обогревателем общепромышленного назначения ОША-Р-3 с функцией автоматического поддержания температуры.</w:t>
            </w:r>
          </w:p>
          <w:p w:rsidR="002152D3" w:rsidRPr="002152D3" w:rsidRDefault="002152D3" w:rsidP="002152D3">
            <w:pPr>
              <w:tabs>
                <w:tab w:val="left" w:pos="284"/>
              </w:tabs>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Для монолитных и сборных бетонных и железобетонных конструкций применять тяжелый бетон по (</w:t>
            </w:r>
            <w:hyperlink r:id="rId14" w:tooltip="ГОСТ 26633-2015 Бетоны тяжелые и мелкозернистые. Технические условия" w:history="1">
              <w:r w:rsidRPr="002152D3">
                <w:rPr>
                  <w:rFonts w:ascii="Times New Roman" w:eastAsia="Calibri" w:hAnsi="Times New Roman" w:cs="Times New Roman"/>
                  <w:bCs/>
                  <w:color w:val="0000FF" w:themeColor="hyperlink"/>
                  <w:sz w:val="12"/>
                  <w:szCs w:val="12"/>
                  <w:u w:val="single"/>
                </w:rPr>
                <w:t>ГОСТ 26633-2015</w:t>
              </w:r>
            </w:hyperlink>
            <w:r w:rsidRPr="002152D3">
              <w:rPr>
                <w:rFonts w:ascii="Times New Roman" w:eastAsia="Calibri" w:hAnsi="Times New Roman" w:cs="Times New Roman"/>
                <w:bCs/>
                <w:sz w:val="12"/>
                <w:szCs w:val="12"/>
              </w:rPr>
              <w:t xml:space="preserve">) марки  по морозостойкости – F200. </w:t>
            </w:r>
          </w:p>
          <w:p w:rsidR="002152D3" w:rsidRPr="002152D3" w:rsidRDefault="002152D3" w:rsidP="002152D3">
            <w:pPr>
              <w:tabs>
                <w:tab w:val="left" w:pos="284"/>
              </w:tabs>
              <w:jc w:val="both"/>
              <w:rPr>
                <w:rFonts w:ascii="Times New Roman" w:eastAsia="Calibri" w:hAnsi="Times New Roman" w:cs="Times New Roman"/>
                <w:bCs/>
                <w:sz w:val="12"/>
                <w:szCs w:val="12"/>
              </w:rPr>
            </w:pPr>
            <w:r w:rsidRPr="002152D3">
              <w:rPr>
                <w:rFonts w:ascii="Times New Roman" w:eastAsia="Calibri" w:hAnsi="Times New Roman" w:cs="Times New Roman"/>
                <w:sz w:val="12"/>
                <w:szCs w:val="12"/>
              </w:rPr>
              <w:t xml:space="preserve">Для железобетонных стоек применять тяжелый бетон, удовлетворяющий требованиям </w:t>
            </w:r>
            <w:hyperlink r:id="rId15" w:tooltip="ГОСТ 26633-2015 Бетоны тяжелые и мелкозернистые. Технические условия" w:history="1">
              <w:r w:rsidRPr="002152D3">
                <w:rPr>
                  <w:rFonts w:ascii="Times New Roman" w:eastAsia="Calibri" w:hAnsi="Times New Roman" w:cs="Times New Roman"/>
                  <w:color w:val="0000FF" w:themeColor="hyperlink"/>
                  <w:sz w:val="12"/>
                  <w:szCs w:val="12"/>
                  <w:u w:val="single"/>
                </w:rPr>
                <w:t>ГОСТ 26633-2015</w:t>
              </w:r>
            </w:hyperlink>
            <w:r w:rsidRPr="002152D3">
              <w:rPr>
                <w:rFonts w:ascii="Times New Roman" w:eastAsia="Calibri" w:hAnsi="Times New Roman" w:cs="Times New Roman"/>
                <w:sz w:val="12"/>
                <w:szCs w:val="12"/>
              </w:rPr>
              <w:t xml:space="preserve">, марки по морозоустойчивости </w:t>
            </w:r>
            <w:r w:rsidRPr="002152D3">
              <w:rPr>
                <w:rFonts w:ascii="Times New Roman" w:eastAsia="Calibri" w:hAnsi="Times New Roman" w:cs="Times New Roman"/>
                <w:sz w:val="12"/>
                <w:szCs w:val="12"/>
                <w:lang w:val="en-US"/>
              </w:rPr>
              <w:t>F</w:t>
            </w:r>
            <w:r w:rsidRPr="002152D3">
              <w:rPr>
                <w:rFonts w:ascii="Times New Roman" w:eastAsia="Calibri" w:hAnsi="Times New Roman" w:cs="Times New Roman"/>
                <w:sz w:val="12"/>
                <w:szCs w:val="12"/>
              </w:rPr>
              <w:t xml:space="preserve">200. </w:t>
            </w:r>
          </w:p>
        </w:tc>
      </w:tr>
      <w:tr w:rsidR="002152D3" w:rsidRPr="002152D3" w:rsidTr="002152D3">
        <w:trPr>
          <w:trHeight w:val="20"/>
        </w:trPr>
        <w:tc>
          <w:tcPr>
            <w:tcW w:w="427" w:type="dxa"/>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5</w:t>
            </w:r>
          </w:p>
        </w:tc>
        <w:tc>
          <w:tcPr>
            <w:tcW w:w="849" w:type="dxa"/>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Гроза</w:t>
            </w:r>
          </w:p>
        </w:tc>
        <w:tc>
          <w:tcPr>
            <w:tcW w:w="6237" w:type="dxa"/>
          </w:tcPr>
          <w:p w:rsidR="002152D3" w:rsidRPr="002152D3" w:rsidRDefault="002152D3" w:rsidP="002152D3">
            <w:pPr>
              <w:tabs>
                <w:tab w:val="left" w:pos="284"/>
              </w:tabs>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Заземление </w:t>
            </w:r>
            <w:proofErr w:type="spellStart"/>
            <w:r w:rsidRPr="002152D3">
              <w:rPr>
                <w:rFonts w:ascii="Times New Roman" w:eastAsia="Calibri" w:hAnsi="Times New Roman" w:cs="Times New Roman"/>
                <w:sz w:val="12"/>
                <w:szCs w:val="12"/>
              </w:rPr>
              <w:t>спецавтотехники</w:t>
            </w:r>
            <w:proofErr w:type="spellEnd"/>
            <w:r w:rsidRPr="002152D3">
              <w:rPr>
                <w:rFonts w:ascii="Times New Roman" w:eastAsia="Calibri" w:hAnsi="Times New Roman" w:cs="Times New Roman"/>
                <w:sz w:val="12"/>
                <w:szCs w:val="12"/>
              </w:rPr>
              <w:t xml:space="preserve"> (автоцистерны), осуществляющей заливку и слив реагента из технологической емкости БДР, предусматривается присоединением заземляющего проводника (входящего в комплект оснащения </w:t>
            </w:r>
            <w:proofErr w:type="spellStart"/>
            <w:r w:rsidRPr="002152D3">
              <w:rPr>
                <w:rFonts w:ascii="Times New Roman" w:eastAsia="Calibri" w:hAnsi="Times New Roman" w:cs="Times New Roman"/>
                <w:sz w:val="12"/>
                <w:szCs w:val="12"/>
              </w:rPr>
              <w:t>спецавтотехники</w:t>
            </w:r>
            <w:proofErr w:type="spellEnd"/>
            <w:r w:rsidRPr="002152D3">
              <w:rPr>
                <w:rFonts w:ascii="Times New Roman" w:eastAsia="Calibri" w:hAnsi="Times New Roman" w:cs="Times New Roman"/>
                <w:sz w:val="12"/>
                <w:szCs w:val="12"/>
              </w:rPr>
              <w:t xml:space="preserve">) к  клеммам  заземления БДР (к заземляющему устройству БДР) и к клемме заземления автоцистерны.  Заземление автоцистерны (защита от статического электричества) предусматривается взрывозащищенным устройством заземления автоцистерн типа УЗА-3В или аналогичным устройством, установленным на </w:t>
            </w:r>
            <w:proofErr w:type="spellStart"/>
            <w:r w:rsidRPr="002152D3">
              <w:rPr>
                <w:rFonts w:ascii="Times New Roman" w:eastAsia="Calibri" w:hAnsi="Times New Roman" w:cs="Times New Roman"/>
                <w:sz w:val="12"/>
                <w:szCs w:val="12"/>
              </w:rPr>
              <w:t>спецавтотехнике</w:t>
            </w:r>
            <w:proofErr w:type="spellEnd"/>
            <w:r w:rsidRPr="002152D3">
              <w:rPr>
                <w:rFonts w:ascii="Times New Roman" w:eastAsia="Calibri" w:hAnsi="Times New Roman" w:cs="Times New Roman"/>
                <w:sz w:val="12"/>
                <w:szCs w:val="12"/>
              </w:rPr>
              <w:t>. Суммарное сопротивление заземляющего устройства и заземляющих проводников, предусматриваемых в цепи защиты  от статического электричества, не должно превышать 100 Ом.</w:t>
            </w:r>
          </w:p>
          <w:p w:rsidR="002152D3" w:rsidRPr="002152D3" w:rsidRDefault="002152D3" w:rsidP="002152D3">
            <w:pPr>
              <w:tabs>
                <w:tab w:val="left" w:pos="284"/>
              </w:tabs>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Для </w:t>
            </w:r>
            <w:proofErr w:type="spellStart"/>
            <w:r w:rsidRPr="002152D3">
              <w:rPr>
                <w:rFonts w:ascii="Times New Roman" w:eastAsia="Calibri" w:hAnsi="Times New Roman" w:cs="Times New Roman"/>
                <w:sz w:val="12"/>
                <w:szCs w:val="12"/>
              </w:rPr>
              <w:t>молниезащиты</w:t>
            </w:r>
            <w:proofErr w:type="spellEnd"/>
            <w:r w:rsidRPr="002152D3">
              <w:rPr>
                <w:rFonts w:ascii="Times New Roman" w:eastAsia="Calibri" w:hAnsi="Times New Roman" w:cs="Times New Roman"/>
                <w:sz w:val="12"/>
                <w:szCs w:val="12"/>
              </w:rPr>
              <w:t>, защиты от вторичных проявлений молнии и защиты от статического электричества металлические корпуса технологического оборудования и трубопроводы соединяются в единую электрическую цепь и присоединяются к заземляющему устройству.</w:t>
            </w:r>
          </w:p>
          <w:p w:rsidR="002152D3" w:rsidRPr="002152D3" w:rsidRDefault="002152D3" w:rsidP="002152D3">
            <w:pPr>
              <w:tabs>
                <w:tab w:val="left" w:pos="284"/>
              </w:tabs>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В качестве естественных </w:t>
            </w:r>
            <w:proofErr w:type="spellStart"/>
            <w:r w:rsidRPr="002152D3">
              <w:rPr>
                <w:rFonts w:ascii="Times New Roman" w:eastAsia="Calibri" w:hAnsi="Times New Roman" w:cs="Times New Roman"/>
                <w:sz w:val="12"/>
                <w:szCs w:val="12"/>
              </w:rPr>
              <w:t>молниеприемников</w:t>
            </w:r>
            <w:proofErr w:type="spellEnd"/>
            <w:r w:rsidRPr="002152D3">
              <w:rPr>
                <w:rFonts w:ascii="Times New Roman" w:eastAsia="Calibri" w:hAnsi="Times New Roman" w:cs="Times New Roman"/>
                <w:sz w:val="12"/>
                <w:szCs w:val="12"/>
              </w:rPr>
              <w:t xml:space="preserve"> используются </w:t>
            </w:r>
            <w:proofErr w:type="spellStart"/>
            <w:r w:rsidRPr="002152D3">
              <w:rPr>
                <w:rFonts w:ascii="Times New Roman" w:eastAsia="Calibri" w:hAnsi="Times New Roman" w:cs="Times New Roman"/>
                <w:sz w:val="12"/>
                <w:szCs w:val="12"/>
              </w:rPr>
              <w:t>металлокаркас</w:t>
            </w:r>
            <w:proofErr w:type="spellEnd"/>
            <w:r w:rsidRPr="002152D3">
              <w:rPr>
                <w:rFonts w:ascii="Times New Roman" w:eastAsia="Calibri" w:hAnsi="Times New Roman" w:cs="Times New Roman"/>
                <w:sz w:val="12"/>
                <w:szCs w:val="12"/>
              </w:rPr>
              <w:t xml:space="preserve"> и металлическая кровля зданий и </w:t>
            </w:r>
            <w:proofErr w:type="gramStart"/>
            <w:r w:rsidRPr="002152D3">
              <w:rPr>
                <w:rFonts w:ascii="Times New Roman" w:eastAsia="Calibri" w:hAnsi="Times New Roman" w:cs="Times New Roman"/>
                <w:sz w:val="12"/>
                <w:szCs w:val="12"/>
              </w:rPr>
              <w:t>блок-боксов</w:t>
            </w:r>
            <w:proofErr w:type="gramEnd"/>
            <w:r w:rsidRPr="002152D3">
              <w:rPr>
                <w:rFonts w:ascii="Times New Roman" w:eastAsia="Calibri" w:hAnsi="Times New Roman" w:cs="Times New Roman"/>
                <w:sz w:val="12"/>
                <w:szCs w:val="12"/>
              </w:rPr>
              <w:t>, которые соответствуют требованиям п.3.2.1.2 СО 153-34.21.122-03 (данные требования указаны в опросных листах на изготовление).</w:t>
            </w:r>
          </w:p>
          <w:p w:rsidR="002152D3" w:rsidRPr="002152D3" w:rsidRDefault="002152D3" w:rsidP="002152D3">
            <w:pPr>
              <w:tabs>
                <w:tab w:val="left" w:pos="284"/>
              </w:tabs>
              <w:jc w:val="both"/>
              <w:rPr>
                <w:rFonts w:ascii="Times New Roman" w:eastAsia="Calibri" w:hAnsi="Times New Roman" w:cs="Times New Roman"/>
                <w:sz w:val="12"/>
                <w:szCs w:val="12"/>
              </w:rPr>
            </w:pPr>
            <w:proofErr w:type="gramStart"/>
            <w:r w:rsidRPr="002152D3">
              <w:rPr>
                <w:rFonts w:ascii="Times New Roman" w:eastAsia="Calibri" w:hAnsi="Times New Roman" w:cs="Times New Roman"/>
                <w:sz w:val="12"/>
                <w:szCs w:val="12"/>
              </w:rPr>
              <w:t>Защита узла пуска ОУ, узла приема ОУ и площадки устья скважины от прямых ударов молнии выполняется посредством присоединения к заземляющему устройству в соответствии с пунктом 2.15 РД 34.21.122-87 и п.3.2.1.2 СО 153-34.21.122-2003, так как указанное технологическое сооружение выполняется из стальных труб с толщиной стенки трубы более 4 мм и повышение температуры с внутренней стороны объекта в точке</w:t>
            </w:r>
            <w:proofErr w:type="gramEnd"/>
            <w:r w:rsidRPr="002152D3">
              <w:rPr>
                <w:rFonts w:ascii="Times New Roman" w:eastAsia="Calibri" w:hAnsi="Times New Roman" w:cs="Times New Roman"/>
                <w:sz w:val="12"/>
                <w:szCs w:val="12"/>
              </w:rPr>
              <w:t xml:space="preserve"> удара молнии не представляет опасности.</w:t>
            </w:r>
          </w:p>
          <w:p w:rsidR="002152D3" w:rsidRPr="002152D3" w:rsidRDefault="002152D3" w:rsidP="002152D3">
            <w:pPr>
              <w:tabs>
                <w:tab w:val="left" w:pos="284"/>
              </w:tabs>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Для </w:t>
            </w:r>
            <w:proofErr w:type="spellStart"/>
            <w:r w:rsidRPr="002152D3">
              <w:rPr>
                <w:rFonts w:ascii="Times New Roman" w:eastAsia="Calibri" w:hAnsi="Times New Roman" w:cs="Times New Roman"/>
                <w:sz w:val="12"/>
                <w:szCs w:val="12"/>
              </w:rPr>
              <w:t>молниезащиты</w:t>
            </w:r>
            <w:proofErr w:type="spellEnd"/>
            <w:r w:rsidRPr="002152D3">
              <w:rPr>
                <w:rFonts w:ascii="Times New Roman" w:eastAsia="Calibri" w:hAnsi="Times New Roman" w:cs="Times New Roman"/>
                <w:sz w:val="12"/>
                <w:szCs w:val="12"/>
              </w:rPr>
              <w:t xml:space="preserve"> газоотводных труб (воздушников) дренажных и производственно-дождевых емкостей предусматривается установка отдельно стоящих молниеотводов.</w:t>
            </w:r>
          </w:p>
          <w:p w:rsidR="002152D3" w:rsidRPr="002152D3" w:rsidRDefault="002152D3" w:rsidP="002152D3">
            <w:pPr>
              <w:tabs>
                <w:tab w:val="left" w:pos="284"/>
              </w:tabs>
              <w:jc w:val="both"/>
              <w:rPr>
                <w:rFonts w:ascii="Times New Roman" w:eastAsia="Calibri" w:hAnsi="Times New Roman" w:cs="Times New Roman"/>
                <w:sz w:val="12"/>
                <w:szCs w:val="12"/>
              </w:rPr>
            </w:pPr>
            <w:proofErr w:type="spellStart"/>
            <w:r w:rsidRPr="002152D3">
              <w:rPr>
                <w:rFonts w:ascii="Times New Roman" w:eastAsia="Calibri" w:hAnsi="Times New Roman" w:cs="Times New Roman"/>
                <w:bCs/>
                <w:sz w:val="12"/>
                <w:szCs w:val="12"/>
              </w:rPr>
              <w:t>Молниезащита</w:t>
            </w:r>
            <w:proofErr w:type="spellEnd"/>
            <w:r w:rsidRPr="002152D3">
              <w:rPr>
                <w:rFonts w:ascii="Times New Roman" w:eastAsia="Calibri" w:hAnsi="Times New Roman" w:cs="Times New Roman"/>
                <w:bCs/>
                <w:sz w:val="12"/>
                <w:szCs w:val="12"/>
              </w:rPr>
              <w:t xml:space="preserve"> металлической радиомачты предусматривается путем присоединения тела мачты к проектируемому </w:t>
            </w:r>
            <w:proofErr w:type="spellStart"/>
            <w:r w:rsidRPr="002152D3">
              <w:rPr>
                <w:rFonts w:ascii="Times New Roman" w:eastAsia="Calibri" w:hAnsi="Times New Roman" w:cs="Times New Roman"/>
                <w:bCs/>
                <w:sz w:val="12"/>
                <w:szCs w:val="12"/>
              </w:rPr>
              <w:t>молниезащитному</w:t>
            </w:r>
            <w:proofErr w:type="spellEnd"/>
            <w:r w:rsidRPr="002152D3">
              <w:rPr>
                <w:rFonts w:ascii="Times New Roman" w:eastAsia="Calibri" w:hAnsi="Times New Roman" w:cs="Times New Roman"/>
                <w:bCs/>
                <w:sz w:val="12"/>
                <w:szCs w:val="12"/>
              </w:rPr>
              <w:t xml:space="preserve"> заземлению. Присоединение выполняется круглой сталью горячего оцинкования диаметром 12 мм, в двух точках к заземлению. Заземление выполняется двумя электродами из круглой стали горячего оцинкования диаметром 16 мм, длиной 5 м, которые ввертываются в грунт на глубину 0,7 м (от поверхности земли до верхнего конца электрода) и соединяются между собой круглой сталью горячего оцинкования диаметром 12 мм.</w:t>
            </w:r>
          </w:p>
        </w:tc>
      </w:tr>
      <w:tr w:rsidR="002152D3" w:rsidRPr="002152D3" w:rsidTr="002152D3">
        <w:trPr>
          <w:trHeight w:val="20"/>
        </w:trPr>
        <w:tc>
          <w:tcPr>
            <w:tcW w:w="427" w:type="dxa"/>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lastRenderedPageBreak/>
              <w:t>6</w:t>
            </w:r>
          </w:p>
        </w:tc>
        <w:tc>
          <w:tcPr>
            <w:tcW w:w="849" w:type="dxa"/>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Морозное пучение грунтов</w:t>
            </w:r>
          </w:p>
        </w:tc>
        <w:tc>
          <w:tcPr>
            <w:tcW w:w="6237" w:type="dxa"/>
          </w:tcPr>
          <w:p w:rsidR="002152D3" w:rsidRPr="002152D3" w:rsidRDefault="002152D3" w:rsidP="002152D3">
            <w:pPr>
              <w:tabs>
                <w:tab w:val="left" w:pos="284"/>
              </w:tabs>
              <w:jc w:val="both"/>
              <w:rPr>
                <w:rFonts w:ascii="Times New Roman" w:eastAsia="Calibri" w:hAnsi="Times New Roman" w:cs="Times New Roman"/>
                <w:sz w:val="12"/>
                <w:szCs w:val="12"/>
              </w:rPr>
            </w:pPr>
            <w:proofErr w:type="gramStart"/>
            <w:r w:rsidRPr="002152D3">
              <w:rPr>
                <w:rFonts w:ascii="Times New Roman" w:eastAsia="Calibri" w:hAnsi="Times New Roman" w:cs="Times New Roman"/>
                <w:bCs/>
                <w:sz w:val="12"/>
                <w:szCs w:val="12"/>
              </w:rPr>
              <w:t>Для снижения негативного воздействия сил морозного пучения на опору в сверленом котловане перед бетонированием фундамента вдоль стенки</w:t>
            </w:r>
            <w:proofErr w:type="gramEnd"/>
            <w:r w:rsidRPr="002152D3">
              <w:rPr>
                <w:rFonts w:ascii="Times New Roman" w:eastAsia="Calibri" w:hAnsi="Times New Roman" w:cs="Times New Roman"/>
                <w:bCs/>
                <w:sz w:val="12"/>
                <w:szCs w:val="12"/>
              </w:rPr>
              <w:t xml:space="preserve"> скважины проложить 2 слоя </w:t>
            </w:r>
            <w:proofErr w:type="spellStart"/>
            <w:r w:rsidRPr="002152D3">
              <w:rPr>
                <w:rFonts w:ascii="Times New Roman" w:eastAsia="Calibri" w:hAnsi="Times New Roman" w:cs="Times New Roman"/>
                <w:bCs/>
                <w:sz w:val="12"/>
                <w:szCs w:val="12"/>
              </w:rPr>
              <w:t>гидроизола</w:t>
            </w:r>
            <w:proofErr w:type="spellEnd"/>
            <w:r w:rsidRPr="002152D3">
              <w:rPr>
                <w:rFonts w:ascii="Times New Roman" w:eastAsia="Calibri" w:hAnsi="Times New Roman" w:cs="Times New Roman"/>
                <w:bCs/>
                <w:sz w:val="12"/>
                <w:szCs w:val="12"/>
              </w:rPr>
              <w:t xml:space="preserve"> на глубину -1,800.</w:t>
            </w:r>
          </w:p>
        </w:tc>
      </w:tr>
    </w:tbl>
    <w:p w:rsidR="002152D3" w:rsidRPr="002152D3" w:rsidRDefault="002152D3" w:rsidP="002152D3">
      <w:pPr>
        <w:tabs>
          <w:tab w:val="num" w:pos="0"/>
          <w:tab w:val="left" w:pos="284"/>
        </w:tabs>
        <w:spacing w:after="0" w:line="240" w:lineRule="auto"/>
        <w:jc w:val="both"/>
        <w:rPr>
          <w:rFonts w:ascii="Times New Roman" w:eastAsia="Calibri" w:hAnsi="Times New Roman" w:cs="Times New Roman"/>
          <w:b/>
          <w:sz w:val="12"/>
          <w:szCs w:val="12"/>
        </w:rPr>
      </w:pPr>
    </w:p>
    <w:p w:rsidR="002152D3" w:rsidRPr="002152D3" w:rsidRDefault="002152D3" w:rsidP="002152D3">
      <w:pPr>
        <w:tabs>
          <w:tab w:val="num" w:pos="0"/>
          <w:tab w:val="left" w:pos="284"/>
        </w:tabs>
        <w:spacing w:after="0" w:line="240" w:lineRule="auto"/>
        <w:ind w:firstLine="284"/>
        <w:jc w:val="both"/>
        <w:rPr>
          <w:rFonts w:ascii="Times New Roman" w:eastAsia="Calibri" w:hAnsi="Times New Roman" w:cs="Times New Roman"/>
          <w:b/>
          <w:sz w:val="12"/>
          <w:szCs w:val="12"/>
        </w:rPr>
      </w:pPr>
      <w:r w:rsidRPr="002152D3">
        <w:rPr>
          <w:rFonts w:ascii="Times New Roman" w:eastAsia="Calibri" w:hAnsi="Times New Roman" w:cs="Times New Roman"/>
          <w:b/>
          <w:sz w:val="12"/>
          <w:szCs w:val="12"/>
        </w:rPr>
        <w:t>Мероприятия по инженерной защите зданий и сооружений от техногенных воздействий</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bCs/>
          <w:sz w:val="12"/>
          <w:szCs w:val="12"/>
        </w:rPr>
        <w:t xml:space="preserve">Обслуживающий персонал на проектируемых объектах постоянно не находится. </w:t>
      </w:r>
      <w:r w:rsidRPr="002152D3">
        <w:rPr>
          <w:rFonts w:ascii="Times New Roman" w:eastAsia="Calibri" w:hAnsi="Times New Roman" w:cs="Times New Roman"/>
          <w:sz w:val="12"/>
          <w:szCs w:val="12"/>
        </w:rPr>
        <w:t>Место постоянного нахождения персонала по данным Заказчика – п. Алексеевка.</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Защита </w:t>
      </w:r>
      <w:r w:rsidRPr="002152D3">
        <w:rPr>
          <w:rFonts w:ascii="Times New Roman" w:eastAsia="Calibri" w:hAnsi="Times New Roman" w:cs="Times New Roman"/>
          <w:bCs/>
          <w:sz w:val="12"/>
          <w:szCs w:val="12"/>
        </w:rPr>
        <w:t>проектируемого объекта и персонала от чрезвычайных ситуаций техногенного характера, вызванных авариями на рядом расположенных объектах,</w:t>
      </w:r>
      <w:r w:rsidRPr="002152D3">
        <w:rPr>
          <w:rFonts w:ascii="Times New Roman" w:eastAsia="Calibri" w:hAnsi="Times New Roman" w:cs="Times New Roman"/>
          <w:sz w:val="12"/>
          <w:szCs w:val="12"/>
        </w:rPr>
        <w:t xml:space="preserve"> представляет собой комплекс мероприятий, осуществляемых в целях исключения или максимального ослабления поражения персонала проектируемых объектов, сохранения их работоспособности. Комплекс мероприятий включает:</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обучение персонала проектируемых объектов порядку и правилам поведения в условиях возникновения аварии;</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обеспечение обслуживающего персонала средствами индивидуальной защиты (изолирующие костюмы, средства защиты органов дыхания, средства защиты рук, средства защиты головы). В качестве средств индивидуальной защиты органов дыхания у обслуживающего персонала имеются промышленные противогазы марки</w:t>
      </w:r>
      <w:proofErr w:type="gramStart"/>
      <w:r w:rsidRPr="002152D3">
        <w:rPr>
          <w:rFonts w:ascii="Times New Roman" w:eastAsia="Calibri" w:hAnsi="Times New Roman" w:cs="Times New Roman"/>
          <w:sz w:val="12"/>
          <w:szCs w:val="12"/>
        </w:rPr>
        <w:t xml:space="preserve"> А</w:t>
      </w:r>
      <w:proofErr w:type="gramEnd"/>
      <w:r w:rsidRPr="002152D3">
        <w:rPr>
          <w:rFonts w:ascii="Times New Roman" w:eastAsia="Calibri" w:hAnsi="Times New Roman" w:cs="Times New Roman"/>
          <w:sz w:val="12"/>
          <w:szCs w:val="12"/>
        </w:rPr>
        <w:t>, БКФ и марки КД;</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прогнозирование зон возможного поражения персонала;</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предупреждение (оповещение) об аварии на рядом расположенных объектах;</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временную эвакуацию обслуживающего персонала проектируемых объектов из опасных районов;</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оказание медицинской помощи пострадавшим.</w:t>
      </w:r>
    </w:p>
    <w:p w:rsidR="002152D3" w:rsidRPr="002152D3" w:rsidRDefault="002152D3" w:rsidP="002152D3">
      <w:pPr>
        <w:tabs>
          <w:tab w:val="num" w:pos="0"/>
          <w:tab w:val="left" w:pos="284"/>
        </w:tabs>
        <w:spacing w:after="0" w:line="240" w:lineRule="auto"/>
        <w:ind w:firstLine="284"/>
        <w:jc w:val="both"/>
        <w:rPr>
          <w:rFonts w:ascii="Times New Roman" w:eastAsia="Calibri" w:hAnsi="Times New Roman" w:cs="Times New Roman"/>
          <w:b/>
          <w:sz w:val="12"/>
          <w:szCs w:val="12"/>
        </w:rPr>
      </w:pPr>
      <w:r w:rsidRPr="002152D3">
        <w:rPr>
          <w:rFonts w:ascii="Times New Roman" w:eastAsia="Calibri" w:hAnsi="Times New Roman" w:cs="Times New Roman"/>
          <w:b/>
          <w:sz w:val="12"/>
          <w:szCs w:val="12"/>
        </w:rPr>
        <w:t>2.7.Информация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Объекты культурного наследия - объекты,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 xml:space="preserve">Отношения в области организации, охраны и использования, объектов историко-культурного наследия регулируются </w:t>
      </w:r>
      <w:hyperlink r:id="rId16" w:tooltip="Федеральный закон 73-ФЗ Об объектах культурного наследия (памятниках истории и культуры) народов Российской Федерации" w:history="1">
        <w:r w:rsidRPr="002152D3">
          <w:rPr>
            <w:rFonts w:ascii="Times New Roman" w:eastAsia="Calibri" w:hAnsi="Times New Roman" w:cs="Times New Roman"/>
            <w:bCs/>
            <w:color w:val="0000FF" w:themeColor="hyperlink"/>
            <w:sz w:val="12"/>
            <w:szCs w:val="12"/>
            <w:u w:val="single"/>
          </w:rPr>
          <w:t>федеральным законом №73-ФЗ от 25.06.2002 г.</w:t>
        </w:r>
      </w:hyperlink>
      <w:r w:rsidRPr="002152D3">
        <w:rPr>
          <w:rFonts w:ascii="Times New Roman" w:eastAsia="Calibri" w:hAnsi="Times New Roman" w:cs="Times New Roman"/>
          <w:bCs/>
          <w:sz w:val="12"/>
          <w:szCs w:val="12"/>
        </w:rPr>
        <w:t xml:space="preserve"> «Об объектах культурного наследия (памятниках истории и культуры) народов Российской Федерации». </w:t>
      </w:r>
      <w:proofErr w:type="gramStart"/>
      <w:r w:rsidRPr="002152D3">
        <w:rPr>
          <w:rFonts w:ascii="Times New Roman" w:eastAsia="Calibri" w:hAnsi="Times New Roman" w:cs="Times New Roman"/>
          <w:bCs/>
          <w:sz w:val="12"/>
          <w:szCs w:val="12"/>
        </w:rPr>
        <w:t xml:space="preserve">В соответствии со статьей 37 </w:t>
      </w:r>
      <w:hyperlink r:id="rId17" w:tooltip="Федеральный закон 73-ФЗ Об объектах культурного наследия (памятниках истории и культуры) народов Российской Федерации" w:history="1">
        <w:r w:rsidRPr="002152D3">
          <w:rPr>
            <w:rFonts w:ascii="Times New Roman" w:eastAsia="Calibri" w:hAnsi="Times New Roman" w:cs="Times New Roman"/>
            <w:bCs/>
            <w:color w:val="0000FF" w:themeColor="hyperlink"/>
            <w:sz w:val="12"/>
            <w:szCs w:val="12"/>
            <w:u w:val="single"/>
          </w:rPr>
          <w:t>Федерального закона от 25 июня 2002 г. № 73-ФЗ</w:t>
        </w:r>
      </w:hyperlink>
      <w:r w:rsidRPr="002152D3">
        <w:rPr>
          <w:rFonts w:ascii="Times New Roman" w:eastAsia="Calibri" w:hAnsi="Times New Roman" w:cs="Times New Roman"/>
          <w:bCs/>
          <w:sz w:val="12"/>
          <w:szCs w:val="12"/>
        </w:rPr>
        <w:t xml:space="preserve"> «Об объектах культурного наследия (памятниках истории и культуры) народов Российской Федерации» в случае обнаружения в процессе ведения строительно-монтажных работ объектов, обладающих признаками объекта культурного наследия, предприятие обязано сообщить об этом органу исполнительной власти субъекта Российской Федерации, уполномоченному  в области охраны объектов культурного наследия и приостановить работы.</w:t>
      </w:r>
      <w:proofErr w:type="gramEnd"/>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Объектов культурного наследия, включенных в Единый государственный реестр объектов культурного наследия Российской Федерации, выявленных объектов культурного наследия, а также объектов, обладающих признаками ОКН, на обследованном участке не имеется.</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Особо охраняемые природные территории (ООПТ)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 xml:space="preserve">Отношения в области организации, охраны и использования, особо охраняемых природных территорий регулируются </w:t>
      </w:r>
      <w:hyperlink r:id="rId18" w:tooltip="Федеральный закон 33-ФЗ Об особо охраняемых природных территориях" w:history="1">
        <w:r w:rsidRPr="002152D3">
          <w:rPr>
            <w:rFonts w:ascii="Times New Roman" w:eastAsia="Calibri" w:hAnsi="Times New Roman" w:cs="Times New Roman"/>
            <w:bCs/>
            <w:color w:val="0000FF" w:themeColor="hyperlink"/>
            <w:sz w:val="12"/>
            <w:szCs w:val="12"/>
            <w:u w:val="single"/>
          </w:rPr>
          <w:t>федеральным законом от 14 марта 1995 г. № 33-ФЗ</w:t>
        </w:r>
      </w:hyperlink>
      <w:r w:rsidRPr="002152D3">
        <w:rPr>
          <w:rFonts w:ascii="Times New Roman" w:eastAsia="Calibri" w:hAnsi="Times New Roman" w:cs="Times New Roman"/>
          <w:bCs/>
          <w:sz w:val="12"/>
          <w:szCs w:val="12"/>
        </w:rPr>
        <w:t xml:space="preserve"> «Об особо охраняемых природных территориях».</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Для определения наличия ООПТ на исследуемой территории были изучены и проанализированы материалы:</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информационно-справочной системы ООПТ России (http://oopt.info);</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Федеральной государственной информационной системы территориального планирования (http://</w:t>
      </w:r>
      <w:proofErr w:type="spellStart"/>
      <w:r w:rsidRPr="002152D3">
        <w:rPr>
          <w:rFonts w:ascii="Times New Roman" w:eastAsia="Calibri" w:hAnsi="Times New Roman" w:cs="Times New Roman"/>
          <w:sz w:val="12"/>
          <w:szCs w:val="12"/>
          <w:lang w:val="en-US"/>
        </w:rPr>
        <w:t>fgis</w:t>
      </w:r>
      <w:proofErr w:type="spellEnd"/>
      <w:r w:rsidRPr="002152D3">
        <w:rPr>
          <w:rFonts w:ascii="Times New Roman" w:eastAsia="Calibri" w:hAnsi="Times New Roman" w:cs="Times New Roman"/>
          <w:sz w:val="12"/>
          <w:szCs w:val="12"/>
        </w:rPr>
        <w:t>.</w:t>
      </w:r>
      <w:r w:rsidRPr="002152D3">
        <w:rPr>
          <w:rFonts w:ascii="Times New Roman" w:eastAsia="Calibri" w:hAnsi="Times New Roman" w:cs="Times New Roman"/>
          <w:sz w:val="12"/>
          <w:szCs w:val="12"/>
          <w:lang w:val="en-US"/>
        </w:rPr>
        <w:t>economy</w:t>
      </w:r>
      <w:r w:rsidRPr="002152D3">
        <w:rPr>
          <w:rFonts w:ascii="Times New Roman" w:eastAsia="Calibri" w:hAnsi="Times New Roman" w:cs="Times New Roman"/>
          <w:sz w:val="12"/>
          <w:szCs w:val="12"/>
        </w:rPr>
        <w:t>.</w:t>
      </w:r>
      <w:proofErr w:type="spellStart"/>
      <w:r w:rsidRPr="002152D3">
        <w:rPr>
          <w:rFonts w:ascii="Times New Roman" w:eastAsia="Calibri" w:hAnsi="Times New Roman" w:cs="Times New Roman"/>
          <w:sz w:val="12"/>
          <w:szCs w:val="12"/>
          <w:lang w:val="en-US"/>
        </w:rPr>
        <w:t>gov</w:t>
      </w:r>
      <w:proofErr w:type="spellEnd"/>
      <w:r w:rsidRPr="002152D3">
        <w:rPr>
          <w:rFonts w:ascii="Times New Roman" w:eastAsia="Calibri" w:hAnsi="Times New Roman" w:cs="Times New Roman"/>
          <w:sz w:val="12"/>
          <w:szCs w:val="12"/>
        </w:rPr>
        <w:t>.</w:t>
      </w:r>
      <w:proofErr w:type="spellStart"/>
      <w:r w:rsidRPr="002152D3">
        <w:rPr>
          <w:rFonts w:ascii="Times New Roman" w:eastAsia="Calibri" w:hAnsi="Times New Roman" w:cs="Times New Roman"/>
          <w:sz w:val="12"/>
          <w:szCs w:val="12"/>
          <w:lang w:val="en-US"/>
        </w:rPr>
        <w:t>ru</w:t>
      </w:r>
      <w:proofErr w:type="spellEnd"/>
      <w:r w:rsidRPr="002152D3">
        <w:rPr>
          <w:rFonts w:ascii="Times New Roman" w:eastAsia="Calibri" w:hAnsi="Times New Roman" w:cs="Times New Roman"/>
          <w:sz w:val="12"/>
          <w:szCs w:val="12"/>
        </w:rPr>
        <w:t>);</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Министерства природных ресурсов и экологии Российской Федерации. Особо охраняемые природные территории Российской федерации (http://www.zapoved.ru);</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Администрации Сергиевского района.</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Согласно проанализированным материалам и ответам уполномоченных государственных органов территория изысканий и прилегающая территория находятся за пределами действующих и планируемых особо охраняемых природных территорий федерального, регионального и местного значения.</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proofErr w:type="gramStart"/>
      <w:r w:rsidRPr="002152D3">
        <w:rPr>
          <w:rFonts w:ascii="Times New Roman" w:eastAsia="Calibri" w:hAnsi="Times New Roman" w:cs="Times New Roman"/>
          <w:bCs/>
          <w:sz w:val="12"/>
          <w:szCs w:val="12"/>
        </w:rPr>
        <w:t>Разработка мероприятий по сохранению объектов культурного наследия не предусмотрена, так как объекты культурного наследия либо объекты, обладающие признаками объектов историко-культурного наследия на земельном участке отсутствуют, и возможно проведение землеустроительных, земляных, строительных, мелиоративных, хозяйственных и иных работ на вышеназванном земельном участке.</w:t>
      </w:r>
      <w:proofErr w:type="gramEnd"/>
    </w:p>
    <w:p w:rsidR="002152D3" w:rsidRPr="002152D3" w:rsidRDefault="002152D3" w:rsidP="002152D3">
      <w:pPr>
        <w:tabs>
          <w:tab w:val="num" w:pos="0"/>
          <w:tab w:val="left" w:pos="284"/>
        </w:tabs>
        <w:spacing w:after="0" w:line="240" w:lineRule="auto"/>
        <w:ind w:firstLine="284"/>
        <w:jc w:val="both"/>
        <w:rPr>
          <w:rFonts w:ascii="Times New Roman" w:eastAsia="Calibri" w:hAnsi="Times New Roman" w:cs="Times New Roman"/>
          <w:b/>
          <w:sz w:val="12"/>
          <w:szCs w:val="12"/>
        </w:rPr>
      </w:pPr>
      <w:r w:rsidRPr="002152D3">
        <w:rPr>
          <w:rFonts w:ascii="Times New Roman" w:eastAsia="Calibri" w:hAnsi="Times New Roman" w:cs="Times New Roman"/>
          <w:b/>
          <w:sz w:val="12"/>
          <w:szCs w:val="12"/>
        </w:rPr>
        <w:t>2.8. Информация о необходимости осуществления мероприятий по охране окружающей среды</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При производстве строительно-монтажных работ необходимо выполнять все требования Федерального закона от 10.01.2002 ФЗ № 7-ФЗ (ред. от 29.07.2017) «Об охране окружающей среды». Для уменьшения воздействия на окружающую природную среду все строительно-монтажные работы производить только в пределах полосы отвода земли.</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Отвод земли оформить с землепользователем и землевладельцем в соответствии с требованиями Законодательства.</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Назначить приказом ответственного за соблюдением требований природоохранного законодательства.</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Оборудовать места производства работ табличкой с указанием ответственного лица за экологическую безопасность.</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В период строительства в проекте предусмотрен ряд организационно-технических мероприятий, включающих три основных раздела:</w:t>
      </w:r>
    </w:p>
    <w:p w:rsidR="002152D3" w:rsidRPr="002152D3" w:rsidRDefault="002152D3" w:rsidP="002152D3">
      <w:pPr>
        <w:numPr>
          <w:ilvl w:val="0"/>
          <w:numId w:val="24"/>
        </w:numPr>
        <w:tabs>
          <w:tab w:val="left" w:pos="284"/>
        </w:tabs>
        <w:spacing w:after="0" w:line="240" w:lineRule="auto"/>
        <w:ind w:left="0"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охрана почвенно-растительного слоя и животного мира;</w:t>
      </w:r>
    </w:p>
    <w:p w:rsidR="002152D3" w:rsidRPr="002152D3" w:rsidRDefault="002152D3" w:rsidP="002152D3">
      <w:pPr>
        <w:numPr>
          <w:ilvl w:val="0"/>
          <w:numId w:val="24"/>
        </w:numPr>
        <w:tabs>
          <w:tab w:val="left" w:pos="284"/>
        </w:tabs>
        <w:spacing w:after="0" w:line="240" w:lineRule="auto"/>
        <w:ind w:left="0"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охрана водоемов от загрязнения сточными водами и мусором;</w:t>
      </w:r>
    </w:p>
    <w:p w:rsidR="002152D3" w:rsidRPr="002152D3" w:rsidRDefault="002152D3" w:rsidP="002152D3">
      <w:pPr>
        <w:numPr>
          <w:ilvl w:val="0"/>
          <w:numId w:val="24"/>
        </w:numPr>
        <w:tabs>
          <w:tab w:val="left" w:pos="284"/>
        </w:tabs>
        <w:spacing w:after="0" w:line="240" w:lineRule="auto"/>
        <w:ind w:left="0"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охрана атмосферного воздуха от загрязнения.</w:t>
      </w:r>
    </w:p>
    <w:p w:rsidR="002152D3" w:rsidRPr="002152D3" w:rsidRDefault="002152D3" w:rsidP="002152D3">
      <w:pPr>
        <w:tabs>
          <w:tab w:val="num" w:pos="0"/>
          <w:tab w:val="left" w:pos="284"/>
        </w:tabs>
        <w:spacing w:after="0" w:line="240" w:lineRule="auto"/>
        <w:ind w:firstLine="284"/>
        <w:jc w:val="both"/>
        <w:rPr>
          <w:rFonts w:ascii="Times New Roman" w:eastAsia="Calibri" w:hAnsi="Times New Roman" w:cs="Times New Roman"/>
          <w:b/>
          <w:i/>
          <w:sz w:val="12"/>
          <w:szCs w:val="12"/>
        </w:rPr>
      </w:pPr>
      <w:bookmarkStart w:id="22" w:name="_Toc228604757"/>
      <w:bookmarkStart w:id="23" w:name="_Toc229384285"/>
      <w:bookmarkStart w:id="24" w:name="_Toc230070704"/>
      <w:bookmarkStart w:id="25" w:name="_Toc231634991"/>
      <w:bookmarkStart w:id="26" w:name="_Toc232219733"/>
      <w:bookmarkStart w:id="27" w:name="_Toc232475125"/>
      <w:bookmarkStart w:id="28" w:name="_Toc305144949"/>
      <w:bookmarkStart w:id="29" w:name="_Toc337131315"/>
      <w:bookmarkStart w:id="30" w:name="_Toc337474975"/>
      <w:bookmarkStart w:id="31" w:name="_Toc338231899"/>
      <w:bookmarkStart w:id="32" w:name="_Toc385839271"/>
      <w:bookmarkStart w:id="33" w:name="_Toc413219607"/>
      <w:bookmarkStart w:id="34" w:name="_Toc415556063"/>
      <w:bookmarkStart w:id="35" w:name="_Toc434310392"/>
      <w:bookmarkStart w:id="36" w:name="_Toc454455999"/>
      <w:bookmarkStart w:id="37" w:name="_Toc456341810"/>
      <w:bookmarkStart w:id="38" w:name="_Toc457201266"/>
      <w:bookmarkStart w:id="39" w:name="_Toc457378248"/>
      <w:bookmarkStart w:id="40" w:name="_Toc459289929"/>
      <w:bookmarkStart w:id="41" w:name="_Toc459723688"/>
      <w:bookmarkStart w:id="42" w:name="_Toc459727566"/>
      <w:bookmarkStart w:id="43" w:name="_Toc460309927"/>
      <w:bookmarkStart w:id="44" w:name="_Toc462817087"/>
      <w:bookmarkStart w:id="45" w:name="_Toc466445692"/>
      <w:bookmarkStart w:id="46" w:name="_Toc466548833"/>
      <w:bookmarkStart w:id="47" w:name="_Toc491788224"/>
      <w:r w:rsidRPr="002152D3">
        <w:rPr>
          <w:rFonts w:ascii="Times New Roman" w:eastAsia="Calibri" w:hAnsi="Times New Roman" w:cs="Times New Roman"/>
          <w:b/>
          <w:i/>
          <w:sz w:val="12"/>
          <w:szCs w:val="12"/>
        </w:rPr>
        <w:t>Мероприятия по охране атмосферного воздуха</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bCs/>
          <w:sz w:val="12"/>
          <w:szCs w:val="12"/>
        </w:rPr>
        <w:t xml:space="preserve">Принятые в </w:t>
      </w:r>
      <w:r w:rsidRPr="002152D3">
        <w:rPr>
          <w:rFonts w:ascii="Times New Roman" w:eastAsia="Calibri" w:hAnsi="Times New Roman" w:cs="Times New Roman"/>
          <w:sz w:val="12"/>
          <w:szCs w:val="12"/>
        </w:rPr>
        <w:t xml:space="preserve">проектной документации </w:t>
      </w:r>
      <w:r w:rsidRPr="002152D3">
        <w:rPr>
          <w:rFonts w:ascii="Times New Roman" w:eastAsia="Calibri" w:hAnsi="Times New Roman" w:cs="Times New Roman"/>
          <w:bCs/>
          <w:sz w:val="12"/>
          <w:szCs w:val="12"/>
        </w:rPr>
        <w:t>технические решения направлены на максимальное использование поступающего сырья, снижение технологических потерь, экономию топливно-энергетических ресурсов. С целью максимального сокращения выбросов загрязняющих веществ, которые неизбежны при эксплуатации нефтепромыслового</w:t>
      </w:r>
      <w:r w:rsidRPr="002152D3">
        <w:rPr>
          <w:rFonts w:ascii="Times New Roman" w:eastAsia="Calibri" w:hAnsi="Times New Roman" w:cs="Times New Roman"/>
          <w:sz w:val="12"/>
          <w:szCs w:val="12"/>
        </w:rPr>
        <w:t xml:space="preserve"> оборудования, в проектной документации предусмотрены следующие мероприятия:</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принято стандартное или стойкое к сульфидно-коррозионному растрескиванию (СКР) материальное исполнение трубопровода;</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применение защиты трубопровода и оборудования от почвенной коррозии изоляцией усиленного типа;</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применение труб и деталей трубопровода с увеличенной толщиной стенки трубы выше расчетной;</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защита от атмосферной коррозии наружной поверхности надземных участков трубопровода и арматуры лакокрасочными материалами;</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использование минимально необходимого количества фланцевых соединений. Все трубопроводы выполнены на сварке, предусмотрен 100 % контроль сварных соединений неразрушающими методами контроля;</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автоматическое отключение электродвигателя погружных насосов при отклонениях давления в выкидном трубопроводе выше и ниже установленных пределов;</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контроль давления в трубопроводе;</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автоматическое закрытие задвижек при понижении давления нефти в нефтепроводе;</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аварийную сигнализацию заклинивания задвижек;</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контроль уровня нефти в подземных дренажных емкостях.</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lastRenderedPageBreak/>
        <w:t xml:space="preserve">В соответствии с «Рекомендациями по основным вопросам </w:t>
      </w:r>
      <w:proofErr w:type="spellStart"/>
      <w:r w:rsidRPr="002152D3">
        <w:rPr>
          <w:rFonts w:ascii="Times New Roman" w:eastAsia="Calibri" w:hAnsi="Times New Roman" w:cs="Times New Roman"/>
          <w:sz w:val="12"/>
          <w:szCs w:val="12"/>
        </w:rPr>
        <w:t>воздухоохранной</w:t>
      </w:r>
      <w:proofErr w:type="spellEnd"/>
      <w:r w:rsidRPr="002152D3">
        <w:rPr>
          <w:rFonts w:ascii="Times New Roman" w:eastAsia="Calibri" w:hAnsi="Times New Roman" w:cs="Times New Roman"/>
          <w:sz w:val="12"/>
          <w:szCs w:val="12"/>
        </w:rPr>
        <w:t xml:space="preserve"> деятельности» мероприятия по регулированию выбросов не разработаны, так как выбросы загрязняющих веществ от проектируемого объекта создают на границе ближайшей жилой застройки приземные концентрации менее 0,05 </w:t>
      </w:r>
      <w:proofErr w:type="spellStart"/>
      <w:r w:rsidRPr="002152D3">
        <w:rPr>
          <w:rFonts w:ascii="Times New Roman" w:eastAsia="Calibri" w:hAnsi="Times New Roman" w:cs="Times New Roman"/>
          <w:sz w:val="12"/>
          <w:szCs w:val="12"/>
        </w:rPr>
        <w:t>ПДК</w:t>
      </w:r>
      <w:r w:rsidRPr="002152D3">
        <w:rPr>
          <w:rFonts w:ascii="Times New Roman" w:eastAsia="Calibri" w:hAnsi="Times New Roman" w:cs="Times New Roman"/>
          <w:sz w:val="12"/>
          <w:szCs w:val="12"/>
          <w:vertAlign w:val="subscript"/>
        </w:rPr>
        <w:t>м.р</w:t>
      </w:r>
      <w:proofErr w:type="spellEnd"/>
      <w:r w:rsidRPr="002152D3">
        <w:rPr>
          <w:rFonts w:ascii="Times New Roman" w:eastAsia="Calibri" w:hAnsi="Times New Roman" w:cs="Times New Roman"/>
          <w:sz w:val="12"/>
          <w:szCs w:val="12"/>
          <w:vertAlign w:val="subscript"/>
        </w:rPr>
        <w:t>.</w:t>
      </w:r>
      <w:bookmarkStart w:id="48" w:name="_Toc260824032"/>
      <w:bookmarkStart w:id="49" w:name="_Toc262216234"/>
      <w:bookmarkStart w:id="50" w:name="_Toc263249360"/>
      <w:bookmarkStart w:id="51" w:name="_Toc266691725"/>
      <w:bookmarkStart w:id="52" w:name="_Toc266705404"/>
      <w:bookmarkStart w:id="53" w:name="_Toc273090280"/>
      <w:bookmarkStart w:id="54" w:name="_Toc273091174"/>
      <w:bookmarkStart w:id="55" w:name="_Toc273359152"/>
      <w:bookmarkStart w:id="56" w:name="_Toc275248699"/>
      <w:bookmarkStart w:id="57" w:name="_Toc275354427"/>
      <w:bookmarkStart w:id="58" w:name="_Toc350266120"/>
      <w:bookmarkStart w:id="59" w:name="_Toc362849940"/>
      <w:bookmarkStart w:id="60" w:name="_Toc413997993"/>
      <w:bookmarkStart w:id="61" w:name="_Toc418147916"/>
      <w:bookmarkStart w:id="62" w:name="_Toc427322052"/>
      <w:bookmarkStart w:id="63" w:name="_Toc430086360"/>
      <w:bookmarkStart w:id="64" w:name="_Toc431384274"/>
      <w:bookmarkStart w:id="65" w:name="_Toc431883571"/>
      <w:bookmarkStart w:id="66" w:name="_Toc432423823"/>
      <w:bookmarkStart w:id="67" w:name="_Toc434310393"/>
      <w:bookmarkStart w:id="68" w:name="_Toc454456000"/>
      <w:bookmarkStart w:id="69" w:name="_Toc456341811"/>
      <w:bookmarkStart w:id="70" w:name="_Toc457201267"/>
      <w:bookmarkStart w:id="71" w:name="_Toc457378249"/>
      <w:bookmarkStart w:id="72" w:name="_Toc459289930"/>
      <w:bookmarkStart w:id="73" w:name="_Toc459723689"/>
      <w:bookmarkStart w:id="74" w:name="_Toc459727567"/>
      <w:bookmarkStart w:id="75" w:name="_Toc460309928"/>
      <w:bookmarkStart w:id="76" w:name="_Toc462817088"/>
      <w:bookmarkStart w:id="77" w:name="_Toc466445693"/>
      <w:bookmarkStart w:id="78" w:name="_Toc466548834"/>
      <w:bookmarkStart w:id="79" w:name="_Toc491788225"/>
    </w:p>
    <w:p w:rsidR="002152D3" w:rsidRPr="002152D3" w:rsidRDefault="002152D3" w:rsidP="002152D3">
      <w:pPr>
        <w:tabs>
          <w:tab w:val="num" w:pos="0"/>
          <w:tab w:val="left" w:pos="284"/>
        </w:tabs>
        <w:spacing w:after="0" w:line="240" w:lineRule="auto"/>
        <w:ind w:firstLine="284"/>
        <w:jc w:val="both"/>
        <w:rPr>
          <w:rFonts w:ascii="Times New Roman" w:eastAsia="Calibri" w:hAnsi="Times New Roman" w:cs="Times New Roman"/>
          <w:b/>
          <w:i/>
          <w:sz w:val="12"/>
          <w:szCs w:val="12"/>
        </w:rPr>
      </w:pPr>
      <w:r w:rsidRPr="002152D3">
        <w:rPr>
          <w:rFonts w:ascii="Times New Roman" w:eastAsia="Calibri" w:hAnsi="Times New Roman" w:cs="Times New Roman"/>
          <w:b/>
          <w:i/>
          <w:sz w:val="12"/>
          <w:szCs w:val="12"/>
        </w:rPr>
        <w:t>Мероприятия по охране и рациональному использованию земельных ресурсов и почвенного покров</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r w:rsidRPr="002152D3">
        <w:rPr>
          <w:rFonts w:ascii="Times New Roman" w:eastAsia="Calibri" w:hAnsi="Times New Roman" w:cs="Times New Roman"/>
          <w:b/>
          <w:i/>
          <w:sz w:val="12"/>
          <w:szCs w:val="12"/>
        </w:rPr>
        <w:t>а</w:t>
      </w:r>
      <w:bookmarkEnd w:id="66"/>
      <w:bookmarkEnd w:id="67"/>
      <w:bookmarkEnd w:id="68"/>
      <w:bookmarkEnd w:id="69"/>
      <w:bookmarkEnd w:id="70"/>
      <w:bookmarkEnd w:id="71"/>
      <w:bookmarkEnd w:id="72"/>
      <w:bookmarkEnd w:id="73"/>
      <w:bookmarkEnd w:id="74"/>
      <w:bookmarkEnd w:id="75"/>
      <w:bookmarkEnd w:id="76"/>
      <w:bookmarkEnd w:id="77"/>
      <w:bookmarkEnd w:id="78"/>
      <w:bookmarkEnd w:id="79"/>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bookmarkStart w:id="80" w:name="_Toc232475130"/>
      <w:bookmarkStart w:id="81" w:name="_Toc233422451"/>
      <w:bookmarkStart w:id="82" w:name="_Toc233442353"/>
      <w:bookmarkStart w:id="83" w:name="_Toc235351870"/>
      <w:bookmarkStart w:id="84" w:name="_Toc238458464"/>
      <w:bookmarkStart w:id="85" w:name="_Toc248052887"/>
      <w:bookmarkStart w:id="86" w:name="_Toc248728045"/>
      <w:bookmarkStart w:id="87" w:name="_Toc250963913"/>
      <w:r w:rsidRPr="002152D3">
        <w:rPr>
          <w:rFonts w:ascii="Times New Roman" w:eastAsia="Calibri" w:hAnsi="Times New Roman" w:cs="Times New Roman"/>
          <w:bCs/>
          <w:sz w:val="12"/>
          <w:szCs w:val="12"/>
        </w:rPr>
        <w:t xml:space="preserve">Проектная документация разработана с учетом требований по охране почв и создания  оптимальных условий для возделывания сельскохозяйственных культур на </w:t>
      </w:r>
      <w:proofErr w:type="spellStart"/>
      <w:r w:rsidRPr="002152D3">
        <w:rPr>
          <w:rFonts w:ascii="Times New Roman" w:eastAsia="Calibri" w:hAnsi="Times New Roman" w:cs="Times New Roman"/>
          <w:bCs/>
          <w:sz w:val="12"/>
          <w:szCs w:val="12"/>
        </w:rPr>
        <w:t>рекультивируемых</w:t>
      </w:r>
      <w:proofErr w:type="spellEnd"/>
      <w:r w:rsidRPr="002152D3">
        <w:rPr>
          <w:rFonts w:ascii="Times New Roman" w:eastAsia="Calibri" w:hAnsi="Times New Roman" w:cs="Times New Roman"/>
          <w:bCs/>
          <w:sz w:val="12"/>
          <w:szCs w:val="12"/>
        </w:rPr>
        <w:t xml:space="preserve"> участках. Восстановление и повышение плодородия этих земель является частью общей проблемы охраны природы.</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С целью предотвращения развития эрозионных процессов на улучшаемых землях необходимо соблюдать следующие требования:</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обработка почвы проводится поперек склона;</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выбор оптимальных сроков и способов внесения органических и минеральных удобрений;</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отказ от использования удобрений по снегу и в весенний период до оттаивания почвы;</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дробное внесение удобрений в гранулированном виде;</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proofErr w:type="spellStart"/>
      <w:r w:rsidRPr="002152D3">
        <w:rPr>
          <w:rFonts w:ascii="Times New Roman" w:eastAsia="Calibri" w:hAnsi="Times New Roman" w:cs="Times New Roman"/>
          <w:sz w:val="12"/>
          <w:szCs w:val="12"/>
        </w:rPr>
        <w:t>валкование</w:t>
      </w:r>
      <w:proofErr w:type="spellEnd"/>
      <w:r w:rsidRPr="002152D3">
        <w:rPr>
          <w:rFonts w:ascii="Times New Roman" w:eastAsia="Calibri" w:hAnsi="Times New Roman" w:cs="Times New Roman"/>
          <w:sz w:val="12"/>
          <w:szCs w:val="12"/>
        </w:rPr>
        <w:t xml:space="preserve"> зяби в сочетании с </w:t>
      </w:r>
      <w:proofErr w:type="spellStart"/>
      <w:r w:rsidRPr="002152D3">
        <w:rPr>
          <w:rFonts w:ascii="Times New Roman" w:eastAsia="Calibri" w:hAnsi="Times New Roman" w:cs="Times New Roman"/>
          <w:sz w:val="12"/>
          <w:szCs w:val="12"/>
        </w:rPr>
        <w:t>бороздованием</w:t>
      </w:r>
      <w:proofErr w:type="spellEnd"/>
      <w:r w:rsidRPr="002152D3">
        <w:rPr>
          <w:rFonts w:ascii="Times New Roman" w:eastAsia="Calibri" w:hAnsi="Times New Roman" w:cs="Times New Roman"/>
          <w:sz w:val="12"/>
          <w:szCs w:val="12"/>
        </w:rPr>
        <w:t>;</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безотвальная система обработки почвы;</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почвозащитные севообороты;</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противоэрозионные способы посева и уборки;</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снегозадержание и регулирование снеготаяния.</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 xml:space="preserve">При рубках леса должна неукоснительно соблюдаться технология, используемая при </w:t>
      </w:r>
      <w:proofErr w:type="spellStart"/>
      <w:r w:rsidRPr="002152D3">
        <w:rPr>
          <w:rFonts w:ascii="Times New Roman" w:eastAsia="Calibri" w:hAnsi="Times New Roman" w:cs="Times New Roman"/>
          <w:bCs/>
          <w:sz w:val="12"/>
          <w:szCs w:val="12"/>
        </w:rPr>
        <w:t>узколесосечных</w:t>
      </w:r>
      <w:proofErr w:type="spellEnd"/>
      <w:r w:rsidRPr="002152D3">
        <w:rPr>
          <w:rFonts w:ascii="Times New Roman" w:eastAsia="Calibri" w:hAnsi="Times New Roman" w:cs="Times New Roman"/>
          <w:bCs/>
          <w:sz w:val="12"/>
          <w:szCs w:val="12"/>
        </w:rPr>
        <w:t xml:space="preserve"> и чересполосных способах рубки. Особое внимание следует обратить на санитарное состояние насаждений в полосе отвода.</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Плодородный слой почвы (ПСП) снимается на фактическую глубину и укладывается в отвал, а по окончании работ используется для рекультивации на данном участке.</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Смешивание ПСП с минеральным грунтом, загрязняющими жидкостями, отходами, либо его использование для засыпки траншей не допускается.</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 xml:space="preserve">Основная масса производственных </w:t>
      </w:r>
      <w:r w:rsidRPr="002152D3">
        <w:rPr>
          <w:rFonts w:ascii="Times New Roman" w:eastAsia="Calibri" w:hAnsi="Times New Roman" w:cs="Times New Roman"/>
          <w:bCs/>
          <w:i/>
          <w:iCs/>
          <w:sz w:val="12"/>
          <w:szCs w:val="12"/>
        </w:rPr>
        <w:t>отходов</w:t>
      </w:r>
      <w:r w:rsidRPr="002152D3">
        <w:rPr>
          <w:rFonts w:ascii="Times New Roman" w:eastAsia="Calibri" w:hAnsi="Times New Roman" w:cs="Times New Roman"/>
          <w:bCs/>
          <w:sz w:val="12"/>
          <w:szCs w:val="12"/>
        </w:rPr>
        <w:t xml:space="preserve"> образуется при производстве строительных работ и вопрос по их вывозу и утилизации решается разделе 2.7 данного проекта.</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 xml:space="preserve">Производственные отходы при проведении </w:t>
      </w:r>
      <w:proofErr w:type="spellStart"/>
      <w:r w:rsidRPr="002152D3">
        <w:rPr>
          <w:rFonts w:ascii="Times New Roman" w:eastAsia="Calibri" w:hAnsi="Times New Roman" w:cs="Times New Roman"/>
          <w:bCs/>
          <w:sz w:val="12"/>
          <w:szCs w:val="12"/>
        </w:rPr>
        <w:t>рекультивационных</w:t>
      </w:r>
      <w:proofErr w:type="spellEnd"/>
      <w:r w:rsidRPr="002152D3">
        <w:rPr>
          <w:rFonts w:ascii="Times New Roman" w:eastAsia="Calibri" w:hAnsi="Times New Roman" w:cs="Times New Roman"/>
          <w:bCs/>
          <w:sz w:val="12"/>
          <w:szCs w:val="12"/>
        </w:rPr>
        <w:t xml:space="preserve"> работ не предусматриваются. Бытовые отходы будут минимальные, поскольку работа на участке предусматривается не постоянная, а сезонная. Проект рекультивации нарушенных земель является составной частью общего проекта и не отражает расчеты отходов производства и потребления.</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Промышленные отходы и ТБО необходимо хранить в контейнерах на площадках с твердым покрытием. Вывоз отходов производит специализированная подрядная организация, имеющая соответствующую лицензию, на полигон. Образованный в процессе эксплуатации объекта металлический лом хранить на территории бригад и участков на специально-обозначенных площадках с твердым покрытием.</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При проведении полевых работ необходимо соблюдать меры, исключающие загрязнение полей горюче-смазочными материалами.</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p>
    <w:p w:rsidR="002152D3" w:rsidRPr="002152D3" w:rsidRDefault="002152D3" w:rsidP="002152D3">
      <w:pPr>
        <w:tabs>
          <w:tab w:val="num" w:pos="0"/>
          <w:tab w:val="left" w:pos="284"/>
        </w:tabs>
        <w:spacing w:after="0" w:line="240" w:lineRule="auto"/>
        <w:ind w:firstLine="284"/>
        <w:jc w:val="both"/>
        <w:rPr>
          <w:rFonts w:ascii="Times New Roman" w:eastAsia="Calibri" w:hAnsi="Times New Roman" w:cs="Times New Roman"/>
          <w:b/>
          <w:i/>
          <w:sz w:val="12"/>
          <w:szCs w:val="12"/>
        </w:rPr>
      </w:pPr>
      <w:bookmarkStart w:id="88" w:name="_Toc273090285"/>
      <w:bookmarkStart w:id="89" w:name="_Toc273091179"/>
      <w:bookmarkStart w:id="90" w:name="_Toc274814096"/>
      <w:bookmarkStart w:id="91" w:name="_Toc275248704"/>
      <w:bookmarkStart w:id="92" w:name="_Toc275354432"/>
      <w:bookmarkStart w:id="93" w:name="_Toc350266125"/>
      <w:bookmarkStart w:id="94" w:name="_Toc362849945"/>
      <w:bookmarkStart w:id="95" w:name="_Toc413997998"/>
      <w:bookmarkStart w:id="96" w:name="_Toc418147921"/>
      <w:bookmarkStart w:id="97" w:name="_Toc427322057"/>
      <w:bookmarkStart w:id="98" w:name="_Toc430086365"/>
      <w:bookmarkStart w:id="99" w:name="_Toc431384279"/>
      <w:bookmarkStart w:id="100" w:name="_Toc431883576"/>
      <w:bookmarkStart w:id="101" w:name="_Toc432423824"/>
      <w:bookmarkStart w:id="102" w:name="_Toc434310394"/>
      <w:bookmarkStart w:id="103" w:name="_Toc454456001"/>
      <w:bookmarkStart w:id="104" w:name="_Toc456341812"/>
      <w:bookmarkStart w:id="105" w:name="_Toc457201268"/>
      <w:bookmarkStart w:id="106" w:name="_Toc457378250"/>
      <w:bookmarkStart w:id="107" w:name="_Toc459289931"/>
      <w:bookmarkStart w:id="108" w:name="_Toc459723690"/>
      <w:bookmarkStart w:id="109" w:name="_Toc459727568"/>
      <w:bookmarkStart w:id="110" w:name="_Toc460309929"/>
      <w:bookmarkStart w:id="111" w:name="_Toc462817089"/>
      <w:bookmarkStart w:id="112" w:name="_Toc466445694"/>
      <w:bookmarkStart w:id="113" w:name="_Toc466548835"/>
      <w:bookmarkStart w:id="114" w:name="_Toc491788226"/>
      <w:bookmarkEnd w:id="80"/>
      <w:bookmarkEnd w:id="81"/>
      <w:bookmarkEnd w:id="82"/>
      <w:bookmarkEnd w:id="83"/>
      <w:bookmarkEnd w:id="84"/>
      <w:bookmarkEnd w:id="85"/>
      <w:bookmarkEnd w:id="86"/>
      <w:bookmarkEnd w:id="87"/>
      <w:r w:rsidRPr="002152D3">
        <w:rPr>
          <w:rFonts w:ascii="Times New Roman" w:eastAsia="Calibri" w:hAnsi="Times New Roman" w:cs="Times New Roman"/>
          <w:b/>
          <w:i/>
          <w:sz w:val="12"/>
          <w:szCs w:val="12"/>
        </w:rPr>
        <w:t xml:space="preserve">Мероприятия по рациональному использованию и охране вод и водных биоресурсов </w:t>
      </w:r>
      <w:bookmarkEnd w:id="88"/>
      <w:bookmarkEnd w:id="89"/>
      <w:bookmarkEnd w:id="90"/>
      <w:bookmarkEnd w:id="91"/>
      <w:bookmarkEnd w:id="92"/>
      <w:bookmarkEnd w:id="93"/>
      <w:bookmarkEnd w:id="94"/>
      <w:bookmarkEnd w:id="95"/>
      <w:bookmarkEnd w:id="96"/>
      <w:bookmarkEnd w:id="97"/>
      <w:bookmarkEnd w:id="98"/>
      <w:bookmarkEnd w:id="99"/>
      <w:bookmarkEnd w:id="100"/>
      <w:r w:rsidRPr="002152D3">
        <w:rPr>
          <w:rFonts w:ascii="Times New Roman" w:eastAsia="Calibri" w:hAnsi="Times New Roman" w:cs="Times New Roman"/>
          <w:b/>
          <w:i/>
          <w:sz w:val="12"/>
          <w:szCs w:val="12"/>
        </w:rPr>
        <w:t>на пересекаемых линейным объектом реках и иных водных объектах</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Мероприятия по охране и рациональному использованию водных ресурсов включают в себя комплекс мероприятий, направленных на сохранение качественного состояния подземных и поверхностных вод для использования в народном хозяйстве.</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Мероприятий по охране и рациональному использованию водных ресурсов, которые приведены в таблице</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p>
    <w:tbl>
      <w:tblPr>
        <w:tblStyle w:val="21290"/>
        <w:tblW w:w="4860" w:type="pct"/>
        <w:tblInd w:w="108" w:type="dxa"/>
        <w:tblLook w:val="0000" w:firstRow="0" w:lastRow="0" w:firstColumn="0" w:lastColumn="0" w:noHBand="0" w:noVBand="0"/>
      </w:tblPr>
      <w:tblGrid>
        <w:gridCol w:w="3261"/>
        <w:gridCol w:w="4252"/>
      </w:tblGrid>
      <w:tr w:rsidR="002152D3" w:rsidRPr="002152D3" w:rsidTr="002152D3">
        <w:trPr>
          <w:trHeight w:val="20"/>
        </w:trPr>
        <w:tc>
          <w:tcPr>
            <w:tcW w:w="2170" w:type="pct"/>
          </w:tcPr>
          <w:p w:rsidR="002152D3" w:rsidRPr="002152D3" w:rsidRDefault="002152D3" w:rsidP="002152D3">
            <w:pPr>
              <w:tabs>
                <w:tab w:val="left" w:pos="284"/>
              </w:tabs>
              <w:rPr>
                <w:rFonts w:ascii="Times New Roman" w:eastAsia="Calibri" w:hAnsi="Times New Roman" w:cs="Times New Roman"/>
                <w:b/>
                <w:sz w:val="12"/>
                <w:szCs w:val="12"/>
              </w:rPr>
            </w:pPr>
            <w:r w:rsidRPr="002152D3">
              <w:rPr>
                <w:rFonts w:ascii="Times New Roman" w:eastAsia="Calibri" w:hAnsi="Times New Roman" w:cs="Times New Roman"/>
                <w:b/>
                <w:sz w:val="12"/>
                <w:szCs w:val="12"/>
              </w:rPr>
              <w:t>Наименование мероприятия</w:t>
            </w:r>
          </w:p>
        </w:tc>
        <w:tc>
          <w:tcPr>
            <w:tcW w:w="2830" w:type="pct"/>
          </w:tcPr>
          <w:p w:rsidR="002152D3" w:rsidRPr="002152D3" w:rsidRDefault="002152D3" w:rsidP="002152D3">
            <w:pPr>
              <w:tabs>
                <w:tab w:val="left" w:pos="284"/>
              </w:tabs>
              <w:rPr>
                <w:rFonts w:ascii="Times New Roman" w:eastAsia="Calibri" w:hAnsi="Times New Roman" w:cs="Times New Roman"/>
                <w:b/>
                <w:bCs/>
                <w:sz w:val="12"/>
                <w:szCs w:val="12"/>
              </w:rPr>
            </w:pPr>
            <w:r w:rsidRPr="002152D3">
              <w:rPr>
                <w:rFonts w:ascii="Times New Roman" w:eastAsia="Calibri" w:hAnsi="Times New Roman" w:cs="Times New Roman"/>
                <w:b/>
                <w:sz w:val="12"/>
                <w:szCs w:val="12"/>
              </w:rPr>
              <w:t>Период эксплуатации</w:t>
            </w:r>
          </w:p>
        </w:tc>
      </w:tr>
      <w:tr w:rsidR="002152D3" w:rsidRPr="002152D3" w:rsidTr="002152D3">
        <w:trPr>
          <w:trHeight w:val="20"/>
        </w:trPr>
        <w:tc>
          <w:tcPr>
            <w:tcW w:w="2170"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 Антикоррозийная изоляция и гидроизоляция емкостного оборудования и трубопроводов</w:t>
            </w:r>
          </w:p>
        </w:tc>
        <w:tc>
          <w:tcPr>
            <w:tcW w:w="2830"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ГОСТ </w:t>
            </w:r>
            <w:proofErr w:type="gramStart"/>
            <w:r w:rsidRPr="002152D3">
              <w:rPr>
                <w:rFonts w:ascii="Times New Roman" w:eastAsia="Calibri" w:hAnsi="Times New Roman" w:cs="Times New Roman"/>
                <w:sz w:val="12"/>
                <w:szCs w:val="12"/>
              </w:rPr>
              <w:t>Р</w:t>
            </w:r>
            <w:proofErr w:type="gramEnd"/>
            <w:r w:rsidRPr="002152D3">
              <w:rPr>
                <w:rFonts w:ascii="Times New Roman" w:eastAsia="Calibri" w:hAnsi="Times New Roman" w:cs="Times New Roman"/>
                <w:sz w:val="12"/>
                <w:szCs w:val="12"/>
              </w:rPr>
              <w:t xml:space="preserve"> 51164-98 «Трубопроводы стальные магистральные. Общие требования к защите от коррозии»; СП 28.1330.2017 «Защита строительных конструкций от коррозии»</w:t>
            </w:r>
          </w:p>
        </w:tc>
      </w:tr>
      <w:tr w:rsidR="002152D3" w:rsidRPr="002152D3" w:rsidTr="002152D3">
        <w:trPr>
          <w:trHeight w:val="20"/>
        </w:trPr>
        <w:tc>
          <w:tcPr>
            <w:tcW w:w="2170"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 Испытание оборудования и трубопроводов на прочность</w:t>
            </w:r>
          </w:p>
        </w:tc>
        <w:tc>
          <w:tcPr>
            <w:tcW w:w="2830"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СНиП 3.05.05-84 «Технологическое оборудование и технологические трубопроводы»</w:t>
            </w:r>
          </w:p>
        </w:tc>
      </w:tr>
      <w:tr w:rsidR="002152D3" w:rsidRPr="002152D3" w:rsidTr="002152D3">
        <w:trPr>
          <w:trHeight w:val="20"/>
        </w:trPr>
        <w:tc>
          <w:tcPr>
            <w:tcW w:w="2170"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 Контроль сварных соединений стальных трубопроводов</w:t>
            </w:r>
          </w:p>
        </w:tc>
        <w:tc>
          <w:tcPr>
            <w:tcW w:w="2830"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ГОСТ 3242-79 «Сварные соединения. Методы контроля качества»</w:t>
            </w:r>
          </w:p>
        </w:tc>
      </w:tr>
      <w:tr w:rsidR="002152D3" w:rsidRPr="002152D3" w:rsidTr="002152D3">
        <w:trPr>
          <w:trHeight w:val="20"/>
        </w:trPr>
        <w:tc>
          <w:tcPr>
            <w:tcW w:w="2170"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4 Лабораторный </w:t>
            </w:r>
            <w:proofErr w:type="gramStart"/>
            <w:r w:rsidRPr="002152D3">
              <w:rPr>
                <w:rFonts w:ascii="Times New Roman" w:eastAsia="Calibri" w:hAnsi="Times New Roman" w:cs="Times New Roman"/>
                <w:sz w:val="12"/>
                <w:szCs w:val="12"/>
              </w:rPr>
              <w:t>контроль за</w:t>
            </w:r>
            <w:proofErr w:type="gramEnd"/>
            <w:r w:rsidRPr="002152D3">
              <w:rPr>
                <w:rFonts w:ascii="Times New Roman" w:eastAsia="Calibri" w:hAnsi="Times New Roman" w:cs="Times New Roman"/>
                <w:sz w:val="12"/>
                <w:szCs w:val="12"/>
              </w:rPr>
              <w:t xml:space="preserve"> качеством поверхностных и подземных вод</w:t>
            </w:r>
          </w:p>
        </w:tc>
        <w:tc>
          <w:tcPr>
            <w:tcW w:w="2830"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СанПиН 2.1.5.980-00, СП 2.1.5.1059-01</w:t>
            </w:r>
          </w:p>
        </w:tc>
      </w:tr>
    </w:tbl>
    <w:p w:rsidR="002152D3" w:rsidRPr="002152D3" w:rsidRDefault="002152D3" w:rsidP="002152D3">
      <w:pPr>
        <w:tabs>
          <w:tab w:val="left" w:pos="284"/>
        </w:tabs>
        <w:spacing w:after="0" w:line="240" w:lineRule="auto"/>
        <w:jc w:val="both"/>
        <w:rPr>
          <w:rFonts w:ascii="Times New Roman" w:eastAsia="Calibri" w:hAnsi="Times New Roman" w:cs="Times New Roman"/>
          <w:bCs/>
          <w:sz w:val="12"/>
          <w:szCs w:val="12"/>
        </w:rPr>
      </w:pP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 xml:space="preserve">Для предотвращения загрязнения, засорения, заиления водных объектов и истощения их вод, а также сохранения среды обитания водных биологических ресурсов и объектов животного и растительного мира при строительстве и эксплуатации проектируемых сооружений важно соблюдать требования к </w:t>
      </w:r>
      <w:proofErr w:type="spellStart"/>
      <w:r w:rsidRPr="002152D3">
        <w:rPr>
          <w:rFonts w:ascii="Times New Roman" w:eastAsia="Calibri" w:hAnsi="Times New Roman" w:cs="Times New Roman"/>
          <w:bCs/>
          <w:sz w:val="12"/>
          <w:szCs w:val="12"/>
        </w:rPr>
        <w:t>водоохранным</w:t>
      </w:r>
      <w:proofErr w:type="spellEnd"/>
      <w:r w:rsidRPr="002152D3">
        <w:rPr>
          <w:rFonts w:ascii="Times New Roman" w:eastAsia="Calibri" w:hAnsi="Times New Roman" w:cs="Times New Roman"/>
          <w:bCs/>
          <w:sz w:val="12"/>
          <w:szCs w:val="12"/>
        </w:rPr>
        <w:t xml:space="preserve"> зонам и прибрежным защитным полосам ближайших водных объектов.</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proofErr w:type="spellStart"/>
      <w:r w:rsidRPr="002152D3">
        <w:rPr>
          <w:rFonts w:ascii="Times New Roman" w:eastAsia="Calibri" w:hAnsi="Times New Roman" w:cs="Times New Roman"/>
          <w:bCs/>
          <w:i/>
          <w:sz w:val="12"/>
          <w:szCs w:val="12"/>
        </w:rPr>
        <w:t>Водоохранными</w:t>
      </w:r>
      <w:proofErr w:type="spellEnd"/>
      <w:r w:rsidRPr="002152D3">
        <w:rPr>
          <w:rFonts w:ascii="Times New Roman" w:eastAsia="Calibri" w:hAnsi="Times New Roman" w:cs="Times New Roman"/>
          <w:bCs/>
          <w:i/>
          <w:sz w:val="12"/>
          <w:szCs w:val="12"/>
        </w:rPr>
        <w:t xml:space="preserve"> зонами</w:t>
      </w:r>
      <w:r w:rsidRPr="002152D3">
        <w:rPr>
          <w:rFonts w:ascii="Times New Roman" w:eastAsia="Calibri" w:hAnsi="Times New Roman" w:cs="Times New Roman"/>
          <w:bCs/>
          <w:sz w:val="12"/>
          <w:szCs w:val="12"/>
        </w:rPr>
        <w:t xml:space="preserve"> являются территории, которые примыкают к береговой линии рек, ручьев, каналов, озер, водохранилищ и на которых устанавливается специальный режим хозяйственной и иной деятельности. Согласно Водному кодексу Российской Федерации от 3 июня 2006 г. № 74-ФЗ в границах </w:t>
      </w:r>
      <w:proofErr w:type="spellStart"/>
      <w:r w:rsidRPr="002152D3">
        <w:rPr>
          <w:rFonts w:ascii="Times New Roman" w:eastAsia="Calibri" w:hAnsi="Times New Roman" w:cs="Times New Roman"/>
          <w:bCs/>
          <w:sz w:val="12"/>
          <w:szCs w:val="12"/>
        </w:rPr>
        <w:t>водоохранных</w:t>
      </w:r>
      <w:proofErr w:type="spellEnd"/>
      <w:r w:rsidRPr="002152D3">
        <w:rPr>
          <w:rFonts w:ascii="Times New Roman" w:eastAsia="Calibri" w:hAnsi="Times New Roman" w:cs="Times New Roman"/>
          <w:bCs/>
          <w:sz w:val="12"/>
          <w:szCs w:val="12"/>
        </w:rPr>
        <w:t xml:space="preserve"> зон запрещаются:</w:t>
      </w:r>
    </w:p>
    <w:p w:rsidR="002152D3" w:rsidRPr="002152D3" w:rsidRDefault="002152D3" w:rsidP="002152D3">
      <w:pPr>
        <w:numPr>
          <w:ilvl w:val="0"/>
          <w:numId w:val="3"/>
        </w:num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использование сточных вод для удобрения почв;</w:t>
      </w:r>
    </w:p>
    <w:p w:rsidR="002152D3" w:rsidRPr="002152D3" w:rsidRDefault="002152D3" w:rsidP="002152D3">
      <w:pPr>
        <w:numPr>
          <w:ilvl w:val="0"/>
          <w:numId w:val="3"/>
        </w:num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2152D3" w:rsidRPr="002152D3" w:rsidRDefault="002152D3" w:rsidP="002152D3">
      <w:pPr>
        <w:numPr>
          <w:ilvl w:val="0"/>
          <w:numId w:val="3"/>
        </w:num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осуществление авиационных мер по борьбе с вредителями и болезнями растений;</w:t>
      </w:r>
    </w:p>
    <w:p w:rsidR="002152D3" w:rsidRPr="002152D3" w:rsidRDefault="002152D3" w:rsidP="002152D3">
      <w:pPr>
        <w:numPr>
          <w:ilvl w:val="0"/>
          <w:numId w:val="3"/>
        </w:num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i/>
          <w:sz w:val="12"/>
          <w:szCs w:val="12"/>
        </w:rPr>
        <w:t>Прибрежной защитной полосой</w:t>
      </w:r>
      <w:r w:rsidRPr="002152D3">
        <w:rPr>
          <w:rFonts w:ascii="Times New Roman" w:eastAsia="Calibri" w:hAnsi="Times New Roman" w:cs="Times New Roman"/>
          <w:bCs/>
          <w:sz w:val="12"/>
          <w:szCs w:val="12"/>
        </w:rPr>
        <w:t xml:space="preserve"> является часть </w:t>
      </w:r>
      <w:proofErr w:type="spellStart"/>
      <w:r w:rsidRPr="002152D3">
        <w:rPr>
          <w:rFonts w:ascii="Times New Roman" w:eastAsia="Calibri" w:hAnsi="Times New Roman" w:cs="Times New Roman"/>
          <w:bCs/>
          <w:sz w:val="12"/>
          <w:szCs w:val="12"/>
        </w:rPr>
        <w:t>водоохранной</w:t>
      </w:r>
      <w:proofErr w:type="spellEnd"/>
      <w:r w:rsidRPr="002152D3">
        <w:rPr>
          <w:rFonts w:ascii="Times New Roman" w:eastAsia="Calibri" w:hAnsi="Times New Roman" w:cs="Times New Roman"/>
          <w:bCs/>
          <w:sz w:val="12"/>
          <w:szCs w:val="12"/>
        </w:rPr>
        <w:t xml:space="preserve"> зоны с дополнительными ограничениями хозяйственной и иной деятельности. В прибрежных защитных полосах, наряду с установленными выше ограничениями, запрещаются:</w:t>
      </w:r>
    </w:p>
    <w:p w:rsidR="002152D3" w:rsidRPr="002152D3" w:rsidRDefault="002152D3" w:rsidP="002152D3">
      <w:pPr>
        <w:numPr>
          <w:ilvl w:val="0"/>
          <w:numId w:val="3"/>
        </w:num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распашка земель;</w:t>
      </w:r>
    </w:p>
    <w:p w:rsidR="002152D3" w:rsidRPr="002152D3" w:rsidRDefault="002152D3" w:rsidP="002152D3">
      <w:pPr>
        <w:numPr>
          <w:ilvl w:val="0"/>
          <w:numId w:val="3"/>
        </w:num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размещение отвалов размываемых грунтов;</w:t>
      </w:r>
    </w:p>
    <w:p w:rsidR="002152D3" w:rsidRPr="002152D3" w:rsidRDefault="002152D3" w:rsidP="002152D3">
      <w:pPr>
        <w:numPr>
          <w:ilvl w:val="0"/>
          <w:numId w:val="3"/>
        </w:num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выпас сельскохозяйственных животных и организация для них летних лагерей, ванн.</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 xml:space="preserve">Размеры </w:t>
      </w:r>
      <w:proofErr w:type="spellStart"/>
      <w:r w:rsidRPr="002152D3">
        <w:rPr>
          <w:rFonts w:ascii="Times New Roman" w:eastAsia="Calibri" w:hAnsi="Times New Roman" w:cs="Times New Roman"/>
          <w:bCs/>
          <w:sz w:val="12"/>
          <w:szCs w:val="12"/>
        </w:rPr>
        <w:t>водоохранных</w:t>
      </w:r>
      <w:proofErr w:type="spellEnd"/>
      <w:r w:rsidRPr="002152D3">
        <w:rPr>
          <w:rFonts w:ascii="Times New Roman" w:eastAsia="Calibri" w:hAnsi="Times New Roman" w:cs="Times New Roman"/>
          <w:bCs/>
          <w:sz w:val="12"/>
          <w:szCs w:val="12"/>
        </w:rPr>
        <w:t xml:space="preserve"> зон и прибрежных защитных полос определены в соответствии с Водным кодексом Российской Федерации от 3 июня 2006 г. № 74-ФЗ. Ширина </w:t>
      </w:r>
      <w:proofErr w:type="spellStart"/>
      <w:r w:rsidRPr="002152D3">
        <w:rPr>
          <w:rFonts w:ascii="Times New Roman" w:eastAsia="Calibri" w:hAnsi="Times New Roman" w:cs="Times New Roman"/>
          <w:bCs/>
          <w:sz w:val="12"/>
          <w:szCs w:val="12"/>
        </w:rPr>
        <w:t>водоохранной</w:t>
      </w:r>
      <w:proofErr w:type="spellEnd"/>
      <w:r w:rsidRPr="002152D3">
        <w:rPr>
          <w:rFonts w:ascii="Times New Roman" w:eastAsia="Calibri" w:hAnsi="Times New Roman" w:cs="Times New Roman"/>
          <w:bCs/>
          <w:sz w:val="12"/>
          <w:szCs w:val="12"/>
        </w:rPr>
        <w:t xml:space="preserve"> зоны рек или ручьев устанавливается по их протяженности от истока. Размеры ее у озер и водохранилищ равны 50 м, за исключением водоемов с акваторией менее 0,5 км</w:t>
      </w:r>
      <w:proofErr w:type="gramStart"/>
      <w:r w:rsidRPr="002152D3">
        <w:rPr>
          <w:rFonts w:ascii="Times New Roman" w:eastAsia="Calibri" w:hAnsi="Times New Roman" w:cs="Times New Roman"/>
          <w:bCs/>
          <w:sz w:val="12"/>
          <w:szCs w:val="12"/>
        </w:rPr>
        <w:t>2</w:t>
      </w:r>
      <w:proofErr w:type="gramEnd"/>
      <w:r w:rsidRPr="002152D3">
        <w:rPr>
          <w:rFonts w:ascii="Times New Roman" w:eastAsia="Calibri" w:hAnsi="Times New Roman" w:cs="Times New Roman"/>
          <w:bCs/>
          <w:sz w:val="12"/>
          <w:szCs w:val="12"/>
        </w:rPr>
        <w:t xml:space="preserve">. Магистральные и межхозяйственные каналы имеют зону, совпадающую по ширине с полосами отводов таких каналов. Ширина прибрежной защитной полосы зависит от уклона берега водного объекта. Для озер и водохранилищ, имеющих особо ценное </w:t>
      </w:r>
      <w:proofErr w:type="spellStart"/>
      <w:r w:rsidRPr="002152D3">
        <w:rPr>
          <w:rFonts w:ascii="Times New Roman" w:eastAsia="Calibri" w:hAnsi="Times New Roman" w:cs="Times New Roman"/>
          <w:bCs/>
          <w:sz w:val="12"/>
          <w:szCs w:val="12"/>
        </w:rPr>
        <w:t>рыбохозяйственное</w:t>
      </w:r>
      <w:proofErr w:type="spellEnd"/>
      <w:r w:rsidRPr="002152D3">
        <w:rPr>
          <w:rFonts w:ascii="Times New Roman" w:eastAsia="Calibri" w:hAnsi="Times New Roman" w:cs="Times New Roman"/>
          <w:bCs/>
          <w:sz w:val="12"/>
          <w:szCs w:val="12"/>
        </w:rPr>
        <w:t xml:space="preserve"> значение, ширина прибрежной защитной полосы равна 200 м независимо от уклона прилегающих земель.</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lastRenderedPageBreak/>
        <w:t xml:space="preserve">В границах </w:t>
      </w:r>
      <w:proofErr w:type="spellStart"/>
      <w:r w:rsidRPr="002152D3">
        <w:rPr>
          <w:rFonts w:ascii="Times New Roman" w:eastAsia="Calibri" w:hAnsi="Times New Roman" w:cs="Times New Roman"/>
          <w:bCs/>
          <w:sz w:val="12"/>
          <w:szCs w:val="12"/>
        </w:rPr>
        <w:t>водоохранных</w:t>
      </w:r>
      <w:proofErr w:type="spellEnd"/>
      <w:r w:rsidRPr="002152D3">
        <w:rPr>
          <w:rFonts w:ascii="Times New Roman" w:eastAsia="Calibri" w:hAnsi="Times New Roman" w:cs="Times New Roman"/>
          <w:bCs/>
          <w:sz w:val="12"/>
          <w:szCs w:val="12"/>
        </w:rPr>
        <w:t xml:space="preserve">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объектов от загрязнения, засорения и истощения вод.</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 xml:space="preserve">На основании Водного кодекса Российской Федерации от 3 июня 2006 г. № 74-ФЗ временные водотоки имеют </w:t>
      </w:r>
      <w:proofErr w:type="spellStart"/>
      <w:r w:rsidRPr="002152D3">
        <w:rPr>
          <w:rFonts w:ascii="Times New Roman" w:eastAsia="Calibri" w:hAnsi="Times New Roman" w:cs="Times New Roman"/>
          <w:bCs/>
          <w:sz w:val="12"/>
          <w:szCs w:val="12"/>
        </w:rPr>
        <w:t>водоохранную</w:t>
      </w:r>
      <w:proofErr w:type="spellEnd"/>
      <w:r w:rsidRPr="002152D3">
        <w:rPr>
          <w:rFonts w:ascii="Times New Roman" w:eastAsia="Calibri" w:hAnsi="Times New Roman" w:cs="Times New Roman"/>
          <w:bCs/>
          <w:sz w:val="12"/>
          <w:szCs w:val="12"/>
        </w:rPr>
        <w:t xml:space="preserve"> зону 50 м и соответствующую ей прибрежную защитную полосу. Для водоемов минимальная ширина </w:t>
      </w:r>
      <w:proofErr w:type="spellStart"/>
      <w:r w:rsidRPr="002152D3">
        <w:rPr>
          <w:rFonts w:ascii="Times New Roman" w:eastAsia="Calibri" w:hAnsi="Times New Roman" w:cs="Times New Roman"/>
          <w:bCs/>
          <w:sz w:val="12"/>
          <w:szCs w:val="12"/>
        </w:rPr>
        <w:t>водоохранной</w:t>
      </w:r>
      <w:proofErr w:type="spellEnd"/>
      <w:r w:rsidRPr="002152D3">
        <w:rPr>
          <w:rFonts w:ascii="Times New Roman" w:eastAsia="Calibri" w:hAnsi="Times New Roman" w:cs="Times New Roman"/>
          <w:bCs/>
          <w:sz w:val="12"/>
          <w:szCs w:val="12"/>
        </w:rPr>
        <w:t xml:space="preserve"> зоны совпадает с размерами прибрежной защитной полосы и изменяется от 50 м до 200 м в зависимости от их местоположения и целевого назначения. Проектируемые сооружения находятся за пределами </w:t>
      </w:r>
      <w:proofErr w:type="spellStart"/>
      <w:r w:rsidRPr="002152D3">
        <w:rPr>
          <w:rFonts w:ascii="Times New Roman" w:eastAsia="Calibri" w:hAnsi="Times New Roman" w:cs="Times New Roman"/>
          <w:bCs/>
          <w:sz w:val="12"/>
          <w:szCs w:val="12"/>
        </w:rPr>
        <w:t>водоохранных</w:t>
      </w:r>
      <w:proofErr w:type="spellEnd"/>
      <w:r w:rsidRPr="002152D3">
        <w:rPr>
          <w:rFonts w:ascii="Times New Roman" w:eastAsia="Calibri" w:hAnsi="Times New Roman" w:cs="Times New Roman"/>
          <w:bCs/>
          <w:sz w:val="12"/>
          <w:szCs w:val="12"/>
        </w:rPr>
        <w:t xml:space="preserve"> и прибрежных защитных полос водных объектов. Здесь без ограничений допустимо строительство и эксплуатация сооружений.</w:t>
      </w:r>
    </w:p>
    <w:p w:rsidR="002152D3" w:rsidRPr="002152D3" w:rsidRDefault="002152D3" w:rsidP="002152D3">
      <w:pPr>
        <w:tabs>
          <w:tab w:val="num" w:pos="0"/>
          <w:tab w:val="left" w:pos="284"/>
        </w:tabs>
        <w:spacing w:after="0" w:line="240" w:lineRule="auto"/>
        <w:ind w:firstLine="284"/>
        <w:jc w:val="both"/>
        <w:rPr>
          <w:rFonts w:ascii="Times New Roman" w:eastAsia="Calibri" w:hAnsi="Times New Roman" w:cs="Times New Roman"/>
          <w:b/>
          <w:sz w:val="12"/>
          <w:szCs w:val="12"/>
        </w:rPr>
      </w:pPr>
      <w:bookmarkStart w:id="115" w:name="_Toc432423825"/>
      <w:bookmarkStart w:id="116" w:name="_Toc434310395"/>
      <w:bookmarkStart w:id="117" w:name="_Toc454456002"/>
      <w:bookmarkStart w:id="118" w:name="_Toc456341813"/>
      <w:bookmarkStart w:id="119" w:name="_Toc457201269"/>
      <w:bookmarkStart w:id="120" w:name="_Toc457378251"/>
      <w:bookmarkStart w:id="121" w:name="_Toc459289932"/>
      <w:bookmarkStart w:id="122" w:name="_Toc459723691"/>
      <w:bookmarkStart w:id="123" w:name="_Toc459727569"/>
      <w:bookmarkStart w:id="124" w:name="_Toc460309930"/>
      <w:bookmarkStart w:id="125" w:name="_Toc462817090"/>
      <w:bookmarkStart w:id="126" w:name="_Toc466445695"/>
      <w:bookmarkStart w:id="127" w:name="_Toc466548836"/>
      <w:bookmarkStart w:id="128" w:name="_Toc491788227"/>
      <w:r w:rsidRPr="002152D3">
        <w:rPr>
          <w:rFonts w:ascii="Times New Roman" w:eastAsia="Calibri" w:hAnsi="Times New Roman" w:cs="Times New Roman"/>
          <w:b/>
          <w:sz w:val="12"/>
          <w:szCs w:val="12"/>
        </w:rPr>
        <w:t>Мероприятия по рациональному использованию общераспространенных полезных ископаемых, используемых в строительстве</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В процессе строительства проектируемых сооружений для устройства подстилающих оснований используется песок. Проектной документацией определены оптимально минимальные объемы песка.</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Разработка новых карьеров песка проектной документацией не предусматривается.</w:t>
      </w:r>
    </w:p>
    <w:p w:rsidR="002152D3" w:rsidRPr="002152D3" w:rsidRDefault="002152D3" w:rsidP="002152D3">
      <w:pPr>
        <w:tabs>
          <w:tab w:val="num" w:pos="0"/>
          <w:tab w:val="left" w:pos="284"/>
        </w:tabs>
        <w:spacing w:after="0" w:line="240" w:lineRule="auto"/>
        <w:ind w:firstLine="284"/>
        <w:jc w:val="both"/>
        <w:rPr>
          <w:rFonts w:ascii="Times New Roman" w:eastAsia="Calibri" w:hAnsi="Times New Roman" w:cs="Times New Roman"/>
          <w:b/>
          <w:sz w:val="12"/>
          <w:szCs w:val="12"/>
        </w:rPr>
      </w:pPr>
      <w:bookmarkStart w:id="129" w:name="_Toc229384290"/>
      <w:bookmarkStart w:id="130" w:name="_Toc230070709"/>
      <w:bookmarkStart w:id="131" w:name="_Toc231634996"/>
      <w:bookmarkStart w:id="132" w:name="_Toc232219738"/>
      <w:bookmarkStart w:id="133" w:name="_Toc238879848"/>
      <w:bookmarkStart w:id="134" w:name="_Toc249240354"/>
      <w:bookmarkStart w:id="135" w:name="_Toc297724265"/>
      <w:bookmarkStart w:id="136" w:name="_Toc303262758"/>
      <w:bookmarkStart w:id="137" w:name="_Toc305144954"/>
      <w:bookmarkStart w:id="138" w:name="_Toc337131320"/>
      <w:bookmarkStart w:id="139" w:name="_Toc337474980"/>
      <w:bookmarkStart w:id="140" w:name="_Toc338231904"/>
      <w:bookmarkStart w:id="141" w:name="_Toc385839276"/>
      <w:bookmarkStart w:id="142" w:name="_Toc413219612"/>
      <w:bookmarkStart w:id="143" w:name="_Toc415556068"/>
      <w:bookmarkStart w:id="144" w:name="_Toc434310396"/>
      <w:bookmarkStart w:id="145" w:name="_Toc454456003"/>
      <w:bookmarkStart w:id="146" w:name="_Toc456341814"/>
      <w:bookmarkStart w:id="147" w:name="_Toc457201270"/>
      <w:bookmarkStart w:id="148" w:name="_Toc457378252"/>
      <w:bookmarkStart w:id="149" w:name="_Toc459289933"/>
      <w:bookmarkStart w:id="150" w:name="_Toc459723692"/>
      <w:bookmarkStart w:id="151" w:name="_Toc459727570"/>
      <w:bookmarkStart w:id="152" w:name="_Toc460309931"/>
      <w:bookmarkStart w:id="153" w:name="_Toc462817091"/>
      <w:bookmarkStart w:id="154" w:name="_Toc466445696"/>
      <w:bookmarkStart w:id="155" w:name="_Toc466548837"/>
      <w:bookmarkStart w:id="156" w:name="_Toc491788228"/>
      <w:r w:rsidRPr="002152D3">
        <w:rPr>
          <w:rFonts w:ascii="Times New Roman" w:eastAsia="Calibri" w:hAnsi="Times New Roman" w:cs="Times New Roman"/>
          <w:b/>
          <w:sz w:val="12"/>
          <w:szCs w:val="12"/>
        </w:rPr>
        <w:t>Мероприятия по сбору, использованию, обезвреживанию, транспортировке и размещению опасных отходов</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Временное хранение и утилизация отходов проводится в соответствии с требованиями Федерального Закона РФ от 24 июня 1998 года № 89-ФЗ «Об отходах производства и потребления», действующих экологических, санитарных правил и норм по обращению с отходами.</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На предприятии назначаются лица, ответственные за производственный контроль в области обращения с отходами, разрабатываются соответствующие должностные инструкции.</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Регулярно проводится инструктаж с лицами, ответственными за производственный контроль в области обращения с отходами, по соблюдению требований законодательства Российской Федерации в области обращения с отходами производства и потребления, технике безопасности при обращении с опасными отходами.</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 xml:space="preserve">Осуществляется систематический </w:t>
      </w:r>
      <w:proofErr w:type="gramStart"/>
      <w:r w:rsidRPr="002152D3">
        <w:rPr>
          <w:rFonts w:ascii="Times New Roman" w:eastAsia="Calibri" w:hAnsi="Times New Roman" w:cs="Times New Roman"/>
          <w:bCs/>
          <w:sz w:val="12"/>
          <w:szCs w:val="12"/>
        </w:rPr>
        <w:t>контроль за</w:t>
      </w:r>
      <w:proofErr w:type="gramEnd"/>
      <w:r w:rsidRPr="002152D3">
        <w:rPr>
          <w:rFonts w:ascii="Times New Roman" w:eastAsia="Calibri" w:hAnsi="Times New Roman" w:cs="Times New Roman"/>
          <w:bCs/>
          <w:sz w:val="12"/>
          <w:szCs w:val="12"/>
        </w:rPr>
        <w:t xml:space="preserve"> сбором, сортировкой и своевременной утилизацией отходов.</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К основным мероприятиям относятся:</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все образовавшиеся отходы производства при выполнении работ (огарки электродов, обрезки труб, загрязненную ветошь и т.д.) собираются и размещаются в специальных контейнерах для временного хранения с последующим вывозом специализированным предприятием </w:t>
      </w:r>
      <w:proofErr w:type="gramStart"/>
      <w:r w:rsidRPr="002152D3">
        <w:rPr>
          <w:rFonts w:ascii="Times New Roman" w:eastAsia="Calibri" w:hAnsi="Times New Roman" w:cs="Times New Roman"/>
          <w:sz w:val="12"/>
          <w:szCs w:val="12"/>
        </w:rPr>
        <w:t>согласно договора</w:t>
      </w:r>
      <w:proofErr w:type="gramEnd"/>
      <w:r w:rsidRPr="002152D3">
        <w:rPr>
          <w:rFonts w:ascii="Times New Roman" w:eastAsia="Calibri" w:hAnsi="Times New Roman" w:cs="Times New Roman"/>
          <w:sz w:val="12"/>
          <w:szCs w:val="12"/>
        </w:rPr>
        <w:t xml:space="preserve"> и имеющим лицензию на деятельность по сбору, транспортированию, обработке, утилизации, обезвреживанию, размещению отходов </w:t>
      </w:r>
      <w:r w:rsidRPr="002152D3">
        <w:rPr>
          <w:rFonts w:ascii="Times New Roman" w:eastAsia="Calibri" w:hAnsi="Times New Roman" w:cs="Times New Roman"/>
          <w:sz w:val="12"/>
          <w:szCs w:val="12"/>
          <w:lang w:val="en-US"/>
        </w:rPr>
        <w:t>I</w:t>
      </w:r>
      <w:r w:rsidRPr="002152D3">
        <w:rPr>
          <w:rFonts w:ascii="Times New Roman" w:eastAsia="Calibri" w:hAnsi="Times New Roman" w:cs="Times New Roman"/>
          <w:sz w:val="12"/>
          <w:szCs w:val="12"/>
        </w:rPr>
        <w:t>-</w:t>
      </w:r>
      <w:r w:rsidRPr="002152D3">
        <w:rPr>
          <w:rFonts w:ascii="Times New Roman" w:eastAsia="Calibri" w:hAnsi="Times New Roman" w:cs="Times New Roman"/>
          <w:sz w:val="12"/>
          <w:szCs w:val="12"/>
          <w:lang w:val="en-US"/>
        </w:rPr>
        <w:t>IV</w:t>
      </w:r>
      <w:r w:rsidRPr="002152D3">
        <w:rPr>
          <w:rFonts w:ascii="Times New Roman" w:eastAsia="Calibri" w:hAnsi="Times New Roman" w:cs="Times New Roman"/>
          <w:sz w:val="12"/>
          <w:szCs w:val="12"/>
        </w:rPr>
        <w:t xml:space="preserve"> классов, в установленные места;</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на предприятии приказом назначается </w:t>
      </w:r>
      <w:proofErr w:type="gramStart"/>
      <w:r w:rsidRPr="002152D3">
        <w:rPr>
          <w:rFonts w:ascii="Times New Roman" w:eastAsia="Calibri" w:hAnsi="Times New Roman" w:cs="Times New Roman"/>
          <w:sz w:val="12"/>
          <w:szCs w:val="12"/>
        </w:rPr>
        <w:t>ответственный</w:t>
      </w:r>
      <w:proofErr w:type="gramEnd"/>
      <w:r w:rsidRPr="002152D3">
        <w:rPr>
          <w:rFonts w:ascii="Times New Roman" w:eastAsia="Calibri" w:hAnsi="Times New Roman" w:cs="Times New Roman"/>
          <w:sz w:val="12"/>
          <w:szCs w:val="12"/>
        </w:rPr>
        <w:t xml:space="preserve"> за соблюдение требований природоохранного законодательства;</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места производства работ оборудуются табличкой с указанием ответственного лица за экологическую безопасность.</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proofErr w:type="gramStart"/>
      <w:r w:rsidRPr="002152D3">
        <w:rPr>
          <w:rFonts w:ascii="Times New Roman" w:eastAsia="Calibri" w:hAnsi="Times New Roman" w:cs="Times New Roman"/>
          <w:bCs/>
          <w:sz w:val="12"/>
          <w:szCs w:val="12"/>
        </w:rPr>
        <w:t xml:space="preserve">Загрязнение почвенно-растительного покрова отходами строительства и производства при соблюдении рекомендаций проектной документации полностью исключено, так как предусмотрена утилизация и захоронение всех видов промышленных отходов непосредственно в производственных процессах или на санкционированном полигоне в соответствии с заключенными договорами с предприятиями, имеющими лицензию на деятельность по сбору, транспортированию, обработке, утилизации, обезвреживанию, размещению отходов </w:t>
      </w:r>
      <w:r w:rsidRPr="002152D3">
        <w:rPr>
          <w:rFonts w:ascii="Times New Roman" w:eastAsia="Calibri" w:hAnsi="Times New Roman" w:cs="Times New Roman"/>
          <w:bCs/>
          <w:sz w:val="12"/>
          <w:szCs w:val="12"/>
          <w:lang w:val="en-US"/>
        </w:rPr>
        <w:t>I</w:t>
      </w:r>
      <w:r w:rsidRPr="002152D3">
        <w:rPr>
          <w:rFonts w:ascii="Times New Roman" w:eastAsia="Calibri" w:hAnsi="Times New Roman" w:cs="Times New Roman"/>
          <w:bCs/>
          <w:sz w:val="12"/>
          <w:szCs w:val="12"/>
        </w:rPr>
        <w:t>-</w:t>
      </w:r>
      <w:r w:rsidRPr="002152D3">
        <w:rPr>
          <w:rFonts w:ascii="Times New Roman" w:eastAsia="Calibri" w:hAnsi="Times New Roman" w:cs="Times New Roman"/>
          <w:bCs/>
          <w:sz w:val="12"/>
          <w:szCs w:val="12"/>
          <w:lang w:val="en-US"/>
        </w:rPr>
        <w:t>IV</w:t>
      </w:r>
      <w:r w:rsidRPr="002152D3">
        <w:rPr>
          <w:rFonts w:ascii="Times New Roman" w:eastAsia="Calibri" w:hAnsi="Times New Roman" w:cs="Times New Roman"/>
          <w:bCs/>
          <w:sz w:val="12"/>
          <w:szCs w:val="12"/>
        </w:rPr>
        <w:t xml:space="preserve"> классов.</w:t>
      </w:r>
      <w:proofErr w:type="gramEnd"/>
    </w:p>
    <w:p w:rsidR="002152D3" w:rsidRPr="002152D3" w:rsidRDefault="002152D3" w:rsidP="002152D3">
      <w:pPr>
        <w:tabs>
          <w:tab w:val="num" w:pos="0"/>
          <w:tab w:val="left" w:pos="284"/>
        </w:tabs>
        <w:spacing w:after="0" w:line="240" w:lineRule="auto"/>
        <w:ind w:firstLine="284"/>
        <w:jc w:val="both"/>
        <w:rPr>
          <w:rFonts w:ascii="Times New Roman" w:eastAsia="Calibri" w:hAnsi="Times New Roman" w:cs="Times New Roman"/>
          <w:b/>
          <w:sz w:val="12"/>
          <w:szCs w:val="12"/>
        </w:rPr>
      </w:pPr>
      <w:bookmarkStart w:id="157" w:name="_Toc229384291"/>
      <w:bookmarkStart w:id="158" w:name="_Toc230070710"/>
      <w:bookmarkStart w:id="159" w:name="_Toc231634997"/>
      <w:bookmarkStart w:id="160" w:name="_Toc232219739"/>
      <w:bookmarkStart w:id="161" w:name="_Toc238879849"/>
      <w:bookmarkStart w:id="162" w:name="_Toc249240355"/>
      <w:bookmarkStart w:id="163" w:name="_Toc297724266"/>
      <w:bookmarkStart w:id="164" w:name="_Toc303262759"/>
      <w:bookmarkStart w:id="165" w:name="_Toc305144955"/>
      <w:bookmarkStart w:id="166" w:name="_Toc337131321"/>
      <w:bookmarkStart w:id="167" w:name="_Toc337474981"/>
      <w:bookmarkStart w:id="168" w:name="_Toc338231905"/>
      <w:bookmarkStart w:id="169" w:name="_Toc385839277"/>
      <w:bookmarkStart w:id="170" w:name="_Toc413219613"/>
      <w:bookmarkStart w:id="171" w:name="_Toc415556069"/>
      <w:bookmarkStart w:id="172" w:name="_Toc434310397"/>
      <w:bookmarkStart w:id="173" w:name="_Toc454456004"/>
      <w:bookmarkStart w:id="174" w:name="_Toc456341815"/>
      <w:bookmarkStart w:id="175" w:name="_Toc457201271"/>
      <w:bookmarkStart w:id="176" w:name="_Toc457378253"/>
      <w:bookmarkStart w:id="177" w:name="_Toc459289934"/>
      <w:bookmarkStart w:id="178" w:name="_Toc459723693"/>
      <w:bookmarkStart w:id="179" w:name="_Toc459727571"/>
      <w:bookmarkStart w:id="180" w:name="_Toc460309932"/>
      <w:bookmarkStart w:id="181" w:name="_Toc462817092"/>
      <w:bookmarkStart w:id="182" w:name="_Toc466445697"/>
      <w:bookmarkStart w:id="183" w:name="_Toc466548838"/>
      <w:bookmarkStart w:id="184" w:name="_Toc491788229"/>
      <w:r w:rsidRPr="002152D3">
        <w:rPr>
          <w:rFonts w:ascii="Times New Roman" w:eastAsia="Calibri" w:hAnsi="Times New Roman" w:cs="Times New Roman"/>
          <w:b/>
          <w:sz w:val="12"/>
          <w:szCs w:val="12"/>
        </w:rPr>
        <w:t>Мероприятия по охране недр</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r w:rsidRPr="002152D3">
        <w:rPr>
          <w:rFonts w:ascii="Times New Roman" w:eastAsia="Calibri" w:hAnsi="Times New Roman" w:cs="Times New Roman"/>
          <w:b/>
          <w:sz w:val="12"/>
          <w:szCs w:val="12"/>
        </w:rPr>
        <w:t xml:space="preserve"> и континентального шельфа Российской Федерации</w:t>
      </w:r>
      <w:bookmarkEnd w:id="172"/>
      <w:bookmarkEnd w:id="173"/>
      <w:bookmarkEnd w:id="174"/>
      <w:bookmarkEnd w:id="175"/>
      <w:bookmarkEnd w:id="176"/>
      <w:bookmarkEnd w:id="177"/>
      <w:bookmarkEnd w:id="178"/>
      <w:bookmarkEnd w:id="179"/>
      <w:bookmarkEnd w:id="180"/>
      <w:bookmarkEnd w:id="181"/>
      <w:bookmarkEnd w:id="182"/>
      <w:bookmarkEnd w:id="183"/>
      <w:bookmarkEnd w:id="184"/>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bookmarkStart w:id="185" w:name="_Toc229384292"/>
      <w:bookmarkStart w:id="186" w:name="_Toc230070711"/>
      <w:bookmarkStart w:id="187" w:name="_Toc231634998"/>
      <w:bookmarkStart w:id="188" w:name="_Toc232219740"/>
      <w:bookmarkStart w:id="189" w:name="_Toc238879850"/>
      <w:bookmarkStart w:id="190" w:name="_Toc249240356"/>
      <w:bookmarkStart w:id="191" w:name="_Toc297724267"/>
      <w:bookmarkStart w:id="192" w:name="_Toc303262760"/>
      <w:bookmarkStart w:id="193" w:name="_Toc305144956"/>
      <w:bookmarkStart w:id="194" w:name="_Toc337131322"/>
      <w:bookmarkStart w:id="195" w:name="_Toc337474982"/>
      <w:bookmarkStart w:id="196" w:name="_Toc338231906"/>
      <w:bookmarkStart w:id="197" w:name="_Toc385839278"/>
      <w:bookmarkStart w:id="198" w:name="_Toc413219614"/>
      <w:bookmarkStart w:id="199" w:name="_Toc415556070"/>
      <w:bookmarkStart w:id="200" w:name="_Toc434310398"/>
      <w:bookmarkStart w:id="201" w:name="_Toc454456005"/>
      <w:bookmarkStart w:id="202" w:name="_Toc456341816"/>
      <w:bookmarkStart w:id="203" w:name="_Toc457201272"/>
      <w:bookmarkStart w:id="204" w:name="_Toc457378254"/>
      <w:bookmarkStart w:id="205" w:name="_Toc459289935"/>
      <w:bookmarkStart w:id="206" w:name="_Toc459723694"/>
      <w:bookmarkStart w:id="207" w:name="_Toc459727572"/>
      <w:r w:rsidRPr="002152D3">
        <w:rPr>
          <w:rFonts w:ascii="Times New Roman" w:eastAsia="Calibri" w:hAnsi="Times New Roman" w:cs="Times New Roman"/>
          <w:bCs/>
          <w:sz w:val="12"/>
          <w:szCs w:val="12"/>
        </w:rPr>
        <w:t>Воздействие на геологическую среду при строительстве и эксплуатации проектируемого объекта обусловлено следующими факторами:</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фильтрацией загрязняющих веществ с поверхности при загрязнении грунтов почвенного покрова;</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интенсификацией экзогенных процессов при строительстве проектируемых сооружений.</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Важнейшими задачами охраны геологической среды являются своевременное обнаружение и ликвидация утечек нефтепродуктов из трубопроводов, обнаружение загрязнений в поверхностных и подземных водах.</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Индикаторами загрязнения служат антропогенные органические и неорганические соединения, повышенное содержание хлоридов, сульфатов, изменение окисляемости, наличие нефтепродуктов.</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Воздействие процессов строительства и эксплуатации проектируемого объекта на геологическую среду связано с воздействием поверхностных загрязняющих веществ на различные гидрогеологические горизонты.</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С целью своевременного обнаружения и принятия мер по локализации очагов загрязнения рекомендуется вести мониторинг подземных и поверхностных вод.</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 xml:space="preserve">Эксплуатация проектируемых сооружений не оказывает негативного влияния на качество подземных вод. Учитывая интенсивную антропогенную нагрузку на территорию, рекомендуется использовать существующую наблюдательную сеть для экологического </w:t>
      </w:r>
      <w:proofErr w:type="gramStart"/>
      <w:r w:rsidRPr="002152D3">
        <w:rPr>
          <w:rFonts w:ascii="Times New Roman" w:eastAsia="Calibri" w:hAnsi="Times New Roman" w:cs="Times New Roman"/>
          <w:bCs/>
          <w:sz w:val="12"/>
          <w:szCs w:val="12"/>
        </w:rPr>
        <w:t>контроля за</w:t>
      </w:r>
      <w:proofErr w:type="gramEnd"/>
      <w:r w:rsidRPr="002152D3">
        <w:rPr>
          <w:rFonts w:ascii="Times New Roman" w:eastAsia="Calibri" w:hAnsi="Times New Roman" w:cs="Times New Roman"/>
          <w:bCs/>
          <w:sz w:val="12"/>
          <w:szCs w:val="12"/>
        </w:rPr>
        <w:t xml:space="preserve"> состоянием подземных вод с учетом всех источников возможного загрязнения объектов нефтяной структуры.</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Наряду с производством режимных наблюдений рекомендуется выполнять ряд мероприятий, направленных на предупреждение или сведение возможности загрязнения подземных и поверхностных вод до минимума. При этом предусматривается:</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получение регулярной и достаточной информации о состоянии оборудования и инженерных коммуникаций;</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своевременное реагирование на все отклонения технического состояния оборудования </w:t>
      </w:r>
      <w:proofErr w:type="gramStart"/>
      <w:r w:rsidRPr="002152D3">
        <w:rPr>
          <w:rFonts w:ascii="Times New Roman" w:eastAsia="Calibri" w:hAnsi="Times New Roman" w:cs="Times New Roman"/>
          <w:sz w:val="12"/>
          <w:szCs w:val="12"/>
        </w:rPr>
        <w:t>от</w:t>
      </w:r>
      <w:proofErr w:type="gramEnd"/>
      <w:r w:rsidRPr="002152D3">
        <w:rPr>
          <w:rFonts w:ascii="Times New Roman" w:eastAsia="Calibri" w:hAnsi="Times New Roman" w:cs="Times New Roman"/>
          <w:sz w:val="12"/>
          <w:szCs w:val="12"/>
        </w:rPr>
        <w:t xml:space="preserve"> нормального;</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размещение технологических сооружений на площадках с твердым покрытием;</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сбор производственно-дождевых стоков в подземную емкость.</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Осуществление перечисленных природоохранных мероприятий по защите недр позволит обеспечить экологическую устойчивость геологической среды при обустройстве и эксплуатации данного объекта.</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 xml:space="preserve">На </w:t>
      </w:r>
      <w:proofErr w:type="spellStart"/>
      <w:r w:rsidRPr="002152D3">
        <w:rPr>
          <w:rFonts w:ascii="Times New Roman" w:eastAsia="Calibri" w:hAnsi="Times New Roman" w:cs="Times New Roman"/>
          <w:bCs/>
          <w:sz w:val="12"/>
          <w:szCs w:val="12"/>
        </w:rPr>
        <w:t>недропользователей</w:t>
      </w:r>
      <w:proofErr w:type="spellEnd"/>
      <w:r w:rsidRPr="002152D3">
        <w:rPr>
          <w:rFonts w:ascii="Times New Roman" w:eastAsia="Calibri" w:hAnsi="Times New Roman" w:cs="Times New Roman"/>
          <w:bCs/>
          <w:sz w:val="12"/>
          <w:szCs w:val="12"/>
        </w:rPr>
        <w:t xml:space="preserve"> возлагается обязанность приводить участки земли и другие природные объекты, нарушенные при пользовании недрами, в состояние, пригодное для их дальнейшего использования.</w:t>
      </w:r>
    </w:p>
    <w:p w:rsidR="002152D3" w:rsidRPr="002152D3" w:rsidRDefault="002152D3" w:rsidP="002152D3">
      <w:pPr>
        <w:tabs>
          <w:tab w:val="num" w:pos="0"/>
          <w:tab w:val="left" w:pos="284"/>
        </w:tabs>
        <w:spacing w:after="0" w:line="240" w:lineRule="auto"/>
        <w:ind w:firstLine="284"/>
        <w:jc w:val="both"/>
        <w:rPr>
          <w:rFonts w:ascii="Times New Roman" w:eastAsia="Calibri" w:hAnsi="Times New Roman" w:cs="Times New Roman"/>
          <w:b/>
          <w:sz w:val="12"/>
          <w:szCs w:val="12"/>
        </w:rPr>
      </w:pPr>
      <w:bookmarkStart w:id="208" w:name="_Toc460309933"/>
      <w:bookmarkStart w:id="209" w:name="_Toc462817093"/>
      <w:bookmarkStart w:id="210" w:name="_Toc466445698"/>
      <w:bookmarkStart w:id="211" w:name="_Toc466548839"/>
      <w:bookmarkStart w:id="212" w:name="_Toc491788230"/>
      <w:r w:rsidRPr="002152D3">
        <w:rPr>
          <w:rFonts w:ascii="Times New Roman" w:eastAsia="Calibri" w:hAnsi="Times New Roman" w:cs="Times New Roman"/>
          <w:b/>
          <w:sz w:val="12"/>
          <w:szCs w:val="12"/>
        </w:rPr>
        <w:t>Мероприятия по охране объектов растительного и животного мира и среды их обитания</w:t>
      </w:r>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bookmarkStart w:id="213" w:name="_Toc229384293"/>
      <w:bookmarkStart w:id="214" w:name="_Toc230070712"/>
      <w:bookmarkStart w:id="215" w:name="_Toc231634999"/>
      <w:bookmarkStart w:id="216" w:name="_Toc232219741"/>
      <w:bookmarkStart w:id="217" w:name="_Toc232475133"/>
      <w:bookmarkStart w:id="218" w:name="_Toc233422454"/>
      <w:bookmarkStart w:id="219" w:name="_Toc233442356"/>
      <w:bookmarkStart w:id="220" w:name="_Toc235351873"/>
      <w:bookmarkStart w:id="221" w:name="_Toc238458467"/>
      <w:bookmarkStart w:id="222" w:name="_Toc248052890"/>
      <w:bookmarkStart w:id="223" w:name="_Toc248728048"/>
      <w:bookmarkStart w:id="224" w:name="_Toc250963916"/>
      <w:bookmarkStart w:id="225" w:name="_Toc254012746"/>
      <w:bookmarkStart w:id="226" w:name="_Toc260824036"/>
      <w:bookmarkStart w:id="227" w:name="_Toc262216238"/>
      <w:bookmarkStart w:id="228" w:name="_Toc263249364"/>
      <w:bookmarkStart w:id="229" w:name="_Toc266691729"/>
      <w:bookmarkStart w:id="230" w:name="_Toc266705408"/>
      <w:r w:rsidRPr="002152D3">
        <w:rPr>
          <w:rFonts w:ascii="Times New Roman" w:eastAsia="Calibri" w:hAnsi="Times New Roman" w:cs="Times New Roman"/>
          <w:bCs/>
          <w:sz w:val="12"/>
          <w:szCs w:val="12"/>
        </w:rPr>
        <w:t>Для обеспечения рационального использования и охраны почвенно-растительного слоя</w:t>
      </w:r>
      <w:proofErr w:type="gramStart"/>
      <w:r w:rsidRPr="002152D3">
        <w:rPr>
          <w:rFonts w:ascii="Times New Roman" w:eastAsia="Calibri" w:hAnsi="Times New Roman" w:cs="Times New Roman"/>
          <w:bCs/>
          <w:sz w:val="12"/>
          <w:szCs w:val="12"/>
        </w:rPr>
        <w:t xml:space="preserve"> </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r w:rsidRPr="002152D3">
        <w:rPr>
          <w:rFonts w:ascii="Times New Roman" w:eastAsia="Calibri" w:hAnsi="Times New Roman" w:cs="Times New Roman"/>
          <w:bCs/>
          <w:sz w:val="12"/>
          <w:szCs w:val="12"/>
        </w:rPr>
        <w:t>Д</w:t>
      </w:r>
      <w:proofErr w:type="gramEnd"/>
      <w:r w:rsidRPr="002152D3">
        <w:rPr>
          <w:rFonts w:ascii="Times New Roman" w:eastAsia="Calibri" w:hAnsi="Times New Roman" w:cs="Times New Roman"/>
          <w:bCs/>
          <w:sz w:val="12"/>
          <w:szCs w:val="12"/>
        </w:rPr>
        <w:t>ля обеспечения рационального использования и охраны почвенно-растительного слоя проектной документацией предусмотрено:</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последовательная рекультивация нарушенных земель по мере выполнения работ;</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защита почвы во время строительства от ветровой и водной эрозии путем трамбовки и планировки грунта при засыпке траншей;</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жесткий </w:t>
      </w:r>
      <w:proofErr w:type="gramStart"/>
      <w:r w:rsidRPr="002152D3">
        <w:rPr>
          <w:rFonts w:ascii="Times New Roman" w:eastAsia="Calibri" w:hAnsi="Times New Roman" w:cs="Times New Roman"/>
          <w:sz w:val="12"/>
          <w:szCs w:val="12"/>
        </w:rPr>
        <w:t>контроль за</w:t>
      </w:r>
      <w:proofErr w:type="gramEnd"/>
      <w:r w:rsidRPr="002152D3">
        <w:rPr>
          <w:rFonts w:ascii="Times New Roman" w:eastAsia="Calibri" w:hAnsi="Times New Roman" w:cs="Times New Roman"/>
          <w:sz w:val="12"/>
          <w:szCs w:val="12"/>
        </w:rPr>
        <w:t xml:space="preserve"> регламентом работ и недопущение аварийных ситуаций, быстрое устранение и ликвидация последствий (в случае невозможности предотвращения);</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на участках работ вблизи водных объектов для предотвращения попадания в них углеводородного сырья (при возможных аварийных ситуациях) рекомендуется сооружение задерживающих валов из минерального грунта.</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С целью минимизации отрицательных воздействий на территорию при строительстве объекта необходимо максимально использовать существующие подъездные дороги, складские площадки и др.</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 xml:space="preserve">При засыпке трубопровода пространство под трубой и по ее сторонам будет заполняться рыхлым материалом. Операции по засыпке будут проводиться так, чтобы свести к минимуму возможность нанесения дополнительных повреждений растительности. Грунт, который не поместится в траншее, будет сдвинут поверх траншеи для компенсации будущего оседания. По окончании засыпки траншеи, трасса и другие участки строительства будут очищены от мусора и строительных отходов. При необходимости, поверхность трассы будет спланирована, а все нарушенные поверхности будут восстановлены до исходного (или близко к </w:t>
      </w:r>
      <w:proofErr w:type="gramStart"/>
      <w:r w:rsidRPr="002152D3">
        <w:rPr>
          <w:rFonts w:ascii="Times New Roman" w:eastAsia="Calibri" w:hAnsi="Times New Roman" w:cs="Times New Roman"/>
          <w:bCs/>
          <w:sz w:val="12"/>
          <w:szCs w:val="12"/>
        </w:rPr>
        <w:t>исходному</w:t>
      </w:r>
      <w:proofErr w:type="gramEnd"/>
      <w:r w:rsidRPr="002152D3">
        <w:rPr>
          <w:rFonts w:ascii="Times New Roman" w:eastAsia="Calibri" w:hAnsi="Times New Roman" w:cs="Times New Roman"/>
          <w:bCs/>
          <w:sz w:val="12"/>
          <w:szCs w:val="12"/>
        </w:rPr>
        <w:t>) состояния.</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lastRenderedPageBreak/>
        <w:t>При производстве работ в непосредственной близости от лесных насаждений в пожароопасный сезон (т.е. в период с момента схода снегового покрова в лесных насаждениях до наступления устойчивой дождливой осенней погоды или образования снегового покрова) должен быть обеспечен контроль за соблюдение правил противопожарной безопасности. В частности должно быть запрещено:</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разведение костров в лесных насаждениях, лесосеках с оставленными порубочными остатками, в местах с подсохшей травой, а также под кронами деревьев;</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заправка горючим топливных баков двигателей внутреннего сгорания при работе двигателя, использование машин с неисправной системой питания двигателя, а также курение или пользование открытым огнем вблизи машин, заправляемых горючим;</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бросать горящие спички, окурки и горячую золу из курительных трубок;</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оставлять </w:t>
      </w:r>
      <w:proofErr w:type="gramStart"/>
      <w:r w:rsidRPr="002152D3">
        <w:rPr>
          <w:rFonts w:ascii="Times New Roman" w:eastAsia="Calibri" w:hAnsi="Times New Roman" w:cs="Times New Roman"/>
          <w:sz w:val="12"/>
          <w:szCs w:val="12"/>
        </w:rPr>
        <w:t>промасленные</w:t>
      </w:r>
      <w:proofErr w:type="gramEnd"/>
      <w:r w:rsidRPr="002152D3">
        <w:rPr>
          <w:rFonts w:ascii="Times New Roman" w:eastAsia="Calibri" w:hAnsi="Times New Roman" w:cs="Times New Roman"/>
          <w:sz w:val="12"/>
          <w:szCs w:val="12"/>
        </w:rPr>
        <w:t xml:space="preserve"> или пропитанные бензином, керосином или иными горючими веществами обтирочный материал в не предусмотренных специально для этого местах;</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выжигание травы на лесных полянах, прогалинах, лугах и стерни на полях, непосредственно примыкающих к лесам, к защитным и озеленительным лесонасаждениям.</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Что касается дикой фауны, то выявленные в районе строительных работ представители животного мира (а это в основном, синантропные виды) хорошо приспособлены к проживанию в условиях антропогенного воздействия. Эти виды настолько жизнеспособны, что на них не скажется влияние строительства, численность их стабильна.</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С целью охраны обитающих здесь видов в период гнездования и вывода потомства на рассматриваемой территории необходимо ограничить перемещение техники и бесконтрольные проезды по территории.</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В целях охраны животных и особенно редких их видов в районе проектируемой деятельности целесообразно провести инвентаризацию животных, установить места их обитания и кормежки.</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Это позволит сохранить существующие места обитания животных и в последующий период эксплуатации сооружений.</w:t>
      </w:r>
    </w:p>
    <w:p w:rsidR="002152D3" w:rsidRPr="002152D3" w:rsidRDefault="002152D3" w:rsidP="002152D3">
      <w:pPr>
        <w:tabs>
          <w:tab w:val="num" w:pos="0"/>
          <w:tab w:val="left" w:pos="284"/>
        </w:tabs>
        <w:spacing w:after="0" w:line="240" w:lineRule="auto"/>
        <w:ind w:firstLine="284"/>
        <w:jc w:val="both"/>
        <w:rPr>
          <w:rFonts w:ascii="Times New Roman" w:eastAsia="Calibri" w:hAnsi="Times New Roman" w:cs="Times New Roman"/>
          <w:b/>
          <w:sz w:val="12"/>
          <w:szCs w:val="12"/>
        </w:rPr>
      </w:pPr>
      <w:proofErr w:type="gramStart"/>
      <w:r w:rsidRPr="002152D3">
        <w:rPr>
          <w:rFonts w:ascii="Times New Roman" w:eastAsia="Calibri" w:hAnsi="Times New Roman" w:cs="Times New Roman"/>
          <w:b/>
          <w:sz w:val="12"/>
          <w:szCs w:val="12"/>
        </w:rPr>
        <w:t xml:space="preserve">Мероприятия по предотвращению гибели птиц на проектируемой ВЛ-6 </w:t>
      </w:r>
      <w:proofErr w:type="spellStart"/>
      <w:r w:rsidRPr="002152D3">
        <w:rPr>
          <w:rFonts w:ascii="Times New Roman" w:eastAsia="Calibri" w:hAnsi="Times New Roman" w:cs="Times New Roman"/>
          <w:b/>
          <w:sz w:val="12"/>
          <w:szCs w:val="12"/>
        </w:rPr>
        <w:t>кВ</w:t>
      </w:r>
      <w:proofErr w:type="spellEnd"/>
      <w:proofErr w:type="gramEnd"/>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При проектировании, строительстве новых и эксплуатации (в т. ч. ремонте, техническом перевооружении и реконструкции) воздушных линий электропередачи должны предусматриваться меры по исключению гибели птиц от электрического тока при их соприкосновении с проводами, элементами траверс и опор, трансформаторных подстанций, оборудования антикоррозионной электрохимической защиты трубопроводов и др.</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В соответствии с принятыми технологическими решениями для предотвращения риска гибели птиц от поражения электрическим током проектируемая </w:t>
      </w:r>
      <w:proofErr w:type="gramStart"/>
      <w:r w:rsidRPr="002152D3">
        <w:rPr>
          <w:rFonts w:ascii="Times New Roman" w:eastAsia="Calibri" w:hAnsi="Times New Roman" w:cs="Times New Roman"/>
          <w:sz w:val="12"/>
          <w:szCs w:val="12"/>
        </w:rPr>
        <w:t>ВЛ</w:t>
      </w:r>
      <w:proofErr w:type="gramEnd"/>
      <w:r w:rsidRPr="002152D3">
        <w:rPr>
          <w:rFonts w:ascii="Times New Roman" w:eastAsia="Calibri" w:hAnsi="Times New Roman" w:cs="Times New Roman"/>
          <w:sz w:val="12"/>
          <w:szCs w:val="12"/>
        </w:rPr>
        <w:t xml:space="preserve"> оборудуется </w:t>
      </w:r>
      <w:proofErr w:type="spellStart"/>
      <w:r w:rsidRPr="002152D3">
        <w:rPr>
          <w:rFonts w:ascii="Times New Roman" w:eastAsia="Calibri" w:hAnsi="Times New Roman" w:cs="Times New Roman"/>
          <w:sz w:val="12"/>
          <w:szCs w:val="12"/>
        </w:rPr>
        <w:t>птицезащитными</w:t>
      </w:r>
      <w:proofErr w:type="spellEnd"/>
      <w:r w:rsidRPr="002152D3">
        <w:rPr>
          <w:rFonts w:ascii="Times New Roman" w:eastAsia="Calibri" w:hAnsi="Times New Roman" w:cs="Times New Roman"/>
          <w:sz w:val="12"/>
          <w:szCs w:val="12"/>
        </w:rPr>
        <w:t xml:space="preserve"> устройствами ПЗУ ВЛ-6 (10) </w:t>
      </w:r>
      <w:proofErr w:type="spellStart"/>
      <w:r w:rsidRPr="002152D3">
        <w:rPr>
          <w:rFonts w:ascii="Times New Roman" w:eastAsia="Calibri" w:hAnsi="Times New Roman" w:cs="Times New Roman"/>
          <w:sz w:val="12"/>
          <w:szCs w:val="12"/>
        </w:rPr>
        <w:t>кВ</w:t>
      </w:r>
      <w:proofErr w:type="spellEnd"/>
      <w:r w:rsidRPr="002152D3">
        <w:rPr>
          <w:rFonts w:ascii="Times New Roman" w:eastAsia="Calibri" w:hAnsi="Times New Roman" w:cs="Times New Roman"/>
          <w:sz w:val="12"/>
          <w:szCs w:val="12"/>
        </w:rPr>
        <w:t xml:space="preserve"> в виде защитных кожухов из полимерных материалов.</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p>
    <w:p w:rsidR="002152D3" w:rsidRPr="002152D3" w:rsidRDefault="002152D3" w:rsidP="002152D3">
      <w:pPr>
        <w:tabs>
          <w:tab w:val="num" w:pos="0"/>
          <w:tab w:val="left" w:pos="284"/>
        </w:tabs>
        <w:spacing w:after="0" w:line="240" w:lineRule="auto"/>
        <w:ind w:firstLine="284"/>
        <w:jc w:val="both"/>
        <w:rPr>
          <w:rFonts w:ascii="Times New Roman" w:eastAsia="Calibri" w:hAnsi="Times New Roman" w:cs="Times New Roman"/>
          <w:b/>
          <w:sz w:val="12"/>
          <w:szCs w:val="12"/>
        </w:rPr>
      </w:pPr>
      <w:r w:rsidRPr="002152D3">
        <w:rPr>
          <w:rFonts w:ascii="Times New Roman" w:eastAsia="Calibri" w:hAnsi="Times New Roman" w:cs="Times New Roman"/>
          <w:b/>
          <w:sz w:val="12"/>
          <w:szCs w:val="12"/>
        </w:rPr>
        <w:t>2.9. 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rsidR="002152D3" w:rsidRPr="002152D3" w:rsidRDefault="002152D3" w:rsidP="002152D3">
      <w:pPr>
        <w:tabs>
          <w:tab w:val="num" w:pos="0"/>
          <w:tab w:val="left" w:pos="284"/>
        </w:tabs>
        <w:spacing w:after="0" w:line="240" w:lineRule="auto"/>
        <w:ind w:firstLine="284"/>
        <w:jc w:val="both"/>
        <w:rPr>
          <w:rFonts w:ascii="Times New Roman" w:eastAsia="Calibri" w:hAnsi="Times New Roman" w:cs="Times New Roman"/>
          <w:b/>
          <w:i/>
          <w:sz w:val="12"/>
          <w:szCs w:val="12"/>
        </w:rPr>
      </w:pPr>
      <w:bookmarkStart w:id="231" w:name="_Toc158375326"/>
      <w:bookmarkStart w:id="232" w:name="_Toc261596159"/>
      <w:bookmarkStart w:id="233" w:name="_Toc264987583"/>
      <w:bookmarkStart w:id="234" w:name="_Toc279760955"/>
      <w:bookmarkStart w:id="235" w:name="_Toc325009601"/>
      <w:bookmarkStart w:id="236" w:name="_Toc424109370"/>
      <w:bookmarkStart w:id="237" w:name="_Toc436218744"/>
      <w:bookmarkStart w:id="238" w:name="_Toc443383804"/>
      <w:bookmarkStart w:id="239" w:name="_Toc456700589"/>
      <w:bookmarkStart w:id="240" w:name="_Toc491766209"/>
      <w:r w:rsidRPr="002152D3">
        <w:rPr>
          <w:rFonts w:ascii="Times New Roman" w:eastAsia="Calibri" w:hAnsi="Times New Roman" w:cs="Times New Roman"/>
          <w:b/>
          <w:i/>
          <w:sz w:val="12"/>
          <w:szCs w:val="12"/>
        </w:rPr>
        <w:t>Решения по исключению разгерметизации оборудования и предупреждению аварийных выбросов опасных веществ</w:t>
      </w:r>
      <w:bookmarkEnd w:id="231"/>
      <w:bookmarkEnd w:id="232"/>
      <w:bookmarkEnd w:id="233"/>
      <w:bookmarkEnd w:id="234"/>
      <w:bookmarkEnd w:id="235"/>
      <w:bookmarkEnd w:id="236"/>
      <w:bookmarkEnd w:id="237"/>
      <w:bookmarkEnd w:id="238"/>
      <w:bookmarkEnd w:id="239"/>
      <w:bookmarkEnd w:id="240"/>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bookmarkStart w:id="241" w:name="_Toc204745730"/>
      <w:bookmarkStart w:id="242" w:name="_Toc214099520"/>
      <w:bookmarkStart w:id="243" w:name="_Toc216505559"/>
      <w:bookmarkStart w:id="244" w:name="_Toc261596161"/>
      <w:bookmarkStart w:id="245" w:name="_Toc264987585"/>
      <w:bookmarkStart w:id="246" w:name="_Toc279760957"/>
      <w:bookmarkStart w:id="247" w:name="_Toc325009603"/>
      <w:bookmarkStart w:id="248" w:name="_Toc424109371"/>
      <w:bookmarkStart w:id="249" w:name="_Toc436218745"/>
      <w:bookmarkStart w:id="250" w:name="_Toc443383805"/>
      <w:bookmarkStart w:id="251" w:name="_Toc456700590"/>
      <w:bookmarkStart w:id="252" w:name="_Toc491766210"/>
      <w:r w:rsidRPr="002152D3">
        <w:rPr>
          <w:rFonts w:ascii="Times New Roman" w:eastAsia="Calibri" w:hAnsi="Times New Roman" w:cs="Times New Roman"/>
          <w:sz w:val="12"/>
          <w:szCs w:val="12"/>
        </w:rPr>
        <w:t>В целях снижения опасности производства, предотвращения аварийных ситуаций и сокращения ущерба от произошедших аварий в проекте предусмотрен комплекс технических мероприятий:</w:t>
      </w:r>
    </w:p>
    <w:p w:rsidR="002152D3" w:rsidRPr="002152D3" w:rsidRDefault="002152D3" w:rsidP="002152D3">
      <w:pPr>
        <w:tabs>
          <w:tab w:val="left" w:pos="284"/>
        </w:tabs>
        <w:spacing w:after="0" w:line="240" w:lineRule="auto"/>
        <w:ind w:left="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 герметизация оборудования с использованием сварочного способа соединений, минимизацией фланцевых соединений;</w:t>
      </w:r>
    </w:p>
    <w:p w:rsidR="002152D3" w:rsidRPr="002152D3" w:rsidRDefault="002152D3" w:rsidP="002152D3">
      <w:pPr>
        <w:tabs>
          <w:tab w:val="left" w:pos="284"/>
        </w:tabs>
        <w:spacing w:after="0" w:line="240" w:lineRule="auto"/>
        <w:ind w:left="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 материальное исполнение оборудования и трубопроводов соответствует коррозионным свойствам среды;</w:t>
      </w:r>
    </w:p>
    <w:p w:rsidR="002152D3" w:rsidRPr="002152D3" w:rsidRDefault="002152D3" w:rsidP="002152D3">
      <w:pPr>
        <w:tabs>
          <w:tab w:val="left" w:pos="284"/>
        </w:tabs>
        <w:spacing w:after="0" w:line="240" w:lineRule="auto"/>
        <w:ind w:left="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 применение конструкций и материалов, соответствующих </w:t>
      </w:r>
      <w:proofErr w:type="gramStart"/>
      <w:r w:rsidRPr="002152D3">
        <w:rPr>
          <w:rFonts w:ascii="Times New Roman" w:eastAsia="Calibri" w:hAnsi="Times New Roman" w:cs="Times New Roman"/>
          <w:sz w:val="12"/>
          <w:szCs w:val="12"/>
        </w:rPr>
        <w:t>природно-климатическим</w:t>
      </w:r>
      <w:proofErr w:type="gramEnd"/>
      <w:r w:rsidRPr="002152D3">
        <w:rPr>
          <w:rFonts w:ascii="Times New Roman" w:eastAsia="Calibri" w:hAnsi="Times New Roman" w:cs="Times New Roman"/>
          <w:sz w:val="12"/>
          <w:szCs w:val="12"/>
        </w:rPr>
        <w:t xml:space="preserve"> и геологическим условия района строительства;</w:t>
      </w:r>
    </w:p>
    <w:p w:rsidR="002152D3" w:rsidRPr="002152D3" w:rsidRDefault="002152D3" w:rsidP="002152D3">
      <w:pPr>
        <w:tabs>
          <w:tab w:val="left" w:pos="284"/>
        </w:tabs>
        <w:spacing w:after="0" w:line="240" w:lineRule="auto"/>
        <w:ind w:left="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 применяются трубы и детали трубопроводов с толщиной стенки трубы выше расчетной;</w:t>
      </w:r>
    </w:p>
    <w:p w:rsidR="002152D3" w:rsidRPr="002152D3" w:rsidRDefault="002152D3" w:rsidP="002152D3">
      <w:pPr>
        <w:tabs>
          <w:tab w:val="left" w:pos="284"/>
        </w:tabs>
        <w:spacing w:after="0" w:line="240" w:lineRule="auto"/>
        <w:ind w:left="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 использовано минимальное количество фланцевых соединений;</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для </w:t>
      </w:r>
      <w:proofErr w:type="spellStart"/>
      <w:r w:rsidRPr="002152D3">
        <w:rPr>
          <w:rFonts w:ascii="Times New Roman" w:eastAsia="Calibri" w:hAnsi="Times New Roman" w:cs="Times New Roman"/>
          <w:sz w:val="12"/>
          <w:szCs w:val="12"/>
        </w:rPr>
        <w:t>упругоизогнутых</w:t>
      </w:r>
      <w:proofErr w:type="spellEnd"/>
      <w:r w:rsidRPr="002152D3">
        <w:rPr>
          <w:rFonts w:ascii="Times New Roman" w:eastAsia="Calibri" w:hAnsi="Times New Roman" w:cs="Times New Roman"/>
          <w:sz w:val="12"/>
          <w:szCs w:val="12"/>
        </w:rPr>
        <w:t xml:space="preserve"> участков трубопроводов определены минимальные радиусы упругого изгиба оси трубопроводов, при котором соблюдаются условия прочности;</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контроль и измерение технологических параметров на выходе скважины;</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трубопроводы проектируются из труб стальных </w:t>
      </w:r>
      <w:proofErr w:type="spellStart"/>
      <w:r w:rsidRPr="002152D3">
        <w:rPr>
          <w:rFonts w:ascii="Times New Roman" w:eastAsia="Calibri" w:hAnsi="Times New Roman" w:cs="Times New Roman"/>
          <w:sz w:val="12"/>
          <w:szCs w:val="12"/>
        </w:rPr>
        <w:t>нефтегазопроводных</w:t>
      </w:r>
      <w:proofErr w:type="spellEnd"/>
      <w:r w:rsidRPr="002152D3">
        <w:rPr>
          <w:rFonts w:ascii="Times New Roman" w:eastAsia="Calibri" w:hAnsi="Times New Roman" w:cs="Times New Roman"/>
          <w:sz w:val="12"/>
          <w:szCs w:val="12"/>
        </w:rPr>
        <w:t xml:space="preserve"> бесшовных или </w:t>
      </w:r>
      <w:proofErr w:type="spellStart"/>
      <w:r w:rsidRPr="002152D3">
        <w:rPr>
          <w:rFonts w:ascii="Times New Roman" w:eastAsia="Calibri" w:hAnsi="Times New Roman" w:cs="Times New Roman"/>
          <w:sz w:val="12"/>
          <w:szCs w:val="12"/>
        </w:rPr>
        <w:t>прямошовных</w:t>
      </w:r>
      <w:proofErr w:type="spellEnd"/>
      <w:r w:rsidRPr="002152D3">
        <w:rPr>
          <w:rFonts w:ascii="Times New Roman" w:eastAsia="Calibri" w:hAnsi="Times New Roman" w:cs="Times New Roman"/>
          <w:sz w:val="12"/>
          <w:szCs w:val="12"/>
        </w:rPr>
        <w:t xml:space="preserve"> повышенной коррозионной и эксплуатационной стойкости, класс прочности не ниже К48;</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подземные участки – с заводским изоляционным покрытием усиленного типа;</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трубопроводы укладываются на глубину не менее 1,0 м до верхней образующей трубы;</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установка по трассе трубопроводов опознавательных знаков;</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пересечения трубопроводов с подземными коммуникациями выполняются в соответствии с техническими условиями владельца пересекаемых коммуникаций;</w:t>
      </w:r>
    </w:p>
    <w:p w:rsidR="002152D3" w:rsidRPr="002152D3" w:rsidRDefault="002152D3" w:rsidP="002152D3">
      <w:pPr>
        <w:tabs>
          <w:tab w:val="left" w:pos="284"/>
        </w:tabs>
        <w:spacing w:after="0" w:line="240" w:lineRule="auto"/>
        <w:ind w:left="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 аварийная сигнализация об отклонениях технологических параметров от допустимых значений при возможных аварийных ситуациях;</w:t>
      </w:r>
    </w:p>
    <w:p w:rsidR="002152D3" w:rsidRPr="002152D3" w:rsidRDefault="002152D3" w:rsidP="002152D3">
      <w:pPr>
        <w:tabs>
          <w:tab w:val="left" w:pos="284"/>
        </w:tabs>
        <w:spacing w:after="0" w:line="240" w:lineRule="auto"/>
        <w:ind w:left="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 автоматический контроль параметров работы оборудования, средства сигнализации и автоматические блокировки;</w:t>
      </w:r>
    </w:p>
    <w:p w:rsidR="002152D3" w:rsidRPr="002152D3" w:rsidRDefault="002152D3" w:rsidP="002152D3">
      <w:pPr>
        <w:tabs>
          <w:tab w:val="left" w:pos="284"/>
        </w:tabs>
        <w:spacing w:after="0" w:line="240" w:lineRule="auto"/>
        <w:ind w:left="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 выкидной трубопровод запроектирован из стальных бесшовных или </w:t>
      </w:r>
      <w:proofErr w:type="spellStart"/>
      <w:r w:rsidRPr="002152D3">
        <w:rPr>
          <w:rFonts w:ascii="Times New Roman" w:eastAsia="Calibri" w:hAnsi="Times New Roman" w:cs="Times New Roman"/>
          <w:sz w:val="12"/>
          <w:szCs w:val="12"/>
        </w:rPr>
        <w:t>прямошовных</w:t>
      </w:r>
      <w:proofErr w:type="spellEnd"/>
      <w:r w:rsidRPr="002152D3">
        <w:rPr>
          <w:rFonts w:ascii="Times New Roman" w:eastAsia="Calibri" w:hAnsi="Times New Roman" w:cs="Times New Roman"/>
          <w:sz w:val="12"/>
          <w:szCs w:val="12"/>
        </w:rPr>
        <w:t xml:space="preserve"> труб, повышенной коррозионной стойкости, стойких к СКРН, классом прочности не ниже</w:t>
      </w:r>
      <w:proofErr w:type="gramStart"/>
      <w:r w:rsidRPr="002152D3">
        <w:rPr>
          <w:rFonts w:ascii="Times New Roman" w:eastAsia="Calibri" w:hAnsi="Times New Roman" w:cs="Times New Roman"/>
          <w:sz w:val="12"/>
          <w:szCs w:val="12"/>
        </w:rPr>
        <w:t xml:space="preserve"> К</w:t>
      </w:r>
      <w:proofErr w:type="gramEnd"/>
      <w:r w:rsidRPr="002152D3">
        <w:rPr>
          <w:rFonts w:ascii="Times New Roman" w:eastAsia="Calibri" w:hAnsi="Times New Roman" w:cs="Times New Roman"/>
          <w:sz w:val="12"/>
          <w:szCs w:val="12"/>
        </w:rPr>
        <w:t xml:space="preserve"> 48:</w:t>
      </w:r>
    </w:p>
    <w:p w:rsidR="002152D3" w:rsidRPr="002152D3" w:rsidRDefault="002152D3" w:rsidP="002152D3">
      <w:pPr>
        <w:tabs>
          <w:tab w:val="left" w:pos="284"/>
        </w:tabs>
        <w:spacing w:after="0" w:line="240" w:lineRule="auto"/>
        <w:ind w:left="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 подземные участки – с наружным защитным покрытием </w:t>
      </w:r>
      <w:proofErr w:type="gramStart"/>
      <w:r w:rsidRPr="002152D3">
        <w:rPr>
          <w:rFonts w:ascii="Times New Roman" w:eastAsia="Calibri" w:hAnsi="Times New Roman" w:cs="Times New Roman"/>
          <w:sz w:val="12"/>
          <w:szCs w:val="12"/>
        </w:rPr>
        <w:t>усиленного</w:t>
      </w:r>
      <w:proofErr w:type="gramEnd"/>
      <w:r w:rsidRPr="002152D3">
        <w:rPr>
          <w:rFonts w:ascii="Times New Roman" w:eastAsia="Calibri" w:hAnsi="Times New Roman" w:cs="Times New Roman"/>
          <w:sz w:val="12"/>
          <w:szCs w:val="12"/>
        </w:rPr>
        <w:t>;</w:t>
      </w:r>
    </w:p>
    <w:p w:rsidR="002152D3" w:rsidRPr="002152D3" w:rsidRDefault="002152D3" w:rsidP="002152D3">
      <w:pPr>
        <w:tabs>
          <w:tab w:val="left" w:pos="284"/>
        </w:tabs>
        <w:spacing w:after="0" w:line="240" w:lineRule="auto"/>
        <w:ind w:left="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 надземные участки – без покрытия;</w:t>
      </w:r>
    </w:p>
    <w:p w:rsidR="002152D3" w:rsidRPr="002152D3" w:rsidRDefault="002152D3" w:rsidP="002152D3">
      <w:pPr>
        <w:tabs>
          <w:tab w:val="left" w:pos="284"/>
        </w:tabs>
        <w:spacing w:after="0" w:line="240" w:lineRule="auto"/>
        <w:ind w:left="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 оснащение выкидного трубопровода устройством, обеспечивающим </w:t>
      </w:r>
      <w:proofErr w:type="gramStart"/>
      <w:r w:rsidRPr="002152D3">
        <w:rPr>
          <w:rFonts w:ascii="Times New Roman" w:eastAsia="Calibri" w:hAnsi="Times New Roman" w:cs="Times New Roman"/>
          <w:sz w:val="12"/>
          <w:szCs w:val="12"/>
        </w:rPr>
        <w:t>контроль за</w:t>
      </w:r>
      <w:proofErr w:type="gramEnd"/>
      <w:r w:rsidRPr="002152D3">
        <w:rPr>
          <w:rFonts w:ascii="Times New Roman" w:eastAsia="Calibri" w:hAnsi="Times New Roman" w:cs="Times New Roman"/>
          <w:sz w:val="12"/>
          <w:szCs w:val="12"/>
        </w:rPr>
        <w:t xml:space="preserve"> коррозией без прекращения перекачки и потери нефти;</w:t>
      </w:r>
    </w:p>
    <w:p w:rsidR="002152D3" w:rsidRPr="002152D3" w:rsidRDefault="002152D3" w:rsidP="002152D3">
      <w:pPr>
        <w:tabs>
          <w:tab w:val="left" w:pos="284"/>
        </w:tabs>
        <w:spacing w:after="0" w:line="240" w:lineRule="auto"/>
        <w:ind w:left="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 для очистки выкидного трубопровода от </w:t>
      </w:r>
      <w:proofErr w:type="spellStart"/>
      <w:r w:rsidRPr="002152D3">
        <w:rPr>
          <w:rFonts w:ascii="Times New Roman" w:eastAsia="Calibri" w:hAnsi="Times New Roman" w:cs="Times New Roman"/>
          <w:sz w:val="12"/>
          <w:szCs w:val="12"/>
        </w:rPr>
        <w:t>грязепарафиноотложений</w:t>
      </w:r>
      <w:proofErr w:type="spellEnd"/>
      <w:r w:rsidRPr="002152D3">
        <w:rPr>
          <w:rFonts w:ascii="Times New Roman" w:eastAsia="Calibri" w:hAnsi="Times New Roman" w:cs="Times New Roman"/>
          <w:sz w:val="12"/>
          <w:szCs w:val="12"/>
        </w:rPr>
        <w:t xml:space="preserve"> предусматривается установка узлов пуска/приема очистных устройств;</w:t>
      </w:r>
    </w:p>
    <w:p w:rsidR="002152D3" w:rsidRPr="002152D3" w:rsidRDefault="002152D3" w:rsidP="002152D3">
      <w:pPr>
        <w:tabs>
          <w:tab w:val="left" w:pos="284"/>
        </w:tabs>
        <w:spacing w:after="0" w:line="240" w:lineRule="auto"/>
        <w:ind w:left="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 опознавательные знаки закрепления трассы выкидного трубопровода на местности с указанием глубины заложения и расстояния охранной зоны от оси трубопровода;</w:t>
      </w:r>
    </w:p>
    <w:p w:rsidR="002152D3" w:rsidRPr="002152D3" w:rsidRDefault="002152D3" w:rsidP="002152D3">
      <w:pPr>
        <w:tabs>
          <w:tab w:val="left" w:pos="284"/>
        </w:tabs>
        <w:spacing w:after="0" w:line="240" w:lineRule="auto"/>
        <w:ind w:left="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 дренажные трубопроводы укладываются </w:t>
      </w:r>
      <w:proofErr w:type="spellStart"/>
      <w:r w:rsidRPr="002152D3">
        <w:rPr>
          <w:rFonts w:ascii="Times New Roman" w:eastAsia="Calibri" w:hAnsi="Times New Roman" w:cs="Times New Roman"/>
          <w:sz w:val="12"/>
          <w:szCs w:val="12"/>
        </w:rPr>
        <w:t>подземно</w:t>
      </w:r>
      <w:proofErr w:type="spellEnd"/>
      <w:r w:rsidRPr="002152D3">
        <w:rPr>
          <w:rFonts w:ascii="Times New Roman" w:eastAsia="Calibri" w:hAnsi="Times New Roman" w:cs="Times New Roman"/>
          <w:sz w:val="12"/>
          <w:szCs w:val="12"/>
        </w:rPr>
        <w:t xml:space="preserve"> на глубине не менее 0,8 м с уклоном в сторону дренажной емкости;</w:t>
      </w:r>
    </w:p>
    <w:p w:rsidR="002152D3" w:rsidRPr="002152D3" w:rsidRDefault="002152D3" w:rsidP="002152D3">
      <w:pPr>
        <w:tabs>
          <w:tab w:val="left" w:pos="284"/>
        </w:tabs>
        <w:spacing w:after="0" w:line="240" w:lineRule="auto"/>
        <w:ind w:left="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 </w:t>
      </w:r>
      <w:proofErr w:type="spellStart"/>
      <w:r w:rsidRPr="002152D3">
        <w:rPr>
          <w:rFonts w:ascii="Times New Roman" w:eastAsia="Calibri" w:hAnsi="Times New Roman" w:cs="Times New Roman"/>
          <w:sz w:val="12"/>
          <w:szCs w:val="12"/>
        </w:rPr>
        <w:t>электрохимзащита</w:t>
      </w:r>
      <w:proofErr w:type="spellEnd"/>
      <w:r w:rsidRPr="002152D3">
        <w:rPr>
          <w:rFonts w:ascii="Times New Roman" w:eastAsia="Calibri" w:hAnsi="Times New Roman" w:cs="Times New Roman"/>
          <w:sz w:val="12"/>
          <w:szCs w:val="12"/>
        </w:rPr>
        <w:t xml:space="preserve"> выкидного трубопровода;</w:t>
      </w:r>
    </w:p>
    <w:p w:rsidR="002152D3" w:rsidRPr="002152D3" w:rsidRDefault="002152D3" w:rsidP="002152D3">
      <w:pPr>
        <w:tabs>
          <w:tab w:val="left" w:pos="284"/>
        </w:tabs>
        <w:spacing w:after="0" w:line="240" w:lineRule="auto"/>
        <w:ind w:left="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 контроль физическими методами 100% сварных стыков выкидного трубопровода, в том числе, радиографическим методом 100% соединений трубопровода на участках категории</w:t>
      </w:r>
      <w:proofErr w:type="gramStart"/>
      <w:r w:rsidRPr="002152D3">
        <w:rPr>
          <w:rFonts w:ascii="Times New Roman" w:eastAsia="Calibri" w:hAnsi="Times New Roman" w:cs="Times New Roman"/>
          <w:sz w:val="12"/>
          <w:szCs w:val="12"/>
        </w:rPr>
        <w:t xml:space="preserve"> С</w:t>
      </w:r>
      <w:proofErr w:type="gramEnd"/>
      <w:r w:rsidRPr="002152D3">
        <w:rPr>
          <w:rFonts w:ascii="Times New Roman" w:eastAsia="Calibri" w:hAnsi="Times New Roman" w:cs="Times New Roman"/>
          <w:sz w:val="12"/>
          <w:szCs w:val="12"/>
        </w:rPr>
        <w:t>, В;</w:t>
      </w:r>
    </w:p>
    <w:p w:rsidR="002152D3" w:rsidRPr="002152D3" w:rsidRDefault="002152D3" w:rsidP="002152D3">
      <w:pPr>
        <w:tabs>
          <w:tab w:val="left" w:pos="284"/>
        </w:tabs>
        <w:spacing w:after="0" w:line="240" w:lineRule="auto"/>
        <w:ind w:left="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 по окончании строительно-монтажных работ трубопроводы промываются водой, внутренняя полость трубопроводов очищается путем прогонки очистного и калибровочного устройств;</w:t>
      </w:r>
    </w:p>
    <w:p w:rsidR="002152D3" w:rsidRPr="002152D3" w:rsidRDefault="002152D3" w:rsidP="002152D3">
      <w:pPr>
        <w:tabs>
          <w:tab w:val="left" w:pos="284"/>
        </w:tabs>
        <w:spacing w:after="0" w:line="240" w:lineRule="auto"/>
        <w:ind w:left="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 по окончании очистки трубопровод испытывается на прочность и герметичность гидравлическим способом с последующим освобождением от воды;</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величина давления испытания трубопроводов от скважин №№ 318, 319:</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на прочность – </w:t>
      </w:r>
      <w:proofErr w:type="spellStart"/>
      <w:r w:rsidRPr="002152D3">
        <w:rPr>
          <w:rFonts w:ascii="Times New Roman" w:eastAsia="Calibri" w:hAnsi="Times New Roman" w:cs="Times New Roman"/>
          <w:sz w:val="12"/>
          <w:szCs w:val="12"/>
        </w:rPr>
        <w:t>Р</w:t>
      </w:r>
      <w:r w:rsidRPr="002152D3">
        <w:rPr>
          <w:rFonts w:ascii="Times New Roman" w:eastAsia="Calibri" w:hAnsi="Times New Roman" w:cs="Times New Roman"/>
          <w:sz w:val="12"/>
          <w:szCs w:val="12"/>
          <w:vertAlign w:val="subscript"/>
        </w:rPr>
        <w:t>исп</w:t>
      </w:r>
      <w:proofErr w:type="spellEnd"/>
      <w:r w:rsidRPr="002152D3">
        <w:rPr>
          <w:rFonts w:ascii="Times New Roman" w:eastAsia="Calibri" w:hAnsi="Times New Roman" w:cs="Times New Roman"/>
          <w:sz w:val="12"/>
          <w:szCs w:val="12"/>
          <w:vertAlign w:val="subscript"/>
        </w:rPr>
        <w:t>.</w:t>
      </w:r>
      <w:r w:rsidRPr="002152D3">
        <w:rPr>
          <w:rFonts w:ascii="Times New Roman" w:eastAsia="Calibri" w:hAnsi="Times New Roman" w:cs="Times New Roman"/>
          <w:sz w:val="12"/>
          <w:szCs w:val="12"/>
        </w:rPr>
        <w:t>=1,25Р</w:t>
      </w:r>
      <w:r w:rsidRPr="002152D3">
        <w:rPr>
          <w:rFonts w:ascii="Times New Roman" w:eastAsia="Calibri" w:hAnsi="Times New Roman" w:cs="Times New Roman"/>
          <w:sz w:val="12"/>
          <w:szCs w:val="12"/>
          <w:vertAlign w:val="subscript"/>
        </w:rPr>
        <w:t>раб.</w:t>
      </w:r>
      <w:r w:rsidRPr="002152D3">
        <w:rPr>
          <w:rFonts w:ascii="Times New Roman" w:eastAsia="Calibri" w:hAnsi="Times New Roman" w:cs="Times New Roman"/>
          <w:sz w:val="12"/>
          <w:szCs w:val="12"/>
        </w:rPr>
        <w:t xml:space="preserve">=5,0 МПа в верхней точке, но не </w:t>
      </w:r>
      <w:proofErr w:type="gramStart"/>
      <w:r w:rsidRPr="002152D3">
        <w:rPr>
          <w:rFonts w:ascii="Times New Roman" w:eastAsia="Calibri" w:hAnsi="Times New Roman" w:cs="Times New Roman"/>
          <w:sz w:val="12"/>
          <w:szCs w:val="12"/>
        </w:rPr>
        <w:t>более заводского</w:t>
      </w:r>
      <w:proofErr w:type="gramEnd"/>
      <w:r w:rsidRPr="002152D3">
        <w:rPr>
          <w:rFonts w:ascii="Times New Roman" w:eastAsia="Calibri" w:hAnsi="Times New Roman" w:cs="Times New Roman"/>
          <w:sz w:val="12"/>
          <w:szCs w:val="12"/>
        </w:rPr>
        <w:t xml:space="preserve"> давления испытания в нижней точке;</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на герметичность – </w:t>
      </w:r>
      <w:proofErr w:type="spellStart"/>
      <w:r w:rsidRPr="002152D3">
        <w:rPr>
          <w:rFonts w:ascii="Times New Roman" w:eastAsia="Calibri" w:hAnsi="Times New Roman" w:cs="Times New Roman"/>
          <w:sz w:val="12"/>
          <w:szCs w:val="12"/>
        </w:rPr>
        <w:t>Р</w:t>
      </w:r>
      <w:r w:rsidRPr="002152D3">
        <w:rPr>
          <w:rFonts w:ascii="Times New Roman" w:eastAsia="Calibri" w:hAnsi="Times New Roman" w:cs="Times New Roman"/>
          <w:sz w:val="12"/>
          <w:szCs w:val="12"/>
          <w:vertAlign w:val="subscript"/>
        </w:rPr>
        <w:t>исп</w:t>
      </w:r>
      <w:proofErr w:type="spellEnd"/>
      <w:r w:rsidRPr="002152D3">
        <w:rPr>
          <w:rFonts w:ascii="Times New Roman" w:eastAsia="Calibri" w:hAnsi="Times New Roman" w:cs="Times New Roman"/>
          <w:sz w:val="12"/>
          <w:szCs w:val="12"/>
          <w:vertAlign w:val="subscript"/>
        </w:rPr>
        <w:t>.</w:t>
      </w:r>
      <w:r w:rsidRPr="002152D3">
        <w:rPr>
          <w:rFonts w:ascii="Times New Roman" w:eastAsia="Calibri" w:hAnsi="Times New Roman" w:cs="Times New Roman"/>
          <w:sz w:val="12"/>
          <w:szCs w:val="12"/>
        </w:rPr>
        <w:t>=</w:t>
      </w:r>
      <w:proofErr w:type="spellStart"/>
      <w:r w:rsidRPr="002152D3">
        <w:rPr>
          <w:rFonts w:ascii="Times New Roman" w:eastAsia="Calibri" w:hAnsi="Times New Roman" w:cs="Times New Roman"/>
          <w:sz w:val="12"/>
          <w:szCs w:val="12"/>
        </w:rPr>
        <w:t>Р</w:t>
      </w:r>
      <w:r w:rsidRPr="002152D3">
        <w:rPr>
          <w:rFonts w:ascii="Times New Roman" w:eastAsia="Calibri" w:hAnsi="Times New Roman" w:cs="Times New Roman"/>
          <w:sz w:val="12"/>
          <w:szCs w:val="12"/>
          <w:vertAlign w:val="subscript"/>
        </w:rPr>
        <w:t>раб</w:t>
      </w:r>
      <w:proofErr w:type="spellEnd"/>
      <w:r w:rsidRPr="002152D3">
        <w:rPr>
          <w:rFonts w:ascii="Times New Roman" w:eastAsia="Calibri" w:hAnsi="Times New Roman" w:cs="Times New Roman"/>
          <w:sz w:val="12"/>
          <w:szCs w:val="12"/>
          <w:vertAlign w:val="subscript"/>
        </w:rPr>
        <w:t>.</w:t>
      </w:r>
      <w:r w:rsidRPr="002152D3">
        <w:rPr>
          <w:rFonts w:ascii="Times New Roman" w:eastAsia="Calibri" w:hAnsi="Times New Roman" w:cs="Times New Roman"/>
          <w:sz w:val="12"/>
          <w:szCs w:val="12"/>
        </w:rPr>
        <w:t>=4,0 МПа;</w:t>
      </w:r>
    </w:p>
    <w:p w:rsidR="002152D3" w:rsidRPr="002152D3" w:rsidRDefault="002152D3" w:rsidP="002152D3">
      <w:pPr>
        <w:tabs>
          <w:tab w:val="left" w:pos="284"/>
        </w:tabs>
        <w:spacing w:after="0" w:line="240" w:lineRule="auto"/>
        <w:ind w:left="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 для защиты выкидного трубопровода от внутренней коррозии предусматривается:</w:t>
      </w:r>
    </w:p>
    <w:p w:rsidR="002152D3" w:rsidRPr="002152D3" w:rsidRDefault="002152D3" w:rsidP="002152D3">
      <w:pPr>
        <w:tabs>
          <w:tab w:val="left" w:pos="284"/>
        </w:tabs>
        <w:spacing w:after="0" w:line="240" w:lineRule="auto"/>
        <w:ind w:left="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 строительство выкидных трубопроводов из труб диаметром 89 мм, покрытых антикоррозионной изоляцией усиленного типа, выполненной в заводских условиях;</w:t>
      </w:r>
    </w:p>
    <w:p w:rsidR="002152D3" w:rsidRPr="002152D3" w:rsidRDefault="002152D3" w:rsidP="002152D3">
      <w:pPr>
        <w:tabs>
          <w:tab w:val="left" w:pos="284"/>
        </w:tabs>
        <w:spacing w:after="0" w:line="240" w:lineRule="auto"/>
        <w:ind w:left="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 антикоррозионная изоляция сварных стыков выкидных трубопроводов </w:t>
      </w:r>
      <w:proofErr w:type="spellStart"/>
      <w:r w:rsidRPr="002152D3">
        <w:rPr>
          <w:rFonts w:ascii="Times New Roman" w:eastAsia="Calibri" w:hAnsi="Times New Roman" w:cs="Times New Roman"/>
          <w:sz w:val="12"/>
          <w:szCs w:val="12"/>
        </w:rPr>
        <w:t>термоусаживающимися</w:t>
      </w:r>
      <w:proofErr w:type="spellEnd"/>
      <w:r w:rsidRPr="002152D3">
        <w:rPr>
          <w:rFonts w:ascii="Times New Roman" w:eastAsia="Calibri" w:hAnsi="Times New Roman" w:cs="Times New Roman"/>
          <w:sz w:val="12"/>
          <w:szCs w:val="12"/>
        </w:rPr>
        <w:t xml:space="preserve"> манжетами в соответствии с методическими указаниями Компании "Единые технические требования. Теплоизоляция трубопроводов и антикоррозионная изоляция сварных стыков предварительно изолированных труб в трассовых условиях" П1-01.04 М-0041;</w:t>
      </w:r>
    </w:p>
    <w:p w:rsidR="002152D3" w:rsidRPr="002152D3" w:rsidRDefault="002152D3" w:rsidP="002152D3">
      <w:pPr>
        <w:tabs>
          <w:tab w:val="left" w:pos="284"/>
        </w:tabs>
        <w:spacing w:after="0" w:line="240" w:lineRule="auto"/>
        <w:ind w:left="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lastRenderedPageBreak/>
        <w:t xml:space="preserve">- антикоррозионная изоляция (усиленного типа) деталей трубопроводов и защитных футляров по ГОСТ </w:t>
      </w:r>
      <w:proofErr w:type="gramStart"/>
      <w:r w:rsidRPr="002152D3">
        <w:rPr>
          <w:rFonts w:ascii="Times New Roman" w:eastAsia="Calibri" w:hAnsi="Times New Roman" w:cs="Times New Roman"/>
          <w:sz w:val="12"/>
          <w:szCs w:val="12"/>
        </w:rPr>
        <w:t>Р</w:t>
      </w:r>
      <w:proofErr w:type="gramEnd"/>
      <w:r w:rsidRPr="002152D3">
        <w:rPr>
          <w:rFonts w:ascii="Times New Roman" w:eastAsia="Calibri" w:hAnsi="Times New Roman" w:cs="Times New Roman"/>
          <w:sz w:val="12"/>
          <w:szCs w:val="12"/>
        </w:rPr>
        <w:t xml:space="preserve"> 51164-98 «Трубопроводы стальные магистральные. Общие требования к защите от коррозии».</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для защиты от атмосферной коррозии наружная поверхность трубопроводов, арматуры и металлоконструкций очищается от продуктов коррозии, обезжиривается, наносится следующая система покрытий общей толщиной 250 мкм:</w:t>
      </w:r>
    </w:p>
    <w:p w:rsidR="002152D3" w:rsidRPr="002152D3" w:rsidRDefault="002152D3" w:rsidP="002152D3">
      <w:pPr>
        <w:tabs>
          <w:tab w:val="left" w:pos="284"/>
        </w:tabs>
        <w:spacing w:after="0" w:line="240" w:lineRule="auto"/>
        <w:ind w:left="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 эпоксидное покрытие – один слой 125 мм;</w:t>
      </w:r>
    </w:p>
    <w:p w:rsidR="002152D3" w:rsidRPr="002152D3" w:rsidRDefault="002152D3" w:rsidP="002152D3">
      <w:pPr>
        <w:tabs>
          <w:tab w:val="left" w:pos="284"/>
        </w:tabs>
        <w:spacing w:after="0" w:line="240" w:lineRule="auto"/>
        <w:ind w:left="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 полиуретановое покрытие стойкое к ультрафиолетовому излучению – один слой толщиной 125 мкм.</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Состав рекомендуемого комплекса организационных мероприятий по снижению риска включает:</w:t>
      </w:r>
    </w:p>
    <w:p w:rsidR="002152D3" w:rsidRPr="002152D3" w:rsidRDefault="002152D3" w:rsidP="002152D3">
      <w:pPr>
        <w:tabs>
          <w:tab w:val="left" w:pos="284"/>
        </w:tabs>
        <w:spacing w:after="0" w:line="240" w:lineRule="auto"/>
        <w:ind w:left="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 соблюдение технологических режимов эксплуатации сооружений;</w:t>
      </w:r>
    </w:p>
    <w:p w:rsidR="002152D3" w:rsidRPr="002152D3" w:rsidRDefault="002152D3" w:rsidP="002152D3">
      <w:pPr>
        <w:tabs>
          <w:tab w:val="left" w:pos="284"/>
        </w:tabs>
        <w:spacing w:after="0" w:line="240" w:lineRule="auto"/>
        <w:ind w:left="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 соблюдение периодичности планово-предупредительных ремонтов и регламента по эксплуатации и контролю технического состояния оборудования, труб и арматуры;</w:t>
      </w:r>
    </w:p>
    <w:p w:rsidR="002152D3" w:rsidRPr="002152D3" w:rsidRDefault="002152D3" w:rsidP="002152D3">
      <w:pPr>
        <w:tabs>
          <w:tab w:val="left" w:pos="284"/>
        </w:tabs>
        <w:spacing w:after="0" w:line="240" w:lineRule="auto"/>
        <w:ind w:left="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 постоянный </w:t>
      </w:r>
      <w:proofErr w:type="gramStart"/>
      <w:r w:rsidRPr="002152D3">
        <w:rPr>
          <w:rFonts w:ascii="Times New Roman" w:eastAsia="Calibri" w:hAnsi="Times New Roman" w:cs="Times New Roman"/>
          <w:sz w:val="12"/>
          <w:szCs w:val="12"/>
        </w:rPr>
        <w:t>контроль за</w:t>
      </w:r>
      <w:proofErr w:type="gramEnd"/>
      <w:r w:rsidRPr="002152D3">
        <w:rPr>
          <w:rFonts w:ascii="Times New Roman" w:eastAsia="Calibri" w:hAnsi="Times New Roman" w:cs="Times New Roman"/>
          <w:sz w:val="12"/>
          <w:szCs w:val="12"/>
        </w:rPr>
        <w:t xml:space="preserve"> герметичностью трубопроводов, фланцевых соединений и затворов запорной арматуры;</w:t>
      </w:r>
    </w:p>
    <w:p w:rsidR="002152D3" w:rsidRPr="002152D3" w:rsidRDefault="002152D3" w:rsidP="002152D3">
      <w:pPr>
        <w:tabs>
          <w:tab w:val="left" w:pos="284"/>
        </w:tabs>
        <w:spacing w:after="0" w:line="240" w:lineRule="auto"/>
        <w:ind w:left="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 поддержание в постоянной готовности и исправности оборудования, специальных устройств и приспособлений для пожаротушения и ликвидации возможных аварий, а также проведение обучения обслуживающего персонала правилам работы с этими устройствами;</w:t>
      </w:r>
    </w:p>
    <w:p w:rsidR="002152D3" w:rsidRPr="002152D3" w:rsidRDefault="002152D3" w:rsidP="002152D3">
      <w:pPr>
        <w:tabs>
          <w:tab w:val="left" w:pos="284"/>
        </w:tabs>
        <w:spacing w:after="0" w:line="240" w:lineRule="auto"/>
        <w:ind w:left="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 проведение на предприятии периодических учений по ликвидации возможных аварийных ситуаций;</w:t>
      </w:r>
    </w:p>
    <w:p w:rsidR="002152D3" w:rsidRPr="002152D3" w:rsidRDefault="002152D3" w:rsidP="002152D3">
      <w:pPr>
        <w:tabs>
          <w:tab w:val="left" w:pos="284"/>
        </w:tabs>
        <w:spacing w:after="0" w:line="240" w:lineRule="auto"/>
        <w:ind w:left="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 поддержание в высокой готовности к ликвидации возможных аварийных ситуаций всех подразделений предприятия, ответственных за проведение такого рода работ, путем поддержания на должном уровне технического оснащения.</w:t>
      </w:r>
    </w:p>
    <w:p w:rsidR="002152D3" w:rsidRPr="002152D3" w:rsidRDefault="002152D3" w:rsidP="002152D3">
      <w:pPr>
        <w:tabs>
          <w:tab w:val="num" w:pos="0"/>
          <w:tab w:val="left" w:pos="284"/>
        </w:tabs>
        <w:spacing w:after="0" w:line="240" w:lineRule="auto"/>
        <w:ind w:firstLine="284"/>
        <w:jc w:val="both"/>
        <w:rPr>
          <w:rFonts w:ascii="Times New Roman" w:eastAsia="Calibri" w:hAnsi="Times New Roman" w:cs="Times New Roman"/>
          <w:b/>
          <w:i/>
          <w:sz w:val="12"/>
          <w:szCs w:val="12"/>
        </w:rPr>
      </w:pPr>
      <w:bookmarkStart w:id="253" w:name="_Toc279760933"/>
      <w:bookmarkStart w:id="254" w:name="_Toc325009581"/>
      <w:bookmarkStart w:id="255" w:name="_Toc424109333"/>
      <w:bookmarkStart w:id="256" w:name="_Toc436218708"/>
      <w:bookmarkStart w:id="257" w:name="_Toc443383766"/>
      <w:bookmarkStart w:id="258" w:name="_Toc456700552"/>
      <w:bookmarkStart w:id="259" w:name="_Toc491766173"/>
      <w:bookmarkEnd w:id="241"/>
      <w:bookmarkEnd w:id="242"/>
      <w:bookmarkEnd w:id="243"/>
      <w:bookmarkEnd w:id="244"/>
      <w:bookmarkEnd w:id="245"/>
      <w:bookmarkEnd w:id="246"/>
      <w:bookmarkEnd w:id="247"/>
      <w:bookmarkEnd w:id="248"/>
      <w:bookmarkEnd w:id="249"/>
      <w:bookmarkEnd w:id="250"/>
      <w:bookmarkEnd w:id="251"/>
      <w:bookmarkEnd w:id="252"/>
      <w:r w:rsidRPr="002152D3">
        <w:rPr>
          <w:rFonts w:ascii="Times New Roman" w:eastAsia="Calibri" w:hAnsi="Times New Roman" w:cs="Times New Roman"/>
          <w:b/>
          <w:i/>
          <w:sz w:val="12"/>
          <w:szCs w:val="12"/>
        </w:rPr>
        <w:t>Перечень мероприятий по гражданской обороне</w:t>
      </w:r>
      <w:bookmarkEnd w:id="253"/>
      <w:bookmarkEnd w:id="254"/>
      <w:bookmarkEnd w:id="255"/>
      <w:bookmarkEnd w:id="256"/>
      <w:bookmarkEnd w:id="257"/>
      <w:bookmarkEnd w:id="258"/>
      <w:bookmarkEnd w:id="259"/>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i/>
          <w:sz w:val="12"/>
          <w:szCs w:val="12"/>
        </w:rPr>
      </w:pPr>
      <w:bookmarkStart w:id="260" w:name="_Toc279760934"/>
      <w:bookmarkStart w:id="261" w:name="_Toc325009582"/>
      <w:bookmarkStart w:id="262" w:name="_Toc424109334"/>
      <w:bookmarkStart w:id="263" w:name="_Toc436218709"/>
      <w:bookmarkStart w:id="264" w:name="_Toc443383767"/>
      <w:bookmarkStart w:id="265" w:name="_Toc456700553"/>
      <w:bookmarkStart w:id="266" w:name="_Toc491766174"/>
      <w:r w:rsidRPr="002152D3">
        <w:rPr>
          <w:rFonts w:ascii="Times New Roman" w:eastAsia="Calibri" w:hAnsi="Times New Roman" w:cs="Times New Roman"/>
          <w:bCs/>
          <w:i/>
          <w:sz w:val="12"/>
          <w:szCs w:val="12"/>
        </w:rPr>
        <w:t>Сведения об отнесении проектируемого объекта к категории по гражданской обороне</w:t>
      </w:r>
      <w:bookmarkEnd w:id="260"/>
      <w:bookmarkEnd w:id="261"/>
      <w:bookmarkEnd w:id="262"/>
      <w:bookmarkEnd w:id="263"/>
      <w:bookmarkEnd w:id="264"/>
      <w:bookmarkEnd w:id="265"/>
      <w:bookmarkEnd w:id="266"/>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bookmarkStart w:id="267" w:name="_Toc491766180"/>
      <w:r w:rsidRPr="002152D3">
        <w:rPr>
          <w:rFonts w:ascii="Times New Roman" w:eastAsia="Calibri" w:hAnsi="Times New Roman" w:cs="Times New Roman"/>
          <w:sz w:val="12"/>
          <w:szCs w:val="12"/>
        </w:rPr>
        <w:t>В соответствии с постановлением Правительства Российской Федерации от 16.08.2016 г. № 804 «Правила отнесения организаций к категориям по гражданской обороне в зависимости от роли в экономике государства или влияния на безопасность населения» проектируемые сооружения входят в состав АО «</w:t>
      </w:r>
      <w:proofErr w:type="spellStart"/>
      <w:r w:rsidRPr="002152D3">
        <w:rPr>
          <w:rFonts w:ascii="Times New Roman" w:eastAsia="Calibri" w:hAnsi="Times New Roman" w:cs="Times New Roman"/>
          <w:sz w:val="12"/>
          <w:szCs w:val="12"/>
        </w:rPr>
        <w:t>Самаранефтегаз</w:t>
      </w:r>
      <w:proofErr w:type="spellEnd"/>
      <w:r w:rsidRPr="002152D3">
        <w:rPr>
          <w:rFonts w:ascii="Times New Roman" w:eastAsia="Calibri" w:hAnsi="Times New Roman" w:cs="Times New Roman"/>
          <w:sz w:val="12"/>
          <w:szCs w:val="12"/>
        </w:rPr>
        <w:t xml:space="preserve">» отнесенного к </w:t>
      </w:r>
      <w:r w:rsidRPr="002152D3">
        <w:rPr>
          <w:rFonts w:ascii="Times New Roman" w:eastAsia="Calibri" w:hAnsi="Times New Roman" w:cs="Times New Roman"/>
          <w:sz w:val="12"/>
          <w:szCs w:val="12"/>
          <w:lang w:val="en-US"/>
        </w:rPr>
        <w:t>I</w:t>
      </w:r>
      <w:r w:rsidRPr="002152D3">
        <w:rPr>
          <w:rFonts w:ascii="Times New Roman" w:eastAsia="Calibri" w:hAnsi="Times New Roman" w:cs="Times New Roman"/>
          <w:sz w:val="12"/>
          <w:szCs w:val="12"/>
        </w:rPr>
        <w:t xml:space="preserve"> категории по гражданской обороне.</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Территория Сергиевского района Самарской области, в котором располагаются проектируемые сооружения, не является категорированной по ГО.</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i/>
          <w:sz w:val="12"/>
          <w:szCs w:val="12"/>
        </w:rPr>
      </w:pPr>
      <w:r w:rsidRPr="002152D3">
        <w:rPr>
          <w:rFonts w:ascii="Times New Roman" w:eastAsia="Calibri" w:hAnsi="Times New Roman" w:cs="Times New Roman"/>
          <w:bCs/>
          <w:i/>
          <w:sz w:val="12"/>
          <w:szCs w:val="12"/>
        </w:rPr>
        <w:t>Решения по управлению гражданской обороной проектируемого объекта, системам оповещения персонала об опасностях, возникающих при ведении военных действий или вследствие этих действий</w:t>
      </w:r>
      <w:bookmarkEnd w:id="267"/>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Общее руководство гражданской обороной в АО «</w:t>
      </w:r>
      <w:proofErr w:type="spellStart"/>
      <w:r w:rsidRPr="002152D3">
        <w:rPr>
          <w:rFonts w:ascii="Times New Roman" w:eastAsia="Calibri" w:hAnsi="Times New Roman" w:cs="Times New Roman"/>
          <w:bCs/>
          <w:sz w:val="12"/>
          <w:szCs w:val="12"/>
        </w:rPr>
        <w:t>Самаранефтегаз</w:t>
      </w:r>
      <w:proofErr w:type="spellEnd"/>
      <w:r w:rsidRPr="002152D3">
        <w:rPr>
          <w:rFonts w:ascii="Times New Roman" w:eastAsia="Calibri" w:hAnsi="Times New Roman" w:cs="Times New Roman"/>
          <w:bCs/>
          <w:sz w:val="12"/>
          <w:szCs w:val="12"/>
        </w:rPr>
        <w:t>» осуществляет генеральный директор. Управление гражданской обороной на территории проектируемых сооружений осуществляют начальники ЦДНГ-1, ЦЭРТ-1. Для обеспечения управления гражданской обороной и производством будет использоваться:</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ведомственная сеть связи;</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производственно-технологическая связь;</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телефонная и сотовая связь;</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радиорелейная связь;</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базовые и носимые радиостанции;</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посыльные пешим порядком и на автомобилях.</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proofErr w:type="gramStart"/>
      <w:r w:rsidRPr="002152D3">
        <w:rPr>
          <w:rFonts w:ascii="Times New Roman" w:eastAsia="Calibri" w:hAnsi="Times New Roman" w:cs="Times New Roman"/>
          <w:bCs/>
          <w:sz w:val="12"/>
          <w:szCs w:val="12"/>
        </w:rPr>
        <w:t>Для оповещения персонала проектируемых сооружений по сигналам гражданской обороны предусматривается использовать существующую систему оповещения АО «</w:t>
      </w:r>
      <w:proofErr w:type="spellStart"/>
      <w:r w:rsidRPr="002152D3">
        <w:rPr>
          <w:rFonts w:ascii="Times New Roman" w:eastAsia="Calibri" w:hAnsi="Times New Roman" w:cs="Times New Roman"/>
          <w:bCs/>
          <w:sz w:val="12"/>
          <w:szCs w:val="12"/>
        </w:rPr>
        <w:t>Самаранефтегаз</w:t>
      </w:r>
      <w:proofErr w:type="spellEnd"/>
      <w:r w:rsidRPr="002152D3">
        <w:rPr>
          <w:rFonts w:ascii="Times New Roman" w:eastAsia="Calibri" w:hAnsi="Times New Roman" w:cs="Times New Roman"/>
          <w:bCs/>
          <w:sz w:val="12"/>
          <w:szCs w:val="12"/>
        </w:rPr>
        <w:t>», которая разработана в соответствии с требованиями «Положения о системах оповещения гражданской обороны», введенным в действие совместным Приказом МЧС РФ, Государственного комитета РФ Министерством информационных технологий и связи РФ и Министерством культуры и массовых коммуникаций РФ № 422/90/376 от 25.07.2006 г и систему централизованного</w:t>
      </w:r>
      <w:proofErr w:type="gramEnd"/>
      <w:r w:rsidRPr="002152D3">
        <w:rPr>
          <w:rFonts w:ascii="Times New Roman" w:eastAsia="Calibri" w:hAnsi="Times New Roman" w:cs="Times New Roman"/>
          <w:bCs/>
          <w:sz w:val="12"/>
          <w:szCs w:val="12"/>
        </w:rPr>
        <w:t xml:space="preserve"> оповещения Самарской области и районную систему оповещения Сергиевского района.</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На территории Самарской области информирования населения по сигналам ГО возложено на Главное управление МЧС России по Самарской области и осуществляется через оперативные дежурные смены органов повседневного управления: ФКУ «Центр управления в кризисных ситуациях Главного управления МЧС России по Самарской области» и Единые дежурно-диспетчерские службы муниципальных образований Самарской области.</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 xml:space="preserve">ГУ МЧС России по Самарской области подается предупредительный сигнал «Внимание! Всем!» и производиться трансляция сигналов оповещения гражданской обороны по средствам сетей телевизионного и радиовещания, </w:t>
      </w:r>
      <w:proofErr w:type="spellStart"/>
      <w:r w:rsidRPr="002152D3">
        <w:rPr>
          <w:rFonts w:ascii="Times New Roman" w:eastAsia="Calibri" w:hAnsi="Times New Roman" w:cs="Times New Roman"/>
          <w:bCs/>
          <w:sz w:val="12"/>
          <w:szCs w:val="12"/>
        </w:rPr>
        <w:t>электросирен</w:t>
      </w:r>
      <w:proofErr w:type="spellEnd"/>
      <w:r w:rsidRPr="002152D3">
        <w:rPr>
          <w:rFonts w:ascii="Times New Roman" w:eastAsia="Calibri" w:hAnsi="Times New Roman" w:cs="Times New Roman"/>
          <w:bCs/>
          <w:sz w:val="12"/>
          <w:szCs w:val="12"/>
        </w:rPr>
        <w:t>, телефонной сети связи общего пользования, сотовой связи, смс-оповещения, информационно-телекоммуникационной сети «Интернет». При получении сигналов гражданской обороны администрация муниципального района Сергиевский, также начинает транслировать сигналы гражданской обороны.</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В ЦИТС АО «</w:t>
      </w:r>
      <w:proofErr w:type="spellStart"/>
      <w:r w:rsidRPr="002152D3">
        <w:rPr>
          <w:rFonts w:ascii="Times New Roman" w:eastAsia="Calibri" w:hAnsi="Times New Roman" w:cs="Times New Roman"/>
          <w:bCs/>
          <w:sz w:val="12"/>
          <w:szCs w:val="12"/>
        </w:rPr>
        <w:t>Самаранефтегаз</w:t>
      </w:r>
      <w:proofErr w:type="spellEnd"/>
      <w:r w:rsidRPr="002152D3">
        <w:rPr>
          <w:rFonts w:ascii="Times New Roman" w:eastAsia="Calibri" w:hAnsi="Times New Roman" w:cs="Times New Roman"/>
          <w:bCs/>
          <w:sz w:val="12"/>
          <w:szCs w:val="12"/>
        </w:rPr>
        <w:t xml:space="preserve">» сигналы ГО (распоряжения) и информация поступает от дежурного по администрации Октябрьского района </w:t>
      </w:r>
      <w:proofErr w:type="spellStart"/>
      <w:r w:rsidRPr="002152D3">
        <w:rPr>
          <w:rFonts w:ascii="Times New Roman" w:eastAsia="Calibri" w:hAnsi="Times New Roman" w:cs="Times New Roman"/>
          <w:bCs/>
          <w:sz w:val="12"/>
          <w:szCs w:val="12"/>
        </w:rPr>
        <w:t>г.о</w:t>
      </w:r>
      <w:proofErr w:type="spellEnd"/>
      <w:r w:rsidRPr="002152D3">
        <w:rPr>
          <w:rFonts w:ascii="Times New Roman" w:eastAsia="Calibri" w:hAnsi="Times New Roman" w:cs="Times New Roman"/>
          <w:bCs/>
          <w:sz w:val="12"/>
          <w:szCs w:val="12"/>
        </w:rPr>
        <w:t>. Самара, оперативного дежурного ЦУКС (ГУ МЧС России по Самарской области), дежурного ЕДДС муниципального района Сергиевский по средствам телефонной связи, электронным сообщением по компьютерной сети.</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При получении сигнала ГО (распоряжения) и информации начальником смены ЦИТС АО «</w:t>
      </w:r>
      <w:proofErr w:type="spellStart"/>
      <w:r w:rsidRPr="002152D3">
        <w:rPr>
          <w:rFonts w:ascii="Times New Roman" w:eastAsia="Calibri" w:hAnsi="Times New Roman" w:cs="Times New Roman"/>
          <w:bCs/>
          <w:sz w:val="12"/>
          <w:szCs w:val="12"/>
        </w:rPr>
        <w:t>Самаранефтегаз</w:t>
      </w:r>
      <w:proofErr w:type="spellEnd"/>
      <w:r w:rsidRPr="002152D3">
        <w:rPr>
          <w:rFonts w:ascii="Times New Roman" w:eastAsia="Calibri" w:hAnsi="Times New Roman" w:cs="Times New Roman"/>
          <w:bCs/>
          <w:sz w:val="12"/>
          <w:szCs w:val="12"/>
        </w:rPr>
        <w:t xml:space="preserve">» по линии оперативных дежурных ЦУКС (по Самарской области), администрации Октябрьского р-на </w:t>
      </w:r>
      <w:proofErr w:type="spellStart"/>
      <w:r w:rsidRPr="002152D3">
        <w:rPr>
          <w:rFonts w:ascii="Times New Roman" w:eastAsia="Calibri" w:hAnsi="Times New Roman" w:cs="Times New Roman"/>
          <w:bCs/>
          <w:sz w:val="12"/>
          <w:szCs w:val="12"/>
        </w:rPr>
        <w:t>г.о</w:t>
      </w:r>
      <w:proofErr w:type="spellEnd"/>
      <w:r w:rsidRPr="002152D3">
        <w:rPr>
          <w:rFonts w:ascii="Times New Roman" w:eastAsia="Calibri" w:hAnsi="Times New Roman" w:cs="Times New Roman"/>
          <w:bCs/>
          <w:sz w:val="12"/>
          <w:szCs w:val="12"/>
        </w:rPr>
        <w:t>. Самара, ЕДДС Сергиевского муниципального района через аппаратуру оповещения или по телефону:</w:t>
      </w:r>
    </w:p>
    <w:p w:rsidR="002152D3" w:rsidRPr="002152D3" w:rsidRDefault="002152D3" w:rsidP="002152D3">
      <w:pPr>
        <w:tabs>
          <w:tab w:val="left" w:pos="284"/>
        </w:tabs>
        <w:spacing w:after="0" w:line="240" w:lineRule="auto"/>
        <w:ind w:left="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 прослушивает сообщение и записывает его в журнал приема (передачи) сигналов ГО;</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убеждается в достоверности полученного сигнала от источника, сообщившего сигнал по телефону немедленно после получения сигнала.</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После подтверждения сигнала ГО (распоряжения) и информации начальник смены ЦИТС информируем генерального директора АО «</w:t>
      </w:r>
      <w:proofErr w:type="spellStart"/>
      <w:r w:rsidRPr="002152D3">
        <w:rPr>
          <w:rFonts w:ascii="Times New Roman" w:eastAsia="Calibri" w:hAnsi="Times New Roman" w:cs="Times New Roman"/>
          <w:bCs/>
          <w:sz w:val="12"/>
          <w:szCs w:val="12"/>
        </w:rPr>
        <w:t>Самаранефтегаз</w:t>
      </w:r>
      <w:proofErr w:type="spellEnd"/>
      <w:r w:rsidRPr="002152D3">
        <w:rPr>
          <w:rFonts w:ascii="Times New Roman" w:eastAsia="Calibri" w:hAnsi="Times New Roman" w:cs="Times New Roman"/>
          <w:bCs/>
          <w:sz w:val="12"/>
          <w:szCs w:val="12"/>
        </w:rPr>
        <w:t>» или должностное лицо его замещающего и по его указанию осуществляется полное или частичное оповещение персонала рабочей смены производственных объектов Общества.</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Оповещение персонала осуществляется оперативным дежурным дежурно-диспетчерской службы (ДДС) по средствам ведомственной сети связи, производственно-технологической связи, телефонной связи, сотовой связи, радиорелейной связи, рассылки электронных сообщений по компьютерной сети, по следующей схеме:</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доведение информации и сигналов ГО по спискам оповещения №№ 1, 2, 3, 4, 5, 6, 7, 8;</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дежурного диспетчера ЦЛАП-АСФ, дежурного диспетчер</w:t>
      </w:r>
      <w:proofErr w:type="gramStart"/>
      <w:r w:rsidRPr="002152D3">
        <w:rPr>
          <w:rFonts w:ascii="Times New Roman" w:eastAsia="Calibri" w:hAnsi="Times New Roman" w:cs="Times New Roman"/>
          <w:sz w:val="12"/>
          <w:szCs w:val="12"/>
        </w:rPr>
        <w:t>а ООО</w:t>
      </w:r>
      <w:proofErr w:type="gramEnd"/>
      <w:r w:rsidRPr="002152D3">
        <w:rPr>
          <w:rFonts w:ascii="Times New Roman" w:eastAsia="Calibri" w:hAnsi="Times New Roman" w:cs="Times New Roman"/>
          <w:sz w:val="12"/>
          <w:szCs w:val="12"/>
        </w:rPr>
        <w:t> «РН-Охрана-Самара», доведение информации и сигналов ГО до дежурного диспетчера ООО «РН-Пожарная безопасность»;</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доведение информации и сигналов ГО до директора СЦУКС ПАО «НК «Роснефть», оперативного дежурного СЦУКС ПАО «НК «Роснефть»,</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доведение информации и сигналов ГО диспетчером РИТС СГМ, до диспетчеров ЦДНГ-1, ЦЭРТ-1;</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доведение информации и сигналов ГО диспетчерами ЦДНГ-1, ЦЭРТ-1 до дежурного оператора </w:t>
      </w:r>
      <w:r w:rsidRPr="002152D3">
        <w:rPr>
          <w:rFonts w:ascii="Times New Roman" w:eastAsia="Calibri" w:hAnsi="Times New Roman" w:cs="Times New Roman"/>
          <w:bCs/>
          <w:sz w:val="12"/>
          <w:szCs w:val="12"/>
        </w:rPr>
        <w:t>УПСВ «</w:t>
      </w:r>
      <w:proofErr w:type="spellStart"/>
      <w:r w:rsidRPr="002152D3">
        <w:rPr>
          <w:rFonts w:ascii="Times New Roman" w:eastAsia="Calibri" w:hAnsi="Times New Roman" w:cs="Times New Roman"/>
          <w:bCs/>
          <w:sz w:val="12"/>
          <w:szCs w:val="12"/>
        </w:rPr>
        <w:t>Радаевка</w:t>
      </w:r>
      <w:proofErr w:type="spellEnd"/>
      <w:r w:rsidRPr="002152D3">
        <w:rPr>
          <w:rFonts w:ascii="Times New Roman" w:eastAsia="Calibri" w:hAnsi="Times New Roman" w:cs="Times New Roman"/>
          <w:bCs/>
          <w:sz w:val="12"/>
          <w:szCs w:val="12"/>
        </w:rPr>
        <w:t>» (1 сборный пункт)</w:t>
      </w:r>
      <w:r w:rsidRPr="002152D3">
        <w:rPr>
          <w:rFonts w:ascii="Times New Roman" w:eastAsia="Calibri" w:hAnsi="Times New Roman" w:cs="Times New Roman"/>
          <w:sz w:val="12"/>
          <w:szCs w:val="12"/>
        </w:rPr>
        <w:t>;</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доведение информации и сигналов ГО дежурным оператором </w:t>
      </w:r>
      <w:r w:rsidRPr="002152D3">
        <w:rPr>
          <w:rFonts w:ascii="Times New Roman" w:eastAsia="Calibri" w:hAnsi="Times New Roman" w:cs="Times New Roman"/>
          <w:bCs/>
          <w:sz w:val="12"/>
          <w:szCs w:val="12"/>
        </w:rPr>
        <w:t>УПСВ «</w:t>
      </w:r>
      <w:proofErr w:type="spellStart"/>
      <w:r w:rsidRPr="002152D3">
        <w:rPr>
          <w:rFonts w:ascii="Times New Roman" w:eastAsia="Calibri" w:hAnsi="Times New Roman" w:cs="Times New Roman"/>
          <w:bCs/>
          <w:sz w:val="12"/>
          <w:szCs w:val="12"/>
        </w:rPr>
        <w:t>Радаевка</w:t>
      </w:r>
      <w:proofErr w:type="spellEnd"/>
      <w:r w:rsidRPr="002152D3">
        <w:rPr>
          <w:rFonts w:ascii="Times New Roman" w:eastAsia="Calibri" w:hAnsi="Times New Roman" w:cs="Times New Roman"/>
          <w:bCs/>
          <w:sz w:val="12"/>
          <w:szCs w:val="12"/>
        </w:rPr>
        <w:t>» (1 сборный пункт)</w:t>
      </w:r>
      <w:r w:rsidRPr="002152D3">
        <w:rPr>
          <w:rFonts w:ascii="Times New Roman" w:eastAsia="Calibri" w:hAnsi="Times New Roman" w:cs="Times New Roman"/>
          <w:sz w:val="12"/>
          <w:szCs w:val="12"/>
        </w:rPr>
        <w:t xml:space="preserve"> до обслуживающего персонала находящегося на территории проектируемого объекта по средствам сотовой связи.</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Доведение сигналов ГО (распоряжений) и информации в АО «</w:t>
      </w:r>
      <w:proofErr w:type="spellStart"/>
      <w:r w:rsidRPr="002152D3">
        <w:rPr>
          <w:rFonts w:ascii="Times New Roman" w:eastAsia="Calibri" w:hAnsi="Times New Roman" w:cs="Times New Roman"/>
          <w:bCs/>
          <w:sz w:val="12"/>
          <w:szCs w:val="12"/>
        </w:rPr>
        <w:t>Самаранефтегаз</w:t>
      </w:r>
      <w:proofErr w:type="spellEnd"/>
      <w:r w:rsidRPr="002152D3">
        <w:rPr>
          <w:rFonts w:ascii="Times New Roman" w:eastAsia="Calibri" w:hAnsi="Times New Roman" w:cs="Times New Roman"/>
          <w:bCs/>
          <w:sz w:val="12"/>
          <w:szCs w:val="12"/>
        </w:rPr>
        <w:t>» осуществляется по линии дежурно-диспетчерских служб производственных объектов с использованием каналов телефонной, радиорелейной связи, корпоративной компьютерной сети. Персонал рабочей смены производственных объектов оповещается по объектовым средствам оповещения.</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 xml:space="preserve">Оповещение обслуживающего персонала находящегося на территории </w:t>
      </w:r>
      <w:r w:rsidRPr="002152D3">
        <w:rPr>
          <w:rFonts w:ascii="Times New Roman" w:eastAsia="Calibri" w:hAnsi="Times New Roman" w:cs="Times New Roman"/>
          <w:sz w:val="12"/>
          <w:szCs w:val="12"/>
        </w:rPr>
        <w:t>УПСВ «</w:t>
      </w:r>
      <w:proofErr w:type="spellStart"/>
      <w:r w:rsidRPr="002152D3">
        <w:rPr>
          <w:rFonts w:ascii="Times New Roman" w:eastAsia="Calibri" w:hAnsi="Times New Roman" w:cs="Times New Roman"/>
          <w:sz w:val="12"/>
          <w:szCs w:val="12"/>
        </w:rPr>
        <w:t>Радаевка</w:t>
      </w:r>
      <w:proofErr w:type="spellEnd"/>
      <w:r w:rsidRPr="002152D3">
        <w:rPr>
          <w:rFonts w:ascii="Times New Roman" w:eastAsia="Calibri" w:hAnsi="Times New Roman" w:cs="Times New Roman"/>
          <w:sz w:val="12"/>
          <w:szCs w:val="12"/>
        </w:rPr>
        <w:t>» (1 сборный пункт)</w:t>
      </w:r>
      <w:r w:rsidRPr="002152D3">
        <w:rPr>
          <w:rFonts w:ascii="Times New Roman" w:eastAsia="Calibri" w:hAnsi="Times New Roman" w:cs="Times New Roman"/>
          <w:bCs/>
          <w:sz w:val="12"/>
          <w:szCs w:val="12"/>
        </w:rPr>
        <w:t xml:space="preserve"> (место постоянного присутствия персонала) будет осуществляться дежурным оператором УПСВ с использованием существующих сре</w:t>
      </w:r>
      <w:proofErr w:type="gramStart"/>
      <w:r w:rsidRPr="002152D3">
        <w:rPr>
          <w:rFonts w:ascii="Times New Roman" w:eastAsia="Calibri" w:hAnsi="Times New Roman" w:cs="Times New Roman"/>
          <w:bCs/>
          <w:sz w:val="12"/>
          <w:szCs w:val="12"/>
        </w:rPr>
        <w:t>дств св</w:t>
      </w:r>
      <w:proofErr w:type="gramEnd"/>
      <w:r w:rsidRPr="002152D3">
        <w:rPr>
          <w:rFonts w:ascii="Times New Roman" w:eastAsia="Calibri" w:hAnsi="Times New Roman" w:cs="Times New Roman"/>
          <w:bCs/>
          <w:sz w:val="12"/>
          <w:szCs w:val="12"/>
        </w:rPr>
        <w:t>язи.</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lastRenderedPageBreak/>
        <w:t>Оповещение персонала находящегося на территории месторождения осуществляется по средствам сотовой связи. Обслуживающий персонал обеспечен сотовым телефоном, c использованием которого, он оповещается во время выездов на объект проектирования. Организация сотовой связи осуществляется через существующую сеть оператора GSM/GPRS-связи ПАО «Мегафон».</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В АО «</w:t>
      </w:r>
      <w:proofErr w:type="spellStart"/>
      <w:r w:rsidRPr="002152D3">
        <w:rPr>
          <w:rFonts w:ascii="Times New Roman" w:eastAsia="Calibri" w:hAnsi="Times New Roman" w:cs="Times New Roman"/>
          <w:bCs/>
          <w:sz w:val="12"/>
          <w:szCs w:val="12"/>
        </w:rPr>
        <w:t>Самаранефтегаз</w:t>
      </w:r>
      <w:proofErr w:type="spellEnd"/>
      <w:r w:rsidRPr="002152D3">
        <w:rPr>
          <w:rFonts w:ascii="Times New Roman" w:eastAsia="Calibri" w:hAnsi="Times New Roman" w:cs="Times New Roman"/>
          <w:bCs/>
          <w:sz w:val="12"/>
          <w:szCs w:val="12"/>
        </w:rPr>
        <w:t xml:space="preserve">» разработаны инструкции и схемы оповещения персонала по сигналам ГО. Обязанности по организации и доведению сигналов ГО до персонала проектируемых сооружений возлагаются на дежурных диспетчеров ЦИТС, РИТС СГМ, ЦДНГ-1, ЦЭРТ-1, дежурного оператора </w:t>
      </w:r>
      <w:r w:rsidRPr="002152D3">
        <w:rPr>
          <w:rFonts w:ascii="Times New Roman" w:eastAsia="Calibri" w:hAnsi="Times New Roman" w:cs="Times New Roman"/>
          <w:sz w:val="12"/>
          <w:szCs w:val="12"/>
        </w:rPr>
        <w:t>УПСВ «</w:t>
      </w:r>
      <w:proofErr w:type="spellStart"/>
      <w:r w:rsidRPr="002152D3">
        <w:rPr>
          <w:rFonts w:ascii="Times New Roman" w:eastAsia="Calibri" w:hAnsi="Times New Roman" w:cs="Times New Roman"/>
          <w:sz w:val="12"/>
          <w:szCs w:val="12"/>
        </w:rPr>
        <w:t>Радаевка</w:t>
      </w:r>
      <w:proofErr w:type="spellEnd"/>
      <w:r w:rsidRPr="002152D3">
        <w:rPr>
          <w:rFonts w:ascii="Times New Roman" w:eastAsia="Calibri" w:hAnsi="Times New Roman" w:cs="Times New Roman"/>
          <w:sz w:val="12"/>
          <w:szCs w:val="12"/>
        </w:rPr>
        <w:t>» (1 сборный пункт)</w:t>
      </w:r>
      <w:proofErr w:type="gramStart"/>
      <w:r w:rsidRPr="002152D3">
        <w:rPr>
          <w:rFonts w:ascii="Times New Roman" w:eastAsia="Calibri" w:hAnsi="Times New Roman" w:cs="Times New Roman"/>
          <w:bCs/>
          <w:sz w:val="12"/>
          <w:szCs w:val="12"/>
        </w:rPr>
        <w:t>.П</w:t>
      </w:r>
      <w:proofErr w:type="gramEnd"/>
      <w:r w:rsidRPr="002152D3">
        <w:rPr>
          <w:rFonts w:ascii="Times New Roman" w:eastAsia="Calibri" w:hAnsi="Times New Roman" w:cs="Times New Roman"/>
          <w:bCs/>
          <w:sz w:val="12"/>
          <w:szCs w:val="12"/>
        </w:rPr>
        <w:t xml:space="preserve">ринципиальная схема оповещения по сигналам ГО выполнена в соответствии с «Положением о системах оповещения населения», утвержденным совместным приказом Министров МЧС РФ, </w:t>
      </w:r>
      <w:proofErr w:type="spellStart"/>
      <w:r w:rsidRPr="002152D3">
        <w:rPr>
          <w:rFonts w:ascii="Times New Roman" w:eastAsia="Calibri" w:hAnsi="Times New Roman" w:cs="Times New Roman"/>
          <w:bCs/>
          <w:sz w:val="12"/>
          <w:szCs w:val="12"/>
        </w:rPr>
        <w:t>Мининформтехнологий</w:t>
      </w:r>
      <w:proofErr w:type="spellEnd"/>
      <w:r w:rsidRPr="002152D3">
        <w:rPr>
          <w:rFonts w:ascii="Times New Roman" w:eastAsia="Calibri" w:hAnsi="Times New Roman" w:cs="Times New Roman"/>
          <w:bCs/>
          <w:sz w:val="12"/>
          <w:szCs w:val="12"/>
        </w:rPr>
        <w:t xml:space="preserve"> РФ и Минкультуры РФ от 25.07.2006 № 422/90/376 и ЛНД ПАО «НК «Роснефть» Инструкции Компании «Порядок оповещения по сигналам гражданской обороны» № П3-11.04 И-01111. Схема оповещения по сигналам ГО приведена на рисунке</w:t>
      </w:r>
    </w:p>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p>
    <w:p w:rsidR="002152D3" w:rsidRPr="002152D3" w:rsidRDefault="002152D3" w:rsidP="002152D3">
      <w:pPr>
        <w:tabs>
          <w:tab w:val="left" w:pos="284"/>
        </w:tabs>
        <w:spacing w:after="0" w:line="240" w:lineRule="auto"/>
        <w:jc w:val="center"/>
        <w:rPr>
          <w:rFonts w:ascii="Times New Roman" w:eastAsia="Calibri" w:hAnsi="Times New Roman" w:cs="Times New Roman"/>
          <w:sz w:val="12"/>
          <w:szCs w:val="12"/>
        </w:rPr>
      </w:pPr>
      <w:r w:rsidRPr="002152D3">
        <w:rPr>
          <w:rFonts w:ascii="Times New Roman" w:eastAsia="Calibri" w:hAnsi="Times New Roman" w:cs="Times New Roman"/>
          <w:noProof/>
          <w:sz w:val="12"/>
          <w:szCs w:val="12"/>
          <w:lang w:eastAsia="ru-RU"/>
        </w:rPr>
        <w:drawing>
          <wp:inline distT="0" distB="0" distL="0" distR="0" wp14:anchorId="2ADF2DBE" wp14:editId="4EEAA3C5">
            <wp:extent cx="4330461" cy="2886760"/>
            <wp:effectExtent l="0" t="0" r="0" b="0"/>
            <wp:docPr id="16" name="Рисунок 16" descr="C:\Users\use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34355" cy="2889356"/>
                    </a:xfrm>
                    <a:prstGeom prst="rect">
                      <a:avLst/>
                    </a:prstGeom>
                    <a:noFill/>
                    <a:ln>
                      <a:noFill/>
                    </a:ln>
                  </pic:spPr>
                </pic:pic>
              </a:graphicData>
            </a:graphic>
          </wp:inline>
        </w:drawing>
      </w:r>
    </w:p>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proofErr w:type="gramStart"/>
      <w:r w:rsidRPr="002152D3">
        <w:rPr>
          <w:rFonts w:ascii="Times New Roman" w:eastAsia="Calibri" w:hAnsi="Times New Roman" w:cs="Times New Roman"/>
          <w:sz w:val="12"/>
          <w:szCs w:val="12"/>
        </w:rPr>
        <w:t>Мероприятия по световой и другим видам маскировки проектируемого объекта</w:t>
      </w:r>
      <w:proofErr w:type="gramEnd"/>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В КТП предусмотрено внутреннее и наружное (у входа в блок-бокс) освещение. На территории проектируемых сооружений постоянный обслуживающий персонал отсутствует, в связи с этим в КТП внутреннее и наружное освещение постоянно отключено. Включение освещения осуществляется только при периодическом обслуживании КТП и ремонтных работах.</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Световая маскировка в соответствии с СП 165.1325800.2014 предусматривается в двух режимах: частичного затемнения и ложного освещения. При введении режима частичного (полного) затемнения в момент нахождения обслуживающего персонала на площадке КТП осуществляются следующие мероприятия по светомаскировки:</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w:t>
      </w:r>
      <w:r w:rsidRPr="002152D3">
        <w:rPr>
          <w:rFonts w:ascii="Times New Roman" w:eastAsia="Calibri" w:hAnsi="Times New Roman" w:cs="Times New Roman"/>
          <w:sz w:val="12"/>
          <w:szCs w:val="12"/>
        </w:rPr>
        <w:tab/>
        <w:t>в режиме частичного затемнения освещенность в КТП снижается путем выключения рабочего освещения и включением ремонтного освещения. Для ремонтного освещения в КТП предусмотрена установка понижающего трансформатора 220/36</w:t>
      </w:r>
      <w:proofErr w:type="gramStart"/>
      <w:r w:rsidRPr="002152D3">
        <w:rPr>
          <w:rFonts w:ascii="Times New Roman" w:eastAsia="Calibri" w:hAnsi="Times New Roman" w:cs="Times New Roman"/>
          <w:sz w:val="12"/>
          <w:szCs w:val="12"/>
        </w:rPr>
        <w:t xml:space="preserve"> В</w:t>
      </w:r>
      <w:proofErr w:type="gramEnd"/>
      <w:r w:rsidRPr="002152D3">
        <w:rPr>
          <w:rFonts w:ascii="Times New Roman" w:eastAsia="Calibri" w:hAnsi="Times New Roman" w:cs="Times New Roman"/>
          <w:sz w:val="12"/>
          <w:szCs w:val="12"/>
        </w:rPr>
        <w:t>;</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w:t>
      </w:r>
      <w:r w:rsidRPr="002152D3">
        <w:rPr>
          <w:rFonts w:ascii="Times New Roman" w:eastAsia="Calibri" w:hAnsi="Times New Roman" w:cs="Times New Roman"/>
          <w:sz w:val="12"/>
          <w:szCs w:val="12"/>
        </w:rPr>
        <w:tab/>
        <w:t>в режиме ложного освещения производится отключение наружного и внутреннего освещения КТП. Режим ложного освещения вводится по сигналу «Воздушная тревога» и отменяется по сигналу «Отбой воздушной тревоги». Переход с режима частичного затемнения на режим ложного освещения осуществляется не более чем за 3 мин.</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Решения по обеспечению безаварийной остановки технологических процессов</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При угрозе воздействия или воздействии по проектируемому объекту поражающих факторов современных средств поражения безаварийная остановка технологического процесса добычи нефти и газа на существующих и проектируемых скважинах, по сигналам ГО проводится диспетчером ЦДНГ-9 путем отключения с АРМ оператора насосного электрооборудования с помощью соответствующих кнопок на щите контроля и управления. После чего оператор контролирует остановку насосного оборудования по соответствующим контрольным лампам на щите контроля и управления. Далее закрывается по месту минимально необходимое количество промежуточных задвижек на трубопроводах для обеспечения минимальной опасности объекта в целом.</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Мероприятия по повышению эффективности защиты производственных фондов проектируемого объекта при воздействии по ним современных средств поражения</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Мероприятия по повышению эффективности защиты производственных фондов проектируемых сооружений, при воздействии по ним современных средств поражения (в том числе от вторичных поражающих факторов) включают:</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w:t>
      </w:r>
      <w:r w:rsidRPr="002152D3">
        <w:rPr>
          <w:rFonts w:ascii="Times New Roman" w:eastAsia="Calibri" w:hAnsi="Times New Roman" w:cs="Times New Roman"/>
          <w:sz w:val="12"/>
          <w:szCs w:val="12"/>
        </w:rPr>
        <w:tab/>
        <w:t xml:space="preserve">размещение технологического оборудования с учетом категории по </w:t>
      </w:r>
      <w:proofErr w:type="spellStart"/>
      <w:r w:rsidRPr="002152D3">
        <w:rPr>
          <w:rFonts w:ascii="Times New Roman" w:eastAsia="Calibri" w:hAnsi="Times New Roman" w:cs="Times New Roman"/>
          <w:sz w:val="12"/>
          <w:szCs w:val="12"/>
        </w:rPr>
        <w:t>взрывопожароопасности</w:t>
      </w:r>
      <w:proofErr w:type="spellEnd"/>
      <w:r w:rsidRPr="002152D3">
        <w:rPr>
          <w:rFonts w:ascii="Times New Roman" w:eastAsia="Calibri" w:hAnsi="Times New Roman" w:cs="Times New Roman"/>
          <w:sz w:val="12"/>
          <w:szCs w:val="12"/>
        </w:rPr>
        <w:t>, с обеспечением необходимых по нормам проходов и с учетом требуемых противопожарных разрывов;</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w:t>
      </w:r>
      <w:r w:rsidRPr="002152D3">
        <w:rPr>
          <w:rFonts w:ascii="Times New Roman" w:eastAsia="Calibri" w:hAnsi="Times New Roman" w:cs="Times New Roman"/>
          <w:sz w:val="12"/>
          <w:szCs w:val="12"/>
        </w:rPr>
        <w:tab/>
        <w:t>применение негорючих материалов в качестве теплоизоляции;</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w:t>
      </w:r>
      <w:r w:rsidRPr="002152D3">
        <w:rPr>
          <w:rFonts w:ascii="Times New Roman" w:eastAsia="Calibri" w:hAnsi="Times New Roman" w:cs="Times New Roman"/>
          <w:sz w:val="12"/>
          <w:szCs w:val="12"/>
        </w:rPr>
        <w:tab/>
        <w:t>дистанционный контроль и управление объектами из диспетчерского пункта;</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w:t>
      </w:r>
      <w:r w:rsidRPr="002152D3">
        <w:rPr>
          <w:rFonts w:ascii="Times New Roman" w:eastAsia="Calibri" w:hAnsi="Times New Roman" w:cs="Times New Roman"/>
          <w:sz w:val="12"/>
          <w:szCs w:val="12"/>
        </w:rPr>
        <w:tab/>
        <w:t>автоматическая защита и блокировка технологического оборудования при возникновении аварийных режимов;</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w:t>
      </w:r>
      <w:r w:rsidRPr="002152D3">
        <w:rPr>
          <w:rFonts w:ascii="Times New Roman" w:eastAsia="Calibri" w:hAnsi="Times New Roman" w:cs="Times New Roman"/>
          <w:sz w:val="12"/>
          <w:szCs w:val="12"/>
        </w:rPr>
        <w:tab/>
        <w:t>опорные конструкции эстакад приняты несгораемыми;</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w:t>
      </w:r>
      <w:r w:rsidRPr="002152D3">
        <w:rPr>
          <w:rFonts w:ascii="Times New Roman" w:eastAsia="Calibri" w:hAnsi="Times New Roman" w:cs="Times New Roman"/>
          <w:sz w:val="12"/>
          <w:szCs w:val="12"/>
        </w:rPr>
        <w:tab/>
        <w:t>трубопровод укладывается в грунт на глубину не менее 1,0 м до верхней образующей трубы;</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w:t>
      </w:r>
      <w:r w:rsidRPr="002152D3">
        <w:rPr>
          <w:rFonts w:ascii="Times New Roman" w:eastAsia="Calibri" w:hAnsi="Times New Roman" w:cs="Times New Roman"/>
          <w:sz w:val="12"/>
          <w:szCs w:val="12"/>
        </w:rPr>
        <w:tab/>
        <w:t>заглубление дренажных емкостей;</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lastRenderedPageBreak/>
        <w:t>•</w:t>
      </w:r>
      <w:r w:rsidRPr="002152D3">
        <w:rPr>
          <w:rFonts w:ascii="Times New Roman" w:eastAsia="Calibri" w:hAnsi="Times New Roman" w:cs="Times New Roman"/>
          <w:sz w:val="12"/>
          <w:szCs w:val="12"/>
        </w:rPr>
        <w:tab/>
        <w:t>подготовка оборудования к безаварийной остановке;</w:t>
      </w:r>
    </w:p>
    <w:p w:rsidR="002152D3" w:rsidRPr="002152D3" w:rsidRDefault="002152D3" w:rsidP="000C724B">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w:t>
      </w:r>
      <w:r w:rsidRPr="002152D3">
        <w:rPr>
          <w:rFonts w:ascii="Times New Roman" w:eastAsia="Calibri" w:hAnsi="Times New Roman" w:cs="Times New Roman"/>
          <w:sz w:val="12"/>
          <w:szCs w:val="12"/>
        </w:rPr>
        <w:tab/>
        <w:t>поддержание в постоянной готовност</w:t>
      </w:r>
      <w:r w:rsidR="000C724B">
        <w:rPr>
          <w:rFonts w:ascii="Times New Roman" w:eastAsia="Calibri" w:hAnsi="Times New Roman" w:cs="Times New Roman"/>
          <w:sz w:val="12"/>
          <w:szCs w:val="12"/>
        </w:rPr>
        <w:t>и сил и средства пожаротушения.</w:t>
      </w:r>
    </w:p>
    <w:p w:rsidR="002152D3" w:rsidRPr="002152D3" w:rsidRDefault="002152D3" w:rsidP="002152D3">
      <w:pPr>
        <w:tabs>
          <w:tab w:val="left" w:pos="284"/>
        </w:tabs>
        <w:spacing w:after="0" w:line="240" w:lineRule="auto"/>
        <w:jc w:val="center"/>
        <w:rPr>
          <w:rFonts w:ascii="Times New Roman" w:eastAsia="Calibri" w:hAnsi="Times New Roman" w:cs="Times New Roman"/>
          <w:sz w:val="12"/>
          <w:szCs w:val="12"/>
        </w:rPr>
      </w:pPr>
      <w:r w:rsidRPr="002152D3">
        <w:rPr>
          <w:noProof/>
          <w:lang w:eastAsia="ru-RU"/>
        </w:rPr>
        <w:drawing>
          <wp:inline distT="0" distB="0" distL="0" distR="0" wp14:anchorId="6F7E2B12" wp14:editId="5647447A">
            <wp:extent cx="2346385" cy="505940"/>
            <wp:effectExtent l="0" t="0" r="0" b="0"/>
            <wp:docPr id="17" name="Рисунок 1" descr="all blank centr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 blank centri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51302" cy="507000"/>
                    </a:xfrm>
                    <a:prstGeom prst="rect">
                      <a:avLst/>
                    </a:prstGeom>
                    <a:noFill/>
                    <a:ln>
                      <a:noFill/>
                    </a:ln>
                  </pic:spPr>
                </pic:pic>
              </a:graphicData>
            </a:graphic>
          </wp:inline>
        </w:drawing>
      </w:r>
    </w:p>
    <w:p w:rsidR="002152D3" w:rsidRPr="002152D3" w:rsidRDefault="002152D3" w:rsidP="002152D3">
      <w:pPr>
        <w:tabs>
          <w:tab w:val="num" w:pos="0"/>
          <w:tab w:val="left" w:pos="284"/>
        </w:tabs>
        <w:spacing w:after="0" w:line="240" w:lineRule="auto"/>
        <w:jc w:val="center"/>
        <w:rPr>
          <w:rFonts w:ascii="Times New Roman" w:eastAsia="Calibri" w:hAnsi="Times New Roman" w:cs="Times New Roman"/>
          <w:b/>
          <w:bCs/>
          <w:sz w:val="12"/>
          <w:szCs w:val="12"/>
        </w:rPr>
      </w:pPr>
    </w:p>
    <w:p w:rsidR="002152D3" w:rsidRPr="002152D3" w:rsidRDefault="002152D3" w:rsidP="002152D3">
      <w:pPr>
        <w:tabs>
          <w:tab w:val="num" w:pos="0"/>
          <w:tab w:val="left" w:pos="284"/>
        </w:tabs>
        <w:spacing w:after="0" w:line="240" w:lineRule="auto"/>
        <w:jc w:val="center"/>
        <w:rPr>
          <w:rFonts w:ascii="Times New Roman" w:eastAsia="Calibri" w:hAnsi="Times New Roman" w:cs="Times New Roman"/>
          <w:b/>
          <w:bCs/>
          <w:sz w:val="12"/>
          <w:szCs w:val="12"/>
        </w:rPr>
      </w:pPr>
      <w:r w:rsidRPr="002152D3">
        <w:rPr>
          <w:rFonts w:ascii="Times New Roman" w:eastAsia="Calibri" w:hAnsi="Times New Roman" w:cs="Times New Roman"/>
          <w:b/>
          <w:bCs/>
          <w:sz w:val="12"/>
          <w:szCs w:val="12"/>
        </w:rPr>
        <w:t>ДОКУМЕНТАЦИЯ ПО ПЛАНИРОВКЕ ТЕРРИТОРИИ</w:t>
      </w:r>
    </w:p>
    <w:p w:rsidR="002152D3" w:rsidRPr="002152D3" w:rsidRDefault="002152D3" w:rsidP="002152D3">
      <w:pPr>
        <w:tabs>
          <w:tab w:val="left" w:pos="284"/>
        </w:tabs>
        <w:spacing w:after="0" w:line="240" w:lineRule="auto"/>
        <w:jc w:val="center"/>
        <w:rPr>
          <w:rFonts w:ascii="Times New Roman" w:eastAsia="Calibri" w:hAnsi="Times New Roman" w:cs="Times New Roman"/>
          <w:b/>
          <w:bCs/>
          <w:sz w:val="12"/>
          <w:szCs w:val="12"/>
        </w:rPr>
      </w:pPr>
      <w:r w:rsidRPr="002152D3">
        <w:rPr>
          <w:rFonts w:ascii="Times New Roman" w:eastAsia="Calibri" w:hAnsi="Times New Roman" w:cs="Times New Roman"/>
          <w:b/>
          <w:bCs/>
          <w:sz w:val="12"/>
          <w:szCs w:val="12"/>
        </w:rPr>
        <w:t>для строительства объекта</w:t>
      </w:r>
    </w:p>
    <w:p w:rsidR="002152D3" w:rsidRPr="002152D3" w:rsidRDefault="002152D3" w:rsidP="002152D3">
      <w:pPr>
        <w:tabs>
          <w:tab w:val="left" w:pos="284"/>
        </w:tabs>
        <w:spacing w:after="0" w:line="240" w:lineRule="auto"/>
        <w:jc w:val="center"/>
        <w:rPr>
          <w:rFonts w:ascii="Times New Roman" w:eastAsia="Calibri" w:hAnsi="Times New Roman" w:cs="Times New Roman"/>
          <w:b/>
          <w:bCs/>
          <w:sz w:val="12"/>
          <w:szCs w:val="12"/>
        </w:rPr>
      </w:pPr>
      <w:r w:rsidRPr="002152D3">
        <w:rPr>
          <w:rFonts w:ascii="Times New Roman" w:eastAsia="Calibri" w:hAnsi="Times New Roman" w:cs="Times New Roman"/>
          <w:b/>
          <w:bCs/>
          <w:sz w:val="12"/>
          <w:szCs w:val="12"/>
        </w:rPr>
        <w:t xml:space="preserve">5744П "Сбор нефти и газа со скважин №№ 602, 604 </w:t>
      </w:r>
      <w:proofErr w:type="spellStart"/>
      <w:r w:rsidRPr="002152D3">
        <w:rPr>
          <w:rFonts w:ascii="Times New Roman" w:eastAsia="Calibri" w:hAnsi="Times New Roman" w:cs="Times New Roman"/>
          <w:b/>
          <w:bCs/>
          <w:sz w:val="12"/>
          <w:szCs w:val="12"/>
        </w:rPr>
        <w:t>Радаевского</w:t>
      </w:r>
      <w:proofErr w:type="spellEnd"/>
      <w:r w:rsidRPr="002152D3">
        <w:rPr>
          <w:rFonts w:ascii="Times New Roman" w:eastAsia="Calibri" w:hAnsi="Times New Roman" w:cs="Times New Roman"/>
          <w:b/>
          <w:bCs/>
          <w:sz w:val="12"/>
          <w:szCs w:val="12"/>
        </w:rPr>
        <w:t xml:space="preserve"> месторождения"</w:t>
      </w:r>
    </w:p>
    <w:p w:rsidR="002152D3" w:rsidRPr="002152D3" w:rsidRDefault="002152D3" w:rsidP="002152D3">
      <w:pPr>
        <w:tabs>
          <w:tab w:val="left" w:pos="284"/>
        </w:tabs>
        <w:spacing w:after="0" w:line="240" w:lineRule="auto"/>
        <w:jc w:val="center"/>
        <w:rPr>
          <w:rFonts w:ascii="Times New Roman" w:eastAsia="Calibri" w:hAnsi="Times New Roman" w:cs="Times New Roman"/>
          <w:bCs/>
          <w:sz w:val="12"/>
          <w:szCs w:val="12"/>
        </w:rPr>
      </w:pPr>
      <w:r w:rsidRPr="002152D3">
        <w:rPr>
          <w:rFonts w:ascii="Times New Roman" w:eastAsia="Calibri" w:hAnsi="Times New Roman" w:cs="Times New Roman"/>
          <w:bCs/>
          <w:sz w:val="12"/>
          <w:szCs w:val="12"/>
        </w:rPr>
        <w:t>на территории муниципального района Сергиевский, в границах сельских поселений Красносельское, Елшанка.</w:t>
      </w:r>
    </w:p>
    <w:p w:rsidR="002152D3" w:rsidRPr="002152D3" w:rsidRDefault="002152D3" w:rsidP="002152D3">
      <w:pPr>
        <w:tabs>
          <w:tab w:val="left" w:pos="284"/>
        </w:tabs>
        <w:spacing w:after="0" w:line="240" w:lineRule="auto"/>
        <w:jc w:val="center"/>
        <w:rPr>
          <w:rFonts w:ascii="Times New Roman" w:eastAsia="Calibri" w:hAnsi="Times New Roman" w:cs="Times New Roman"/>
          <w:b/>
          <w:iCs/>
          <w:sz w:val="12"/>
          <w:szCs w:val="12"/>
        </w:rPr>
      </w:pPr>
    </w:p>
    <w:p w:rsidR="002152D3" w:rsidRPr="002152D3" w:rsidRDefault="002152D3" w:rsidP="002152D3">
      <w:pPr>
        <w:tabs>
          <w:tab w:val="left" w:pos="284"/>
        </w:tabs>
        <w:spacing w:after="0" w:line="240" w:lineRule="auto"/>
        <w:jc w:val="center"/>
        <w:rPr>
          <w:rFonts w:ascii="Times New Roman" w:eastAsia="Calibri" w:hAnsi="Times New Roman" w:cs="Times New Roman"/>
          <w:b/>
          <w:iCs/>
          <w:sz w:val="12"/>
          <w:szCs w:val="12"/>
        </w:rPr>
      </w:pPr>
      <w:r w:rsidRPr="002152D3">
        <w:rPr>
          <w:rFonts w:ascii="Times New Roman" w:eastAsia="Calibri" w:hAnsi="Times New Roman" w:cs="Times New Roman"/>
          <w:b/>
          <w:iCs/>
          <w:sz w:val="12"/>
          <w:szCs w:val="12"/>
        </w:rPr>
        <w:t xml:space="preserve">Книга 3. Проект межевания территории </w:t>
      </w:r>
      <w:r w:rsidRPr="002152D3">
        <w:rPr>
          <w:noProof/>
          <w:lang w:eastAsia="ru-RU"/>
        </w:rPr>
        <w:drawing>
          <wp:anchor distT="0" distB="0" distL="114300" distR="114300" simplePos="0" relativeHeight="251661312" behindDoc="0" locked="0" layoutInCell="1" allowOverlap="1" wp14:anchorId="08CFF48D" wp14:editId="2CE579E6">
            <wp:simplePos x="0" y="0"/>
            <wp:positionH relativeFrom="column">
              <wp:posOffset>1450975</wp:posOffset>
            </wp:positionH>
            <wp:positionV relativeFrom="paragraph">
              <wp:posOffset>71120</wp:posOffset>
            </wp:positionV>
            <wp:extent cx="758825" cy="462280"/>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58825" cy="462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52D3" w:rsidRPr="002152D3" w:rsidRDefault="002152D3" w:rsidP="002152D3">
      <w:pPr>
        <w:tabs>
          <w:tab w:val="left" w:pos="284"/>
        </w:tabs>
        <w:spacing w:after="0" w:line="240" w:lineRule="auto"/>
        <w:jc w:val="center"/>
        <w:rPr>
          <w:rFonts w:ascii="Times New Roman" w:eastAsia="Calibri" w:hAnsi="Times New Roman" w:cs="Times New Roman"/>
          <w:b/>
          <w:iCs/>
          <w:sz w:val="12"/>
          <w:szCs w:val="12"/>
        </w:rPr>
      </w:pPr>
    </w:p>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p>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Главный инженер</w:t>
      </w:r>
      <w:r w:rsidRPr="002152D3">
        <w:rPr>
          <w:rFonts w:ascii="Times New Roman" w:eastAsia="Calibri" w:hAnsi="Times New Roman" w:cs="Times New Roman"/>
          <w:sz w:val="12"/>
          <w:szCs w:val="12"/>
        </w:rPr>
        <w:tab/>
        <w:t xml:space="preserve">                                                                                                                 Д.В. </w:t>
      </w:r>
      <w:proofErr w:type="spellStart"/>
      <w:r w:rsidRPr="002152D3">
        <w:rPr>
          <w:rFonts w:ascii="Times New Roman" w:eastAsia="Calibri" w:hAnsi="Times New Roman" w:cs="Times New Roman"/>
          <w:sz w:val="12"/>
          <w:szCs w:val="12"/>
        </w:rPr>
        <w:t>Кашаев</w:t>
      </w:r>
      <w:proofErr w:type="spellEnd"/>
    </w:p>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p>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noProof/>
          <w:lang w:eastAsia="ru-RU"/>
        </w:rPr>
        <w:drawing>
          <wp:anchor distT="0" distB="0" distL="114300" distR="114300" simplePos="0" relativeHeight="251662336" behindDoc="1" locked="0" layoutInCell="1" allowOverlap="1" wp14:anchorId="7C2AFE4A" wp14:editId="186A476F">
            <wp:simplePos x="0" y="0"/>
            <wp:positionH relativeFrom="column">
              <wp:posOffset>1934581</wp:posOffset>
            </wp:positionH>
            <wp:positionV relativeFrom="paragraph">
              <wp:posOffset>43060</wp:posOffset>
            </wp:positionV>
            <wp:extent cx="577970" cy="486827"/>
            <wp:effectExtent l="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7970" cy="486827"/>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52D3">
        <w:rPr>
          <w:rFonts w:ascii="Times New Roman" w:eastAsia="Calibri" w:hAnsi="Times New Roman" w:cs="Times New Roman"/>
          <w:sz w:val="12"/>
          <w:szCs w:val="12"/>
        </w:rPr>
        <w:t>Заместитель главного инженера</w:t>
      </w:r>
    </w:p>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 по инженерным изысканиям</w:t>
      </w:r>
    </w:p>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 и землеустроительным работам</w:t>
      </w:r>
    </w:p>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ab/>
      </w:r>
      <w:r w:rsidRPr="002152D3">
        <w:rPr>
          <w:rFonts w:ascii="Times New Roman" w:eastAsia="Calibri" w:hAnsi="Times New Roman" w:cs="Times New Roman"/>
          <w:sz w:val="12"/>
          <w:szCs w:val="12"/>
        </w:rPr>
        <w:tab/>
        <w:t xml:space="preserve">                                                                                                                                       Д.И. Касаев</w:t>
      </w:r>
    </w:p>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p>
    <w:p w:rsidR="002152D3" w:rsidRPr="002152D3" w:rsidRDefault="002152D3" w:rsidP="002152D3">
      <w:pPr>
        <w:tabs>
          <w:tab w:val="left" w:pos="284"/>
        </w:tabs>
        <w:spacing w:after="0" w:line="240" w:lineRule="auto"/>
        <w:jc w:val="center"/>
        <w:rPr>
          <w:rFonts w:ascii="Times New Roman" w:eastAsia="Calibri" w:hAnsi="Times New Roman" w:cs="Times New Roman"/>
          <w:sz w:val="12"/>
          <w:szCs w:val="12"/>
        </w:rPr>
      </w:pPr>
      <w:r w:rsidRPr="002152D3">
        <w:rPr>
          <w:rFonts w:ascii="Times New Roman" w:eastAsia="Calibri" w:hAnsi="Times New Roman" w:cs="Times New Roman"/>
          <w:sz w:val="12"/>
          <w:szCs w:val="12"/>
        </w:rPr>
        <w:t>Самара, 2019г.</w:t>
      </w:r>
    </w:p>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p>
    <w:p w:rsidR="002152D3" w:rsidRPr="002152D3" w:rsidRDefault="002152D3" w:rsidP="002152D3">
      <w:pPr>
        <w:tabs>
          <w:tab w:val="num" w:pos="0"/>
          <w:tab w:val="left" w:pos="284"/>
        </w:tabs>
        <w:spacing w:after="0" w:line="240" w:lineRule="auto"/>
        <w:jc w:val="center"/>
        <w:rPr>
          <w:rFonts w:ascii="Times New Roman" w:eastAsia="Calibri" w:hAnsi="Times New Roman" w:cs="Times New Roman"/>
          <w:b/>
          <w:sz w:val="12"/>
          <w:szCs w:val="12"/>
        </w:rPr>
      </w:pPr>
      <w:r w:rsidRPr="002152D3">
        <w:rPr>
          <w:rFonts w:ascii="Times New Roman" w:eastAsia="Calibri" w:hAnsi="Times New Roman" w:cs="Times New Roman"/>
          <w:b/>
          <w:sz w:val="12"/>
          <w:szCs w:val="12"/>
        </w:rPr>
        <w:t>Основная часть проекта планировки территории</w:t>
      </w:r>
    </w:p>
    <w:p w:rsidR="002152D3" w:rsidRPr="002152D3" w:rsidRDefault="002152D3" w:rsidP="002152D3">
      <w:pPr>
        <w:tabs>
          <w:tab w:val="num" w:pos="0"/>
          <w:tab w:val="left" w:pos="284"/>
        </w:tabs>
        <w:spacing w:after="0" w:line="240" w:lineRule="auto"/>
        <w:jc w:val="center"/>
        <w:rPr>
          <w:rFonts w:ascii="Times New Roman" w:eastAsia="Calibri" w:hAnsi="Times New Roman" w:cs="Times New Roman"/>
          <w:sz w:val="12"/>
          <w:szCs w:val="12"/>
        </w:rPr>
      </w:pPr>
      <w:r w:rsidRPr="002152D3">
        <w:rPr>
          <w:rFonts w:ascii="Times New Roman" w:eastAsia="Calibri" w:hAnsi="Times New Roman" w:cs="Times New Roman"/>
          <w:sz w:val="12"/>
          <w:szCs w:val="12"/>
        </w:rPr>
        <w:t>Содержание: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6069"/>
        <w:gridCol w:w="733"/>
      </w:tblGrid>
      <w:tr w:rsidR="002152D3" w:rsidRPr="002152D3" w:rsidTr="002152D3">
        <w:tc>
          <w:tcPr>
            <w:tcW w:w="711" w:type="dxa"/>
            <w:tcBorders>
              <w:top w:val="single" w:sz="4" w:space="0" w:color="auto"/>
              <w:left w:val="single" w:sz="4" w:space="0" w:color="auto"/>
              <w:bottom w:val="single" w:sz="4" w:space="0" w:color="auto"/>
              <w:right w:val="single" w:sz="4" w:space="0" w:color="auto"/>
            </w:tcBorders>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 </w:t>
            </w:r>
            <w:proofErr w:type="gramStart"/>
            <w:r w:rsidRPr="002152D3">
              <w:rPr>
                <w:rFonts w:ascii="Times New Roman" w:eastAsia="Calibri" w:hAnsi="Times New Roman" w:cs="Times New Roman"/>
                <w:sz w:val="12"/>
                <w:szCs w:val="12"/>
              </w:rPr>
              <w:t>п</w:t>
            </w:r>
            <w:proofErr w:type="gramEnd"/>
            <w:r w:rsidRPr="002152D3">
              <w:rPr>
                <w:rFonts w:ascii="Times New Roman" w:eastAsia="Calibri" w:hAnsi="Times New Roman" w:cs="Times New Roman"/>
                <w:sz w:val="12"/>
                <w:szCs w:val="12"/>
              </w:rPr>
              <w:t>/п</w:t>
            </w:r>
          </w:p>
        </w:tc>
        <w:tc>
          <w:tcPr>
            <w:tcW w:w="6069" w:type="dxa"/>
            <w:tcBorders>
              <w:top w:val="single" w:sz="4" w:space="0" w:color="auto"/>
              <w:left w:val="single" w:sz="4" w:space="0" w:color="auto"/>
              <w:bottom w:val="single" w:sz="4" w:space="0" w:color="auto"/>
              <w:right w:val="single" w:sz="4" w:space="0" w:color="auto"/>
            </w:tcBorders>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Наименование</w:t>
            </w:r>
          </w:p>
        </w:tc>
        <w:tc>
          <w:tcPr>
            <w:tcW w:w="733" w:type="dxa"/>
            <w:tcBorders>
              <w:top w:val="single" w:sz="4" w:space="0" w:color="auto"/>
              <w:left w:val="single" w:sz="4" w:space="0" w:color="auto"/>
              <w:bottom w:val="single" w:sz="4" w:space="0" w:color="auto"/>
              <w:right w:val="single" w:sz="4" w:space="0" w:color="auto"/>
            </w:tcBorders>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Лист</w:t>
            </w:r>
          </w:p>
        </w:tc>
      </w:tr>
      <w:tr w:rsidR="002152D3" w:rsidRPr="002152D3" w:rsidTr="002152D3">
        <w:tc>
          <w:tcPr>
            <w:tcW w:w="7513" w:type="dxa"/>
            <w:gridSpan w:val="3"/>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Раздел 1 "Проект планировки территории. Графическая часть"</w:t>
            </w:r>
          </w:p>
        </w:tc>
      </w:tr>
      <w:tr w:rsidR="002152D3" w:rsidRPr="002152D3" w:rsidTr="002152D3">
        <w:tc>
          <w:tcPr>
            <w:tcW w:w="711"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lang w:val="en-US"/>
              </w:rPr>
            </w:pPr>
            <w:r w:rsidRPr="002152D3">
              <w:rPr>
                <w:rFonts w:ascii="Times New Roman" w:eastAsia="Calibri" w:hAnsi="Times New Roman" w:cs="Times New Roman"/>
                <w:sz w:val="12"/>
                <w:szCs w:val="12"/>
              </w:rPr>
              <w:t>1.1</w:t>
            </w:r>
          </w:p>
        </w:tc>
        <w:tc>
          <w:tcPr>
            <w:tcW w:w="606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Чертеж межевания территории</w:t>
            </w:r>
          </w:p>
        </w:tc>
        <w:tc>
          <w:tcPr>
            <w:tcW w:w="73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p>
        </w:tc>
      </w:tr>
      <w:tr w:rsidR="002152D3" w:rsidRPr="002152D3" w:rsidTr="002152D3">
        <w:tc>
          <w:tcPr>
            <w:tcW w:w="711"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1.2</w:t>
            </w:r>
          </w:p>
        </w:tc>
        <w:tc>
          <w:tcPr>
            <w:tcW w:w="606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Чертеж границ зон с особыми условиями использования территории</w:t>
            </w:r>
          </w:p>
        </w:tc>
        <w:tc>
          <w:tcPr>
            <w:tcW w:w="73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p>
        </w:tc>
      </w:tr>
      <w:tr w:rsidR="002152D3" w:rsidRPr="002152D3" w:rsidTr="002152D3">
        <w:tc>
          <w:tcPr>
            <w:tcW w:w="7513" w:type="dxa"/>
            <w:gridSpan w:val="3"/>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Раздел 2 "Положение о размещении линейных объектов"</w:t>
            </w:r>
          </w:p>
        </w:tc>
      </w:tr>
      <w:tr w:rsidR="002152D3" w:rsidRPr="002152D3" w:rsidTr="002152D3">
        <w:tc>
          <w:tcPr>
            <w:tcW w:w="711"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2.1</w:t>
            </w:r>
          </w:p>
        </w:tc>
        <w:tc>
          <w:tcPr>
            <w:tcW w:w="606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Исходно-разрешительная документация</w:t>
            </w:r>
          </w:p>
        </w:tc>
        <w:tc>
          <w:tcPr>
            <w:tcW w:w="73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w:t>
            </w:r>
          </w:p>
        </w:tc>
      </w:tr>
      <w:tr w:rsidR="002152D3" w:rsidRPr="002152D3" w:rsidTr="002152D3">
        <w:tc>
          <w:tcPr>
            <w:tcW w:w="711"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2.2</w:t>
            </w:r>
          </w:p>
        </w:tc>
        <w:tc>
          <w:tcPr>
            <w:tcW w:w="606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Основание для выполнения проекта межевания</w:t>
            </w:r>
          </w:p>
        </w:tc>
        <w:tc>
          <w:tcPr>
            <w:tcW w:w="73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w:t>
            </w:r>
          </w:p>
        </w:tc>
      </w:tr>
      <w:tr w:rsidR="002152D3" w:rsidRPr="002152D3" w:rsidTr="002152D3">
        <w:tc>
          <w:tcPr>
            <w:tcW w:w="711"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2.3</w:t>
            </w:r>
          </w:p>
        </w:tc>
        <w:tc>
          <w:tcPr>
            <w:tcW w:w="606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Цели и задачи выполнения проекта межевания территории</w:t>
            </w:r>
          </w:p>
        </w:tc>
        <w:tc>
          <w:tcPr>
            <w:tcW w:w="73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w:t>
            </w:r>
          </w:p>
        </w:tc>
      </w:tr>
      <w:tr w:rsidR="002152D3" w:rsidRPr="002152D3" w:rsidTr="002152D3">
        <w:tc>
          <w:tcPr>
            <w:tcW w:w="711"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2.4</w:t>
            </w:r>
          </w:p>
        </w:tc>
        <w:tc>
          <w:tcPr>
            <w:tcW w:w="606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Выводы по проекту</w:t>
            </w:r>
          </w:p>
        </w:tc>
        <w:tc>
          <w:tcPr>
            <w:tcW w:w="73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w:t>
            </w:r>
          </w:p>
        </w:tc>
      </w:tr>
      <w:tr w:rsidR="002152D3" w:rsidRPr="002152D3" w:rsidTr="002152D3">
        <w:tc>
          <w:tcPr>
            <w:tcW w:w="6780" w:type="dxa"/>
            <w:gridSpan w:val="2"/>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Приложения:</w:t>
            </w:r>
          </w:p>
        </w:tc>
        <w:tc>
          <w:tcPr>
            <w:tcW w:w="73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p>
        </w:tc>
      </w:tr>
      <w:tr w:rsidR="002152D3" w:rsidRPr="002152D3" w:rsidTr="002152D3">
        <w:tc>
          <w:tcPr>
            <w:tcW w:w="711"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w:t>
            </w:r>
          </w:p>
        </w:tc>
        <w:tc>
          <w:tcPr>
            <w:tcW w:w="606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Каталог координат образуемых и изменяемых земельных участков и их частей</w:t>
            </w:r>
          </w:p>
        </w:tc>
        <w:tc>
          <w:tcPr>
            <w:tcW w:w="73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5</w:t>
            </w:r>
          </w:p>
        </w:tc>
      </w:tr>
      <w:tr w:rsidR="002152D3" w:rsidRPr="002152D3" w:rsidTr="002152D3">
        <w:tc>
          <w:tcPr>
            <w:tcW w:w="711"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w:t>
            </w:r>
          </w:p>
        </w:tc>
        <w:tc>
          <w:tcPr>
            <w:tcW w:w="6069"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Экспликация образуемых и изменяемых земельных участков и их частей</w:t>
            </w:r>
          </w:p>
        </w:tc>
        <w:tc>
          <w:tcPr>
            <w:tcW w:w="733" w:type="dxa"/>
            <w:vAlign w:val="center"/>
          </w:tcPr>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12</w:t>
            </w:r>
          </w:p>
        </w:tc>
      </w:tr>
    </w:tbl>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p>
    <w:p w:rsidR="002152D3" w:rsidRPr="002152D3" w:rsidRDefault="002152D3" w:rsidP="002152D3">
      <w:pPr>
        <w:tabs>
          <w:tab w:val="left" w:pos="284"/>
        </w:tabs>
        <w:spacing w:after="0" w:line="240" w:lineRule="auto"/>
        <w:jc w:val="center"/>
        <w:rPr>
          <w:rFonts w:ascii="Times New Roman" w:eastAsia="Calibri" w:hAnsi="Times New Roman" w:cs="Times New Roman"/>
          <w:sz w:val="12"/>
          <w:szCs w:val="12"/>
        </w:rPr>
      </w:pPr>
      <w:r w:rsidRPr="002152D3">
        <w:rPr>
          <w:rFonts w:ascii="Times New Roman" w:eastAsia="Calibri" w:hAnsi="Times New Roman" w:cs="Times New Roman"/>
          <w:noProof/>
          <w:sz w:val="12"/>
          <w:szCs w:val="12"/>
          <w:lang w:eastAsia="ru-RU"/>
        </w:rPr>
        <w:drawing>
          <wp:inline distT="0" distB="0" distL="0" distR="0" wp14:anchorId="773F23F5" wp14:editId="4C535F25">
            <wp:extent cx="4735902" cy="2898475"/>
            <wp:effectExtent l="0" t="0" r="0" b="0"/>
            <wp:docPr id="20" name="Рисунок 20"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36234" cy="2898678"/>
                    </a:xfrm>
                    <a:prstGeom prst="rect">
                      <a:avLst/>
                    </a:prstGeom>
                    <a:noFill/>
                    <a:ln>
                      <a:noFill/>
                    </a:ln>
                  </pic:spPr>
                </pic:pic>
              </a:graphicData>
            </a:graphic>
          </wp:inline>
        </w:drawing>
      </w:r>
    </w:p>
    <w:p w:rsidR="002152D3" w:rsidRPr="002152D3" w:rsidRDefault="002152D3" w:rsidP="002152D3">
      <w:pPr>
        <w:tabs>
          <w:tab w:val="num" w:pos="0"/>
          <w:tab w:val="left" w:pos="284"/>
        </w:tabs>
        <w:spacing w:after="0" w:line="240" w:lineRule="auto"/>
        <w:ind w:firstLine="284"/>
        <w:jc w:val="both"/>
        <w:rPr>
          <w:rFonts w:ascii="Times New Roman" w:eastAsia="Calibri" w:hAnsi="Times New Roman" w:cs="Times New Roman"/>
          <w:b/>
          <w:i/>
          <w:sz w:val="12"/>
          <w:szCs w:val="12"/>
        </w:rPr>
      </w:pPr>
      <w:r w:rsidRPr="002152D3">
        <w:rPr>
          <w:rFonts w:ascii="Times New Roman" w:eastAsia="Calibri" w:hAnsi="Times New Roman" w:cs="Times New Roman"/>
          <w:b/>
          <w:sz w:val="12"/>
          <w:szCs w:val="12"/>
        </w:rPr>
        <w:lastRenderedPageBreak/>
        <w:t>Исходно-разрешительная документация</w:t>
      </w:r>
      <w:r w:rsidRPr="002152D3">
        <w:rPr>
          <w:rFonts w:ascii="Times New Roman" w:eastAsia="Calibri" w:hAnsi="Times New Roman" w:cs="Times New Roman"/>
          <w:b/>
          <w:i/>
          <w:sz w:val="12"/>
          <w:szCs w:val="12"/>
        </w:rPr>
        <w:t>.</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Основанием для разработки проекта межевания территории служит:</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1. Договор на выполнение работ с ООО «</w:t>
      </w:r>
      <w:proofErr w:type="spellStart"/>
      <w:r w:rsidRPr="002152D3">
        <w:rPr>
          <w:rFonts w:ascii="Times New Roman" w:eastAsia="Calibri" w:hAnsi="Times New Roman" w:cs="Times New Roman"/>
          <w:sz w:val="12"/>
          <w:szCs w:val="12"/>
        </w:rPr>
        <w:t>СамараНИПИнефть</w:t>
      </w:r>
      <w:proofErr w:type="spellEnd"/>
      <w:r w:rsidRPr="002152D3">
        <w:rPr>
          <w:rFonts w:ascii="Times New Roman" w:eastAsia="Calibri" w:hAnsi="Times New Roman" w:cs="Times New Roman"/>
          <w:sz w:val="12"/>
          <w:szCs w:val="12"/>
        </w:rPr>
        <w:t>».</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2. Материалы инженерных изысканий.</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3. «Градостроительный кодекс РФ» №190-ФЗ от 29.12.2004 г. (в редакции 2017 г.).</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4. Постановление Правительства РФ №77 от 15.02.2011 г.</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5. «Земельный кодекс РФ» №136-ФЗ от 25.10.2001 г. (в редакции 2017 г.).</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6. Сведения государственного кадастрового учета.</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7. Топографическая съемка территории.</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p>
    <w:p w:rsidR="002152D3" w:rsidRPr="002152D3" w:rsidRDefault="002152D3" w:rsidP="002152D3">
      <w:pPr>
        <w:tabs>
          <w:tab w:val="num" w:pos="0"/>
          <w:tab w:val="left" w:pos="284"/>
        </w:tabs>
        <w:spacing w:after="0" w:line="240" w:lineRule="auto"/>
        <w:ind w:firstLine="284"/>
        <w:jc w:val="both"/>
        <w:rPr>
          <w:rFonts w:ascii="Times New Roman" w:eastAsia="Calibri" w:hAnsi="Times New Roman" w:cs="Times New Roman"/>
          <w:b/>
          <w:sz w:val="12"/>
          <w:szCs w:val="12"/>
        </w:rPr>
      </w:pPr>
      <w:r w:rsidRPr="002152D3">
        <w:rPr>
          <w:rFonts w:ascii="Times New Roman" w:eastAsia="Calibri" w:hAnsi="Times New Roman" w:cs="Times New Roman"/>
          <w:b/>
          <w:sz w:val="12"/>
          <w:szCs w:val="12"/>
        </w:rPr>
        <w:t>Основание для выполнения проекта межевания.</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Проект межевания территории разрабатывается в соответствии с проектом планировки территории в целях установления границ земельных участков, предназначенных для строительства и размещения объекта АО "</w:t>
      </w:r>
      <w:proofErr w:type="spellStart"/>
      <w:r w:rsidRPr="002152D3">
        <w:rPr>
          <w:rFonts w:ascii="Times New Roman" w:eastAsia="Calibri" w:hAnsi="Times New Roman" w:cs="Times New Roman"/>
          <w:sz w:val="12"/>
          <w:szCs w:val="12"/>
        </w:rPr>
        <w:t>Самаранефтегаз</w:t>
      </w:r>
      <w:proofErr w:type="spellEnd"/>
      <w:r w:rsidRPr="002152D3">
        <w:rPr>
          <w:rFonts w:ascii="Times New Roman" w:eastAsia="Calibri" w:hAnsi="Times New Roman" w:cs="Times New Roman"/>
          <w:sz w:val="12"/>
          <w:szCs w:val="12"/>
        </w:rPr>
        <w:t xml:space="preserve">": 5744П "Сбор нефти и газа со скважин №№ 602, 604 </w:t>
      </w:r>
      <w:proofErr w:type="spellStart"/>
      <w:r w:rsidRPr="002152D3">
        <w:rPr>
          <w:rFonts w:ascii="Times New Roman" w:eastAsia="Calibri" w:hAnsi="Times New Roman" w:cs="Times New Roman"/>
          <w:sz w:val="12"/>
          <w:szCs w:val="12"/>
        </w:rPr>
        <w:t>Радаевского</w:t>
      </w:r>
      <w:proofErr w:type="spellEnd"/>
      <w:r w:rsidRPr="002152D3">
        <w:rPr>
          <w:rFonts w:ascii="Times New Roman" w:eastAsia="Calibri" w:hAnsi="Times New Roman" w:cs="Times New Roman"/>
          <w:sz w:val="12"/>
          <w:szCs w:val="12"/>
        </w:rPr>
        <w:t xml:space="preserve"> месторождения" согласно:</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 Технического задания на выполнение проекта планировки территории и проекта межевания территории объекта: 5744П "Сбор нефти и газа со скважин №№ 602, 604 </w:t>
      </w:r>
      <w:proofErr w:type="spellStart"/>
      <w:r w:rsidRPr="002152D3">
        <w:rPr>
          <w:rFonts w:ascii="Times New Roman" w:eastAsia="Calibri" w:hAnsi="Times New Roman" w:cs="Times New Roman"/>
          <w:sz w:val="12"/>
          <w:szCs w:val="12"/>
        </w:rPr>
        <w:t>Радаевского</w:t>
      </w:r>
      <w:proofErr w:type="spellEnd"/>
      <w:r w:rsidRPr="002152D3">
        <w:rPr>
          <w:rFonts w:ascii="Times New Roman" w:eastAsia="Calibri" w:hAnsi="Times New Roman" w:cs="Times New Roman"/>
          <w:sz w:val="12"/>
          <w:szCs w:val="12"/>
        </w:rPr>
        <w:t xml:space="preserve"> месторождения".</w:t>
      </w:r>
    </w:p>
    <w:p w:rsidR="002152D3" w:rsidRPr="002152D3" w:rsidRDefault="002152D3" w:rsidP="002152D3">
      <w:pPr>
        <w:tabs>
          <w:tab w:val="num" w:pos="0"/>
          <w:tab w:val="left" w:pos="284"/>
        </w:tabs>
        <w:spacing w:after="0" w:line="240" w:lineRule="auto"/>
        <w:ind w:firstLine="284"/>
        <w:jc w:val="both"/>
        <w:rPr>
          <w:rFonts w:ascii="Times New Roman" w:eastAsia="Calibri" w:hAnsi="Times New Roman" w:cs="Times New Roman"/>
          <w:b/>
          <w:sz w:val="12"/>
          <w:szCs w:val="12"/>
        </w:rPr>
      </w:pPr>
      <w:r w:rsidRPr="002152D3">
        <w:rPr>
          <w:rFonts w:ascii="Times New Roman" w:eastAsia="Calibri" w:hAnsi="Times New Roman" w:cs="Times New Roman"/>
          <w:b/>
          <w:sz w:val="12"/>
          <w:szCs w:val="12"/>
        </w:rPr>
        <w:t>Цели и задачи выполнения проекта межевания территории</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Подготовка проекта межевания территории осуществляется в целях определения местоположения границ земельных участков, которые образованы из земель, государственная собственность на которые не разграничена.</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При подготовке проекта межевания территории определение местоположения границ образуемых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установленными в соответствии с федеральными законами, техническими регламентами.</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Сформированные земельные участки должны обеспечить:</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 возможность полноценной реализации прав на формируемые земельные участки, включая возможность полноценного использования в соответствии с назначением, и эксплуатационными качествами.</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 возможность долгосрочного использования земельного участка.</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Структура землепользования в пределах территории межевания, сформированная в результате межевания должна обеспечить условия для наиболее эффективного использования и развития этой территории.</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В процессе межевания решаются следующие задачи:</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 установление границ земельных участков необходимых для размещения объекта АО "</w:t>
      </w:r>
      <w:proofErr w:type="spellStart"/>
      <w:r w:rsidRPr="002152D3">
        <w:rPr>
          <w:rFonts w:ascii="Times New Roman" w:eastAsia="Calibri" w:hAnsi="Times New Roman" w:cs="Times New Roman"/>
          <w:sz w:val="12"/>
          <w:szCs w:val="12"/>
        </w:rPr>
        <w:t>Самаранефтегаз</w:t>
      </w:r>
      <w:proofErr w:type="spellEnd"/>
      <w:r w:rsidRPr="002152D3">
        <w:rPr>
          <w:rFonts w:ascii="Times New Roman" w:eastAsia="Calibri" w:hAnsi="Times New Roman" w:cs="Times New Roman"/>
          <w:sz w:val="12"/>
          <w:szCs w:val="12"/>
        </w:rPr>
        <w:t>".</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Проектом межевания границ отображены:</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 красные линии, утвержденные в составе проекта планировки территории;</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 границы образуемых земельных участков и их частей.</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b/>
          <w:sz w:val="12"/>
          <w:szCs w:val="12"/>
        </w:rPr>
      </w:pPr>
    </w:p>
    <w:p w:rsidR="002152D3" w:rsidRPr="002152D3" w:rsidRDefault="002152D3" w:rsidP="002152D3">
      <w:pPr>
        <w:tabs>
          <w:tab w:val="num" w:pos="0"/>
          <w:tab w:val="left" w:pos="284"/>
        </w:tabs>
        <w:spacing w:after="0" w:line="240" w:lineRule="auto"/>
        <w:ind w:firstLine="284"/>
        <w:jc w:val="both"/>
        <w:rPr>
          <w:rFonts w:ascii="Times New Roman" w:eastAsia="Calibri" w:hAnsi="Times New Roman" w:cs="Times New Roman"/>
          <w:b/>
          <w:sz w:val="12"/>
          <w:szCs w:val="12"/>
        </w:rPr>
      </w:pPr>
      <w:r w:rsidRPr="002152D3">
        <w:rPr>
          <w:rFonts w:ascii="Times New Roman" w:eastAsia="Calibri" w:hAnsi="Times New Roman" w:cs="Times New Roman"/>
          <w:b/>
          <w:sz w:val="12"/>
          <w:szCs w:val="12"/>
        </w:rPr>
        <w:t>Выводы по проекту</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bCs/>
          <w:sz w:val="12"/>
          <w:szCs w:val="12"/>
        </w:rPr>
        <w:t>Настоящим проектом выполнено:</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 формирование границ образуемых и изменяемых земельных участков и их частей.</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Настоящий проект обеспечивает равные права и возможности правообладателей земельных участков в соответствии с действующим законодательством. Сформированные границы земельных участков позволяют обеспечить необходимые условия для строительства и размещения объекта АО "</w:t>
      </w:r>
      <w:proofErr w:type="spellStart"/>
      <w:r w:rsidRPr="002152D3">
        <w:rPr>
          <w:rFonts w:ascii="Times New Roman" w:eastAsia="Calibri" w:hAnsi="Times New Roman" w:cs="Times New Roman"/>
          <w:sz w:val="12"/>
          <w:szCs w:val="12"/>
        </w:rPr>
        <w:t>Самаранефтегаз</w:t>
      </w:r>
      <w:proofErr w:type="spellEnd"/>
      <w:r w:rsidRPr="002152D3">
        <w:rPr>
          <w:rFonts w:ascii="Times New Roman" w:eastAsia="Calibri" w:hAnsi="Times New Roman" w:cs="Times New Roman"/>
          <w:sz w:val="12"/>
          <w:szCs w:val="12"/>
        </w:rPr>
        <w:t xml:space="preserve">": 5744П "Сбор нефти и газа со скважин №№ 602, 604 </w:t>
      </w:r>
      <w:proofErr w:type="spellStart"/>
      <w:r w:rsidRPr="002152D3">
        <w:rPr>
          <w:rFonts w:ascii="Times New Roman" w:eastAsia="Calibri" w:hAnsi="Times New Roman" w:cs="Times New Roman"/>
          <w:sz w:val="12"/>
          <w:szCs w:val="12"/>
        </w:rPr>
        <w:t>Радаевского</w:t>
      </w:r>
      <w:proofErr w:type="spellEnd"/>
      <w:r w:rsidRPr="002152D3">
        <w:rPr>
          <w:rFonts w:ascii="Times New Roman" w:eastAsia="Calibri" w:hAnsi="Times New Roman" w:cs="Times New Roman"/>
          <w:sz w:val="12"/>
          <w:szCs w:val="12"/>
        </w:rPr>
        <w:t xml:space="preserve"> месторождения" общей площадью – 71976 </w:t>
      </w:r>
      <w:proofErr w:type="spellStart"/>
      <w:r w:rsidRPr="002152D3">
        <w:rPr>
          <w:rFonts w:ascii="Times New Roman" w:eastAsia="Calibri" w:hAnsi="Times New Roman" w:cs="Times New Roman"/>
          <w:sz w:val="12"/>
          <w:szCs w:val="12"/>
        </w:rPr>
        <w:t>кв.м</w:t>
      </w:r>
      <w:proofErr w:type="spellEnd"/>
      <w:r w:rsidRPr="002152D3">
        <w:rPr>
          <w:rFonts w:ascii="Times New Roman" w:eastAsia="Calibri" w:hAnsi="Times New Roman" w:cs="Times New Roman"/>
          <w:sz w:val="12"/>
          <w:szCs w:val="12"/>
        </w:rPr>
        <w:t>.</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Земельные участки образуются в соответствии с абзацем 9 части 1 статьи 15 Закона Самарской области от 11.03.2005 №94-ГД «О земле», а именно: минимальный размер образуемого нового неделимого земельного участка из земель сельскохозяйственного назначения в целях недропользования устанавливается равным размеру, необходимому для проведения работ при разработке месторождений полезных ископаемых. Формирование данного земельного участка осуществляется с целью реализации проектных решений, необходимых для проведения работ при разработке месторождений полезных ископаемых АО «</w:t>
      </w:r>
      <w:proofErr w:type="spellStart"/>
      <w:r w:rsidRPr="002152D3">
        <w:rPr>
          <w:rFonts w:ascii="Times New Roman" w:eastAsia="Calibri" w:hAnsi="Times New Roman" w:cs="Times New Roman"/>
          <w:sz w:val="12"/>
          <w:szCs w:val="12"/>
        </w:rPr>
        <w:t>Самаранефтегаз</w:t>
      </w:r>
      <w:proofErr w:type="spellEnd"/>
      <w:r w:rsidRPr="002152D3">
        <w:rPr>
          <w:rFonts w:ascii="Times New Roman" w:eastAsia="Calibri" w:hAnsi="Times New Roman" w:cs="Times New Roman"/>
          <w:sz w:val="12"/>
          <w:szCs w:val="12"/>
        </w:rPr>
        <w:t>» на основании лицензии на пользование недрами, то есть для недропользования.</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Каталог координат образуемых и изменяемых земельных участков и их частей смотри в Приложении №1</w:t>
      </w:r>
    </w:p>
    <w:p w:rsidR="002152D3" w:rsidRPr="002152D3" w:rsidRDefault="002152D3" w:rsidP="002152D3">
      <w:pPr>
        <w:tabs>
          <w:tab w:val="left" w:pos="284"/>
        </w:tabs>
        <w:spacing w:after="0" w:line="240" w:lineRule="auto"/>
        <w:ind w:firstLine="284"/>
        <w:jc w:val="both"/>
        <w:rPr>
          <w:rFonts w:ascii="Times New Roman" w:eastAsia="Calibri" w:hAnsi="Times New Roman" w:cs="Times New Roman"/>
          <w:sz w:val="12"/>
          <w:szCs w:val="12"/>
        </w:rPr>
      </w:pPr>
      <w:r w:rsidRPr="002152D3">
        <w:rPr>
          <w:rFonts w:ascii="Times New Roman" w:eastAsia="Calibri" w:hAnsi="Times New Roman" w:cs="Times New Roman"/>
          <w:sz w:val="12"/>
          <w:szCs w:val="12"/>
        </w:rPr>
        <w:t>Экспликация образуемых и изменяемых земельных участков и их частей смотри в Приложении№2.</w:t>
      </w:r>
    </w:p>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p>
    <w:p w:rsidR="002152D3" w:rsidRPr="002152D3" w:rsidRDefault="002152D3" w:rsidP="002152D3">
      <w:pPr>
        <w:tabs>
          <w:tab w:val="left" w:pos="284"/>
        </w:tabs>
        <w:spacing w:after="0" w:line="240" w:lineRule="auto"/>
        <w:jc w:val="center"/>
        <w:rPr>
          <w:rFonts w:ascii="Times New Roman" w:eastAsia="Calibri" w:hAnsi="Times New Roman" w:cs="Times New Roman"/>
          <w:b/>
          <w:sz w:val="12"/>
          <w:szCs w:val="12"/>
        </w:rPr>
      </w:pPr>
      <w:r w:rsidRPr="002152D3">
        <w:rPr>
          <w:rFonts w:ascii="Times New Roman" w:eastAsia="Calibri" w:hAnsi="Times New Roman" w:cs="Times New Roman"/>
          <w:b/>
          <w:sz w:val="12"/>
          <w:szCs w:val="12"/>
        </w:rPr>
        <w:t>Каталог координат образуемых и изменяемых земельных участков и их частей</w:t>
      </w:r>
    </w:p>
    <w:tbl>
      <w:tblPr>
        <w:tblStyle w:val="21290"/>
        <w:tblW w:w="4860" w:type="pct"/>
        <w:tblInd w:w="108" w:type="dxa"/>
        <w:tblLook w:val="04A0" w:firstRow="1" w:lastRow="0" w:firstColumn="1" w:lastColumn="0" w:noHBand="0" w:noVBand="1"/>
      </w:tblPr>
      <w:tblGrid>
        <w:gridCol w:w="760"/>
        <w:gridCol w:w="2026"/>
        <w:gridCol w:w="1325"/>
        <w:gridCol w:w="1934"/>
        <w:gridCol w:w="1468"/>
      </w:tblGrid>
      <w:tr w:rsidR="002152D3" w:rsidRPr="002152D3" w:rsidTr="002152D3">
        <w:trPr>
          <w:trHeight w:val="20"/>
        </w:trPr>
        <w:tc>
          <w:tcPr>
            <w:tcW w:w="5000" w:type="pct"/>
            <w:gridSpan w:val="5"/>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 1</w:t>
            </w:r>
          </w:p>
        </w:tc>
      </w:tr>
      <w:tr w:rsidR="002152D3" w:rsidRPr="002152D3" w:rsidTr="002152D3">
        <w:trPr>
          <w:trHeight w:val="20"/>
        </w:trPr>
        <w:tc>
          <w:tcPr>
            <w:tcW w:w="2736" w:type="pct"/>
            <w:gridSpan w:val="3"/>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Кадастровый квартал:</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63:31:0311003</w:t>
            </w:r>
          </w:p>
        </w:tc>
      </w:tr>
      <w:tr w:rsidR="002152D3" w:rsidRPr="002152D3" w:rsidTr="002152D3">
        <w:trPr>
          <w:trHeight w:val="20"/>
        </w:trPr>
        <w:tc>
          <w:tcPr>
            <w:tcW w:w="2736" w:type="pct"/>
            <w:gridSpan w:val="3"/>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Кадастровый номер:</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63:31:0000000:359</w:t>
            </w:r>
          </w:p>
        </w:tc>
      </w:tr>
      <w:tr w:rsidR="002152D3" w:rsidRPr="002152D3" w:rsidTr="002152D3">
        <w:trPr>
          <w:trHeight w:val="20"/>
        </w:trPr>
        <w:tc>
          <w:tcPr>
            <w:tcW w:w="2736" w:type="pct"/>
            <w:gridSpan w:val="3"/>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Образуемый ЗУ:</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:359/чзу</w:t>
            </w:r>
            <w:proofErr w:type="gramStart"/>
            <w:r w:rsidRPr="002152D3">
              <w:rPr>
                <w:rFonts w:ascii="Times New Roman" w:eastAsia="Calibri" w:hAnsi="Times New Roman" w:cs="Times New Roman"/>
                <w:sz w:val="12"/>
                <w:szCs w:val="12"/>
              </w:rPr>
              <w:t>1</w:t>
            </w:r>
            <w:proofErr w:type="gramEnd"/>
          </w:p>
        </w:tc>
      </w:tr>
      <w:tr w:rsidR="002152D3" w:rsidRPr="002152D3" w:rsidTr="002152D3">
        <w:trPr>
          <w:trHeight w:val="20"/>
        </w:trPr>
        <w:tc>
          <w:tcPr>
            <w:tcW w:w="2736" w:type="pct"/>
            <w:gridSpan w:val="3"/>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Площадь </w:t>
            </w:r>
            <w:proofErr w:type="spellStart"/>
            <w:r w:rsidRPr="002152D3">
              <w:rPr>
                <w:rFonts w:ascii="Times New Roman" w:eastAsia="Calibri" w:hAnsi="Times New Roman" w:cs="Times New Roman"/>
                <w:sz w:val="12"/>
                <w:szCs w:val="12"/>
              </w:rPr>
              <w:t>кв.м</w:t>
            </w:r>
            <w:proofErr w:type="spellEnd"/>
            <w:r w:rsidRPr="002152D3">
              <w:rPr>
                <w:rFonts w:ascii="Times New Roman" w:eastAsia="Calibri" w:hAnsi="Times New Roman" w:cs="Times New Roman"/>
                <w:sz w:val="12"/>
                <w:szCs w:val="12"/>
              </w:rPr>
              <w:t>.:</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3599</w:t>
            </w:r>
          </w:p>
        </w:tc>
      </w:tr>
      <w:tr w:rsidR="002152D3" w:rsidRPr="002152D3" w:rsidTr="002152D3">
        <w:trPr>
          <w:trHeight w:val="20"/>
        </w:trPr>
        <w:tc>
          <w:tcPr>
            <w:tcW w:w="2736" w:type="pct"/>
            <w:gridSpan w:val="3"/>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Правообладатель. Вид права:</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ОДС в границах СПК "Красный",  в границах с/</w:t>
            </w:r>
            <w:proofErr w:type="gramStart"/>
            <w:r w:rsidRPr="002152D3">
              <w:rPr>
                <w:rFonts w:ascii="Times New Roman" w:eastAsia="Calibri" w:hAnsi="Times New Roman" w:cs="Times New Roman"/>
                <w:sz w:val="12"/>
                <w:szCs w:val="12"/>
              </w:rPr>
              <w:t>п</w:t>
            </w:r>
            <w:proofErr w:type="gramEnd"/>
            <w:r w:rsidRPr="002152D3">
              <w:rPr>
                <w:rFonts w:ascii="Times New Roman" w:eastAsia="Calibri" w:hAnsi="Times New Roman" w:cs="Times New Roman"/>
                <w:sz w:val="12"/>
                <w:szCs w:val="12"/>
              </w:rPr>
              <w:t xml:space="preserve"> Красносельское, Аренда Пшеничный Евгений Николаевич</w:t>
            </w:r>
          </w:p>
        </w:tc>
      </w:tr>
      <w:tr w:rsidR="002152D3" w:rsidRPr="002152D3" w:rsidTr="002152D3">
        <w:trPr>
          <w:trHeight w:val="20"/>
        </w:trPr>
        <w:tc>
          <w:tcPr>
            <w:tcW w:w="2736" w:type="pct"/>
            <w:gridSpan w:val="3"/>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Разрешенное использование:</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Для ведения сельскохозяйственной деятельности</w:t>
            </w:r>
          </w:p>
        </w:tc>
      </w:tr>
      <w:tr w:rsidR="002152D3" w:rsidRPr="002152D3" w:rsidTr="002152D3">
        <w:trPr>
          <w:trHeight w:val="20"/>
        </w:trPr>
        <w:tc>
          <w:tcPr>
            <w:tcW w:w="2736" w:type="pct"/>
            <w:gridSpan w:val="3"/>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Назначение (сооружение):</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Строительство скважины № 604</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 точки</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Дирекционный</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Расстояние,</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Координаты</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(сквозной)</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угол</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м</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X</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Y</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30°1'60"</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0,74</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2229540,20</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470857,48</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30°13'22"</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11,01</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2229540,84</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470857,85</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30°14'34"</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48,25</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2229550,35</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470863,39</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300°13'37"</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60,01</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2229592,03</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470887,69</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5</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210°12'55"</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59,99</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2229622,24</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470835,84</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6</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120°13'42"</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59,99</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2229570,40</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470805,65</w:t>
            </w:r>
          </w:p>
        </w:tc>
      </w:tr>
      <w:tr w:rsidR="002152D3" w:rsidRPr="002152D3" w:rsidTr="002152D3">
        <w:trPr>
          <w:trHeight w:val="20"/>
        </w:trPr>
        <w:tc>
          <w:tcPr>
            <w:tcW w:w="5000" w:type="pct"/>
            <w:gridSpan w:val="5"/>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 2</w:t>
            </w:r>
          </w:p>
        </w:tc>
      </w:tr>
      <w:tr w:rsidR="002152D3" w:rsidRPr="002152D3" w:rsidTr="002152D3">
        <w:trPr>
          <w:trHeight w:val="20"/>
        </w:trPr>
        <w:tc>
          <w:tcPr>
            <w:tcW w:w="2736" w:type="pct"/>
            <w:gridSpan w:val="3"/>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Кадастровый квартал:</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63:31:0311003</w:t>
            </w:r>
          </w:p>
        </w:tc>
      </w:tr>
      <w:tr w:rsidR="002152D3" w:rsidRPr="002152D3" w:rsidTr="002152D3">
        <w:trPr>
          <w:trHeight w:val="20"/>
        </w:trPr>
        <w:tc>
          <w:tcPr>
            <w:tcW w:w="2736" w:type="pct"/>
            <w:gridSpan w:val="3"/>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Кадастровый номер:</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63:31:0311003:424</w:t>
            </w:r>
          </w:p>
        </w:tc>
      </w:tr>
      <w:tr w:rsidR="002152D3" w:rsidRPr="002152D3" w:rsidTr="002152D3">
        <w:trPr>
          <w:trHeight w:val="20"/>
        </w:trPr>
        <w:tc>
          <w:tcPr>
            <w:tcW w:w="2736" w:type="pct"/>
            <w:gridSpan w:val="3"/>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Образуемый ЗУ:</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:424/чзу</w:t>
            </w:r>
            <w:proofErr w:type="gramStart"/>
            <w:r w:rsidRPr="002152D3">
              <w:rPr>
                <w:rFonts w:ascii="Times New Roman" w:eastAsia="Calibri" w:hAnsi="Times New Roman" w:cs="Times New Roman"/>
                <w:sz w:val="12"/>
                <w:szCs w:val="12"/>
              </w:rPr>
              <w:t>1</w:t>
            </w:r>
            <w:proofErr w:type="gramEnd"/>
          </w:p>
        </w:tc>
      </w:tr>
      <w:tr w:rsidR="002152D3" w:rsidRPr="002152D3" w:rsidTr="002152D3">
        <w:trPr>
          <w:trHeight w:val="20"/>
        </w:trPr>
        <w:tc>
          <w:tcPr>
            <w:tcW w:w="2736" w:type="pct"/>
            <w:gridSpan w:val="3"/>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Площадь </w:t>
            </w:r>
            <w:proofErr w:type="spellStart"/>
            <w:r w:rsidRPr="002152D3">
              <w:rPr>
                <w:rFonts w:ascii="Times New Roman" w:eastAsia="Calibri" w:hAnsi="Times New Roman" w:cs="Times New Roman"/>
                <w:sz w:val="12"/>
                <w:szCs w:val="12"/>
              </w:rPr>
              <w:t>кв.м</w:t>
            </w:r>
            <w:proofErr w:type="spellEnd"/>
            <w:r w:rsidRPr="002152D3">
              <w:rPr>
                <w:rFonts w:ascii="Times New Roman" w:eastAsia="Calibri" w:hAnsi="Times New Roman" w:cs="Times New Roman"/>
                <w:sz w:val="12"/>
                <w:szCs w:val="12"/>
              </w:rPr>
              <w:t>.:</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3600</w:t>
            </w:r>
          </w:p>
        </w:tc>
      </w:tr>
      <w:tr w:rsidR="002152D3" w:rsidRPr="002152D3" w:rsidTr="002152D3">
        <w:trPr>
          <w:trHeight w:val="20"/>
        </w:trPr>
        <w:tc>
          <w:tcPr>
            <w:tcW w:w="2736" w:type="pct"/>
            <w:gridSpan w:val="3"/>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lastRenderedPageBreak/>
              <w:t>Правообладатель. Вид права:</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Пшеничный Евгений Николаевич</w:t>
            </w:r>
          </w:p>
        </w:tc>
      </w:tr>
      <w:tr w:rsidR="002152D3" w:rsidRPr="002152D3" w:rsidTr="002152D3">
        <w:trPr>
          <w:trHeight w:val="20"/>
        </w:trPr>
        <w:tc>
          <w:tcPr>
            <w:tcW w:w="2736" w:type="pct"/>
            <w:gridSpan w:val="3"/>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Разрешенное использование:</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Для ведения сельскохозяйственной деятельности</w:t>
            </w:r>
          </w:p>
        </w:tc>
      </w:tr>
      <w:tr w:rsidR="002152D3" w:rsidRPr="002152D3" w:rsidTr="002152D3">
        <w:trPr>
          <w:trHeight w:val="20"/>
        </w:trPr>
        <w:tc>
          <w:tcPr>
            <w:tcW w:w="2736" w:type="pct"/>
            <w:gridSpan w:val="3"/>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Назначение (сооружение):</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Строительство скважины № 602</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 точки</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Дирекционный</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Расстояние,</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Координаты</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(сквозной)</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угол</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м</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X</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Y</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7</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37°4'27"</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60</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2228803,25</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470131,34</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8</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307°4'27"</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60</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2228851,12</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470167,51</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9</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217°4'27"</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60</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2228887,29</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470119,64</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10</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127°4'27"</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60</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2228839,42</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470083,47</w:t>
            </w:r>
          </w:p>
        </w:tc>
      </w:tr>
      <w:tr w:rsidR="002152D3" w:rsidRPr="002152D3" w:rsidTr="002152D3">
        <w:trPr>
          <w:trHeight w:val="20"/>
        </w:trPr>
        <w:tc>
          <w:tcPr>
            <w:tcW w:w="5000" w:type="pct"/>
            <w:gridSpan w:val="5"/>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 3</w:t>
            </w:r>
          </w:p>
        </w:tc>
      </w:tr>
      <w:tr w:rsidR="002152D3" w:rsidRPr="002152D3" w:rsidTr="002152D3">
        <w:trPr>
          <w:trHeight w:val="20"/>
        </w:trPr>
        <w:tc>
          <w:tcPr>
            <w:tcW w:w="2736" w:type="pct"/>
            <w:gridSpan w:val="3"/>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Кадастровый квартал:</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63:31:0311003</w:t>
            </w:r>
          </w:p>
        </w:tc>
      </w:tr>
      <w:tr w:rsidR="002152D3" w:rsidRPr="002152D3" w:rsidTr="002152D3">
        <w:trPr>
          <w:trHeight w:val="20"/>
        </w:trPr>
        <w:tc>
          <w:tcPr>
            <w:tcW w:w="2736" w:type="pct"/>
            <w:gridSpan w:val="3"/>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Кадастровый номер:</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63:31:0311003:423</w:t>
            </w:r>
          </w:p>
        </w:tc>
      </w:tr>
      <w:tr w:rsidR="002152D3" w:rsidRPr="002152D3" w:rsidTr="002152D3">
        <w:trPr>
          <w:trHeight w:val="20"/>
        </w:trPr>
        <w:tc>
          <w:tcPr>
            <w:tcW w:w="2736" w:type="pct"/>
            <w:gridSpan w:val="3"/>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Образуемый ЗУ:</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:423/чзу</w:t>
            </w:r>
            <w:proofErr w:type="gramStart"/>
            <w:r w:rsidRPr="002152D3">
              <w:rPr>
                <w:rFonts w:ascii="Times New Roman" w:eastAsia="Calibri" w:hAnsi="Times New Roman" w:cs="Times New Roman"/>
                <w:sz w:val="12"/>
                <w:szCs w:val="12"/>
              </w:rPr>
              <w:t>1</w:t>
            </w:r>
            <w:proofErr w:type="gramEnd"/>
          </w:p>
        </w:tc>
      </w:tr>
      <w:tr w:rsidR="002152D3" w:rsidRPr="002152D3" w:rsidTr="002152D3">
        <w:trPr>
          <w:trHeight w:val="20"/>
        </w:trPr>
        <w:tc>
          <w:tcPr>
            <w:tcW w:w="2736" w:type="pct"/>
            <w:gridSpan w:val="3"/>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Площадь </w:t>
            </w:r>
            <w:proofErr w:type="spellStart"/>
            <w:r w:rsidRPr="002152D3">
              <w:rPr>
                <w:rFonts w:ascii="Times New Roman" w:eastAsia="Calibri" w:hAnsi="Times New Roman" w:cs="Times New Roman"/>
                <w:sz w:val="12"/>
                <w:szCs w:val="12"/>
              </w:rPr>
              <w:t>кв.м</w:t>
            </w:r>
            <w:proofErr w:type="spellEnd"/>
            <w:r w:rsidRPr="002152D3">
              <w:rPr>
                <w:rFonts w:ascii="Times New Roman" w:eastAsia="Calibri" w:hAnsi="Times New Roman" w:cs="Times New Roman"/>
                <w:sz w:val="12"/>
                <w:szCs w:val="12"/>
              </w:rPr>
              <w:t>.:</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9977</w:t>
            </w:r>
          </w:p>
        </w:tc>
      </w:tr>
      <w:tr w:rsidR="002152D3" w:rsidRPr="002152D3" w:rsidTr="002152D3">
        <w:trPr>
          <w:trHeight w:val="20"/>
        </w:trPr>
        <w:tc>
          <w:tcPr>
            <w:tcW w:w="2736" w:type="pct"/>
            <w:gridSpan w:val="3"/>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Правообладатель. Вид права:</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Администрация муниципального района  Сергиевский Самарской области, Аренда Алексеев Алексей Юрьевич</w:t>
            </w:r>
          </w:p>
        </w:tc>
      </w:tr>
      <w:tr w:rsidR="002152D3" w:rsidRPr="002152D3" w:rsidTr="002152D3">
        <w:trPr>
          <w:trHeight w:val="20"/>
        </w:trPr>
        <w:tc>
          <w:tcPr>
            <w:tcW w:w="2736" w:type="pct"/>
            <w:gridSpan w:val="3"/>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Разрешенное использование:</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для сельскохозяйственной деятельности</w:t>
            </w:r>
          </w:p>
        </w:tc>
      </w:tr>
      <w:tr w:rsidR="002152D3" w:rsidRPr="002152D3" w:rsidTr="002152D3">
        <w:trPr>
          <w:trHeight w:val="20"/>
        </w:trPr>
        <w:tc>
          <w:tcPr>
            <w:tcW w:w="2736" w:type="pct"/>
            <w:gridSpan w:val="3"/>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Назначение (сооружение):</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Трасса выкидного трубопровода от скважины № 604,  Трасса ВЛ-6 </w:t>
            </w:r>
            <w:proofErr w:type="spellStart"/>
            <w:r w:rsidRPr="002152D3">
              <w:rPr>
                <w:rFonts w:ascii="Times New Roman" w:eastAsia="Calibri" w:hAnsi="Times New Roman" w:cs="Times New Roman"/>
                <w:sz w:val="12"/>
                <w:szCs w:val="12"/>
              </w:rPr>
              <w:t>кВ</w:t>
            </w:r>
            <w:proofErr w:type="spellEnd"/>
            <w:r w:rsidRPr="002152D3">
              <w:rPr>
                <w:rFonts w:ascii="Times New Roman" w:eastAsia="Calibri" w:hAnsi="Times New Roman" w:cs="Times New Roman"/>
                <w:sz w:val="12"/>
                <w:szCs w:val="12"/>
              </w:rPr>
              <w:t>, Вырубка ДКР</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 точки</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Дирекционный</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Расстояние,</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Координаты</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(сквозной)</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угол</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м</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X</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Y</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11</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32°18'56"</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19,77</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2228863,92</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470244,70</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12</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323°56'41"</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6,05</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2228880,63</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470255,27</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13</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27°49'14"</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3,88</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2228885,52</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470251,71</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14</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314°59'60"</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0,01</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2228888,95</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470253,52</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15</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304°6'21"</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8,79</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2228888,96</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470253,51</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16</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27°39'55"</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22,59</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2228893,89</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470246,23</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17</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44°59'60"</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0,01</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2228913,90</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470256,72</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18</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302°0'19"</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8,02</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2228913,91</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470256,73</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19</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224°59'60"</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0,01</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2228918,16</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470249,93</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20</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207°40'46"</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22,3</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2228918,15</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470249,92</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21</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304°4'21"</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32,83</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2228898,40</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470239,56</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214°5'0"</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29,5</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2228916,79</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470212,37</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23</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304°4'25"</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30,25</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2228892,36</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470195,84</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24</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249°1'35"</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0,64</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2228909,31</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470170,78</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25</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275°32'43"</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16,56</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2228909,08</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470170,18</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26</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301°48'35"</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13,36</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2228910,68</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470153,70</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27</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182°46'13"</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9,93</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2228917,72</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470142,35</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28</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95°26'25"</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2,74</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2228907,80</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470141,87</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29</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103°27'10"</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22,87</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2228907,54</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470144,60</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30</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112°52'23"</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36,74</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2228902,22</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470166,84</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31</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118°20'36"</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45,69</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2228887,94</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470200,69</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32</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121°30'54"</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4,46</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2228866,25</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470240,90</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33</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33°19'34"</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92,57</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2228648,49</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470562,26</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34</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26°52'37"</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19,71</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2228725,84</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470613,12</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35</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303°22'6"</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23,22</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2228743,42</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470622,03</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36</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323°34'9"</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1,04</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2228756,19</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470602,64</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37</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206°33'54"</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0,02</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2228757,03</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470602,02</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38</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206°51'51"</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21,42</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2228757,01</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470602,01</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39</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213°20'5"</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88,13</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2228737,90</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470592,33</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40</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130°40'42"</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24,21</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2228664,27</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470543,90</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41</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33°10'37"</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24,16</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2228730,41</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470684,76</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42</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270°0'0"</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0,01</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2228750,63</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470697,98</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42</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296°54'40"</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58,51</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2228750,63</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470697,97</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44</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251°54'10"</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42,37</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2228777,11</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470645,80</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45</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206°33'54"</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1,05</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2228763,95</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470605,53</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46</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143°35'28"</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2,98</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2228763,01</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470605,06</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123°25'19"</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26,07</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2228760,61</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470606,83</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48</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90°0'0"</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0,01</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2228746,25</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470628,59</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49</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71°57'42"</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15,99</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2228746,25</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470628,60</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50</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116°51'13"</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14,21</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2228751,20</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470643,80</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51</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90°0'0"</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1,49</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2228744,78</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470656,48</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52</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180°0'0"</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0,76</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2228744,78</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470657,97</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53</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116°55'24"</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30,04</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2228744,02</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470657,97</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54</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134°59'60"</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0,01</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2228730,42</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470684,75</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55</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270°0'0"</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0,56</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2228753,82</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470646,23</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56</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270°0'0"</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1,43</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2228753,82</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470645,67</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57</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180°0'0"</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2228753,82</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470644,24</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58</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90°0'0"</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0,14</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2228751,82</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470644,24</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59</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90°0'0"</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1,85</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2228751,82</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470644,38</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lastRenderedPageBreak/>
              <w:t>60</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0°0'0"</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2228751,82</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470646,23</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61</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79°9'6"</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25,56</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2228723,81</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470717,26</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62</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81°45'13"</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4,18</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2228728,62</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470742,36</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63</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32°54'28"</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77,8</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2228729,22</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470746,50</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64</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33°12'24"</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1,97</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2228794,54</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470788,77</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65</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32°0'19"</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1,98</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2228796,19</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470789,85</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66</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32°12'51"</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18,63</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2228797,87</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470790,90</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67</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299°0'36"</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14,99</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2228813,63</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470800,83</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68</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290°57'25"</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9,2</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2228820,90</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470787,72</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69</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225°0'0"</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0,01</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2228824,19</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470779,13</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70</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212°13'46"</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15,99</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2228824,18</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470779,12</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71</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212°2'19"</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1,83</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2228810,65</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470770,59</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72</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213°10'6"</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1,83</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2228809,10</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470769,62</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73</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212°54'3"</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71,89</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2228807,57</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470768,62</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74</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272°54'24"</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25,83</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2228747,21</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470729,57</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75</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213°9'60"</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24,9</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2228748,52</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470703,77</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76</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116°53'60"</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6,12</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2228727,68</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470690,15</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77</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92°54'36"</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21,67</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2228724,91</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470695,61</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61</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90°0'0"</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0,01</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2228723,81</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470717,25</w:t>
            </w:r>
          </w:p>
        </w:tc>
      </w:tr>
      <w:tr w:rsidR="002152D3" w:rsidRPr="002152D3" w:rsidTr="002152D3">
        <w:trPr>
          <w:trHeight w:val="20"/>
        </w:trPr>
        <w:tc>
          <w:tcPr>
            <w:tcW w:w="5000" w:type="pct"/>
            <w:gridSpan w:val="5"/>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 4</w:t>
            </w:r>
          </w:p>
        </w:tc>
      </w:tr>
      <w:tr w:rsidR="002152D3" w:rsidRPr="002152D3" w:rsidTr="002152D3">
        <w:trPr>
          <w:trHeight w:val="20"/>
        </w:trPr>
        <w:tc>
          <w:tcPr>
            <w:tcW w:w="2736" w:type="pct"/>
            <w:gridSpan w:val="3"/>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Кадастровый квартал:</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63:31:0311003</w:t>
            </w:r>
          </w:p>
        </w:tc>
      </w:tr>
      <w:tr w:rsidR="002152D3" w:rsidRPr="002152D3" w:rsidTr="002152D3">
        <w:trPr>
          <w:trHeight w:val="20"/>
        </w:trPr>
        <w:tc>
          <w:tcPr>
            <w:tcW w:w="2736" w:type="pct"/>
            <w:gridSpan w:val="3"/>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Кадастровый номер:</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63:31:0000000:173</w:t>
            </w:r>
          </w:p>
        </w:tc>
      </w:tr>
      <w:tr w:rsidR="002152D3" w:rsidRPr="002152D3" w:rsidTr="002152D3">
        <w:trPr>
          <w:trHeight w:val="20"/>
        </w:trPr>
        <w:tc>
          <w:tcPr>
            <w:tcW w:w="2736" w:type="pct"/>
            <w:gridSpan w:val="3"/>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Образуемый ЗУ:</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:173/чзу</w:t>
            </w:r>
            <w:proofErr w:type="gramStart"/>
            <w:r w:rsidRPr="002152D3">
              <w:rPr>
                <w:rFonts w:ascii="Times New Roman" w:eastAsia="Calibri" w:hAnsi="Times New Roman" w:cs="Times New Roman"/>
                <w:sz w:val="12"/>
                <w:szCs w:val="12"/>
              </w:rPr>
              <w:t>1</w:t>
            </w:r>
            <w:proofErr w:type="gramEnd"/>
          </w:p>
        </w:tc>
      </w:tr>
      <w:tr w:rsidR="002152D3" w:rsidRPr="002152D3" w:rsidTr="002152D3">
        <w:trPr>
          <w:trHeight w:val="20"/>
        </w:trPr>
        <w:tc>
          <w:tcPr>
            <w:tcW w:w="2736" w:type="pct"/>
            <w:gridSpan w:val="3"/>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Площадь </w:t>
            </w:r>
            <w:proofErr w:type="spellStart"/>
            <w:r w:rsidRPr="002152D3">
              <w:rPr>
                <w:rFonts w:ascii="Times New Roman" w:eastAsia="Calibri" w:hAnsi="Times New Roman" w:cs="Times New Roman"/>
                <w:sz w:val="12"/>
                <w:szCs w:val="12"/>
              </w:rPr>
              <w:t>кв.м</w:t>
            </w:r>
            <w:proofErr w:type="spellEnd"/>
            <w:r w:rsidRPr="002152D3">
              <w:rPr>
                <w:rFonts w:ascii="Times New Roman" w:eastAsia="Calibri" w:hAnsi="Times New Roman" w:cs="Times New Roman"/>
                <w:sz w:val="12"/>
                <w:szCs w:val="12"/>
              </w:rPr>
              <w:t>.:</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28</w:t>
            </w:r>
          </w:p>
        </w:tc>
      </w:tr>
      <w:tr w:rsidR="002152D3" w:rsidRPr="002152D3" w:rsidTr="002152D3">
        <w:trPr>
          <w:trHeight w:val="20"/>
        </w:trPr>
        <w:tc>
          <w:tcPr>
            <w:tcW w:w="2736" w:type="pct"/>
            <w:gridSpan w:val="3"/>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Правообладатель. Вид права:</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РФ, Аренд</w:t>
            </w:r>
            <w:proofErr w:type="gramStart"/>
            <w:r w:rsidRPr="002152D3">
              <w:rPr>
                <w:rFonts w:ascii="Times New Roman" w:eastAsia="Calibri" w:hAnsi="Times New Roman" w:cs="Times New Roman"/>
                <w:sz w:val="12"/>
                <w:szCs w:val="12"/>
              </w:rPr>
              <w:t>а ООО</w:t>
            </w:r>
            <w:proofErr w:type="gramEnd"/>
            <w:r w:rsidRPr="002152D3">
              <w:rPr>
                <w:rFonts w:ascii="Times New Roman" w:eastAsia="Calibri" w:hAnsi="Times New Roman" w:cs="Times New Roman"/>
                <w:sz w:val="12"/>
                <w:szCs w:val="12"/>
              </w:rPr>
              <w:t xml:space="preserve"> "</w:t>
            </w:r>
            <w:proofErr w:type="spellStart"/>
            <w:r w:rsidRPr="002152D3">
              <w:rPr>
                <w:rFonts w:ascii="Times New Roman" w:eastAsia="Calibri" w:hAnsi="Times New Roman" w:cs="Times New Roman"/>
                <w:sz w:val="12"/>
                <w:szCs w:val="12"/>
              </w:rPr>
              <w:t>Кинельский</w:t>
            </w:r>
            <w:proofErr w:type="spellEnd"/>
            <w:r w:rsidRPr="002152D3">
              <w:rPr>
                <w:rFonts w:ascii="Times New Roman" w:eastAsia="Calibri" w:hAnsi="Times New Roman" w:cs="Times New Roman"/>
                <w:sz w:val="12"/>
                <w:szCs w:val="12"/>
              </w:rPr>
              <w:t xml:space="preserve"> склад",  ИНН: 6315549317</w:t>
            </w:r>
          </w:p>
        </w:tc>
      </w:tr>
      <w:tr w:rsidR="002152D3" w:rsidRPr="002152D3" w:rsidTr="002152D3">
        <w:trPr>
          <w:trHeight w:val="20"/>
        </w:trPr>
        <w:tc>
          <w:tcPr>
            <w:tcW w:w="2736" w:type="pct"/>
            <w:gridSpan w:val="3"/>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Разрешенное использование:</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для эксплуатации </w:t>
            </w:r>
            <w:proofErr w:type="spellStart"/>
            <w:r w:rsidRPr="002152D3">
              <w:rPr>
                <w:rFonts w:ascii="Times New Roman" w:eastAsia="Calibri" w:hAnsi="Times New Roman" w:cs="Times New Roman"/>
                <w:sz w:val="12"/>
                <w:szCs w:val="12"/>
              </w:rPr>
              <w:t>Радаевского</w:t>
            </w:r>
            <w:proofErr w:type="spellEnd"/>
            <w:r w:rsidRPr="002152D3">
              <w:rPr>
                <w:rFonts w:ascii="Times New Roman" w:eastAsia="Calibri" w:hAnsi="Times New Roman" w:cs="Times New Roman"/>
                <w:sz w:val="12"/>
                <w:szCs w:val="12"/>
              </w:rPr>
              <w:t xml:space="preserve"> месторождения  нефти (для размещения объектов эксплуатации  и строительства скважин добычи нефти и газа  на </w:t>
            </w:r>
            <w:proofErr w:type="spellStart"/>
            <w:r w:rsidRPr="002152D3">
              <w:rPr>
                <w:rFonts w:ascii="Times New Roman" w:eastAsia="Calibri" w:hAnsi="Times New Roman" w:cs="Times New Roman"/>
                <w:sz w:val="12"/>
                <w:szCs w:val="12"/>
              </w:rPr>
              <w:t>Радаевском</w:t>
            </w:r>
            <w:proofErr w:type="spellEnd"/>
            <w:r w:rsidRPr="002152D3">
              <w:rPr>
                <w:rFonts w:ascii="Times New Roman" w:eastAsia="Calibri" w:hAnsi="Times New Roman" w:cs="Times New Roman"/>
                <w:sz w:val="12"/>
                <w:szCs w:val="12"/>
              </w:rPr>
              <w:t xml:space="preserve"> месторождении)</w:t>
            </w:r>
          </w:p>
        </w:tc>
      </w:tr>
      <w:tr w:rsidR="002152D3" w:rsidRPr="002152D3" w:rsidTr="002152D3">
        <w:trPr>
          <w:trHeight w:val="20"/>
        </w:trPr>
        <w:tc>
          <w:tcPr>
            <w:tcW w:w="2736" w:type="pct"/>
            <w:gridSpan w:val="3"/>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Назначение (сооружение):</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Вырубка ДКР</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 точки</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Дирекционный</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Расстояние,</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Координаты</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(сквозной)</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угол</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м</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X</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Y</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12</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32°25'36"</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5,91</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2228880,63</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470255,27</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79</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304°5'29"</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5,94</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2228885,62</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470258,44</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14</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207°49'14"</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3,88</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2228888,95</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470253,52</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13</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143°56'41"</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6,05</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2228885,52</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470251,71</w:t>
            </w:r>
          </w:p>
        </w:tc>
      </w:tr>
      <w:tr w:rsidR="002152D3" w:rsidRPr="002152D3" w:rsidTr="002152D3">
        <w:trPr>
          <w:trHeight w:val="20"/>
        </w:trPr>
        <w:tc>
          <w:tcPr>
            <w:tcW w:w="5000" w:type="pct"/>
            <w:gridSpan w:val="5"/>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 5</w:t>
            </w:r>
          </w:p>
        </w:tc>
      </w:tr>
      <w:tr w:rsidR="002152D3" w:rsidRPr="002152D3" w:rsidTr="002152D3">
        <w:trPr>
          <w:trHeight w:val="20"/>
        </w:trPr>
        <w:tc>
          <w:tcPr>
            <w:tcW w:w="2736" w:type="pct"/>
            <w:gridSpan w:val="3"/>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Кадастровый квартал:</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63:31:0311003</w:t>
            </w:r>
          </w:p>
        </w:tc>
      </w:tr>
      <w:tr w:rsidR="002152D3" w:rsidRPr="002152D3" w:rsidTr="002152D3">
        <w:trPr>
          <w:trHeight w:val="20"/>
        </w:trPr>
        <w:tc>
          <w:tcPr>
            <w:tcW w:w="2736" w:type="pct"/>
            <w:gridSpan w:val="3"/>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Кадастровый номер:</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63:31:0000000:172</w:t>
            </w:r>
          </w:p>
        </w:tc>
      </w:tr>
      <w:tr w:rsidR="002152D3" w:rsidRPr="002152D3" w:rsidTr="002152D3">
        <w:trPr>
          <w:trHeight w:val="20"/>
        </w:trPr>
        <w:tc>
          <w:tcPr>
            <w:tcW w:w="2736" w:type="pct"/>
            <w:gridSpan w:val="3"/>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Образуемый ЗУ:</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:172/чзу</w:t>
            </w:r>
            <w:proofErr w:type="gramStart"/>
            <w:r w:rsidRPr="002152D3">
              <w:rPr>
                <w:rFonts w:ascii="Times New Roman" w:eastAsia="Calibri" w:hAnsi="Times New Roman" w:cs="Times New Roman"/>
                <w:sz w:val="12"/>
                <w:szCs w:val="12"/>
              </w:rPr>
              <w:t>1</w:t>
            </w:r>
            <w:proofErr w:type="gramEnd"/>
          </w:p>
        </w:tc>
      </w:tr>
      <w:tr w:rsidR="002152D3" w:rsidRPr="002152D3" w:rsidTr="002152D3">
        <w:trPr>
          <w:trHeight w:val="20"/>
        </w:trPr>
        <w:tc>
          <w:tcPr>
            <w:tcW w:w="2736" w:type="pct"/>
            <w:gridSpan w:val="3"/>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Площадь </w:t>
            </w:r>
            <w:proofErr w:type="spellStart"/>
            <w:r w:rsidRPr="002152D3">
              <w:rPr>
                <w:rFonts w:ascii="Times New Roman" w:eastAsia="Calibri" w:hAnsi="Times New Roman" w:cs="Times New Roman"/>
                <w:sz w:val="12"/>
                <w:szCs w:val="12"/>
              </w:rPr>
              <w:t>кв.м</w:t>
            </w:r>
            <w:proofErr w:type="spellEnd"/>
            <w:r w:rsidRPr="002152D3">
              <w:rPr>
                <w:rFonts w:ascii="Times New Roman" w:eastAsia="Calibri" w:hAnsi="Times New Roman" w:cs="Times New Roman"/>
                <w:sz w:val="12"/>
                <w:szCs w:val="12"/>
              </w:rPr>
              <w:t>.:</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w:t>
            </w:r>
          </w:p>
        </w:tc>
      </w:tr>
      <w:tr w:rsidR="002152D3" w:rsidRPr="002152D3" w:rsidTr="002152D3">
        <w:trPr>
          <w:trHeight w:val="20"/>
        </w:trPr>
        <w:tc>
          <w:tcPr>
            <w:tcW w:w="2736" w:type="pct"/>
            <w:gridSpan w:val="3"/>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Правообладатель. Вид права:</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РФ, Аренда АО "</w:t>
            </w:r>
            <w:proofErr w:type="spellStart"/>
            <w:r w:rsidRPr="002152D3">
              <w:rPr>
                <w:rFonts w:ascii="Times New Roman" w:eastAsia="Calibri" w:hAnsi="Times New Roman" w:cs="Times New Roman"/>
                <w:sz w:val="12"/>
                <w:szCs w:val="12"/>
              </w:rPr>
              <w:t>Самаранефтегаз</w:t>
            </w:r>
            <w:proofErr w:type="spellEnd"/>
            <w:r w:rsidRPr="002152D3">
              <w:rPr>
                <w:rFonts w:ascii="Times New Roman" w:eastAsia="Calibri" w:hAnsi="Times New Roman" w:cs="Times New Roman"/>
                <w:sz w:val="12"/>
                <w:szCs w:val="12"/>
              </w:rPr>
              <w:t>",  ИНН: 6315229162; ООО "</w:t>
            </w:r>
            <w:proofErr w:type="spellStart"/>
            <w:r w:rsidRPr="002152D3">
              <w:rPr>
                <w:rFonts w:ascii="Times New Roman" w:eastAsia="Calibri" w:hAnsi="Times New Roman" w:cs="Times New Roman"/>
                <w:sz w:val="12"/>
                <w:szCs w:val="12"/>
              </w:rPr>
              <w:t>Кинельский</w:t>
            </w:r>
            <w:proofErr w:type="spellEnd"/>
            <w:r w:rsidRPr="002152D3">
              <w:rPr>
                <w:rFonts w:ascii="Times New Roman" w:eastAsia="Calibri" w:hAnsi="Times New Roman" w:cs="Times New Roman"/>
                <w:sz w:val="12"/>
                <w:szCs w:val="12"/>
              </w:rPr>
              <w:t xml:space="preserve"> склад",  ИНН:6315549317</w:t>
            </w:r>
          </w:p>
        </w:tc>
      </w:tr>
      <w:tr w:rsidR="002152D3" w:rsidRPr="002152D3" w:rsidTr="002152D3">
        <w:trPr>
          <w:trHeight w:val="20"/>
        </w:trPr>
        <w:tc>
          <w:tcPr>
            <w:tcW w:w="2736" w:type="pct"/>
            <w:gridSpan w:val="3"/>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Разрешенное использование:</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для эксплуатации </w:t>
            </w:r>
            <w:proofErr w:type="spellStart"/>
            <w:r w:rsidRPr="002152D3">
              <w:rPr>
                <w:rFonts w:ascii="Times New Roman" w:eastAsia="Calibri" w:hAnsi="Times New Roman" w:cs="Times New Roman"/>
                <w:sz w:val="12"/>
                <w:szCs w:val="12"/>
              </w:rPr>
              <w:t>Радаевского</w:t>
            </w:r>
            <w:proofErr w:type="spellEnd"/>
            <w:r w:rsidRPr="002152D3">
              <w:rPr>
                <w:rFonts w:ascii="Times New Roman" w:eastAsia="Calibri" w:hAnsi="Times New Roman" w:cs="Times New Roman"/>
                <w:sz w:val="12"/>
                <w:szCs w:val="12"/>
              </w:rPr>
              <w:t xml:space="preserve"> месторождения  нефти (для размещения объектов эксплуатации  и строительства скважин добычи нефти и газа  на </w:t>
            </w:r>
            <w:proofErr w:type="spellStart"/>
            <w:r w:rsidRPr="002152D3">
              <w:rPr>
                <w:rFonts w:ascii="Times New Roman" w:eastAsia="Calibri" w:hAnsi="Times New Roman" w:cs="Times New Roman"/>
                <w:sz w:val="12"/>
                <w:szCs w:val="12"/>
              </w:rPr>
              <w:t>Радаевском</w:t>
            </w:r>
            <w:proofErr w:type="spellEnd"/>
            <w:r w:rsidRPr="002152D3">
              <w:rPr>
                <w:rFonts w:ascii="Times New Roman" w:eastAsia="Calibri" w:hAnsi="Times New Roman" w:cs="Times New Roman"/>
                <w:sz w:val="12"/>
                <w:szCs w:val="12"/>
              </w:rPr>
              <w:t xml:space="preserve"> месторождении)</w:t>
            </w:r>
          </w:p>
        </w:tc>
      </w:tr>
      <w:tr w:rsidR="002152D3" w:rsidRPr="002152D3" w:rsidTr="002152D3">
        <w:trPr>
          <w:trHeight w:val="20"/>
        </w:trPr>
        <w:tc>
          <w:tcPr>
            <w:tcW w:w="2736" w:type="pct"/>
            <w:gridSpan w:val="3"/>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Назначение (сооружение):</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Трасса ВЛ-6 </w:t>
            </w:r>
            <w:proofErr w:type="spellStart"/>
            <w:r w:rsidRPr="002152D3">
              <w:rPr>
                <w:rFonts w:ascii="Times New Roman" w:eastAsia="Calibri" w:hAnsi="Times New Roman" w:cs="Times New Roman"/>
                <w:sz w:val="12"/>
                <w:szCs w:val="12"/>
              </w:rPr>
              <w:t>кВ</w:t>
            </w:r>
            <w:proofErr w:type="spellEnd"/>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 точки</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Дирекционный</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Расстояние,</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Координаты</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(сквозной)</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угол</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м</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X</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Y</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80</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224°47'51"</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2228950,93</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470271,28</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81</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135°0'0"</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1,99</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2228949,51</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470269,87</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82</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44°59'60"</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1,99</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2228948,10</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470271,28</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83</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315°12'9"</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2228949,51</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470272,69</w:t>
            </w:r>
          </w:p>
        </w:tc>
      </w:tr>
      <w:tr w:rsidR="002152D3" w:rsidRPr="002152D3" w:rsidTr="002152D3">
        <w:trPr>
          <w:trHeight w:val="20"/>
        </w:trPr>
        <w:tc>
          <w:tcPr>
            <w:tcW w:w="5000" w:type="pct"/>
            <w:gridSpan w:val="5"/>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 6</w:t>
            </w:r>
          </w:p>
        </w:tc>
      </w:tr>
      <w:tr w:rsidR="002152D3" w:rsidRPr="002152D3" w:rsidTr="002152D3">
        <w:trPr>
          <w:trHeight w:val="20"/>
        </w:trPr>
        <w:tc>
          <w:tcPr>
            <w:tcW w:w="2736" w:type="pct"/>
            <w:gridSpan w:val="3"/>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Кадастровый квартал:</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63:31:0903002 63:31:0311003</w:t>
            </w:r>
          </w:p>
        </w:tc>
      </w:tr>
      <w:tr w:rsidR="002152D3" w:rsidRPr="002152D3" w:rsidTr="002152D3">
        <w:trPr>
          <w:trHeight w:val="20"/>
        </w:trPr>
        <w:tc>
          <w:tcPr>
            <w:tcW w:w="2736" w:type="pct"/>
            <w:gridSpan w:val="3"/>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Кадастровый номер:</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63:31:0311003:421</w:t>
            </w:r>
          </w:p>
        </w:tc>
      </w:tr>
      <w:tr w:rsidR="002152D3" w:rsidRPr="002152D3" w:rsidTr="002152D3">
        <w:trPr>
          <w:trHeight w:val="20"/>
        </w:trPr>
        <w:tc>
          <w:tcPr>
            <w:tcW w:w="2736" w:type="pct"/>
            <w:gridSpan w:val="3"/>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Образуемый ЗУ:</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:421/чзу</w:t>
            </w:r>
            <w:proofErr w:type="gramStart"/>
            <w:r w:rsidRPr="002152D3">
              <w:rPr>
                <w:rFonts w:ascii="Times New Roman" w:eastAsia="Calibri" w:hAnsi="Times New Roman" w:cs="Times New Roman"/>
                <w:sz w:val="12"/>
                <w:szCs w:val="12"/>
              </w:rPr>
              <w:t>1</w:t>
            </w:r>
            <w:proofErr w:type="gramEnd"/>
          </w:p>
        </w:tc>
      </w:tr>
      <w:tr w:rsidR="002152D3" w:rsidRPr="002152D3" w:rsidTr="002152D3">
        <w:trPr>
          <w:trHeight w:val="20"/>
        </w:trPr>
        <w:tc>
          <w:tcPr>
            <w:tcW w:w="2736" w:type="pct"/>
            <w:gridSpan w:val="3"/>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Площадь </w:t>
            </w:r>
            <w:proofErr w:type="spellStart"/>
            <w:r w:rsidRPr="002152D3">
              <w:rPr>
                <w:rFonts w:ascii="Times New Roman" w:eastAsia="Calibri" w:hAnsi="Times New Roman" w:cs="Times New Roman"/>
                <w:sz w:val="12"/>
                <w:szCs w:val="12"/>
              </w:rPr>
              <w:t>кв.м</w:t>
            </w:r>
            <w:proofErr w:type="spellEnd"/>
            <w:r w:rsidRPr="002152D3">
              <w:rPr>
                <w:rFonts w:ascii="Times New Roman" w:eastAsia="Calibri" w:hAnsi="Times New Roman" w:cs="Times New Roman"/>
                <w:sz w:val="12"/>
                <w:szCs w:val="12"/>
              </w:rPr>
              <w:t>.:</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22497</w:t>
            </w:r>
          </w:p>
        </w:tc>
      </w:tr>
      <w:tr w:rsidR="002152D3" w:rsidRPr="002152D3" w:rsidTr="002152D3">
        <w:trPr>
          <w:trHeight w:val="20"/>
        </w:trPr>
        <w:tc>
          <w:tcPr>
            <w:tcW w:w="2736" w:type="pct"/>
            <w:gridSpan w:val="3"/>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Правообладатель. Вид права:</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Пшеничный Евгений Николаевич</w:t>
            </w:r>
          </w:p>
        </w:tc>
      </w:tr>
      <w:tr w:rsidR="002152D3" w:rsidRPr="002152D3" w:rsidTr="002152D3">
        <w:trPr>
          <w:trHeight w:val="20"/>
        </w:trPr>
        <w:tc>
          <w:tcPr>
            <w:tcW w:w="2736" w:type="pct"/>
            <w:gridSpan w:val="3"/>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Разрешенное использование:</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Для ведения сельскохозяйственной деятельности</w:t>
            </w:r>
          </w:p>
        </w:tc>
      </w:tr>
      <w:tr w:rsidR="002152D3" w:rsidRPr="002152D3" w:rsidTr="002152D3">
        <w:trPr>
          <w:trHeight w:val="20"/>
        </w:trPr>
        <w:tc>
          <w:tcPr>
            <w:tcW w:w="2736" w:type="pct"/>
            <w:gridSpan w:val="3"/>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Назначение (сооружение):</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Противопожарный проезд, Обустройство скважины № 602, Трасса выкидного трубопровода от скважины № 604, Трасса выкидного трубопровода от скважины № 602, Трасса линии анодного заземления, Трасса ВЛ-6 </w:t>
            </w:r>
            <w:proofErr w:type="spellStart"/>
            <w:r w:rsidRPr="002152D3">
              <w:rPr>
                <w:rFonts w:ascii="Times New Roman" w:eastAsia="Calibri" w:hAnsi="Times New Roman" w:cs="Times New Roman"/>
                <w:sz w:val="12"/>
                <w:szCs w:val="12"/>
              </w:rPr>
              <w:t>кВ</w:t>
            </w:r>
            <w:proofErr w:type="spellEnd"/>
            <w:r w:rsidRPr="002152D3">
              <w:rPr>
                <w:rFonts w:ascii="Times New Roman" w:eastAsia="Calibri" w:hAnsi="Times New Roman" w:cs="Times New Roman"/>
                <w:sz w:val="12"/>
                <w:szCs w:val="12"/>
              </w:rPr>
              <w:t>, Подстанция трансформаторная комплектная</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 точки</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Дирекционный</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Расстояние,</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Координаты</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(сквозной)</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угол</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м</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X</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Y</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33</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310°40'42"</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24,21</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2228648,49</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470562,26</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40</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213°20'12"</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6,3</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2228664,27</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470543,90</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84</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303°19'35"</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89,61</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2228659,01</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470540,44</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85</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304°18'36"</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10,25</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2228708,24</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470465,57</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lastRenderedPageBreak/>
              <w:t>86</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305°19'38"</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58,83</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2228714,02</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470457,10</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87</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304°38'27"</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6,69</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2228748,04</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470409,10</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88</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304°4'19"</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194,29</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2228751,84</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470403,60</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89</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32°16'32"</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3,82</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2228860,69</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470242,66</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11</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301°30'54"</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4,46</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2228863,92</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470244,70</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32</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298°20'36"</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45,69</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2228866,25</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470240,90</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31</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292°52'23"</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36,74</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2228887,94</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470200,69</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30</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283°27'10"</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22,87</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2228902,22</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470166,84</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29</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275°26'25"</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2,74</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2228907,54</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470144,60</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28</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182°43'48"</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14,91</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2228907,80</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470141,87</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90</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212°43'35"</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7,75</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2228892,91</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470141,16</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91</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302°39'25"</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28,61</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2228886,39</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470136,97</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92</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212°41'50"</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10,88</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2228901,83</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470112,88</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93</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302°50'56"</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14,55</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2228892,67</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470107,00</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94</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306°24'59"</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0,76</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2228900,56</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470094,78</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95</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311°15'25"</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0,76</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2228901,01</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470094,17</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96</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316°36'22"</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0,76</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2228901,51</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470093,60</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97</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320°23'22"</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0,75</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2228902,06</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470093,08</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98</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327°21'19"</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0,76</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2228902,64</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470092,60</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99</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331°23'22"</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0,75</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2228903,28</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470092,19</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100</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335°29'33"</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0,75</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2228903,94</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470091,83</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101</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253°18'3"</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6,47</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2228904,62</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470091,52</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102</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222°19'21"</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11,05</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2228902,76</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470085,32</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103</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90°0'0"</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0,08</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2228894,59</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470077,88</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104</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95°11'40"</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0,55</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2228894,59</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470077,96</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105</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100°41'6"</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0,54</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2228894,54</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470078,51</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106</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103°46'54"</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0,55</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2228894,44</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470079,04</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107</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111°48'5"</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0,54</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2228894,31</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470079,57</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108</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114°10'45"</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0,54</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2228894,11</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470080,07</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109</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120°15'23"</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0,56</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2228893,89</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470080,56</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110</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125°9'59"</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0,54</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2228893,61</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470081,04</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111</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130°36'5"</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0,55</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2228893,30</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470081,48</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112</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135°44'39"</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0,54</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2228892,94</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470081,90</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113</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139°30'50"</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0,54</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2228892,55</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470082,28</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114</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144°50'1"</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0,54</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2228892,14</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470082,63</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115</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150°38'32"</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0,55</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2228891,70</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470082,94</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116</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156°15'2"</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0,55</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2228891,22</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470083,21</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117</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160°33'36"</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0,54</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2228890,72</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470083,43</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118</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164°55'53"</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0,54</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2228890,21</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470083,61</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119</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169°18'54"</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0,54</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2228889,69</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470083,75</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120</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175°54'52"</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0,56</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2228889,16</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470083,85</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121</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180°0'0"</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0,54</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2228888,60</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470083,89</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122</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185°17'24"</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0,54</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2228888,06</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470083,89</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123</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190°41'6"</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0,54</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2228887,52</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470083,84</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124</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194°47'48"</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0,55</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2228886,99</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470083,74</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125</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200°25'58"</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0,54</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2228886,46</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470083,60</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126</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207°30'43"</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0,54</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2228885,95</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470083,41</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127</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209°21'28"</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0,55</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2228885,47</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470083,16</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128</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212°50'55"</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6,99</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2228884,99</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470082,89</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129</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122°47'42"</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16,15</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2228879,12</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470079,10</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130</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212°39'60"</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43,63</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2228870,37</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470092,68</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131</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122°38'22"</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80,93</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2228833,64</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470069,13</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132</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34°30'31"</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0,39</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2228789,99</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470137,28</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133</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122°28'16"</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2,48</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2228790,31</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470137,50</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134</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214°26'18"</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18,9</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2228788,98</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470139,59</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135</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197°40'6"</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47,51</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2228773,39</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470128,90</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136</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287°52'43"</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1,63</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2228728,12</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470114,48</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137</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198°1'4"</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9,99</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2228728,62</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470112,93</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138</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107°53'58"</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1,69</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2228719,12</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470109,84</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139</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197°43'36"</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4,86</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2228718,60</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470111,45</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140</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287°57'34"</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1,52</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2228713,97</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470109,97</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141</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198°4'20"</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9,99</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2228714,44</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470108,52</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142</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108°12'31"</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1,6</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2228704,94</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470105,42</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143</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197°40'6"</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5,44</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2228704,44</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470106,94</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144</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288°0'44"</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1,71</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2228699,26</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470105,29</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145</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198°0'0"</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10</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2228699,79</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470103,66</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146</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108°1'4"</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9,99</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2228690,28</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470100,57</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147</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18°0'0"</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10</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2228687,19</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470110,07</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148</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287°52'43"</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2,28</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2228696,70</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470113,16</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149</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17°42'2"</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5,43</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2228697,40</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470110,99</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lastRenderedPageBreak/>
              <w:t>150</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107°54'29"</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2,41</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2228702,57</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470112,64</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151</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18°3'16"</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10</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2228701,83</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470114,93</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152</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287°55'17"</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2,47</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2228711,34</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470118,03</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153</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17°32'36"</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4,88</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2228712,10</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470115,68</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154</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108°7'19"</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2,31</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2228716,75</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470117,15</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155</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18°0'0"</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10</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2228716,03</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470119,35</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156</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287°58'31"</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2,37</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2228725,54</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470122,44</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157</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17°40'25"</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46,64</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2228726,27</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470120,19</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158</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142°2'57"</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2,65</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2228770,71</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470134,35</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159</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120°13'18"</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45,02</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2228768,62</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470135,98</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160</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30°27'56"</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0,79</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2228745,96</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470174,88</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161</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120°10'25"</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0,5</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2228746,64</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470175,28</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162</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30°39'30"</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14,47</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2228746,39</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470175,71</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163</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117°47'41"</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11,04</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2228758,84</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470183,09</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164</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27°57'54"</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49,6</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2228753,69</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470192,86</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165</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297°38'26"</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18,11</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2228797,50</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470216,12</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166</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0°0'0"</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0,01</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2228805,90</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470200,08</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167</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27°40'51"</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31,92</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2228805,91</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470200,08</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168</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123°50'6"</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1,1</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2228834,18</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470214,91</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169</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33°57'13"</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1,81</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2228833,57</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470215,82</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170</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121°36'27"</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7,33</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2228835,07</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470216,83</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171</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34°6'33"</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11,38</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2228831,23</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470223,07</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172</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124°5'57"</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193,84</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2228840,65</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470229,45</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173</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124°38'42"</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6,49</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2228731,98</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470389,96</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174</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125°13'52"</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58,89</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2228728,29</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470395,30</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175</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124°21'34"</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10,68</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2228694,32</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470443,40</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176</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123°19'5"</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102,08</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2228688,29</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470452,22</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177</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123°19'41"</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11,85</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2228632,22</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470537,52</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178</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32°44'28"</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11,72</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2228625,71</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470547,42</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179</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33°20'27"</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15,47</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2228635,57</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470553,76</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9</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217°4'27"</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60</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2228887,29</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470119,64</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10</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127°4'27"</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60</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2228839,42</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470083,47</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7</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37°4'27"</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60</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2228803,25</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470131,34</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8</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307°4'27"</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60</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2228851,12</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470167,51</w:t>
            </w:r>
          </w:p>
        </w:tc>
      </w:tr>
      <w:tr w:rsidR="002152D3" w:rsidRPr="002152D3" w:rsidTr="002152D3">
        <w:trPr>
          <w:trHeight w:val="20"/>
        </w:trPr>
        <w:tc>
          <w:tcPr>
            <w:tcW w:w="5000" w:type="pct"/>
            <w:gridSpan w:val="5"/>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 7</w:t>
            </w:r>
          </w:p>
        </w:tc>
      </w:tr>
      <w:tr w:rsidR="002152D3" w:rsidRPr="002152D3" w:rsidTr="002152D3">
        <w:trPr>
          <w:trHeight w:val="20"/>
        </w:trPr>
        <w:tc>
          <w:tcPr>
            <w:tcW w:w="2736" w:type="pct"/>
            <w:gridSpan w:val="3"/>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Кадастровый квартал:</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63:31:0311003</w:t>
            </w:r>
          </w:p>
        </w:tc>
      </w:tr>
      <w:tr w:rsidR="002152D3" w:rsidRPr="002152D3" w:rsidTr="002152D3">
        <w:trPr>
          <w:trHeight w:val="20"/>
        </w:trPr>
        <w:tc>
          <w:tcPr>
            <w:tcW w:w="2736" w:type="pct"/>
            <w:gridSpan w:val="3"/>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Кадастровый номер:</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63:31:0000000:359</w:t>
            </w:r>
          </w:p>
        </w:tc>
      </w:tr>
      <w:tr w:rsidR="002152D3" w:rsidRPr="002152D3" w:rsidTr="002152D3">
        <w:trPr>
          <w:trHeight w:val="20"/>
        </w:trPr>
        <w:tc>
          <w:tcPr>
            <w:tcW w:w="2736" w:type="pct"/>
            <w:gridSpan w:val="3"/>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Образуемый ЗУ:</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:359/чзу</w:t>
            </w:r>
            <w:proofErr w:type="gramStart"/>
            <w:r w:rsidRPr="002152D3">
              <w:rPr>
                <w:rFonts w:ascii="Times New Roman" w:eastAsia="Calibri" w:hAnsi="Times New Roman" w:cs="Times New Roman"/>
                <w:sz w:val="12"/>
                <w:szCs w:val="12"/>
              </w:rPr>
              <w:t>2</w:t>
            </w:r>
            <w:proofErr w:type="gramEnd"/>
          </w:p>
        </w:tc>
      </w:tr>
      <w:tr w:rsidR="002152D3" w:rsidRPr="002152D3" w:rsidTr="002152D3">
        <w:trPr>
          <w:trHeight w:val="20"/>
        </w:trPr>
        <w:tc>
          <w:tcPr>
            <w:tcW w:w="2736" w:type="pct"/>
            <w:gridSpan w:val="3"/>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Площадь </w:t>
            </w:r>
            <w:proofErr w:type="spellStart"/>
            <w:r w:rsidRPr="002152D3">
              <w:rPr>
                <w:rFonts w:ascii="Times New Roman" w:eastAsia="Calibri" w:hAnsi="Times New Roman" w:cs="Times New Roman"/>
                <w:sz w:val="12"/>
                <w:szCs w:val="12"/>
              </w:rPr>
              <w:t>кв.м</w:t>
            </w:r>
            <w:proofErr w:type="spellEnd"/>
            <w:r w:rsidRPr="002152D3">
              <w:rPr>
                <w:rFonts w:ascii="Times New Roman" w:eastAsia="Calibri" w:hAnsi="Times New Roman" w:cs="Times New Roman"/>
                <w:sz w:val="12"/>
                <w:szCs w:val="12"/>
              </w:rPr>
              <w:t>.:</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29419</w:t>
            </w:r>
          </w:p>
        </w:tc>
      </w:tr>
      <w:tr w:rsidR="002152D3" w:rsidRPr="002152D3" w:rsidTr="002152D3">
        <w:trPr>
          <w:trHeight w:val="20"/>
        </w:trPr>
        <w:tc>
          <w:tcPr>
            <w:tcW w:w="2736" w:type="pct"/>
            <w:gridSpan w:val="3"/>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Правообладатель. Вид права:</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ОДС в границах СПК "Красный",  в границах с/</w:t>
            </w:r>
            <w:proofErr w:type="gramStart"/>
            <w:r w:rsidRPr="002152D3">
              <w:rPr>
                <w:rFonts w:ascii="Times New Roman" w:eastAsia="Calibri" w:hAnsi="Times New Roman" w:cs="Times New Roman"/>
                <w:sz w:val="12"/>
                <w:szCs w:val="12"/>
              </w:rPr>
              <w:t>п</w:t>
            </w:r>
            <w:proofErr w:type="gramEnd"/>
            <w:r w:rsidRPr="002152D3">
              <w:rPr>
                <w:rFonts w:ascii="Times New Roman" w:eastAsia="Calibri" w:hAnsi="Times New Roman" w:cs="Times New Roman"/>
                <w:sz w:val="12"/>
                <w:szCs w:val="12"/>
              </w:rPr>
              <w:t xml:space="preserve"> Красносельское, Аренда Пшеничный Евгений Николаевич</w:t>
            </w:r>
          </w:p>
        </w:tc>
      </w:tr>
      <w:tr w:rsidR="002152D3" w:rsidRPr="002152D3" w:rsidTr="002152D3">
        <w:trPr>
          <w:trHeight w:val="20"/>
        </w:trPr>
        <w:tc>
          <w:tcPr>
            <w:tcW w:w="2736" w:type="pct"/>
            <w:gridSpan w:val="3"/>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Разрешенное использование:</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Для ведения сельскохозяйственной деятельности</w:t>
            </w:r>
          </w:p>
        </w:tc>
      </w:tr>
      <w:tr w:rsidR="002152D3" w:rsidRPr="002152D3" w:rsidTr="002152D3">
        <w:trPr>
          <w:trHeight w:val="20"/>
        </w:trPr>
        <w:tc>
          <w:tcPr>
            <w:tcW w:w="2736" w:type="pct"/>
            <w:gridSpan w:val="3"/>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Назначение (сооружение):</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Трасса выкидного трубопровода от скважины № 604, Трасса ВЛ-6 </w:t>
            </w:r>
            <w:proofErr w:type="spellStart"/>
            <w:r w:rsidRPr="002152D3">
              <w:rPr>
                <w:rFonts w:ascii="Times New Roman" w:eastAsia="Calibri" w:hAnsi="Times New Roman" w:cs="Times New Roman"/>
                <w:sz w:val="12"/>
                <w:szCs w:val="12"/>
              </w:rPr>
              <w:t>кВ</w:t>
            </w:r>
            <w:proofErr w:type="spellEnd"/>
            <w:r w:rsidRPr="002152D3">
              <w:rPr>
                <w:rFonts w:ascii="Times New Roman" w:eastAsia="Calibri" w:hAnsi="Times New Roman" w:cs="Times New Roman"/>
                <w:sz w:val="12"/>
                <w:szCs w:val="12"/>
              </w:rPr>
              <w:t>, Противопожарный проезд, Подстанция трансформаторная комплектная, Обустройство скважины № 604</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 точки</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Дирекционный</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Расстояние,</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Координаты</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(сквозной)</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угол</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м</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X</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Y</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180</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27°34'43"</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44,5</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2229358,24</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470992,30</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181</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270°0'0"</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0,01</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2229397,68</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471012,90</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181</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249°2'3"</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1,15</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2229397,68</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471012,89</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183</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254°23'46"</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1,15</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2229397,27</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471011,82</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184</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260°32'16"</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1,16</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2229396,96</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471010,71</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185</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263°59'28"</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1,15</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2229396,77</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471009,57</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186</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270°0'0"</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1,15</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2229396,65</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471008,43</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187</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274°28'30"</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1,15</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2229396,65</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471007,28</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188</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280°26'15"</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1,16</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2229396,74</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471006,13</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189</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284°38'31"</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1,15</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2229396,95</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471004,99</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190</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289°51'19"</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1,15</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2229397,24</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471003,88</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191</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296°7'21"</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1,16</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2229397,63</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471002,80</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192</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300°4'45"</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85,22</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2229398,14</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471001,76</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193</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30°13'29"</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32,58</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2229440,85</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470928,02</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194</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121°2'10"</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4,07</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2229469,00</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470944,42</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195</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28°47'40"</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18,39</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2229466,90</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470947,91</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196</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300°51'48"</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4,89</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2229483,02</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470956,77</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197</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30°20'41"</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43,01</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2229485,53</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470952,57</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198</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300°6'14"</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106,73</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2229522,65</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470974,30</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199</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30°21'55"</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2229576,18</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470881,97</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200</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300°19'42"</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67,11</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2229595,16</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470893,09</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201</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210°49'33"</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70,49</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2229629,05</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470835,16</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lastRenderedPageBreak/>
              <w:t>202</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120°1'0"</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73,98</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2229568,52</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470799,04</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203</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30°20'10"</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6,73</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2229531,51</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470863,10</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204</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120°59'11"</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51,86</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2229537,32</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470866,50</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205</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210°12'28"</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74,61</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2229510,62</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470910,96</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206</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210°9'2"</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12,09</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2229446,14</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470873,42</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207</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120°27'39"</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12,11</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2229435,69</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470867,35</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208</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120°12'13"</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29,74</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2229429,55</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470877,79</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209</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210°11'6"</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4,04</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2229414,59</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470903,49</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210</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120°11'43"</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105,1</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2229411,10</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470901,46</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5</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210°12'55"</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59,99</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2229622,24</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470835,84</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6</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120°13'42"</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59,99</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2229570,40</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470805,65</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30°1'60"</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0,74</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2229540,20</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470857,48</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30°13'22"</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11,01</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2229540,84</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470857,85</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30°14'60"</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31,66</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2229550,35</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470863,39</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211</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30°13'45"</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16,59</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2229577,70</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470879,34</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300°13'37"</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60,01</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2229592,03</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470887,69</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212</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32°11'15"</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68,33</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2228819,22</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470804,33</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213</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32°17'58"</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5,37</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2228877,05</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470840,73</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214</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30°2'57"</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5,37</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2228881,59</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470843,60</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215</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30°12'12"</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133,9</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2228886,24</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470846,29</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216</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300°12'20"</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15,42</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2229001,96</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470913,65</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217</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30°7'54"</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1,65</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2229009,72</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470900,32</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218</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29°48'17"</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4,75</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2229011,15</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470901,15</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219</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28°47'3"</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4,74</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2229015,27</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470903,51</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220</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28°7'45"</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4,75</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2229019,42</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470905,79</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221</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27°35'32"</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102,77</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2229023,61</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470908,03</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297°35'5"</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22,87</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2229114,69</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470955,63</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223</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27°35'22"</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182,84</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2229125,28</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470935,36</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224</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28°1'35"</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4,38</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2229287,33</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471020,04</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225</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28°57'56"</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4,38</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2229291,20</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471022,10</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226</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29°43'43"</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4,38</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2229295,03</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471024,22</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227</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30°13'28"</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50,1</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2229298,83</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471026,39</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228</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29°20'5"</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12,12</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2229342,12</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471051,61</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229</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300°12'54"</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11,94</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2229352,69</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471057,55</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230</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300°11'12"</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31,86</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2229358,70</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471047,23</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231</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206°49'16"</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24,02</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2229374,72</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471019,69</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232</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120°13'39"</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18,55</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2229353,28</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471008,85</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233</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210°11'42"</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38,22</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2229343,94</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471024,88</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234</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209°38'25"</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4,75</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2229310,91</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471005,66</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235</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208°53'25"</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4,74</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2229306,78</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471003,31</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236</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208°1'22"</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4,75</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2229302,63</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471001,02</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237</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207°35'34"</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192,23</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2229298,44</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470998,79</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238</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207°5'26"</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4,87</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2229128,07</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470909,75</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239</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206°21'16"</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4,87</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2229123,73</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470907,53</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240</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205°15'4"</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4,88</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2229119,37</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470905,37</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241</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117°34'42"</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22,51</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2229114,96</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470903,29</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242</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207°35'11"</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78,78</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2229104,54</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470923,24</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243</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208°1'35"</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4,38</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2229034,72</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470886,76</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244</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209°1'45"</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4,37</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2229030,85</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470884,70</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245</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209°39'50"</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4,38</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2229027,03</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470882,58</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246</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210°13'27"</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25,65</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2229023,22</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470880,41</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247</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120°13'9"</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15,44</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2229001,06</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470867,50</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248</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210°12'17"</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109,9</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2228993,29</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470880,84</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249</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210°7'54"</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4,96</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2228898,31</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470825,55</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250</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212°14'60"</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4,97</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2228894,02</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470823,06</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251</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212°11'16"</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71,2</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2228889,82</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470820,41</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252</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112°54'59"</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14,12</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2228829,56</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470782,48</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253</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118°42'4"</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10,08</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2228824,06</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470795,49</w:t>
            </w:r>
          </w:p>
        </w:tc>
      </w:tr>
      <w:tr w:rsidR="002152D3" w:rsidRPr="002152D3" w:rsidTr="002152D3">
        <w:trPr>
          <w:trHeight w:val="20"/>
        </w:trPr>
        <w:tc>
          <w:tcPr>
            <w:tcW w:w="5000" w:type="pct"/>
            <w:gridSpan w:val="5"/>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 8</w:t>
            </w:r>
          </w:p>
        </w:tc>
      </w:tr>
      <w:tr w:rsidR="002152D3" w:rsidRPr="002152D3" w:rsidTr="002152D3">
        <w:trPr>
          <w:trHeight w:val="20"/>
        </w:trPr>
        <w:tc>
          <w:tcPr>
            <w:tcW w:w="2736" w:type="pct"/>
            <w:gridSpan w:val="3"/>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Кадастровый квартал:</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63:31:0903002 63:31:0311003</w:t>
            </w:r>
          </w:p>
        </w:tc>
      </w:tr>
      <w:tr w:rsidR="002152D3" w:rsidRPr="002152D3" w:rsidTr="002152D3">
        <w:trPr>
          <w:trHeight w:val="20"/>
        </w:trPr>
        <w:tc>
          <w:tcPr>
            <w:tcW w:w="2736" w:type="pct"/>
            <w:gridSpan w:val="3"/>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Кадастровый номер:</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w:t>
            </w:r>
          </w:p>
        </w:tc>
      </w:tr>
      <w:tr w:rsidR="002152D3" w:rsidRPr="002152D3" w:rsidTr="002152D3">
        <w:trPr>
          <w:trHeight w:val="20"/>
        </w:trPr>
        <w:tc>
          <w:tcPr>
            <w:tcW w:w="2736" w:type="pct"/>
            <w:gridSpan w:val="3"/>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Образуемый ЗУ:</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:ЗУ</w:t>
            </w:r>
            <w:proofErr w:type="gramStart"/>
            <w:r w:rsidRPr="002152D3">
              <w:rPr>
                <w:rFonts w:ascii="Times New Roman" w:eastAsia="Calibri" w:hAnsi="Times New Roman" w:cs="Times New Roman"/>
                <w:sz w:val="12"/>
                <w:szCs w:val="12"/>
              </w:rPr>
              <w:t>1</w:t>
            </w:r>
            <w:proofErr w:type="gramEnd"/>
          </w:p>
        </w:tc>
      </w:tr>
      <w:tr w:rsidR="002152D3" w:rsidRPr="002152D3" w:rsidTr="002152D3">
        <w:trPr>
          <w:trHeight w:val="20"/>
        </w:trPr>
        <w:tc>
          <w:tcPr>
            <w:tcW w:w="2736" w:type="pct"/>
            <w:gridSpan w:val="3"/>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Площадь </w:t>
            </w:r>
            <w:proofErr w:type="spellStart"/>
            <w:r w:rsidRPr="002152D3">
              <w:rPr>
                <w:rFonts w:ascii="Times New Roman" w:eastAsia="Calibri" w:hAnsi="Times New Roman" w:cs="Times New Roman"/>
                <w:sz w:val="12"/>
                <w:szCs w:val="12"/>
              </w:rPr>
              <w:t>кв.м</w:t>
            </w:r>
            <w:proofErr w:type="spellEnd"/>
            <w:r w:rsidRPr="002152D3">
              <w:rPr>
                <w:rFonts w:ascii="Times New Roman" w:eastAsia="Calibri" w:hAnsi="Times New Roman" w:cs="Times New Roman"/>
                <w:sz w:val="12"/>
                <w:szCs w:val="12"/>
              </w:rPr>
              <w:t>.:</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71</w:t>
            </w:r>
          </w:p>
        </w:tc>
      </w:tr>
      <w:tr w:rsidR="002152D3" w:rsidRPr="002152D3" w:rsidTr="002152D3">
        <w:trPr>
          <w:trHeight w:val="20"/>
        </w:trPr>
        <w:tc>
          <w:tcPr>
            <w:tcW w:w="2736" w:type="pct"/>
            <w:gridSpan w:val="3"/>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Правообладатель. Вид права:</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РФ, </w:t>
            </w:r>
            <w:proofErr w:type="spellStart"/>
            <w:r w:rsidRPr="002152D3">
              <w:rPr>
                <w:rFonts w:ascii="Times New Roman" w:eastAsia="Calibri" w:hAnsi="Times New Roman" w:cs="Times New Roman"/>
                <w:sz w:val="12"/>
                <w:szCs w:val="12"/>
              </w:rPr>
              <w:t>Сергиевское</w:t>
            </w:r>
            <w:proofErr w:type="spellEnd"/>
            <w:r w:rsidRPr="002152D3">
              <w:rPr>
                <w:rFonts w:ascii="Times New Roman" w:eastAsia="Calibri" w:hAnsi="Times New Roman" w:cs="Times New Roman"/>
                <w:sz w:val="12"/>
                <w:szCs w:val="12"/>
              </w:rPr>
              <w:t xml:space="preserve"> лесничество  в Самарской области</w:t>
            </w:r>
          </w:p>
        </w:tc>
      </w:tr>
      <w:tr w:rsidR="002152D3" w:rsidRPr="002152D3" w:rsidTr="002152D3">
        <w:trPr>
          <w:trHeight w:val="20"/>
        </w:trPr>
        <w:tc>
          <w:tcPr>
            <w:tcW w:w="2736" w:type="pct"/>
            <w:gridSpan w:val="3"/>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Разрешенное использование:</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Трубопроводный транспорт</w:t>
            </w:r>
          </w:p>
        </w:tc>
      </w:tr>
      <w:tr w:rsidR="002152D3" w:rsidRPr="002152D3" w:rsidTr="002152D3">
        <w:trPr>
          <w:trHeight w:val="20"/>
        </w:trPr>
        <w:tc>
          <w:tcPr>
            <w:tcW w:w="2736" w:type="pct"/>
            <w:gridSpan w:val="3"/>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Назначение (сооружение):</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Противопожарный проезд</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 точки</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Дирекционный</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Расстояние,</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Координаты</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(сквозной)</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угол</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м</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X</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Y</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254</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34°32'48"</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29,5</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2228890,89</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470069,89</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255</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223°46'2"</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29,91</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2228915,19</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470086,62</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lastRenderedPageBreak/>
              <w:t>256</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124°17'13"</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4,79</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2228893,59</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470065,93</w:t>
            </w:r>
          </w:p>
        </w:tc>
      </w:tr>
      <w:tr w:rsidR="002152D3" w:rsidRPr="002152D3" w:rsidTr="002152D3">
        <w:trPr>
          <w:trHeight w:val="20"/>
        </w:trPr>
        <w:tc>
          <w:tcPr>
            <w:tcW w:w="5000" w:type="pct"/>
            <w:gridSpan w:val="5"/>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 9</w:t>
            </w:r>
          </w:p>
        </w:tc>
      </w:tr>
      <w:tr w:rsidR="002152D3" w:rsidRPr="002152D3" w:rsidTr="002152D3">
        <w:trPr>
          <w:trHeight w:val="20"/>
        </w:trPr>
        <w:tc>
          <w:tcPr>
            <w:tcW w:w="2736" w:type="pct"/>
            <w:gridSpan w:val="3"/>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Кадастровый квартал:</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63:31:0311003</w:t>
            </w:r>
          </w:p>
        </w:tc>
      </w:tr>
      <w:tr w:rsidR="002152D3" w:rsidRPr="002152D3" w:rsidTr="002152D3">
        <w:trPr>
          <w:trHeight w:val="20"/>
        </w:trPr>
        <w:tc>
          <w:tcPr>
            <w:tcW w:w="2736" w:type="pct"/>
            <w:gridSpan w:val="3"/>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Кадастровый номер:</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w:t>
            </w:r>
          </w:p>
        </w:tc>
      </w:tr>
      <w:tr w:rsidR="002152D3" w:rsidRPr="002152D3" w:rsidTr="002152D3">
        <w:trPr>
          <w:trHeight w:val="20"/>
        </w:trPr>
        <w:tc>
          <w:tcPr>
            <w:tcW w:w="2736" w:type="pct"/>
            <w:gridSpan w:val="3"/>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Образуемый ЗУ:</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:ЗУ</w:t>
            </w:r>
            <w:proofErr w:type="gramStart"/>
            <w:r w:rsidRPr="002152D3">
              <w:rPr>
                <w:rFonts w:ascii="Times New Roman" w:eastAsia="Calibri" w:hAnsi="Times New Roman" w:cs="Times New Roman"/>
                <w:sz w:val="12"/>
                <w:szCs w:val="12"/>
              </w:rPr>
              <w:t>2</w:t>
            </w:r>
            <w:proofErr w:type="gramEnd"/>
          </w:p>
        </w:tc>
      </w:tr>
      <w:tr w:rsidR="002152D3" w:rsidRPr="002152D3" w:rsidTr="002152D3">
        <w:trPr>
          <w:trHeight w:val="20"/>
        </w:trPr>
        <w:tc>
          <w:tcPr>
            <w:tcW w:w="2736" w:type="pct"/>
            <w:gridSpan w:val="3"/>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Площадь </w:t>
            </w:r>
            <w:proofErr w:type="spellStart"/>
            <w:r w:rsidRPr="002152D3">
              <w:rPr>
                <w:rFonts w:ascii="Times New Roman" w:eastAsia="Calibri" w:hAnsi="Times New Roman" w:cs="Times New Roman"/>
                <w:sz w:val="12"/>
                <w:szCs w:val="12"/>
              </w:rPr>
              <w:t>кв.м</w:t>
            </w:r>
            <w:proofErr w:type="spellEnd"/>
            <w:r w:rsidRPr="002152D3">
              <w:rPr>
                <w:rFonts w:ascii="Times New Roman" w:eastAsia="Calibri" w:hAnsi="Times New Roman" w:cs="Times New Roman"/>
                <w:sz w:val="12"/>
                <w:szCs w:val="12"/>
              </w:rPr>
              <w:t>.:</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145</w:t>
            </w:r>
          </w:p>
        </w:tc>
      </w:tr>
      <w:tr w:rsidR="002152D3" w:rsidRPr="002152D3" w:rsidTr="002152D3">
        <w:trPr>
          <w:trHeight w:val="20"/>
        </w:trPr>
        <w:tc>
          <w:tcPr>
            <w:tcW w:w="2736" w:type="pct"/>
            <w:gridSpan w:val="3"/>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Правообладатель. Вид права:</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РФ, </w:t>
            </w:r>
            <w:proofErr w:type="spellStart"/>
            <w:r w:rsidRPr="002152D3">
              <w:rPr>
                <w:rFonts w:ascii="Times New Roman" w:eastAsia="Calibri" w:hAnsi="Times New Roman" w:cs="Times New Roman"/>
                <w:sz w:val="12"/>
                <w:szCs w:val="12"/>
              </w:rPr>
              <w:t>Сергиевское</w:t>
            </w:r>
            <w:proofErr w:type="spellEnd"/>
            <w:r w:rsidRPr="002152D3">
              <w:rPr>
                <w:rFonts w:ascii="Times New Roman" w:eastAsia="Calibri" w:hAnsi="Times New Roman" w:cs="Times New Roman"/>
                <w:sz w:val="12"/>
                <w:szCs w:val="12"/>
              </w:rPr>
              <w:t xml:space="preserve"> лесничество  в Самарской области</w:t>
            </w:r>
          </w:p>
        </w:tc>
      </w:tr>
      <w:tr w:rsidR="002152D3" w:rsidRPr="002152D3" w:rsidTr="002152D3">
        <w:trPr>
          <w:trHeight w:val="20"/>
        </w:trPr>
        <w:tc>
          <w:tcPr>
            <w:tcW w:w="2736" w:type="pct"/>
            <w:gridSpan w:val="3"/>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Разрешенное использование:</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Трубопроводный транспорт</w:t>
            </w:r>
          </w:p>
        </w:tc>
      </w:tr>
      <w:tr w:rsidR="002152D3" w:rsidRPr="002152D3" w:rsidTr="002152D3">
        <w:trPr>
          <w:trHeight w:val="20"/>
        </w:trPr>
        <w:tc>
          <w:tcPr>
            <w:tcW w:w="2736" w:type="pct"/>
            <w:gridSpan w:val="3"/>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Назначение (сооружение):</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Трасса ВЛ-6 </w:t>
            </w:r>
            <w:proofErr w:type="spellStart"/>
            <w:r w:rsidRPr="002152D3">
              <w:rPr>
                <w:rFonts w:ascii="Times New Roman" w:eastAsia="Calibri" w:hAnsi="Times New Roman" w:cs="Times New Roman"/>
                <w:sz w:val="12"/>
                <w:szCs w:val="12"/>
              </w:rPr>
              <w:t>кВ</w:t>
            </w:r>
            <w:proofErr w:type="spellEnd"/>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 точки</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Дирекционный</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Расстояние,</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Координаты</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(сквозной)</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угол</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м</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X</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Y</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257</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126°39'27"</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8,09</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2228937,29</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470259,96</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258</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27°40'52"</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19,29</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2228932,46</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470266,45</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259</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297°39'18"</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7,99</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2228949,54</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470275,41</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260</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207°40'27"</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18,02</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2228953,25</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470268,33</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80</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224°47'51"</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2228950,93</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470271,28</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81</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135°0'0"</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1,99</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2228949,51</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470269,87</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82</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44°59'60"</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1,99</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2228948,10</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470271,28</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83</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315°12'9"</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2228949,51</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470272,69</w:t>
            </w:r>
          </w:p>
        </w:tc>
      </w:tr>
      <w:tr w:rsidR="002152D3" w:rsidRPr="002152D3" w:rsidTr="002152D3">
        <w:trPr>
          <w:trHeight w:val="20"/>
        </w:trPr>
        <w:tc>
          <w:tcPr>
            <w:tcW w:w="5000" w:type="pct"/>
            <w:gridSpan w:val="5"/>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 10</w:t>
            </w:r>
          </w:p>
        </w:tc>
      </w:tr>
      <w:tr w:rsidR="002152D3" w:rsidRPr="002152D3" w:rsidTr="002152D3">
        <w:trPr>
          <w:trHeight w:val="20"/>
        </w:trPr>
        <w:tc>
          <w:tcPr>
            <w:tcW w:w="2736" w:type="pct"/>
            <w:gridSpan w:val="3"/>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Кадастровый квартал:</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63:31:0311003</w:t>
            </w:r>
          </w:p>
        </w:tc>
      </w:tr>
      <w:tr w:rsidR="002152D3" w:rsidRPr="002152D3" w:rsidTr="002152D3">
        <w:trPr>
          <w:trHeight w:val="20"/>
        </w:trPr>
        <w:tc>
          <w:tcPr>
            <w:tcW w:w="2736" w:type="pct"/>
            <w:gridSpan w:val="3"/>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Кадастровый номер:</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w:t>
            </w:r>
          </w:p>
        </w:tc>
      </w:tr>
      <w:tr w:rsidR="002152D3" w:rsidRPr="002152D3" w:rsidTr="002152D3">
        <w:trPr>
          <w:trHeight w:val="20"/>
        </w:trPr>
        <w:tc>
          <w:tcPr>
            <w:tcW w:w="2736" w:type="pct"/>
            <w:gridSpan w:val="3"/>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Образуемый ЗУ:</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:ЗУ3</w:t>
            </w:r>
          </w:p>
        </w:tc>
      </w:tr>
      <w:tr w:rsidR="002152D3" w:rsidRPr="002152D3" w:rsidTr="002152D3">
        <w:trPr>
          <w:trHeight w:val="20"/>
        </w:trPr>
        <w:tc>
          <w:tcPr>
            <w:tcW w:w="2736" w:type="pct"/>
            <w:gridSpan w:val="3"/>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Площадь </w:t>
            </w:r>
            <w:proofErr w:type="spellStart"/>
            <w:r w:rsidRPr="002152D3">
              <w:rPr>
                <w:rFonts w:ascii="Times New Roman" w:eastAsia="Calibri" w:hAnsi="Times New Roman" w:cs="Times New Roman"/>
                <w:sz w:val="12"/>
                <w:szCs w:val="12"/>
              </w:rPr>
              <w:t>кв.м</w:t>
            </w:r>
            <w:proofErr w:type="spellEnd"/>
            <w:r w:rsidRPr="002152D3">
              <w:rPr>
                <w:rFonts w:ascii="Times New Roman" w:eastAsia="Calibri" w:hAnsi="Times New Roman" w:cs="Times New Roman"/>
                <w:sz w:val="12"/>
                <w:szCs w:val="12"/>
              </w:rPr>
              <w:t>.:</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95</w:t>
            </w:r>
          </w:p>
        </w:tc>
      </w:tr>
      <w:tr w:rsidR="002152D3" w:rsidRPr="002152D3" w:rsidTr="002152D3">
        <w:trPr>
          <w:trHeight w:val="20"/>
        </w:trPr>
        <w:tc>
          <w:tcPr>
            <w:tcW w:w="2736" w:type="pct"/>
            <w:gridSpan w:val="3"/>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Правообладатель. Вид права:</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РФ, </w:t>
            </w:r>
            <w:proofErr w:type="spellStart"/>
            <w:r w:rsidRPr="002152D3">
              <w:rPr>
                <w:rFonts w:ascii="Times New Roman" w:eastAsia="Calibri" w:hAnsi="Times New Roman" w:cs="Times New Roman"/>
                <w:sz w:val="12"/>
                <w:szCs w:val="12"/>
              </w:rPr>
              <w:t>Сергиевское</w:t>
            </w:r>
            <w:proofErr w:type="spellEnd"/>
            <w:r w:rsidRPr="002152D3">
              <w:rPr>
                <w:rFonts w:ascii="Times New Roman" w:eastAsia="Calibri" w:hAnsi="Times New Roman" w:cs="Times New Roman"/>
                <w:sz w:val="12"/>
                <w:szCs w:val="12"/>
              </w:rPr>
              <w:t xml:space="preserve"> лесничество  в Самарской области</w:t>
            </w:r>
          </w:p>
        </w:tc>
      </w:tr>
      <w:tr w:rsidR="002152D3" w:rsidRPr="002152D3" w:rsidTr="002152D3">
        <w:trPr>
          <w:trHeight w:val="20"/>
        </w:trPr>
        <w:tc>
          <w:tcPr>
            <w:tcW w:w="2736" w:type="pct"/>
            <w:gridSpan w:val="3"/>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Разрешенное использование:</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Трубопроводный транспорт</w:t>
            </w:r>
          </w:p>
        </w:tc>
      </w:tr>
      <w:tr w:rsidR="002152D3" w:rsidRPr="002152D3" w:rsidTr="002152D3">
        <w:trPr>
          <w:trHeight w:val="20"/>
        </w:trPr>
        <w:tc>
          <w:tcPr>
            <w:tcW w:w="2736" w:type="pct"/>
            <w:gridSpan w:val="3"/>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Назначение (сооружение):</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Трасса ВЛ-6 </w:t>
            </w:r>
            <w:proofErr w:type="spellStart"/>
            <w:r w:rsidRPr="002152D3">
              <w:rPr>
                <w:rFonts w:ascii="Times New Roman" w:eastAsia="Calibri" w:hAnsi="Times New Roman" w:cs="Times New Roman"/>
                <w:sz w:val="12"/>
                <w:szCs w:val="12"/>
              </w:rPr>
              <w:t>кВ</w:t>
            </w:r>
            <w:proofErr w:type="spellEnd"/>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 точки</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Дирекционный</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Расстояние,</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Координаты</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(сквозной)</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угол</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м</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X</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Y</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258</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306°39'27"</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8,09</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2228932,46</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470266,45</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257</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207°38'60"</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12,28</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2228937,29</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470259,96</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261</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121°18'27"</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8,01</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2228926,41</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470254,26</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262</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27°39'16"</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11,53</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2228922,25</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470261,10</w:t>
            </w:r>
          </w:p>
        </w:tc>
      </w:tr>
      <w:tr w:rsidR="002152D3" w:rsidRPr="002152D3" w:rsidTr="002152D3">
        <w:trPr>
          <w:trHeight w:val="20"/>
        </w:trPr>
        <w:tc>
          <w:tcPr>
            <w:tcW w:w="5000" w:type="pct"/>
            <w:gridSpan w:val="5"/>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 11</w:t>
            </w:r>
          </w:p>
        </w:tc>
      </w:tr>
      <w:tr w:rsidR="002152D3" w:rsidRPr="002152D3" w:rsidTr="002152D3">
        <w:trPr>
          <w:trHeight w:val="20"/>
        </w:trPr>
        <w:tc>
          <w:tcPr>
            <w:tcW w:w="2736" w:type="pct"/>
            <w:gridSpan w:val="3"/>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Кадастровый квартал:</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63:31:0903002 63:31:0311003</w:t>
            </w:r>
          </w:p>
        </w:tc>
      </w:tr>
      <w:tr w:rsidR="002152D3" w:rsidRPr="002152D3" w:rsidTr="002152D3">
        <w:trPr>
          <w:trHeight w:val="20"/>
        </w:trPr>
        <w:tc>
          <w:tcPr>
            <w:tcW w:w="2736" w:type="pct"/>
            <w:gridSpan w:val="3"/>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Кадастровый номер:</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63:31:0000000:173</w:t>
            </w:r>
          </w:p>
        </w:tc>
      </w:tr>
      <w:tr w:rsidR="002152D3" w:rsidRPr="002152D3" w:rsidTr="002152D3">
        <w:trPr>
          <w:trHeight w:val="20"/>
        </w:trPr>
        <w:tc>
          <w:tcPr>
            <w:tcW w:w="2736" w:type="pct"/>
            <w:gridSpan w:val="3"/>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Образуемый ЗУ:</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:173/чзу</w:t>
            </w:r>
            <w:proofErr w:type="gramStart"/>
            <w:r w:rsidRPr="002152D3">
              <w:rPr>
                <w:rFonts w:ascii="Times New Roman" w:eastAsia="Calibri" w:hAnsi="Times New Roman" w:cs="Times New Roman"/>
                <w:sz w:val="12"/>
                <w:szCs w:val="12"/>
              </w:rPr>
              <w:t>2</w:t>
            </w:r>
            <w:proofErr w:type="gramEnd"/>
          </w:p>
        </w:tc>
      </w:tr>
      <w:tr w:rsidR="002152D3" w:rsidRPr="002152D3" w:rsidTr="002152D3">
        <w:trPr>
          <w:trHeight w:val="20"/>
        </w:trPr>
        <w:tc>
          <w:tcPr>
            <w:tcW w:w="2736" w:type="pct"/>
            <w:gridSpan w:val="3"/>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Площадь </w:t>
            </w:r>
            <w:proofErr w:type="spellStart"/>
            <w:r w:rsidRPr="002152D3">
              <w:rPr>
                <w:rFonts w:ascii="Times New Roman" w:eastAsia="Calibri" w:hAnsi="Times New Roman" w:cs="Times New Roman"/>
                <w:sz w:val="12"/>
                <w:szCs w:val="12"/>
              </w:rPr>
              <w:t>кв.м</w:t>
            </w:r>
            <w:proofErr w:type="spellEnd"/>
            <w:r w:rsidRPr="002152D3">
              <w:rPr>
                <w:rFonts w:ascii="Times New Roman" w:eastAsia="Calibri" w:hAnsi="Times New Roman" w:cs="Times New Roman"/>
                <w:sz w:val="12"/>
                <w:szCs w:val="12"/>
              </w:rPr>
              <w:t>.:</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1512</w:t>
            </w:r>
          </w:p>
        </w:tc>
      </w:tr>
      <w:tr w:rsidR="002152D3" w:rsidRPr="002152D3" w:rsidTr="002152D3">
        <w:trPr>
          <w:trHeight w:val="20"/>
        </w:trPr>
        <w:tc>
          <w:tcPr>
            <w:tcW w:w="2736" w:type="pct"/>
            <w:gridSpan w:val="3"/>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Правообладатель. Вид права:</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Администрация муниципального района  Сергиевский Самарской области</w:t>
            </w:r>
          </w:p>
        </w:tc>
      </w:tr>
      <w:tr w:rsidR="002152D3" w:rsidRPr="002152D3" w:rsidTr="002152D3">
        <w:trPr>
          <w:trHeight w:val="20"/>
        </w:trPr>
        <w:tc>
          <w:tcPr>
            <w:tcW w:w="2736" w:type="pct"/>
            <w:gridSpan w:val="3"/>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Разрешенное использование:</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для эксплуатации </w:t>
            </w:r>
            <w:proofErr w:type="spellStart"/>
            <w:r w:rsidRPr="002152D3">
              <w:rPr>
                <w:rFonts w:ascii="Times New Roman" w:eastAsia="Calibri" w:hAnsi="Times New Roman" w:cs="Times New Roman"/>
                <w:sz w:val="12"/>
                <w:szCs w:val="12"/>
              </w:rPr>
              <w:t>Радаевского</w:t>
            </w:r>
            <w:proofErr w:type="spellEnd"/>
            <w:r w:rsidRPr="002152D3">
              <w:rPr>
                <w:rFonts w:ascii="Times New Roman" w:eastAsia="Calibri" w:hAnsi="Times New Roman" w:cs="Times New Roman"/>
                <w:sz w:val="12"/>
                <w:szCs w:val="12"/>
              </w:rPr>
              <w:t xml:space="preserve"> месторождения нефти  (для размещения объектов эксплуатации и строительства  скважин добычи нефти и газа на </w:t>
            </w:r>
            <w:proofErr w:type="spellStart"/>
            <w:r w:rsidRPr="002152D3">
              <w:rPr>
                <w:rFonts w:ascii="Times New Roman" w:eastAsia="Calibri" w:hAnsi="Times New Roman" w:cs="Times New Roman"/>
                <w:sz w:val="12"/>
                <w:szCs w:val="12"/>
              </w:rPr>
              <w:t>Радаевском</w:t>
            </w:r>
            <w:proofErr w:type="spellEnd"/>
            <w:r w:rsidRPr="002152D3">
              <w:rPr>
                <w:rFonts w:ascii="Times New Roman" w:eastAsia="Calibri" w:hAnsi="Times New Roman" w:cs="Times New Roman"/>
                <w:sz w:val="12"/>
                <w:szCs w:val="12"/>
              </w:rPr>
              <w:t xml:space="preserve"> месторождении)</w:t>
            </w:r>
          </w:p>
        </w:tc>
      </w:tr>
      <w:tr w:rsidR="002152D3" w:rsidRPr="002152D3" w:rsidTr="002152D3">
        <w:trPr>
          <w:trHeight w:val="20"/>
        </w:trPr>
        <w:tc>
          <w:tcPr>
            <w:tcW w:w="2736" w:type="pct"/>
            <w:gridSpan w:val="3"/>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Назначение (сооружение):</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Трасса выкидного трубопровода от скважины № 604, Трасса ВЛ-6 </w:t>
            </w:r>
            <w:proofErr w:type="spellStart"/>
            <w:r w:rsidRPr="002152D3">
              <w:rPr>
                <w:rFonts w:ascii="Times New Roman" w:eastAsia="Calibri" w:hAnsi="Times New Roman" w:cs="Times New Roman"/>
                <w:sz w:val="12"/>
                <w:szCs w:val="12"/>
              </w:rPr>
              <w:t>кВ</w:t>
            </w:r>
            <w:proofErr w:type="spellEnd"/>
            <w:r w:rsidRPr="002152D3">
              <w:rPr>
                <w:rFonts w:ascii="Times New Roman" w:eastAsia="Calibri" w:hAnsi="Times New Roman" w:cs="Times New Roman"/>
                <w:sz w:val="12"/>
                <w:szCs w:val="12"/>
              </w:rPr>
              <w:t>, Противопожарный проезд</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 точки</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Дирекционный</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Расстояние,</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Координаты</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(сквозной)</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угол</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м</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X</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Y</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53</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0°0'0"</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0,05</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2228744,02</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470657,97</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263</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315°24'23"</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2228744,07</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470657,97</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264</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270°0'0"</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0,79</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2228744,78</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470657,27</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51</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117°1'29"</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1,67</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2228744,78</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470656,48</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265</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31°37'29"</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24,09</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2228728,99</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470687,57</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266</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296°58'35"</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2,49</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2228749,50</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470700,20</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42</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213°10'37"</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24,16</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2228750,63</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470697,98</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41</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116°48'33"</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3,15</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2228730,41</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470684,76</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267</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135°0'0"</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1,99</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2229355,45</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471000,27</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268</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45°24'13"</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2,01</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2229354,04</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471001,68</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269</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314°59'60"</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2,01</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2229355,45</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471003,11</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270</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225°0'0"</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2,01</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2229356,87</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471001,69</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271</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27°30'54"</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28,05</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2229355,55</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470996,92</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272</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300°36'23"</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0,82</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2229380,43</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471009,88</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273</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27°54'20"</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21,6</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2229380,85</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471009,17</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274</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301°40'50"</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2,06</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2229399,94</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471019,28</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275</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224°38'55"</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1,15</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2229401,02</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471017,53</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276</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228°51'39"</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1,16</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2229400,20</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471016,72</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277</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233°48'24"</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0,51</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2229399,44</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471015,85</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278</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207°28'30"</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47,03</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2229399,14</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471015,44</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279</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120°19'25"</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3,68</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2229357,41</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470993,74</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24</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314°59'60"</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0,01</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2228909,31</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470170,78</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280</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303°41'24"</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0,07</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2228909,32</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470170,77</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lastRenderedPageBreak/>
              <w:t>281</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4°6'18"</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10,48</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2228909,36</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470170,71</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282</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7°37'16"</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4,3</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2228919,81</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470171,46</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283</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8°38'21"</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7,32</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2228924,07</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470172,03</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284</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37°37'5"</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10,57</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2228931,31</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470173,13</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285</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337°32'7"</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3,69</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2228939,68</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470179,58</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286</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307°34'54"</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23,82</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2228943,09</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470178,17</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287</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217°36'35"</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23,86</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2228957,62</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470159,29</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288</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187°36'39"</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16,23</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2228938,72</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470144,73</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289</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182°40'55"</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4,92</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2228922,63</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470142,58</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27</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121°48'26"</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8,27</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2228917,72</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470142,35</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290</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102°47'50"</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17,83</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2228913,36</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470149,38</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291</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95°31'39"</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3,43</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2228909,41</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470166,77</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25</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69°1'35"</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0,64</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2228909,08</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470170,18</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292</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41°9'51"</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34,56</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2228891,32</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470070,19</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293</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313°33'5"</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3,08</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2228917,34</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470092,94</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294</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223°45'60"</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5,91</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2228919,46</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470090,71</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255</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214°32'24"</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28,98</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2228915,19</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470086,62</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67</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32°0'19"</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2,74</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2228813,63</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470800,83</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295</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295°13'8"</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24,17</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2228815,95</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470802,28</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296</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211°51'18"</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2,43</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2228826,25</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470780,41</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69</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110°57'25"</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9,2</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2228824,19</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470779,13</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68</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119°0'36"</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14,99</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2228820,90</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470787,72</w:t>
            </w:r>
          </w:p>
        </w:tc>
      </w:tr>
      <w:tr w:rsidR="002152D3" w:rsidRPr="002152D3" w:rsidTr="002152D3">
        <w:trPr>
          <w:trHeight w:val="20"/>
        </w:trPr>
        <w:tc>
          <w:tcPr>
            <w:tcW w:w="5000" w:type="pct"/>
            <w:gridSpan w:val="5"/>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 12</w:t>
            </w:r>
          </w:p>
        </w:tc>
      </w:tr>
      <w:tr w:rsidR="002152D3" w:rsidRPr="002152D3" w:rsidTr="002152D3">
        <w:trPr>
          <w:trHeight w:val="20"/>
        </w:trPr>
        <w:tc>
          <w:tcPr>
            <w:tcW w:w="2736" w:type="pct"/>
            <w:gridSpan w:val="3"/>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Кадастровый квартал:</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63:31:0903002 63:31:0311003</w:t>
            </w:r>
          </w:p>
        </w:tc>
      </w:tr>
      <w:tr w:rsidR="002152D3" w:rsidRPr="002152D3" w:rsidTr="002152D3">
        <w:trPr>
          <w:trHeight w:val="20"/>
        </w:trPr>
        <w:tc>
          <w:tcPr>
            <w:tcW w:w="2736" w:type="pct"/>
            <w:gridSpan w:val="3"/>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Кадастровый номер:</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w:t>
            </w:r>
          </w:p>
        </w:tc>
      </w:tr>
      <w:tr w:rsidR="002152D3" w:rsidRPr="002152D3" w:rsidTr="002152D3">
        <w:trPr>
          <w:trHeight w:val="20"/>
        </w:trPr>
        <w:tc>
          <w:tcPr>
            <w:tcW w:w="2736" w:type="pct"/>
            <w:gridSpan w:val="3"/>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Образуемый ЗУ:</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:ЗУ</w:t>
            </w:r>
            <w:proofErr w:type="gramStart"/>
            <w:r w:rsidRPr="002152D3">
              <w:rPr>
                <w:rFonts w:ascii="Times New Roman" w:eastAsia="Calibri" w:hAnsi="Times New Roman" w:cs="Times New Roman"/>
                <w:sz w:val="12"/>
                <w:szCs w:val="12"/>
              </w:rPr>
              <w:t>4</w:t>
            </w:r>
            <w:proofErr w:type="gramEnd"/>
          </w:p>
        </w:tc>
      </w:tr>
      <w:tr w:rsidR="002152D3" w:rsidRPr="002152D3" w:rsidTr="002152D3">
        <w:trPr>
          <w:trHeight w:val="20"/>
        </w:trPr>
        <w:tc>
          <w:tcPr>
            <w:tcW w:w="2736" w:type="pct"/>
            <w:gridSpan w:val="3"/>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Площадь </w:t>
            </w:r>
            <w:proofErr w:type="spellStart"/>
            <w:r w:rsidRPr="002152D3">
              <w:rPr>
                <w:rFonts w:ascii="Times New Roman" w:eastAsia="Calibri" w:hAnsi="Times New Roman" w:cs="Times New Roman"/>
                <w:sz w:val="12"/>
                <w:szCs w:val="12"/>
              </w:rPr>
              <w:t>кв.м</w:t>
            </w:r>
            <w:proofErr w:type="spellEnd"/>
            <w:r w:rsidRPr="002152D3">
              <w:rPr>
                <w:rFonts w:ascii="Times New Roman" w:eastAsia="Calibri" w:hAnsi="Times New Roman" w:cs="Times New Roman"/>
                <w:sz w:val="12"/>
                <w:szCs w:val="12"/>
              </w:rPr>
              <w:t>.:</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216</w:t>
            </w:r>
          </w:p>
        </w:tc>
      </w:tr>
      <w:tr w:rsidR="002152D3" w:rsidRPr="002152D3" w:rsidTr="002152D3">
        <w:trPr>
          <w:trHeight w:val="20"/>
        </w:trPr>
        <w:tc>
          <w:tcPr>
            <w:tcW w:w="2736" w:type="pct"/>
            <w:gridSpan w:val="3"/>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Правообладатель. Вид права:</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Администрация муниципального района  Сергиевский Самарской области</w:t>
            </w:r>
          </w:p>
        </w:tc>
      </w:tr>
      <w:tr w:rsidR="002152D3" w:rsidRPr="002152D3" w:rsidTr="002152D3">
        <w:trPr>
          <w:trHeight w:val="20"/>
        </w:trPr>
        <w:tc>
          <w:tcPr>
            <w:tcW w:w="2736" w:type="pct"/>
            <w:gridSpan w:val="3"/>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Разрешенное использование:</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Трубопроводный транспорт</w:t>
            </w:r>
          </w:p>
        </w:tc>
      </w:tr>
      <w:tr w:rsidR="002152D3" w:rsidRPr="002152D3" w:rsidTr="002152D3">
        <w:trPr>
          <w:trHeight w:val="20"/>
        </w:trPr>
        <w:tc>
          <w:tcPr>
            <w:tcW w:w="2736" w:type="pct"/>
            <w:gridSpan w:val="3"/>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Назначение (сооружение):</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Трасса выкидного трубопровода от скважины № 604, Трасса ВЛ-6 </w:t>
            </w:r>
            <w:proofErr w:type="spellStart"/>
            <w:r w:rsidRPr="002152D3">
              <w:rPr>
                <w:rFonts w:ascii="Times New Roman" w:eastAsia="Calibri" w:hAnsi="Times New Roman" w:cs="Times New Roman"/>
                <w:sz w:val="12"/>
                <w:szCs w:val="12"/>
              </w:rPr>
              <w:t>кВ</w:t>
            </w:r>
            <w:proofErr w:type="spellEnd"/>
            <w:r w:rsidRPr="002152D3">
              <w:rPr>
                <w:rFonts w:ascii="Times New Roman" w:eastAsia="Calibri" w:hAnsi="Times New Roman" w:cs="Times New Roman"/>
                <w:sz w:val="12"/>
                <w:szCs w:val="12"/>
              </w:rPr>
              <w:t>, Противопожарный проезд</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 точки</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Дирекционный</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Расстояние,</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Координаты</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(сквозной)</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угол</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м</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X</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Y</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290</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102°47'50"</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17,83</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2228913,36</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470149,38</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291</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275°32'60"</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13,13</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2228909,41</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470166,77</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26</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301°48'51"</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5,08</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2228910,68</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470153,70</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293</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133°31'30"</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3,3</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2228917,34</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470092,94</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297</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237°59'41"</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0,75</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2228915,07</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470095,33</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298</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233°35'1"</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0,76</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2228914,67</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470094,69</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299</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227°40'32"</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0,76</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2228914,22</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470094,08</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300</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222°19'28"</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0,76</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2228913,71</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470093,52</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301</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218°32'28"</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0,75</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2228913,15</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470093,01</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302</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212°38'41"</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0,76</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2228912,56</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470092,54</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303</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207°56'14"</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0,75</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2228911,92</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470092,13</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304</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202°54'21"</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0,77</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2228911,26</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470091,78</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305</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196°59'27"</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0,75</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2228910,55</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470091,48</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306</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192°56'17"</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0,76</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2228909,83</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470091,26</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307</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186°50'34"</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0,76</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2228909,09</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470091,09</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308</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182°15'38"</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0,76</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2228908,34</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470091,00</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309</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177°42'34"</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0,75</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2228907,58</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470090,97</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310</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170°47'20"</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0,75</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2228906,83</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470091,00</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311</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167°3'43"</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0,76</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2228906,09</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470091,12</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312</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162°3'2"</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0,75</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2228905,35</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470091,29</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313</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180°0'0"</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0,01</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2228904,64</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470091,52</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314</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180°0'0"</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0,01</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2228904,63</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470091,52</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101</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253°18'3"</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6,47</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2228904,62</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470091,52</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102</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222°19'21"</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11,05</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2228902,76</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470085,32</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103</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270°0'0"</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0,47</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2228894,59</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470077,88</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315</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265°45'49"</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0,54</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2228894,59</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470077,41</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316</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260°21'45"</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0,54</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2228894,55</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470076,87</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317</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254°11'51"</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0,55</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2228894,46</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470076,34</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318</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251°33'54"</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0,54</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2228894,31</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470075,81</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319</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245°49'15"</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0,54</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2228894,14</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470075,30</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320</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239°44'37"</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0,56</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2228893,92</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470074,81</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321</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234°34'59"</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0,55</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2228893,64</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470074,33</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322</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229°30'50"</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0,54</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2228893,32</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470073,88</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323</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226°30'27"</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0,54</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2228892,97</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470073,47</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324</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219°48'20"</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0,55</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2228892,60</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470073,08</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325</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215°47'20"</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0,53</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2228892,18</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470072,73</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lastRenderedPageBreak/>
              <w:t>326</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210°15'23"</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0,56</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2228891,75</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470072,42</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327</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205°8'41"</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0,54</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2228891,27</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470072,14</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328</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200°4'17"</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0,55</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2228890,78</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470071,91</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329</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195°4'7"</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0,54</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2228890,26</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470071,72</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330</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304°14'3"</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2,04</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2228889,74</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470071,58</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254</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34°54'9"</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0,52</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2228890,89</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470069,89</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292</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41°9'51"</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34,56</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2228891,32</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470070,19</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261</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121°18'27"</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8,01</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2228926,41</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470254,26</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262</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207°39'13"</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9,42</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2228922,25</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470261,10</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18</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302°0'19"</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8,02</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2228913,91</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470256,73</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19</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27°41'34"</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9,32</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2228918,16</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470249,93</w:t>
            </w:r>
          </w:p>
        </w:tc>
      </w:tr>
      <w:tr w:rsidR="002152D3" w:rsidRPr="002152D3" w:rsidTr="002152D3">
        <w:trPr>
          <w:trHeight w:val="20"/>
        </w:trPr>
        <w:tc>
          <w:tcPr>
            <w:tcW w:w="5000" w:type="pct"/>
            <w:gridSpan w:val="5"/>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 13</w:t>
            </w:r>
          </w:p>
        </w:tc>
      </w:tr>
      <w:tr w:rsidR="002152D3" w:rsidRPr="002152D3" w:rsidTr="002152D3">
        <w:trPr>
          <w:trHeight w:val="20"/>
        </w:trPr>
        <w:tc>
          <w:tcPr>
            <w:tcW w:w="2736" w:type="pct"/>
            <w:gridSpan w:val="3"/>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Кадастровый квартал:</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63:31:0903002 63:31:0311003</w:t>
            </w:r>
          </w:p>
        </w:tc>
      </w:tr>
      <w:tr w:rsidR="002152D3" w:rsidRPr="002152D3" w:rsidTr="002152D3">
        <w:trPr>
          <w:trHeight w:val="20"/>
        </w:trPr>
        <w:tc>
          <w:tcPr>
            <w:tcW w:w="2736" w:type="pct"/>
            <w:gridSpan w:val="3"/>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Кадастровый номер:</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63:31:0000000:224</w:t>
            </w:r>
          </w:p>
        </w:tc>
      </w:tr>
      <w:tr w:rsidR="002152D3" w:rsidRPr="002152D3" w:rsidTr="002152D3">
        <w:trPr>
          <w:trHeight w:val="20"/>
        </w:trPr>
        <w:tc>
          <w:tcPr>
            <w:tcW w:w="2736" w:type="pct"/>
            <w:gridSpan w:val="3"/>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Образуемый ЗУ:</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:224/чзу</w:t>
            </w:r>
            <w:proofErr w:type="gramStart"/>
            <w:r w:rsidRPr="002152D3">
              <w:rPr>
                <w:rFonts w:ascii="Times New Roman" w:eastAsia="Calibri" w:hAnsi="Times New Roman" w:cs="Times New Roman"/>
                <w:sz w:val="12"/>
                <w:szCs w:val="12"/>
              </w:rPr>
              <w:t>1</w:t>
            </w:r>
            <w:proofErr w:type="gramEnd"/>
          </w:p>
        </w:tc>
      </w:tr>
      <w:tr w:rsidR="002152D3" w:rsidRPr="002152D3" w:rsidTr="002152D3">
        <w:trPr>
          <w:trHeight w:val="20"/>
        </w:trPr>
        <w:tc>
          <w:tcPr>
            <w:tcW w:w="2736" w:type="pct"/>
            <w:gridSpan w:val="3"/>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Площадь </w:t>
            </w:r>
            <w:proofErr w:type="spellStart"/>
            <w:r w:rsidRPr="002152D3">
              <w:rPr>
                <w:rFonts w:ascii="Times New Roman" w:eastAsia="Calibri" w:hAnsi="Times New Roman" w:cs="Times New Roman"/>
                <w:sz w:val="12"/>
                <w:szCs w:val="12"/>
              </w:rPr>
              <w:t>кв.м</w:t>
            </w:r>
            <w:proofErr w:type="spellEnd"/>
            <w:r w:rsidRPr="002152D3">
              <w:rPr>
                <w:rFonts w:ascii="Times New Roman" w:eastAsia="Calibri" w:hAnsi="Times New Roman" w:cs="Times New Roman"/>
                <w:sz w:val="12"/>
                <w:szCs w:val="12"/>
              </w:rPr>
              <w:t>.:</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813</w:t>
            </w:r>
          </w:p>
        </w:tc>
      </w:tr>
      <w:tr w:rsidR="002152D3" w:rsidRPr="002152D3" w:rsidTr="002152D3">
        <w:trPr>
          <w:trHeight w:val="20"/>
        </w:trPr>
        <w:tc>
          <w:tcPr>
            <w:tcW w:w="2736" w:type="pct"/>
            <w:gridSpan w:val="3"/>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Правообладатель. Вид права:</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ОДС</w:t>
            </w:r>
          </w:p>
        </w:tc>
      </w:tr>
      <w:tr w:rsidR="002152D3" w:rsidRPr="002152D3" w:rsidTr="002152D3">
        <w:trPr>
          <w:trHeight w:val="20"/>
        </w:trPr>
        <w:tc>
          <w:tcPr>
            <w:tcW w:w="2736" w:type="pct"/>
            <w:gridSpan w:val="3"/>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Разрешенное использование:</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Для ведения сельскохозяйственной деятельности  (общая долевая собственность)</w:t>
            </w:r>
          </w:p>
        </w:tc>
      </w:tr>
      <w:tr w:rsidR="002152D3" w:rsidRPr="002152D3" w:rsidTr="002152D3">
        <w:trPr>
          <w:trHeight w:val="20"/>
        </w:trPr>
        <w:tc>
          <w:tcPr>
            <w:tcW w:w="2736" w:type="pct"/>
            <w:gridSpan w:val="3"/>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Назначение (сооружение):</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 xml:space="preserve">Трасса выкидного трубопровода от скважины № 604, Трасса ВЛ-6 </w:t>
            </w:r>
            <w:proofErr w:type="spellStart"/>
            <w:r w:rsidRPr="002152D3">
              <w:rPr>
                <w:rFonts w:ascii="Times New Roman" w:eastAsia="Calibri" w:hAnsi="Times New Roman" w:cs="Times New Roman"/>
                <w:sz w:val="12"/>
                <w:szCs w:val="12"/>
              </w:rPr>
              <w:t>кВ</w:t>
            </w:r>
            <w:proofErr w:type="spellEnd"/>
            <w:r w:rsidRPr="002152D3">
              <w:rPr>
                <w:rFonts w:ascii="Times New Roman" w:eastAsia="Calibri" w:hAnsi="Times New Roman" w:cs="Times New Roman"/>
                <w:sz w:val="12"/>
                <w:szCs w:val="12"/>
              </w:rPr>
              <w:t>, Противопожарный проезд</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 точки</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Дирекционный</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Расстояние,</w:t>
            </w:r>
          </w:p>
        </w:tc>
        <w:tc>
          <w:tcPr>
            <w:tcW w:w="2264" w:type="pct"/>
            <w:gridSpan w:val="2"/>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Координаты</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(сквозной)</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угол</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м</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X</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Y</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63</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212°53'28"</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7,96</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2228729,22</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470746,50</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331</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272°55'3"</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24,95</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2228722,54</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470742,18</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61</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79°9'6"</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25,56</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2228723,81</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470717,26</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62</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81°45'13"</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4,18</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2228728,62</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470742,36</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52</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180°0'0"</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0,71</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2228744,78</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470657,97</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263</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315°24'23"</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2228744,07</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470657,97</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264</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90°0'0"</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0,7</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2228744,78</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470657,27</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266</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117°5'22"</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1,95</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2228749,50</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470700,20</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332</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92°48'56"</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1,83</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2228748,61</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470701,94</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75</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213°9'60"</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24,9</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2228748,52</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470703,77</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76</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314°59'60"</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0,01</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2228727,68</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470690,15</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333</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296°49'55"</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2,88</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2228727,69</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470690,14</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265</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31°37'29"</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24,09</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2228728,99</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470687,57</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55</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180°0'0"</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2228753,82</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470646,23</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60</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270°0'0"</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1,85</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2228751,82</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470646,23</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59</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270°0'0"</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0,14</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2228751,82</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470644,38</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58</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0°0'0"</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2228751,82</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470644,24</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57</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90°0'0"</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1,43</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2228753,82</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470644,24</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56</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90°0'0"</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0,56</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2228753,82</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470645,67</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46</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143°35'28"</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2,98</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2228763,01</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470605,06</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123°25'19"</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26,07</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2228760,61</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470606,83</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48</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251°45'38"</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6,49</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2228746,25</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470628,59</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334</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206°33'54"</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0,89</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2228744,22</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470622,43</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35</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303°22'6"</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23,22</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2228743,42</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470622,03</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36</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323°34'9"</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1,04</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2228756,19</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470602,64</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37</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26°56'54"</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6,69</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2228757,03</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470602,02</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335</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26°33'54"</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0,02</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2228762,99</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470605,05</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252</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112°54'59"</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14,12</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2228829,56</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470782,48</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253</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118°42'4"</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10,08</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2228824,06</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470795,49</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212</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180°0'0"</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0,01</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2228819,22</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470804,33</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212</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212°9'47"</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3,85</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2228819,21</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470804,33</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295</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295°13'8"</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24,17</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2228815,95</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470802,28</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296</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32°5'56"</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3,9</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2228826,25</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470780,41</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337</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0°0'0"</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0,01</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2228829,55</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470782,48</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272</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120°13'38"</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11,34</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2229380,43</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471009,88</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231</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90°0'0"</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0,01</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2229374,72</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471019,68</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231</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206°49'16"</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24,02</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2229374,72</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471019,69</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232</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300°12'52"</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1,97</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2229353,28</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471008,85</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339</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210°15'23"</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4,03</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2229354,27</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471007,15</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340</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300°8'5"</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9,48</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2229350,79</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471005,12</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271</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27°30'54"</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28,05</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2229355,55</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470996,92</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270</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134°59'60"</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2,01</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2229356,87</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471001,69</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269</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225°24'13"</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2,01</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2229355,45</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471003,11</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268</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315°0'0"</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1,99</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2229354,04</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471001,68</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267</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45°0'0"</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2,01</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2229355,45</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471000,27</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278</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207°28'30"</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47,03</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2229399,14</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471015,44</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279</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299°57'31"</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1,66</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2229357,41</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470993,74</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lastRenderedPageBreak/>
              <w:t>180</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27°34'43"</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44,5</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2229358,24</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470992,30</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181</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64°6'23"</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1,14</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2229397,68</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471012,90</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341</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59°38'9"</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1,15</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2229398,18</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471013,93</w:t>
            </w:r>
          </w:p>
        </w:tc>
      </w:tr>
      <w:tr w:rsidR="002152D3" w:rsidRPr="002152D3" w:rsidTr="002152D3">
        <w:trPr>
          <w:trHeight w:val="20"/>
        </w:trPr>
        <w:tc>
          <w:tcPr>
            <w:tcW w:w="506"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342</w:t>
            </w:r>
          </w:p>
        </w:tc>
        <w:tc>
          <w:tcPr>
            <w:tcW w:w="0" w:type="auto"/>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53°50'31"</w:t>
            </w:r>
          </w:p>
        </w:tc>
        <w:tc>
          <w:tcPr>
            <w:tcW w:w="882"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0,64</w:t>
            </w:r>
          </w:p>
        </w:tc>
        <w:tc>
          <w:tcPr>
            <w:tcW w:w="128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2229398,76</w:t>
            </w:r>
          </w:p>
        </w:tc>
        <w:tc>
          <w:tcPr>
            <w:tcW w:w="977" w:type="pct"/>
          </w:tcPr>
          <w:p w:rsidR="002152D3" w:rsidRPr="002152D3" w:rsidRDefault="002152D3" w:rsidP="002152D3">
            <w:pPr>
              <w:tabs>
                <w:tab w:val="left" w:pos="284"/>
              </w:tabs>
              <w:rPr>
                <w:rFonts w:ascii="Times New Roman" w:eastAsia="Calibri" w:hAnsi="Times New Roman" w:cs="Times New Roman"/>
                <w:sz w:val="12"/>
                <w:szCs w:val="12"/>
              </w:rPr>
            </w:pPr>
            <w:r w:rsidRPr="002152D3">
              <w:rPr>
                <w:rFonts w:ascii="Times New Roman" w:eastAsia="Calibri" w:hAnsi="Times New Roman" w:cs="Times New Roman"/>
                <w:sz w:val="12"/>
                <w:szCs w:val="12"/>
              </w:rPr>
              <w:t>471014,92</w:t>
            </w:r>
          </w:p>
        </w:tc>
      </w:tr>
    </w:tbl>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p>
    <w:p w:rsidR="002152D3" w:rsidRPr="002152D3" w:rsidRDefault="002152D3" w:rsidP="002152D3">
      <w:pPr>
        <w:tabs>
          <w:tab w:val="left" w:pos="284"/>
        </w:tabs>
        <w:spacing w:after="0" w:line="240" w:lineRule="auto"/>
        <w:jc w:val="center"/>
        <w:rPr>
          <w:rFonts w:ascii="Times New Roman" w:eastAsia="Calibri" w:hAnsi="Times New Roman" w:cs="Times New Roman"/>
          <w:b/>
          <w:sz w:val="12"/>
          <w:szCs w:val="12"/>
        </w:rPr>
      </w:pPr>
      <w:r w:rsidRPr="002152D3">
        <w:rPr>
          <w:rFonts w:ascii="Times New Roman" w:eastAsia="Calibri" w:hAnsi="Times New Roman" w:cs="Times New Roman"/>
          <w:b/>
          <w:sz w:val="12"/>
          <w:szCs w:val="12"/>
        </w:rPr>
        <w:t>Экспликация образуемых и изменяемых земельных участков и их частей</w:t>
      </w:r>
    </w:p>
    <w:tbl>
      <w:tblPr>
        <w:tblStyle w:val="6411"/>
        <w:tblW w:w="7625" w:type="dxa"/>
        <w:tblInd w:w="108" w:type="dxa"/>
        <w:tblLayout w:type="fixed"/>
        <w:tblLook w:val="04A0" w:firstRow="1" w:lastRow="0" w:firstColumn="1" w:lastColumn="0" w:noHBand="0" w:noVBand="1"/>
      </w:tblPr>
      <w:tblGrid>
        <w:gridCol w:w="396"/>
        <w:gridCol w:w="597"/>
        <w:gridCol w:w="567"/>
        <w:gridCol w:w="567"/>
        <w:gridCol w:w="425"/>
        <w:gridCol w:w="992"/>
        <w:gridCol w:w="709"/>
        <w:gridCol w:w="1134"/>
        <w:gridCol w:w="850"/>
        <w:gridCol w:w="995"/>
        <w:gridCol w:w="393"/>
      </w:tblGrid>
      <w:tr w:rsidR="002152D3" w:rsidRPr="002152D3" w:rsidTr="002152D3">
        <w:trPr>
          <w:trHeight w:val="20"/>
        </w:trPr>
        <w:tc>
          <w:tcPr>
            <w:tcW w:w="396" w:type="dxa"/>
            <w:hideMark/>
          </w:tcPr>
          <w:p w:rsidR="002152D3" w:rsidRPr="002152D3" w:rsidRDefault="002152D3" w:rsidP="002152D3">
            <w:pPr>
              <w:tabs>
                <w:tab w:val="left" w:pos="284"/>
              </w:tabs>
              <w:jc w:val="left"/>
              <w:rPr>
                <w:rFonts w:eastAsia="Calibri"/>
                <w:bCs/>
                <w:sz w:val="12"/>
                <w:szCs w:val="12"/>
              </w:rPr>
            </w:pPr>
            <w:r w:rsidRPr="002152D3">
              <w:rPr>
                <w:rFonts w:eastAsia="Calibri"/>
                <w:bCs/>
                <w:sz w:val="12"/>
                <w:szCs w:val="12"/>
              </w:rPr>
              <w:t>№</w:t>
            </w:r>
          </w:p>
        </w:tc>
        <w:tc>
          <w:tcPr>
            <w:tcW w:w="597" w:type="dxa"/>
            <w:hideMark/>
          </w:tcPr>
          <w:p w:rsidR="002152D3" w:rsidRPr="002152D3" w:rsidRDefault="002152D3" w:rsidP="002152D3">
            <w:pPr>
              <w:tabs>
                <w:tab w:val="left" w:pos="284"/>
              </w:tabs>
              <w:jc w:val="left"/>
              <w:rPr>
                <w:rFonts w:eastAsia="Calibri"/>
                <w:bCs/>
                <w:sz w:val="12"/>
                <w:szCs w:val="12"/>
              </w:rPr>
            </w:pPr>
            <w:r w:rsidRPr="002152D3">
              <w:rPr>
                <w:rFonts w:eastAsia="Calibri"/>
                <w:bCs/>
                <w:sz w:val="12"/>
                <w:szCs w:val="12"/>
              </w:rPr>
              <w:t>Кадастровый</w:t>
            </w:r>
            <w:r w:rsidRPr="002152D3">
              <w:rPr>
                <w:rFonts w:eastAsia="Calibri"/>
                <w:bCs/>
                <w:sz w:val="12"/>
                <w:szCs w:val="12"/>
              </w:rPr>
              <w:br w:type="page"/>
              <w:t>квартал</w:t>
            </w:r>
          </w:p>
        </w:tc>
        <w:tc>
          <w:tcPr>
            <w:tcW w:w="567" w:type="dxa"/>
            <w:hideMark/>
          </w:tcPr>
          <w:p w:rsidR="002152D3" w:rsidRPr="002152D3" w:rsidRDefault="002152D3" w:rsidP="002152D3">
            <w:pPr>
              <w:tabs>
                <w:tab w:val="left" w:pos="284"/>
              </w:tabs>
              <w:jc w:val="left"/>
              <w:rPr>
                <w:rFonts w:eastAsia="Calibri"/>
                <w:bCs/>
                <w:sz w:val="12"/>
                <w:szCs w:val="12"/>
              </w:rPr>
            </w:pPr>
            <w:r w:rsidRPr="002152D3">
              <w:rPr>
                <w:rFonts w:eastAsia="Calibri"/>
                <w:bCs/>
                <w:sz w:val="12"/>
                <w:szCs w:val="12"/>
              </w:rPr>
              <w:t>Кадастровый</w:t>
            </w:r>
            <w:r w:rsidRPr="002152D3">
              <w:rPr>
                <w:rFonts w:eastAsia="Calibri"/>
                <w:bCs/>
                <w:sz w:val="12"/>
                <w:szCs w:val="12"/>
              </w:rPr>
              <w:br w:type="page"/>
              <w:t>номер ЗУ</w:t>
            </w:r>
          </w:p>
        </w:tc>
        <w:tc>
          <w:tcPr>
            <w:tcW w:w="567" w:type="dxa"/>
            <w:hideMark/>
          </w:tcPr>
          <w:p w:rsidR="002152D3" w:rsidRPr="002152D3" w:rsidRDefault="002152D3" w:rsidP="002152D3">
            <w:pPr>
              <w:tabs>
                <w:tab w:val="left" w:pos="284"/>
              </w:tabs>
              <w:jc w:val="left"/>
              <w:rPr>
                <w:rFonts w:eastAsia="Calibri"/>
                <w:bCs/>
                <w:sz w:val="12"/>
                <w:szCs w:val="12"/>
              </w:rPr>
            </w:pPr>
            <w:r w:rsidRPr="002152D3">
              <w:rPr>
                <w:rFonts w:eastAsia="Calibri"/>
                <w:bCs/>
                <w:sz w:val="12"/>
                <w:szCs w:val="12"/>
              </w:rPr>
              <w:t>Образуемый ЗУ</w:t>
            </w:r>
          </w:p>
        </w:tc>
        <w:tc>
          <w:tcPr>
            <w:tcW w:w="425" w:type="dxa"/>
            <w:hideMark/>
          </w:tcPr>
          <w:p w:rsidR="002152D3" w:rsidRPr="002152D3" w:rsidRDefault="002152D3" w:rsidP="002152D3">
            <w:pPr>
              <w:tabs>
                <w:tab w:val="left" w:pos="284"/>
              </w:tabs>
              <w:jc w:val="left"/>
              <w:rPr>
                <w:rFonts w:eastAsia="Calibri"/>
                <w:bCs/>
                <w:sz w:val="12"/>
                <w:szCs w:val="12"/>
              </w:rPr>
            </w:pPr>
            <w:r w:rsidRPr="002152D3">
              <w:rPr>
                <w:rFonts w:eastAsia="Calibri"/>
                <w:bCs/>
                <w:sz w:val="12"/>
                <w:szCs w:val="12"/>
              </w:rPr>
              <w:t>Вид отвода</w:t>
            </w:r>
          </w:p>
        </w:tc>
        <w:tc>
          <w:tcPr>
            <w:tcW w:w="992" w:type="dxa"/>
            <w:hideMark/>
          </w:tcPr>
          <w:p w:rsidR="002152D3" w:rsidRPr="002152D3" w:rsidRDefault="002152D3" w:rsidP="002152D3">
            <w:pPr>
              <w:tabs>
                <w:tab w:val="left" w:pos="284"/>
              </w:tabs>
              <w:jc w:val="left"/>
              <w:rPr>
                <w:rFonts w:eastAsia="Calibri"/>
                <w:bCs/>
                <w:sz w:val="12"/>
                <w:szCs w:val="12"/>
              </w:rPr>
            </w:pPr>
            <w:r w:rsidRPr="002152D3">
              <w:rPr>
                <w:rFonts w:eastAsia="Calibri"/>
                <w:bCs/>
                <w:sz w:val="12"/>
                <w:szCs w:val="12"/>
              </w:rPr>
              <w:t>Наименование сооружения</w:t>
            </w:r>
          </w:p>
        </w:tc>
        <w:tc>
          <w:tcPr>
            <w:tcW w:w="709" w:type="dxa"/>
            <w:hideMark/>
          </w:tcPr>
          <w:p w:rsidR="002152D3" w:rsidRPr="002152D3" w:rsidRDefault="002152D3" w:rsidP="002152D3">
            <w:pPr>
              <w:tabs>
                <w:tab w:val="left" w:pos="284"/>
              </w:tabs>
              <w:jc w:val="left"/>
              <w:rPr>
                <w:rFonts w:eastAsia="Calibri"/>
                <w:bCs/>
                <w:sz w:val="12"/>
                <w:szCs w:val="12"/>
              </w:rPr>
            </w:pPr>
            <w:r w:rsidRPr="002152D3">
              <w:rPr>
                <w:rFonts w:eastAsia="Calibri"/>
                <w:bCs/>
                <w:sz w:val="12"/>
                <w:szCs w:val="12"/>
              </w:rPr>
              <w:t>Категория земель</w:t>
            </w:r>
          </w:p>
        </w:tc>
        <w:tc>
          <w:tcPr>
            <w:tcW w:w="1134" w:type="dxa"/>
            <w:hideMark/>
          </w:tcPr>
          <w:p w:rsidR="002152D3" w:rsidRPr="002152D3" w:rsidRDefault="002152D3" w:rsidP="002152D3">
            <w:pPr>
              <w:tabs>
                <w:tab w:val="left" w:pos="284"/>
              </w:tabs>
              <w:jc w:val="left"/>
              <w:rPr>
                <w:rFonts w:eastAsia="Calibri"/>
                <w:bCs/>
                <w:sz w:val="12"/>
                <w:szCs w:val="12"/>
              </w:rPr>
            </w:pPr>
            <w:r w:rsidRPr="002152D3">
              <w:rPr>
                <w:rFonts w:eastAsia="Calibri"/>
                <w:bCs/>
                <w:sz w:val="12"/>
                <w:szCs w:val="12"/>
              </w:rPr>
              <w:t>Вид разрешенного использования</w:t>
            </w:r>
          </w:p>
        </w:tc>
        <w:tc>
          <w:tcPr>
            <w:tcW w:w="850" w:type="dxa"/>
            <w:hideMark/>
          </w:tcPr>
          <w:p w:rsidR="002152D3" w:rsidRPr="002152D3" w:rsidRDefault="002152D3" w:rsidP="002152D3">
            <w:pPr>
              <w:tabs>
                <w:tab w:val="left" w:pos="284"/>
              </w:tabs>
              <w:jc w:val="left"/>
              <w:rPr>
                <w:rFonts w:eastAsia="Calibri"/>
                <w:bCs/>
                <w:sz w:val="12"/>
                <w:szCs w:val="12"/>
              </w:rPr>
            </w:pPr>
            <w:r w:rsidRPr="002152D3">
              <w:rPr>
                <w:rFonts w:eastAsia="Calibri"/>
                <w:bCs/>
                <w:sz w:val="12"/>
                <w:szCs w:val="12"/>
              </w:rPr>
              <w:t>Правообладатель.</w:t>
            </w:r>
          </w:p>
          <w:p w:rsidR="002152D3" w:rsidRPr="002152D3" w:rsidRDefault="002152D3" w:rsidP="002152D3">
            <w:pPr>
              <w:tabs>
                <w:tab w:val="left" w:pos="284"/>
              </w:tabs>
              <w:jc w:val="left"/>
              <w:rPr>
                <w:rFonts w:eastAsia="Calibri"/>
                <w:bCs/>
                <w:sz w:val="12"/>
                <w:szCs w:val="12"/>
              </w:rPr>
            </w:pPr>
            <w:r w:rsidRPr="002152D3">
              <w:rPr>
                <w:rFonts w:eastAsia="Calibri"/>
                <w:bCs/>
                <w:sz w:val="12"/>
                <w:szCs w:val="12"/>
              </w:rPr>
              <w:t>Вид права</w:t>
            </w:r>
          </w:p>
        </w:tc>
        <w:tc>
          <w:tcPr>
            <w:tcW w:w="995" w:type="dxa"/>
            <w:hideMark/>
          </w:tcPr>
          <w:p w:rsidR="002152D3" w:rsidRPr="002152D3" w:rsidRDefault="002152D3" w:rsidP="002152D3">
            <w:pPr>
              <w:tabs>
                <w:tab w:val="left" w:pos="284"/>
              </w:tabs>
              <w:jc w:val="left"/>
              <w:rPr>
                <w:rFonts w:eastAsia="Calibri"/>
                <w:bCs/>
                <w:sz w:val="12"/>
                <w:szCs w:val="12"/>
              </w:rPr>
            </w:pPr>
            <w:r w:rsidRPr="002152D3">
              <w:rPr>
                <w:rFonts w:eastAsia="Calibri"/>
                <w:bCs/>
                <w:sz w:val="12"/>
                <w:szCs w:val="12"/>
              </w:rPr>
              <w:t>Местоположение ЗУ</w:t>
            </w:r>
          </w:p>
        </w:tc>
        <w:tc>
          <w:tcPr>
            <w:tcW w:w="393" w:type="dxa"/>
            <w:hideMark/>
          </w:tcPr>
          <w:p w:rsidR="002152D3" w:rsidRPr="002152D3" w:rsidRDefault="002152D3" w:rsidP="002152D3">
            <w:pPr>
              <w:tabs>
                <w:tab w:val="left" w:pos="284"/>
              </w:tabs>
              <w:jc w:val="left"/>
              <w:rPr>
                <w:rFonts w:eastAsia="Calibri"/>
                <w:bCs/>
                <w:sz w:val="12"/>
                <w:szCs w:val="12"/>
              </w:rPr>
            </w:pPr>
            <w:r w:rsidRPr="002152D3">
              <w:rPr>
                <w:rFonts w:eastAsia="Calibri"/>
                <w:bCs/>
                <w:sz w:val="12"/>
                <w:szCs w:val="12"/>
              </w:rPr>
              <w:t xml:space="preserve">Площадь </w:t>
            </w:r>
            <w:proofErr w:type="spellStart"/>
            <w:r w:rsidRPr="002152D3">
              <w:rPr>
                <w:rFonts w:eastAsia="Calibri"/>
                <w:bCs/>
                <w:sz w:val="12"/>
                <w:szCs w:val="12"/>
              </w:rPr>
              <w:t>кв.м</w:t>
            </w:r>
            <w:proofErr w:type="spellEnd"/>
            <w:r w:rsidRPr="002152D3">
              <w:rPr>
                <w:rFonts w:eastAsia="Calibri"/>
                <w:bCs/>
                <w:sz w:val="12"/>
                <w:szCs w:val="12"/>
              </w:rPr>
              <w:t>.</w:t>
            </w:r>
          </w:p>
        </w:tc>
      </w:tr>
      <w:tr w:rsidR="002152D3" w:rsidRPr="002152D3" w:rsidTr="002152D3">
        <w:trPr>
          <w:trHeight w:val="20"/>
        </w:trPr>
        <w:tc>
          <w:tcPr>
            <w:tcW w:w="396"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1</w:t>
            </w:r>
          </w:p>
        </w:tc>
        <w:tc>
          <w:tcPr>
            <w:tcW w:w="597"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63:31:0311003</w:t>
            </w:r>
          </w:p>
        </w:tc>
        <w:tc>
          <w:tcPr>
            <w:tcW w:w="567"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63:31:0000000:359</w:t>
            </w:r>
          </w:p>
        </w:tc>
        <w:tc>
          <w:tcPr>
            <w:tcW w:w="567"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:359/чзу</w:t>
            </w:r>
            <w:proofErr w:type="gramStart"/>
            <w:r w:rsidRPr="002152D3">
              <w:rPr>
                <w:rFonts w:eastAsia="Calibri"/>
                <w:sz w:val="12"/>
                <w:szCs w:val="12"/>
              </w:rPr>
              <w:t>1</w:t>
            </w:r>
            <w:proofErr w:type="gramEnd"/>
          </w:p>
        </w:tc>
        <w:tc>
          <w:tcPr>
            <w:tcW w:w="425" w:type="dxa"/>
          </w:tcPr>
          <w:p w:rsidR="002152D3" w:rsidRPr="002152D3" w:rsidRDefault="002152D3" w:rsidP="002152D3">
            <w:pPr>
              <w:tabs>
                <w:tab w:val="left" w:pos="284"/>
              </w:tabs>
              <w:jc w:val="left"/>
              <w:rPr>
                <w:rFonts w:eastAsia="Calibri"/>
                <w:sz w:val="12"/>
                <w:szCs w:val="12"/>
              </w:rPr>
            </w:pPr>
          </w:p>
        </w:tc>
        <w:tc>
          <w:tcPr>
            <w:tcW w:w="992"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Строительство скважины № 604</w:t>
            </w:r>
          </w:p>
        </w:tc>
        <w:tc>
          <w:tcPr>
            <w:tcW w:w="709"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Земли сельскохозяйственного назначения</w:t>
            </w:r>
          </w:p>
        </w:tc>
        <w:tc>
          <w:tcPr>
            <w:tcW w:w="1134"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Для ведения сельскохозяйственной деятельности</w:t>
            </w:r>
          </w:p>
        </w:tc>
        <w:tc>
          <w:tcPr>
            <w:tcW w:w="850"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ОДС в границах СПК "Красный",  в границах с/</w:t>
            </w:r>
            <w:proofErr w:type="gramStart"/>
            <w:r w:rsidRPr="002152D3">
              <w:rPr>
                <w:rFonts w:eastAsia="Calibri"/>
                <w:sz w:val="12"/>
                <w:szCs w:val="12"/>
              </w:rPr>
              <w:t>п</w:t>
            </w:r>
            <w:proofErr w:type="gramEnd"/>
            <w:r w:rsidRPr="002152D3">
              <w:rPr>
                <w:rFonts w:eastAsia="Calibri"/>
                <w:sz w:val="12"/>
                <w:szCs w:val="12"/>
              </w:rPr>
              <w:t xml:space="preserve"> Красносельское, Аренда Пшеничный Евгений Николаевич</w:t>
            </w:r>
          </w:p>
        </w:tc>
        <w:tc>
          <w:tcPr>
            <w:tcW w:w="995"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Самарская область, муниципальный район Сергиевский,  в границах СПК "Красный",  в границах сельского поселения Красносельское.</w:t>
            </w:r>
          </w:p>
        </w:tc>
        <w:tc>
          <w:tcPr>
            <w:tcW w:w="393"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3599</w:t>
            </w:r>
          </w:p>
        </w:tc>
      </w:tr>
      <w:tr w:rsidR="002152D3" w:rsidRPr="002152D3" w:rsidTr="002152D3">
        <w:trPr>
          <w:trHeight w:val="20"/>
        </w:trPr>
        <w:tc>
          <w:tcPr>
            <w:tcW w:w="396"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2</w:t>
            </w:r>
          </w:p>
        </w:tc>
        <w:tc>
          <w:tcPr>
            <w:tcW w:w="597"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63:31:0311003</w:t>
            </w:r>
          </w:p>
        </w:tc>
        <w:tc>
          <w:tcPr>
            <w:tcW w:w="567"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63:31:0311003:424</w:t>
            </w:r>
          </w:p>
        </w:tc>
        <w:tc>
          <w:tcPr>
            <w:tcW w:w="567"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:424/чзу</w:t>
            </w:r>
            <w:proofErr w:type="gramStart"/>
            <w:r w:rsidRPr="002152D3">
              <w:rPr>
                <w:rFonts w:eastAsia="Calibri"/>
                <w:sz w:val="12"/>
                <w:szCs w:val="12"/>
              </w:rPr>
              <w:t>1</w:t>
            </w:r>
            <w:proofErr w:type="gramEnd"/>
          </w:p>
        </w:tc>
        <w:tc>
          <w:tcPr>
            <w:tcW w:w="425" w:type="dxa"/>
          </w:tcPr>
          <w:p w:rsidR="002152D3" w:rsidRPr="002152D3" w:rsidRDefault="002152D3" w:rsidP="002152D3">
            <w:pPr>
              <w:tabs>
                <w:tab w:val="left" w:pos="284"/>
              </w:tabs>
              <w:jc w:val="left"/>
              <w:rPr>
                <w:rFonts w:eastAsia="Calibri"/>
                <w:sz w:val="12"/>
                <w:szCs w:val="12"/>
              </w:rPr>
            </w:pPr>
          </w:p>
        </w:tc>
        <w:tc>
          <w:tcPr>
            <w:tcW w:w="992"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Строительство скважины № 602</w:t>
            </w:r>
          </w:p>
        </w:tc>
        <w:tc>
          <w:tcPr>
            <w:tcW w:w="709"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Земли сельскохозяйственного назначения</w:t>
            </w:r>
          </w:p>
        </w:tc>
        <w:tc>
          <w:tcPr>
            <w:tcW w:w="1134"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Для ведения сельскохозяйственной деятельности</w:t>
            </w:r>
          </w:p>
        </w:tc>
        <w:tc>
          <w:tcPr>
            <w:tcW w:w="850"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Пшеничный Евгений Николаевич</w:t>
            </w:r>
          </w:p>
        </w:tc>
        <w:tc>
          <w:tcPr>
            <w:tcW w:w="995"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Самарская область, Сергиевский район, сельское поселение Красносельское</w:t>
            </w:r>
          </w:p>
        </w:tc>
        <w:tc>
          <w:tcPr>
            <w:tcW w:w="393"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3600</w:t>
            </w:r>
          </w:p>
        </w:tc>
      </w:tr>
      <w:tr w:rsidR="002152D3" w:rsidRPr="002152D3" w:rsidTr="002152D3">
        <w:trPr>
          <w:trHeight w:val="20"/>
        </w:trPr>
        <w:tc>
          <w:tcPr>
            <w:tcW w:w="396"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3</w:t>
            </w:r>
          </w:p>
        </w:tc>
        <w:tc>
          <w:tcPr>
            <w:tcW w:w="597"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63:31:0311003</w:t>
            </w:r>
          </w:p>
        </w:tc>
        <w:tc>
          <w:tcPr>
            <w:tcW w:w="567"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63:31:0311003:423</w:t>
            </w:r>
          </w:p>
        </w:tc>
        <w:tc>
          <w:tcPr>
            <w:tcW w:w="567"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:423/чзу</w:t>
            </w:r>
            <w:proofErr w:type="gramStart"/>
            <w:r w:rsidRPr="002152D3">
              <w:rPr>
                <w:rFonts w:eastAsia="Calibri"/>
                <w:sz w:val="12"/>
                <w:szCs w:val="12"/>
              </w:rPr>
              <w:t>1</w:t>
            </w:r>
            <w:proofErr w:type="gramEnd"/>
          </w:p>
        </w:tc>
        <w:tc>
          <w:tcPr>
            <w:tcW w:w="425" w:type="dxa"/>
          </w:tcPr>
          <w:p w:rsidR="002152D3" w:rsidRPr="002152D3" w:rsidRDefault="002152D3" w:rsidP="002152D3">
            <w:pPr>
              <w:tabs>
                <w:tab w:val="left" w:pos="284"/>
              </w:tabs>
              <w:jc w:val="left"/>
              <w:rPr>
                <w:rFonts w:eastAsia="Calibri"/>
                <w:sz w:val="12"/>
                <w:szCs w:val="12"/>
              </w:rPr>
            </w:pPr>
          </w:p>
        </w:tc>
        <w:tc>
          <w:tcPr>
            <w:tcW w:w="992"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 xml:space="preserve">Трасса выкидного трубопровода от скважины № 604,  Трасса ВЛ-6 </w:t>
            </w:r>
            <w:proofErr w:type="spellStart"/>
            <w:r w:rsidRPr="002152D3">
              <w:rPr>
                <w:rFonts w:eastAsia="Calibri"/>
                <w:sz w:val="12"/>
                <w:szCs w:val="12"/>
              </w:rPr>
              <w:t>кВ</w:t>
            </w:r>
            <w:proofErr w:type="spellEnd"/>
            <w:r w:rsidRPr="002152D3">
              <w:rPr>
                <w:rFonts w:eastAsia="Calibri"/>
                <w:sz w:val="12"/>
                <w:szCs w:val="12"/>
              </w:rPr>
              <w:t>, Вырубка ДКР</w:t>
            </w:r>
          </w:p>
        </w:tc>
        <w:tc>
          <w:tcPr>
            <w:tcW w:w="709"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Земли сельскохозяйственного назначения</w:t>
            </w:r>
          </w:p>
        </w:tc>
        <w:tc>
          <w:tcPr>
            <w:tcW w:w="1134"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для сельскохозяйственной деятельности</w:t>
            </w:r>
          </w:p>
        </w:tc>
        <w:tc>
          <w:tcPr>
            <w:tcW w:w="850"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Администрация муниципального района  Сергиевский Самарской области, Аренда Алексеев Алексей Юрьевич</w:t>
            </w:r>
          </w:p>
        </w:tc>
        <w:tc>
          <w:tcPr>
            <w:tcW w:w="995"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Российская Федерация, Самарская область,  муниципальный район Сергиевский,  сельское поселение Красносельское</w:t>
            </w:r>
          </w:p>
        </w:tc>
        <w:tc>
          <w:tcPr>
            <w:tcW w:w="393"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9977</w:t>
            </w:r>
          </w:p>
        </w:tc>
      </w:tr>
      <w:tr w:rsidR="002152D3" w:rsidRPr="002152D3" w:rsidTr="002152D3">
        <w:trPr>
          <w:trHeight w:val="20"/>
        </w:trPr>
        <w:tc>
          <w:tcPr>
            <w:tcW w:w="396"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4</w:t>
            </w:r>
          </w:p>
        </w:tc>
        <w:tc>
          <w:tcPr>
            <w:tcW w:w="597"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63:31:0311003</w:t>
            </w:r>
          </w:p>
        </w:tc>
        <w:tc>
          <w:tcPr>
            <w:tcW w:w="567"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63:31:0000000:173</w:t>
            </w:r>
          </w:p>
        </w:tc>
        <w:tc>
          <w:tcPr>
            <w:tcW w:w="567"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:173/чзу</w:t>
            </w:r>
            <w:proofErr w:type="gramStart"/>
            <w:r w:rsidRPr="002152D3">
              <w:rPr>
                <w:rFonts w:eastAsia="Calibri"/>
                <w:sz w:val="12"/>
                <w:szCs w:val="12"/>
              </w:rPr>
              <w:t>1</w:t>
            </w:r>
            <w:proofErr w:type="gramEnd"/>
          </w:p>
        </w:tc>
        <w:tc>
          <w:tcPr>
            <w:tcW w:w="425" w:type="dxa"/>
          </w:tcPr>
          <w:p w:rsidR="002152D3" w:rsidRPr="002152D3" w:rsidRDefault="002152D3" w:rsidP="002152D3">
            <w:pPr>
              <w:tabs>
                <w:tab w:val="left" w:pos="284"/>
              </w:tabs>
              <w:jc w:val="left"/>
              <w:rPr>
                <w:rFonts w:eastAsia="Calibri"/>
                <w:sz w:val="12"/>
                <w:szCs w:val="12"/>
              </w:rPr>
            </w:pPr>
          </w:p>
        </w:tc>
        <w:tc>
          <w:tcPr>
            <w:tcW w:w="992"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Вырубка ДКР</w:t>
            </w:r>
          </w:p>
        </w:tc>
        <w:tc>
          <w:tcPr>
            <w:tcW w:w="709"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Земли промышленности</w:t>
            </w:r>
          </w:p>
        </w:tc>
        <w:tc>
          <w:tcPr>
            <w:tcW w:w="1134"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 xml:space="preserve">для эксплуатации </w:t>
            </w:r>
            <w:proofErr w:type="spellStart"/>
            <w:r w:rsidRPr="002152D3">
              <w:rPr>
                <w:rFonts w:eastAsia="Calibri"/>
                <w:sz w:val="12"/>
                <w:szCs w:val="12"/>
              </w:rPr>
              <w:t>Радаевского</w:t>
            </w:r>
            <w:proofErr w:type="spellEnd"/>
            <w:r w:rsidRPr="002152D3">
              <w:rPr>
                <w:rFonts w:eastAsia="Calibri"/>
                <w:sz w:val="12"/>
                <w:szCs w:val="12"/>
              </w:rPr>
              <w:t xml:space="preserve"> месторождения  нефти (для размещения объектов эксплуатации  и строительства скважин добычи нефти и газа  на </w:t>
            </w:r>
            <w:proofErr w:type="spellStart"/>
            <w:r w:rsidRPr="002152D3">
              <w:rPr>
                <w:rFonts w:eastAsia="Calibri"/>
                <w:sz w:val="12"/>
                <w:szCs w:val="12"/>
              </w:rPr>
              <w:t>Радаевском</w:t>
            </w:r>
            <w:proofErr w:type="spellEnd"/>
            <w:r w:rsidRPr="002152D3">
              <w:rPr>
                <w:rFonts w:eastAsia="Calibri"/>
                <w:sz w:val="12"/>
                <w:szCs w:val="12"/>
              </w:rPr>
              <w:t xml:space="preserve"> месторождении)</w:t>
            </w:r>
          </w:p>
        </w:tc>
        <w:tc>
          <w:tcPr>
            <w:tcW w:w="850"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РФ, Аренд</w:t>
            </w:r>
            <w:proofErr w:type="gramStart"/>
            <w:r w:rsidRPr="002152D3">
              <w:rPr>
                <w:rFonts w:eastAsia="Calibri"/>
                <w:sz w:val="12"/>
                <w:szCs w:val="12"/>
              </w:rPr>
              <w:t>а ООО</w:t>
            </w:r>
            <w:proofErr w:type="gramEnd"/>
            <w:r w:rsidRPr="002152D3">
              <w:rPr>
                <w:rFonts w:eastAsia="Calibri"/>
                <w:sz w:val="12"/>
                <w:szCs w:val="12"/>
              </w:rPr>
              <w:t xml:space="preserve"> "</w:t>
            </w:r>
            <w:proofErr w:type="spellStart"/>
            <w:r w:rsidRPr="002152D3">
              <w:rPr>
                <w:rFonts w:eastAsia="Calibri"/>
                <w:sz w:val="12"/>
                <w:szCs w:val="12"/>
              </w:rPr>
              <w:t>Кинельский</w:t>
            </w:r>
            <w:proofErr w:type="spellEnd"/>
            <w:r w:rsidRPr="002152D3">
              <w:rPr>
                <w:rFonts w:eastAsia="Calibri"/>
                <w:sz w:val="12"/>
                <w:szCs w:val="12"/>
              </w:rPr>
              <w:t xml:space="preserve"> склад",  ИНН: 6315549317</w:t>
            </w:r>
          </w:p>
        </w:tc>
        <w:tc>
          <w:tcPr>
            <w:tcW w:w="995"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 xml:space="preserve">Самарская </w:t>
            </w:r>
            <w:proofErr w:type="spellStart"/>
            <w:proofErr w:type="gramStart"/>
            <w:r w:rsidRPr="002152D3">
              <w:rPr>
                <w:rFonts w:eastAsia="Calibri"/>
                <w:sz w:val="12"/>
                <w:szCs w:val="12"/>
              </w:rPr>
              <w:t>обл</w:t>
            </w:r>
            <w:proofErr w:type="spellEnd"/>
            <w:proofErr w:type="gramEnd"/>
            <w:r w:rsidRPr="002152D3">
              <w:rPr>
                <w:rFonts w:eastAsia="Calibri"/>
                <w:sz w:val="12"/>
                <w:szCs w:val="12"/>
              </w:rPr>
              <w:t>, р-н Сергиевский,  на землях СПК "Красный"</w:t>
            </w:r>
          </w:p>
        </w:tc>
        <w:tc>
          <w:tcPr>
            <w:tcW w:w="393"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28</w:t>
            </w:r>
          </w:p>
        </w:tc>
      </w:tr>
      <w:tr w:rsidR="002152D3" w:rsidRPr="002152D3" w:rsidTr="002152D3">
        <w:trPr>
          <w:trHeight w:val="20"/>
        </w:trPr>
        <w:tc>
          <w:tcPr>
            <w:tcW w:w="396"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5</w:t>
            </w:r>
          </w:p>
        </w:tc>
        <w:tc>
          <w:tcPr>
            <w:tcW w:w="597"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63:31:0311003</w:t>
            </w:r>
          </w:p>
        </w:tc>
        <w:tc>
          <w:tcPr>
            <w:tcW w:w="567"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63:31:0000000:172</w:t>
            </w:r>
          </w:p>
        </w:tc>
        <w:tc>
          <w:tcPr>
            <w:tcW w:w="567"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:172/чзу</w:t>
            </w:r>
            <w:proofErr w:type="gramStart"/>
            <w:r w:rsidRPr="002152D3">
              <w:rPr>
                <w:rFonts w:eastAsia="Calibri"/>
                <w:sz w:val="12"/>
                <w:szCs w:val="12"/>
              </w:rPr>
              <w:t>1</w:t>
            </w:r>
            <w:proofErr w:type="gramEnd"/>
          </w:p>
        </w:tc>
        <w:tc>
          <w:tcPr>
            <w:tcW w:w="425" w:type="dxa"/>
          </w:tcPr>
          <w:p w:rsidR="002152D3" w:rsidRPr="002152D3" w:rsidRDefault="002152D3" w:rsidP="002152D3">
            <w:pPr>
              <w:tabs>
                <w:tab w:val="left" w:pos="284"/>
              </w:tabs>
              <w:jc w:val="left"/>
              <w:rPr>
                <w:rFonts w:eastAsia="Calibri"/>
                <w:sz w:val="12"/>
                <w:szCs w:val="12"/>
              </w:rPr>
            </w:pPr>
          </w:p>
        </w:tc>
        <w:tc>
          <w:tcPr>
            <w:tcW w:w="992"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 xml:space="preserve">Трасса ВЛ-6 </w:t>
            </w:r>
            <w:proofErr w:type="spellStart"/>
            <w:r w:rsidRPr="002152D3">
              <w:rPr>
                <w:rFonts w:eastAsia="Calibri"/>
                <w:sz w:val="12"/>
                <w:szCs w:val="12"/>
              </w:rPr>
              <w:t>кВ</w:t>
            </w:r>
            <w:proofErr w:type="spellEnd"/>
          </w:p>
        </w:tc>
        <w:tc>
          <w:tcPr>
            <w:tcW w:w="709"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Земли промышленности</w:t>
            </w:r>
          </w:p>
        </w:tc>
        <w:tc>
          <w:tcPr>
            <w:tcW w:w="1134"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 xml:space="preserve">для эксплуатации </w:t>
            </w:r>
            <w:proofErr w:type="spellStart"/>
            <w:r w:rsidRPr="002152D3">
              <w:rPr>
                <w:rFonts w:eastAsia="Calibri"/>
                <w:sz w:val="12"/>
                <w:szCs w:val="12"/>
              </w:rPr>
              <w:t>Радаевского</w:t>
            </w:r>
            <w:proofErr w:type="spellEnd"/>
            <w:r w:rsidRPr="002152D3">
              <w:rPr>
                <w:rFonts w:eastAsia="Calibri"/>
                <w:sz w:val="12"/>
                <w:szCs w:val="12"/>
              </w:rPr>
              <w:t xml:space="preserve"> месторождения  нефти (для размещения объектов эксплуатации  и строительства скважин добычи нефти и газа  на </w:t>
            </w:r>
            <w:proofErr w:type="spellStart"/>
            <w:r w:rsidRPr="002152D3">
              <w:rPr>
                <w:rFonts w:eastAsia="Calibri"/>
                <w:sz w:val="12"/>
                <w:szCs w:val="12"/>
              </w:rPr>
              <w:t>Радаевском</w:t>
            </w:r>
            <w:proofErr w:type="spellEnd"/>
            <w:r w:rsidRPr="002152D3">
              <w:rPr>
                <w:rFonts w:eastAsia="Calibri"/>
                <w:sz w:val="12"/>
                <w:szCs w:val="12"/>
              </w:rPr>
              <w:t xml:space="preserve"> месторождении)</w:t>
            </w:r>
          </w:p>
        </w:tc>
        <w:tc>
          <w:tcPr>
            <w:tcW w:w="850"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РФ, Аренда АО "</w:t>
            </w:r>
            <w:proofErr w:type="spellStart"/>
            <w:r w:rsidRPr="002152D3">
              <w:rPr>
                <w:rFonts w:eastAsia="Calibri"/>
                <w:sz w:val="12"/>
                <w:szCs w:val="12"/>
              </w:rPr>
              <w:t>Самаранефтегаз</w:t>
            </w:r>
            <w:proofErr w:type="spellEnd"/>
            <w:r w:rsidRPr="002152D3">
              <w:rPr>
                <w:rFonts w:eastAsia="Calibri"/>
                <w:sz w:val="12"/>
                <w:szCs w:val="12"/>
              </w:rPr>
              <w:t>",  ИНН: 6315229162; ООО "</w:t>
            </w:r>
            <w:proofErr w:type="spellStart"/>
            <w:r w:rsidRPr="002152D3">
              <w:rPr>
                <w:rFonts w:eastAsia="Calibri"/>
                <w:sz w:val="12"/>
                <w:szCs w:val="12"/>
              </w:rPr>
              <w:t>Кинельский</w:t>
            </w:r>
            <w:proofErr w:type="spellEnd"/>
            <w:r w:rsidRPr="002152D3">
              <w:rPr>
                <w:rFonts w:eastAsia="Calibri"/>
                <w:sz w:val="12"/>
                <w:szCs w:val="12"/>
              </w:rPr>
              <w:t xml:space="preserve"> склад",  ИНН:6315549317</w:t>
            </w:r>
          </w:p>
        </w:tc>
        <w:tc>
          <w:tcPr>
            <w:tcW w:w="995"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Самарская область, Сергиевский район,  на землях Сергиевского лесхоза.</w:t>
            </w:r>
          </w:p>
        </w:tc>
        <w:tc>
          <w:tcPr>
            <w:tcW w:w="393"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4</w:t>
            </w:r>
          </w:p>
        </w:tc>
      </w:tr>
      <w:tr w:rsidR="002152D3" w:rsidRPr="002152D3" w:rsidTr="002152D3">
        <w:trPr>
          <w:trHeight w:val="20"/>
        </w:trPr>
        <w:tc>
          <w:tcPr>
            <w:tcW w:w="396"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6</w:t>
            </w:r>
          </w:p>
        </w:tc>
        <w:tc>
          <w:tcPr>
            <w:tcW w:w="597"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63:31:0903002 63:31:0311003</w:t>
            </w:r>
          </w:p>
        </w:tc>
        <w:tc>
          <w:tcPr>
            <w:tcW w:w="567"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63:31:0311003:421</w:t>
            </w:r>
          </w:p>
        </w:tc>
        <w:tc>
          <w:tcPr>
            <w:tcW w:w="567"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:421/чзу</w:t>
            </w:r>
            <w:proofErr w:type="gramStart"/>
            <w:r w:rsidRPr="002152D3">
              <w:rPr>
                <w:rFonts w:eastAsia="Calibri"/>
                <w:sz w:val="12"/>
                <w:szCs w:val="12"/>
              </w:rPr>
              <w:t>1</w:t>
            </w:r>
            <w:proofErr w:type="gramEnd"/>
          </w:p>
        </w:tc>
        <w:tc>
          <w:tcPr>
            <w:tcW w:w="425" w:type="dxa"/>
          </w:tcPr>
          <w:p w:rsidR="002152D3" w:rsidRPr="002152D3" w:rsidRDefault="002152D3" w:rsidP="002152D3">
            <w:pPr>
              <w:tabs>
                <w:tab w:val="left" w:pos="284"/>
              </w:tabs>
              <w:jc w:val="left"/>
              <w:rPr>
                <w:rFonts w:eastAsia="Calibri"/>
                <w:sz w:val="12"/>
                <w:szCs w:val="12"/>
              </w:rPr>
            </w:pPr>
          </w:p>
        </w:tc>
        <w:tc>
          <w:tcPr>
            <w:tcW w:w="992"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 xml:space="preserve">Противопожарный проезд, Обустройство скважины № 602, Трасса выкидного </w:t>
            </w:r>
            <w:r w:rsidRPr="002152D3">
              <w:rPr>
                <w:rFonts w:eastAsia="Calibri"/>
                <w:sz w:val="12"/>
                <w:szCs w:val="12"/>
              </w:rPr>
              <w:lastRenderedPageBreak/>
              <w:t xml:space="preserve">трубопровода от скважины № 604, Трасса выкидного трубопровода от скважины № 602, Трасса линии анодного заземления, Трасса ВЛ-6 </w:t>
            </w:r>
            <w:proofErr w:type="spellStart"/>
            <w:r w:rsidRPr="002152D3">
              <w:rPr>
                <w:rFonts w:eastAsia="Calibri"/>
                <w:sz w:val="12"/>
                <w:szCs w:val="12"/>
              </w:rPr>
              <w:t>кВ</w:t>
            </w:r>
            <w:proofErr w:type="spellEnd"/>
            <w:r w:rsidRPr="002152D3">
              <w:rPr>
                <w:rFonts w:eastAsia="Calibri"/>
                <w:sz w:val="12"/>
                <w:szCs w:val="12"/>
              </w:rPr>
              <w:t>, Подстанция трансформаторная комплектная</w:t>
            </w:r>
          </w:p>
        </w:tc>
        <w:tc>
          <w:tcPr>
            <w:tcW w:w="709"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Земли сельскохозяйственного назначения</w:t>
            </w:r>
          </w:p>
        </w:tc>
        <w:tc>
          <w:tcPr>
            <w:tcW w:w="1134"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Для ведения сельскохозяйственной деятельности</w:t>
            </w:r>
          </w:p>
        </w:tc>
        <w:tc>
          <w:tcPr>
            <w:tcW w:w="850"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Пшеничный Евгений Николаевич</w:t>
            </w:r>
          </w:p>
        </w:tc>
        <w:tc>
          <w:tcPr>
            <w:tcW w:w="995"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Самарская область, муниципальный район Сергиевский,  в границах СПК "Красный" КФХ-Зимин Н.А.,  в границах сельского поселения Красносельское.</w:t>
            </w:r>
          </w:p>
        </w:tc>
        <w:tc>
          <w:tcPr>
            <w:tcW w:w="393"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22497</w:t>
            </w:r>
          </w:p>
        </w:tc>
      </w:tr>
      <w:tr w:rsidR="002152D3" w:rsidRPr="002152D3" w:rsidTr="002152D3">
        <w:trPr>
          <w:trHeight w:val="20"/>
        </w:trPr>
        <w:tc>
          <w:tcPr>
            <w:tcW w:w="396"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7</w:t>
            </w:r>
          </w:p>
        </w:tc>
        <w:tc>
          <w:tcPr>
            <w:tcW w:w="597"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63:31:0311003</w:t>
            </w:r>
          </w:p>
        </w:tc>
        <w:tc>
          <w:tcPr>
            <w:tcW w:w="567"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63:31:0000000:359</w:t>
            </w:r>
          </w:p>
        </w:tc>
        <w:tc>
          <w:tcPr>
            <w:tcW w:w="567"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:359/чзу</w:t>
            </w:r>
            <w:proofErr w:type="gramStart"/>
            <w:r w:rsidRPr="002152D3">
              <w:rPr>
                <w:rFonts w:eastAsia="Calibri"/>
                <w:sz w:val="12"/>
                <w:szCs w:val="12"/>
              </w:rPr>
              <w:t>2</w:t>
            </w:r>
            <w:proofErr w:type="gramEnd"/>
          </w:p>
        </w:tc>
        <w:tc>
          <w:tcPr>
            <w:tcW w:w="425" w:type="dxa"/>
          </w:tcPr>
          <w:p w:rsidR="002152D3" w:rsidRPr="002152D3" w:rsidRDefault="002152D3" w:rsidP="002152D3">
            <w:pPr>
              <w:tabs>
                <w:tab w:val="left" w:pos="284"/>
              </w:tabs>
              <w:jc w:val="left"/>
              <w:rPr>
                <w:rFonts w:eastAsia="Calibri"/>
                <w:sz w:val="12"/>
                <w:szCs w:val="12"/>
              </w:rPr>
            </w:pPr>
          </w:p>
        </w:tc>
        <w:tc>
          <w:tcPr>
            <w:tcW w:w="992"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 xml:space="preserve">Трасса выкидного трубопровода от скважины № 604, Трасса ВЛ-6 </w:t>
            </w:r>
            <w:proofErr w:type="spellStart"/>
            <w:r w:rsidRPr="002152D3">
              <w:rPr>
                <w:rFonts w:eastAsia="Calibri"/>
                <w:sz w:val="12"/>
                <w:szCs w:val="12"/>
              </w:rPr>
              <w:t>кВ</w:t>
            </w:r>
            <w:proofErr w:type="spellEnd"/>
            <w:r w:rsidRPr="002152D3">
              <w:rPr>
                <w:rFonts w:eastAsia="Calibri"/>
                <w:sz w:val="12"/>
                <w:szCs w:val="12"/>
              </w:rPr>
              <w:t>, Противопожарный проезд, Подстанция трансформаторная комплектная, Обустройство скважины № 604</w:t>
            </w:r>
          </w:p>
        </w:tc>
        <w:tc>
          <w:tcPr>
            <w:tcW w:w="709"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Земли сельскохозяйственного назначения</w:t>
            </w:r>
          </w:p>
        </w:tc>
        <w:tc>
          <w:tcPr>
            <w:tcW w:w="1134"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Для ведения сельскохозяйственной деятельности</w:t>
            </w:r>
          </w:p>
        </w:tc>
        <w:tc>
          <w:tcPr>
            <w:tcW w:w="850"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ОДС в границах СПК "Красный",  в границах с/</w:t>
            </w:r>
            <w:proofErr w:type="gramStart"/>
            <w:r w:rsidRPr="002152D3">
              <w:rPr>
                <w:rFonts w:eastAsia="Calibri"/>
                <w:sz w:val="12"/>
                <w:szCs w:val="12"/>
              </w:rPr>
              <w:t>п</w:t>
            </w:r>
            <w:proofErr w:type="gramEnd"/>
            <w:r w:rsidRPr="002152D3">
              <w:rPr>
                <w:rFonts w:eastAsia="Calibri"/>
                <w:sz w:val="12"/>
                <w:szCs w:val="12"/>
              </w:rPr>
              <w:t xml:space="preserve"> Красносельское, Аренда Пшеничный Евгений Николаевич</w:t>
            </w:r>
          </w:p>
        </w:tc>
        <w:tc>
          <w:tcPr>
            <w:tcW w:w="995"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Самарская область, муниципальный район Сергиевский,  в границах СПК "Красный",  в границах сельского поселения Красносельское.</w:t>
            </w:r>
          </w:p>
        </w:tc>
        <w:tc>
          <w:tcPr>
            <w:tcW w:w="393"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29419</w:t>
            </w:r>
          </w:p>
        </w:tc>
      </w:tr>
      <w:tr w:rsidR="002152D3" w:rsidRPr="002152D3" w:rsidTr="002152D3">
        <w:trPr>
          <w:trHeight w:val="20"/>
        </w:trPr>
        <w:tc>
          <w:tcPr>
            <w:tcW w:w="396"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8</w:t>
            </w:r>
          </w:p>
        </w:tc>
        <w:tc>
          <w:tcPr>
            <w:tcW w:w="597"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63:31:0903002 63:31:0311003</w:t>
            </w:r>
          </w:p>
        </w:tc>
        <w:tc>
          <w:tcPr>
            <w:tcW w:w="567"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w:t>
            </w:r>
          </w:p>
        </w:tc>
        <w:tc>
          <w:tcPr>
            <w:tcW w:w="567"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:ЗУ</w:t>
            </w:r>
            <w:proofErr w:type="gramStart"/>
            <w:r w:rsidRPr="002152D3">
              <w:rPr>
                <w:rFonts w:eastAsia="Calibri"/>
                <w:sz w:val="12"/>
                <w:szCs w:val="12"/>
              </w:rPr>
              <w:t>1</w:t>
            </w:r>
            <w:proofErr w:type="gramEnd"/>
          </w:p>
        </w:tc>
        <w:tc>
          <w:tcPr>
            <w:tcW w:w="425" w:type="dxa"/>
          </w:tcPr>
          <w:p w:rsidR="002152D3" w:rsidRPr="002152D3" w:rsidRDefault="002152D3" w:rsidP="002152D3">
            <w:pPr>
              <w:tabs>
                <w:tab w:val="left" w:pos="284"/>
              </w:tabs>
              <w:jc w:val="left"/>
              <w:rPr>
                <w:rFonts w:eastAsia="Calibri"/>
                <w:sz w:val="12"/>
                <w:szCs w:val="12"/>
              </w:rPr>
            </w:pPr>
          </w:p>
        </w:tc>
        <w:tc>
          <w:tcPr>
            <w:tcW w:w="992"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Противопожарный проезд</w:t>
            </w:r>
          </w:p>
        </w:tc>
        <w:tc>
          <w:tcPr>
            <w:tcW w:w="709"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Земли лесного фонда</w:t>
            </w:r>
          </w:p>
        </w:tc>
        <w:tc>
          <w:tcPr>
            <w:tcW w:w="1134"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Трубопроводный транспорт</w:t>
            </w:r>
          </w:p>
        </w:tc>
        <w:tc>
          <w:tcPr>
            <w:tcW w:w="850"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 xml:space="preserve">РФ, </w:t>
            </w:r>
            <w:proofErr w:type="spellStart"/>
            <w:r w:rsidRPr="002152D3">
              <w:rPr>
                <w:rFonts w:eastAsia="Calibri"/>
                <w:sz w:val="12"/>
                <w:szCs w:val="12"/>
              </w:rPr>
              <w:t>Сергиевское</w:t>
            </w:r>
            <w:proofErr w:type="spellEnd"/>
            <w:r w:rsidRPr="002152D3">
              <w:rPr>
                <w:rFonts w:eastAsia="Calibri"/>
                <w:sz w:val="12"/>
                <w:szCs w:val="12"/>
              </w:rPr>
              <w:t xml:space="preserve"> лесничество  в Самарской области</w:t>
            </w:r>
          </w:p>
        </w:tc>
        <w:tc>
          <w:tcPr>
            <w:tcW w:w="995"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Самарская область, Сергиевский район,  сельское поселение Красносельское, на землях Сергиевского лесхоза.</w:t>
            </w:r>
          </w:p>
        </w:tc>
        <w:tc>
          <w:tcPr>
            <w:tcW w:w="393"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71</w:t>
            </w:r>
          </w:p>
        </w:tc>
      </w:tr>
      <w:tr w:rsidR="002152D3" w:rsidRPr="002152D3" w:rsidTr="002152D3">
        <w:trPr>
          <w:trHeight w:val="20"/>
        </w:trPr>
        <w:tc>
          <w:tcPr>
            <w:tcW w:w="396"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9</w:t>
            </w:r>
          </w:p>
        </w:tc>
        <w:tc>
          <w:tcPr>
            <w:tcW w:w="597"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63:31:0311003</w:t>
            </w:r>
          </w:p>
        </w:tc>
        <w:tc>
          <w:tcPr>
            <w:tcW w:w="567"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w:t>
            </w:r>
          </w:p>
        </w:tc>
        <w:tc>
          <w:tcPr>
            <w:tcW w:w="567"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:ЗУ</w:t>
            </w:r>
            <w:proofErr w:type="gramStart"/>
            <w:r w:rsidRPr="002152D3">
              <w:rPr>
                <w:rFonts w:eastAsia="Calibri"/>
                <w:sz w:val="12"/>
                <w:szCs w:val="12"/>
              </w:rPr>
              <w:t>2</w:t>
            </w:r>
            <w:proofErr w:type="gramEnd"/>
          </w:p>
        </w:tc>
        <w:tc>
          <w:tcPr>
            <w:tcW w:w="425" w:type="dxa"/>
          </w:tcPr>
          <w:p w:rsidR="002152D3" w:rsidRPr="002152D3" w:rsidRDefault="002152D3" w:rsidP="002152D3">
            <w:pPr>
              <w:tabs>
                <w:tab w:val="left" w:pos="284"/>
              </w:tabs>
              <w:jc w:val="left"/>
              <w:rPr>
                <w:rFonts w:eastAsia="Calibri"/>
                <w:sz w:val="12"/>
                <w:szCs w:val="12"/>
              </w:rPr>
            </w:pPr>
          </w:p>
        </w:tc>
        <w:tc>
          <w:tcPr>
            <w:tcW w:w="992"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 xml:space="preserve">Трасса ВЛ-6 </w:t>
            </w:r>
            <w:proofErr w:type="spellStart"/>
            <w:r w:rsidRPr="002152D3">
              <w:rPr>
                <w:rFonts w:eastAsia="Calibri"/>
                <w:sz w:val="12"/>
                <w:szCs w:val="12"/>
              </w:rPr>
              <w:t>кВ</w:t>
            </w:r>
            <w:proofErr w:type="spellEnd"/>
          </w:p>
        </w:tc>
        <w:tc>
          <w:tcPr>
            <w:tcW w:w="709"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Земли лесного фонда</w:t>
            </w:r>
          </w:p>
        </w:tc>
        <w:tc>
          <w:tcPr>
            <w:tcW w:w="1134"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Трубопроводный транспорт</w:t>
            </w:r>
          </w:p>
        </w:tc>
        <w:tc>
          <w:tcPr>
            <w:tcW w:w="850"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 xml:space="preserve">РФ, </w:t>
            </w:r>
            <w:proofErr w:type="spellStart"/>
            <w:r w:rsidRPr="002152D3">
              <w:rPr>
                <w:rFonts w:eastAsia="Calibri"/>
                <w:sz w:val="12"/>
                <w:szCs w:val="12"/>
              </w:rPr>
              <w:t>Сергиевское</w:t>
            </w:r>
            <w:proofErr w:type="spellEnd"/>
            <w:r w:rsidRPr="002152D3">
              <w:rPr>
                <w:rFonts w:eastAsia="Calibri"/>
                <w:sz w:val="12"/>
                <w:szCs w:val="12"/>
              </w:rPr>
              <w:t xml:space="preserve"> лесничество  в Самарской области</w:t>
            </w:r>
          </w:p>
        </w:tc>
        <w:tc>
          <w:tcPr>
            <w:tcW w:w="995"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Самарская область, Сергиевский район,  сельское поселение Елшанка, на землях Сергиевского лесхоза.</w:t>
            </w:r>
          </w:p>
        </w:tc>
        <w:tc>
          <w:tcPr>
            <w:tcW w:w="393"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145</w:t>
            </w:r>
          </w:p>
        </w:tc>
      </w:tr>
      <w:tr w:rsidR="002152D3" w:rsidRPr="002152D3" w:rsidTr="002152D3">
        <w:trPr>
          <w:trHeight w:val="20"/>
        </w:trPr>
        <w:tc>
          <w:tcPr>
            <w:tcW w:w="396"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10</w:t>
            </w:r>
          </w:p>
        </w:tc>
        <w:tc>
          <w:tcPr>
            <w:tcW w:w="597"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63:31:0311003</w:t>
            </w:r>
          </w:p>
        </w:tc>
        <w:tc>
          <w:tcPr>
            <w:tcW w:w="567"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w:t>
            </w:r>
          </w:p>
        </w:tc>
        <w:tc>
          <w:tcPr>
            <w:tcW w:w="567"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:ЗУ3</w:t>
            </w:r>
          </w:p>
        </w:tc>
        <w:tc>
          <w:tcPr>
            <w:tcW w:w="425" w:type="dxa"/>
          </w:tcPr>
          <w:p w:rsidR="002152D3" w:rsidRPr="002152D3" w:rsidRDefault="002152D3" w:rsidP="002152D3">
            <w:pPr>
              <w:tabs>
                <w:tab w:val="left" w:pos="284"/>
              </w:tabs>
              <w:jc w:val="left"/>
              <w:rPr>
                <w:rFonts w:eastAsia="Calibri"/>
                <w:sz w:val="12"/>
                <w:szCs w:val="12"/>
              </w:rPr>
            </w:pPr>
          </w:p>
        </w:tc>
        <w:tc>
          <w:tcPr>
            <w:tcW w:w="992"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 xml:space="preserve">Трасса ВЛ-6 </w:t>
            </w:r>
            <w:proofErr w:type="spellStart"/>
            <w:r w:rsidRPr="002152D3">
              <w:rPr>
                <w:rFonts w:eastAsia="Calibri"/>
                <w:sz w:val="12"/>
                <w:szCs w:val="12"/>
              </w:rPr>
              <w:t>кВ</w:t>
            </w:r>
            <w:proofErr w:type="spellEnd"/>
          </w:p>
        </w:tc>
        <w:tc>
          <w:tcPr>
            <w:tcW w:w="709"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Земли лесного фонда</w:t>
            </w:r>
          </w:p>
        </w:tc>
        <w:tc>
          <w:tcPr>
            <w:tcW w:w="1134"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Трубопроводный транспорт</w:t>
            </w:r>
          </w:p>
        </w:tc>
        <w:tc>
          <w:tcPr>
            <w:tcW w:w="850"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 xml:space="preserve">РФ, </w:t>
            </w:r>
            <w:proofErr w:type="spellStart"/>
            <w:r w:rsidRPr="002152D3">
              <w:rPr>
                <w:rFonts w:eastAsia="Calibri"/>
                <w:sz w:val="12"/>
                <w:szCs w:val="12"/>
              </w:rPr>
              <w:t>Сергиевское</w:t>
            </w:r>
            <w:proofErr w:type="spellEnd"/>
            <w:r w:rsidRPr="002152D3">
              <w:rPr>
                <w:rFonts w:eastAsia="Calibri"/>
                <w:sz w:val="12"/>
                <w:szCs w:val="12"/>
              </w:rPr>
              <w:t xml:space="preserve"> лесничество  в Самарской области</w:t>
            </w:r>
          </w:p>
        </w:tc>
        <w:tc>
          <w:tcPr>
            <w:tcW w:w="995"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Самарская область, Сергиевский район,  сельское поселение Красносельское, на землях Сергиевского лесхоза.</w:t>
            </w:r>
          </w:p>
        </w:tc>
        <w:tc>
          <w:tcPr>
            <w:tcW w:w="393"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95</w:t>
            </w:r>
          </w:p>
        </w:tc>
      </w:tr>
      <w:tr w:rsidR="002152D3" w:rsidRPr="002152D3" w:rsidTr="002152D3">
        <w:trPr>
          <w:trHeight w:val="20"/>
        </w:trPr>
        <w:tc>
          <w:tcPr>
            <w:tcW w:w="396"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11</w:t>
            </w:r>
          </w:p>
        </w:tc>
        <w:tc>
          <w:tcPr>
            <w:tcW w:w="597"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63:31:0903002 63:31:0311003</w:t>
            </w:r>
          </w:p>
        </w:tc>
        <w:tc>
          <w:tcPr>
            <w:tcW w:w="567"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63:31:0000000:173</w:t>
            </w:r>
          </w:p>
        </w:tc>
        <w:tc>
          <w:tcPr>
            <w:tcW w:w="567"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:173/чзу</w:t>
            </w:r>
            <w:proofErr w:type="gramStart"/>
            <w:r w:rsidRPr="002152D3">
              <w:rPr>
                <w:rFonts w:eastAsia="Calibri"/>
                <w:sz w:val="12"/>
                <w:szCs w:val="12"/>
              </w:rPr>
              <w:t>2</w:t>
            </w:r>
            <w:proofErr w:type="gramEnd"/>
          </w:p>
        </w:tc>
        <w:tc>
          <w:tcPr>
            <w:tcW w:w="425" w:type="dxa"/>
          </w:tcPr>
          <w:p w:rsidR="002152D3" w:rsidRPr="002152D3" w:rsidRDefault="002152D3" w:rsidP="002152D3">
            <w:pPr>
              <w:tabs>
                <w:tab w:val="left" w:pos="284"/>
              </w:tabs>
              <w:jc w:val="left"/>
              <w:rPr>
                <w:rFonts w:eastAsia="Calibri"/>
                <w:sz w:val="12"/>
                <w:szCs w:val="12"/>
              </w:rPr>
            </w:pPr>
          </w:p>
        </w:tc>
        <w:tc>
          <w:tcPr>
            <w:tcW w:w="992"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 xml:space="preserve">Трасса выкидного трубопровода от скважины № 604, Трасса ВЛ-6 </w:t>
            </w:r>
            <w:proofErr w:type="spellStart"/>
            <w:r w:rsidRPr="002152D3">
              <w:rPr>
                <w:rFonts w:eastAsia="Calibri"/>
                <w:sz w:val="12"/>
                <w:szCs w:val="12"/>
              </w:rPr>
              <w:t>кВ</w:t>
            </w:r>
            <w:proofErr w:type="spellEnd"/>
            <w:r w:rsidRPr="002152D3">
              <w:rPr>
                <w:rFonts w:eastAsia="Calibri"/>
                <w:sz w:val="12"/>
                <w:szCs w:val="12"/>
              </w:rPr>
              <w:t>, Противопожарный проезд</w:t>
            </w:r>
          </w:p>
        </w:tc>
        <w:tc>
          <w:tcPr>
            <w:tcW w:w="709"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Земли промышленности</w:t>
            </w:r>
          </w:p>
        </w:tc>
        <w:tc>
          <w:tcPr>
            <w:tcW w:w="1134"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 xml:space="preserve">для эксплуатации </w:t>
            </w:r>
            <w:proofErr w:type="spellStart"/>
            <w:r w:rsidRPr="002152D3">
              <w:rPr>
                <w:rFonts w:eastAsia="Calibri"/>
                <w:sz w:val="12"/>
                <w:szCs w:val="12"/>
              </w:rPr>
              <w:t>Радаевского</w:t>
            </w:r>
            <w:proofErr w:type="spellEnd"/>
            <w:r w:rsidRPr="002152D3">
              <w:rPr>
                <w:rFonts w:eastAsia="Calibri"/>
                <w:sz w:val="12"/>
                <w:szCs w:val="12"/>
              </w:rPr>
              <w:t xml:space="preserve"> месторождения нефти  (для размещения объектов эксплуатации и строительства  скважин добычи нефти и газа на </w:t>
            </w:r>
            <w:proofErr w:type="spellStart"/>
            <w:r w:rsidRPr="002152D3">
              <w:rPr>
                <w:rFonts w:eastAsia="Calibri"/>
                <w:sz w:val="12"/>
                <w:szCs w:val="12"/>
              </w:rPr>
              <w:t>Радаевском</w:t>
            </w:r>
            <w:proofErr w:type="spellEnd"/>
            <w:r w:rsidRPr="002152D3">
              <w:rPr>
                <w:rFonts w:eastAsia="Calibri"/>
                <w:sz w:val="12"/>
                <w:szCs w:val="12"/>
              </w:rPr>
              <w:t xml:space="preserve"> месторождении)</w:t>
            </w:r>
          </w:p>
        </w:tc>
        <w:tc>
          <w:tcPr>
            <w:tcW w:w="850"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Администрация муниципального района  Сергиевский Самарской области</w:t>
            </w:r>
          </w:p>
        </w:tc>
        <w:tc>
          <w:tcPr>
            <w:tcW w:w="995"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 xml:space="preserve">Самарская </w:t>
            </w:r>
            <w:proofErr w:type="spellStart"/>
            <w:proofErr w:type="gramStart"/>
            <w:r w:rsidRPr="002152D3">
              <w:rPr>
                <w:rFonts w:eastAsia="Calibri"/>
                <w:sz w:val="12"/>
                <w:szCs w:val="12"/>
              </w:rPr>
              <w:t>обл</w:t>
            </w:r>
            <w:proofErr w:type="spellEnd"/>
            <w:proofErr w:type="gramEnd"/>
            <w:r w:rsidRPr="002152D3">
              <w:rPr>
                <w:rFonts w:eastAsia="Calibri"/>
                <w:sz w:val="12"/>
                <w:szCs w:val="12"/>
              </w:rPr>
              <w:t>, р-н Сергиевский, на землях СПК "Красный"</w:t>
            </w:r>
          </w:p>
        </w:tc>
        <w:tc>
          <w:tcPr>
            <w:tcW w:w="393"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1512</w:t>
            </w:r>
          </w:p>
        </w:tc>
      </w:tr>
      <w:tr w:rsidR="002152D3" w:rsidRPr="002152D3" w:rsidTr="002152D3">
        <w:trPr>
          <w:trHeight w:val="20"/>
        </w:trPr>
        <w:tc>
          <w:tcPr>
            <w:tcW w:w="396"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12</w:t>
            </w:r>
          </w:p>
        </w:tc>
        <w:tc>
          <w:tcPr>
            <w:tcW w:w="597"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63:31:0</w:t>
            </w:r>
            <w:r w:rsidRPr="002152D3">
              <w:rPr>
                <w:rFonts w:eastAsia="Calibri"/>
                <w:sz w:val="12"/>
                <w:szCs w:val="12"/>
              </w:rPr>
              <w:lastRenderedPageBreak/>
              <w:t>903002 63:31:0311003</w:t>
            </w:r>
          </w:p>
        </w:tc>
        <w:tc>
          <w:tcPr>
            <w:tcW w:w="567"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lastRenderedPageBreak/>
              <w:t>-</w:t>
            </w:r>
          </w:p>
        </w:tc>
        <w:tc>
          <w:tcPr>
            <w:tcW w:w="567"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:ЗУ</w:t>
            </w:r>
            <w:proofErr w:type="gramStart"/>
            <w:r w:rsidRPr="002152D3">
              <w:rPr>
                <w:rFonts w:eastAsia="Calibri"/>
                <w:sz w:val="12"/>
                <w:szCs w:val="12"/>
              </w:rPr>
              <w:t>4</w:t>
            </w:r>
            <w:proofErr w:type="gramEnd"/>
          </w:p>
        </w:tc>
        <w:tc>
          <w:tcPr>
            <w:tcW w:w="425" w:type="dxa"/>
          </w:tcPr>
          <w:p w:rsidR="002152D3" w:rsidRPr="002152D3" w:rsidRDefault="002152D3" w:rsidP="002152D3">
            <w:pPr>
              <w:tabs>
                <w:tab w:val="left" w:pos="284"/>
              </w:tabs>
              <w:jc w:val="left"/>
              <w:rPr>
                <w:rFonts w:eastAsia="Calibri"/>
                <w:sz w:val="12"/>
                <w:szCs w:val="12"/>
              </w:rPr>
            </w:pPr>
          </w:p>
        </w:tc>
        <w:tc>
          <w:tcPr>
            <w:tcW w:w="992"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 xml:space="preserve">Трасса </w:t>
            </w:r>
            <w:r w:rsidRPr="002152D3">
              <w:rPr>
                <w:rFonts w:eastAsia="Calibri"/>
                <w:sz w:val="12"/>
                <w:szCs w:val="12"/>
              </w:rPr>
              <w:lastRenderedPageBreak/>
              <w:t xml:space="preserve">выкидного трубопровода от скважины № 604, Трасса ВЛ-6 </w:t>
            </w:r>
            <w:proofErr w:type="spellStart"/>
            <w:r w:rsidRPr="002152D3">
              <w:rPr>
                <w:rFonts w:eastAsia="Calibri"/>
                <w:sz w:val="12"/>
                <w:szCs w:val="12"/>
              </w:rPr>
              <w:t>кВ</w:t>
            </w:r>
            <w:proofErr w:type="spellEnd"/>
            <w:r w:rsidRPr="002152D3">
              <w:rPr>
                <w:rFonts w:eastAsia="Calibri"/>
                <w:sz w:val="12"/>
                <w:szCs w:val="12"/>
              </w:rPr>
              <w:t>, Противопожарный проезд</w:t>
            </w:r>
          </w:p>
        </w:tc>
        <w:tc>
          <w:tcPr>
            <w:tcW w:w="709"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lastRenderedPageBreak/>
              <w:t xml:space="preserve">Земли </w:t>
            </w:r>
            <w:r w:rsidRPr="002152D3">
              <w:rPr>
                <w:rFonts w:eastAsia="Calibri"/>
                <w:sz w:val="12"/>
                <w:szCs w:val="12"/>
              </w:rPr>
              <w:lastRenderedPageBreak/>
              <w:t>сельскохозяйственного назначения</w:t>
            </w:r>
          </w:p>
        </w:tc>
        <w:tc>
          <w:tcPr>
            <w:tcW w:w="1134"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lastRenderedPageBreak/>
              <w:t xml:space="preserve">Трубопроводный </w:t>
            </w:r>
            <w:r w:rsidRPr="002152D3">
              <w:rPr>
                <w:rFonts w:eastAsia="Calibri"/>
                <w:sz w:val="12"/>
                <w:szCs w:val="12"/>
              </w:rPr>
              <w:lastRenderedPageBreak/>
              <w:t>транспорт</w:t>
            </w:r>
          </w:p>
        </w:tc>
        <w:tc>
          <w:tcPr>
            <w:tcW w:w="850"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lastRenderedPageBreak/>
              <w:t>Администр</w:t>
            </w:r>
            <w:r w:rsidRPr="002152D3">
              <w:rPr>
                <w:rFonts w:eastAsia="Calibri"/>
                <w:sz w:val="12"/>
                <w:szCs w:val="12"/>
              </w:rPr>
              <w:lastRenderedPageBreak/>
              <w:t>ация муниципального района  Сергиевский Самарской области</w:t>
            </w:r>
          </w:p>
        </w:tc>
        <w:tc>
          <w:tcPr>
            <w:tcW w:w="995"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lastRenderedPageBreak/>
              <w:t xml:space="preserve">Самарская </w:t>
            </w:r>
            <w:r w:rsidRPr="002152D3">
              <w:rPr>
                <w:rFonts w:eastAsia="Calibri"/>
                <w:sz w:val="12"/>
                <w:szCs w:val="12"/>
              </w:rPr>
              <w:lastRenderedPageBreak/>
              <w:t>область, муниципальный район Сергиевский,  в границах СПК "Красный",  в границах сельского поселения Красносельское.</w:t>
            </w:r>
          </w:p>
        </w:tc>
        <w:tc>
          <w:tcPr>
            <w:tcW w:w="393"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lastRenderedPageBreak/>
              <w:t>21</w:t>
            </w:r>
            <w:r w:rsidRPr="002152D3">
              <w:rPr>
                <w:rFonts w:eastAsia="Calibri"/>
                <w:sz w:val="12"/>
                <w:szCs w:val="12"/>
              </w:rPr>
              <w:lastRenderedPageBreak/>
              <w:t>6</w:t>
            </w:r>
          </w:p>
        </w:tc>
      </w:tr>
      <w:tr w:rsidR="002152D3" w:rsidRPr="002152D3" w:rsidTr="002152D3">
        <w:trPr>
          <w:trHeight w:val="20"/>
        </w:trPr>
        <w:tc>
          <w:tcPr>
            <w:tcW w:w="396"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lastRenderedPageBreak/>
              <w:t>13</w:t>
            </w:r>
          </w:p>
        </w:tc>
        <w:tc>
          <w:tcPr>
            <w:tcW w:w="597"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63:31:0903002 63:31:0311003</w:t>
            </w:r>
          </w:p>
        </w:tc>
        <w:tc>
          <w:tcPr>
            <w:tcW w:w="567"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63:31:0000000:224</w:t>
            </w:r>
          </w:p>
        </w:tc>
        <w:tc>
          <w:tcPr>
            <w:tcW w:w="567"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:224/чзу</w:t>
            </w:r>
            <w:proofErr w:type="gramStart"/>
            <w:r w:rsidRPr="002152D3">
              <w:rPr>
                <w:rFonts w:eastAsia="Calibri"/>
                <w:sz w:val="12"/>
                <w:szCs w:val="12"/>
              </w:rPr>
              <w:t>1</w:t>
            </w:r>
            <w:proofErr w:type="gramEnd"/>
          </w:p>
        </w:tc>
        <w:tc>
          <w:tcPr>
            <w:tcW w:w="425" w:type="dxa"/>
          </w:tcPr>
          <w:p w:rsidR="002152D3" w:rsidRPr="002152D3" w:rsidRDefault="002152D3" w:rsidP="002152D3">
            <w:pPr>
              <w:tabs>
                <w:tab w:val="left" w:pos="284"/>
              </w:tabs>
              <w:jc w:val="left"/>
              <w:rPr>
                <w:rFonts w:eastAsia="Calibri"/>
                <w:sz w:val="12"/>
                <w:szCs w:val="12"/>
              </w:rPr>
            </w:pPr>
          </w:p>
        </w:tc>
        <w:tc>
          <w:tcPr>
            <w:tcW w:w="992"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 xml:space="preserve">Трасса выкидного трубопровода от скважины № 604, Трасса ВЛ-6 </w:t>
            </w:r>
            <w:proofErr w:type="spellStart"/>
            <w:r w:rsidRPr="002152D3">
              <w:rPr>
                <w:rFonts w:eastAsia="Calibri"/>
                <w:sz w:val="12"/>
                <w:szCs w:val="12"/>
              </w:rPr>
              <w:t>кВ</w:t>
            </w:r>
            <w:proofErr w:type="spellEnd"/>
            <w:r w:rsidRPr="002152D3">
              <w:rPr>
                <w:rFonts w:eastAsia="Calibri"/>
                <w:sz w:val="12"/>
                <w:szCs w:val="12"/>
              </w:rPr>
              <w:t>, Противопожарный проезд</w:t>
            </w:r>
          </w:p>
        </w:tc>
        <w:tc>
          <w:tcPr>
            <w:tcW w:w="709"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Земли сельскохозяйственного назначения</w:t>
            </w:r>
          </w:p>
        </w:tc>
        <w:tc>
          <w:tcPr>
            <w:tcW w:w="1134"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Для ведения сельскохозяйственной деятельности  (общая долевая собственность)</w:t>
            </w:r>
          </w:p>
        </w:tc>
        <w:tc>
          <w:tcPr>
            <w:tcW w:w="850"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ОДС</w:t>
            </w:r>
          </w:p>
        </w:tc>
        <w:tc>
          <w:tcPr>
            <w:tcW w:w="995"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Самарская область, невыделенная часть долевой собственности</w:t>
            </w:r>
          </w:p>
        </w:tc>
        <w:tc>
          <w:tcPr>
            <w:tcW w:w="393" w:type="dxa"/>
          </w:tcPr>
          <w:p w:rsidR="002152D3" w:rsidRPr="002152D3" w:rsidRDefault="002152D3" w:rsidP="002152D3">
            <w:pPr>
              <w:tabs>
                <w:tab w:val="left" w:pos="284"/>
              </w:tabs>
              <w:jc w:val="left"/>
              <w:rPr>
                <w:rFonts w:eastAsia="Calibri"/>
                <w:sz w:val="12"/>
                <w:szCs w:val="12"/>
              </w:rPr>
            </w:pPr>
            <w:r w:rsidRPr="002152D3">
              <w:rPr>
                <w:rFonts w:eastAsia="Calibri"/>
                <w:sz w:val="12"/>
                <w:szCs w:val="12"/>
              </w:rPr>
              <w:t>813</w:t>
            </w:r>
          </w:p>
        </w:tc>
      </w:tr>
    </w:tbl>
    <w:p w:rsidR="002152D3" w:rsidRPr="002152D3" w:rsidRDefault="002152D3" w:rsidP="002152D3">
      <w:pPr>
        <w:tabs>
          <w:tab w:val="left" w:pos="284"/>
        </w:tabs>
        <w:spacing w:after="0" w:line="240" w:lineRule="auto"/>
        <w:jc w:val="both"/>
        <w:rPr>
          <w:rFonts w:ascii="Times New Roman" w:eastAsia="Calibri" w:hAnsi="Times New Roman" w:cs="Times New Roman"/>
          <w:sz w:val="12"/>
          <w:szCs w:val="12"/>
        </w:rPr>
      </w:pPr>
    </w:p>
    <w:p w:rsidR="00AB4A5D" w:rsidRDefault="00AB4A5D" w:rsidP="00AB4A5D">
      <w:pPr>
        <w:tabs>
          <w:tab w:val="left" w:pos="284"/>
          <w:tab w:val="left" w:pos="3828"/>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АДМИНИСТРАЦИЯ</w:t>
      </w:r>
    </w:p>
    <w:p w:rsidR="00AB4A5D" w:rsidRPr="00713631" w:rsidRDefault="00AB4A5D" w:rsidP="00AB4A5D">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AB4A5D" w:rsidRPr="00713631" w:rsidRDefault="00AB4A5D" w:rsidP="00AB4A5D">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AB4A5D" w:rsidRPr="00713631" w:rsidRDefault="00AB4A5D" w:rsidP="00AB4A5D">
      <w:pPr>
        <w:tabs>
          <w:tab w:val="left" w:pos="284"/>
        </w:tabs>
        <w:spacing w:after="0" w:line="240" w:lineRule="auto"/>
        <w:jc w:val="center"/>
        <w:rPr>
          <w:rFonts w:ascii="Times New Roman" w:eastAsia="Calibri" w:hAnsi="Times New Roman" w:cs="Times New Roman"/>
          <w:sz w:val="12"/>
          <w:szCs w:val="12"/>
        </w:rPr>
      </w:pPr>
    </w:p>
    <w:p w:rsidR="00AB4A5D" w:rsidRPr="00713631" w:rsidRDefault="00AB4A5D" w:rsidP="00AB4A5D">
      <w:pPr>
        <w:tabs>
          <w:tab w:val="left" w:pos="284"/>
        </w:tabs>
        <w:spacing w:after="0" w:line="240" w:lineRule="auto"/>
        <w:jc w:val="center"/>
        <w:rPr>
          <w:rFonts w:ascii="Times New Roman" w:eastAsia="Calibri" w:hAnsi="Times New Roman" w:cs="Times New Roman"/>
          <w:sz w:val="12"/>
          <w:szCs w:val="12"/>
        </w:rPr>
      </w:pPr>
      <w:r w:rsidRPr="00713631">
        <w:rPr>
          <w:rFonts w:ascii="Times New Roman" w:eastAsia="Calibri" w:hAnsi="Times New Roman" w:cs="Times New Roman"/>
          <w:sz w:val="12"/>
          <w:szCs w:val="12"/>
        </w:rPr>
        <w:t>ПОСТАНОВЛЕНИЕ</w:t>
      </w:r>
    </w:p>
    <w:p w:rsidR="00AB4A5D" w:rsidRPr="00713631" w:rsidRDefault="00AB4A5D" w:rsidP="00AB4A5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27 июня</w:t>
      </w:r>
      <w:r w:rsidRPr="00713631">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№852</w:t>
      </w:r>
    </w:p>
    <w:p w:rsidR="00AB4A5D" w:rsidRDefault="00AB4A5D" w:rsidP="00AB4A5D">
      <w:pPr>
        <w:tabs>
          <w:tab w:val="left" w:pos="284"/>
        </w:tabs>
        <w:spacing w:after="0" w:line="240" w:lineRule="auto"/>
        <w:jc w:val="center"/>
        <w:rPr>
          <w:rFonts w:ascii="Times New Roman" w:eastAsia="Calibri" w:hAnsi="Times New Roman" w:cs="Times New Roman"/>
          <w:b/>
          <w:sz w:val="12"/>
          <w:szCs w:val="12"/>
        </w:rPr>
      </w:pPr>
      <w:r w:rsidRPr="00AB4A5D">
        <w:rPr>
          <w:rFonts w:ascii="Times New Roman" w:eastAsia="Calibri" w:hAnsi="Times New Roman" w:cs="Times New Roman"/>
          <w:b/>
          <w:sz w:val="12"/>
          <w:szCs w:val="12"/>
        </w:rPr>
        <w:t xml:space="preserve">О внесении изменений в постановление администрации муниципального района Сергиевский </w:t>
      </w:r>
    </w:p>
    <w:p w:rsidR="00AB4A5D" w:rsidRDefault="00AB4A5D" w:rsidP="00AB4A5D">
      <w:pPr>
        <w:tabs>
          <w:tab w:val="left" w:pos="284"/>
        </w:tabs>
        <w:spacing w:after="0" w:line="240" w:lineRule="auto"/>
        <w:jc w:val="center"/>
        <w:rPr>
          <w:rFonts w:ascii="Times New Roman" w:eastAsia="Calibri" w:hAnsi="Times New Roman" w:cs="Times New Roman"/>
          <w:b/>
          <w:sz w:val="12"/>
          <w:szCs w:val="12"/>
        </w:rPr>
      </w:pPr>
      <w:r w:rsidRPr="00AB4A5D">
        <w:rPr>
          <w:rFonts w:ascii="Times New Roman" w:eastAsia="Calibri" w:hAnsi="Times New Roman" w:cs="Times New Roman"/>
          <w:b/>
          <w:sz w:val="12"/>
          <w:szCs w:val="12"/>
        </w:rPr>
        <w:t xml:space="preserve">№ 1241 от 28.11.2016 года «Об утверждении муниципальной программы «Развитие физической культуры и спорта </w:t>
      </w:r>
    </w:p>
    <w:p w:rsidR="00AB4A5D" w:rsidRDefault="00AB4A5D" w:rsidP="00AB4A5D">
      <w:pPr>
        <w:tabs>
          <w:tab w:val="left" w:pos="284"/>
        </w:tabs>
        <w:spacing w:after="0" w:line="240" w:lineRule="auto"/>
        <w:jc w:val="center"/>
        <w:rPr>
          <w:rFonts w:ascii="Times New Roman" w:eastAsia="Calibri" w:hAnsi="Times New Roman" w:cs="Times New Roman"/>
          <w:b/>
          <w:sz w:val="12"/>
          <w:szCs w:val="12"/>
        </w:rPr>
      </w:pPr>
      <w:r w:rsidRPr="00AB4A5D">
        <w:rPr>
          <w:rFonts w:ascii="Times New Roman" w:eastAsia="Calibri" w:hAnsi="Times New Roman" w:cs="Times New Roman"/>
          <w:b/>
          <w:sz w:val="12"/>
          <w:szCs w:val="12"/>
        </w:rPr>
        <w:t>муниципального района Сергиевский Самар</w:t>
      </w:r>
      <w:r>
        <w:rPr>
          <w:rFonts w:ascii="Times New Roman" w:eastAsia="Calibri" w:hAnsi="Times New Roman" w:cs="Times New Roman"/>
          <w:b/>
          <w:sz w:val="12"/>
          <w:szCs w:val="12"/>
        </w:rPr>
        <w:t>ской области на 2017-2019 годы»</w:t>
      </w:r>
    </w:p>
    <w:p w:rsidR="00AB4A5D" w:rsidRPr="00713631" w:rsidRDefault="00AB4A5D" w:rsidP="00AB4A5D">
      <w:pPr>
        <w:tabs>
          <w:tab w:val="left" w:pos="284"/>
        </w:tabs>
        <w:spacing w:after="0" w:line="240" w:lineRule="auto"/>
        <w:jc w:val="center"/>
        <w:rPr>
          <w:rFonts w:ascii="Times New Roman" w:eastAsia="Calibri" w:hAnsi="Times New Roman" w:cs="Times New Roman"/>
          <w:b/>
          <w:sz w:val="12"/>
          <w:szCs w:val="12"/>
        </w:rPr>
      </w:pPr>
    </w:p>
    <w:p w:rsidR="00F11736" w:rsidRPr="00F11736" w:rsidRDefault="00F11736" w:rsidP="00F11736">
      <w:pPr>
        <w:tabs>
          <w:tab w:val="left" w:pos="284"/>
        </w:tabs>
        <w:spacing w:after="0" w:line="240" w:lineRule="auto"/>
        <w:ind w:firstLine="284"/>
        <w:jc w:val="both"/>
        <w:rPr>
          <w:rFonts w:ascii="Times New Roman" w:eastAsia="Calibri" w:hAnsi="Times New Roman" w:cs="Times New Roman"/>
          <w:sz w:val="12"/>
          <w:szCs w:val="12"/>
        </w:rPr>
      </w:pPr>
      <w:proofErr w:type="gramStart"/>
      <w:r w:rsidRPr="00F11736">
        <w:rPr>
          <w:rFonts w:ascii="Times New Roman" w:eastAsia="Calibri" w:hAnsi="Times New Roman" w:cs="Times New Roman"/>
          <w:sz w:val="12"/>
          <w:szCs w:val="12"/>
        </w:rPr>
        <w:t>В соответствии с Бюджетным кодексом Российской Федерации, Федеральным законом Российской Федерации от 06 октября 2003 года №131-ФЗ «Об общих принципах организации местного самоуправления в Российской Федерации», Уставом муниципального района Сергиевский, в целях уточнения объемов финансирования районной программы «Развитие физической культуры и спорта муниципального района Сергиевский Самарской области на 2017-2019 годы», администрация муниципального района Сергиевский,</w:t>
      </w:r>
      <w:proofErr w:type="gramEnd"/>
    </w:p>
    <w:p w:rsidR="00F11736" w:rsidRPr="00F11736" w:rsidRDefault="00F11736" w:rsidP="00F11736">
      <w:pPr>
        <w:tabs>
          <w:tab w:val="left" w:pos="284"/>
        </w:tabs>
        <w:spacing w:after="0" w:line="240" w:lineRule="auto"/>
        <w:ind w:firstLine="284"/>
        <w:jc w:val="both"/>
        <w:rPr>
          <w:rFonts w:ascii="Times New Roman" w:eastAsia="Calibri" w:hAnsi="Times New Roman" w:cs="Times New Roman"/>
          <w:b/>
          <w:sz w:val="12"/>
          <w:szCs w:val="12"/>
        </w:rPr>
      </w:pPr>
      <w:r w:rsidRPr="00F11736">
        <w:rPr>
          <w:rFonts w:ascii="Times New Roman" w:eastAsia="Calibri" w:hAnsi="Times New Roman" w:cs="Times New Roman"/>
          <w:b/>
          <w:sz w:val="12"/>
          <w:szCs w:val="12"/>
        </w:rPr>
        <w:t>ПОСТАНОВЛЯЕТ:</w:t>
      </w:r>
    </w:p>
    <w:p w:rsidR="00F11736" w:rsidRPr="00F11736" w:rsidRDefault="00F11736" w:rsidP="00F11736">
      <w:pPr>
        <w:tabs>
          <w:tab w:val="left" w:pos="284"/>
        </w:tabs>
        <w:spacing w:after="0" w:line="240" w:lineRule="auto"/>
        <w:ind w:firstLine="284"/>
        <w:jc w:val="both"/>
        <w:rPr>
          <w:rFonts w:ascii="Times New Roman" w:eastAsia="Calibri" w:hAnsi="Times New Roman" w:cs="Times New Roman"/>
          <w:sz w:val="12"/>
          <w:szCs w:val="12"/>
        </w:rPr>
      </w:pPr>
      <w:r w:rsidRPr="00F11736">
        <w:rPr>
          <w:rFonts w:ascii="Times New Roman" w:eastAsia="Calibri" w:hAnsi="Times New Roman" w:cs="Times New Roman"/>
          <w:sz w:val="12"/>
          <w:szCs w:val="12"/>
        </w:rPr>
        <w:t>1. Внести изменения в постановление администрации муниципального района Сергиевский № 1241 от 28.11.2016 года «Об утверждении муниципальной программы «Развитие физической культуры и спорта муниципального района Сергиевский Самарской области на 2017 – 2019 годы» (далее - Программа) следующего содержания:</w:t>
      </w:r>
    </w:p>
    <w:p w:rsidR="002152D3" w:rsidRPr="002152D3" w:rsidRDefault="00F11736" w:rsidP="00F11736">
      <w:pPr>
        <w:tabs>
          <w:tab w:val="left" w:pos="284"/>
        </w:tabs>
        <w:spacing w:after="0" w:line="240" w:lineRule="auto"/>
        <w:ind w:firstLine="284"/>
        <w:jc w:val="both"/>
        <w:rPr>
          <w:rFonts w:ascii="Times New Roman" w:eastAsia="Calibri" w:hAnsi="Times New Roman" w:cs="Times New Roman"/>
          <w:sz w:val="12"/>
          <w:szCs w:val="12"/>
        </w:rPr>
      </w:pPr>
      <w:r w:rsidRPr="00F11736">
        <w:rPr>
          <w:rFonts w:ascii="Times New Roman" w:eastAsia="Calibri" w:hAnsi="Times New Roman" w:cs="Times New Roman"/>
          <w:sz w:val="12"/>
          <w:szCs w:val="12"/>
        </w:rPr>
        <w:t>1.1. В паспорте Программы позицию: «Объёмы финансирования» изложить в следующей редакции:  «Объёмы финансирования:</w:t>
      </w:r>
    </w:p>
    <w:p w:rsidR="00F11736" w:rsidRPr="00F11736" w:rsidRDefault="00F11736" w:rsidP="00F11736">
      <w:pPr>
        <w:tabs>
          <w:tab w:val="left" w:pos="284"/>
        </w:tabs>
        <w:spacing w:after="0" w:line="240" w:lineRule="auto"/>
        <w:jc w:val="both"/>
        <w:rPr>
          <w:rFonts w:ascii="Times New Roman" w:eastAsia="Calibri" w:hAnsi="Times New Roman" w:cs="Times New Roman"/>
          <w:sz w:val="12"/>
          <w:szCs w:val="12"/>
        </w:rPr>
      </w:pPr>
    </w:p>
    <w:tbl>
      <w:tblPr>
        <w:tblStyle w:val="1f1"/>
        <w:tblW w:w="7513" w:type="dxa"/>
        <w:tblInd w:w="108" w:type="dxa"/>
        <w:tblLayout w:type="fixed"/>
        <w:tblLook w:val="0000" w:firstRow="0" w:lastRow="0" w:firstColumn="0" w:lastColumn="0" w:noHBand="0" w:noVBand="0"/>
      </w:tblPr>
      <w:tblGrid>
        <w:gridCol w:w="1120"/>
        <w:gridCol w:w="1745"/>
        <w:gridCol w:w="1059"/>
        <w:gridCol w:w="1074"/>
        <w:gridCol w:w="1059"/>
        <w:gridCol w:w="1456"/>
      </w:tblGrid>
      <w:tr w:rsidR="00F11736" w:rsidRPr="00F11736" w:rsidTr="00F11736">
        <w:tc>
          <w:tcPr>
            <w:tcW w:w="745" w:type="pct"/>
            <w:vMerge w:val="restart"/>
          </w:tcPr>
          <w:p w:rsidR="00F11736" w:rsidRPr="00F11736" w:rsidRDefault="00F11736" w:rsidP="00F11736">
            <w:pPr>
              <w:tabs>
                <w:tab w:val="left" w:pos="284"/>
              </w:tabs>
              <w:rPr>
                <w:rFonts w:ascii="Times New Roman" w:eastAsia="Calibri" w:hAnsi="Times New Roman" w:cs="Times New Roman"/>
                <w:sz w:val="12"/>
                <w:szCs w:val="12"/>
              </w:rPr>
            </w:pPr>
            <w:r w:rsidRPr="00F11736">
              <w:rPr>
                <w:rFonts w:ascii="Times New Roman" w:eastAsia="Calibri" w:hAnsi="Times New Roman" w:cs="Times New Roman"/>
                <w:sz w:val="12"/>
                <w:szCs w:val="12"/>
              </w:rPr>
              <w:t>Объемы финансирования</w:t>
            </w:r>
          </w:p>
          <w:p w:rsidR="00F11736" w:rsidRPr="00F11736" w:rsidRDefault="00F11736" w:rsidP="00F11736">
            <w:pPr>
              <w:tabs>
                <w:tab w:val="left" w:pos="284"/>
              </w:tabs>
              <w:rPr>
                <w:rFonts w:ascii="Times New Roman" w:eastAsia="Calibri" w:hAnsi="Times New Roman" w:cs="Times New Roman"/>
                <w:sz w:val="12"/>
                <w:szCs w:val="12"/>
              </w:rPr>
            </w:pPr>
          </w:p>
        </w:tc>
        <w:tc>
          <w:tcPr>
            <w:tcW w:w="1161" w:type="pct"/>
          </w:tcPr>
          <w:p w:rsidR="00F11736" w:rsidRPr="00F11736" w:rsidRDefault="00F11736" w:rsidP="00F11736">
            <w:pPr>
              <w:tabs>
                <w:tab w:val="left" w:pos="284"/>
              </w:tabs>
              <w:rPr>
                <w:rFonts w:ascii="Times New Roman" w:eastAsia="Calibri" w:hAnsi="Times New Roman" w:cs="Times New Roman"/>
                <w:sz w:val="12"/>
                <w:szCs w:val="12"/>
              </w:rPr>
            </w:pPr>
            <w:r w:rsidRPr="00F11736">
              <w:rPr>
                <w:rFonts w:ascii="Times New Roman" w:eastAsia="Calibri" w:hAnsi="Times New Roman" w:cs="Times New Roman"/>
                <w:sz w:val="12"/>
                <w:szCs w:val="12"/>
              </w:rPr>
              <w:t>Объем финансирования</w:t>
            </w:r>
          </w:p>
        </w:tc>
        <w:tc>
          <w:tcPr>
            <w:tcW w:w="705" w:type="pct"/>
          </w:tcPr>
          <w:p w:rsidR="00F11736" w:rsidRPr="00F11736" w:rsidRDefault="00F11736" w:rsidP="00F11736">
            <w:pPr>
              <w:tabs>
                <w:tab w:val="left" w:pos="284"/>
              </w:tabs>
              <w:rPr>
                <w:rFonts w:ascii="Times New Roman" w:eastAsia="Calibri" w:hAnsi="Times New Roman" w:cs="Times New Roman"/>
                <w:sz w:val="12"/>
                <w:szCs w:val="12"/>
              </w:rPr>
            </w:pPr>
            <w:r w:rsidRPr="00F11736">
              <w:rPr>
                <w:rFonts w:ascii="Times New Roman" w:eastAsia="Calibri" w:hAnsi="Times New Roman" w:cs="Times New Roman"/>
                <w:sz w:val="12"/>
                <w:szCs w:val="12"/>
              </w:rPr>
              <w:t>2017г.</w:t>
            </w:r>
          </w:p>
        </w:tc>
        <w:tc>
          <w:tcPr>
            <w:tcW w:w="715" w:type="pct"/>
          </w:tcPr>
          <w:p w:rsidR="00F11736" w:rsidRPr="00F11736" w:rsidRDefault="00F11736" w:rsidP="00F11736">
            <w:pPr>
              <w:tabs>
                <w:tab w:val="left" w:pos="284"/>
              </w:tabs>
              <w:rPr>
                <w:rFonts w:ascii="Times New Roman" w:eastAsia="Calibri" w:hAnsi="Times New Roman" w:cs="Times New Roman"/>
                <w:sz w:val="12"/>
                <w:szCs w:val="12"/>
              </w:rPr>
            </w:pPr>
            <w:r w:rsidRPr="00F11736">
              <w:rPr>
                <w:rFonts w:ascii="Times New Roman" w:eastAsia="Calibri" w:hAnsi="Times New Roman" w:cs="Times New Roman"/>
                <w:sz w:val="12"/>
                <w:szCs w:val="12"/>
              </w:rPr>
              <w:t>2018г.</w:t>
            </w:r>
          </w:p>
        </w:tc>
        <w:tc>
          <w:tcPr>
            <w:tcW w:w="705" w:type="pct"/>
          </w:tcPr>
          <w:p w:rsidR="00F11736" w:rsidRPr="00F11736" w:rsidRDefault="00F11736" w:rsidP="00F11736">
            <w:pPr>
              <w:tabs>
                <w:tab w:val="left" w:pos="284"/>
              </w:tabs>
              <w:rPr>
                <w:rFonts w:ascii="Times New Roman" w:eastAsia="Calibri" w:hAnsi="Times New Roman" w:cs="Times New Roman"/>
                <w:sz w:val="12"/>
                <w:szCs w:val="12"/>
              </w:rPr>
            </w:pPr>
            <w:r w:rsidRPr="00F11736">
              <w:rPr>
                <w:rFonts w:ascii="Times New Roman" w:eastAsia="Calibri" w:hAnsi="Times New Roman" w:cs="Times New Roman"/>
                <w:sz w:val="12"/>
                <w:szCs w:val="12"/>
              </w:rPr>
              <w:t>2019г.</w:t>
            </w:r>
          </w:p>
        </w:tc>
        <w:tc>
          <w:tcPr>
            <w:tcW w:w="969" w:type="pct"/>
          </w:tcPr>
          <w:p w:rsidR="00F11736" w:rsidRPr="00F11736" w:rsidRDefault="00F11736" w:rsidP="00F11736">
            <w:pPr>
              <w:tabs>
                <w:tab w:val="left" w:pos="284"/>
              </w:tabs>
              <w:rPr>
                <w:rFonts w:ascii="Times New Roman" w:eastAsia="Calibri" w:hAnsi="Times New Roman" w:cs="Times New Roman"/>
                <w:sz w:val="12"/>
                <w:szCs w:val="12"/>
              </w:rPr>
            </w:pPr>
            <w:r w:rsidRPr="00F11736">
              <w:rPr>
                <w:rFonts w:ascii="Times New Roman" w:eastAsia="Calibri" w:hAnsi="Times New Roman" w:cs="Times New Roman"/>
                <w:sz w:val="12"/>
                <w:szCs w:val="12"/>
              </w:rPr>
              <w:t>всего</w:t>
            </w:r>
          </w:p>
        </w:tc>
      </w:tr>
      <w:tr w:rsidR="00F11736" w:rsidRPr="00F11736" w:rsidTr="00F11736">
        <w:tc>
          <w:tcPr>
            <w:tcW w:w="745" w:type="pct"/>
            <w:vMerge/>
          </w:tcPr>
          <w:p w:rsidR="00F11736" w:rsidRPr="00F11736" w:rsidRDefault="00F11736" w:rsidP="00F11736">
            <w:pPr>
              <w:tabs>
                <w:tab w:val="left" w:pos="284"/>
              </w:tabs>
              <w:rPr>
                <w:rFonts w:ascii="Times New Roman" w:eastAsia="Calibri" w:hAnsi="Times New Roman" w:cs="Times New Roman"/>
                <w:sz w:val="12"/>
                <w:szCs w:val="12"/>
              </w:rPr>
            </w:pPr>
          </w:p>
        </w:tc>
        <w:tc>
          <w:tcPr>
            <w:tcW w:w="1161" w:type="pct"/>
          </w:tcPr>
          <w:p w:rsidR="00F11736" w:rsidRPr="00F11736" w:rsidRDefault="00F11736" w:rsidP="00F11736">
            <w:pPr>
              <w:tabs>
                <w:tab w:val="left" w:pos="284"/>
              </w:tabs>
              <w:rPr>
                <w:rFonts w:ascii="Times New Roman" w:eastAsia="Calibri" w:hAnsi="Times New Roman" w:cs="Times New Roman"/>
                <w:sz w:val="12"/>
                <w:szCs w:val="12"/>
              </w:rPr>
            </w:pPr>
            <w:r w:rsidRPr="00F11736">
              <w:rPr>
                <w:rFonts w:ascii="Times New Roman" w:eastAsia="Calibri" w:hAnsi="Times New Roman" w:cs="Times New Roman"/>
                <w:sz w:val="12"/>
                <w:szCs w:val="12"/>
              </w:rPr>
              <w:t xml:space="preserve">Местный бюджет района, </w:t>
            </w:r>
            <w:proofErr w:type="spellStart"/>
            <w:r w:rsidRPr="00F11736">
              <w:rPr>
                <w:rFonts w:ascii="Times New Roman" w:eastAsia="Calibri" w:hAnsi="Times New Roman" w:cs="Times New Roman"/>
                <w:sz w:val="12"/>
                <w:szCs w:val="12"/>
              </w:rPr>
              <w:t>тыс.р</w:t>
            </w:r>
            <w:proofErr w:type="spellEnd"/>
            <w:r w:rsidRPr="00F11736">
              <w:rPr>
                <w:rFonts w:ascii="Times New Roman" w:eastAsia="Calibri" w:hAnsi="Times New Roman" w:cs="Times New Roman"/>
                <w:sz w:val="12"/>
                <w:szCs w:val="12"/>
              </w:rPr>
              <w:t>.</w:t>
            </w:r>
          </w:p>
        </w:tc>
        <w:tc>
          <w:tcPr>
            <w:tcW w:w="705" w:type="pct"/>
          </w:tcPr>
          <w:p w:rsidR="00F11736" w:rsidRPr="00F11736" w:rsidRDefault="00F11736" w:rsidP="00F11736">
            <w:pPr>
              <w:tabs>
                <w:tab w:val="left" w:pos="284"/>
              </w:tabs>
              <w:rPr>
                <w:rFonts w:ascii="Times New Roman" w:eastAsia="Calibri" w:hAnsi="Times New Roman" w:cs="Times New Roman"/>
                <w:sz w:val="12"/>
                <w:szCs w:val="12"/>
              </w:rPr>
            </w:pPr>
            <w:r w:rsidRPr="00F11736">
              <w:rPr>
                <w:rFonts w:ascii="Times New Roman" w:eastAsia="Calibri" w:hAnsi="Times New Roman" w:cs="Times New Roman"/>
                <w:sz w:val="12"/>
                <w:szCs w:val="12"/>
              </w:rPr>
              <w:t>31 863 881,91</w:t>
            </w:r>
          </w:p>
          <w:p w:rsidR="00F11736" w:rsidRPr="00F11736" w:rsidRDefault="00F11736" w:rsidP="00F11736">
            <w:pPr>
              <w:tabs>
                <w:tab w:val="left" w:pos="284"/>
              </w:tabs>
              <w:rPr>
                <w:rFonts w:ascii="Times New Roman" w:eastAsia="Calibri" w:hAnsi="Times New Roman" w:cs="Times New Roman"/>
                <w:sz w:val="12"/>
                <w:szCs w:val="12"/>
              </w:rPr>
            </w:pPr>
          </w:p>
        </w:tc>
        <w:tc>
          <w:tcPr>
            <w:tcW w:w="715" w:type="pct"/>
          </w:tcPr>
          <w:p w:rsidR="00F11736" w:rsidRPr="00F11736" w:rsidRDefault="00F11736" w:rsidP="00F11736">
            <w:pPr>
              <w:tabs>
                <w:tab w:val="left" w:pos="284"/>
              </w:tabs>
              <w:rPr>
                <w:rFonts w:ascii="Times New Roman" w:eastAsia="Calibri" w:hAnsi="Times New Roman" w:cs="Times New Roman"/>
                <w:sz w:val="12"/>
                <w:szCs w:val="12"/>
              </w:rPr>
            </w:pPr>
            <w:r w:rsidRPr="00F11736">
              <w:rPr>
                <w:rFonts w:ascii="Times New Roman" w:eastAsia="Calibri" w:hAnsi="Times New Roman" w:cs="Times New Roman"/>
                <w:sz w:val="12"/>
                <w:szCs w:val="12"/>
              </w:rPr>
              <w:t>35 638 583,37</w:t>
            </w:r>
          </w:p>
        </w:tc>
        <w:tc>
          <w:tcPr>
            <w:tcW w:w="705" w:type="pct"/>
          </w:tcPr>
          <w:p w:rsidR="00F11736" w:rsidRPr="00F11736" w:rsidRDefault="00F11736" w:rsidP="00F11736">
            <w:pPr>
              <w:tabs>
                <w:tab w:val="left" w:pos="284"/>
              </w:tabs>
              <w:rPr>
                <w:rFonts w:ascii="Times New Roman" w:eastAsia="Calibri" w:hAnsi="Times New Roman" w:cs="Times New Roman"/>
                <w:sz w:val="12"/>
                <w:szCs w:val="12"/>
              </w:rPr>
            </w:pPr>
            <w:r w:rsidRPr="00F11736">
              <w:rPr>
                <w:rFonts w:ascii="Times New Roman" w:eastAsia="Calibri" w:hAnsi="Times New Roman" w:cs="Times New Roman"/>
                <w:sz w:val="12"/>
                <w:szCs w:val="12"/>
              </w:rPr>
              <w:t>34 577 567,10</w:t>
            </w:r>
          </w:p>
        </w:tc>
        <w:tc>
          <w:tcPr>
            <w:tcW w:w="969" w:type="pct"/>
          </w:tcPr>
          <w:p w:rsidR="00F11736" w:rsidRPr="00F11736" w:rsidRDefault="00F11736" w:rsidP="00F11736">
            <w:pPr>
              <w:tabs>
                <w:tab w:val="left" w:pos="284"/>
              </w:tabs>
              <w:rPr>
                <w:rFonts w:ascii="Times New Roman" w:eastAsia="Calibri" w:hAnsi="Times New Roman" w:cs="Times New Roman"/>
                <w:sz w:val="12"/>
                <w:szCs w:val="12"/>
              </w:rPr>
            </w:pPr>
            <w:r w:rsidRPr="00F11736">
              <w:rPr>
                <w:rFonts w:ascii="Times New Roman" w:eastAsia="Calibri" w:hAnsi="Times New Roman" w:cs="Times New Roman"/>
                <w:sz w:val="12"/>
                <w:szCs w:val="12"/>
              </w:rPr>
              <w:t>102 080 032,38</w:t>
            </w:r>
          </w:p>
        </w:tc>
      </w:tr>
      <w:tr w:rsidR="00F11736" w:rsidRPr="00F11736" w:rsidTr="00F11736">
        <w:tc>
          <w:tcPr>
            <w:tcW w:w="745" w:type="pct"/>
            <w:vMerge/>
          </w:tcPr>
          <w:p w:rsidR="00F11736" w:rsidRPr="00F11736" w:rsidRDefault="00F11736" w:rsidP="00F11736">
            <w:pPr>
              <w:tabs>
                <w:tab w:val="left" w:pos="284"/>
              </w:tabs>
              <w:rPr>
                <w:rFonts w:ascii="Times New Roman" w:eastAsia="Calibri" w:hAnsi="Times New Roman" w:cs="Times New Roman"/>
                <w:sz w:val="12"/>
                <w:szCs w:val="12"/>
              </w:rPr>
            </w:pPr>
          </w:p>
        </w:tc>
        <w:tc>
          <w:tcPr>
            <w:tcW w:w="1161" w:type="pct"/>
          </w:tcPr>
          <w:p w:rsidR="00F11736" w:rsidRPr="00F11736" w:rsidRDefault="00F11736" w:rsidP="00F11736">
            <w:pPr>
              <w:tabs>
                <w:tab w:val="left" w:pos="284"/>
              </w:tabs>
              <w:rPr>
                <w:rFonts w:ascii="Times New Roman" w:eastAsia="Calibri" w:hAnsi="Times New Roman" w:cs="Times New Roman"/>
                <w:sz w:val="12"/>
                <w:szCs w:val="12"/>
              </w:rPr>
            </w:pPr>
            <w:r w:rsidRPr="00F11736">
              <w:rPr>
                <w:rFonts w:ascii="Times New Roman" w:eastAsia="Calibri" w:hAnsi="Times New Roman" w:cs="Times New Roman"/>
                <w:sz w:val="12"/>
                <w:szCs w:val="12"/>
              </w:rPr>
              <w:t>Областной бюджет</w:t>
            </w:r>
          </w:p>
        </w:tc>
        <w:tc>
          <w:tcPr>
            <w:tcW w:w="705" w:type="pct"/>
          </w:tcPr>
          <w:p w:rsidR="00F11736" w:rsidRPr="00F11736" w:rsidRDefault="00F11736" w:rsidP="00F11736">
            <w:pPr>
              <w:tabs>
                <w:tab w:val="left" w:pos="284"/>
              </w:tabs>
              <w:rPr>
                <w:rFonts w:ascii="Times New Roman" w:eastAsia="Calibri" w:hAnsi="Times New Roman" w:cs="Times New Roman"/>
                <w:sz w:val="12"/>
                <w:szCs w:val="12"/>
              </w:rPr>
            </w:pPr>
            <w:r w:rsidRPr="00F11736">
              <w:rPr>
                <w:rFonts w:ascii="Times New Roman" w:eastAsia="Calibri" w:hAnsi="Times New Roman" w:cs="Times New Roman"/>
                <w:sz w:val="12"/>
                <w:szCs w:val="12"/>
              </w:rPr>
              <w:t>400 000</w:t>
            </w:r>
          </w:p>
        </w:tc>
        <w:tc>
          <w:tcPr>
            <w:tcW w:w="715" w:type="pct"/>
          </w:tcPr>
          <w:p w:rsidR="00F11736" w:rsidRPr="00F11736" w:rsidRDefault="00F11736" w:rsidP="00F11736">
            <w:pPr>
              <w:tabs>
                <w:tab w:val="left" w:pos="284"/>
              </w:tabs>
              <w:rPr>
                <w:rFonts w:ascii="Times New Roman" w:eastAsia="Calibri" w:hAnsi="Times New Roman" w:cs="Times New Roman"/>
                <w:sz w:val="12"/>
                <w:szCs w:val="12"/>
              </w:rPr>
            </w:pPr>
            <w:r w:rsidRPr="00F11736">
              <w:rPr>
                <w:rFonts w:ascii="Times New Roman" w:eastAsia="Calibri" w:hAnsi="Times New Roman" w:cs="Times New Roman"/>
                <w:sz w:val="12"/>
                <w:szCs w:val="12"/>
              </w:rPr>
              <w:t>117 000,00</w:t>
            </w:r>
          </w:p>
        </w:tc>
        <w:tc>
          <w:tcPr>
            <w:tcW w:w="705" w:type="pct"/>
          </w:tcPr>
          <w:p w:rsidR="00F11736" w:rsidRPr="00F11736" w:rsidRDefault="00F11736" w:rsidP="00F11736">
            <w:pPr>
              <w:tabs>
                <w:tab w:val="left" w:pos="284"/>
              </w:tabs>
              <w:rPr>
                <w:rFonts w:ascii="Times New Roman" w:eastAsia="Calibri" w:hAnsi="Times New Roman" w:cs="Times New Roman"/>
                <w:sz w:val="12"/>
                <w:szCs w:val="12"/>
              </w:rPr>
            </w:pPr>
            <w:r w:rsidRPr="00F11736">
              <w:rPr>
                <w:rFonts w:ascii="Times New Roman" w:eastAsia="Calibri" w:hAnsi="Times New Roman" w:cs="Times New Roman"/>
                <w:sz w:val="12"/>
                <w:szCs w:val="12"/>
              </w:rPr>
              <w:t>0.0</w:t>
            </w:r>
          </w:p>
        </w:tc>
        <w:tc>
          <w:tcPr>
            <w:tcW w:w="969" w:type="pct"/>
          </w:tcPr>
          <w:p w:rsidR="00F11736" w:rsidRPr="00F11736" w:rsidRDefault="00F11736" w:rsidP="00F11736">
            <w:pPr>
              <w:tabs>
                <w:tab w:val="left" w:pos="284"/>
              </w:tabs>
              <w:rPr>
                <w:rFonts w:ascii="Times New Roman" w:eastAsia="Calibri" w:hAnsi="Times New Roman" w:cs="Times New Roman"/>
                <w:sz w:val="12"/>
                <w:szCs w:val="12"/>
              </w:rPr>
            </w:pPr>
            <w:r w:rsidRPr="00F11736">
              <w:rPr>
                <w:rFonts w:ascii="Times New Roman" w:eastAsia="Calibri" w:hAnsi="Times New Roman" w:cs="Times New Roman"/>
                <w:sz w:val="12"/>
                <w:szCs w:val="12"/>
              </w:rPr>
              <w:t>517 000,00</w:t>
            </w:r>
          </w:p>
        </w:tc>
      </w:tr>
      <w:tr w:rsidR="00F11736" w:rsidRPr="00F11736" w:rsidTr="00F11736">
        <w:tc>
          <w:tcPr>
            <w:tcW w:w="745" w:type="pct"/>
            <w:vMerge/>
          </w:tcPr>
          <w:p w:rsidR="00F11736" w:rsidRPr="00F11736" w:rsidRDefault="00F11736" w:rsidP="00F11736">
            <w:pPr>
              <w:tabs>
                <w:tab w:val="left" w:pos="284"/>
              </w:tabs>
              <w:rPr>
                <w:rFonts w:ascii="Times New Roman" w:eastAsia="Calibri" w:hAnsi="Times New Roman" w:cs="Times New Roman"/>
                <w:sz w:val="12"/>
                <w:szCs w:val="12"/>
              </w:rPr>
            </w:pPr>
          </w:p>
        </w:tc>
        <w:tc>
          <w:tcPr>
            <w:tcW w:w="1161" w:type="pct"/>
          </w:tcPr>
          <w:p w:rsidR="00F11736" w:rsidRPr="00F11736" w:rsidRDefault="00F11736" w:rsidP="00F11736">
            <w:pPr>
              <w:tabs>
                <w:tab w:val="left" w:pos="284"/>
              </w:tabs>
              <w:rPr>
                <w:rFonts w:ascii="Times New Roman" w:eastAsia="Calibri" w:hAnsi="Times New Roman" w:cs="Times New Roman"/>
                <w:sz w:val="12"/>
                <w:szCs w:val="12"/>
              </w:rPr>
            </w:pPr>
            <w:r w:rsidRPr="00F11736">
              <w:rPr>
                <w:rFonts w:ascii="Times New Roman" w:eastAsia="Calibri" w:hAnsi="Times New Roman" w:cs="Times New Roman"/>
                <w:sz w:val="12"/>
                <w:szCs w:val="12"/>
              </w:rPr>
              <w:t>Внебюджет</w:t>
            </w:r>
            <w:r w:rsidRPr="00F11736">
              <w:rPr>
                <w:rFonts w:ascii="Times New Roman" w:eastAsia="Calibri" w:hAnsi="Times New Roman" w:cs="Times New Roman"/>
                <w:sz w:val="12"/>
                <w:szCs w:val="12"/>
              </w:rPr>
              <w:cr/>
              <w:t xml:space="preserve"> ты</w:t>
            </w:r>
            <w:r w:rsidRPr="00F11736">
              <w:rPr>
                <w:rFonts w:ascii="Times New Roman" w:eastAsia="Calibri" w:hAnsi="Times New Roman" w:cs="Times New Roman"/>
                <w:sz w:val="12"/>
                <w:szCs w:val="12"/>
              </w:rPr>
              <w:cr/>
              <w:t>.р.</w:t>
            </w:r>
          </w:p>
        </w:tc>
        <w:tc>
          <w:tcPr>
            <w:tcW w:w="705" w:type="pct"/>
          </w:tcPr>
          <w:p w:rsidR="00F11736" w:rsidRPr="00F11736" w:rsidRDefault="00F11736" w:rsidP="00F11736">
            <w:pPr>
              <w:tabs>
                <w:tab w:val="left" w:pos="284"/>
              </w:tabs>
              <w:rPr>
                <w:rFonts w:ascii="Times New Roman" w:eastAsia="Calibri" w:hAnsi="Times New Roman" w:cs="Times New Roman"/>
                <w:sz w:val="12"/>
                <w:szCs w:val="12"/>
              </w:rPr>
            </w:pPr>
            <w:r w:rsidRPr="00F11736">
              <w:rPr>
                <w:rFonts w:ascii="Times New Roman" w:eastAsia="Calibri" w:hAnsi="Times New Roman" w:cs="Times New Roman"/>
                <w:sz w:val="12"/>
                <w:szCs w:val="12"/>
              </w:rPr>
              <w:t>0,0</w:t>
            </w:r>
          </w:p>
        </w:tc>
        <w:tc>
          <w:tcPr>
            <w:tcW w:w="715" w:type="pct"/>
          </w:tcPr>
          <w:p w:rsidR="00F11736" w:rsidRPr="00F11736" w:rsidRDefault="00F11736" w:rsidP="00F11736">
            <w:pPr>
              <w:tabs>
                <w:tab w:val="left" w:pos="284"/>
              </w:tabs>
              <w:rPr>
                <w:rFonts w:ascii="Times New Roman" w:eastAsia="Calibri" w:hAnsi="Times New Roman" w:cs="Times New Roman"/>
                <w:sz w:val="12"/>
                <w:szCs w:val="12"/>
              </w:rPr>
            </w:pPr>
            <w:r w:rsidRPr="00F11736">
              <w:rPr>
                <w:rFonts w:ascii="Times New Roman" w:eastAsia="Calibri" w:hAnsi="Times New Roman" w:cs="Times New Roman"/>
                <w:sz w:val="12"/>
                <w:szCs w:val="12"/>
              </w:rPr>
              <w:t>0,0</w:t>
            </w:r>
          </w:p>
        </w:tc>
        <w:tc>
          <w:tcPr>
            <w:tcW w:w="705" w:type="pct"/>
          </w:tcPr>
          <w:p w:rsidR="00F11736" w:rsidRPr="00F11736" w:rsidRDefault="00F11736" w:rsidP="00F11736">
            <w:pPr>
              <w:tabs>
                <w:tab w:val="left" w:pos="284"/>
              </w:tabs>
              <w:rPr>
                <w:rFonts w:ascii="Times New Roman" w:eastAsia="Calibri" w:hAnsi="Times New Roman" w:cs="Times New Roman"/>
                <w:sz w:val="12"/>
                <w:szCs w:val="12"/>
              </w:rPr>
            </w:pPr>
            <w:r w:rsidRPr="00F11736">
              <w:rPr>
                <w:rFonts w:ascii="Times New Roman" w:eastAsia="Calibri" w:hAnsi="Times New Roman" w:cs="Times New Roman"/>
                <w:sz w:val="12"/>
                <w:szCs w:val="12"/>
              </w:rPr>
              <w:t>0,0</w:t>
            </w:r>
          </w:p>
        </w:tc>
        <w:tc>
          <w:tcPr>
            <w:tcW w:w="969" w:type="pct"/>
          </w:tcPr>
          <w:p w:rsidR="00F11736" w:rsidRPr="00F11736" w:rsidRDefault="00F11736" w:rsidP="00F11736">
            <w:pPr>
              <w:tabs>
                <w:tab w:val="left" w:pos="284"/>
              </w:tabs>
              <w:rPr>
                <w:rFonts w:ascii="Times New Roman" w:eastAsia="Calibri" w:hAnsi="Times New Roman" w:cs="Times New Roman"/>
                <w:sz w:val="12"/>
                <w:szCs w:val="12"/>
              </w:rPr>
            </w:pPr>
            <w:r w:rsidRPr="00F11736">
              <w:rPr>
                <w:rFonts w:ascii="Times New Roman" w:eastAsia="Calibri" w:hAnsi="Times New Roman" w:cs="Times New Roman"/>
                <w:sz w:val="12"/>
                <w:szCs w:val="12"/>
              </w:rPr>
              <w:t>0,0</w:t>
            </w:r>
          </w:p>
        </w:tc>
      </w:tr>
      <w:tr w:rsidR="00F11736" w:rsidRPr="00F11736" w:rsidTr="00F11736">
        <w:tc>
          <w:tcPr>
            <w:tcW w:w="745" w:type="pct"/>
            <w:vMerge/>
          </w:tcPr>
          <w:p w:rsidR="00F11736" w:rsidRPr="00F11736" w:rsidRDefault="00F11736" w:rsidP="00F11736">
            <w:pPr>
              <w:tabs>
                <w:tab w:val="left" w:pos="284"/>
              </w:tabs>
              <w:rPr>
                <w:rFonts w:ascii="Times New Roman" w:eastAsia="Calibri" w:hAnsi="Times New Roman" w:cs="Times New Roman"/>
                <w:sz w:val="12"/>
                <w:szCs w:val="12"/>
              </w:rPr>
            </w:pPr>
          </w:p>
        </w:tc>
        <w:tc>
          <w:tcPr>
            <w:tcW w:w="1161" w:type="pct"/>
          </w:tcPr>
          <w:p w:rsidR="00F11736" w:rsidRPr="00F11736" w:rsidRDefault="00F11736" w:rsidP="00F11736">
            <w:pPr>
              <w:tabs>
                <w:tab w:val="left" w:pos="284"/>
              </w:tabs>
              <w:rPr>
                <w:rFonts w:ascii="Times New Roman" w:eastAsia="Calibri" w:hAnsi="Times New Roman" w:cs="Times New Roman"/>
                <w:sz w:val="12"/>
                <w:szCs w:val="12"/>
              </w:rPr>
            </w:pPr>
            <w:r w:rsidRPr="00F11736">
              <w:rPr>
                <w:rFonts w:ascii="Times New Roman" w:eastAsia="Calibri" w:hAnsi="Times New Roman" w:cs="Times New Roman"/>
                <w:sz w:val="12"/>
                <w:szCs w:val="12"/>
              </w:rPr>
              <w:t xml:space="preserve">Всего по годам, </w:t>
            </w:r>
            <w:proofErr w:type="spellStart"/>
            <w:r w:rsidRPr="00F11736">
              <w:rPr>
                <w:rFonts w:ascii="Times New Roman" w:eastAsia="Calibri" w:hAnsi="Times New Roman" w:cs="Times New Roman"/>
                <w:sz w:val="12"/>
                <w:szCs w:val="12"/>
              </w:rPr>
              <w:t>тыс.р</w:t>
            </w:r>
            <w:proofErr w:type="spellEnd"/>
            <w:r w:rsidRPr="00F11736">
              <w:rPr>
                <w:rFonts w:ascii="Times New Roman" w:eastAsia="Calibri" w:hAnsi="Times New Roman" w:cs="Times New Roman"/>
                <w:sz w:val="12"/>
                <w:szCs w:val="12"/>
              </w:rPr>
              <w:t>.</w:t>
            </w:r>
          </w:p>
        </w:tc>
        <w:tc>
          <w:tcPr>
            <w:tcW w:w="705" w:type="pct"/>
          </w:tcPr>
          <w:p w:rsidR="00F11736" w:rsidRPr="00F11736" w:rsidRDefault="00F11736" w:rsidP="00F11736">
            <w:pPr>
              <w:tabs>
                <w:tab w:val="left" w:pos="284"/>
              </w:tabs>
              <w:rPr>
                <w:rFonts w:ascii="Times New Roman" w:eastAsia="Calibri" w:hAnsi="Times New Roman" w:cs="Times New Roman"/>
                <w:sz w:val="12"/>
                <w:szCs w:val="12"/>
              </w:rPr>
            </w:pPr>
            <w:r w:rsidRPr="00F11736">
              <w:rPr>
                <w:rFonts w:ascii="Times New Roman" w:eastAsia="Calibri" w:hAnsi="Times New Roman" w:cs="Times New Roman"/>
                <w:sz w:val="12"/>
                <w:szCs w:val="12"/>
              </w:rPr>
              <w:t>32 263 881,91</w:t>
            </w:r>
          </w:p>
        </w:tc>
        <w:tc>
          <w:tcPr>
            <w:tcW w:w="715" w:type="pct"/>
          </w:tcPr>
          <w:p w:rsidR="00F11736" w:rsidRPr="00F11736" w:rsidRDefault="00F11736" w:rsidP="00F11736">
            <w:pPr>
              <w:tabs>
                <w:tab w:val="left" w:pos="284"/>
              </w:tabs>
              <w:rPr>
                <w:rFonts w:ascii="Times New Roman" w:eastAsia="Calibri" w:hAnsi="Times New Roman" w:cs="Times New Roman"/>
                <w:sz w:val="12"/>
                <w:szCs w:val="12"/>
              </w:rPr>
            </w:pPr>
            <w:r w:rsidRPr="00F11736">
              <w:rPr>
                <w:rFonts w:ascii="Times New Roman" w:eastAsia="Calibri" w:hAnsi="Times New Roman" w:cs="Times New Roman"/>
                <w:sz w:val="12"/>
                <w:szCs w:val="12"/>
              </w:rPr>
              <w:t>35 755 583,37</w:t>
            </w:r>
          </w:p>
        </w:tc>
        <w:tc>
          <w:tcPr>
            <w:tcW w:w="705" w:type="pct"/>
          </w:tcPr>
          <w:p w:rsidR="00F11736" w:rsidRPr="00F11736" w:rsidRDefault="00F11736" w:rsidP="00F11736">
            <w:pPr>
              <w:tabs>
                <w:tab w:val="left" w:pos="284"/>
              </w:tabs>
              <w:rPr>
                <w:rFonts w:ascii="Times New Roman" w:eastAsia="Calibri" w:hAnsi="Times New Roman" w:cs="Times New Roman"/>
                <w:sz w:val="12"/>
                <w:szCs w:val="12"/>
              </w:rPr>
            </w:pPr>
            <w:r w:rsidRPr="00F11736">
              <w:rPr>
                <w:rFonts w:ascii="Times New Roman" w:eastAsia="Calibri" w:hAnsi="Times New Roman" w:cs="Times New Roman"/>
                <w:sz w:val="12"/>
                <w:szCs w:val="12"/>
              </w:rPr>
              <w:t>34 577 567,10</w:t>
            </w:r>
          </w:p>
        </w:tc>
        <w:tc>
          <w:tcPr>
            <w:tcW w:w="969" w:type="pct"/>
          </w:tcPr>
          <w:p w:rsidR="00F11736" w:rsidRPr="00F11736" w:rsidRDefault="00F11736" w:rsidP="00F11736">
            <w:pPr>
              <w:tabs>
                <w:tab w:val="left" w:pos="284"/>
              </w:tabs>
              <w:rPr>
                <w:rFonts w:ascii="Times New Roman" w:eastAsia="Calibri" w:hAnsi="Times New Roman" w:cs="Times New Roman"/>
                <w:sz w:val="12"/>
                <w:szCs w:val="12"/>
              </w:rPr>
            </w:pPr>
            <w:r w:rsidRPr="00F11736">
              <w:rPr>
                <w:rFonts w:ascii="Times New Roman" w:eastAsia="Calibri" w:hAnsi="Times New Roman" w:cs="Times New Roman"/>
                <w:sz w:val="12"/>
                <w:szCs w:val="12"/>
              </w:rPr>
              <w:t>102 597 032,38</w:t>
            </w:r>
          </w:p>
        </w:tc>
      </w:tr>
    </w:tbl>
    <w:p w:rsidR="00F11736" w:rsidRDefault="00F11736" w:rsidP="00F11736">
      <w:pPr>
        <w:tabs>
          <w:tab w:val="left" w:pos="284"/>
        </w:tabs>
        <w:spacing w:after="0" w:line="240" w:lineRule="auto"/>
        <w:jc w:val="both"/>
        <w:rPr>
          <w:rFonts w:ascii="Times New Roman" w:eastAsia="Calibri" w:hAnsi="Times New Roman" w:cs="Times New Roman"/>
          <w:sz w:val="12"/>
          <w:szCs w:val="12"/>
        </w:rPr>
      </w:pPr>
    </w:p>
    <w:p w:rsidR="00F11736" w:rsidRPr="00F11736" w:rsidRDefault="00F11736" w:rsidP="00F11736">
      <w:pPr>
        <w:tabs>
          <w:tab w:val="left" w:pos="284"/>
        </w:tabs>
        <w:spacing w:after="0" w:line="240" w:lineRule="auto"/>
        <w:ind w:firstLine="284"/>
        <w:jc w:val="both"/>
        <w:rPr>
          <w:rFonts w:ascii="Times New Roman" w:eastAsia="Calibri" w:hAnsi="Times New Roman" w:cs="Times New Roman"/>
          <w:sz w:val="12"/>
          <w:szCs w:val="12"/>
        </w:rPr>
      </w:pPr>
      <w:r w:rsidRPr="00F11736">
        <w:rPr>
          <w:rFonts w:ascii="Times New Roman" w:eastAsia="Calibri" w:hAnsi="Times New Roman" w:cs="Times New Roman"/>
          <w:sz w:val="12"/>
          <w:szCs w:val="12"/>
        </w:rPr>
        <w:t>1.2.Абзац 2 раздела 6 Программы изложить в следующей редакции:</w:t>
      </w:r>
    </w:p>
    <w:p w:rsidR="00F11736" w:rsidRPr="00F11736" w:rsidRDefault="00F11736" w:rsidP="00F11736">
      <w:pPr>
        <w:tabs>
          <w:tab w:val="left" w:pos="284"/>
        </w:tabs>
        <w:spacing w:after="0" w:line="240" w:lineRule="auto"/>
        <w:ind w:firstLine="284"/>
        <w:jc w:val="both"/>
        <w:rPr>
          <w:rFonts w:ascii="Times New Roman" w:eastAsia="Calibri" w:hAnsi="Times New Roman" w:cs="Times New Roman"/>
          <w:sz w:val="12"/>
          <w:szCs w:val="12"/>
        </w:rPr>
      </w:pPr>
      <w:r w:rsidRPr="00F11736">
        <w:rPr>
          <w:rFonts w:ascii="Times New Roman" w:eastAsia="Calibri" w:hAnsi="Times New Roman" w:cs="Times New Roman"/>
          <w:sz w:val="12"/>
          <w:szCs w:val="12"/>
        </w:rPr>
        <w:t>«Объем и источники финансирования мероприятий Программы:</w:t>
      </w:r>
    </w:p>
    <w:p w:rsidR="00F11736" w:rsidRPr="00F11736" w:rsidRDefault="00F11736" w:rsidP="00F11736">
      <w:pPr>
        <w:tabs>
          <w:tab w:val="left" w:pos="284"/>
        </w:tabs>
        <w:spacing w:after="0" w:line="240" w:lineRule="auto"/>
        <w:ind w:firstLine="284"/>
        <w:jc w:val="both"/>
        <w:rPr>
          <w:rFonts w:ascii="Times New Roman" w:eastAsia="Calibri" w:hAnsi="Times New Roman" w:cs="Times New Roman"/>
          <w:sz w:val="12"/>
          <w:szCs w:val="12"/>
        </w:rPr>
      </w:pPr>
      <w:r w:rsidRPr="00F11736">
        <w:rPr>
          <w:rFonts w:ascii="Times New Roman" w:eastAsia="Calibri" w:hAnsi="Times New Roman" w:cs="Times New Roman"/>
          <w:sz w:val="12"/>
          <w:szCs w:val="12"/>
        </w:rPr>
        <w:t>Средства местного бюджета</w:t>
      </w:r>
    </w:p>
    <w:p w:rsidR="00F11736" w:rsidRPr="00F11736" w:rsidRDefault="00F11736" w:rsidP="00F11736">
      <w:pPr>
        <w:tabs>
          <w:tab w:val="left" w:pos="284"/>
        </w:tabs>
        <w:spacing w:after="0" w:line="240" w:lineRule="auto"/>
        <w:ind w:firstLine="284"/>
        <w:jc w:val="both"/>
        <w:rPr>
          <w:rFonts w:ascii="Times New Roman" w:eastAsia="Calibri" w:hAnsi="Times New Roman" w:cs="Times New Roman"/>
          <w:sz w:val="12"/>
          <w:szCs w:val="12"/>
        </w:rPr>
      </w:pPr>
      <w:r w:rsidRPr="00F11736">
        <w:rPr>
          <w:rFonts w:ascii="Times New Roman" w:eastAsia="Calibri" w:hAnsi="Times New Roman" w:cs="Times New Roman"/>
          <w:sz w:val="12"/>
          <w:szCs w:val="12"/>
        </w:rPr>
        <w:t>в сумме 102 080 032,38 тыс. рублей:</w:t>
      </w:r>
    </w:p>
    <w:p w:rsidR="00F11736" w:rsidRPr="00F11736" w:rsidRDefault="00F11736" w:rsidP="00F11736">
      <w:pPr>
        <w:tabs>
          <w:tab w:val="left" w:pos="284"/>
        </w:tabs>
        <w:spacing w:after="0" w:line="240" w:lineRule="auto"/>
        <w:ind w:firstLine="284"/>
        <w:jc w:val="both"/>
        <w:rPr>
          <w:rFonts w:ascii="Times New Roman" w:eastAsia="Calibri" w:hAnsi="Times New Roman" w:cs="Times New Roman"/>
          <w:sz w:val="12"/>
          <w:szCs w:val="12"/>
        </w:rPr>
      </w:pPr>
      <w:r w:rsidRPr="00F11736">
        <w:rPr>
          <w:rFonts w:ascii="Times New Roman" w:eastAsia="Calibri" w:hAnsi="Times New Roman" w:cs="Times New Roman"/>
          <w:sz w:val="12"/>
          <w:szCs w:val="12"/>
        </w:rPr>
        <w:t>в 2017 году – 31 863 881,91 тыс. рублей;</w:t>
      </w:r>
    </w:p>
    <w:p w:rsidR="00F11736" w:rsidRPr="00F11736" w:rsidRDefault="00F11736" w:rsidP="00F11736">
      <w:pPr>
        <w:tabs>
          <w:tab w:val="left" w:pos="284"/>
        </w:tabs>
        <w:spacing w:after="0" w:line="240" w:lineRule="auto"/>
        <w:ind w:firstLine="284"/>
        <w:jc w:val="both"/>
        <w:rPr>
          <w:rFonts w:ascii="Times New Roman" w:eastAsia="Calibri" w:hAnsi="Times New Roman" w:cs="Times New Roman"/>
          <w:sz w:val="12"/>
          <w:szCs w:val="12"/>
        </w:rPr>
      </w:pPr>
      <w:r w:rsidRPr="00F11736">
        <w:rPr>
          <w:rFonts w:ascii="Times New Roman" w:eastAsia="Calibri" w:hAnsi="Times New Roman" w:cs="Times New Roman"/>
          <w:sz w:val="12"/>
          <w:szCs w:val="12"/>
        </w:rPr>
        <w:t>в 2018 году – 35 638 583,37 тыс. рублей;</w:t>
      </w:r>
    </w:p>
    <w:p w:rsidR="00F11736" w:rsidRPr="00F11736" w:rsidRDefault="00F11736" w:rsidP="00F11736">
      <w:pPr>
        <w:tabs>
          <w:tab w:val="left" w:pos="284"/>
        </w:tabs>
        <w:spacing w:after="0" w:line="240" w:lineRule="auto"/>
        <w:ind w:firstLine="284"/>
        <w:jc w:val="both"/>
        <w:rPr>
          <w:rFonts w:ascii="Times New Roman" w:eastAsia="Calibri" w:hAnsi="Times New Roman" w:cs="Times New Roman"/>
          <w:sz w:val="12"/>
          <w:szCs w:val="12"/>
        </w:rPr>
      </w:pPr>
      <w:r w:rsidRPr="00F11736">
        <w:rPr>
          <w:rFonts w:ascii="Times New Roman" w:eastAsia="Calibri" w:hAnsi="Times New Roman" w:cs="Times New Roman"/>
          <w:sz w:val="12"/>
          <w:szCs w:val="12"/>
        </w:rPr>
        <w:t>в 2019 году – 34 577 567,10 тыс. рублей.</w:t>
      </w:r>
    </w:p>
    <w:p w:rsidR="00F11736" w:rsidRPr="00F11736" w:rsidRDefault="00F11736" w:rsidP="00F11736">
      <w:pPr>
        <w:tabs>
          <w:tab w:val="left" w:pos="284"/>
        </w:tabs>
        <w:spacing w:after="0" w:line="240" w:lineRule="auto"/>
        <w:ind w:firstLine="284"/>
        <w:jc w:val="both"/>
        <w:rPr>
          <w:rFonts w:ascii="Times New Roman" w:eastAsia="Calibri" w:hAnsi="Times New Roman" w:cs="Times New Roman"/>
          <w:sz w:val="12"/>
          <w:szCs w:val="12"/>
        </w:rPr>
      </w:pPr>
      <w:r w:rsidRPr="00F11736">
        <w:rPr>
          <w:rFonts w:ascii="Times New Roman" w:eastAsia="Calibri" w:hAnsi="Times New Roman" w:cs="Times New Roman"/>
          <w:sz w:val="12"/>
          <w:szCs w:val="12"/>
        </w:rPr>
        <w:t>Средства областного бюджета</w:t>
      </w:r>
    </w:p>
    <w:p w:rsidR="00F11736" w:rsidRPr="00F11736" w:rsidRDefault="00F11736" w:rsidP="00F11736">
      <w:pPr>
        <w:tabs>
          <w:tab w:val="left" w:pos="284"/>
        </w:tabs>
        <w:spacing w:after="0" w:line="240" w:lineRule="auto"/>
        <w:ind w:firstLine="284"/>
        <w:jc w:val="both"/>
        <w:rPr>
          <w:rFonts w:ascii="Times New Roman" w:eastAsia="Calibri" w:hAnsi="Times New Roman" w:cs="Times New Roman"/>
          <w:sz w:val="12"/>
          <w:szCs w:val="12"/>
        </w:rPr>
      </w:pPr>
      <w:r w:rsidRPr="00F11736">
        <w:rPr>
          <w:rFonts w:ascii="Times New Roman" w:eastAsia="Calibri" w:hAnsi="Times New Roman" w:cs="Times New Roman"/>
          <w:sz w:val="12"/>
          <w:szCs w:val="12"/>
        </w:rPr>
        <w:t>в сумме 517 000,00 тыс. рублей:</w:t>
      </w:r>
    </w:p>
    <w:p w:rsidR="00F11736" w:rsidRPr="00F11736" w:rsidRDefault="00F11736" w:rsidP="00F11736">
      <w:pPr>
        <w:tabs>
          <w:tab w:val="left" w:pos="284"/>
        </w:tabs>
        <w:spacing w:after="0" w:line="240" w:lineRule="auto"/>
        <w:ind w:firstLine="284"/>
        <w:jc w:val="both"/>
        <w:rPr>
          <w:rFonts w:ascii="Times New Roman" w:eastAsia="Calibri" w:hAnsi="Times New Roman" w:cs="Times New Roman"/>
          <w:sz w:val="12"/>
          <w:szCs w:val="12"/>
        </w:rPr>
      </w:pPr>
      <w:r w:rsidRPr="00F11736">
        <w:rPr>
          <w:rFonts w:ascii="Times New Roman" w:eastAsia="Calibri" w:hAnsi="Times New Roman" w:cs="Times New Roman"/>
          <w:sz w:val="12"/>
          <w:szCs w:val="12"/>
        </w:rPr>
        <w:t>в 2017 году – 400 000,00 тыс. рублей;</w:t>
      </w:r>
    </w:p>
    <w:p w:rsidR="00F11736" w:rsidRPr="00F11736" w:rsidRDefault="00F11736" w:rsidP="00F11736">
      <w:pPr>
        <w:tabs>
          <w:tab w:val="left" w:pos="284"/>
        </w:tabs>
        <w:spacing w:after="0" w:line="240" w:lineRule="auto"/>
        <w:ind w:firstLine="284"/>
        <w:jc w:val="both"/>
        <w:rPr>
          <w:rFonts w:ascii="Times New Roman" w:eastAsia="Calibri" w:hAnsi="Times New Roman" w:cs="Times New Roman"/>
          <w:sz w:val="12"/>
          <w:szCs w:val="12"/>
        </w:rPr>
      </w:pPr>
      <w:r w:rsidRPr="00F11736">
        <w:rPr>
          <w:rFonts w:ascii="Times New Roman" w:eastAsia="Calibri" w:hAnsi="Times New Roman" w:cs="Times New Roman"/>
          <w:sz w:val="12"/>
          <w:szCs w:val="12"/>
        </w:rPr>
        <w:t>в 2018 году – 117 000,00 тыс. рублей.</w:t>
      </w:r>
    </w:p>
    <w:p w:rsidR="00F11736" w:rsidRPr="00F11736" w:rsidRDefault="00F11736" w:rsidP="00F11736">
      <w:pPr>
        <w:tabs>
          <w:tab w:val="left" w:pos="284"/>
        </w:tabs>
        <w:spacing w:after="0" w:line="240" w:lineRule="auto"/>
        <w:ind w:firstLine="284"/>
        <w:jc w:val="both"/>
        <w:rPr>
          <w:rFonts w:ascii="Times New Roman" w:eastAsia="Calibri" w:hAnsi="Times New Roman" w:cs="Times New Roman"/>
          <w:sz w:val="12"/>
          <w:szCs w:val="12"/>
        </w:rPr>
      </w:pPr>
      <w:r w:rsidRPr="00F11736">
        <w:rPr>
          <w:rFonts w:ascii="Times New Roman" w:eastAsia="Calibri" w:hAnsi="Times New Roman" w:cs="Times New Roman"/>
          <w:sz w:val="12"/>
          <w:szCs w:val="12"/>
        </w:rPr>
        <w:t>в 2019 году – 0,00 тыс. рублей.</w:t>
      </w:r>
    </w:p>
    <w:p w:rsidR="00F11736" w:rsidRPr="00F11736" w:rsidRDefault="00F11736" w:rsidP="00F11736">
      <w:pPr>
        <w:tabs>
          <w:tab w:val="left" w:pos="284"/>
        </w:tabs>
        <w:spacing w:after="0" w:line="240" w:lineRule="auto"/>
        <w:ind w:firstLine="284"/>
        <w:jc w:val="both"/>
        <w:rPr>
          <w:rFonts w:ascii="Times New Roman" w:eastAsia="Calibri" w:hAnsi="Times New Roman" w:cs="Times New Roman"/>
          <w:sz w:val="12"/>
          <w:szCs w:val="12"/>
        </w:rPr>
      </w:pPr>
      <w:r w:rsidRPr="00F11736">
        <w:rPr>
          <w:rFonts w:ascii="Times New Roman" w:eastAsia="Calibri" w:hAnsi="Times New Roman" w:cs="Times New Roman"/>
          <w:sz w:val="12"/>
          <w:szCs w:val="12"/>
        </w:rPr>
        <w:t>Внебюджетные средства</w:t>
      </w:r>
    </w:p>
    <w:p w:rsidR="00F11736" w:rsidRPr="00F11736" w:rsidRDefault="00F11736" w:rsidP="00F11736">
      <w:pPr>
        <w:tabs>
          <w:tab w:val="left" w:pos="284"/>
        </w:tabs>
        <w:spacing w:after="0" w:line="240" w:lineRule="auto"/>
        <w:ind w:firstLine="284"/>
        <w:jc w:val="both"/>
        <w:rPr>
          <w:rFonts w:ascii="Times New Roman" w:eastAsia="Calibri" w:hAnsi="Times New Roman" w:cs="Times New Roman"/>
          <w:sz w:val="12"/>
          <w:szCs w:val="12"/>
        </w:rPr>
      </w:pPr>
      <w:r w:rsidRPr="00F11736">
        <w:rPr>
          <w:rFonts w:ascii="Times New Roman" w:eastAsia="Calibri" w:hAnsi="Times New Roman" w:cs="Times New Roman"/>
          <w:sz w:val="12"/>
          <w:szCs w:val="12"/>
        </w:rPr>
        <w:t>в сумме 0,00 тыс. рублей:</w:t>
      </w:r>
    </w:p>
    <w:p w:rsidR="00F11736" w:rsidRPr="00F11736" w:rsidRDefault="00F11736" w:rsidP="00F11736">
      <w:pPr>
        <w:tabs>
          <w:tab w:val="left" w:pos="284"/>
        </w:tabs>
        <w:spacing w:after="0" w:line="240" w:lineRule="auto"/>
        <w:ind w:firstLine="284"/>
        <w:jc w:val="both"/>
        <w:rPr>
          <w:rFonts w:ascii="Times New Roman" w:eastAsia="Calibri" w:hAnsi="Times New Roman" w:cs="Times New Roman"/>
          <w:sz w:val="12"/>
          <w:szCs w:val="12"/>
        </w:rPr>
      </w:pPr>
      <w:r w:rsidRPr="00F11736">
        <w:rPr>
          <w:rFonts w:ascii="Times New Roman" w:eastAsia="Calibri" w:hAnsi="Times New Roman" w:cs="Times New Roman"/>
          <w:sz w:val="12"/>
          <w:szCs w:val="12"/>
        </w:rPr>
        <w:t>в 2017 году – 0,00 тыс. рублей;</w:t>
      </w:r>
    </w:p>
    <w:p w:rsidR="00F11736" w:rsidRPr="00F11736" w:rsidRDefault="00F11736" w:rsidP="00F11736">
      <w:pPr>
        <w:tabs>
          <w:tab w:val="left" w:pos="284"/>
        </w:tabs>
        <w:spacing w:after="0" w:line="240" w:lineRule="auto"/>
        <w:ind w:firstLine="284"/>
        <w:jc w:val="both"/>
        <w:rPr>
          <w:rFonts w:ascii="Times New Roman" w:eastAsia="Calibri" w:hAnsi="Times New Roman" w:cs="Times New Roman"/>
          <w:sz w:val="12"/>
          <w:szCs w:val="12"/>
        </w:rPr>
      </w:pPr>
      <w:r w:rsidRPr="00F11736">
        <w:rPr>
          <w:rFonts w:ascii="Times New Roman" w:eastAsia="Calibri" w:hAnsi="Times New Roman" w:cs="Times New Roman"/>
          <w:sz w:val="12"/>
          <w:szCs w:val="12"/>
        </w:rPr>
        <w:t>в 2018 году – 0,00 тыс. рублей;</w:t>
      </w:r>
    </w:p>
    <w:p w:rsidR="00F11736" w:rsidRPr="00F11736" w:rsidRDefault="00F11736" w:rsidP="00F11736">
      <w:pPr>
        <w:tabs>
          <w:tab w:val="left" w:pos="284"/>
        </w:tabs>
        <w:spacing w:after="0" w:line="240" w:lineRule="auto"/>
        <w:ind w:firstLine="284"/>
        <w:jc w:val="both"/>
        <w:rPr>
          <w:rFonts w:ascii="Times New Roman" w:eastAsia="Calibri" w:hAnsi="Times New Roman" w:cs="Times New Roman"/>
          <w:sz w:val="12"/>
          <w:szCs w:val="12"/>
        </w:rPr>
      </w:pPr>
      <w:r w:rsidRPr="00F11736">
        <w:rPr>
          <w:rFonts w:ascii="Times New Roman" w:eastAsia="Calibri" w:hAnsi="Times New Roman" w:cs="Times New Roman"/>
          <w:sz w:val="12"/>
          <w:szCs w:val="12"/>
        </w:rPr>
        <w:t>в 2019 году – 0,00 тыс. рублей.</w:t>
      </w:r>
    </w:p>
    <w:p w:rsidR="00F11736" w:rsidRPr="00F11736" w:rsidRDefault="00F11736" w:rsidP="00F11736">
      <w:pPr>
        <w:tabs>
          <w:tab w:val="left" w:pos="284"/>
        </w:tabs>
        <w:spacing w:after="0" w:line="240" w:lineRule="auto"/>
        <w:ind w:firstLine="284"/>
        <w:jc w:val="both"/>
        <w:rPr>
          <w:rFonts w:ascii="Times New Roman" w:eastAsia="Calibri" w:hAnsi="Times New Roman" w:cs="Times New Roman"/>
          <w:sz w:val="12"/>
          <w:szCs w:val="12"/>
        </w:rPr>
      </w:pPr>
      <w:r w:rsidRPr="00F11736">
        <w:rPr>
          <w:rFonts w:ascii="Times New Roman" w:eastAsia="Calibri" w:hAnsi="Times New Roman" w:cs="Times New Roman"/>
          <w:sz w:val="12"/>
          <w:szCs w:val="12"/>
        </w:rPr>
        <w:t>1.3. Приложение № 1 к Программе изложить в редакции согласно приложению № 1 к настоящему постановлению</w:t>
      </w:r>
    </w:p>
    <w:p w:rsidR="00F11736" w:rsidRPr="00F11736" w:rsidRDefault="00F11736" w:rsidP="00F11736">
      <w:pPr>
        <w:tabs>
          <w:tab w:val="left" w:pos="284"/>
        </w:tabs>
        <w:spacing w:after="0" w:line="240" w:lineRule="auto"/>
        <w:ind w:firstLine="284"/>
        <w:jc w:val="both"/>
        <w:rPr>
          <w:rFonts w:ascii="Times New Roman" w:eastAsia="Calibri" w:hAnsi="Times New Roman" w:cs="Times New Roman"/>
          <w:sz w:val="12"/>
          <w:szCs w:val="12"/>
        </w:rPr>
      </w:pPr>
      <w:r w:rsidRPr="00F11736">
        <w:rPr>
          <w:rFonts w:ascii="Times New Roman" w:eastAsia="Calibri" w:hAnsi="Times New Roman" w:cs="Times New Roman"/>
          <w:sz w:val="12"/>
          <w:szCs w:val="12"/>
        </w:rPr>
        <w:t>2. Опубликовать настоящее постановление в газете «Сергиевский вестник».</w:t>
      </w:r>
    </w:p>
    <w:p w:rsidR="00F11736" w:rsidRPr="00F11736" w:rsidRDefault="00F11736" w:rsidP="00F11736">
      <w:pPr>
        <w:tabs>
          <w:tab w:val="left" w:pos="284"/>
        </w:tabs>
        <w:spacing w:after="0" w:line="240" w:lineRule="auto"/>
        <w:ind w:firstLine="284"/>
        <w:jc w:val="both"/>
        <w:rPr>
          <w:rFonts w:ascii="Times New Roman" w:eastAsia="Calibri" w:hAnsi="Times New Roman" w:cs="Times New Roman"/>
          <w:sz w:val="12"/>
          <w:szCs w:val="12"/>
        </w:rPr>
      </w:pPr>
      <w:r w:rsidRPr="00F11736">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F11736" w:rsidRPr="00F11736" w:rsidRDefault="00F11736" w:rsidP="00F11736">
      <w:pPr>
        <w:tabs>
          <w:tab w:val="left" w:pos="284"/>
        </w:tabs>
        <w:spacing w:after="0" w:line="240" w:lineRule="auto"/>
        <w:ind w:firstLine="284"/>
        <w:jc w:val="both"/>
        <w:rPr>
          <w:rFonts w:ascii="Times New Roman" w:eastAsia="Calibri" w:hAnsi="Times New Roman" w:cs="Times New Roman"/>
          <w:sz w:val="12"/>
          <w:szCs w:val="12"/>
        </w:rPr>
      </w:pPr>
      <w:r w:rsidRPr="00F11736">
        <w:rPr>
          <w:rFonts w:ascii="Times New Roman" w:eastAsia="Calibri" w:hAnsi="Times New Roman" w:cs="Times New Roman"/>
          <w:sz w:val="12"/>
          <w:szCs w:val="12"/>
        </w:rPr>
        <w:t xml:space="preserve">4. </w:t>
      </w:r>
      <w:proofErr w:type="gramStart"/>
      <w:r w:rsidRPr="00F11736">
        <w:rPr>
          <w:rFonts w:ascii="Times New Roman" w:eastAsia="Calibri" w:hAnsi="Times New Roman" w:cs="Times New Roman"/>
          <w:sz w:val="12"/>
          <w:szCs w:val="12"/>
        </w:rPr>
        <w:t>Контроль за</w:t>
      </w:r>
      <w:proofErr w:type="gramEnd"/>
      <w:r w:rsidRPr="00F11736">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 – </w:t>
      </w:r>
      <w:r>
        <w:rPr>
          <w:rFonts w:ascii="Times New Roman" w:eastAsia="Calibri" w:hAnsi="Times New Roman" w:cs="Times New Roman"/>
          <w:sz w:val="12"/>
          <w:szCs w:val="12"/>
        </w:rPr>
        <w:t xml:space="preserve">           </w:t>
      </w:r>
      <w:r w:rsidRPr="00F11736">
        <w:rPr>
          <w:rFonts w:ascii="Times New Roman" w:eastAsia="Calibri" w:hAnsi="Times New Roman" w:cs="Times New Roman"/>
          <w:sz w:val="12"/>
          <w:szCs w:val="12"/>
        </w:rPr>
        <w:t>С.Н. Зеленину.</w:t>
      </w:r>
    </w:p>
    <w:p w:rsidR="00F11736" w:rsidRPr="00F11736" w:rsidRDefault="00F11736" w:rsidP="00F11736">
      <w:pPr>
        <w:tabs>
          <w:tab w:val="left" w:pos="284"/>
        </w:tabs>
        <w:spacing w:after="0" w:line="240" w:lineRule="auto"/>
        <w:jc w:val="right"/>
        <w:rPr>
          <w:rFonts w:ascii="Times New Roman" w:eastAsia="Calibri" w:hAnsi="Times New Roman" w:cs="Times New Roman"/>
          <w:sz w:val="12"/>
          <w:szCs w:val="12"/>
        </w:rPr>
      </w:pPr>
      <w:r w:rsidRPr="00F11736">
        <w:rPr>
          <w:rFonts w:ascii="Times New Roman" w:eastAsia="Calibri" w:hAnsi="Times New Roman" w:cs="Times New Roman"/>
          <w:sz w:val="12"/>
          <w:szCs w:val="12"/>
        </w:rPr>
        <w:t xml:space="preserve">Глава </w:t>
      </w:r>
      <w:proofErr w:type="gramStart"/>
      <w:r w:rsidRPr="00F11736">
        <w:rPr>
          <w:rFonts w:ascii="Times New Roman" w:eastAsia="Calibri" w:hAnsi="Times New Roman" w:cs="Times New Roman"/>
          <w:sz w:val="12"/>
          <w:szCs w:val="12"/>
        </w:rPr>
        <w:t>муниципального</w:t>
      </w:r>
      <w:proofErr w:type="gramEnd"/>
    </w:p>
    <w:p w:rsidR="00F11736" w:rsidRDefault="00F11736" w:rsidP="00F11736">
      <w:pPr>
        <w:tabs>
          <w:tab w:val="left" w:pos="284"/>
        </w:tabs>
        <w:spacing w:after="0" w:line="240" w:lineRule="auto"/>
        <w:jc w:val="right"/>
        <w:rPr>
          <w:rFonts w:ascii="Times New Roman" w:eastAsia="Calibri" w:hAnsi="Times New Roman" w:cs="Times New Roman"/>
          <w:sz w:val="12"/>
          <w:szCs w:val="12"/>
        </w:rPr>
      </w:pPr>
      <w:r w:rsidRPr="00F11736">
        <w:rPr>
          <w:rFonts w:ascii="Times New Roman" w:eastAsia="Calibri" w:hAnsi="Times New Roman" w:cs="Times New Roman"/>
          <w:sz w:val="12"/>
          <w:szCs w:val="12"/>
        </w:rPr>
        <w:t>района Сергиевский</w:t>
      </w:r>
    </w:p>
    <w:p w:rsidR="002152D3" w:rsidRPr="002152D3" w:rsidRDefault="00F11736" w:rsidP="00F11736">
      <w:pPr>
        <w:tabs>
          <w:tab w:val="left" w:pos="284"/>
        </w:tabs>
        <w:spacing w:after="0" w:line="240" w:lineRule="auto"/>
        <w:jc w:val="right"/>
        <w:rPr>
          <w:rFonts w:ascii="Times New Roman" w:eastAsia="Calibri" w:hAnsi="Times New Roman" w:cs="Times New Roman"/>
          <w:sz w:val="12"/>
          <w:szCs w:val="12"/>
        </w:rPr>
      </w:pPr>
      <w:r w:rsidRPr="00F11736">
        <w:rPr>
          <w:rFonts w:ascii="Times New Roman" w:eastAsia="Calibri" w:hAnsi="Times New Roman" w:cs="Times New Roman"/>
          <w:sz w:val="12"/>
          <w:szCs w:val="12"/>
        </w:rPr>
        <w:t>А.А. Веселов</w:t>
      </w:r>
    </w:p>
    <w:p w:rsidR="002152D3" w:rsidRPr="002152D3" w:rsidRDefault="002152D3" w:rsidP="002152D3">
      <w:pPr>
        <w:tabs>
          <w:tab w:val="left" w:pos="284"/>
          <w:tab w:val="left" w:pos="3828"/>
        </w:tabs>
        <w:spacing w:after="0" w:line="240" w:lineRule="auto"/>
        <w:rPr>
          <w:rFonts w:ascii="Times New Roman" w:eastAsia="Calibri" w:hAnsi="Times New Roman" w:cs="Times New Roman"/>
          <w:sz w:val="12"/>
          <w:szCs w:val="12"/>
        </w:rPr>
      </w:pPr>
    </w:p>
    <w:p w:rsidR="00F11736" w:rsidRPr="00703B48" w:rsidRDefault="00F11736" w:rsidP="00F1173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 №1</w:t>
      </w:r>
    </w:p>
    <w:p w:rsidR="00F11736" w:rsidRPr="00703B48" w:rsidRDefault="00F11736" w:rsidP="00F11736">
      <w:pPr>
        <w:tabs>
          <w:tab w:val="left" w:pos="284"/>
        </w:tabs>
        <w:spacing w:after="0" w:line="240" w:lineRule="auto"/>
        <w:jc w:val="right"/>
        <w:rPr>
          <w:rFonts w:ascii="Times New Roman" w:eastAsia="Calibri" w:hAnsi="Times New Roman" w:cs="Times New Roman"/>
          <w:i/>
          <w:sz w:val="12"/>
          <w:szCs w:val="12"/>
        </w:rPr>
      </w:pPr>
      <w:r w:rsidRPr="00703B48">
        <w:rPr>
          <w:rFonts w:ascii="Times New Roman" w:eastAsia="Calibri" w:hAnsi="Times New Roman" w:cs="Times New Roman"/>
          <w:i/>
          <w:sz w:val="12"/>
          <w:szCs w:val="12"/>
        </w:rPr>
        <w:t>к постановлению администрации</w:t>
      </w:r>
    </w:p>
    <w:p w:rsidR="00F11736" w:rsidRPr="00703B48" w:rsidRDefault="00F11736" w:rsidP="00F11736">
      <w:pPr>
        <w:tabs>
          <w:tab w:val="left" w:pos="284"/>
        </w:tabs>
        <w:spacing w:after="0" w:line="240" w:lineRule="auto"/>
        <w:jc w:val="right"/>
        <w:rPr>
          <w:rFonts w:ascii="Times New Roman" w:eastAsia="Calibri" w:hAnsi="Times New Roman" w:cs="Times New Roman"/>
          <w:i/>
          <w:sz w:val="12"/>
          <w:szCs w:val="12"/>
        </w:rPr>
      </w:pPr>
      <w:r w:rsidRPr="00703B48">
        <w:rPr>
          <w:rFonts w:ascii="Times New Roman" w:eastAsia="Calibri" w:hAnsi="Times New Roman" w:cs="Times New Roman"/>
          <w:i/>
          <w:sz w:val="12"/>
          <w:szCs w:val="12"/>
        </w:rPr>
        <w:t>муниципального района Сергиевский</w:t>
      </w:r>
    </w:p>
    <w:p w:rsidR="00F11736" w:rsidRDefault="00F11736" w:rsidP="00F1173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№852 от  «27» июня</w:t>
      </w:r>
      <w:r w:rsidRPr="00703B48">
        <w:rPr>
          <w:rFonts w:ascii="Times New Roman" w:eastAsia="Calibri" w:hAnsi="Times New Roman" w:cs="Times New Roman"/>
          <w:i/>
          <w:sz w:val="12"/>
          <w:szCs w:val="12"/>
        </w:rPr>
        <w:t xml:space="preserve"> 2019г.</w:t>
      </w:r>
    </w:p>
    <w:p w:rsidR="00C04E0E" w:rsidRPr="00F11736" w:rsidRDefault="00F11736" w:rsidP="00F11736">
      <w:pPr>
        <w:tabs>
          <w:tab w:val="left" w:pos="284"/>
          <w:tab w:val="left" w:pos="3828"/>
        </w:tabs>
        <w:spacing w:after="0" w:line="240" w:lineRule="auto"/>
        <w:jc w:val="center"/>
        <w:rPr>
          <w:rFonts w:ascii="Times New Roman" w:eastAsia="Calibri" w:hAnsi="Times New Roman" w:cs="Times New Roman"/>
          <w:b/>
          <w:sz w:val="12"/>
          <w:szCs w:val="12"/>
        </w:rPr>
      </w:pPr>
      <w:r w:rsidRPr="00F11736">
        <w:rPr>
          <w:rFonts w:ascii="Times New Roman" w:eastAsia="Calibri" w:hAnsi="Times New Roman" w:cs="Times New Roman"/>
          <w:b/>
          <w:sz w:val="12"/>
          <w:szCs w:val="12"/>
        </w:rPr>
        <w:t>Перечень программных мероприятий</w:t>
      </w:r>
    </w:p>
    <w:tbl>
      <w:tblPr>
        <w:tblStyle w:val="af7"/>
        <w:tblW w:w="7513" w:type="dxa"/>
        <w:tblInd w:w="108" w:type="dxa"/>
        <w:tblLayout w:type="fixed"/>
        <w:tblLook w:val="04A0" w:firstRow="1" w:lastRow="0" w:firstColumn="1" w:lastColumn="0" w:noHBand="0" w:noVBand="1"/>
      </w:tblPr>
      <w:tblGrid>
        <w:gridCol w:w="394"/>
        <w:gridCol w:w="1449"/>
        <w:gridCol w:w="709"/>
        <w:gridCol w:w="577"/>
        <w:gridCol w:w="638"/>
        <w:gridCol w:w="743"/>
        <w:gridCol w:w="638"/>
        <w:gridCol w:w="522"/>
        <w:gridCol w:w="567"/>
        <w:gridCol w:w="1276"/>
      </w:tblGrid>
      <w:tr w:rsidR="00F11736" w:rsidRPr="00F11736" w:rsidTr="00D85FE8">
        <w:trPr>
          <w:trHeight w:val="20"/>
        </w:trPr>
        <w:tc>
          <w:tcPr>
            <w:tcW w:w="394" w:type="dxa"/>
            <w:vMerge w:val="restart"/>
            <w:hideMark/>
          </w:tcPr>
          <w:p w:rsidR="00F11736" w:rsidRPr="00F11736" w:rsidRDefault="00F11736" w:rsidP="00F11736">
            <w:pPr>
              <w:tabs>
                <w:tab w:val="left" w:pos="284"/>
                <w:tab w:val="left" w:pos="3828"/>
              </w:tabs>
              <w:rPr>
                <w:rFonts w:ascii="Times New Roman" w:eastAsia="Calibri" w:hAnsi="Times New Roman" w:cs="Times New Roman"/>
                <w:sz w:val="12"/>
                <w:szCs w:val="12"/>
              </w:rPr>
            </w:pPr>
            <w:r w:rsidRPr="00F11736">
              <w:rPr>
                <w:rFonts w:ascii="Times New Roman" w:eastAsia="Calibri" w:hAnsi="Times New Roman" w:cs="Times New Roman"/>
                <w:sz w:val="12"/>
                <w:szCs w:val="12"/>
              </w:rPr>
              <w:t> </w:t>
            </w:r>
          </w:p>
        </w:tc>
        <w:tc>
          <w:tcPr>
            <w:tcW w:w="1449" w:type="dxa"/>
            <w:vMerge w:val="restart"/>
            <w:hideMark/>
          </w:tcPr>
          <w:p w:rsidR="00F11736" w:rsidRPr="00F11736" w:rsidRDefault="00F11736" w:rsidP="00F11736">
            <w:pPr>
              <w:tabs>
                <w:tab w:val="left" w:pos="284"/>
                <w:tab w:val="left" w:pos="3828"/>
              </w:tabs>
              <w:rPr>
                <w:rFonts w:ascii="Times New Roman" w:eastAsia="Calibri" w:hAnsi="Times New Roman" w:cs="Times New Roman"/>
                <w:sz w:val="12"/>
                <w:szCs w:val="12"/>
              </w:rPr>
            </w:pPr>
            <w:r w:rsidRPr="00F11736">
              <w:rPr>
                <w:rFonts w:ascii="Times New Roman" w:eastAsia="Calibri" w:hAnsi="Times New Roman" w:cs="Times New Roman"/>
                <w:sz w:val="12"/>
                <w:szCs w:val="12"/>
              </w:rPr>
              <w:t>Наименование мероприятий</w:t>
            </w:r>
          </w:p>
        </w:tc>
        <w:tc>
          <w:tcPr>
            <w:tcW w:w="1286" w:type="dxa"/>
            <w:gridSpan w:val="2"/>
            <w:noWrap/>
            <w:hideMark/>
          </w:tcPr>
          <w:p w:rsidR="00F11736" w:rsidRPr="00F11736" w:rsidRDefault="00F11736" w:rsidP="00F11736">
            <w:pPr>
              <w:tabs>
                <w:tab w:val="left" w:pos="284"/>
                <w:tab w:val="left" w:pos="3828"/>
              </w:tabs>
              <w:rPr>
                <w:rFonts w:ascii="Times New Roman" w:eastAsia="Calibri" w:hAnsi="Times New Roman" w:cs="Times New Roman"/>
                <w:sz w:val="12"/>
                <w:szCs w:val="12"/>
              </w:rPr>
            </w:pPr>
            <w:r w:rsidRPr="00F11736">
              <w:rPr>
                <w:rFonts w:ascii="Times New Roman" w:eastAsia="Calibri" w:hAnsi="Times New Roman" w:cs="Times New Roman"/>
                <w:sz w:val="12"/>
                <w:szCs w:val="12"/>
              </w:rPr>
              <w:t>2017 год</w:t>
            </w:r>
          </w:p>
        </w:tc>
        <w:tc>
          <w:tcPr>
            <w:tcW w:w="1381" w:type="dxa"/>
            <w:gridSpan w:val="2"/>
            <w:noWrap/>
            <w:hideMark/>
          </w:tcPr>
          <w:p w:rsidR="00F11736" w:rsidRPr="00F11736" w:rsidRDefault="00F11736" w:rsidP="00F11736">
            <w:pPr>
              <w:tabs>
                <w:tab w:val="left" w:pos="284"/>
                <w:tab w:val="left" w:pos="3828"/>
              </w:tabs>
              <w:rPr>
                <w:rFonts w:ascii="Times New Roman" w:eastAsia="Calibri" w:hAnsi="Times New Roman" w:cs="Times New Roman"/>
                <w:sz w:val="12"/>
                <w:szCs w:val="12"/>
              </w:rPr>
            </w:pPr>
            <w:r w:rsidRPr="00F11736">
              <w:rPr>
                <w:rFonts w:ascii="Times New Roman" w:eastAsia="Calibri" w:hAnsi="Times New Roman" w:cs="Times New Roman"/>
                <w:sz w:val="12"/>
                <w:szCs w:val="12"/>
              </w:rPr>
              <w:t>2018 год</w:t>
            </w:r>
          </w:p>
        </w:tc>
        <w:tc>
          <w:tcPr>
            <w:tcW w:w="1160" w:type="dxa"/>
            <w:gridSpan w:val="2"/>
            <w:noWrap/>
            <w:hideMark/>
          </w:tcPr>
          <w:p w:rsidR="00F11736" w:rsidRPr="00F11736" w:rsidRDefault="00F11736" w:rsidP="00F11736">
            <w:pPr>
              <w:tabs>
                <w:tab w:val="left" w:pos="284"/>
                <w:tab w:val="left" w:pos="3828"/>
              </w:tabs>
              <w:rPr>
                <w:rFonts w:ascii="Times New Roman" w:eastAsia="Calibri" w:hAnsi="Times New Roman" w:cs="Times New Roman"/>
                <w:sz w:val="12"/>
                <w:szCs w:val="12"/>
              </w:rPr>
            </w:pPr>
            <w:r w:rsidRPr="00F11736">
              <w:rPr>
                <w:rFonts w:ascii="Times New Roman" w:eastAsia="Calibri" w:hAnsi="Times New Roman" w:cs="Times New Roman"/>
                <w:sz w:val="12"/>
                <w:szCs w:val="12"/>
              </w:rPr>
              <w:t>2019 год</w:t>
            </w:r>
          </w:p>
        </w:tc>
        <w:tc>
          <w:tcPr>
            <w:tcW w:w="567" w:type="dxa"/>
            <w:vMerge w:val="restart"/>
            <w:hideMark/>
          </w:tcPr>
          <w:p w:rsidR="00F11736" w:rsidRPr="00F11736" w:rsidRDefault="00F11736" w:rsidP="00F11736">
            <w:pPr>
              <w:tabs>
                <w:tab w:val="left" w:pos="284"/>
                <w:tab w:val="left" w:pos="3828"/>
              </w:tabs>
              <w:rPr>
                <w:rFonts w:ascii="Times New Roman" w:eastAsia="Calibri" w:hAnsi="Times New Roman" w:cs="Times New Roman"/>
                <w:sz w:val="12"/>
                <w:szCs w:val="12"/>
              </w:rPr>
            </w:pPr>
            <w:r w:rsidRPr="00F11736">
              <w:rPr>
                <w:rFonts w:ascii="Times New Roman" w:eastAsia="Calibri" w:hAnsi="Times New Roman" w:cs="Times New Roman"/>
                <w:sz w:val="12"/>
                <w:szCs w:val="12"/>
              </w:rPr>
              <w:t>Общая сумма (тыс.</w:t>
            </w:r>
            <w:r>
              <w:rPr>
                <w:rFonts w:ascii="Times New Roman" w:eastAsia="Calibri" w:hAnsi="Times New Roman" w:cs="Times New Roman"/>
                <w:sz w:val="12"/>
                <w:szCs w:val="12"/>
              </w:rPr>
              <w:t xml:space="preserve"> </w:t>
            </w:r>
            <w:r w:rsidRPr="00F11736">
              <w:rPr>
                <w:rFonts w:ascii="Times New Roman" w:eastAsia="Calibri" w:hAnsi="Times New Roman" w:cs="Times New Roman"/>
                <w:sz w:val="12"/>
                <w:szCs w:val="12"/>
              </w:rPr>
              <w:t>руб.)</w:t>
            </w:r>
          </w:p>
        </w:tc>
        <w:tc>
          <w:tcPr>
            <w:tcW w:w="1276" w:type="dxa"/>
            <w:vMerge w:val="restart"/>
            <w:hideMark/>
          </w:tcPr>
          <w:p w:rsidR="00F11736" w:rsidRPr="00F11736" w:rsidRDefault="00F11736" w:rsidP="00F11736">
            <w:pPr>
              <w:tabs>
                <w:tab w:val="left" w:pos="284"/>
                <w:tab w:val="left" w:pos="3828"/>
              </w:tabs>
              <w:rPr>
                <w:rFonts w:ascii="Times New Roman" w:eastAsia="Calibri" w:hAnsi="Times New Roman" w:cs="Times New Roman"/>
                <w:sz w:val="12"/>
                <w:szCs w:val="12"/>
              </w:rPr>
            </w:pPr>
            <w:r w:rsidRPr="00F11736">
              <w:rPr>
                <w:rFonts w:ascii="Times New Roman" w:eastAsia="Calibri" w:hAnsi="Times New Roman" w:cs="Times New Roman"/>
                <w:sz w:val="12"/>
                <w:szCs w:val="12"/>
              </w:rPr>
              <w:t>Исполнитель</w:t>
            </w:r>
          </w:p>
        </w:tc>
      </w:tr>
      <w:tr w:rsidR="00F11736" w:rsidRPr="00F11736" w:rsidTr="00D85FE8">
        <w:trPr>
          <w:trHeight w:val="20"/>
        </w:trPr>
        <w:tc>
          <w:tcPr>
            <w:tcW w:w="394" w:type="dxa"/>
            <w:vMerge/>
            <w:hideMark/>
          </w:tcPr>
          <w:p w:rsidR="00F11736" w:rsidRPr="00F11736" w:rsidRDefault="00F11736" w:rsidP="00F11736">
            <w:pPr>
              <w:tabs>
                <w:tab w:val="left" w:pos="284"/>
                <w:tab w:val="left" w:pos="3828"/>
              </w:tabs>
              <w:rPr>
                <w:rFonts w:ascii="Times New Roman" w:eastAsia="Calibri" w:hAnsi="Times New Roman" w:cs="Times New Roman"/>
                <w:sz w:val="12"/>
                <w:szCs w:val="12"/>
              </w:rPr>
            </w:pPr>
          </w:p>
        </w:tc>
        <w:tc>
          <w:tcPr>
            <w:tcW w:w="1449" w:type="dxa"/>
            <w:vMerge/>
            <w:hideMark/>
          </w:tcPr>
          <w:p w:rsidR="00F11736" w:rsidRPr="00F11736" w:rsidRDefault="00F11736" w:rsidP="00F11736">
            <w:pPr>
              <w:tabs>
                <w:tab w:val="left" w:pos="284"/>
                <w:tab w:val="left" w:pos="3828"/>
              </w:tabs>
              <w:rPr>
                <w:rFonts w:ascii="Times New Roman" w:eastAsia="Calibri" w:hAnsi="Times New Roman" w:cs="Times New Roman"/>
                <w:sz w:val="12"/>
                <w:szCs w:val="12"/>
              </w:rPr>
            </w:pPr>
          </w:p>
        </w:tc>
        <w:tc>
          <w:tcPr>
            <w:tcW w:w="709" w:type="dxa"/>
            <w:hideMark/>
          </w:tcPr>
          <w:p w:rsidR="00F11736" w:rsidRPr="00F11736" w:rsidRDefault="00F11736" w:rsidP="00F11736">
            <w:pPr>
              <w:tabs>
                <w:tab w:val="left" w:pos="284"/>
                <w:tab w:val="left" w:pos="3828"/>
              </w:tabs>
              <w:rPr>
                <w:rFonts w:ascii="Times New Roman" w:eastAsia="Calibri" w:hAnsi="Times New Roman" w:cs="Times New Roman"/>
                <w:sz w:val="12"/>
                <w:szCs w:val="12"/>
              </w:rPr>
            </w:pPr>
            <w:r w:rsidRPr="00F11736">
              <w:rPr>
                <w:rFonts w:ascii="Times New Roman" w:eastAsia="Calibri" w:hAnsi="Times New Roman" w:cs="Times New Roman"/>
                <w:sz w:val="12"/>
                <w:szCs w:val="12"/>
              </w:rPr>
              <w:t>местный бюджет</w:t>
            </w:r>
          </w:p>
        </w:tc>
        <w:tc>
          <w:tcPr>
            <w:tcW w:w="577" w:type="dxa"/>
            <w:hideMark/>
          </w:tcPr>
          <w:p w:rsidR="00F11736" w:rsidRPr="00F11736" w:rsidRDefault="00F11736" w:rsidP="00F11736">
            <w:pPr>
              <w:tabs>
                <w:tab w:val="left" w:pos="284"/>
                <w:tab w:val="left" w:pos="3828"/>
              </w:tabs>
              <w:rPr>
                <w:rFonts w:ascii="Times New Roman" w:eastAsia="Calibri" w:hAnsi="Times New Roman" w:cs="Times New Roman"/>
                <w:sz w:val="12"/>
                <w:szCs w:val="12"/>
              </w:rPr>
            </w:pPr>
            <w:r w:rsidRPr="00F11736">
              <w:rPr>
                <w:rFonts w:ascii="Times New Roman" w:eastAsia="Calibri" w:hAnsi="Times New Roman" w:cs="Times New Roman"/>
                <w:sz w:val="12"/>
                <w:szCs w:val="12"/>
              </w:rPr>
              <w:t>Областной бюджет</w:t>
            </w:r>
          </w:p>
        </w:tc>
        <w:tc>
          <w:tcPr>
            <w:tcW w:w="638" w:type="dxa"/>
            <w:hideMark/>
          </w:tcPr>
          <w:p w:rsidR="00F11736" w:rsidRPr="00F11736" w:rsidRDefault="00F11736" w:rsidP="00F11736">
            <w:pPr>
              <w:tabs>
                <w:tab w:val="left" w:pos="284"/>
                <w:tab w:val="left" w:pos="3828"/>
              </w:tabs>
              <w:rPr>
                <w:rFonts w:ascii="Times New Roman" w:eastAsia="Calibri" w:hAnsi="Times New Roman" w:cs="Times New Roman"/>
                <w:sz w:val="12"/>
                <w:szCs w:val="12"/>
              </w:rPr>
            </w:pPr>
            <w:r w:rsidRPr="00F11736">
              <w:rPr>
                <w:rFonts w:ascii="Times New Roman" w:eastAsia="Calibri" w:hAnsi="Times New Roman" w:cs="Times New Roman"/>
                <w:sz w:val="12"/>
                <w:szCs w:val="12"/>
              </w:rPr>
              <w:t>местный бюджет</w:t>
            </w:r>
          </w:p>
        </w:tc>
        <w:tc>
          <w:tcPr>
            <w:tcW w:w="743" w:type="dxa"/>
            <w:hideMark/>
          </w:tcPr>
          <w:p w:rsidR="00F11736" w:rsidRPr="00F11736" w:rsidRDefault="00F11736" w:rsidP="00F11736">
            <w:pPr>
              <w:tabs>
                <w:tab w:val="left" w:pos="284"/>
                <w:tab w:val="left" w:pos="3828"/>
              </w:tabs>
              <w:rPr>
                <w:rFonts w:ascii="Times New Roman" w:eastAsia="Calibri" w:hAnsi="Times New Roman" w:cs="Times New Roman"/>
                <w:sz w:val="12"/>
                <w:szCs w:val="12"/>
              </w:rPr>
            </w:pPr>
            <w:r w:rsidRPr="00F11736">
              <w:rPr>
                <w:rFonts w:ascii="Times New Roman" w:eastAsia="Calibri" w:hAnsi="Times New Roman" w:cs="Times New Roman"/>
                <w:sz w:val="12"/>
                <w:szCs w:val="12"/>
              </w:rPr>
              <w:t>Областной бюджет</w:t>
            </w:r>
          </w:p>
        </w:tc>
        <w:tc>
          <w:tcPr>
            <w:tcW w:w="638" w:type="dxa"/>
            <w:hideMark/>
          </w:tcPr>
          <w:p w:rsidR="00F11736" w:rsidRPr="00F11736" w:rsidRDefault="00F11736" w:rsidP="00F11736">
            <w:pPr>
              <w:tabs>
                <w:tab w:val="left" w:pos="284"/>
                <w:tab w:val="left" w:pos="3828"/>
              </w:tabs>
              <w:rPr>
                <w:rFonts w:ascii="Times New Roman" w:eastAsia="Calibri" w:hAnsi="Times New Roman" w:cs="Times New Roman"/>
                <w:sz w:val="12"/>
                <w:szCs w:val="12"/>
              </w:rPr>
            </w:pPr>
            <w:r w:rsidRPr="00F11736">
              <w:rPr>
                <w:rFonts w:ascii="Times New Roman" w:eastAsia="Calibri" w:hAnsi="Times New Roman" w:cs="Times New Roman"/>
                <w:sz w:val="12"/>
                <w:szCs w:val="12"/>
              </w:rPr>
              <w:t>местный бюджет</w:t>
            </w:r>
          </w:p>
        </w:tc>
        <w:tc>
          <w:tcPr>
            <w:tcW w:w="522" w:type="dxa"/>
            <w:hideMark/>
          </w:tcPr>
          <w:p w:rsidR="00F11736" w:rsidRPr="00F11736" w:rsidRDefault="00F11736" w:rsidP="00F11736">
            <w:pPr>
              <w:tabs>
                <w:tab w:val="left" w:pos="284"/>
                <w:tab w:val="left" w:pos="3828"/>
              </w:tabs>
              <w:rPr>
                <w:rFonts w:ascii="Times New Roman" w:eastAsia="Calibri" w:hAnsi="Times New Roman" w:cs="Times New Roman"/>
                <w:sz w:val="12"/>
                <w:szCs w:val="12"/>
              </w:rPr>
            </w:pPr>
            <w:proofErr w:type="spellStart"/>
            <w:r w:rsidRPr="00F11736">
              <w:rPr>
                <w:rFonts w:ascii="Times New Roman" w:eastAsia="Calibri" w:hAnsi="Times New Roman" w:cs="Times New Roman"/>
                <w:sz w:val="12"/>
                <w:szCs w:val="12"/>
              </w:rPr>
              <w:t>внебюджет</w:t>
            </w:r>
            <w:proofErr w:type="spellEnd"/>
          </w:p>
        </w:tc>
        <w:tc>
          <w:tcPr>
            <w:tcW w:w="567" w:type="dxa"/>
            <w:vMerge/>
            <w:hideMark/>
          </w:tcPr>
          <w:p w:rsidR="00F11736" w:rsidRPr="00F11736" w:rsidRDefault="00F11736" w:rsidP="00F11736">
            <w:pPr>
              <w:tabs>
                <w:tab w:val="left" w:pos="284"/>
                <w:tab w:val="left" w:pos="3828"/>
              </w:tabs>
              <w:rPr>
                <w:rFonts w:ascii="Times New Roman" w:eastAsia="Calibri" w:hAnsi="Times New Roman" w:cs="Times New Roman"/>
                <w:sz w:val="12"/>
                <w:szCs w:val="12"/>
              </w:rPr>
            </w:pPr>
          </w:p>
        </w:tc>
        <w:tc>
          <w:tcPr>
            <w:tcW w:w="1276" w:type="dxa"/>
            <w:vMerge/>
            <w:hideMark/>
          </w:tcPr>
          <w:p w:rsidR="00F11736" w:rsidRPr="00F11736" w:rsidRDefault="00F11736" w:rsidP="00F11736">
            <w:pPr>
              <w:tabs>
                <w:tab w:val="left" w:pos="284"/>
                <w:tab w:val="left" w:pos="3828"/>
              </w:tabs>
              <w:rPr>
                <w:rFonts w:ascii="Times New Roman" w:eastAsia="Calibri" w:hAnsi="Times New Roman" w:cs="Times New Roman"/>
                <w:sz w:val="12"/>
                <w:szCs w:val="12"/>
              </w:rPr>
            </w:pPr>
          </w:p>
        </w:tc>
      </w:tr>
      <w:tr w:rsidR="00F11736" w:rsidRPr="00F11736" w:rsidTr="00F11736">
        <w:trPr>
          <w:trHeight w:val="20"/>
        </w:trPr>
        <w:tc>
          <w:tcPr>
            <w:tcW w:w="394" w:type="dxa"/>
            <w:hideMark/>
          </w:tcPr>
          <w:p w:rsidR="00F11736" w:rsidRPr="00F11736" w:rsidRDefault="00F11736" w:rsidP="00F11736">
            <w:pPr>
              <w:tabs>
                <w:tab w:val="left" w:pos="284"/>
                <w:tab w:val="left" w:pos="3828"/>
              </w:tabs>
              <w:rPr>
                <w:rFonts w:ascii="Times New Roman" w:eastAsia="Calibri" w:hAnsi="Times New Roman" w:cs="Times New Roman"/>
                <w:sz w:val="12"/>
                <w:szCs w:val="12"/>
              </w:rPr>
            </w:pPr>
            <w:r w:rsidRPr="00F11736">
              <w:rPr>
                <w:rFonts w:ascii="Times New Roman" w:eastAsia="Calibri" w:hAnsi="Times New Roman" w:cs="Times New Roman"/>
                <w:sz w:val="12"/>
                <w:szCs w:val="12"/>
              </w:rPr>
              <w:t xml:space="preserve">№ </w:t>
            </w:r>
            <w:proofErr w:type="spellStart"/>
            <w:r w:rsidRPr="00F11736">
              <w:rPr>
                <w:rFonts w:ascii="Times New Roman" w:eastAsia="Calibri" w:hAnsi="Times New Roman" w:cs="Times New Roman"/>
                <w:sz w:val="12"/>
                <w:szCs w:val="12"/>
              </w:rPr>
              <w:t>п.п</w:t>
            </w:r>
            <w:proofErr w:type="spellEnd"/>
            <w:r w:rsidRPr="00F11736">
              <w:rPr>
                <w:rFonts w:ascii="Times New Roman" w:eastAsia="Calibri" w:hAnsi="Times New Roman" w:cs="Times New Roman"/>
                <w:sz w:val="12"/>
                <w:szCs w:val="12"/>
              </w:rPr>
              <w:t>.</w:t>
            </w:r>
          </w:p>
        </w:tc>
        <w:tc>
          <w:tcPr>
            <w:tcW w:w="7119" w:type="dxa"/>
            <w:gridSpan w:val="9"/>
            <w:noWrap/>
            <w:hideMark/>
          </w:tcPr>
          <w:p w:rsidR="00F11736" w:rsidRPr="00F11736" w:rsidRDefault="00F11736" w:rsidP="00F11736">
            <w:pPr>
              <w:tabs>
                <w:tab w:val="left" w:pos="284"/>
                <w:tab w:val="left" w:pos="3828"/>
              </w:tabs>
              <w:rPr>
                <w:rFonts w:ascii="Times New Roman" w:eastAsia="Calibri" w:hAnsi="Times New Roman" w:cs="Times New Roman"/>
                <w:bCs/>
                <w:sz w:val="12"/>
                <w:szCs w:val="12"/>
              </w:rPr>
            </w:pPr>
            <w:r w:rsidRPr="00F11736">
              <w:rPr>
                <w:rFonts w:ascii="Times New Roman" w:eastAsia="Calibri" w:hAnsi="Times New Roman" w:cs="Times New Roman"/>
                <w:bCs/>
                <w:sz w:val="12"/>
                <w:szCs w:val="12"/>
              </w:rPr>
              <w:t>1. Организация и  проведение спортивных и спортивно-массовых мероприятий и участие в них</w:t>
            </w:r>
          </w:p>
        </w:tc>
      </w:tr>
      <w:tr w:rsidR="00F11736" w:rsidRPr="00F11736" w:rsidTr="00D85FE8">
        <w:trPr>
          <w:trHeight w:val="20"/>
        </w:trPr>
        <w:tc>
          <w:tcPr>
            <w:tcW w:w="394" w:type="dxa"/>
            <w:hideMark/>
          </w:tcPr>
          <w:p w:rsidR="00F11736" w:rsidRPr="00F11736" w:rsidRDefault="00F11736" w:rsidP="00F11736">
            <w:pPr>
              <w:tabs>
                <w:tab w:val="left" w:pos="284"/>
                <w:tab w:val="left" w:pos="3828"/>
              </w:tabs>
              <w:rPr>
                <w:rFonts w:ascii="Times New Roman" w:eastAsia="Calibri" w:hAnsi="Times New Roman" w:cs="Times New Roman"/>
                <w:sz w:val="12"/>
                <w:szCs w:val="12"/>
              </w:rPr>
            </w:pPr>
            <w:r w:rsidRPr="00F11736">
              <w:rPr>
                <w:rFonts w:ascii="Times New Roman" w:eastAsia="Calibri" w:hAnsi="Times New Roman" w:cs="Times New Roman"/>
                <w:sz w:val="12"/>
                <w:szCs w:val="12"/>
              </w:rPr>
              <w:t>1.1</w:t>
            </w:r>
          </w:p>
        </w:tc>
        <w:tc>
          <w:tcPr>
            <w:tcW w:w="1449" w:type="dxa"/>
            <w:hideMark/>
          </w:tcPr>
          <w:p w:rsidR="00F11736" w:rsidRPr="00F11736" w:rsidRDefault="00F11736" w:rsidP="00F11736">
            <w:pPr>
              <w:tabs>
                <w:tab w:val="left" w:pos="284"/>
                <w:tab w:val="left" w:pos="3828"/>
              </w:tabs>
              <w:rPr>
                <w:rFonts w:ascii="Times New Roman" w:eastAsia="Calibri" w:hAnsi="Times New Roman" w:cs="Times New Roman"/>
                <w:sz w:val="12"/>
                <w:szCs w:val="12"/>
              </w:rPr>
            </w:pPr>
            <w:r w:rsidRPr="00F11736">
              <w:rPr>
                <w:rFonts w:ascii="Times New Roman" w:eastAsia="Calibri" w:hAnsi="Times New Roman" w:cs="Times New Roman"/>
                <w:sz w:val="12"/>
                <w:szCs w:val="12"/>
              </w:rPr>
              <w:t>Организация и проведение спортивных и спортивно-массовых мероприятий и участие в них</w:t>
            </w:r>
          </w:p>
        </w:tc>
        <w:tc>
          <w:tcPr>
            <w:tcW w:w="709" w:type="dxa"/>
            <w:hideMark/>
          </w:tcPr>
          <w:p w:rsidR="00F11736" w:rsidRPr="00F11736" w:rsidRDefault="00F11736" w:rsidP="00F11736">
            <w:pPr>
              <w:tabs>
                <w:tab w:val="left" w:pos="284"/>
                <w:tab w:val="left" w:pos="3828"/>
              </w:tabs>
              <w:rPr>
                <w:rFonts w:ascii="Times New Roman" w:eastAsia="Calibri" w:hAnsi="Times New Roman" w:cs="Times New Roman"/>
                <w:sz w:val="12"/>
                <w:szCs w:val="12"/>
              </w:rPr>
            </w:pPr>
            <w:r w:rsidRPr="00F11736">
              <w:rPr>
                <w:rFonts w:ascii="Times New Roman" w:eastAsia="Calibri" w:hAnsi="Times New Roman" w:cs="Times New Roman"/>
                <w:sz w:val="12"/>
                <w:szCs w:val="12"/>
              </w:rPr>
              <w:t>2 500 000,00</w:t>
            </w:r>
          </w:p>
        </w:tc>
        <w:tc>
          <w:tcPr>
            <w:tcW w:w="577" w:type="dxa"/>
            <w:hideMark/>
          </w:tcPr>
          <w:p w:rsidR="00F11736" w:rsidRPr="00F11736" w:rsidRDefault="00F11736" w:rsidP="00F11736">
            <w:pPr>
              <w:tabs>
                <w:tab w:val="left" w:pos="284"/>
                <w:tab w:val="left" w:pos="3828"/>
              </w:tabs>
              <w:rPr>
                <w:rFonts w:ascii="Times New Roman" w:eastAsia="Calibri" w:hAnsi="Times New Roman" w:cs="Times New Roman"/>
                <w:sz w:val="12"/>
                <w:szCs w:val="12"/>
              </w:rPr>
            </w:pPr>
            <w:r w:rsidRPr="00F11736">
              <w:rPr>
                <w:rFonts w:ascii="Times New Roman" w:eastAsia="Calibri" w:hAnsi="Times New Roman" w:cs="Times New Roman"/>
                <w:sz w:val="12"/>
                <w:szCs w:val="12"/>
              </w:rPr>
              <w:t>52 642,72</w:t>
            </w:r>
          </w:p>
        </w:tc>
        <w:tc>
          <w:tcPr>
            <w:tcW w:w="638" w:type="dxa"/>
            <w:hideMark/>
          </w:tcPr>
          <w:p w:rsidR="00F11736" w:rsidRPr="00F11736" w:rsidRDefault="00F11736" w:rsidP="00F11736">
            <w:pPr>
              <w:tabs>
                <w:tab w:val="left" w:pos="284"/>
                <w:tab w:val="left" w:pos="3828"/>
              </w:tabs>
              <w:rPr>
                <w:rFonts w:ascii="Times New Roman" w:eastAsia="Calibri" w:hAnsi="Times New Roman" w:cs="Times New Roman"/>
                <w:sz w:val="12"/>
                <w:szCs w:val="12"/>
              </w:rPr>
            </w:pPr>
            <w:r w:rsidRPr="00F11736">
              <w:rPr>
                <w:rFonts w:ascii="Times New Roman" w:eastAsia="Calibri" w:hAnsi="Times New Roman" w:cs="Times New Roman"/>
                <w:sz w:val="12"/>
                <w:szCs w:val="12"/>
              </w:rPr>
              <w:t>2 884 275,00</w:t>
            </w:r>
          </w:p>
        </w:tc>
        <w:tc>
          <w:tcPr>
            <w:tcW w:w="743" w:type="dxa"/>
            <w:hideMark/>
          </w:tcPr>
          <w:p w:rsidR="00F11736" w:rsidRPr="00F11736" w:rsidRDefault="00F11736" w:rsidP="00F11736">
            <w:pPr>
              <w:tabs>
                <w:tab w:val="left" w:pos="284"/>
                <w:tab w:val="left" w:pos="3828"/>
              </w:tabs>
              <w:rPr>
                <w:rFonts w:ascii="Times New Roman" w:eastAsia="Calibri" w:hAnsi="Times New Roman" w:cs="Times New Roman"/>
                <w:sz w:val="12"/>
                <w:szCs w:val="12"/>
              </w:rPr>
            </w:pPr>
            <w:r w:rsidRPr="00F11736">
              <w:rPr>
                <w:rFonts w:ascii="Times New Roman" w:eastAsia="Calibri" w:hAnsi="Times New Roman" w:cs="Times New Roman"/>
                <w:sz w:val="12"/>
                <w:szCs w:val="12"/>
              </w:rPr>
              <w:t>0,00</w:t>
            </w:r>
          </w:p>
        </w:tc>
        <w:tc>
          <w:tcPr>
            <w:tcW w:w="638" w:type="dxa"/>
            <w:hideMark/>
          </w:tcPr>
          <w:p w:rsidR="00F11736" w:rsidRPr="00F11736" w:rsidRDefault="00F11736" w:rsidP="00F11736">
            <w:pPr>
              <w:tabs>
                <w:tab w:val="left" w:pos="284"/>
                <w:tab w:val="left" w:pos="3828"/>
              </w:tabs>
              <w:rPr>
                <w:rFonts w:ascii="Times New Roman" w:eastAsia="Calibri" w:hAnsi="Times New Roman" w:cs="Times New Roman"/>
                <w:sz w:val="12"/>
                <w:szCs w:val="12"/>
              </w:rPr>
            </w:pPr>
            <w:r w:rsidRPr="00F11736">
              <w:rPr>
                <w:rFonts w:ascii="Times New Roman" w:eastAsia="Calibri" w:hAnsi="Times New Roman" w:cs="Times New Roman"/>
                <w:sz w:val="12"/>
                <w:szCs w:val="12"/>
              </w:rPr>
              <w:t>1 910 000,00</w:t>
            </w:r>
          </w:p>
        </w:tc>
        <w:tc>
          <w:tcPr>
            <w:tcW w:w="522" w:type="dxa"/>
            <w:hideMark/>
          </w:tcPr>
          <w:p w:rsidR="00F11736" w:rsidRPr="00F11736" w:rsidRDefault="00F11736" w:rsidP="00F11736">
            <w:pPr>
              <w:tabs>
                <w:tab w:val="left" w:pos="284"/>
                <w:tab w:val="left" w:pos="3828"/>
              </w:tabs>
              <w:rPr>
                <w:rFonts w:ascii="Times New Roman" w:eastAsia="Calibri" w:hAnsi="Times New Roman" w:cs="Times New Roman"/>
                <w:sz w:val="12"/>
                <w:szCs w:val="12"/>
              </w:rPr>
            </w:pPr>
            <w:r w:rsidRPr="00F11736">
              <w:rPr>
                <w:rFonts w:ascii="Times New Roman" w:eastAsia="Calibri" w:hAnsi="Times New Roman" w:cs="Times New Roman"/>
                <w:sz w:val="12"/>
                <w:szCs w:val="12"/>
              </w:rPr>
              <w:t>0,00</w:t>
            </w:r>
          </w:p>
        </w:tc>
        <w:tc>
          <w:tcPr>
            <w:tcW w:w="567" w:type="dxa"/>
            <w:noWrap/>
            <w:hideMark/>
          </w:tcPr>
          <w:p w:rsidR="00F11736" w:rsidRPr="00F11736" w:rsidRDefault="00F11736" w:rsidP="00F11736">
            <w:pPr>
              <w:tabs>
                <w:tab w:val="left" w:pos="284"/>
                <w:tab w:val="left" w:pos="3828"/>
              </w:tabs>
              <w:rPr>
                <w:rFonts w:ascii="Times New Roman" w:eastAsia="Calibri" w:hAnsi="Times New Roman" w:cs="Times New Roman"/>
                <w:sz w:val="12"/>
                <w:szCs w:val="12"/>
              </w:rPr>
            </w:pPr>
            <w:r w:rsidRPr="00F11736">
              <w:rPr>
                <w:rFonts w:ascii="Times New Roman" w:eastAsia="Calibri" w:hAnsi="Times New Roman" w:cs="Times New Roman"/>
                <w:sz w:val="12"/>
                <w:szCs w:val="12"/>
              </w:rPr>
              <w:t>7 346 917,72</w:t>
            </w:r>
          </w:p>
        </w:tc>
        <w:tc>
          <w:tcPr>
            <w:tcW w:w="1276" w:type="dxa"/>
            <w:hideMark/>
          </w:tcPr>
          <w:p w:rsidR="00F11736" w:rsidRPr="00F11736" w:rsidRDefault="00F11736" w:rsidP="00F11736">
            <w:pPr>
              <w:tabs>
                <w:tab w:val="left" w:pos="284"/>
                <w:tab w:val="left" w:pos="3828"/>
              </w:tabs>
              <w:rPr>
                <w:rFonts w:ascii="Times New Roman" w:eastAsia="Calibri" w:hAnsi="Times New Roman" w:cs="Times New Roman"/>
                <w:sz w:val="12"/>
                <w:szCs w:val="12"/>
              </w:rPr>
            </w:pPr>
            <w:r w:rsidRPr="00F11736">
              <w:rPr>
                <w:rFonts w:ascii="Times New Roman" w:eastAsia="Calibri" w:hAnsi="Times New Roman" w:cs="Times New Roman"/>
                <w:sz w:val="12"/>
                <w:szCs w:val="12"/>
              </w:rPr>
              <w:t>Администрация муниципального района Сергиевский</w:t>
            </w:r>
          </w:p>
        </w:tc>
      </w:tr>
      <w:tr w:rsidR="00D85FE8" w:rsidRPr="00F11736" w:rsidTr="00D85FE8">
        <w:trPr>
          <w:trHeight w:val="20"/>
        </w:trPr>
        <w:tc>
          <w:tcPr>
            <w:tcW w:w="1843" w:type="dxa"/>
            <w:gridSpan w:val="2"/>
            <w:hideMark/>
          </w:tcPr>
          <w:p w:rsidR="00F11736" w:rsidRPr="00F11736" w:rsidRDefault="00F11736" w:rsidP="00F11736">
            <w:pPr>
              <w:tabs>
                <w:tab w:val="left" w:pos="284"/>
                <w:tab w:val="left" w:pos="3828"/>
              </w:tabs>
              <w:rPr>
                <w:rFonts w:ascii="Times New Roman" w:eastAsia="Calibri" w:hAnsi="Times New Roman" w:cs="Times New Roman"/>
                <w:bCs/>
                <w:sz w:val="12"/>
                <w:szCs w:val="12"/>
              </w:rPr>
            </w:pPr>
            <w:r w:rsidRPr="00F11736">
              <w:rPr>
                <w:rFonts w:ascii="Times New Roman" w:eastAsia="Calibri" w:hAnsi="Times New Roman" w:cs="Times New Roman"/>
                <w:bCs/>
                <w:sz w:val="12"/>
                <w:szCs w:val="12"/>
              </w:rPr>
              <w:t>ИТОГО по разделу 1</w:t>
            </w:r>
          </w:p>
        </w:tc>
        <w:tc>
          <w:tcPr>
            <w:tcW w:w="709" w:type="dxa"/>
            <w:hideMark/>
          </w:tcPr>
          <w:p w:rsidR="00F11736" w:rsidRPr="00F11736" w:rsidRDefault="00F11736" w:rsidP="00F11736">
            <w:pPr>
              <w:tabs>
                <w:tab w:val="left" w:pos="284"/>
                <w:tab w:val="left" w:pos="3828"/>
              </w:tabs>
              <w:rPr>
                <w:rFonts w:ascii="Times New Roman" w:eastAsia="Calibri" w:hAnsi="Times New Roman" w:cs="Times New Roman"/>
                <w:bCs/>
                <w:sz w:val="12"/>
                <w:szCs w:val="12"/>
              </w:rPr>
            </w:pPr>
            <w:r w:rsidRPr="00F11736">
              <w:rPr>
                <w:rFonts w:ascii="Times New Roman" w:eastAsia="Calibri" w:hAnsi="Times New Roman" w:cs="Times New Roman"/>
                <w:bCs/>
                <w:sz w:val="12"/>
                <w:szCs w:val="12"/>
              </w:rPr>
              <w:t>2 500 000,00</w:t>
            </w:r>
          </w:p>
        </w:tc>
        <w:tc>
          <w:tcPr>
            <w:tcW w:w="577" w:type="dxa"/>
            <w:hideMark/>
          </w:tcPr>
          <w:p w:rsidR="00F11736" w:rsidRPr="00F11736" w:rsidRDefault="00F11736" w:rsidP="00F11736">
            <w:pPr>
              <w:tabs>
                <w:tab w:val="left" w:pos="284"/>
                <w:tab w:val="left" w:pos="3828"/>
              </w:tabs>
              <w:rPr>
                <w:rFonts w:ascii="Times New Roman" w:eastAsia="Calibri" w:hAnsi="Times New Roman" w:cs="Times New Roman"/>
                <w:sz w:val="12"/>
                <w:szCs w:val="12"/>
              </w:rPr>
            </w:pPr>
            <w:r w:rsidRPr="00F11736">
              <w:rPr>
                <w:rFonts w:ascii="Times New Roman" w:eastAsia="Calibri" w:hAnsi="Times New Roman" w:cs="Times New Roman"/>
                <w:sz w:val="12"/>
                <w:szCs w:val="12"/>
              </w:rPr>
              <w:t>52 642,72</w:t>
            </w:r>
          </w:p>
        </w:tc>
        <w:tc>
          <w:tcPr>
            <w:tcW w:w="638" w:type="dxa"/>
            <w:hideMark/>
          </w:tcPr>
          <w:p w:rsidR="00F11736" w:rsidRPr="00F11736" w:rsidRDefault="00F11736" w:rsidP="00F11736">
            <w:pPr>
              <w:tabs>
                <w:tab w:val="left" w:pos="284"/>
                <w:tab w:val="left" w:pos="3828"/>
              </w:tabs>
              <w:rPr>
                <w:rFonts w:ascii="Times New Roman" w:eastAsia="Calibri" w:hAnsi="Times New Roman" w:cs="Times New Roman"/>
                <w:bCs/>
                <w:sz w:val="12"/>
                <w:szCs w:val="12"/>
              </w:rPr>
            </w:pPr>
            <w:r w:rsidRPr="00F11736">
              <w:rPr>
                <w:rFonts w:ascii="Times New Roman" w:eastAsia="Calibri" w:hAnsi="Times New Roman" w:cs="Times New Roman"/>
                <w:bCs/>
                <w:sz w:val="12"/>
                <w:szCs w:val="12"/>
              </w:rPr>
              <w:t>2 884 275,00</w:t>
            </w:r>
          </w:p>
        </w:tc>
        <w:tc>
          <w:tcPr>
            <w:tcW w:w="743" w:type="dxa"/>
            <w:hideMark/>
          </w:tcPr>
          <w:p w:rsidR="00F11736" w:rsidRPr="00F11736" w:rsidRDefault="00F11736" w:rsidP="00F11736">
            <w:pPr>
              <w:tabs>
                <w:tab w:val="left" w:pos="284"/>
                <w:tab w:val="left" w:pos="3828"/>
              </w:tabs>
              <w:rPr>
                <w:rFonts w:ascii="Times New Roman" w:eastAsia="Calibri" w:hAnsi="Times New Roman" w:cs="Times New Roman"/>
                <w:bCs/>
                <w:sz w:val="12"/>
                <w:szCs w:val="12"/>
              </w:rPr>
            </w:pPr>
            <w:r w:rsidRPr="00F11736">
              <w:rPr>
                <w:rFonts w:ascii="Times New Roman" w:eastAsia="Calibri" w:hAnsi="Times New Roman" w:cs="Times New Roman"/>
                <w:bCs/>
                <w:sz w:val="12"/>
                <w:szCs w:val="12"/>
              </w:rPr>
              <w:t>0,00</w:t>
            </w:r>
          </w:p>
        </w:tc>
        <w:tc>
          <w:tcPr>
            <w:tcW w:w="638" w:type="dxa"/>
            <w:hideMark/>
          </w:tcPr>
          <w:p w:rsidR="00F11736" w:rsidRPr="00F11736" w:rsidRDefault="00F11736" w:rsidP="00F11736">
            <w:pPr>
              <w:tabs>
                <w:tab w:val="left" w:pos="284"/>
                <w:tab w:val="left" w:pos="3828"/>
              </w:tabs>
              <w:rPr>
                <w:rFonts w:ascii="Times New Roman" w:eastAsia="Calibri" w:hAnsi="Times New Roman" w:cs="Times New Roman"/>
                <w:bCs/>
                <w:sz w:val="12"/>
                <w:szCs w:val="12"/>
              </w:rPr>
            </w:pPr>
            <w:r w:rsidRPr="00F11736">
              <w:rPr>
                <w:rFonts w:ascii="Times New Roman" w:eastAsia="Calibri" w:hAnsi="Times New Roman" w:cs="Times New Roman"/>
                <w:bCs/>
                <w:sz w:val="12"/>
                <w:szCs w:val="12"/>
              </w:rPr>
              <w:t>1 910 000,00</w:t>
            </w:r>
          </w:p>
        </w:tc>
        <w:tc>
          <w:tcPr>
            <w:tcW w:w="522" w:type="dxa"/>
            <w:hideMark/>
          </w:tcPr>
          <w:p w:rsidR="00F11736" w:rsidRPr="00F11736" w:rsidRDefault="00F11736" w:rsidP="00F11736">
            <w:pPr>
              <w:tabs>
                <w:tab w:val="left" w:pos="284"/>
                <w:tab w:val="left" w:pos="3828"/>
              </w:tabs>
              <w:rPr>
                <w:rFonts w:ascii="Times New Roman" w:eastAsia="Calibri" w:hAnsi="Times New Roman" w:cs="Times New Roman"/>
                <w:bCs/>
                <w:sz w:val="12"/>
                <w:szCs w:val="12"/>
              </w:rPr>
            </w:pPr>
            <w:r w:rsidRPr="00F11736">
              <w:rPr>
                <w:rFonts w:ascii="Times New Roman" w:eastAsia="Calibri" w:hAnsi="Times New Roman" w:cs="Times New Roman"/>
                <w:bCs/>
                <w:sz w:val="12"/>
                <w:szCs w:val="12"/>
              </w:rPr>
              <w:t>0,00</w:t>
            </w:r>
          </w:p>
        </w:tc>
        <w:tc>
          <w:tcPr>
            <w:tcW w:w="567" w:type="dxa"/>
            <w:noWrap/>
            <w:hideMark/>
          </w:tcPr>
          <w:p w:rsidR="00F11736" w:rsidRPr="00F11736" w:rsidRDefault="00F11736" w:rsidP="00F11736">
            <w:pPr>
              <w:tabs>
                <w:tab w:val="left" w:pos="284"/>
                <w:tab w:val="left" w:pos="3828"/>
              </w:tabs>
              <w:rPr>
                <w:rFonts w:ascii="Times New Roman" w:eastAsia="Calibri" w:hAnsi="Times New Roman" w:cs="Times New Roman"/>
                <w:bCs/>
                <w:sz w:val="12"/>
                <w:szCs w:val="12"/>
              </w:rPr>
            </w:pPr>
            <w:r w:rsidRPr="00F11736">
              <w:rPr>
                <w:rFonts w:ascii="Times New Roman" w:eastAsia="Calibri" w:hAnsi="Times New Roman" w:cs="Times New Roman"/>
                <w:bCs/>
                <w:sz w:val="12"/>
                <w:szCs w:val="12"/>
              </w:rPr>
              <w:t>7 346 917,72</w:t>
            </w:r>
          </w:p>
        </w:tc>
        <w:tc>
          <w:tcPr>
            <w:tcW w:w="1276" w:type="dxa"/>
            <w:hideMark/>
          </w:tcPr>
          <w:p w:rsidR="00F11736" w:rsidRPr="00F11736" w:rsidRDefault="00F11736" w:rsidP="00F11736">
            <w:pPr>
              <w:tabs>
                <w:tab w:val="left" w:pos="284"/>
                <w:tab w:val="left" w:pos="3828"/>
              </w:tabs>
              <w:rPr>
                <w:rFonts w:ascii="Times New Roman" w:eastAsia="Calibri" w:hAnsi="Times New Roman" w:cs="Times New Roman"/>
                <w:sz w:val="12"/>
                <w:szCs w:val="12"/>
              </w:rPr>
            </w:pPr>
            <w:r w:rsidRPr="00F11736">
              <w:rPr>
                <w:rFonts w:ascii="Times New Roman" w:eastAsia="Calibri" w:hAnsi="Times New Roman" w:cs="Times New Roman"/>
                <w:sz w:val="12"/>
                <w:szCs w:val="12"/>
              </w:rPr>
              <w:t> </w:t>
            </w:r>
          </w:p>
        </w:tc>
      </w:tr>
      <w:tr w:rsidR="00F11736" w:rsidRPr="00F11736" w:rsidTr="00F11736">
        <w:trPr>
          <w:trHeight w:val="20"/>
        </w:trPr>
        <w:tc>
          <w:tcPr>
            <w:tcW w:w="7513" w:type="dxa"/>
            <w:gridSpan w:val="10"/>
            <w:noWrap/>
            <w:hideMark/>
          </w:tcPr>
          <w:p w:rsidR="00F11736" w:rsidRPr="00F11736" w:rsidRDefault="00F11736" w:rsidP="00F11736">
            <w:pPr>
              <w:tabs>
                <w:tab w:val="left" w:pos="284"/>
                <w:tab w:val="left" w:pos="3828"/>
              </w:tabs>
              <w:rPr>
                <w:rFonts w:ascii="Times New Roman" w:eastAsia="Calibri" w:hAnsi="Times New Roman" w:cs="Times New Roman"/>
                <w:bCs/>
                <w:sz w:val="12"/>
                <w:szCs w:val="12"/>
              </w:rPr>
            </w:pPr>
            <w:r w:rsidRPr="00F11736">
              <w:rPr>
                <w:rFonts w:ascii="Times New Roman" w:eastAsia="Calibri" w:hAnsi="Times New Roman" w:cs="Times New Roman"/>
                <w:bCs/>
                <w:sz w:val="12"/>
                <w:szCs w:val="12"/>
              </w:rPr>
              <w:t>2. Стимулирование развития спорта</w:t>
            </w:r>
          </w:p>
        </w:tc>
      </w:tr>
      <w:tr w:rsidR="00D85FE8" w:rsidRPr="00F11736" w:rsidTr="00D85FE8">
        <w:trPr>
          <w:trHeight w:val="20"/>
        </w:trPr>
        <w:tc>
          <w:tcPr>
            <w:tcW w:w="394" w:type="dxa"/>
            <w:noWrap/>
            <w:hideMark/>
          </w:tcPr>
          <w:p w:rsidR="00F11736" w:rsidRPr="00F11736" w:rsidRDefault="00F11736" w:rsidP="00F11736">
            <w:pPr>
              <w:tabs>
                <w:tab w:val="left" w:pos="284"/>
                <w:tab w:val="left" w:pos="3828"/>
              </w:tabs>
              <w:rPr>
                <w:rFonts w:ascii="Times New Roman" w:eastAsia="Calibri" w:hAnsi="Times New Roman" w:cs="Times New Roman"/>
                <w:sz w:val="12"/>
                <w:szCs w:val="12"/>
              </w:rPr>
            </w:pPr>
            <w:r w:rsidRPr="00F11736">
              <w:rPr>
                <w:rFonts w:ascii="Times New Roman" w:eastAsia="Calibri" w:hAnsi="Times New Roman" w:cs="Times New Roman"/>
                <w:sz w:val="12"/>
                <w:szCs w:val="12"/>
              </w:rPr>
              <w:t>2.1</w:t>
            </w:r>
          </w:p>
        </w:tc>
        <w:tc>
          <w:tcPr>
            <w:tcW w:w="1449" w:type="dxa"/>
            <w:hideMark/>
          </w:tcPr>
          <w:p w:rsidR="00F11736" w:rsidRPr="00F11736" w:rsidRDefault="00F11736" w:rsidP="00F11736">
            <w:pPr>
              <w:tabs>
                <w:tab w:val="left" w:pos="284"/>
                <w:tab w:val="left" w:pos="3828"/>
              </w:tabs>
              <w:rPr>
                <w:rFonts w:ascii="Times New Roman" w:eastAsia="Calibri" w:hAnsi="Times New Roman" w:cs="Times New Roman"/>
                <w:sz w:val="12"/>
                <w:szCs w:val="12"/>
              </w:rPr>
            </w:pPr>
            <w:r w:rsidRPr="00F11736">
              <w:rPr>
                <w:rFonts w:ascii="Times New Roman" w:eastAsia="Calibri" w:hAnsi="Times New Roman" w:cs="Times New Roman"/>
                <w:sz w:val="12"/>
                <w:szCs w:val="12"/>
              </w:rPr>
              <w:t>Премия администрации района спортсменам, и их тренерам, руководителям предприятий, и организаций, учителям физкультуры общеобразовательных учреждений.</w:t>
            </w:r>
          </w:p>
        </w:tc>
        <w:tc>
          <w:tcPr>
            <w:tcW w:w="709" w:type="dxa"/>
            <w:noWrap/>
            <w:hideMark/>
          </w:tcPr>
          <w:p w:rsidR="00F11736" w:rsidRPr="00F11736" w:rsidRDefault="00F11736" w:rsidP="00F11736">
            <w:pPr>
              <w:tabs>
                <w:tab w:val="left" w:pos="284"/>
                <w:tab w:val="left" w:pos="3828"/>
              </w:tabs>
              <w:rPr>
                <w:rFonts w:ascii="Times New Roman" w:eastAsia="Calibri" w:hAnsi="Times New Roman" w:cs="Times New Roman"/>
                <w:sz w:val="12"/>
                <w:szCs w:val="12"/>
              </w:rPr>
            </w:pPr>
            <w:r w:rsidRPr="00F11736">
              <w:rPr>
                <w:rFonts w:ascii="Times New Roman" w:eastAsia="Calibri" w:hAnsi="Times New Roman" w:cs="Times New Roman"/>
                <w:sz w:val="12"/>
                <w:szCs w:val="12"/>
              </w:rPr>
              <w:t>288 000,00</w:t>
            </w:r>
          </w:p>
        </w:tc>
        <w:tc>
          <w:tcPr>
            <w:tcW w:w="577" w:type="dxa"/>
            <w:noWrap/>
            <w:hideMark/>
          </w:tcPr>
          <w:p w:rsidR="00F11736" w:rsidRPr="00F11736" w:rsidRDefault="00F11736" w:rsidP="00F11736">
            <w:pPr>
              <w:tabs>
                <w:tab w:val="left" w:pos="284"/>
                <w:tab w:val="left" w:pos="3828"/>
              </w:tabs>
              <w:rPr>
                <w:rFonts w:ascii="Times New Roman" w:eastAsia="Calibri" w:hAnsi="Times New Roman" w:cs="Times New Roman"/>
                <w:sz w:val="12"/>
                <w:szCs w:val="12"/>
              </w:rPr>
            </w:pPr>
            <w:r w:rsidRPr="00F11736">
              <w:rPr>
                <w:rFonts w:ascii="Times New Roman" w:eastAsia="Calibri" w:hAnsi="Times New Roman" w:cs="Times New Roman"/>
                <w:sz w:val="12"/>
                <w:szCs w:val="12"/>
              </w:rPr>
              <w:t>0,00</w:t>
            </w:r>
          </w:p>
        </w:tc>
        <w:tc>
          <w:tcPr>
            <w:tcW w:w="638" w:type="dxa"/>
            <w:noWrap/>
            <w:hideMark/>
          </w:tcPr>
          <w:p w:rsidR="00F11736" w:rsidRPr="00F11736" w:rsidRDefault="00F11736" w:rsidP="00F11736">
            <w:pPr>
              <w:tabs>
                <w:tab w:val="left" w:pos="284"/>
                <w:tab w:val="left" w:pos="3828"/>
              </w:tabs>
              <w:rPr>
                <w:rFonts w:ascii="Times New Roman" w:eastAsia="Calibri" w:hAnsi="Times New Roman" w:cs="Times New Roman"/>
                <w:sz w:val="12"/>
                <w:szCs w:val="12"/>
              </w:rPr>
            </w:pPr>
            <w:r w:rsidRPr="00F11736">
              <w:rPr>
                <w:rFonts w:ascii="Times New Roman" w:eastAsia="Calibri" w:hAnsi="Times New Roman" w:cs="Times New Roman"/>
                <w:sz w:val="12"/>
                <w:szCs w:val="12"/>
              </w:rPr>
              <w:t>259 500,00</w:t>
            </w:r>
          </w:p>
        </w:tc>
        <w:tc>
          <w:tcPr>
            <w:tcW w:w="743" w:type="dxa"/>
            <w:noWrap/>
            <w:hideMark/>
          </w:tcPr>
          <w:p w:rsidR="00F11736" w:rsidRPr="00F11736" w:rsidRDefault="00F11736" w:rsidP="00F11736">
            <w:pPr>
              <w:tabs>
                <w:tab w:val="left" w:pos="284"/>
                <w:tab w:val="left" w:pos="3828"/>
              </w:tabs>
              <w:rPr>
                <w:rFonts w:ascii="Times New Roman" w:eastAsia="Calibri" w:hAnsi="Times New Roman" w:cs="Times New Roman"/>
                <w:sz w:val="12"/>
                <w:szCs w:val="12"/>
              </w:rPr>
            </w:pPr>
            <w:r w:rsidRPr="00F11736">
              <w:rPr>
                <w:rFonts w:ascii="Times New Roman" w:eastAsia="Calibri" w:hAnsi="Times New Roman" w:cs="Times New Roman"/>
                <w:sz w:val="12"/>
                <w:szCs w:val="12"/>
              </w:rPr>
              <w:t>0,00</w:t>
            </w:r>
          </w:p>
        </w:tc>
        <w:tc>
          <w:tcPr>
            <w:tcW w:w="638" w:type="dxa"/>
            <w:noWrap/>
            <w:hideMark/>
          </w:tcPr>
          <w:p w:rsidR="00F11736" w:rsidRPr="00F11736" w:rsidRDefault="00F11736" w:rsidP="00F11736">
            <w:pPr>
              <w:tabs>
                <w:tab w:val="left" w:pos="284"/>
                <w:tab w:val="left" w:pos="3828"/>
              </w:tabs>
              <w:rPr>
                <w:rFonts w:ascii="Times New Roman" w:eastAsia="Calibri" w:hAnsi="Times New Roman" w:cs="Times New Roman"/>
                <w:sz w:val="12"/>
                <w:szCs w:val="12"/>
              </w:rPr>
            </w:pPr>
            <w:r w:rsidRPr="00F11736">
              <w:rPr>
                <w:rFonts w:ascii="Times New Roman" w:eastAsia="Calibri" w:hAnsi="Times New Roman" w:cs="Times New Roman"/>
                <w:sz w:val="12"/>
                <w:szCs w:val="12"/>
              </w:rPr>
              <w:t>620 000,00</w:t>
            </w:r>
          </w:p>
        </w:tc>
        <w:tc>
          <w:tcPr>
            <w:tcW w:w="522" w:type="dxa"/>
            <w:noWrap/>
            <w:hideMark/>
          </w:tcPr>
          <w:p w:rsidR="00F11736" w:rsidRPr="00F11736" w:rsidRDefault="00F11736" w:rsidP="00F11736">
            <w:pPr>
              <w:tabs>
                <w:tab w:val="left" w:pos="284"/>
                <w:tab w:val="left" w:pos="3828"/>
              </w:tabs>
              <w:rPr>
                <w:rFonts w:ascii="Times New Roman" w:eastAsia="Calibri" w:hAnsi="Times New Roman" w:cs="Times New Roman"/>
                <w:sz w:val="12"/>
                <w:szCs w:val="12"/>
              </w:rPr>
            </w:pPr>
            <w:r w:rsidRPr="00F11736">
              <w:rPr>
                <w:rFonts w:ascii="Times New Roman" w:eastAsia="Calibri" w:hAnsi="Times New Roman" w:cs="Times New Roman"/>
                <w:sz w:val="12"/>
                <w:szCs w:val="12"/>
              </w:rPr>
              <w:t>0,00</w:t>
            </w:r>
          </w:p>
        </w:tc>
        <w:tc>
          <w:tcPr>
            <w:tcW w:w="567" w:type="dxa"/>
            <w:noWrap/>
            <w:hideMark/>
          </w:tcPr>
          <w:p w:rsidR="00F11736" w:rsidRPr="00F11736" w:rsidRDefault="00F11736" w:rsidP="00F11736">
            <w:pPr>
              <w:tabs>
                <w:tab w:val="left" w:pos="284"/>
                <w:tab w:val="left" w:pos="3828"/>
              </w:tabs>
              <w:rPr>
                <w:rFonts w:ascii="Times New Roman" w:eastAsia="Calibri" w:hAnsi="Times New Roman" w:cs="Times New Roman"/>
                <w:sz w:val="12"/>
                <w:szCs w:val="12"/>
              </w:rPr>
            </w:pPr>
            <w:r w:rsidRPr="00F11736">
              <w:rPr>
                <w:rFonts w:ascii="Times New Roman" w:eastAsia="Calibri" w:hAnsi="Times New Roman" w:cs="Times New Roman"/>
                <w:sz w:val="12"/>
                <w:szCs w:val="12"/>
              </w:rPr>
              <w:t>1 167 500,00</w:t>
            </w:r>
          </w:p>
        </w:tc>
        <w:tc>
          <w:tcPr>
            <w:tcW w:w="1276" w:type="dxa"/>
            <w:hideMark/>
          </w:tcPr>
          <w:p w:rsidR="00F11736" w:rsidRPr="00F11736" w:rsidRDefault="00F11736" w:rsidP="00F11736">
            <w:pPr>
              <w:tabs>
                <w:tab w:val="left" w:pos="284"/>
                <w:tab w:val="left" w:pos="3828"/>
              </w:tabs>
              <w:rPr>
                <w:rFonts w:ascii="Times New Roman" w:eastAsia="Calibri" w:hAnsi="Times New Roman" w:cs="Times New Roman"/>
                <w:sz w:val="12"/>
                <w:szCs w:val="12"/>
              </w:rPr>
            </w:pPr>
            <w:r w:rsidRPr="00F11736">
              <w:rPr>
                <w:rFonts w:ascii="Times New Roman" w:eastAsia="Calibri" w:hAnsi="Times New Roman" w:cs="Times New Roman"/>
                <w:sz w:val="12"/>
                <w:szCs w:val="12"/>
              </w:rPr>
              <w:t>Администрация муниципального района Сергиевский</w:t>
            </w:r>
          </w:p>
        </w:tc>
      </w:tr>
      <w:tr w:rsidR="00D85FE8" w:rsidRPr="00F11736" w:rsidTr="00D85FE8">
        <w:trPr>
          <w:trHeight w:val="20"/>
        </w:trPr>
        <w:tc>
          <w:tcPr>
            <w:tcW w:w="394" w:type="dxa"/>
            <w:noWrap/>
            <w:hideMark/>
          </w:tcPr>
          <w:p w:rsidR="00F11736" w:rsidRPr="00F11736" w:rsidRDefault="00F11736" w:rsidP="00F11736">
            <w:pPr>
              <w:tabs>
                <w:tab w:val="left" w:pos="284"/>
                <w:tab w:val="left" w:pos="3828"/>
              </w:tabs>
              <w:rPr>
                <w:rFonts w:ascii="Times New Roman" w:eastAsia="Calibri" w:hAnsi="Times New Roman" w:cs="Times New Roman"/>
                <w:sz w:val="12"/>
                <w:szCs w:val="12"/>
              </w:rPr>
            </w:pPr>
            <w:r w:rsidRPr="00F11736">
              <w:rPr>
                <w:rFonts w:ascii="Times New Roman" w:eastAsia="Calibri" w:hAnsi="Times New Roman" w:cs="Times New Roman"/>
                <w:sz w:val="12"/>
                <w:szCs w:val="12"/>
              </w:rPr>
              <w:t>2.2</w:t>
            </w:r>
          </w:p>
        </w:tc>
        <w:tc>
          <w:tcPr>
            <w:tcW w:w="1449" w:type="dxa"/>
            <w:hideMark/>
          </w:tcPr>
          <w:p w:rsidR="00F11736" w:rsidRPr="00F11736" w:rsidRDefault="00F11736" w:rsidP="00F11736">
            <w:pPr>
              <w:tabs>
                <w:tab w:val="left" w:pos="284"/>
                <w:tab w:val="left" w:pos="3828"/>
              </w:tabs>
              <w:rPr>
                <w:rFonts w:ascii="Times New Roman" w:eastAsia="Calibri" w:hAnsi="Times New Roman" w:cs="Times New Roman"/>
                <w:sz w:val="12"/>
                <w:szCs w:val="12"/>
              </w:rPr>
            </w:pPr>
            <w:r w:rsidRPr="00F11736">
              <w:rPr>
                <w:rFonts w:ascii="Times New Roman" w:eastAsia="Calibri" w:hAnsi="Times New Roman" w:cs="Times New Roman"/>
                <w:sz w:val="12"/>
                <w:szCs w:val="12"/>
              </w:rPr>
              <w:t>Оплата работы тренеров,</w:t>
            </w:r>
            <w:r>
              <w:rPr>
                <w:rFonts w:ascii="Times New Roman" w:eastAsia="Calibri" w:hAnsi="Times New Roman" w:cs="Times New Roman"/>
                <w:sz w:val="12"/>
                <w:szCs w:val="12"/>
              </w:rPr>
              <w:t xml:space="preserve"> </w:t>
            </w:r>
            <w:r w:rsidRPr="00F11736">
              <w:rPr>
                <w:rFonts w:ascii="Times New Roman" w:eastAsia="Calibri" w:hAnsi="Times New Roman" w:cs="Times New Roman"/>
                <w:sz w:val="12"/>
                <w:szCs w:val="12"/>
              </w:rPr>
              <w:t>инструкторов</w:t>
            </w:r>
            <w:proofErr w:type="gramStart"/>
            <w:r>
              <w:rPr>
                <w:rFonts w:ascii="Times New Roman" w:eastAsia="Calibri" w:hAnsi="Times New Roman" w:cs="Times New Roman"/>
                <w:sz w:val="12"/>
                <w:szCs w:val="12"/>
              </w:rPr>
              <w:t xml:space="preserve"> </w:t>
            </w:r>
            <w:r w:rsidRPr="00F11736">
              <w:rPr>
                <w:rFonts w:ascii="Times New Roman" w:eastAsia="Calibri" w:hAnsi="Times New Roman" w:cs="Times New Roman"/>
                <w:sz w:val="12"/>
                <w:szCs w:val="12"/>
              </w:rPr>
              <w:t>,</w:t>
            </w:r>
            <w:proofErr w:type="gramEnd"/>
            <w:r w:rsidRPr="00F11736">
              <w:rPr>
                <w:rFonts w:ascii="Times New Roman" w:eastAsia="Calibri" w:hAnsi="Times New Roman" w:cs="Times New Roman"/>
                <w:sz w:val="12"/>
                <w:szCs w:val="12"/>
              </w:rPr>
              <w:t xml:space="preserve">премирование спортсменов и оплата судейства. </w:t>
            </w:r>
          </w:p>
        </w:tc>
        <w:tc>
          <w:tcPr>
            <w:tcW w:w="709" w:type="dxa"/>
            <w:noWrap/>
            <w:hideMark/>
          </w:tcPr>
          <w:p w:rsidR="00F11736" w:rsidRPr="00F11736" w:rsidRDefault="00F11736" w:rsidP="00F11736">
            <w:pPr>
              <w:tabs>
                <w:tab w:val="left" w:pos="284"/>
                <w:tab w:val="left" w:pos="3828"/>
              </w:tabs>
              <w:rPr>
                <w:rFonts w:ascii="Times New Roman" w:eastAsia="Calibri" w:hAnsi="Times New Roman" w:cs="Times New Roman"/>
                <w:sz w:val="12"/>
                <w:szCs w:val="12"/>
              </w:rPr>
            </w:pPr>
            <w:r w:rsidRPr="00F11736">
              <w:rPr>
                <w:rFonts w:ascii="Times New Roman" w:eastAsia="Calibri" w:hAnsi="Times New Roman" w:cs="Times New Roman"/>
                <w:sz w:val="12"/>
                <w:szCs w:val="12"/>
              </w:rPr>
              <w:t>1 949 000,00</w:t>
            </w:r>
          </w:p>
        </w:tc>
        <w:tc>
          <w:tcPr>
            <w:tcW w:w="577" w:type="dxa"/>
            <w:noWrap/>
            <w:hideMark/>
          </w:tcPr>
          <w:p w:rsidR="00F11736" w:rsidRPr="00F11736" w:rsidRDefault="00F11736" w:rsidP="00F11736">
            <w:pPr>
              <w:tabs>
                <w:tab w:val="left" w:pos="284"/>
                <w:tab w:val="left" w:pos="3828"/>
              </w:tabs>
              <w:rPr>
                <w:rFonts w:ascii="Times New Roman" w:eastAsia="Calibri" w:hAnsi="Times New Roman" w:cs="Times New Roman"/>
                <w:sz w:val="12"/>
                <w:szCs w:val="12"/>
              </w:rPr>
            </w:pPr>
            <w:r w:rsidRPr="00F11736">
              <w:rPr>
                <w:rFonts w:ascii="Times New Roman" w:eastAsia="Calibri" w:hAnsi="Times New Roman" w:cs="Times New Roman"/>
                <w:sz w:val="12"/>
                <w:szCs w:val="12"/>
              </w:rPr>
              <w:t>317 357,28</w:t>
            </w:r>
          </w:p>
        </w:tc>
        <w:tc>
          <w:tcPr>
            <w:tcW w:w="638" w:type="dxa"/>
            <w:noWrap/>
            <w:hideMark/>
          </w:tcPr>
          <w:p w:rsidR="00F11736" w:rsidRPr="00F11736" w:rsidRDefault="00F11736" w:rsidP="00F11736">
            <w:pPr>
              <w:tabs>
                <w:tab w:val="left" w:pos="284"/>
                <w:tab w:val="left" w:pos="3828"/>
              </w:tabs>
              <w:rPr>
                <w:rFonts w:ascii="Times New Roman" w:eastAsia="Calibri" w:hAnsi="Times New Roman" w:cs="Times New Roman"/>
                <w:sz w:val="12"/>
                <w:szCs w:val="12"/>
              </w:rPr>
            </w:pPr>
            <w:r w:rsidRPr="00F11736">
              <w:rPr>
                <w:rFonts w:ascii="Times New Roman" w:eastAsia="Calibri" w:hAnsi="Times New Roman" w:cs="Times New Roman"/>
                <w:sz w:val="12"/>
                <w:szCs w:val="12"/>
              </w:rPr>
              <w:t>2 679 287,00</w:t>
            </w:r>
          </w:p>
        </w:tc>
        <w:tc>
          <w:tcPr>
            <w:tcW w:w="743" w:type="dxa"/>
            <w:noWrap/>
            <w:hideMark/>
          </w:tcPr>
          <w:p w:rsidR="00F11736" w:rsidRPr="00F11736" w:rsidRDefault="00F11736" w:rsidP="00F11736">
            <w:pPr>
              <w:tabs>
                <w:tab w:val="left" w:pos="284"/>
                <w:tab w:val="left" w:pos="3828"/>
              </w:tabs>
              <w:rPr>
                <w:rFonts w:ascii="Times New Roman" w:eastAsia="Calibri" w:hAnsi="Times New Roman" w:cs="Times New Roman"/>
                <w:sz w:val="12"/>
                <w:szCs w:val="12"/>
              </w:rPr>
            </w:pPr>
            <w:r w:rsidRPr="00F11736">
              <w:rPr>
                <w:rFonts w:ascii="Times New Roman" w:eastAsia="Calibri" w:hAnsi="Times New Roman" w:cs="Times New Roman"/>
                <w:sz w:val="12"/>
                <w:szCs w:val="12"/>
              </w:rPr>
              <w:t>0,00</w:t>
            </w:r>
          </w:p>
        </w:tc>
        <w:tc>
          <w:tcPr>
            <w:tcW w:w="638" w:type="dxa"/>
            <w:noWrap/>
            <w:hideMark/>
          </w:tcPr>
          <w:p w:rsidR="00F11736" w:rsidRPr="00F11736" w:rsidRDefault="00F11736" w:rsidP="00F11736">
            <w:pPr>
              <w:tabs>
                <w:tab w:val="left" w:pos="284"/>
                <w:tab w:val="left" w:pos="3828"/>
              </w:tabs>
              <w:rPr>
                <w:rFonts w:ascii="Times New Roman" w:eastAsia="Calibri" w:hAnsi="Times New Roman" w:cs="Times New Roman"/>
                <w:sz w:val="12"/>
                <w:szCs w:val="12"/>
              </w:rPr>
            </w:pPr>
            <w:r w:rsidRPr="00F11736">
              <w:rPr>
                <w:rFonts w:ascii="Times New Roman" w:eastAsia="Calibri" w:hAnsi="Times New Roman" w:cs="Times New Roman"/>
                <w:sz w:val="12"/>
                <w:szCs w:val="12"/>
              </w:rPr>
              <w:t>1 770 000,00</w:t>
            </w:r>
          </w:p>
        </w:tc>
        <w:tc>
          <w:tcPr>
            <w:tcW w:w="522" w:type="dxa"/>
            <w:noWrap/>
            <w:hideMark/>
          </w:tcPr>
          <w:p w:rsidR="00F11736" w:rsidRPr="00F11736" w:rsidRDefault="00F11736" w:rsidP="00F11736">
            <w:pPr>
              <w:tabs>
                <w:tab w:val="left" w:pos="284"/>
                <w:tab w:val="left" w:pos="3828"/>
              </w:tabs>
              <w:rPr>
                <w:rFonts w:ascii="Times New Roman" w:eastAsia="Calibri" w:hAnsi="Times New Roman" w:cs="Times New Roman"/>
                <w:sz w:val="12"/>
                <w:szCs w:val="12"/>
              </w:rPr>
            </w:pPr>
            <w:r w:rsidRPr="00F11736">
              <w:rPr>
                <w:rFonts w:ascii="Times New Roman" w:eastAsia="Calibri" w:hAnsi="Times New Roman" w:cs="Times New Roman"/>
                <w:sz w:val="12"/>
                <w:szCs w:val="12"/>
              </w:rPr>
              <w:t>0,00</w:t>
            </w:r>
          </w:p>
        </w:tc>
        <w:tc>
          <w:tcPr>
            <w:tcW w:w="567" w:type="dxa"/>
            <w:noWrap/>
            <w:hideMark/>
          </w:tcPr>
          <w:p w:rsidR="00F11736" w:rsidRPr="00F11736" w:rsidRDefault="00F11736" w:rsidP="00F11736">
            <w:pPr>
              <w:tabs>
                <w:tab w:val="left" w:pos="284"/>
                <w:tab w:val="left" w:pos="3828"/>
              </w:tabs>
              <w:rPr>
                <w:rFonts w:ascii="Times New Roman" w:eastAsia="Calibri" w:hAnsi="Times New Roman" w:cs="Times New Roman"/>
                <w:sz w:val="12"/>
                <w:szCs w:val="12"/>
              </w:rPr>
            </w:pPr>
            <w:r w:rsidRPr="00F11736">
              <w:rPr>
                <w:rFonts w:ascii="Times New Roman" w:eastAsia="Calibri" w:hAnsi="Times New Roman" w:cs="Times New Roman"/>
                <w:sz w:val="12"/>
                <w:szCs w:val="12"/>
              </w:rPr>
              <w:t>6 715 644,28</w:t>
            </w:r>
          </w:p>
        </w:tc>
        <w:tc>
          <w:tcPr>
            <w:tcW w:w="1276" w:type="dxa"/>
            <w:hideMark/>
          </w:tcPr>
          <w:p w:rsidR="00F11736" w:rsidRPr="00F11736" w:rsidRDefault="00F11736" w:rsidP="00F11736">
            <w:pPr>
              <w:tabs>
                <w:tab w:val="left" w:pos="284"/>
                <w:tab w:val="left" w:pos="3828"/>
              </w:tabs>
              <w:rPr>
                <w:rFonts w:ascii="Times New Roman" w:eastAsia="Calibri" w:hAnsi="Times New Roman" w:cs="Times New Roman"/>
                <w:sz w:val="12"/>
                <w:szCs w:val="12"/>
              </w:rPr>
            </w:pPr>
            <w:r w:rsidRPr="00F11736">
              <w:rPr>
                <w:rFonts w:ascii="Times New Roman" w:eastAsia="Calibri" w:hAnsi="Times New Roman" w:cs="Times New Roman"/>
                <w:sz w:val="12"/>
                <w:szCs w:val="12"/>
              </w:rPr>
              <w:t>Администрация муниципального района Сергиевский</w:t>
            </w:r>
          </w:p>
        </w:tc>
      </w:tr>
      <w:tr w:rsidR="00D85FE8" w:rsidRPr="00F11736" w:rsidTr="00D85FE8">
        <w:trPr>
          <w:trHeight w:val="20"/>
        </w:trPr>
        <w:tc>
          <w:tcPr>
            <w:tcW w:w="394" w:type="dxa"/>
            <w:noWrap/>
            <w:hideMark/>
          </w:tcPr>
          <w:p w:rsidR="00F11736" w:rsidRPr="00F11736" w:rsidRDefault="00F11736" w:rsidP="00F11736">
            <w:pPr>
              <w:tabs>
                <w:tab w:val="left" w:pos="284"/>
                <w:tab w:val="left" w:pos="3828"/>
              </w:tabs>
              <w:rPr>
                <w:rFonts w:ascii="Times New Roman" w:eastAsia="Calibri" w:hAnsi="Times New Roman" w:cs="Times New Roman"/>
                <w:sz w:val="12"/>
                <w:szCs w:val="12"/>
              </w:rPr>
            </w:pPr>
            <w:r w:rsidRPr="00F11736">
              <w:rPr>
                <w:rFonts w:ascii="Times New Roman" w:eastAsia="Calibri" w:hAnsi="Times New Roman" w:cs="Times New Roman"/>
                <w:sz w:val="12"/>
                <w:szCs w:val="12"/>
              </w:rPr>
              <w:t>2.3</w:t>
            </w:r>
          </w:p>
        </w:tc>
        <w:tc>
          <w:tcPr>
            <w:tcW w:w="1449" w:type="dxa"/>
            <w:hideMark/>
          </w:tcPr>
          <w:p w:rsidR="00F11736" w:rsidRPr="00F11736" w:rsidRDefault="00F11736" w:rsidP="00F11736">
            <w:pPr>
              <w:tabs>
                <w:tab w:val="left" w:pos="284"/>
                <w:tab w:val="left" w:pos="3828"/>
              </w:tabs>
              <w:rPr>
                <w:rFonts w:ascii="Times New Roman" w:eastAsia="Calibri" w:hAnsi="Times New Roman" w:cs="Times New Roman"/>
                <w:sz w:val="12"/>
                <w:szCs w:val="12"/>
              </w:rPr>
            </w:pPr>
            <w:r w:rsidRPr="00F11736">
              <w:rPr>
                <w:rFonts w:ascii="Times New Roman" w:eastAsia="Calibri" w:hAnsi="Times New Roman" w:cs="Times New Roman"/>
                <w:sz w:val="12"/>
                <w:szCs w:val="12"/>
              </w:rPr>
              <w:t>Приобретение спортивного инвентаря</w:t>
            </w:r>
          </w:p>
        </w:tc>
        <w:tc>
          <w:tcPr>
            <w:tcW w:w="709" w:type="dxa"/>
            <w:noWrap/>
            <w:hideMark/>
          </w:tcPr>
          <w:p w:rsidR="00F11736" w:rsidRPr="00F11736" w:rsidRDefault="00F11736" w:rsidP="00F11736">
            <w:pPr>
              <w:tabs>
                <w:tab w:val="left" w:pos="284"/>
                <w:tab w:val="left" w:pos="3828"/>
              </w:tabs>
              <w:rPr>
                <w:rFonts w:ascii="Times New Roman" w:eastAsia="Calibri" w:hAnsi="Times New Roman" w:cs="Times New Roman"/>
                <w:sz w:val="12"/>
                <w:szCs w:val="12"/>
              </w:rPr>
            </w:pPr>
            <w:r w:rsidRPr="00F11736">
              <w:rPr>
                <w:rFonts w:ascii="Times New Roman" w:eastAsia="Calibri" w:hAnsi="Times New Roman" w:cs="Times New Roman"/>
                <w:sz w:val="12"/>
                <w:szCs w:val="12"/>
              </w:rPr>
              <w:t>500 000,00</w:t>
            </w:r>
          </w:p>
        </w:tc>
        <w:tc>
          <w:tcPr>
            <w:tcW w:w="577" w:type="dxa"/>
            <w:noWrap/>
            <w:hideMark/>
          </w:tcPr>
          <w:p w:rsidR="00F11736" w:rsidRPr="00F11736" w:rsidRDefault="00F11736" w:rsidP="00F11736">
            <w:pPr>
              <w:tabs>
                <w:tab w:val="left" w:pos="284"/>
                <w:tab w:val="left" w:pos="3828"/>
              </w:tabs>
              <w:rPr>
                <w:rFonts w:ascii="Times New Roman" w:eastAsia="Calibri" w:hAnsi="Times New Roman" w:cs="Times New Roman"/>
                <w:sz w:val="12"/>
                <w:szCs w:val="12"/>
              </w:rPr>
            </w:pPr>
            <w:r w:rsidRPr="00F11736">
              <w:rPr>
                <w:rFonts w:ascii="Times New Roman" w:eastAsia="Calibri" w:hAnsi="Times New Roman" w:cs="Times New Roman"/>
                <w:sz w:val="12"/>
                <w:szCs w:val="12"/>
              </w:rPr>
              <w:t>0,00</w:t>
            </w:r>
          </w:p>
        </w:tc>
        <w:tc>
          <w:tcPr>
            <w:tcW w:w="638" w:type="dxa"/>
            <w:noWrap/>
            <w:hideMark/>
          </w:tcPr>
          <w:p w:rsidR="00F11736" w:rsidRPr="00F11736" w:rsidRDefault="00F11736" w:rsidP="00F11736">
            <w:pPr>
              <w:tabs>
                <w:tab w:val="left" w:pos="284"/>
                <w:tab w:val="left" w:pos="3828"/>
              </w:tabs>
              <w:rPr>
                <w:rFonts w:ascii="Times New Roman" w:eastAsia="Calibri" w:hAnsi="Times New Roman" w:cs="Times New Roman"/>
                <w:sz w:val="12"/>
                <w:szCs w:val="12"/>
              </w:rPr>
            </w:pPr>
            <w:r w:rsidRPr="00F11736">
              <w:rPr>
                <w:rFonts w:ascii="Times New Roman" w:eastAsia="Calibri" w:hAnsi="Times New Roman" w:cs="Times New Roman"/>
                <w:sz w:val="12"/>
                <w:szCs w:val="12"/>
              </w:rPr>
              <w:t>1 834 900,00</w:t>
            </w:r>
          </w:p>
        </w:tc>
        <w:tc>
          <w:tcPr>
            <w:tcW w:w="743" w:type="dxa"/>
            <w:noWrap/>
            <w:hideMark/>
          </w:tcPr>
          <w:p w:rsidR="00F11736" w:rsidRPr="00F11736" w:rsidRDefault="00F11736" w:rsidP="00F11736">
            <w:pPr>
              <w:tabs>
                <w:tab w:val="left" w:pos="284"/>
                <w:tab w:val="left" w:pos="3828"/>
              </w:tabs>
              <w:rPr>
                <w:rFonts w:ascii="Times New Roman" w:eastAsia="Calibri" w:hAnsi="Times New Roman" w:cs="Times New Roman"/>
                <w:sz w:val="12"/>
                <w:szCs w:val="12"/>
              </w:rPr>
            </w:pPr>
            <w:r w:rsidRPr="00F11736">
              <w:rPr>
                <w:rFonts w:ascii="Times New Roman" w:eastAsia="Calibri" w:hAnsi="Times New Roman" w:cs="Times New Roman"/>
                <w:sz w:val="12"/>
                <w:szCs w:val="12"/>
              </w:rPr>
              <w:t>0,00</w:t>
            </w:r>
          </w:p>
        </w:tc>
        <w:tc>
          <w:tcPr>
            <w:tcW w:w="638" w:type="dxa"/>
            <w:noWrap/>
            <w:hideMark/>
          </w:tcPr>
          <w:p w:rsidR="00F11736" w:rsidRPr="00F11736" w:rsidRDefault="00F11736" w:rsidP="00F11736">
            <w:pPr>
              <w:tabs>
                <w:tab w:val="left" w:pos="284"/>
                <w:tab w:val="left" w:pos="3828"/>
              </w:tabs>
              <w:rPr>
                <w:rFonts w:ascii="Times New Roman" w:eastAsia="Calibri" w:hAnsi="Times New Roman" w:cs="Times New Roman"/>
                <w:sz w:val="12"/>
                <w:szCs w:val="12"/>
              </w:rPr>
            </w:pPr>
            <w:r w:rsidRPr="00F11736">
              <w:rPr>
                <w:rFonts w:ascii="Times New Roman" w:eastAsia="Calibri" w:hAnsi="Times New Roman" w:cs="Times New Roman"/>
                <w:sz w:val="12"/>
                <w:szCs w:val="12"/>
              </w:rPr>
              <w:t>598 000,00</w:t>
            </w:r>
          </w:p>
        </w:tc>
        <w:tc>
          <w:tcPr>
            <w:tcW w:w="522" w:type="dxa"/>
            <w:noWrap/>
            <w:hideMark/>
          </w:tcPr>
          <w:p w:rsidR="00F11736" w:rsidRPr="00F11736" w:rsidRDefault="00F11736" w:rsidP="00F11736">
            <w:pPr>
              <w:tabs>
                <w:tab w:val="left" w:pos="284"/>
                <w:tab w:val="left" w:pos="3828"/>
              </w:tabs>
              <w:rPr>
                <w:rFonts w:ascii="Times New Roman" w:eastAsia="Calibri" w:hAnsi="Times New Roman" w:cs="Times New Roman"/>
                <w:sz w:val="12"/>
                <w:szCs w:val="12"/>
              </w:rPr>
            </w:pPr>
            <w:r w:rsidRPr="00F11736">
              <w:rPr>
                <w:rFonts w:ascii="Times New Roman" w:eastAsia="Calibri" w:hAnsi="Times New Roman" w:cs="Times New Roman"/>
                <w:sz w:val="12"/>
                <w:szCs w:val="12"/>
              </w:rPr>
              <w:t>0,00</w:t>
            </w:r>
          </w:p>
        </w:tc>
        <w:tc>
          <w:tcPr>
            <w:tcW w:w="567" w:type="dxa"/>
            <w:noWrap/>
            <w:hideMark/>
          </w:tcPr>
          <w:p w:rsidR="00F11736" w:rsidRPr="00F11736" w:rsidRDefault="00F11736" w:rsidP="00F11736">
            <w:pPr>
              <w:tabs>
                <w:tab w:val="left" w:pos="284"/>
                <w:tab w:val="left" w:pos="3828"/>
              </w:tabs>
              <w:rPr>
                <w:rFonts w:ascii="Times New Roman" w:eastAsia="Calibri" w:hAnsi="Times New Roman" w:cs="Times New Roman"/>
                <w:sz w:val="12"/>
                <w:szCs w:val="12"/>
              </w:rPr>
            </w:pPr>
            <w:r w:rsidRPr="00F11736">
              <w:rPr>
                <w:rFonts w:ascii="Times New Roman" w:eastAsia="Calibri" w:hAnsi="Times New Roman" w:cs="Times New Roman"/>
                <w:sz w:val="12"/>
                <w:szCs w:val="12"/>
              </w:rPr>
              <w:t>2 932 900,00</w:t>
            </w:r>
          </w:p>
        </w:tc>
        <w:tc>
          <w:tcPr>
            <w:tcW w:w="1276" w:type="dxa"/>
            <w:hideMark/>
          </w:tcPr>
          <w:p w:rsidR="00F11736" w:rsidRPr="00F11736" w:rsidRDefault="00F11736" w:rsidP="00F11736">
            <w:pPr>
              <w:tabs>
                <w:tab w:val="left" w:pos="284"/>
                <w:tab w:val="left" w:pos="3828"/>
              </w:tabs>
              <w:rPr>
                <w:rFonts w:ascii="Times New Roman" w:eastAsia="Calibri" w:hAnsi="Times New Roman" w:cs="Times New Roman"/>
                <w:sz w:val="12"/>
                <w:szCs w:val="12"/>
              </w:rPr>
            </w:pPr>
            <w:r w:rsidRPr="00F11736">
              <w:rPr>
                <w:rFonts w:ascii="Times New Roman" w:eastAsia="Calibri" w:hAnsi="Times New Roman" w:cs="Times New Roman"/>
                <w:sz w:val="12"/>
                <w:szCs w:val="12"/>
              </w:rPr>
              <w:t>Администрация муниципального района Сергиевский</w:t>
            </w:r>
          </w:p>
        </w:tc>
      </w:tr>
      <w:tr w:rsidR="00D85FE8" w:rsidRPr="00F11736" w:rsidTr="00D85FE8">
        <w:trPr>
          <w:trHeight w:val="20"/>
        </w:trPr>
        <w:tc>
          <w:tcPr>
            <w:tcW w:w="394" w:type="dxa"/>
            <w:noWrap/>
            <w:hideMark/>
          </w:tcPr>
          <w:p w:rsidR="00F11736" w:rsidRPr="00F11736" w:rsidRDefault="00F11736" w:rsidP="00F11736">
            <w:pPr>
              <w:tabs>
                <w:tab w:val="left" w:pos="284"/>
                <w:tab w:val="left" w:pos="3828"/>
              </w:tabs>
              <w:rPr>
                <w:rFonts w:ascii="Times New Roman" w:eastAsia="Calibri" w:hAnsi="Times New Roman" w:cs="Times New Roman"/>
                <w:sz w:val="12"/>
                <w:szCs w:val="12"/>
              </w:rPr>
            </w:pPr>
            <w:r w:rsidRPr="00F11736">
              <w:rPr>
                <w:rFonts w:ascii="Times New Roman" w:eastAsia="Calibri" w:hAnsi="Times New Roman" w:cs="Times New Roman"/>
                <w:sz w:val="12"/>
                <w:szCs w:val="12"/>
              </w:rPr>
              <w:t>2.4</w:t>
            </w:r>
          </w:p>
        </w:tc>
        <w:tc>
          <w:tcPr>
            <w:tcW w:w="1449" w:type="dxa"/>
            <w:hideMark/>
          </w:tcPr>
          <w:p w:rsidR="00F11736" w:rsidRPr="00F11736" w:rsidRDefault="00F11736" w:rsidP="00F11736">
            <w:pPr>
              <w:tabs>
                <w:tab w:val="left" w:pos="284"/>
                <w:tab w:val="left" w:pos="3828"/>
              </w:tabs>
              <w:rPr>
                <w:rFonts w:ascii="Times New Roman" w:eastAsia="Calibri" w:hAnsi="Times New Roman" w:cs="Times New Roman"/>
                <w:sz w:val="12"/>
                <w:szCs w:val="12"/>
              </w:rPr>
            </w:pPr>
            <w:r w:rsidRPr="00F11736">
              <w:rPr>
                <w:rFonts w:ascii="Times New Roman" w:eastAsia="Calibri" w:hAnsi="Times New Roman" w:cs="Times New Roman"/>
                <w:sz w:val="12"/>
                <w:szCs w:val="12"/>
              </w:rPr>
              <w:t>Приобретение наградной атрибутики</w:t>
            </w:r>
          </w:p>
        </w:tc>
        <w:tc>
          <w:tcPr>
            <w:tcW w:w="709" w:type="dxa"/>
            <w:noWrap/>
            <w:hideMark/>
          </w:tcPr>
          <w:p w:rsidR="00F11736" w:rsidRPr="00F11736" w:rsidRDefault="00F11736" w:rsidP="00F11736">
            <w:pPr>
              <w:tabs>
                <w:tab w:val="left" w:pos="284"/>
                <w:tab w:val="left" w:pos="3828"/>
              </w:tabs>
              <w:rPr>
                <w:rFonts w:ascii="Times New Roman" w:eastAsia="Calibri" w:hAnsi="Times New Roman" w:cs="Times New Roman"/>
                <w:sz w:val="12"/>
                <w:szCs w:val="12"/>
              </w:rPr>
            </w:pPr>
            <w:r w:rsidRPr="00F11736">
              <w:rPr>
                <w:rFonts w:ascii="Times New Roman" w:eastAsia="Calibri" w:hAnsi="Times New Roman" w:cs="Times New Roman"/>
                <w:sz w:val="12"/>
                <w:szCs w:val="12"/>
              </w:rPr>
              <w:t>213 000,00</w:t>
            </w:r>
          </w:p>
        </w:tc>
        <w:tc>
          <w:tcPr>
            <w:tcW w:w="577" w:type="dxa"/>
            <w:noWrap/>
            <w:hideMark/>
          </w:tcPr>
          <w:p w:rsidR="00F11736" w:rsidRPr="00F11736" w:rsidRDefault="00F11736" w:rsidP="00F11736">
            <w:pPr>
              <w:tabs>
                <w:tab w:val="left" w:pos="284"/>
                <w:tab w:val="left" w:pos="3828"/>
              </w:tabs>
              <w:rPr>
                <w:rFonts w:ascii="Times New Roman" w:eastAsia="Calibri" w:hAnsi="Times New Roman" w:cs="Times New Roman"/>
                <w:sz w:val="12"/>
                <w:szCs w:val="12"/>
              </w:rPr>
            </w:pPr>
            <w:r w:rsidRPr="00F11736">
              <w:rPr>
                <w:rFonts w:ascii="Times New Roman" w:eastAsia="Calibri" w:hAnsi="Times New Roman" w:cs="Times New Roman"/>
                <w:sz w:val="12"/>
                <w:szCs w:val="12"/>
              </w:rPr>
              <w:t>30 000,00</w:t>
            </w:r>
          </w:p>
        </w:tc>
        <w:tc>
          <w:tcPr>
            <w:tcW w:w="638" w:type="dxa"/>
            <w:noWrap/>
            <w:hideMark/>
          </w:tcPr>
          <w:p w:rsidR="00F11736" w:rsidRPr="00F11736" w:rsidRDefault="00F11736" w:rsidP="00F11736">
            <w:pPr>
              <w:tabs>
                <w:tab w:val="left" w:pos="284"/>
                <w:tab w:val="left" w:pos="3828"/>
              </w:tabs>
              <w:rPr>
                <w:rFonts w:ascii="Times New Roman" w:eastAsia="Calibri" w:hAnsi="Times New Roman" w:cs="Times New Roman"/>
                <w:sz w:val="12"/>
                <w:szCs w:val="12"/>
              </w:rPr>
            </w:pPr>
            <w:r w:rsidRPr="00F11736">
              <w:rPr>
                <w:rFonts w:ascii="Times New Roman" w:eastAsia="Calibri" w:hAnsi="Times New Roman" w:cs="Times New Roman"/>
                <w:sz w:val="12"/>
                <w:szCs w:val="12"/>
              </w:rPr>
              <w:t>240 000,00</w:t>
            </w:r>
          </w:p>
        </w:tc>
        <w:tc>
          <w:tcPr>
            <w:tcW w:w="743" w:type="dxa"/>
            <w:noWrap/>
            <w:hideMark/>
          </w:tcPr>
          <w:p w:rsidR="00F11736" w:rsidRPr="00F11736" w:rsidRDefault="00F11736" w:rsidP="00F11736">
            <w:pPr>
              <w:tabs>
                <w:tab w:val="left" w:pos="284"/>
                <w:tab w:val="left" w:pos="3828"/>
              </w:tabs>
              <w:rPr>
                <w:rFonts w:ascii="Times New Roman" w:eastAsia="Calibri" w:hAnsi="Times New Roman" w:cs="Times New Roman"/>
                <w:sz w:val="12"/>
                <w:szCs w:val="12"/>
              </w:rPr>
            </w:pPr>
            <w:r w:rsidRPr="00F11736">
              <w:rPr>
                <w:rFonts w:ascii="Times New Roman" w:eastAsia="Calibri" w:hAnsi="Times New Roman" w:cs="Times New Roman"/>
                <w:sz w:val="12"/>
                <w:szCs w:val="12"/>
              </w:rPr>
              <w:t>0,00</w:t>
            </w:r>
          </w:p>
        </w:tc>
        <w:tc>
          <w:tcPr>
            <w:tcW w:w="638" w:type="dxa"/>
            <w:noWrap/>
            <w:hideMark/>
          </w:tcPr>
          <w:p w:rsidR="00F11736" w:rsidRPr="00F11736" w:rsidRDefault="00F11736" w:rsidP="00F11736">
            <w:pPr>
              <w:tabs>
                <w:tab w:val="left" w:pos="284"/>
                <w:tab w:val="left" w:pos="3828"/>
              </w:tabs>
              <w:rPr>
                <w:rFonts w:ascii="Times New Roman" w:eastAsia="Calibri" w:hAnsi="Times New Roman" w:cs="Times New Roman"/>
                <w:sz w:val="12"/>
                <w:szCs w:val="12"/>
              </w:rPr>
            </w:pPr>
            <w:r w:rsidRPr="00F11736">
              <w:rPr>
                <w:rFonts w:ascii="Times New Roman" w:eastAsia="Calibri" w:hAnsi="Times New Roman" w:cs="Times New Roman"/>
                <w:sz w:val="12"/>
                <w:szCs w:val="12"/>
              </w:rPr>
              <w:t>202 000,00</w:t>
            </w:r>
          </w:p>
        </w:tc>
        <w:tc>
          <w:tcPr>
            <w:tcW w:w="522" w:type="dxa"/>
            <w:noWrap/>
            <w:hideMark/>
          </w:tcPr>
          <w:p w:rsidR="00F11736" w:rsidRPr="00F11736" w:rsidRDefault="00F11736" w:rsidP="00F11736">
            <w:pPr>
              <w:tabs>
                <w:tab w:val="left" w:pos="284"/>
                <w:tab w:val="left" w:pos="3828"/>
              </w:tabs>
              <w:rPr>
                <w:rFonts w:ascii="Times New Roman" w:eastAsia="Calibri" w:hAnsi="Times New Roman" w:cs="Times New Roman"/>
                <w:sz w:val="12"/>
                <w:szCs w:val="12"/>
              </w:rPr>
            </w:pPr>
            <w:r w:rsidRPr="00F11736">
              <w:rPr>
                <w:rFonts w:ascii="Times New Roman" w:eastAsia="Calibri" w:hAnsi="Times New Roman" w:cs="Times New Roman"/>
                <w:sz w:val="12"/>
                <w:szCs w:val="12"/>
              </w:rPr>
              <w:t>0,00</w:t>
            </w:r>
          </w:p>
        </w:tc>
        <w:tc>
          <w:tcPr>
            <w:tcW w:w="567" w:type="dxa"/>
            <w:noWrap/>
            <w:hideMark/>
          </w:tcPr>
          <w:p w:rsidR="00F11736" w:rsidRPr="00F11736" w:rsidRDefault="00F11736" w:rsidP="00F11736">
            <w:pPr>
              <w:tabs>
                <w:tab w:val="left" w:pos="284"/>
                <w:tab w:val="left" w:pos="3828"/>
              </w:tabs>
              <w:rPr>
                <w:rFonts w:ascii="Times New Roman" w:eastAsia="Calibri" w:hAnsi="Times New Roman" w:cs="Times New Roman"/>
                <w:sz w:val="12"/>
                <w:szCs w:val="12"/>
              </w:rPr>
            </w:pPr>
            <w:r w:rsidRPr="00F11736">
              <w:rPr>
                <w:rFonts w:ascii="Times New Roman" w:eastAsia="Calibri" w:hAnsi="Times New Roman" w:cs="Times New Roman"/>
                <w:sz w:val="12"/>
                <w:szCs w:val="12"/>
              </w:rPr>
              <w:t>685 000,00</w:t>
            </w:r>
          </w:p>
        </w:tc>
        <w:tc>
          <w:tcPr>
            <w:tcW w:w="1276" w:type="dxa"/>
            <w:hideMark/>
          </w:tcPr>
          <w:p w:rsidR="00F11736" w:rsidRPr="00F11736" w:rsidRDefault="00F11736" w:rsidP="00F11736">
            <w:pPr>
              <w:tabs>
                <w:tab w:val="left" w:pos="284"/>
                <w:tab w:val="left" w:pos="3828"/>
              </w:tabs>
              <w:rPr>
                <w:rFonts w:ascii="Times New Roman" w:eastAsia="Calibri" w:hAnsi="Times New Roman" w:cs="Times New Roman"/>
                <w:sz w:val="12"/>
                <w:szCs w:val="12"/>
              </w:rPr>
            </w:pPr>
            <w:r w:rsidRPr="00F11736">
              <w:rPr>
                <w:rFonts w:ascii="Times New Roman" w:eastAsia="Calibri" w:hAnsi="Times New Roman" w:cs="Times New Roman"/>
                <w:sz w:val="12"/>
                <w:szCs w:val="12"/>
              </w:rPr>
              <w:t>Администрация муниципального района Сергиевский</w:t>
            </w:r>
          </w:p>
        </w:tc>
      </w:tr>
      <w:tr w:rsidR="00D85FE8" w:rsidRPr="00F11736" w:rsidTr="00D85FE8">
        <w:trPr>
          <w:trHeight w:val="20"/>
        </w:trPr>
        <w:tc>
          <w:tcPr>
            <w:tcW w:w="1843" w:type="dxa"/>
            <w:gridSpan w:val="2"/>
            <w:hideMark/>
          </w:tcPr>
          <w:p w:rsidR="00F11736" w:rsidRPr="00F11736" w:rsidRDefault="00F11736" w:rsidP="00F11736">
            <w:pPr>
              <w:tabs>
                <w:tab w:val="left" w:pos="284"/>
                <w:tab w:val="left" w:pos="3828"/>
              </w:tabs>
              <w:rPr>
                <w:rFonts w:ascii="Times New Roman" w:eastAsia="Calibri" w:hAnsi="Times New Roman" w:cs="Times New Roman"/>
                <w:bCs/>
                <w:sz w:val="12"/>
                <w:szCs w:val="12"/>
              </w:rPr>
            </w:pPr>
            <w:r w:rsidRPr="00F11736">
              <w:rPr>
                <w:rFonts w:ascii="Times New Roman" w:eastAsia="Calibri" w:hAnsi="Times New Roman" w:cs="Times New Roman"/>
                <w:bCs/>
                <w:sz w:val="12"/>
                <w:szCs w:val="12"/>
              </w:rPr>
              <w:t>ИТОГО по разделу 2</w:t>
            </w:r>
          </w:p>
        </w:tc>
        <w:tc>
          <w:tcPr>
            <w:tcW w:w="709" w:type="dxa"/>
            <w:noWrap/>
            <w:hideMark/>
          </w:tcPr>
          <w:p w:rsidR="00F11736" w:rsidRPr="00F11736" w:rsidRDefault="00F11736" w:rsidP="00F11736">
            <w:pPr>
              <w:tabs>
                <w:tab w:val="left" w:pos="284"/>
                <w:tab w:val="left" w:pos="3828"/>
              </w:tabs>
              <w:rPr>
                <w:rFonts w:ascii="Times New Roman" w:eastAsia="Calibri" w:hAnsi="Times New Roman" w:cs="Times New Roman"/>
                <w:bCs/>
                <w:sz w:val="12"/>
                <w:szCs w:val="12"/>
              </w:rPr>
            </w:pPr>
            <w:r w:rsidRPr="00F11736">
              <w:rPr>
                <w:rFonts w:ascii="Times New Roman" w:eastAsia="Calibri" w:hAnsi="Times New Roman" w:cs="Times New Roman"/>
                <w:bCs/>
                <w:sz w:val="12"/>
                <w:szCs w:val="12"/>
              </w:rPr>
              <w:t>2 950 000,00</w:t>
            </w:r>
          </w:p>
        </w:tc>
        <w:tc>
          <w:tcPr>
            <w:tcW w:w="577" w:type="dxa"/>
            <w:noWrap/>
            <w:hideMark/>
          </w:tcPr>
          <w:p w:rsidR="00F11736" w:rsidRPr="00F11736" w:rsidRDefault="00F11736" w:rsidP="00F11736">
            <w:pPr>
              <w:tabs>
                <w:tab w:val="left" w:pos="284"/>
                <w:tab w:val="left" w:pos="3828"/>
              </w:tabs>
              <w:rPr>
                <w:rFonts w:ascii="Times New Roman" w:eastAsia="Calibri" w:hAnsi="Times New Roman" w:cs="Times New Roman"/>
                <w:bCs/>
                <w:sz w:val="12"/>
                <w:szCs w:val="12"/>
              </w:rPr>
            </w:pPr>
            <w:r w:rsidRPr="00F11736">
              <w:rPr>
                <w:rFonts w:ascii="Times New Roman" w:eastAsia="Calibri" w:hAnsi="Times New Roman" w:cs="Times New Roman"/>
                <w:bCs/>
                <w:sz w:val="12"/>
                <w:szCs w:val="12"/>
              </w:rPr>
              <w:t>347 357,28</w:t>
            </w:r>
          </w:p>
        </w:tc>
        <w:tc>
          <w:tcPr>
            <w:tcW w:w="638" w:type="dxa"/>
            <w:noWrap/>
            <w:hideMark/>
          </w:tcPr>
          <w:p w:rsidR="00F11736" w:rsidRPr="00F11736" w:rsidRDefault="00F11736" w:rsidP="00F11736">
            <w:pPr>
              <w:tabs>
                <w:tab w:val="left" w:pos="284"/>
                <w:tab w:val="left" w:pos="3828"/>
              </w:tabs>
              <w:rPr>
                <w:rFonts w:ascii="Times New Roman" w:eastAsia="Calibri" w:hAnsi="Times New Roman" w:cs="Times New Roman"/>
                <w:bCs/>
                <w:sz w:val="12"/>
                <w:szCs w:val="12"/>
              </w:rPr>
            </w:pPr>
            <w:r w:rsidRPr="00F11736">
              <w:rPr>
                <w:rFonts w:ascii="Times New Roman" w:eastAsia="Calibri" w:hAnsi="Times New Roman" w:cs="Times New Roman"/>
                <w:bCs/>
                <w:sz w:val="12"/>
                <w:szCs w:val="12"/>
              </w:rPr>
              <w:t>5 013 687,00</w:t>
            </w:r>
          </w:p>
        </w:tc>
        <w:tc>
          <w:tcPr>
            <w:tcW w:w="743" w:type="dxa"/>
            <w:noWrap/>
            <w:hideMark/>
          </w:tcPr>
          <w:p w:rsidR="00F11736" w:rsidRPr="00F11736" w:rsidRDefault="00F11736" w:rsidP="00F11736">
            <w:pPr>
              <w:tabs>
                <w:tab w:val="left" w:pos="284"/>
                <w:tab w:val="left" w:pos="3828"/>
              </w:tabs>
              <w:rPr>
                <w:rFonts w:ascii="Times New Roman" w:eastAsia="Calibri" w:hAnsi="Times New Roman" w:cs="Times New Roman"/>
                <w:bCs/>
                <w:sz w:val="12"/>
                <w:szCs w:val="12"/>
              </w:rPr>
            </w:pPr>
            <w:r w:rsidRPr="00F11736">
              <w:rPr>
                <w:rFonts w:ascii="Times New Roman" w:eastAsia="Calibri" w:hAnsi="Times New Roman" w:cs="Times New Roman"/>
                <w:bCs/>
                <w:sz w:val="12"/>
                <w:szCs w:val="12"/>
              </w:rPr>
              <w:t>0,00</w:t>
            </w:r>
          </w:p>
        </w:tc>
        <w:tc>
          <w:tcPr>
            <w:tcW w:w="638" w:type="dxa"/>
            <w:noWrap/>
            <w:hideMark/>
          </w:tcPr>
          <w:p w:rsidR="00F11736" w:rsidRPr="00F11736" w:rsidRDefault="00F11736" w:rsidP="00F11736">
            <w:pPr>
              <w:tabs>
                <w:tab w:val="left" w:pos="284"/>
                <w:tab w:val="left" w:pos="3828"/>
              </w:tabs>
              <w:rPr>
                <w:rFonts w:ascii="Times New Roman" w:eastAsia="Calibri" w:hAnsi="Times New Roman" w:cs="Times New Roman"/>
                <w:bCs/>
                <w:sz w:val="12"/>
                <w:szCs w:val="12"/>
              </w:rPr>
            </w:pPr>
            <w:r w:rsidRPr="00F11736">
              <w:rPr>
                <w:rFonts w:ascii="Times New Roman" w:eastAsia="Calibri" w:hAnsi="Times New Roman" w:cs="Times New Roman"/>
                <w:bCs/>
                <w:sz w:val="12"/>
                <w:szCs w:val="12"/>
              </w:rPr>
              <w:t>3 190 000,00</w:t>
            </w:r>
          </w:p>
        </w:tc>
        <w:tc>
          <w:tcPr>
            <w:tcW w:w="522" w:type="dxa"/>
            <w:noWrap/>
            <w:hideMark/>
          </w:tcPr>
          <w:p w:rsidR="00F11736" w:rsidRPr="00F11736" w:rsidRDefault="00F11736" w:rsidP="00F11736">
            <w:pPr>
              <w:tabs>
                <w:tab w:val="left" w:pos="284"/>
                <w:tab w:val="left" w:pos="3828"/>
              </w:tabs>
              <w:rPr>
                <w:rFonts w:ascii="Times New Roman" w:eastAsia="Calibri" w:hAnsi="Times New Roman" w:cs="Times New Roman"/>
                <w:bCs/>
                <w:sz w:val="12"/>
                <w:szCs w:val="12"/>
              </w:rPr>
            </w:pPr>
            <w:r w:rsidRPr="00F11736">
              <w:rPr>
                <w:rFonts w:ascii="Times New Roman" w:eastAsia="Calibri" w:hAnsi="Times New Roman" w:cs="Times New Roman"/>
                <w:bCs/>
                <w:sz w:val="12"/>
                <w:szCs w:val="12"/>
              </w:rPr>
              <w:t>0,00</w:t>
            </w:r>
          </w:p>
        </w:tc>
        <w:tc>
          <w:tcPr>
            <w:tcW w:w="567" w:type="dxa"/>
            <w:noWrap/>
            <w:hideMark/>
          </w:tcPr>
          <w:p w:rsidR="00F11736" w:rsidRPr="00F11736" w:rsidRDefault="00F11736" w:rsidP="00F11736">
            <w:pPr>
              <w:tabs>
                <w:tab w:val="left" w:pos="284"/>
                <w:tab w:val="left" w:pos="3828"/>
              </w:tabs>
              <w:rPr>
                <w:rFonts w:ascii="Times New Roman" w:eastAsia="Calibri" w:hAnsi="Times New Roman" w:cs="Times New Roman"/>
                <w:bCs/>
                <w:sz w:val="12"/>
                <w:szCs w:val="12"/>
              </w:rPr>
            </w:pPr>
            <w:r w:rsidRPr="00F11736">
              <w:rPr>
                <w:rFonts w:ascii="Times New Roman" w:eastAsia="Calibri" w:hAnsi="Times New Roman" w:cs="Times New Roman"/>
                <w:bCs/>
                <w:sz w:val="12"/>
                <w:szCs w:val="12"/>
              </w:rPr>
              <w:t>11 501 044,28</w:t>
            </w:r>
          </w:p>
        </w:tc>
        <w:tc>
          <w:tcPr>
            <w:tcW w:w="1276" w:type="dxa"/>
            <w:noWrap/>
            <w:hideMark/>
          </w:tcPr>
          <w:p w:rsidR="00F11736" w:rsidRPr="00F11736" w:rsidRDefault="00F11736" w:rsidP="00F11736">
            <w:pPr>
              <w:tabs>
                <w:tab w:val="left" w:pos="284"/>
                <w:tab w:val="left" w:pos="3828"/>
              </w:tabs>
              <w:rPr>
                <w:rFonts w:ascii="Times New Roman" w:eastAsia="Calibri" w:hAnsi="Times New Roman" w:cs="Times New Roman"/>
                <w:sz w:val="12"/>
                <w:szCs w:val="12"/>
              </w:rPr>
            </w:pPr>
            <w:r w:rsidRPr="00F11736">
              <w:rPr>
                <w:rFonts w:ascii="Times New Roman" w:eastAsia="Calibri" w:hAnsi="Times New Roman" w:cs="Times New Roman"/>
                <w:sz w:val="12"/>
                <w:szCs w:val="12"/>
              </w:rPr>
              <w:t> </w:t>
            </w:r>
          </w:p>
        </w:tc>
      </w:tr>
      <w:tr w:rsidR="00F11736" w:rsidRPr="00F11736" w:rsidTr="00F11736">
        <w:trPr>
          <w:trHeight w:val="20"/>
        </w:trPr>
        <w:tc>
          <w:tcPr>
            <w:tcW w:w="7513" w:type="dxa"/>
            <w:gridSpan w:val="10"/>
            <w:noWrap/>
            <w:hideMark/>
          </w:tcPr>
          <w:p w:rsidR="00F11736" w:rsidRPr="00F11736" w:rsidRDefault="00F11736" w:rsidP="00F11736">
            <w:pPr>
              <w:tabs>
                <w:tab w:val="left" w:pos="284"/>
                <w:tab w:val="left" w:pos="3828"/>
              </w:tabs>
              <w:rPr>
                <w:rFonts w:ascii="Times New Roman" w:eastAsia="Calibri" w:hAnsi="Times New Roman" w:cs="Times New Roman"/>
                <w:bCs/>
                <w:sz w:val="12"/>
                <w:szCs w:val="12"/>
              </w:rPr>
            </w:pPr>
            <w:r w:rsidRPr="00F11736">
              <w:rPr>
                <w:rFonts w:ascii="Times New Roman" w:eastAsia="Calibri" w:hAnsi="Times New Roman" w:cs="Times New Roman"/>
                <w:bCs/>
                <w:sz w:val="12"/>
                <w:szCs w:val="12"/>
              </w:rPr>
              <w:t>3. Координация основных направлений в области физ.</w:t>
            </w:r>
            <w:r>
              <w:rPr>
                <w:rFonts w:ascii="Times New Roman" w:eastAsia="Calibri" w:hAnsi="Times New Roman" w:cs="Times New Roman"/>
                <w:bCs/>
                <w:sz w:val="12"/>
                <w:szCs w:val="12"/>
              </w:rPr>
              <w:t xml:space="preserve"> </w:t>
            </w:r>
            <w:r w:rsidRPr="00F11736">
              <w:rPr>
                <w:rFonts w:ascii="Times New Roman" w:eastAsia="Calibri" w:hAnsi="Times New Roman" w:cs="Times New Roman"/>
                <w:bCs/>
                <w:sz w:val="12"/>
                <w:szCs w:val="12"/>
              </w:rPr>
              <w:t>культуры и спорта.</w:t>
            </w:r>
          </w:p>
        </w:tc>
      </w:tr>
      <w:tr w:rsidR="00D85FE8" w:rsidRPr="00F11736" w:rsidTr="00D85FE8">
        <w:trPr>
          <w:trHeight w:val="20"/>
        </w:trPr>
        <w:tc>
          <w:tcPr>
            <w:tcW w:w="394" w:type="dxa"/>
            <w:noWrap/>
            <w:hideMark/>
          </w:tcPr>
          <w:p w:rsidR="00F11736" w:rsidRPr="00F11736" w:rsidRDefault="00F11736" w:rsidP="00F11736">
            <w:pPr>
              <w:tabs>
                <w:tab w:val="left" w:pos="284"/>
                <w:tab w:val="left" w:pos="3828"/>
              </w:tabs>
              <w:rPr>
                <w:rFonts w:ascii="Times New Roman" w:eastAsia="Calibri" w:hAnsi="Times New Roman" w:cs="Times New Roman"/>
                <w:sz w:val="12"/>
                <w:szCs w:val="12"/>
              </w:rPr>
            </w:pPr>
            <w:r w:rsidRPr="00F11736">
              <w:rPr>
                <w:rFonts w:ascii="Times New Roman" w:eastAsia="Calibri" w:hAnsi="Times New Roman" w:cs="Times New Roman"/>
                <w:sz w:val="12"/>
                <w:szCs w:val="12"/>
              </w:rPr>
              <w:t>3.1</w:t>
            </w:r>
          </w:p>
        </w:tc>
        <w:tc>
          <w:tcPr>
            <w:tcW w:w="1449" w:type="dxa"/>
            <w:hideMark/>
          </w:tcPr>
          <w:p w:rsidR="00F11736" w:rsidRPr="00F11736" w:rsidRDefault="00F11736" w:rsidP="00F11736">
            <w:pPr>
              <w:tabs>
                <w:tab w:val="left" w:pos="284"/>
                <w:tab w:val="left" w:pos="3828"/>
              </w:tabs>
              <w:rPr>
                <w:rFonts w:ascii="Times New Roman" w:eastAsia="Calibri" w:hAnsi="Times New Roman" w:cs="Times New Roman"/>
                <w:sz w:val="12"/>
                <w:szCs w:val="12"/>
              </w:rPr>
            </w:pPr>
            <w:r w:rsidRPr="00F11736">
              <w:rPr>
                <w:rFonts w:ascii="Times New Roman" w:eastAsia="Calibri" w:hAnsi="Times New Roman" w:cs="Times New Roman"/>
                <w:sz w:val="12"/>
                <w:szCs w:val="12"/>
              </w:rPr>
              <w:t>Координация основных направлений в области физ.</w:t>
            </w:r>
            <w:r>
              <w:rPr>
                <w:rFonts w:ascii="Times New Roman" w:eastAsia="Calibri" w:hAnsi="Times New Roman" w:cs="Times New Roman"/>
                <w:sz w:val="12"/>
                <w:szCs w:val="12"/>
              </w:rPr>
              <w:t xml:space="preserve"> </w:t>
            </w:r>
            <w:r w:rsidRPr="00F11736">
              <w:rPr>
                <w:rFonts w:ascii="Times New Roman" w:eastAsia="Calibri" w:hAnsi="Times New Roman" w:cs="Times New Roman"/>
                <w:sz w:val="12"/>
                <w:szCs w:val="12"/>
              </w:rPr>
              <w:t>культуры, спорта.</w:t>
            </w:r>
          </w:p>
        </w:tc>
        <w:tc>
          <w:tcPr>
            <w:tcW w:w="709" w:type="dxa"/>
            <w:noWrap/>
            <w:hideMark/>
          </w:tcPr>
          <w:p w:rsidR="00F11736" w:rsidRPr="00F11736" w:rsidRDefault="00F11736" w:rsidP="00F11736">
            <w:pPr>
              <w:tabs>
                <w:tab w:val="left" w:pos="284"/>
                <w:tab w:val="left" w:pos="3828"/>
              </w:tabs>
              <w:rPr>
                <w:rFonts w:ascii="Times New Roman" w:eastAsia="Calibri" w:hAnsi="Times New Roman" w:cs="Times New Roman"/>
                <w:bCs/>
                <w:sz w:val="12"/>
                <w:szCs w:val="12"/>
              </w:rPr>
            </w:pPr>
            <w:r w:rsidRPr="00F11736">
              <w:rPr>
                <w:rFonts w:ascii="Times New Roman" w:eastAsia="Calibri" w:hAnsi="Times New Roman" w:cs="Times New Roman"/>
                <w:bCs/>
                <w:sz w:val="12"/>
                <w:szCs w:val="12"/>
              </w:rPr>
              <w:t>26 413 881,91</w:t>
            </w:r>
          </w:p>
        </w:tc>
        <w:tc>
          <w:tcPr>
            <w:tcW w:w="577" w:type="dxa"/>
            <w:noWrap/>
            <w:hideMark/>
          </w:tcPr>
          <w:p w:rsidR="00F11736" w:rsidRPr="00F11736" w:rsidRDefault="00F11736" w:rsidP="00F11736">
            <w:pPr>
              <w:tabs>
                <w:tab w:val="left" w:pos="284"/>
                <w:tab w:val="left" w:pos="3828"/>
              </w:tabs>
              <w:rPr>
                <w:rFonts w:ascii="Times New Roman" w:eastAsia="Calibri" w:hAnsi="Times New Roman" w:cs="Times New Roman"/>
                <w:bCs/>
                <w:sz w:val="12"/>
                <w:szCs w:val="12"/>
              </w:rPr>
            </w:pPr>
            <w:r w:rsidRPr="00F11736">
              <w:rPr>
                <w:rFonts w:ascii="Times New Roman" w:eastAsia="Calibri" w:hAnsi="Times New Roman" w:cs="Times New Roman"/>
                <w:bCs/>
                <w:sz w:val="12"/>
                <w:szCs w:val="12"/>
              </w:rPr>
              <w:t>0,00</w:t>
            </w:r>
          </w:p>
        </w:tc>
        <w:tc>
          <w:tcPr>
            <w:tcW w:w="638" w:type="dxa"/>
            <w:noWrap/>
            <w:hideMark/>
          </w:tcPr>
          <w:p w:rsidR="00F11736" w:rsidRPr="00F11736" w:rsidRDefault="00F11736" w:rsidP="00F11736">
            <w:pPr>
              <w:tabs>
                <w:tab w:val="left" w:pos="284"/>
                <w:tab w:val="left" w:pos="3828"/>
              </w:tabs>
              <w:rPr>
                <w:rFonts w:ascii="Times New Roman" w:eastAsia="Calibri" w:hAnsi="Times New Roman" w:cs="Times New Roman"/>
                <w:bCs/>
                <w:sz w:val="12"/>
                <w:szCs w:val="12"/>
              </w:rPr>
            </w:pPr>
            <w:r w:rsidRPr="00F11736">
              <w:rPr>
                <w:rFonts w:ascii="Times New Roman" w:eastAsia="Calibri" w:hAnsi="Times New Roman" w:cs="Times New Roman"/>
                <w:bCs/>
                <w:sz w:val="12"/>
                <w:szCs w:val="12"/>
              </w:rPr>
              <w:t>27 740 621,37</w:t>
            </w:r>
          </w:p>
        </w:tc>
        <w:tc>
          <w:tcPr>
            <w:tcW w:w="743" w:type="dxa"/>
            <w:noWrap/>
            <w:hideMark/>
          </w:tcPr>
          <w:p w:rsidR="00F11736" w:rsidRPr="00F11736" w:rsidRDefault="00F11736" w:rsidP="00F11736">
            <w:pPr>
              <w:tabs>
                <w:tab w:val="left" w:pos="284"/>
                <w:tab w:val="left" w:pos="3828"/>
              </w:tabs>
              <w:rPr>
                <w:rFonts w:ascii="Times New Roman" w:eastAsia="Calibri" w:hAnsi="Times New Roman" w:cs="Times New Roman"/>
                <w:bCs/>
                <w:sz w:val="12"/>
                <w:szCs w:val="12"/>
              </w:rPr>
            </w:pPr>
            <w:r w:rsidRPr="00F11736">
              <w:rPr>
                <w:rFonts w:ascii="Times New Roman" w:eastAsia="Calibri" w:hAnsi="Times New Roman" w:cs="Times New Roman"/>
                <w:bCs/>
                <w:sz w:val="12"/>
                <w:szCs w:val="12"/>
              </w:rPr>
              <w:t>117 000,00</w:t>
            </w:r>
          </w:p>
        </w:tc>
        <w:tc>
          <w:tcPr>
            <w:tcW w:w="638" w:type="dxa"/>
            <w:noWrap/>
            <w:hideMark/>
          </w:tcPr>
          <w:p w:rsidR="00F11736" w:rsidRPr="00F11736" w:rsidRDefault="00F11736" w:rsidP="00F11736">
            <w:pPr>
              <w:tabs>
                <w:tab w:val="left" w:pos="284"/>
                <w:tab w:val="left" w:pos="3828"/>
              </w:tabs>
              <w:rPr>
                <w:rFonts w:ascii="Times New Roman" w:eastAsia="Calibri" w:hAnsi="Times New Roman" w:cs="Times New Roman"/>
                <w:bCs/>
                <w:sz w:val="12"/>
                <w:szCs w:val="12"/>
              </w:rPr>
            </w:pPr>
            <w:r w:rsidRPr="00F11736">
              <w:rPr>
                <w:rFonts w:ascii="Times New Roman" w:eastAsia="Calibri" w:hAnsi="Times New Roman" w:cs="Times New Roman"/>
                <w:bCs/>
                <w:sz w:val="12"/>
                <w:szCs w:val="12"/>
              </w:rPr>
              <w:t>29 477 567,10</w:t>
            </w:r>
          </w:p>
        </w:tc>
        <w:tc>
          <w:tcPr>
            <w:tcW w:w="522" w:type="dxa"/>
            <w:noWrap/>
            <w:hideMark/>
          </w:tcPr>
          <w:p w:rsidR="00F11736" w:rsidRPr="00F11736" w:rsidRDefault="00F11736" w:rsidP="00F11736">
            <w:pPr>
              <w:tabs>
                <w:tab w:val="left" w:pos="284"/>
                <w:tab w:val="left" w:pos="3828"/>
              </w:tabs>
              <w:rPr>
                <w:rFonts w:ascii="Times New Roman" w:eastAsia="Calibri" w:hAnsi="Times New Roman" w:cs="Times New Roman"/>
                <w:bCs/>
                <w:sz w:val="12"/>
                <w:szCs w:val="12"/>
              </w:rPr>
            </w:pPr>
            <w:r w:rsidRPr="00F11736">
              <w:rPr>
                <w:rFonts w:ascii="Times New Roman" w:eastAsia="Calibri" w:hAnsi="Times New Roman" w:cs="Times New Roman"/>
                <w:bCs/>
                <w:sz w:val="12"/>
                <w:szCs w:val="12"/>
              </w:rPr>
              <w:t>0,00</w:t>
            </w:r>
          </w:p>
        </w:tc>
        <w:tc>
          <w:tcPr>
            <w:tcW w:w="567" w:type="dxa"/>
            <w:noWrap/>
            <w:hideMark/>
          </w:tcPr>
          <w:p w:rsidR="00F11736" w:rsidRPr="00F11736" w:rsidRDefault="00F11736" w:rsidP="00F11736">
            <w:pPr>
              <w:tabs>
                <w:tab w:val="left" w:pos="284"/>
                <w:tab w:val="left" w:pos="3828"/>
              </w:tabs>
              <w:rPr>
                <w:rFonts w:ascii="Times New Roman" w:eastAsia="Calibri" w:hAnsi="Times New Roman" w:cs="Times New Roman"/>
                <w:bCs/>
                <w:sz w:val="12"/>
                <w:szCs w:val="12"/>
              </w:rPr>
            </w:pPr>
            <w:r w:rsidRPr="00F11736">
              <w:rPr>
                <w:rFonts w:ascii="Times New Roman" w:eastAsia="Calibri" w:hAnsi="Times New Roman" w:cs="Times New Roman"/>
                <w:bCs/>
                <w:sz w:val="12"/>
                <w:szCs w:val="12"/>
              </w:rPr>
              <w:t>83 749 070,38</w:t>
            </w:r>
          </w:p>
        </w:tc>
        <w:tc>
          <w:tcPr>
            <w:tcW w:w="1276" w:type="dxa"/>
            <w:hideMark/>
          </w:tcPr>
          <w:p w:rsidR="00F11736" w:rsidRPr="00F11736" w:rsidRDefault="00F11736" w:rsidP="00F11736">
            <w:pPr>
              <w:tabs>
                <w:tab w:val="left" w:pos="284"/>
                <w:tab w:val="left" w:pos="3828"/>
              </w:tabs>
              <w:rPr>
                <w:rFonts w:ascii="Times New Roman" w:eastAsia="Calibri" w:hAnsi="Times New Roman" w:cs="Times New Roman"/>
                <w:sz w:val="12"/>
                <w:szCs w:val="12"/>
              </w:rPr>
            </w:pPr>
            <w:r w:rsidRPr="00F11736">
              <w:rPr>
                <w:rFonts w:ascii="Times New Roman" w:eastAsia="Calibri" w:hAnsi="Times New Roman" w:cs="Times New Roman"/>
                <w:sz w:val="12"/>
                <w:szCs w:val="12"/>
              </w:rPr>
              <w:t>Администрация муниципального района Сергиевский</w:t>
            </w:r>
          </w:p>
        </w:tc>
      </w:tr>
      <w:tr w:rsidR="00D85FE8" w:rsidRPr="00F11736" w:rsidTr="00D85FE8">
        <w:trPr>
          <w:trHeight w:val="20"/>
        </w:trPr>
        <w:tc>
          <w:tcPr>
            <w:tcW w:w="1843" w:type="dxa"/>
            <w:gridSpan w:val="2"/>
            <w:noWrap/>
            <w:hideMark/>
          </w:tcPr>
          <w:p w:rsidR="00F11736" w:rsidRPr="00F11736" w:rsidRDefault="00F11736" w:rsidP="00F11736">
            <w:pPr>
              <w:tabs>
                <w:tab w:val="left" w:pos="284"/>
                <w:tab w:val="left" w:pos="3828"/>
              </w:tabs>
              <w:rPr>
                <w:rFonts w:ascii="Times New Roman" w:eastAsia="Calibri" w:hAnsi="Times New Roman" w:cs="Times New Roman"/>
                <w:bCs/>
                <w:sz w:val="12"/>
                <w:szCs w:val="12"/>
              </w:rPr>
            </w:pPr>
            <w:r w:rsidRPr="00F11736">
              <w:rPr>
                <w:rFonts w:ascii="Times New Roman" w:eastAsia="Calibri" w:hAnsi="Times New Roman" w:cs="Times New Roman"/>
                <w:bCs/>
                <w:sz w:val="12"/>
                <w:szCs w:val="12"/>
              </w:rPr>
              <w:t>ВСЕГО ПО РАЗДЕЛАМ</w:t>
            </w:r>
          </w:p>
        </w:tc>
        <w:tc>
          <w:tcPr>
            <w:tcW w:w="709" w:type="dxa"/>
            <w:noWrap/>
            <w:hideMark/>
          </w:tcPr>
          <w:p w:rsidR="00F11736" w:rsidRPr="00F11736" w:rsidRDefault="00F11736" w:rsidP="00F11736">
            <w:pPr>
              <w:tabs>
                <w:tab w:val="left" w:pos="284"/>
                <w:tab w:val="left" w:pos="3828"/>
              </w:tabs>
              <w:rPr>
                <w:rFonts w:ascii="Times New Roman" w:eastAsia="Calibri" w:hAnsi="Times New Roman" w:cs="Times New Roman"/>
                <w:bCs/>
                <w:sz w:val="12"/>
                <w:szCs w:val="12"/>
              </w:rPr>
            </w:pPr>
            <w:r w:rsidRPr="00F11736">
              <w:rPr>
                <w:rFonts w:ascii="Times New Roman" w:eastAsia="Calibri" w:hAnsi="Times New Roman" w:cs="Times New Roman"/>
                <w:bCs/>
                <w:sz w:val="12"/>
                <w:szCs w:val="12"/>
              </w:rPr>
              <w:t>31 863 881,91</w:t>
            </w:r>
          </w:p>
        </w:tc>
        <w:tc>
          <w:tcPr>
            <w:tcW w:w="577" w:type="dxa"/>
            <w:noWrap/>
            <w:hideMark/>
          </w:tcPr>
          <w:p w:rsidR="00F11736" w:rsidRPr="00F11736" w:rsidRDefault="00F11736" w:rsidP="00F11736">
            <w:pPr>
              <w:tabs>
                <w:tab w:val="left" w:pos="284"/>
                <w:tab w:val="left" w:pos="3828"/>
              </w:tabs>
              <w:rPr>
                <w:rFonts w:ascii="Times New Roman" w:eastAsia="Calibri" w:hAnsi="Times New Roman" w:cs="Times New Roman"/>
                <w:bCs/>
                <w:sz w:val="12"/>
                <w:szCs w:val="12"/>
              </w:rPr>
            </w:pPr>
            <w:r w:rsidRPr="00F11736">
              <w:rPr>
                <w:rFonts w:ascii="Times New Roman" w:eastAsia="Calibri" w:hAnsi="Times New Roman" w:cs="Times New Roman"/>
                <w:bCs/>
                <w:sz w:val="12"/>
                <w:szCs w:val="12"/>
              </w:rPr>
              <w:t>400 000,00</w:t>
            </w:r>
          </w:p>
        </w:tc>
        <w:tc>
          <w:tcPr>
            <w:tcW w:w="638" w:type="dxa"/>
            <w:noWrap/>
            <w:hideMark/>
          </w:tcPr>
          <w:p w:rsidR="00F11736" w:rsidRPr="00F11736" w:rsidRDefault="00F11736" w:rsidP="00F11736">
            <w:pPr>
              <w:tabs>
                <w:tab w:val="left" w:pos="284"/>
                <w:tab w:val="left" w:pos="3828"/>
              </w:tabs>
              <w:rPr>
                <w:rFonts w:ascii="Times New Roman" w:eastAsia="Calibri" w:hAnsi="Times New Roman" w:cs="Times New Roman"/>
                <w:bCs/>
                <w:sz w:val="12"/>
                <w:szCs w:val="12"/>
              </w:rPr>
            </w:pPr>
            <w:r w:rsidRPr="00F11736">
              <w:rPr>
                <w:rFonts w:ascii="Times New Roman" w:eastAsia="Calibri" w:hAnsi="Times New Roman" w:cs="Times New Roman"/>
                <w:bCs/>
                <w:sz w:val="12"/>
                <w:szCs w:val="12"/>
              </w:rPr>
              <w:t>35 638 583,37</w:t>
            </w:r>
          </w:p>
        </w:tc>
        <w:tc>
          <w:tcPr>
            <w:tcW w:w="743" w:type="dxa"/>
            <w:noWrap/>
            <w:hideMark/>
          </w:tcPr>
          <w:p w:rsidR="00F11736" w:rsidRPr="00F11736" w:rsidRDefault="00F11736" w:rsidP="00F11736">
            <w:pPr>
              <w:tabs>
                <w:tab w:val="left" w:pos="284"/>
                <w:tab w:val="left" w:pos="3828"/>
              </w:tabs>
              <w:rPr>
                <w:rFonts w:ascii="Times New Roman" w:eastAsia="Calibri" w:hAnsi="Times New Roman" w:cs="Times New Roman"/>
                <w:bCs/>
                <w:sz w:val="12"/>
                <w:szCs w:val="12"/>
              </w:rPr>
            </w:pPr>
            <w:r w:rsidRPr="00F11736">
              <w:rPr>
                <w:rFonts w:ascii="Times New Roman" w:eastAsia="Calibri" w:hAnsi="Times New Roman" w:cs="Times New Roman"/>
                <w:bCs/>
                <w:sz w:val="12"/>
                <w:szCs w:val="12"/>
              </w:rPr>
              <w:t>117 000,00</w:t>
            </w:r>
          </w:p>
        </w:tc>
        <w:tc>
          <w:tcPr>
            <w:tcW w:w="638" w:type="dxa"/>
            <w:noWrap/>
            <w:hideMark/>
          </w:tcPr>
          <w:p w:rsidR="00F11736" w:rsidRPr="00F11736" w:rsidRDefault="00F11736" w:rsidP="00F11736">
            <w:pPr>
              <w:tabs>
                <w:tab w:val="left" w:pos="284"/>
                <w:tab w:val="left" w:pos="3828"/>
              </w:tabs>
              <w:rPr>
                <w:rFonts w:ascii="Times New Roman" w:eastAsia="Calibri" w:hAnsi="Times New Roman" w:cs="Times New Roman"/>
                <w:bCs/>
                <w:sz w:val="12"/>
                <w:szCs w:val="12"/>
              </w:rPr>
            </w:pPr>
            <w:r w:rsidRPr="00F11736">
              <w:rPr>
                <w:rFonts w:ascii="Times New Roman" w:eastAsia="Calibri" w:hAnsi="Times New Roman" w:cs="Times New Roman"/>
                <w:bCs/>
                <w:sz w:val="12"/>
                <w:szCs w:val="12"/>
              </w:rPr>
              <w:t>34 577 567,10</w:t>
            </w:r>
          </w:p>
        </w:tc>
        <w:tc>
          <w:tcPr>
            <w:tcW w:w="522" w:type="dxa"/>
            <w:noWrap/>
            <w:hideMark/>
          </w:tcPr>
          <w:p w:rsidR="00F11736" w:rsidRPr="00F11736" w:rsidRDefault="00F11736" w:rsidP="00F11736">
            <w:pPr>
              <w:tabs>
                <w:tab w:val="left" w:pos="284"/>
                <w:tab w:val="left" w:pos="3828"/>
              </w:tabs>
              <w:rPr>
                <w:rFonts w:ascii="Times New Roman" w:eastAsia="Calibri" w:hAnsi="Times New Roman" w:cs="Times New Roman"/>
                <w:bCs/>
                <w:sz w:val="12"/>
                <w:szCs w:val="12"/>
              </w:rPr>
            </w:pPr>
            <w:r w:rsidRPr="00F11736">
              <w:rPr>
                <w:rFonts w:ascii="Times New Roman" w:eastAsia="Calibri" w:hAnsi="Times New Roman" w:cs="Times New Roman"/>
                <w:bCs/>
                <w:sz w:val="12"/>
                <w:szCs w:val="12"/>
              </w:rPr>
              <w:t>0,00</w:t>
            </w:r>
          </w:p>
        </w:tc>
        <w:tc>
          <w:tcPr>
            <w:tcW w:w="567" w:type="dxa"/>
            <w:noWrap/>
            <w:hideMark/>
          </w:tcPr>
          <w:p w:rsidR="00F11736" w:rsidRPr="00F11736" w:rsidRDefault="00F11736" w:rsidP="00F11736">
            <w:pPr>
              <w:tabs>
                <w:tab w:val="left" w:pos="284"/>
                <w:tab w:val="left" w:pos="3828"/>
              </w:tabs>
              <w:rPr>
                <w:rFonts w:ascii="Times New Roman" w:eastAsia="Calibri" w:hAnsi="Times New Roman" w:cs="Times New Roman"/>
                <w:bCs/>
                <w:sz w:val="12"/>
                <w:szCs w:val="12"/>
              </w:rPr>
            </w:pPr>
            <w:r w:rsidRPr="00F11736">
              <w:rPr>
                <w:rFonts w:ascii="Times New Roman" w:eastAsia="Calibri" w:hAnsi="Times New Roman" w:cs="Times New Roman"/>
                <w:bCs/>
                <w:sz w:val="12"/>
                <w:szCs w:val="12"/>
              </w:rPr>
              <w:t>102 597 032,38</w:t>
            </w:r>
          </w:p>
        </w:tc>
        <w:tc>
          <w:tcPr>
            <w:tcW w:w="1276" w:type="dxa"/>
            <w:noWrap/>
            <w:hideMark/>
          </w:tcPr>
          <w:p w:rsidR="00F11736" w:rsidRPr="00F11736" w:rsidRDefault="00F11736" w:rsidP="00F11736">
            <w:pPr>
              <w:tabs>
                <w:tab w:val="left" w:pos="284"/>
                <w:tab w:val="left" w:pos="3828"/>
              </w:tabs>
              <w:rPr>
                <w:rFonts w:ascii="Times New Roman" w:eastAsia="Calibri" w:hAnsi="Times New Roman" w:cs="Times New Roman"/>
                <w:sz w:val="12"/>
                <w:szCs w:val="12"/>
              </w:rPr>
            </w:pPr>
            <w:r w:rsidRPr="00F11736">
              <w:rPr>
                <w:rFonts w:ascii="Times New Roman" w:eastAsia="Calibri" w:hAnsi="Times New Roman" w:cs="Times New Roman"/>
                <w:sz w:val="12"/>
                <w:szCs w:val="12"/>
              </w:rPr>
              <w:t> </w:t>
            </w:r>
          </w:p>
        </w:tc>
      </w:tr>
      <w:tr w:rsidR="00D85FE8" w:rsidRPr="00F11736" w:rsidTr="00D85FE8">
        <w:trPr>
          <w:trHeight w:val="20"/>
        </w:trPr>
        <w:tc>
          <w:tcPr>
            <w:tcW w:w="1843" w:type="dxa"/>
            <w:gridSpan w:val="2"/>
            <w:noWrap/>
            <w:hideMark/>
          </w:tcPr>
          <w:p w:rsidR="00F11736" w:rsidRPr="00F11736" w:rsidRDefault="00F11736" w:rsidP="00F11736">
            <w:pPr>
              <w:tabs>
                <w:tab w:val="left" w:pos="284"/>
                <w:tab w:val="left" w:pos="3828"/>
              </w:tabs>
              <w:rPr>
                <w:rFonts w:ascii="Times New Roman" w:eastAsia="Calibri" w:hAnsi="Times New Roman" w:cs="Times New Roman"/>
                <w:bCs/>
                <w:sz w:val="12"/>
                <w:szCs w:val="12"/>
              </w:rPr>
            </w:pPr>
            <w:r w:rsidRPr="00F11736">
              <w:rPr>
                <w:rFonts w:ascii="Times New Roman" w:eastAsia="Calibri" w:hAnsi="Times New Roman" w:cs="Times New Roman"/>
                <w:bCs/>
                <w:sz w:val="12"/>
                <w:szCs w:val="12"/>
              </w:rPr>
              <w:t>МАУ "ОЛИМП"</w:t>
            </w:r>
          </w:p>
        </w:tc>
        <w:tc>
          <w:tcPr>
            <w:tcW w:w="709" w:type="dxa"/>
            <w:noWrap/>
            <w:hideMark/>
          </w:tcPr>
          <w:p w:rsidR="00F11736" w:rsidRPr="00F11736" w:rsidRDefault="00F11736" w:rsidP="00F11736">
            <w:pPr>
              <w:tabs>
                <w:tab w:val="left" w:pos="284"/>
                <w:tab w:val="left" w:pos="3828"/>
              </w:tabs>
              <w:rPr>
                <w:rFonts w:ascii="Times New Roman" w:eastAsia="Calibri" w:hAnsi="Times New Roman" w:cs="Times New Roman"/>
                <w:bCs/>
                <w:sz w:val="12"/>
                <w:szCs w:val="12"/>
              </w:rPr>
            </w:pPr>
            <w:r w:rsidRPr="00F11736">
              <w:rPr>
                <w:rFonts w:ascii="Times New Roman" w:eastAsia="Calibri" w:hAnsi="Times New Roman" w:cs="Times New Roman"/>
                <w:bCs/>
                <w:sz w:val="12"/>
                <w:szCs w:val="12"/>
              </w:rPr>
              <w:t>26 413 881,91</w:t>
            </w:r>
          </w:p>
        </w:tc>
        <w:tc>
          <w:tcPr>
            <w:tcW w:w="577" w:type="dxa"/>
            <w:noWrap/>
            <w:hideMark/>
          </w:tcPr>
          <w:p w:rsidR="00F11736" w:rsidRPr="00F11736" w:rsidRDefault="00F11736" w:rsidP="00F11736">
            <w:pPr>
              <w:tabs>
                <w:tab w:val="left" w:pos="284"/>
                <w:tab w:val="left" w:pos="3828"/>
              </w:tabs>
              <w:rPr>
                <w:rFonts w:ascii="Times New Roman" w:eastAsia="Calibri" w:hAnsi="Times New Roman" w:cs="Times New Roman"/>
                <w:bCs/>
                <w:sz w:val="12"/>
                <w:szCs w:val="12"/>
              </w:rPr>
            </w:pPr>
            <w:r w:rsidRPr="00F11736">
              <w:rPr>
                <w:rFonts w:ascii="Times New Roman" w:eastAsia="Calibri" w:hAnsi="Times New Roman" w:cs="Times New Roman"/>
                <w:bCs/>
                <w:sz w:val="12"/>
                <w:szCs w:val="12"/>
              </w:rPr>
              <w:t>0,00</w:t>
            </w:r>
          </w:p>
        </w:tc>
        <w:tc>
          <w:tcPr>
            <w:tcW w:w="638" w:type="dxa"/>
            <w:noWrap/>
            <w:hideMark/>
          </w:tcPr>
          <w:p w:rsidR="00F11736" w:rsidRPr="00F11736" w:rsidRDefault="00F11736" w:rsidP="00F11736">
            <w:pPr>
              <w:tabs>
                <w:tab w:val="left" w:pos="284"/>
                <w:tab w:val="left" w:pos="3828"/>
              </w:tabs>
              <w:rPr>
                <w:rFonts w:ascii="Times New Roman" w:eastAsia="Calibri" w:hAnsi="Times New Roman" w:cs="Times New Roman"/>
                <w:bCs/>
                <w:sz w:val="12"/>
                <w:szCs w:val="12"/>
              </w:rPr>
            </w:pPr>
            <w:r w:rsidRPr="00F11736">
              <w:rPr>
                <w:rFonts w:ascii="Times New Roman" w:eastAsia="Calibri" w:hAnsi="Times New Roman" w:cs="Times New Roman"/>
                <w:bCs/>
                <w:sz w:val="12"/>
                <w:szCs w:val="12"/>
              </w:rPr>
              <w:t>27 740 621,37</w:t>
            </w:r>
          </w:p>
        </w:tc>
        <w:tc>
          <w:tcPr>
            <w:tcW w:w="743" w:type="dxa"/>
            <w:noWrap/>
            <w:hideMark/>
          </w:tcPr>
          <w:p w:rsidR="00F11736" w:rsidRPr="00F11736" w:rsidRDefault="00F11736" w:rsidP="00F11736">
            <w:pPr>
              <w:tabs>
                <w:tab w:val="left" w:pos="284"/>
                <w:tab w:val="left" w:pos="3828"/>
              </w:tabs>
              <w:rPr>
                <w:rFonts w:ascii="Times New Roman" w:eastAsia="Calibri" w:hAnsi="Times New Roman" w:cs="Times New Roman"/>
                <w:bCs/>
                <w:sz w:val="12"/>
                <w:szCs w:val="12"/>
              </w:rPr>
            </w:pPr>
            <w:r w:rsidRPr="00F11736">
              <w:rPr>
                <w:rFonts w:ascii="Times New Roman" w:eastAsia="Calibri" w:hAnsi="Times New Roman" w:cs="Times New Roman"/>
                <w:bCs/>
                <w:sz w:val="12"/>
                <w:szCs w:val="12"/>
              </w:rPr>
              <w:t>117 000,00</w:t>
            </w:r>
          </w:p>
        </w:tc>
        <w:tc>
          <w:tcPr>
            <w:tcW w:w="638" w:type="dxa"/>
            <w:noWrap/>
            <w:hideMark/>
          </w:tcPr>
          <w:p w:rsidR="00F11736" w:rsidRPr="00F11736" w:rsidRDefault="00F11736" w:rsidP="00F11736">
            <w:pPr>
              <w:tabs>
                <w:tab w:val="left" w:pos="284"/>
                <w:tab w:val="left" w:pos="3828"/>
              </w:tabs>
              <w:rPr>
                <w:rFonts w:ascii="Times New Roman" w:eastAsia="Calibri" w:hAnsi="Times New Roman" w:cs="Times New Roman"/>
                <w:bCs/>
                <w:sz w:val="12"/>
                <w:szCs w:val="12"/>
              </w:rPr>
            </w:pPr>
            <w:r w:rsidRPr="00F11736">
              <w:rPr>
                <w:rFonts w:ascii="Times New Roman" w:eastAsia="Calibri" w:hAnsi="Times New Roman" w:cs="Times New Roman"/>
                <w:bCs/>
                <w:sz w:val="12"/>
                <w:szCs w:val="12"/>
              </w:rPr>
              <w:t>29 477 567,10</w:t>
            </w:r>
          </w:p>
        </w:tc>
        <w:tc>
          <w:tcPr>
            <w:tcW w:w="522" w:type="dxa"/>
            <w:noWrap/>
            <w:hideMark/>
          </w:tcPr>
          <w:p w:rsidR="00F11736" w:rsidRPr="00F11736" w:rsidRDefault="00F11736" w:rsidP="00F11736">
            <w:pPr>
              <w:tabs>
                <w:tab w:val="left" w:pos="284"/>
                <w:tab w:val="left" w:pos="3828"/>
              </w:tabs>
              <w:rPr>
                <w:rFonts w:ascii="Times New Roman" w:eastAsia="Calibri" w:hAnsi="Times New Roman" w:cs="Times New Roman"/>
                <w:bCs/>
                <w:sz w:val="12"/>
                <w:szCs w:val="12"/>
              </w:rPr>
            </w:pPr>
            <w:r w:rsidRPr="00F11736">
              <w:rPr>
                <w:rFonts w:ascii="Times New Roman" w:eastAsia="Calibri" w:hAnsi="Times New Roman" w:cs="Times New Roman"/>
                <w:bCs/>
                <w:sz w:val="12"/>
                <w:szCs w:val="12"/>
              </w:rPr>
              <w:t>0,00</w:t>
            </w:r>
          </w:p>
        </w:tc>
        <w:tc>
          <w:tcPr>
            <w:tcW w:w="567" w:type="dxa"/>
            <w:noWrap/>
            <w:hideMark/>
          </w:tcPr>
          <w:p w:rsidR="00F11736" w:rsidRPr="00F11736" w:rsidRDefault="00F11736" w:rsidP="00F11736">
            <w:pPr>
              <w:tabs>
                <w:tab w:val="left" w:pos="284"/>
                <w:tab w:val="left" w:pos="3828"/>
              </w:tabs>
              <w:rPr>
                <w:rFonts w:ascii="Times New Roman" w:eastAsia="Calibri" w:hAnsi="Times New Roman" w:cs="Times New Roman"/>
                <w:bCs/>
                <w:sz w:val="12"/>
                <w:szCs w:val="12"/>
              </w:rPr>
            </w:pPr>
            <w:r w:rsidRPr="00F11736">
              <w:rPr>
                <w:rFonts w:ascii="Times New Roman" w:eastAsia="Calibri" w:hAnsi="Times New Roman" w:cs="Times New Roman"/>
                <w:bCs/>
                <w:sz w:val="12"/>
                <w:szCs w:val="12"/>
              </w:rPr>
              <w:t>83 749 070,38</w:t>
            </w:r>
          </w:p>
        </w:tc>
        <w:tc>
          <w:tcPr>
            <w:tcW w:w="1276" w:type="dxa"/>
            <w:noWrap/>
            <w:hideMark/>
          </w:tcPr>
          <w:p w:rsidR="00F11736" w:rsidRPr="00F11736" w:rsidRDefault="00F11736" w:rsidP="00F11736">
            <w:pPr>
              <w:tabs>
                <w:tab w:val="left" w:pos="284"/>
                <w:tab w:val="left" w:pos="3828"/>
              </w:tabs>
              <w:rPr>
                <w:rFonts w:ascii="Times New Roman" w:eastAsia="Calibri" w:hAnsi="Times New Roman" w:cs="Times New Roman"/>
                <w:sz w:val="12"/>
                <w:szCs w:val="12"/>
              </w:rPr>
            </w:pPr>
            <w:r w:rsidRPr="00F11736">
              <w:rPr>
                <w:rFonts w:ascii="Times New Roman" w:eastAsia="Calibri" w:hAnsi="Times New Roman" w:cs="Times New Roman"/>
                <w:sz w:val="12"/>
                <w:szCs w:val="12"/>
              </w:rPr>
              <w:t> </w:t>
            </w:r>
          </w:p>
        </w:tc>
      </w:tr>
      <w:tr w:rsidR="00D85FE8" w:rsidRPr="00F11736" w:rsidTr="00D85FE8">
        <w:trPr>
          <w:trHeight w:val="20"/>
        </w:trPr>
        <w:tc>
          <w:tcPr>
            <w:tcW w:w="1843" w:type="dxa"/>
            <w:gridSpan w:val="2"/>
            <w:hideMark/>
          </w:tcPr>
          <w:p w:rsidR="00F11736" w:rsidRPr="00F11736" w:rsidRDefault="00F11736" w:rsidP="00F11736">
            <w:pPr>
              <w:tabs>
                <w:tab w:val="left" w:pos="284"/>
                <w:tab w:val="left" w:pos="3828"/>
              </w:tabs>
              <w:rPr>
                <w:rFonts w:ascii="Times New Roman" w:eastAsia="Calibri" w:hAnsi="Times New Roman" w:cs="Times New Roman"/>
                <w:bCs/>
                <w:sz w:val="12"/>
                <w:szCs w:val="12"/>
              </w:rPr>
            </w:pPr>
            <w:r w:rsidRPr="00F11736">
              <w:rPr>
                <w:rFonts w:ascii="Times New Roman" w:eastAsia="Calibri" w:hAnsi="Times New Roman" w:cs="Times New Roman"/>
                <w:bCs/>
                <w:sz w:val="12"/>
                <w:szCs w:val="12"/>
              </w:rPr>
              <w:t xml:space="preserve">Администрация </w:t>
            </w:r>
            <w:proofErr w:type="spellStart"/>
            <w:r w:rsidRPr="00F11736">
              <w:rPr>
                <w:rFonts w:ascii="Times New Roman" w:eastAsia="Calibri" w:hAnsi="Times New Roman" w:cs="Times New Roman"/>
                <w:bCs/>
                <w:sz w:val="12"/>
                <w:szCs w:val="12"/>
              </w:rPr>
              <w:t>м.р</w:t>
            </w:r>
            <w:proofErr w:type="spellEnd"/>
            <w:r w:rsidRPr="00F11736">
              <w:rPr>
                <w:rFonts w:ascii="Times New Roman" w:eastAsia="Calibri" w:hAnsi="Times New Roman" w:cs="Times New Roman"/>
                <w:bCs/>
                <w:sz w:val="12"/>
                <w:szCs w:val="12"/>
              </w:rPr>
              <w:t>.</w:t>
            </w:r>
            <w:r>
              <w:rPr>
                <w:rFonts w:ascii="Times New Roman" w:eastAsia="Calibri" w:hAnsi="Times New Roman" w:cs="Times New Roman"/>
                <w:bCs/>
                <w:sz w:val="12"/>
                <w:szCs w:val="12"/>
              </w:rPr>
              <w:t xml:space="preserve"> </w:t>
            </w:r>
            <w:r w:rsidRPr="00F11736">
              <w:rPr>
                <w:rFonts w:ascii="Times New Roman" w:eastAsia="Calibri" w:hAnsi="Times New Roman" w:cs="Times New Roman"/>
                <w:bCs/>
                <w:sz w:val="12"/>
                <w:szCs w:val="12"/>
              </w:rPr>
              <w:t>Сергиевский</w:t>
            </w:r>
          </w:p>
        </w:tc>
        <w:tc>
          <w:tcPr>
            <w:tcW w:w="709" w:type="dxa"/>
            <w:noWrap/>
            <w:hideMark/>
          </w:tcPr>
          <w:p w:rsidR="00F11736" w:rsidRPr="00F11736" w:rsidRDefault="00F11736" w:rsidP="00F11736">
            <w:pPr>
              <w:tabs>
                <w:tab w:val="left" w:pos="284"/>
                <w:tab w:val="left" w:pos="3828"/>
              </w:tabs>
              <w:rPr>
                <w:rFonts w:ascii="Times New Roman" w:eastAsia="Calibri" w:hAnsi="Times New Roman" w:cs="Times New Roman"/>
                <w:bCs/>
                <w:sz w:val="12"/>
                <w:szCs w:val="12"/>
              </w:rPr>
            </w:pPr>
            <w:r w:rsidRPr="00F11736">
              <w:rPr>
                <w:rFonts w:ascii="Times New Roman" w:eastAsia="Calibri" w:hAnsi="Times New Roman" w:cs="Times New Roman"/>
                <w:bCs/>
                <w:sz w:val="12"/>
                <w:szCs w:val="12"/>
              </w:rPr>
              <w:t>5 450 000,00</w:t>
            </w:r>
          </w:p>
        </w:tc>
        <w:tc>
          <w:tcPr>
            <w:tcW w:w="577" w:type="dxa"/>
            <w:noWrap/>
            <w:hideMark/>
          </w:tcPr>
          <w:p w:rsidR="00F11736" w:rsidRPr="00F11736" w:rsidRDefault="00F11736" w:rsidP="00F11736">
            <w:pPr>
              <w:tabs>
                <w:tab w:val="left" w:pos="284"/>
                <w:tab w:val="left" w:pos="3828"/>
              </w:tabs>
              <w:rPr>
                <w:rFonts w:ascii="Times New Roman" w:eastAsia="Calibri" w:hAnsi="Times New Roman" w:cs="Times New Roman"/>
                <w:bCs/>
                <w:sz w:val="12"/>
                <w:szCs w:val="12"/>
              </w:rPr>
            </w:pPr>
            <w:r w:rsidRPr="00F11736">
              <w:rPr>
                <w:rFonts w:ascii="Times New Roman" w:eastAsia="Calibri" w:hAnsi="Times New Roman" w:cs="Times New Roman"/>
                <w:bCs/>
                <w:sz w:val="12"/>
                <w:szCs w:val="12"/>
              </w:rPr>
              <w:t>400 000,00</w:t>
            </w:r>
          </w:p>
        </w:tc>
        <w:tc>
          <w:tcPr>
            <w:tcW w:w="638" w:type="dxa"/>
            <w:noWrap/>
            <w:hideMark/>
          </w:tcPr>
          <w:p w:rsidR="00F11736" w:rsidRPr="00F11736" w:rsidRDefault="00F11736" w:rsidP="00F11736">
            <w:pPr>
              <w:tabs>
                <w:tab w:val="left" w:pos="284"/>
                <w:tab w:val="left" w:pos="3828"/>
              </w:tabs>
              <w:rPr>
                <w:rFonts w:ascii="Times New Roman" w:eastAsia="Calibri" w:hAnsi="Times New Roman" w:cs="Times New Roman"/>
                <w:bCs/>
                <w:sz w:val="12"/>
                <w:szCs w:val="12"/>
              </w:rPr>
            </w:pPr>
            <w:r w:rsidRPr="00F11736">
              <w:rPr>
                <w:rFonts w:ascii="Times New Roman" w:eastAsia="Calibri" w:hAnsi="Times New Roman" w:cs="Times New Roman"/>
                <w:bCs/>
                <w:sz w:val="12"/>
                <w:szCs w:val="12"/>
              </w:rPr>
              <w:t>7 897 962,00</w:t>
            </w:r>
          </w:p>
        </w:tc>
        <w:tc>
          <w:tcPr>
            <w:tcW w:w="743" w:type="dxa"/>
            <w:hideMark/>
          </w:tcPr>
          <w:p w:rsidR="00F11736" w:rsidRPr="00F11736" w:rsidRDefault="00F11736" w:rsidP="00F11736">
            <w:pPr>
              <w:tabs>
                <w:tab w:val="left" w:pos="284"/>
                <w:tab w:val="left" w:pos="3828"/>
              </w:tabs>
              <w:rPr>
                <w:rFonts w:ascii="Times New Roman" w:eastAsia="Calibri" w:hAnsi="Times New Roman" w:cs="Times New Roman"/>
                <w:bCs/>
                <w:sz w:val="12"/>
                <w:szCs w:val="12"/>
              </w:rPr>
            </w:pPr>
            <w:r w:rsidRPr="00F11736">
              <w:rPr>
                <w:rFonts w:ascii="Times New Roman" w:eastAsia="Calibri" w:hAnsi="Times New Roman" w:cs="Times New Roman"/>
                <w:bCs/>
                <w:sz w:val="12"/>
                <w:szCs w:val="12"/>
              </w:rPr>
              <w:t>0,00</w:t>
            </w:r>
          </w:p>
        </w:tc>
        <w:tc>
          <w:tcPr>
            <w:tcW w:w="638" w:type="dxa"/>
            <w:noWrap/>
            <w:hideMark/>
          </w:tcPr>
          <w:p w:rsidR="00F11736" w:rsidRPr="00F11736" w:rsidRDefault="00F11736" w:rsidP="00F11736">
            <w:pPr>
              <w:tabs>
                <w:tab w:val="left" w:pos="284"/>
                <w:tab w:val="left" w:pos="3828"/>
              </w:tabs>
              <w:rPr>
                <w:rFonts w:ascii="Times New Roman" w:eastAsia="Calibri" w:hAnsi="Times New Roman" w:cs="Times New Roman"/>
                <w:bCs/>
                <w:sz w:val="12"/>
                <w:szCs w:val="12"/>
              </w:rPr>
            </w:pPr>
            <w:r w:rsidRPr="00F11736">
              <w:rPr>
                <w:rFonts w:ascii="Times New Roman" w:eastAsia="Calibri" w:hAnsi="Times New Roman" w:cs="Times New Roman"/>
                <w:bCs/>
                <w:sz w:val="12"/>
                <w:szCs w:val="12"/>
              </w:rPr>
              <w:t>5 100 000,00</w:t>
            </w:r>
          </w:p>
        </w:tc>
        <w:tc>
          <w:tcPr>
            <w:tcW w:w="522" w:type="dxa"/>
            <w:noWrap/>
            <w:hideMark/>
          </w:tcPr>
          <w:p w:rsidR="00F11736" w:rsidRPr="00F11736" w:rsidRDefault="00F11736" w:rsidP="00F11736">
            <w:pPr>
              <w:tabs>
                <w:tab w:val="left" w:pos="284"/>
                <w:tab w:val="left" w:pos="3828"/>
              </w:tabs>
              <w:rPr>
                <w:rFonts w:ascii="Times New Roman" w:eastAsia="Calibri" w:hAnsi="Times New Roman" w:cs="Times New Roman"/>
                <w:bCs/>
                <w:sz w:val="12"/>
                <w:szCs w:val="12"/>
              </w:rPr>
            </w:pPr>
            <w:r w:rsidRPr="00F11736">
              <w:rPr>
                <w:rFonts w:ascii="Times New Roman" w:eastAsia="Calibri" w:hAnsi="Times New Roman" w:cs="Times New Roman"/>
                <w:bCs/>
                <w:sz w:val="12"/>
                <w:szCs w:val="12"/>
              </w:rPr>
              <w:t>0,00</w:t>
            </w:r>
          </w:p>
        </w:tc>
        <w:tc>
          <w:tcPr>
            <w:tcW w:w="567" w:type="dxa"/>
            <w:noWrap/>
            <w:hideMark/>
          </w:tcPr>
          <w:p w:rsidR="00F11736" w:rsidRPr="00F11736" w:rsidRDefault="00F11736" w:rsidP="00F11736">
            <w:pPr>
              <w:tabs>
                <w:tab w:val="left" w:pos="284"/>
                <w:tab w:val="left" w:pos="3828"/>
              </w:tabs>
              <w:rPr>
                <w:rFonts w:ascii="Times New Roman" w:eastAsia="Calibri" w:hAnsi="Times New Roman" w:cs="Times New Roman"/>
                <w:bCs/>
                <w:sz w:val="12"/>
                <w:szCs w:val="12"/>
              </w:rPr>
            </w:pPr>
            <w:r w:rsidRPr="00F11736">
              <w:rPr>
                <w:rFonts w:ascii="Times New Roman" w:eastAsia="Calibri" w:hAnsi="Times New Roman" w:cs="Times New Roman"/>
                <w:bCs/>
                <w:sz w:val="12"/>
                <w:szCs w:val="12"/>
              </w:rPr>
              <w:t>18 847 962,00</w:t>
            </w:r>
          </w:p>
        </w:tc>
        <w:tc>
          <w:tcPr>
            <w:tcW w:w="1276" w:type="dxa"/>
            <w:noWrap/>
            <w:hideMark/>
          </w:tcPr>
          <w:p w:rsidR="00F11736" w:rsidRPr="00F11736" w:rsidRDefault="00F11736" w:rsidP="00F11736">
            <w:pPr>
              <w:tabs>
                <w:tab w:val="left" w:pos="284"/>
                <w:tab w:val="left" w:pos="3828"/>
              </w:tabs>
              <w:rPr>
                <w:rFonts w:ascii="Times New Roman" w:eastAsia="Calibri" w:hAnsi="Times New Roman" w:cs="Times New Roman"/>
                <w:sz w:val="12"/>
                <w:szCs w:val="12"/>
              </w:rPr>
            </w:pPr>
            <w:r w:rsidRPr="00F11736">
              <w:rPr>
                <w:rFonts w:ascii="Times New Roman" w:eastAsia="Calibri" w:hAnsi="Times New Roman" w:cs="Times New Roman"/>
                <w:sz w:val="12"/>
                <w:szCs w:val="12"/>
              </w:rPr>
              <w:t> </w:t>
            </w:r>
          </w:p>
        </w:tc>
      </w:tr>
    </w:tbl>
    <w:p w:rsidR="0054438F" w:rsidRDefault="0054438F" w:rsidP="000A7271">
      <w:pPr>
        <w:tabs>
          <w:tab w:val="left" w:pos="284"/>
          <w:tab w:val="left" w:pos="3828"/>
        </w:tabs>
        <w:spacing w:after="0" w:line="240" w:lineRule="auto"/>
        <w:jc w:val="both"/>
        <w:rPr>
          <w:rFonts w:ascii="Times New Roman" w:eastAsia="Calibri" w:hAnsi="Times New Roman" w:cs="Times New Roman"/>
          <w:sz w:val="12"/>
          <w:szCs w:val="12"/>
        </w:rPr>
      </w:pPr>
    </w:p>
    <w:p w:rsidR="00100720" w:rsidRPr="00EB689E" w:rsidRDefault="00100720" w:rsidP="00100720">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СОБРАНИЕ ПРЕДСТАВИТЕЛЕЙ</w:t>
      </w:r>
    </w:p>
    <w:p w:rsidR="00100720" w:rsidRPr="00EB689E" w:rsidRDefault="00100720" w:rsidP="00100720">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 xml:space="preserve">СЕЛЬСКОГО ПОСЕЛЕНИЯ </w:t>
      </w:r>
      <w:r w:rsidR="00BE61B2" w:rsidRPr="00BE61B2">
        <w:rPr>
          <w:rFonts w:ascii="Times New Roman" w:eastAsia="Calibri" w:hAnsi="Times New Roman" w:cs="Times New Roman"/>
          <w:b/>
          <w:sz w:val="12"/>
          <w:szCs w:val="12"/>
        </w:rPr>
        <w:t>АНТОНОВКА</w:t>
      </w:r>
    </w:p>
    <w:p w:rsidR="00100720" w:rsidRPr="00EB689E" w:rsidRDefault="00100720" w:rsidP="00100720">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МУНИЦИПАЛЬНОГО РАЙОНА СЕРГИЕВСКИЙ</w:t>
      </w:r>
    </w:p>
    <w:p w:rsidR="00100720" w:rsidRPr="00EB689E" w:rsidRDefault="00100720" w:rsidP="00100720">
      <w:pPr>
        <w:tabs>
          <w:tab w:val="left" w:pos="284"/>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САМАРСКОЙ ОБЛАСТИ</w:t>
      </w:r>
    </w:p>
    <w:p w:rsidR="00100720" w:rsidRPr="00EB689E" w:rsidRDefault="00100720" w:rsidP="00100720">
      <w:pPr>
        <w:tabs>
          <w:tab w:val="left" w:pos="284"/>
        </w:tabs>
        <w:spacing w:after="0" w:line="240" w:lineRule="auto"/>
        <w:jc w:val="center"/>
        <w:rPr>
          <w:rFonts w:ascii="Times New Roman" w:eastAsia="Calibri" w:hAnsi="Times New Roman" w:cs="Times New Roman"/>
          <w:sz w:val="12"/>
          <w:szCs w:val="12"/>
        </w:rPr>
      </w:pPr>
    </w:p>
    <w:p w:rsidR="00100720" w:rsidRPr="00EB689E" w:rsidRDefault="00100720" w:rsidP="00100720">
      <w:pPr>
        <w:tabs>
          <w:tab w:val="left" w:pos="284"/>
        </w:tabs>
        <w:spacing w:after="0" w:line="240" w:lineRule="auto"/>
        <w:jc w:val="center"/>
        <w:rPr>
          <w:rFonts w:ascii="Times New Roman" w:eastAsia="Calibri" w:hAnsi="Times New Roman" w:cs="Times New Roman"/>
          <w:sz w:val="12"/>
          <w:szCs w:val="12"/>
        </w:rPr>
      </w:pPr>
      <w:r w:rsidRPr="00EB689E">
        <w:rPr>
          <w:rFonts w:ascii="Times New Roman" w:eastAsia="Calibri" w:hAnsi="Times New Roman" w:cs="Times New Roman"/>
          <w:sz w:val="12"/>
          <w:szCs w:val="12"/>
        </w:rPr>
        <w:t>РЕШЕНИЕ</w:t>
      </w:r>
    </w:p>
    <w:p w:rsidR="00100720" w:rsidRPr="00EB689E" w:rsidRDefault="00BE61B2" w:rsidP="00100720">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«01» июля</w:t>
      </w:r>
      <w:r w:rsidR="00100720" w:rsidRPr="00EB689E">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w:t>
      </w:r>
      <w:r w:rsidR="00100720">
        <w:rPr>
          <w:rFonts w:ascii="Times New Roman" w:eastAsia="Calibri" w:hAnsi="Times New Roman" w:cs="Times New Roman"/>
          <w:sz w:val="12"/>
          <w:szCs w:val="12"/>
        </w:rPr>
        <w:t xml:space="preserve">      №17</w:t>
      </w:r>
    </w:p>
    <w:p w:rsidR="00BE61B2" w:rsidRDefault="00BE61B2" w:rsidP="00100720">
      <w:pPr>
        <w:tabs>
          <w:tab w:val="left" w:pos="284"/>
        </w:tabs>
        <w:spacing w:after="0" w:line="240" w:lineRule="auto"/>
        <w:jc w:val="center"/>
        <w:rPr>
          <w:rFonts w:ascii="Times New Roman" w:eastAsia="Calibri" w:hAnsi="Times New Roman" w:cs="Times New Roman"/>
          <w:b/>
          <w:sz w:val="12"/>
          <w:szCs w:val="12"/>
        </w:rPr>
      </w:pPr>
      <w:r w:rsidRPr="00BE61B2">
        <w:rPr>
          <w:rFonts w:ascii="Times New Roman" w:eastAsia="Calibri" w:hAnsi="Times New Roman" w:cs="Times New Roman"/>
          <w:b/>
          <w:sz w:val="12"/>
          <w:szCs w:val="12"/>
        </w:rPr>
        <w:t xml:space="preserve">Об утверждении стоимости услуг, предоставляемых согласно </w:t>
      </w:r>
    </w:p>
    <w:p w:rsidR="00100720" w:rsidRDefault="00BE61B2" w:rsidP="00100720">
      <w:pPr>
        <w:tabs>
          <w:tab w:val="left" w:pos="284"/>
        </w:tabs>
        <w:spacing w:after="0" w:line="240" w:lineRule="auto"/>
        <w:jc w:val="center"/>
        <w:rPr>
          <w:rFonts w:ascii="Times New Roman" w:eastAsia="Calibri" w:hAnsi="Times New Roman" w:cs="Times New Roman"/>
          <w:b/>
          <w:sz w:val="12"/>
          <w:szCs w:val="12"/>
        </w:rPr>
      </w:pPr>
      <w:r w:rsidRPr="00BE61B2">
        <w:rPr>
          <w:rFonts w:ascii="Times New Roman" w:eastAsia="Calibri" w:hAnsi="Times New Roman" w:cs="Times New Roman"/>
          <w:b/>
          <w:sz w:val="12"/>
          <w:szCs w:val="12"/>
        </w:rPr>
        <w:t>гарантированному перечню услуг по погребению на территории сельского поселения Антоновка</w:t>
      </w:r>
    </w:p>
    <w:p w:rsidR="00BE61B2" w:rsidRPr="00EB689E" w:rsidRDefault="00BE61B2" w:rsidP="00100720">
      <w:pPr>
        <w:tabs>
          <w:tab w:val="left" w:pos="284"/>
        </w:tabs>
        <w:spacing w:after="0" w:line="240" w:lineRule="auto"/>
        <w:jc w:val="center"/>
        <w:rPr>
          <w:rFonts w:ascii="Times New Roman" w:eastAsia="Calibri" w:hAnsi="Times New Roman" w:cs="Times New Roman"/>
          <w:b/>
          <w:sz w:val="12"/>
          <w:szCs w:val="12"/>
        </w:rPr>
      </w:pPr>
    </w:p>
    <w:p w:rsidR="00BE61B2" w:rsidRPr="00BE61B2" w:rsidRDefault="00BE61B2" w:rsidP="00BE61B2">
      <w:pPr>
        <w:tabs>
          <w:tab w:val="left" w:pos="284"/>
        </w:tabs>
        <w:spacing w:after="0" w:line="240" w:lineRule="auto"/>
        <w:ind w:firstLine="284"/>
        <w:jc w:val="both"/>
        <w:rPr>
          <w:rFonts w:ascii="Times New Roman" w:eastAsia="Calibri" w:hAnsi="Times New Roman" w:cs="Times New Roman"/>
          <w:sz w:val="12"/>
          <w:szCs w:val="12"/>
        </w:rPr>
      </w:pPr>
      <w:r w:rsidRPr="00BE61B2">
        <w:rPr>
          <w:rFonts w:ascii="Times New Roman" w:eastAsia="Calibri" w:hAnsi="Times New Roman" w:cs="Times New Roman"/>
          <w:sz w:val="12"/>
          <w:szCs w:val="12"/>
        </w:rPr>
        <w:t>Пр</w:t>
      </w:r>
      <w:r>
        <w:rPr>
          <w:rFonts w:ascii="Times New Roman" w:eastAsia="Calibri" w:hAnsi="Times New Roman" w:cs="Times New Roman"/>
          <w:sz w:val="12"/>
          <w:szCs w:val="12"/>
        </w:rPr>
        <w:t xml:space="preserve">инято Собранием  представителей сельского поселения Антоновка </w:t>
      </w:r>
      <w:r w:rsidRPr="00BE61B2">
        <w:rPr>
          <w:rFonts w:ascii="Times New Roman" w:eastAsia="Calibri" w:hAnsi="Times New Roman" w:cs="Times New Roman"/>
          <w:sz w:val="12"/>
          <w:szCs w:val="12"/>
        </w:rPr>
        <w:t>мун</w:t>
      </w:r>
      <w:r>
        <w:rPr>
          <w:rFonts w:ascii="Times New Roman" w:eastAsia="Calibri" w:hAnsi="Times New Roman" w:cs="Times New Roman"/>
          <w:sz w:val="12"/>
          <w:szCs w:val="12"/>
        </w:rPr>
        <w:t xml:space="preserve">иципального района Сергиевский  </w:t>
      </w:r>
      <w:r w:rsidRPr="00BE61B2">
        <w:rPr>
          <w:rFonts w:ascii="Times New Roman" w:eastAsia="Calibri" w:hAnsi="Times New Roman" w:cs="Times New Roman"/>
          <w:sz w:val="12"/>
          <w:szCs w:val="12"/>
        </w:rPr>
        <w:t>Самарской области</w:t>
      </w:r>
    </w:p>
    <w:p w:rsidR="00BE61B2" w:rsidRPr="00BE61B2" w:rsidRDefault="00BE61B2" w:rsidP="00BE61B2">
      <w:pPr>
        <w:tabs>
          <w:tab w:val="left" w:pos="284"/>
        </w:tabs>
        <w:spacing w:after="0" w:line="240" w:lineRule="auto"/>
        <w:ind w:firstLine="284"/>
        <w:jc w:val="both"/>
        <w:rPr>
          <w:rFonts w:ascii="Times New Roman" w:eastAsia="Calibri" w:hAnsi="Times New Roman" w:cs="Times New Roman"/>
          <w:sz w:val="12"/>
          <w:szCs w:val="12"/>
        </w:rPr>
      </w:pPr>
      <w:r w:rsidRPr="00BE61B2">
        <w:rPr>
          <w:rFonts w:ascii="Times New Roman" w:eastAsia="Calibri" w:hAnsi="Times New Roman" w:cs="Times New Roman"/>
          <w:sz w:val="12"/>
          <w:szCs w:val="12"/>
        </w:rPr>
        <w:t>В соответствии с Федеральными законами  от 06.10.2003г. №131-ФЗ «Об общих принципах организации местного самоуправления в Российской Федерации»,  от 12.01.1996 г. №8-ФЗ «О погребении и похоронном деле», Уставом сельского  поселения  Антоновка муниципального района Сергиевский Самарской области, Собрание представителей сельского поселения Антоновка муниципального района Сергиевский Самарской области</w:t>
      </w:r>
    </w:p>
    <w:p w:rsidR="00BE61B2" w:rsidRPr="00BE61B2" w:rsidRDefault="00BE61B2" w:rsidP="00BE61B2">
      <w:pPr>
        <w:tabs>
          <w:tab w:val="left" w:pos="284"/>
        </w:tabs>
        <w:spacing w:after="0" w:line="240" w:lineRule="auto"/>
        <w:ind w:firstLine="284"/>
        <w:jc w:val="both"/>
        <w:rPr>
          <w:rFonts w:ascii="Times New Roman" w:eastAsia="Calibri" w:hAnsi="Times New Roman" w:cs="Times New Roman"/>
          <w:b/>
          <w:sz w:val="12"/>
          <w:szCs w:val="12"/>
        </w:rPr>
      </w:pPr>
      <w:r w:rsidRPr="00BE61B2">
        <w:rPr>
          <w:rFonts w:ascii="Times New Roman" w:eastAsia="Calibri" w:hAnsi="Times New Roman" w:cs="Times New Roman"/>
          <w:b/>
          <w:sz w:val="12"/>
          <w:szCs w:val="12"/>
        </w:rPr>
        <w:t>РЕШИЛО:</w:t>
      </w:r>
    </w:p>
    <w:p w:rsidR="00BE61B2" w:rsidRPr="00BE61B2" w:rsidRDefault="00BE61B2" w:rsidP="00BE61B2">
      <w:pPr>
        <w:tabs>
          <w:tab w:val="left" w:pos="284"/>
        </w:tabs>
        <w:spacing w:after="0" w:line="240" w:lineRule="auto"/>
        <w:ind w:firstLine="284"/>
        <w:jc w:val="both"/>
        <w:rPr>
          <w:rFonts w:ascii="Times New Roman" w:eastAsia="Calibri" w:hAnsi="Times New Roman" w:cs="Times New Roman"/>
          <w:sz w:val="12"/>
          <w:szCs w:val="12"/>
        </w:rPr>
      </w:pPr>
      <w:r w:rsidRPr="00BE61B2">
        <w:rPr>
          <w:rFonts w:ascii="Times New Roman" w:eastAsia="Calibri" w:hAnsi="Times New Roman" w:cs="Times New Roman"/>
          <w:sz w:val="12"/>
          <w:szCs w:val="12"/>
        </w:rPr>
        <w:t>1.</w:t>
      </w:r>
      <w:r w:rsidRPr="00BE61B2">
        <w:rPr>
          <w:rFonts w:ascii="Times New Roman" w:eastAsia="Calibri" w:hAnsi="Times New Roman" w:cs="Times New Roman"/>
          <w:sz w:val="12"/>
          <w:szCs w:val="12"/>
        </w:rPr>
        <w:tab/>
        <w:t>Утвердить стоимость услуг, предоставляемых согласно гарантированному перечню услуг по погребению на территории сельского поселения Антоновка муниципального района Сергиевский Самарской области:</w:t>
      </w:r>
    </w:p>
    <w:p w:rsidR="00BE61B2" w:rsidRPr="00BE61B2" w:rsidRDefault="00BE61B2" w:rsidP="00BE61B2">
      <w:pPr>
        <w:tabs>
          <w:tab w:val="left" w:pos="284"/>
        </w:tabs>
        <w:spacing w:after="0" w:line="240" w:lineRule="auto"/>
        <w:ind w:firstLine="284"/>
        <w:jc w:val="both"/>
        <w:rPr>
          <w:rFonts w:ascii="Times New Roman" w:eastAsia="Calibri" w:hAnsi="Times New Roman" w:cs="Times New Roman"/>
          <w:sz w:val="12"/>
          <w:szCs w:val="12"/>
        </w:rPr>
      </w:pPr>
      <w:r w:rsidRPr="00BE61B2">
        <w:rPr>
          <w:rFonts w:ascii="Times New Roman" w:eastAsia="Calibri" w:hAnsi="Times New Roman" w:cs="Times New Roman"/>
          <w:sz w:val="12"/>
          <w:szCs w:val="12"/>
        </w:rPr>
        <w:lastRenderedPageBreak/>
        <w:t>1.1.</w:t>
      </w:r>
      <w:r w:rsidRPr="00BE61B2">
        <w:rPr>
          <w:rFonts w:ascii="Times New Roman" w:eastAsia="Calibri" w:hAnsi="Times New Roman" w:cs="Times New Roman"/>
          <w:sz w:val="12"/>
          <w:szCs w:val="12"/>
        </w:rPr>
        <w:tab/>
        <w:t>по погребению</w:t>
      </w:r>
      <w:r>
        <w:rPr>
          <w:rFonts w:ascii="Times New Roman" w:eastAsia="Calibri" w:hAnsi="Times New Roman" w:cs="Times New Roman"/>
          <w:sz w:val="12"/>
          <w:szCs w:val="12"/>
        </w:rPr>
        <w:t xml:space="preserve"> </w:t>
      </w:r>
      <w:proofErr w:type="gramStart"/>
      <w:r w:rsidRPr="00BE61B2">
        <w:rPr>
          <w:rFonts w:ascii="Times New Roman" w:eastAsia="Calibri" w:hAnsi="Times New Roman" w:cs="Times New Roman"/>
          <w:sz w:val="12"/>
          <w:szCs w:val="12"/>
        </w:rPr>
        <w:t>умерших</w:t>
      </w:r>
      <w:proofErr w:type="gramEnd"/>
      <w:r w:rsidRPr="00BE61B2">
        <w:rPr>
          <w:rFonts w:ascii="Times New Roman" w:eastAsia="Calibri" w:hAnsi="Times New Roman" w:cs="Times New Roman"/>
          <w:sz w:val="12"/>
          <w:szCs w:val="12"/>
        </w:rPr>
        <w:t>, не подлежавших обязательному социальному страхованию на случай временной нетрудоспособности, и в связи с материнством на день смерти, и не являвшихся пенсионерами, согласно приложению №1 к настоящему Решению.</w:t>
      </w:r>
    </w:p>
    <w:p w:rsidR="00BE61B2" w:rsidRPr="00BE61B2" w:rsidRDefault="00BE61B2" w:rsidP="00BE61B2">
      <w:pPr>
        <w:tabs>
          <w:tab w:val="left" w:pos="284"/>
        </w:tabs>
        <w:spacing w:after="0" w:line="240" w:lineRule="auto"/>
        <w:ind w:firstLine="284"/>
        <w:jc w:val="both"/>
        <w:rPr>
          <w:rFonts w:ascii="Times New Roman" w:eastAsia="Calibri" w:hAnsi="Times New Roman" w:cs="Times New Roman"/>
          <w:sz w:val="12"/>
          <w:szCs w:val="12"/>
        </w:rPr>
      </w:pPr>
      <w:r w:rsidRPr="00BE61B2">
        <w:rPr>
          <w:rFonts w:ascii="Times New Roman" w:eastAsia="Calibri" w:hAnsi="Times New Roman" w:cs="Times New Roman"/>
          <w:sz w:val="12"/>
          <w:szCs w:val="12"/>
        </w:rPr>
        <w:t>1.2.</w:t>
      </w:r>
      <w:r w:rsidRPr="00BE61B2">
        <w:rPr>
          <w:rFonts w:ascii="Times New Roman" w:eastAsia="Calibri" w:hAnsi="Times New Roman" w:cs="Times New Roman"/>
          <w:sz w:val="12"/>
          <w:szCs w:val="12"/>
        </w:rPr>
        <w:tab/>
        <w:t>по погребению в случае рождения мертвого ребенка по истечении 154 дней беременности, согласно приложению №2 к настоящему Решению.</w:t>
      </w:r>
    </w:p>
    <w:p w:rsidR="00BE61B2" w:rsidRPr="00BE61B2" w:rsidRDefault="00BE61B2" w:rsidP="00BE61B2">
      <w:pPr>
        <w:tabs>
          <w:tab w:val="left" w:pos="284"/>
        </w:tabs>
        <w:spacing w:after="0" w:line="240" w:lineRule="auto"/>
        <w:ind w:firstLine="284"/>
        <w:jc w:val="both"/>
        <w:rPr>
          <w:rFonts w:ascii="Times New Roman" w:eastAsia="Calibri" w:hAnsi="Times New Roman" w:cs="Times New Roman"/>
          <w:sz w:val="12"/>
          <w:szCs w:val="12"/>
        </w:rPr>
      </w:pPr>
      <w:r w:rsidRPr="00BE61B2">
        <w:rPr>
          <w:rFonts w:ascii="Times New Roman" w:eastAsia="Calibri" w:hAnsi="Times New Roman" w:cs="Times New Roman"/>
          <w:sz w:val="12"/>
          <w:szCs w:val="12"/>
        </w:rPr>
        <w:t>2. Опубликовать настоящее Решение в газете «Сергиевский вестник».</w:t>
      </w:r>
    </w:p>
    <w:p w:rsidR="00BE61B2" w:rsidRPr="00BE61B2" w:rsidRDefault="00BE61B2" w:rsidP="00BE61B2">
      <w:pPr>
        <w:tabs>
          <w:tab w:val="left" w:pos="284"/>
        </w:tabs>
        <w:spacing w:after="0" w:line="240" w:lineRule="auto"/>
        <w:ind w:firstLine="284"/>
        <w:jc w:val="both"/>
        <w:rPr>
          <w:rFonts w:ascii="Times New Roman" w:eastAsia="Calibri" w:hAnsi="Times New Roman" w:cs="Times New Roman"/>
          <w:sz w:val="12"/>
          <w:szCs w:val="12"/>
        </w:rPr>
      </w:pPr>
      <w:r w:rsidRPr="00BE61B2">
        <w:rPr>
          <w:rFonts w:ascii="Times New Roman" w:eastAsia="Calibri" w:hAnsi="Times New Roman" w:cs="Times New Roman"/>
          <w:sz w:val="12"/>
          <w:szCs w:val="12"/>
        </w:rPr>
        <w:t>3. Настоящее Решение вступает в силу со дня его официального опу</w:t>
      </w:r>
      <w:r>
        <w:rPr>
          <w:rFonts w:ascii="Times New Roman" w:eastAsia="Calibri" w:hAnsi="Times New Roman" w:cs="Times New Roman"/>
          <w:sz w:val="12"/>
          <w:szCs w:val="12"/>
        </w:rPr>
        <w:t>бликования.</w:t>
      </w:r>
    </w:p>
    <w:p w:rsidR="00BE61B2" w:rsidRPr="00BE61B2" w:rsidRDefault="00BE61B2" w:rsidP="00BE61B2">
      <w:pPr>
        <w:tabs>
          <w:tab w:val="left" w:pos="284"/>
        </w:tabs>
        <w:spacing w:after="0" w:line="240" w:lineRule="auto"/>
        <w:jc w:val="right"/>
        <w:rPr>
          <w:rFonts w:ascii="Times New Roman" w:eastAsia="Calibri" w:hAnsi="Times New Roman" w:cs="Times New Roman"/>
          <w:sz w:val="12"/>
          <w:szCs w:val="12"/>
        </w:rPr>
      </w:pPr>
      <w:r w:rsidRPr="00BE61B2">
        <w:rPr>
          <w:rFonts w:ascii="Times New Roman" w:eastAsia="Calibri" w:hAnsi="Times New Roman" w:cs="Times New Roman"/>
          <w:sz w:val="12"/>
          <w:szCs w:val="12"/>
        </w:rPr>
        <w:t>Председатель собрания представителей</w:t>
      </w:r>
    </w:p>
    <w:p w:rsidR="00BE61B2" w:rsidRPr="00BE61B2" w:rsidRDefault="00BE61B2" w:rsidP="00BE61B2">
      <w:pPr>
        <w:tabs>
          <w:tab w:val="left" w:pos="284"/>
        </w:tabs>
        <w:spacing w:after="0" w:line="240" w:lineRule="auto"/>
        <w:jc w:val="right"/>
        <w:rPr>
          <w:rFonts w:ascii="Times New Roman" w:eastAsia="Calibri" w:hAnsi="Times New Roman" w:cs="Times New Roman"/>
          <w:sz w:val="12"/>
          <w:szCs w:val="12"/>
        </w:rPr>
      </w:pPr>
      <w:r w:rsidRPr="00BE61B2">
        <w:rPr>
          <w:rFonts w:ascii="Times New Roman" w:eastAsia="Calibri" w:hAnsi="Times New Roman" w:cs="Times New Roman"/>
          <w:sz w:val="12"/>
          <w:szCs w:val="12"/>
        </w:rPr>
        <w:t>сельского поселения Антоновка</w:t>
      </w:r>
    </w:p>
    <w:p w:rsidR="00BE61B2" w:rsidRPr="00BE61B2" w:rsidRDefault="00BE61B2" w:rsidP="00BE61B2">
      <w:pPr>
        <w:tabs>
          <w:tab w:val="left" w:pos="284"/>
        </w:tabs>
        <w:spacing w:after="0" w:line="240" w:lineRule="auto"/>
        <w:jc w:val="right"/>
        <w:rPr>
          <w:rFonts w:ascii="Times New Roman" w:eastAsia="Calibri" w:hAnsi="Times New Roman" w:cs="Times New Roman"/>
          <w:sz w:val="12"/>
          <w:szCs w:val="12"/>
        </w:rPr>
      </w:pPr>
      <w:r w:rsidRPr="00BE61B2">
        <w:rPr>
          <w:rFonts w:ascii="Times New Roman" w:eastAsia="Calibri" w:hAnsi="Times New Roman" w:cs="Times New Roman"/>
          <w:sz w:val="12"/>
          <w:szCs w:val="12"/>
        </w:rPr>
        <w:t>муниципального района Сергиевский</w:t>
      </w:r>
    </w:p>
    <w:p w:rsidR="00BE61B2" w:rsidRDefault="00BE61B2" w:rsidP="00BE61B2">
      <w:pPr>
        <w:tabs>
          <w:tab w:val="left" w:pos="284"/>
        </w:tabs>
        <w:spacing w:after="0" w:line="240" w:lineRule="auto"/>
        <w:jc w:val="right"/>
        <w:rPr>
          <w:rFonts w:ascii="Times New Roman" w:eastAsia="Calibri" w:hAnsi="Times New Roman" w:cs="Times New Roman"/>
          <w:sz w:val="12"/>
          <w:szCs w:val="12"/>
        </w:rPr>
      </w:pPr>
      <w:r w:rsidRPr="00BE61B2">
        <w:rPr>
          <w:rFonts w:ascii="Times New Roman" w:eastAsia="Calibri" w:hAnsi="Times New Roman" w:cs="Times New Roman"/>
          <w:sz w:val="12"/>
          <w:szCs w:val="12"/>
        </w:rPr>
        <w:t>Самарской области</w:t>
      </w:r>
    </w:p>
    <w:p w:rsidR="00BE61B2" w:rsidRPr="00BE61B2" w:rsidRDefault="00BE61B2" w:rsidP="00BE61B2">
      <w:pPr>
        <w:tabs>
          <w:tab w:val="left" w:pos="284"/>
        </w:tabs>
        <w:spacing w:after="0" w:line="240" w:lineRule="auto"/>
        <w:jc w:val="right"/>
        <w:rPr>
          <w:rFonts w:ascii="Times New Roman" w:eastAsia="Calibri" w:hAnsi="Times New Roman" w:cs="Times New Roman"/>
          <w:sz w:val="12"/>
          <w:szCs w:val="12"/>
        </w:rPr>
      </w:pPr>
      <w:r w:rsidRPr="00BE61B2">
        <w:rPr>
          <w:rFonts w:ascii="Times New Roman" w:eastAsia="Calibri" w:hAnsi="Times New Roman" w:cs="Times New Roman"/>
          <w:sz w:val="12"/>
          <w:szCs w:val="12"/>
        </w:rPr>
        <w:t>Н.Д.</w:t>
      </w:r>
      <w:r>
        <w:rPr>
          <w:rFonts w:ascii="Times New Roman" w:eastAsia="Calibri" w:hAnsi="Times New Roman" w:cs="Times New Roman"/>
          <w:sz w:val="12"/>
          <w:szCs w:val="12"/>
        </w:rPr>
        <w:t xml:space="preserve"> </w:t>
      </w:r>
      <w:proofErr w:type="spellStart"/>
      <w:r w:rsidRPr="00BE61B2">
        <w:rPr>
          <w:rFonts w:ascii="Times New Roman" w:eastAsia="Calibri" w:hAnsi="Times New Roman" w:cs="Times New Roman"/>
          <w:sz w:val="12"/>
          <w:szCs w:val="12"/>
        </w:rPr>
        <w:t>Лужнов</w:t>
      </w:r>
      <w:proofErr w:type="spellEnd"/>
    </w:p>
    <w:p w:rsidR="00BE61B2" w:rsidRPr="00BE61B2" w:rsidRDefault="00BE61B2" w:rsidP="00BE61B2">
      <w:pPr>
        <w:tabs>
          <w:tab w:val="left" w:pos="284"/>
        </w:tabs>
        <w:spacing w:after="0" w:line="240" w:lineRule="auto"/>
        <w:jc w:val="right"/>
        <w:rPr>
          <w:rFonts w:ascii="Times New Roman" w:eastAsia="Calibri" w:hAnsi="Times New Roman" w:cs="Times New Roman"/>
          <w:sz w:val="12"/>
          <w:szCs w:val="12"/>
        </w:rPr>
      </w:pPr>
    </w:p>
    <w:p w:rsidR="00BE61B2" w:rsidRPr="00BE61B2" w:rsidRDefault="00BE61B2" w:rsidP="00BE61B2">
      <w:pPr>
        <w:tabs>
          <w:tab w:val="left" w:pos="284"/>
        </w:tabs>
        <w:spacing w:after="0" w:line="240" w:lineRule="auto"/>
        <w:jc w:val="right"/>
        <w:rPr>
          <w:rFonts w:ascii="Times New Roman" w:eastAsia="Calibri" w:hAnsi="Times New Roman" w:cs="Times New Roman"/>
          <w:sz w:val="12"/>
          <w:szCs w:val="12"/>
        </w:rPr>
      </w:pPr>
      <w:r w:rsidRPr="00BE61B2">
        <w:rPr>
          <w:rFonts w:ascii="Times New Roman" w:eastAsia="Calibri" w:hAnsi="Times New Roman" w:cs="Times New Roman"/>
          <w:sz w:val="12"/>
          <w:szCs w:val="12"/>
        </w:rPr>
        <w:t>Глава сельского поселения Антоновка</w:t>
      </w:r>
    </w:p>
    <w:p w:rsidR="00BE61B2" w:rsidRPr="00BE61B2" w:rsidRDefault="00BE61B2" w:rsidP="00BE61B2">
      <w:pPr>
        <w:tabs>
          <w:tab w:val="left" w:pos="284"/>
        </w:tabs>
        <w:spacing w:after="0" w:line="240" w:lineRule="auto"/>
        <w:jc w:val="right"/>
        <w:rPr>
          <w:rFonts w:ascii="Times New Roman" w:eastAsia="Calibri" w:hAnsi="Times New Roman" w:cs="Times New Roman"/>
          <w:sz w:val="12"/>
          <w:szCs w:val="12"/>
        </w:rPr>
      </w:pPr>
      <w:r w:rsidRPr="00BE61B2">
        <w:rPr>
          <w:rFonts w:ascii="Times New Roman" w:eastAsia="Calibri" w:hAnsi="Times New Roman" w:cs="Times New Roman"/>
          <w:sz w:val="12"/>
          <w:szCs w:val="12"/>
        </w:rPr>
        <w:t>муниципального района Сергиевский</w:t>
      </w:r>
    </w:p>
    <w:p w:rsidR="00BE61B2" w:rsidRDefault="00BE61B2" w:rsidP="00BE61B2">
      <w:pPr>
        <w:tabs>
          <w:tab w:val="left" w:pos="284"/>
        </w:tabs>
        <w:spacing w:after="0" w:line="240" w:lineRule="auto"/>
        <w:jc w:val="right"/>
        <w:rPr>
          <w:rFonts w:ascii="Times New Roman" w:eastAsia="Calibri" w:hAnsi="Times New Roman" w:cs="Times New Roman"/>
          <w:sz w:val="12"/>
          <w:szCs w:val="12"/>
        </w:rPr>
      </w:pPr>
      <w:r w:rsidRPr="00BE61B2">
        <w:rPr>
          <w:rFonts w:ascii="Times New Roman" w:eastAsia="Calibri" w:hAnsi="Times New Roman" w:cs="Times New Roman"/>
          <w:sz w:val="12"/>
          <w:szCs w:val="12"/>
        </w:rPr>
        <w:t>Самарской области</w:t>
      </w:r>
    </w:p>
    <w:p w:rsidR="00D66DE0" w:rsidRDefault="00BE61B2" w:rsidP="00BE61B2">
      <w:pPr>
        <w:tabs>
          <w:tab w:val="left" w:pos="284"/>
        </w:tabs>
        <w:spacing w:after="0" w:line="240" w:lineRule="auto"/>
        <w:jc w:val="right"/>
        <w:rPr>
          <w:rFonts w:ascii="Times New Roman" w:eastAsia="Calibri" w:hAnsi="Times New Roman" w:cs="Times New Roman"/>
          <w:sz w:val="12"/>
          <w:szCs w:val="12"/>
        </w:rPr>
      </w:pPr>
      <w:r w:rsidRPr="00BE61B2">
        <w:rPr>
          <w:rFonts w:ascii="Times New Roman" w:eastAsia="Calibri" w:hAnsi="Times New Roman" w:cs="Times New Roman"/>
          <w:sz w:val="12"/>
          <w:szCs w:val="12"/>
        </w:rPr>
        <w:t>К.Е.</w:t>
      </w:r>
      <w:r>
        <w:rPr>
          <w:rFonts w:ascii="Times New Roman" w:eastAsia="Calibri" w:hAnsi="Times New Roman" w:cs="Times New Roman"/>
          <w:sz w:val="12"/>
          <w:szCs w:val="12"/>
        </w:rPr>
        <w:t xml:space="preserve"> </w:t>
      </w:r>
      <w:r w:rsidRPr="00BE61B2">
        <w:rPr>
          <w:rFonts w:ascii="Times New Roman" w:eastAsia="Calibri" w:hAnsi="Times New Roman" w:cs="Times New Roman"/>
          <w:sz w:val="12"/>
          <w:szCs w:val="12"/>
        </w:rPr>
        <w:t>Долгаев</w:t>
      </w:r>
    </w:p>
    <w:p w:rsidR="00BE61B2" w:rsidRDefault="00BE61B2" w:rsidP="00BE61B2">
      <w:pPr>
        <w:tabs>
          <w:tab w:val="left" w:pos="284"/>
        </w:tabs>
        <w:spacing w:after="0" w:line="240" w:lineRule="auto"/>
        <w:jc w:val="right"/>
        <w:rPr>
          <w:rFonts w:ascii="Times New Roman" w:eastAsia="Calibri" w:hAnsi="Times New Roman" w:cs="Times New Roman"/>
          <w:sz w:val="12"/>
          <w:szCs w:val="12"/>
        </w:rPr>
      </w:pPr>
    </w:p>
    <w:p w:rsidR="0057614B" w:rsidRDefault="0057614B" w:rsidP="00BE61B2">
      <w:pPr>
        <w:tabs>
          <w:tab w:val="left" w:pos="284"/>
        </w:tabs>
        <w:spacing w:after="0" w:line="240" w:lineRule="auto"/>
        <w:jc w:val="right"/>
        <w:rPr>
          <w:rFonts w:ascii="Times New Roman" w:eastAsia="Calibri" w:hAnsi="Times New Roman" w:cs="Times New Roman"/>
          <w:sz w:val="12"/>
          <w:szCs w:val="12"/>
        </w:rPr>
      </w:pPr>
    </w:p>
    <w:p w:rsidR="00BE61B2" w:rsidRPr="00BE61B2" w:rsidRDefault="00BE61B2" w:rsidP="00BE61B2">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Приложение №1</w:t>
      </w:r>
    </w:p>
    <w:p w:rsidR="00BE61B2" w:rsidRPr="00BE61B2" w:rsidRDefault="00BE61B2" w:rsidP="00BE61B2">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к решению Собрания представителей</w:t>
      </w:r>
    </w:p>
    <w:p w:rsidR="00BE61B2" w:rsidRPr="00BE61B2" w:rsidRDefault="00BE61B2" w:rsidP="00BE61B2">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сельского поселения  Антоновка</w:t>
      </w:r>
    </w:p>
    <w:p w:rsidR="00BE61B2" w:rsidRPr="00BE61B2" w:rsidRDefault="00BE61B2" w:rsidP="00BE61B2">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муниципального района Сергиевский</w:t>
      </w:r>
    </w:p>
    <w:p w:rsidR="00D66DE0" w:rsidRPr="00BE61B2" w:rsidRDefault="00BE61B2" w:rsidP="00BE61B2">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№17 от «01» июля 2019 г.</w:t>
      </w:r>
    </w:p>
    <w:p w:rsidR="005B33EF" w:rsidRDefault="005B33EF" w:rsidP="005B33EF">
      <w:pPr>
        <w:tabs>
          <w:tab w:val="left" w:pos="284"/>
        </w:tabs>
        <w:spacing w:after="0" w:line="240" w:lineRule="auto"/>
        <w:jc w:val="center"/>
        <w:rPr>
          <w:rFonts w:ascii="Times New Roman" w:eastAsia="Calibri" w:hAnsi="Times New Roman" w:cs="Times New Roman"/>
          <w:b/>
          <w:sz w:val="12"/>
          <w:szCs w:val="12"/>
        </w:rPr>
      </w:pPr>
      <w:r w:rsidRPr="005B33EF">
        <w:rPr>
          <w:rFonts w:ascii="Times New Roman" w:eastAsia="Calibri" w:hAnsi="Times New Roman" w:cs="Times New Roman"/>
          <w:b/>
          <w:sz w:val="12"/>
          <w:szCs w:val="12"/>
        </w:rPr>
        <w:t>СТОИМОСТЬ</w:t>
      </w:r>
      <w:r>
        <w:rPr>
          <w:rFonts w:ascii="Times New Roman" w:eastAsia="Calibri" w:hAnsi="Times New Roman" w:cs="Times New Roman"/>
          <w:b/>
          <w:sz w:val="12"/>
          <w:szCs w:val="12"/>
        </w:rPr>
        <w:t xml:space="preserve"> </w:t>
      </w:r>
      <w:r w:rsidRPr="005B33EF">
        <w:rPr>
          <w:rFonts w:ascii="Times New Roman" w:eastAsia="Calibri" w:hAnsi="Times New Roman" w:cs="Times New Roman"/>
          <w:b/>
          <w:sz w:val="12"/>
          <w:szCs w:val="12"/>
        </w:rPr>
        <w:t xml:space="preserve">услуг, предоставляемых согласно гарантированному перечню услуг по погребению </w:t>
      </w:r>
    </w:p>
    <w:p w:rsidR="005B33EF" w:rsidRDefault="005B33EF" w:rsidP="005B33EF">
      <w:pPr>
        <w:tabs>
          <w:tab w:val="left" w:pos="284"/>
        </w:tabs>
        <w:spacing w:after="0" w:line="240" w:lineRule="auto"/>
        <w:jc w:val="center"/>
        <w:rPr>
          <w:rFonts w:ascii="Times New Roman" w:eastAsia="Calibri" w:hAnsi="Times New Roman" w:cs="Times New Roman"/>
          <w:b/>
          <w:sz w:val="12"/>
          <w:szCs w:val="12"/>
        </w:rPr>
      </w:pPr>
      <w:proofErr w:type="gramStart"/>
      <w:r w:rsidRPr="005B33EF">
        <w:rPr>
          <w:rFonts w:ascii="Times New Roman" w:eastAsia="Calibri" w:hAnsi="Times New Roman" w:cs="Times New Roman"/>
          <w:b/>
          <w:sz w:val="12"/>
          <w:szCs w:val="12"/>
        </w:rPr>
        <w:t>умерших</w:t>
      </w:r>
      <w:proofErr w:type="gramEnd"/>
      <w:r w:rsidRPr="005B33EF">
        <w:rPr>
          <w:rFonts w:ascii="Times New Roman" w:eastAsia="Calibri" w:hAnsi="Times New Roman" w:cs="Times New Roman"/>
          <w:b/>
          <w:sz w:val="12"/>
          <w:szCs w:val="12"/>
        </w:rPr>
        <w:t xml:space="preserve">, не подлежавших обязательному социальному страхованию на случай временной нетрудоспособности, </w:t>
      </w:r>
    </w:p>
    <w:p w:rsidR="005B33EF" w:rsidRPr="005B33EF" w:rsidRDefault="005B33EF" w:rsidP="005B33EF">
      <w:pPr>
        <w:tabs>
          <w:tab w:val="left" w:pos="284"/>
        </w:tabs>
        <w:spacing w:after="0" w:line="240" w:lineRule="auto"/>
        <w:jc w:val="center"/>
        <w:rPr>
          <w:rFonts w:ascii="Times New Roman" w:eastAsia="Calibri" w:hAnsi="Times New Roman" w:cs="Times New Roman"/>
          <w:b/>
          <w:sz w:val="12"/>
          <w:szCs w:val="12"/>
        </w:rPr>
      </w:pPr>
      <w:r w:rsidRPr="005B33EF">
        <w:rPr>
          <w:rFonts w:ascii="Times New Roman" w:eastAsia="Calibri" w:hAnsi="Times New Roman" w:cs="Times New Roman"/>
          <w:b/>
          <w:sz w:val="12"/>
          <w:szCs w:val="12"/>
        </w:rPr>
        <w:t xml:space="preserve">и в связи с материнством на день смерти, и не </w:t>
      </w:r>
      <w:proofErr w:type="gramStart"/>
      <w:r w:rsidRPr="005B33EF">
        <w:rPr>
          <w:rFonts w:ascii="Times New Roman" w:eastAsia="Calibri" w:hAnsi="Times New Roman" w:cs="Times New Roman"/>
          <w:b/>
          <w:sz w:val="12"/>
          <w:szCs w:val="12"/>
        </w:rPr>
        <w:t>являвшихся</w:t>
      </w:r>
      <w:proofErr w:type="gramEnd"/>
      <w:r w:rsidRPr="005B33EF">
        <w:rPr>
          <w:rFonts w:ascii="Times New Roman" w:eastAsia="Calibri" w:hAnsi="Times New Roman" w:cs="Times New Roman"/>
          <w:b/>
          <w:sz w:val="12"/>
          <w:szCs w:val="12"/>
        </w:rPr>
        <w:t xml:space="preserve"> пенсионерами</w:t>
      </w:r>
    </w:p>
    <w:tbl>
      <w:tblPr>
        <w:tblStyle w:val="1f1"/>
        <w:tblW w:w="0" w:type="auto"/>
        <w:tblInd w:w="108" w:type="dxa"/>
        <w:tblLook w:val="0000" w:firstRow="0" w:lastRow="0" w:firstColumn="0" w:lastColumn="0" w:noHBand="0" w:noVBand="0"/>
      </w:tblPr>
      <w:tblGrid>
        <w:gridCol w:w="401"/>
        <w:gridCol w:w="5978"/>
        <w:gridCol w:w="1134"/>
      </w:tblGrid>
      <w:tr w:rsidR="005B33EF" w:rsidRPr="005B33EF" w:rsidTr="005B33EF">
        <w:trPr>
          <w:trHeight w:val="20"/>
        </w:trPr>
        <w:tc>
          <w:tcPr>
            <w:tcW w:w="401"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w:t>
            </w:r>
            <w:r w:rsidRPr="005B33EF">
              <w:rPr>
                <w:rFonts w:ascii="Times New Roman" w:eastAsia="Calibri" w:hAnsi="Times New Roman" w:cs="Times New Roman"/>
                <w:sz w:val="12"/>
                <w:szCs w:val="12"/>
              </w:rPr>
              <w:br/>
            </w:r>
            <w:proofErr w:type="gramStart"/>
            <w:r w:rsidRPr="005B33EF">
              <w:rPr>
                <w:rFonts w:ascii="Times New Roman" w:eastAsia="Calibri" w:hAnsi="Times New Roman" w:cs="Times New Roman"/>
                <w:sz w:val="12"/>
                <w:szCs w:val="12"/>
              </w:rPr>
              <w:t>п</w:t>
            </w:r>
            <w:proofErr w:type="gramEnd"/>
            <w:r w:rsidRPr="005B33EF">
              <w:rPr>
                <w:rFonts w:ascii="Times New Roman" w:eastAsia="Calibri" w:hAnsi="Times New Roman" w:cs="Times New Roman"/>
                <w:sz w:val="12"/>
                <w:szCs w:val="12"/>
              </w:rPr>
              <w:t>/п</w:t>
            </w:r>
          </w:p>
        </w:tc>
        <w:tc>
          <w:tcPr>
            <w:tcW w:w="5978"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Вид услуг по погребению</w:t>
            </w:r>
          </w:p>
        </w:tc>
        <w:tc>
          <w:tcPr>
            <w:tcW w:w="1134"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Тариф, </w:t>
            </w:r>
            <w:r w:rsidRPr="005B33EF">
              <w:rPr>
                <w:rFonts w:ascii="Times New Roman" w:eastAsia="Calibri" w:hAnsi="Times New Roman" w:cs="Times New Roman"/>
                <w:sz w:val="12"/>
                <w:szCs w:val="12"/>
              </w:rPr>
              <w:br/>
              <w:t>рублей</w:t>
            </w:r>
          </w:p>
        </w:tc>
      </w:tr>
      <w:tr w:rsidR="005B33EF" w:rsidRPr="005B33EF" w:rsidTr="005B33EF">
        <w:trPr>
          <w:trHeight w:val="20"/>
        </w:trPr>
        <w:tc>
          <w:tcPr>
            <w:tcW w:w="401"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w:t>
            </w:r>
          </w:p>
        </w:tc>
        <w:tc>
          <w:tcPr>
            <w:tcW w:w="5978"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bCs/>
                <w:sz w:val="12"/>
                <w:szCs w:val="12"/>
              </w:rPr>
              <w:t>Оформление документов, необходимых для погребения</w:t>
            </w:r>
          </w:p>
        </w:tc>
        <w:tc>
          <w:tcPr>
            <w:tcW w:w="1134" w:type="dxa"/>
          </w:tcPr>
          <w:p w:rsidR="005B33EF" w:rsidRPr="005B33EF" w:rsidRDefault="005B33EF" w:rsidP="005B33EF">
            <w:pPr>
              <w:tabs>
                <w:tab w:val="left" w:pos="284"/>
              </w:tabs>
              <w:rPr>
                <w:rFonts w:ascii="Times New Roman" w:eastAsia="Calibri" w:hAnsi="Times New Roman" w:cs="Times New Roman"/>
                <w:sz w:val="12"/>
                <w:szCs w:val="12"/>
              </w:rPr>
            </w:pPr>
          </w:p>
        </w:tc>
      </w:tr>
      <w:tr w:rsidR="005B33EF" w:rsidRPr="005B33EF" w:rsidTr="005B33EF">
        <w:trPr>
          <w:trHeight w:val="20"/>
        </w:trPr>
        <w:tc>
          <w:tcPr>
            <w:tcW w:w="401"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1.1</w:t>
            </w:r>
          </w:p>
        </w:tc>
        <w:tc>
          <w:tcPr>
            <w:tcW w:w="5978" w:type="dxa"/>
          </w:tcPr>
          <w:p w:rsidR="005B33EF" w:rsidRPr="005B33EF" w:rsidRDefault="005B33EF" w:rsidP="005B33EF">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sz w:val="12"/>
                <w:szCs w:val="12"/>
              </w:rPr>
              <w:t>Медицинская справка о смерти</w:t>
            </w:r>
          </w:p>
        </w:tc>
        <w:tc>
          <w:tcPr>
            <w:tcW w:w="1134"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Бесплатно</w:t>
            </w:r>
          </w:p>
        </w:tc>
      </w:tr>
      <w:tr w:rsidR="005B33EF" w:rsidRPr="005B33EF" w:rsidTr="005B33EF">
        <w:trPr>
          <w:trHeight w:val="20"/>
        </w:trPr>
        <w:tc>
          <w:tcPr>
            <w:tcW w:w="401"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1.2</w:t>
            </w:r>
          </w:p>
        </w:tc>
        <w:tc>
          <w:tcPr>
            <w:tcW w:w="5978"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 xml:space="preserve">Свидетельство о смерти и </w:t>
            </w:r>
            <w:proofErr w:type="gramStart"/>
            <w:r w:rsidRPr="005B33EF">
              <w:rPr>
                <w:rFonts w:ascii="Times New Roman" w:eastAsia="Calibri" w:hAnsi="Times New Roman" w:cs="Times New Roman"/>
                <w:sz w:val="12"/>
                <w:szCs w:val="12"/>
              </w:rPr>
              <w:t>справка</w:t>
            </w:r>
            <w:proofErr w:type="gramEnd"/>
            <w:r w:rsidRPr="005B33EF">
              <w:rPr>
                <w:rFonts w:ascii="Times New Roman" w:eastAsia="Calibri" w:hAnsi="Times New Roman" w:cs="Times New Roman"/>
                <w:sz w:val="12"/>
                <w:szCs w:val="12"/>
              </w:rPr>
              <w:t xml:space="preserve"> о смерти, выдаваемые в органах ЗАГС</w:t>
            </w:r>
          </w:p>
        </w:tc>
        <w:tc>
          <w:tcPr>
            <w:tcW w:w="1134"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Бесплатно</w:t>
            </w:r>
          </w:p>
        </w:tc>
      </w:tr>
      <w:tr w:rsidR="005B33EF" w:rsidRPr="005B33EF" w:rsidTr="005B33EF">
        <w:trPr>
          <w:trHeight w:val="20"/>
        </w:trPr>
        <w:tc>
          <w:tcPr>
            <w:tcW w:w="401"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2</w:t>
            </w:r>
          </w:p>
        </w:tc>
        <w:tc>
          <w:tcPr>
            <w:tcW w:w="5978" w:type="dxa"/>
          </w:tcPr>
          <w:p w:rsidR="005B33EF" w:rsidRPr="005B33EF" w:rsidRDefault="005B33EF" w:rsidP="005B33EF">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Предоставление и доставка гроба и других предметов, необходимых для погребения</w:t>
            </w:r>
          </w:p>
        </w:tc>
        <w:tc>
          <w:tcPr>
            <w:tcW w:w="1134" w:type="dxa"/>
          </w:tcPr>
          <w:p w:rsidR="005B33EF" w:rsidRPr="005B33EF" w:rsidRDefault="005B33EF" w:rsidP="005B33EF">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1720</w:t>
            </w:r>
          </w:p>
        </w:tc>
      </w:tr>
      <w:tr w:rsidR="005B33EF" w:rsidRPr="005B33EF" w:rsidTr="005B33EF">
        <w:trPr>
          <w:trHeight w:val="20"/>
        </w:trPr>
        <w:tc>
          <w:tcPr>
            <w:tcW w:w="401"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2.1</w:t>
            </w:r>
          </w:p>
        </w:tc>
        <w:tc>
          <w:tcPr>
            <w:tcW w:w="5978"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Предоставление необитого  гроба, изготовленного из необрезного пиломатериалов, размером: длина – 140-220 см, ширина – 60-80 см, высота – 45-60см.</w:t>
            </w:r>
          </w:p>
        </w:tc>
        <w:tc>
          <w:tcPr>
            <w:tcW w:w="1134"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1070</w:t>
            </w:r>
          </w:p>
        </w:tc>
      </w:tr>
      <w:tr w:rsidR="005B33EF" w:rsidRPr="005B33EF" w:rsidTr="005B33EF">
        <w:trPr>
          <w:trHeight w:val="20"/>
        </w:trPr>
        <w:tc>
          <w:tcPr>
            <w:tcW w:w="401"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2.2</w:t>
            </w:r>
          </w:p>
        </w:tc>
        <w:tc>
          <w:tcPr>
            <w:tcW w:w="5978"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Доставка гроба по адресу</w:t>
            </w:r>
          </w:p>
        </w:tc>
        <w:tc>
          <w:tcPr>
            <w:tcW w:w="1134"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530</w:t>
            </w:r>
          </w:p>
        </w:tc>
      </w:tr>
      <w:tr w:rsidR="005B33EF" w:rsidRPr="005B33EF" w:rsidTr="005B33EF">
        <w:trPr>
          <w:trHeight w:val="20"/>
        </w:trPr>
        <w:tc>
          <w:tcPr>
            <w:tcW w:w="401"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2.3</w:t>
            </w:r>
          </w:p>
        </w:tc>
        <w:tc>
          <w:tcPr>
            <w:tcW w:w="5978"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Погрузо-разгрузочные работы</w:t>
            </w:r>
          </w:p>
        </w:tc>
        <w:tc>
          <w:tcPr>
            <w:tcW w:w="1134"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120</w:t>
            </w:r>
          </w:p>
        </w:tc>
      </w:tr>
      <w:tr w:rsidR="005B33EF" w:rsidRPr="005B33EF" w:rsidTr="005B33EF">
        <w:trPr>
          <w:trHeight w:val="20"/>
        </w:trPr>
        <w:tc>
          <w:tcPr>
            <w:tcW w:w="401"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3</w:t>
            </w:r>
          </w:p>
        </w:tc>
        <w:tc>
          <w:tcPr>
            <w:tcW w:w="5978" w:type="dxa"/>
          </w:tcPr>
          <w:p w:rsidR="005B33EF" w:rsidRPr="005B33EF" w:rsidRDefault="005B33EF" w:rsidP="005B33EF">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Перевозка тела (останков) умершего на кладбище</w:t>
            </w:r>
          </w:p>
        </w:tc>
        <w:tc>
          <w:tcPr>
            <w:tcW w:w="1134" w:type="dxa"/>
          </w:tcPr>
          <w:p w:rsidR="005B33EF" w:rsidRPr="005B33EF" w:rsidRDefault="005B33EF" w:rsidP="005B33EF">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680</w:t>
            </w:r>
          </w:p>
        </w:tc>
      </w:tr>
      <w:tr w:rsidR="005B33EF" w:rsidRPr="005B33EF" w:rsidTr="005B33EF">
        <w:trPr>
          <w:trHeight w:val="20"/>
        </w:trPr>
        <w:tc>
          <w:tcPr>
            <w:tcW w:w="401"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3.1</w:t>
            </w:r>
          </w:p>
        </w:tc>
        <w:tc>
          <w:tcPr>
            <w:tcW w:w="5978" w:type="dxa"/>
          </w:tcPr>
          <w:p w:rsidR="005B33EF" w:rsidRPr="005B33EF" w:rsidRDefault="005B33EF" w:rsidP="005B33EF">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sz w:val="12"/>
                <w:szCs w:val="12"/>
              </w:rPr>
              <w:t>Услуги автокатафалка по перевозке гроба с телом умершего</w:t>
            </w:r>
            <w:r>
              <w:rPr>
                <w:rFonts w:ascii="Times New Roman" w:eastAsia="Calibri" w:hAnsi="Times New Roman" w:cs="Times New Roman"/>
                <w:sz w:val="12"/>
                <w:szCs w:val="12"/>
              </w:rPr>
              <w:t xml:space="preserve"> </w:t>
            </w:r>
            <w:r w:rsidRPr="005B33EF">
              <w:rPr>
                <w:rFonts w:ascii="Times New Roman" w:eastAsia="Calibri" w:hAnsi="Times New Roman" w:cs="Times New Roman"/>
                <w:sz w:val="12"/>
                <w:szCs w:val="12"/>
              </w:rPr>
              <w:t>из дома (морга) до места погребения</w:t>
            </w:r>
          </w:p>
        </w:tc>
        <w:tc>
          <w:tcPr>
            <w:tcW w:w="1134"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550</w:t>
            </w:r>
          </w:p>
        </w:tc>
      </w:tr>
      <w:tr w:rsidR="005B33EF" w:rsidRPr="005B33EF" w:rsidTr="005B33EF">
        <w:trPr>
          <w:trHeight w:val="20"/>
        </w:trPr>
        <w:tc>
          <w:tcPr>
            <w:tcW w:w="401"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3.2</w:t>
            </w:r>
          </w:p>
        </w:tc>
        <w:tc>
          <w:tcPr>
            <w:tcW w:w="5978"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Погрузо-разгрузочные работы</w:t>
            </w:r>
          </w:p>
        </w:tc>
        <w:tc>
          <w:tcPr>
            <w:tcW w:w="1134"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130</w:t>
            </w:r>
          </w:p>
        </w:tc>
      </w:tr>
      <w:tr w:rsidR="005B33EF" w:rsidRPr="005B33EF" w:rsidTr="005B33EF">
        <w:trPr>
          <w:trHeight w:val="20"/>
        </w:trPr>
        <w:tc>
          <w:tcPr>
            <w:tcW w:w="401"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4</w:t>
            </w:r>
          </w:p>
        </w:tc>
        <w:tc>
          <w:tcPr>
            <w:tcW w:w="5978" w:type="dxa"/>
          </w:tcPr>
          <w:p w:rsidR="005B33EF" w:rsidRPr="005B33EF" w:rsidRDefault="005B33EF" w:rsidP="005B33EF">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Погребение</w:t>
            </w:r>
          </w:p>
        </w:tc>
        <w:tc>
          <w:tcPr>
            <w:tcW w:w="1134" w:type="dxa"/>
          </w:tcPr>
          <w:p w:rsidR="005B33EF" w:rsidRPr="005B33EF" w:rsidRDefault="005B33EF" w:rsidP="005B33EF">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3546,47</w:t>
            </w:r>
          </w:p>
        </w:tc>
      </w:tr>
      <w:tr w:rsidR="005B33EF" w:rsidRPr="005B33EF" w:rsidTr="005B33EF">
        <w:trPr>
          <w:trHeight w:val="20"/>
        </w:trPr>
        <w:tc>
          <w:tcPr>
            <w:tcW w:w="401"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4.1</w:t>
            </w:r>
          </w:p>
        </w:tc>
        <w:tc>
          <w:tcPr>
            <w:tcW w:w="5978" w:type="dxa"/>
          </w:tcPr>
          <w:p w:rsidR="005B33EF" w:rsidRPr="005B33EF" w:rsidRDefault="005B33EF" w:rsidP="005B33EF">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sz w:val="12"/>
                <w:szCs w:val="12"/>
              </w:rPr>
              <w:t>Расчистка и разметка места для рытья могилы</w:t>
            </w:r>
          </w:p>
        </w:tc>
        <w:tc>
          <w:tcPr>
            <w:tcW w:w="1134"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130</w:t>
            </w:r>
          </w:p>
        </w:tc>
      </w:tr>
      <w:tr w:rsidR="005B33EF" w:rsidRPr="005B33EF" w:rsidTr="005B33EF">
        <w:trPr>
          <w:trHeight w:val="20"/>
        </w:trPr>
        <w:tc>
          <w:tcPr>
            <w:tcW w:w="401"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4.2</w:t>
            </w:r>
          </w:p>
        </w:tc>
        <w:tc>
          <w:tcPr>
            <w:tcW w:w="5978"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Рытье могилы для погребения 2,5 x 1,0 x 2,0 м</w:t>
            </w:r>
            <w:r>
              <w:rPr>
                <w:rFonts w:ascii="Times New Roman" w:eastAsia="Calibri" w:hAnsi="Times New Roman" w:cs="Times New Roman"/>
                <w:sz w:val="12"/>
                <w:szCs w:val="12"/>
              </w:rPr>
              <w:t xml:space="preserve"> </w:t>
            </w:r>
            <w:r w:rsidRPr="005B33EF">
              <w:rPr>
                <w:rFonts w:ascii="Times New Roman" w:eastAsia="Calibri" w:hAnsi="Times New Roman" w:cs="Times New Roman"/>
                <w:sz w:val="12"/>
                <w:szCs w:val="12"/>
              </w:rPr>
              <w:t>осуществляемое с использованием механических средств.</w:t>
            </w:r>
          </w:p>
        </w:tc>
        <w:tc>
          <w:tcPr>
            <w:tcW w:w="1134"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2815</w:t>
            </w:r>
          </w:p>
        </w:tc>
      </w:tr>
      <w:tr w:rsidR="005B33EF" w:rsidRPr="005B33EF" w:rsidTr="005B33EF">
        <w:trPr>
          <w:trHeight w:val="20"/>
        </w:trPr>
        <w:tc>
          <w:tcPr>
            <w:tcW w:w="401"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4.3</w:t>
            </w:r>
          </w:p>
        </w:tc>
        <w:tc>
          <w:tcPr>
            <w:tcW w:w="5978"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Забивка крышки гроба, опускание гроба в могилу, засыпка </w:t>
            </w:r>
            <w:r>
              <w:rPr>
                <w:rFonts w:ascii="Times New Roman" w:eastAsia="Calibri" w:hAnsi="Times New Roman" w:cs="Times New Roman"/>
                <w:sz w:val="12"/>
                <w:szCs w:val="12"/>
              </w:rPr>
              <w:t xml:space="preserve"> </w:t>
            </w:r>
            <w:r w:rsidRPr="005B33EF">
              <w:rPr>
                <w:rFonts w:ascii="Times New Roman" w:eastAsia="Calibri" w:hAnsi="Times New Roman" w:cs="Times New Roman"/>
                <w:sz w:val="12"/>
                <w:szCs w:val="12"/>
              </w:rPr>
              <w:t>могилы и устройство надмогильного холма</w:t>
            </w:r>
          </w:p>
        </w:tc>
        <w:tc>
          <w:tcPr>
            <w:tcW w:w="1134"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601,47</w:t>
            </w:r>
          </w:p>
        </w:tc>
      </w:tr>
      <w:tr w:rsidR="005B33EF" w:rsidRPr="005B33EF" w:rsidTr="005B33EF">
        <w:trPr>
          <w:trHeight w:val="20"/>
        </w:trPr>
        <w:tc>
          <w:tcPr>
            <w:tcW w:w="401"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 </w:t>
            </w:r>
          </w:p>
        </w:tc>
        <w:tc>
          <w:tcPr>
            <w:tcW w:w="5978"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ИТОГО</w:t>
            </w:r>
          </w:p>
        </w:tc>
        <w:tc>
          <w:tcPr>
            <w:tcW w:w="1134" w:type="dxa"/>
          </w:tcPr>
          <w:p w:rsidR="005B33EF" w:rsidRPr="005B33EF" w:rsidRDefault="005B33EF" w:rsidP="005B33EF">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5946,47</w:t>
            </w:r>
          </w:p>
        </w:tc>
      </w:tr>
    </w:tbl>
    <w:p w:rsidR="005B33EF" w:rsidRDefault="005B33EF" w:rsidP="005B33EF">
      <w:pPr>
        <w:tabs>
          <w:tab w:val="left" w:pos="284"/>
        </w:tabs>
        <w:spacing w:after="0" w:line="240" w:lineRule="auto"/>
        <w:rPr>
          <w:rFonts w:ascii="Times New Roman" w:eastAsia="Calibri" w:hAnsi="Times New Roman" w:cs="Times New Roman"/>
          <w:sz w:val="12"/>
          <w:szCs w:val="12"/>
        </w:rPr>
      </w:pPr>
    </w:p>
    <w:p w:rsidR="0057614B" w:rsidRPr="005B33EF" w:rsidRDefault="0057614B" w:rsidP="005B33EF">
      <w:pPr>
        <w:tabs>
          <w:tab w:val="left" w:pos="284"/>
        </w:tabs>
        <w:spacing w:after="0" w:line="240" w:lineRule="auto"/>
        <w:rPr>
          <w:rFonts w:ascii="Times New Roman" w:eastAsia="Calibri" w:hAnsi="Times New Roman" w:cs="Times New Roman"/>
          <w:sz w:val="12"/>
          <w:szCs w:val="12"/>
        </w:rPr>
      </w:pPr>
    </w:p>
    <w:p w:rsidR="005B33EF" w:rsidRPr="00BE61B2" w:rsidRDefault="00040C8E" w:rsidP="005B33EF">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5B33EF" w:rsidRPr="00BE61B2" w:rsidRDefault="005B33EF" w:rsidP="005B33EF">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к решению Собрания представителей</w:t>
      </w:r>
    </w:p>
    <w:p w:rsidR="005B33EF" w:rsidRPr="00BE61B2" w:rsidRDefault="005B33EF" w:rsidP="005B33EF">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сельского поселения  Антоновка</w:t>
      </w:r>
    </w:p>
    <w:p w:rsidR="005B33EF" w:rsidRPr="00BE61B2" w:rsidRDefault="005B33EF" w:rsidP="005B33EF">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муниципального района Сергиевский</w:t>
      </w:r>
    </w:p>
    <w:p w:rsidR="005B33EF" w:rsidRPr="00BE61B2" w:rsidRDefault="005B33EF" w:rsidP="005B33EF">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№17 от «01» июля 2019 г.</w:t>
      </w:r>
    </w:p>
    <w:p w:rsidR="005B33EF" w:rsidRDefault="005B33EF" w:rsidP="005B33EF">
      <w:pPr>
        <w:tabs>
          <w:tab w:val="left" w:pos="284"/>
        </w:tabs>
        <w:spacing w:after="0" w:line="240" w:lineRule="auto"/>
        <w:jc w:val="center"/>
        <w:rPr>
          <w:rFonts w:ascii="Times New Roman" w:eastAsia="Calibri" w:hAnsi="Times New Roman" w:cs="Times New Roman"/>
          <w:b/>
          <w:sz w:val="12"/>
          <w:szCs w:val="12"/>
        </w:rPr>
      </w:pPr>
      <w:r w:rsidRPr="005B33EF">
        <w:rPr>
          <w:rFonts w:ascii="Times New Roman" w:eastAsia="Calibri" w:hAnsi="Times New Roman" w:cs="Times New Roman"/>
          <w:b/>
          <w:sz w:val="12"/>
          <w:szCs w:val="12"/>
        </w:rPr>
        <w:t>СТОИМОСТЬ</w:t>
      </w:r>
      <w:r>
        <w:rPr>
          <w:rFonts w:ascii="Times New Roman" w:eastAsia="Calibri" w:hAnsi="Times New Roman" w:cs="Times New Roman"/>
          <w:b/>
          <w:sz w:val="12"/>
          <w:szCs w:val="12"/>
        </w:rPr>
        <w:t xml:space="preserve"> </w:t>
      </w:r>
      <w:r w:rsidRPr="005B33EF">
        <w:rPr>
          <w:rFonts w:ascii="Times New Roman" w:eastAsia="Calibri" w:hAnsi="Times New Roman" w:cs="Times New Roman"/>
          <w:b/>
          <w:sz w:val="12"/>
          <w:szCs w:val="12"/>
        </w:rPr>
        <w:t xml:space="preserve">услуг, предоставляемых согласно гарантированному перечню </w:t>
      </w:r>
    </w:p>
    <w:p w:rsidR="005B33EF" w:rsidRPr="005B33EF" w:rsidRDefault="005B33EF" w:rsidP="005B33EF">
      <w:pPr>
        <w:tabs>
          <w:tab w:val="left" w:pos="284"/>
        </w:tabs>
        <w:spacing w:after="0" w:line="240" w:lineRule="auto"/>
        <w:jc w:val="center"/>
        <w:rPr>
          <w:rFonts w:ascii="Times New Roman" w:eastAsia="Calibri" w:hAnsi="Times New Roman" w:cs="Times New Roman"/>
          <w:b/>
          <w:sz w:val="12"/>
          <w:szCs w:val="12"/>
        </w:rPr>
      </w:pPr>
      <w:r w:rsidRPr="005B33EF">
        <w:rPr>
          <w:rFonts w:ascii="Times New Roman" w:eastAsia="Calibri" w:hAnsi="Times New Roman" w:cs="Times New Roman"/>
          <w:b/>
          <w:sz w:val="12"/>
          <w:szCs w:val="12"/>
        </w:rPr>
        <w:t>услуг по погребению в случае рождения мертвого ребенка по истечении 154 дней беременности</w:t>
      </w:r>
    </w:p>
    <w:tbl>
      <w:tblPr>
        <w:tblStyle w:val="1f1"/>
        <w:tblW w:w="0" w:type="auto"/>
        <w:tblInd w:w="108" w:type="dxa"/>
        <w:tblLook w:val="0000" w:firstRow="0" w:lastRow="0" w:firstColumn="0" w:lastColumn="0" w:noHBand="0" w:noVBand="0"/>
      </w:tblPr>
      <w:tblGrid>
        <w:gridCol w:w="401"/>
        <w:gridCol w:w="5978"/>
        <w:gridCol w:w="1134"/>
      </w:tblGrid>
      <w:tr w:rsidR="005B33EF" w:rsidRPr="005B33EF" w:rsidTr="005B33EF">
        <w:trPr>
          <w:trHeight w:val="20"/>
        </w:trPr>
        <w:tc>
          <w:tcPr>
            <w:tcW w:w="401"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w:t>
            </w:r>
            <w:r w:rsidRPr="005B33EF">
              <w:rPr>
                <w:rFonts w:ascii="Times New Roman" w:eastAsia="Calibri" w:hAnsi="Times New Roman" w:cs="Times New Roman"/>
                <w:sz w:val="12"/>
                <w:szCs w:val="12"/>
              </w:rPr>
              <w:br/>
            </w:r>
            <w:proofErr w:type="gramStart"/>
            <w:r w:rsidRPr="005B33EF">
              <w:rPr>
                <w:rFonts w:ascii="Times New Roman" w:eastAsia="Calibri" w:hAnsi="Times New Roman" w:cs="Times New Roman"/>
                <w:sz w:val="12"/>
                <w:szCs w:val="12"/>
              </w:rPr>
              <w:t>п</w:t>
            </w:r>
            <w:proofErr w:type="gramEnd"/>
            <w:r w:rsidRPr="005B33EF">
              <w:rPr>
                <w:rFonts w:ascii="Times New Roman" w:eastAsia="Calibri" w:hAnsi="Times New Roman" w:cs="Times New Roman"/>
                <w:sz w:val="12"/>
                <w:szCs w:val="12"/>
              </w:rPr>
              <w:t>/п</w:t>
            </w:r>
          </w:p>
        </w:tc>
        <w:tc>
          <w:tcPr>
            <w:tcW w:w="5978"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Вид услуг по погребению</w:t>
            </w:r>
          </w:p>
        </w:tc>
        <w:tc>
          <w:tcPr>
            <w:tcW w:w="1134"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Тариф, </w:t>
            </w:r>
            <w:r w:rsidRPr="005B33EF">
              <w:rPr>
                <w:rFonts w:ascii="Times New Roman" w:eastAsia="Calibri" w:hAnsi="Times New Roman" w:cs="Times New Roman"/>
                <w:sz w:val="12"/>
                <w:szCs w:val="12"/>
              </w:rPr>
              <w:br/>
              <w:t>рублей</w:t>
            </w:r>
          </w:p>
        </w:tc>
      </w:tr>
      <w:tr w:rsidR="005B33EF" w:rsidRPr="005B33EF" w:rsidTr="005B33EF">
        <w:trPr>
          <w:trHeight w:val="20"/>
        </w:trPr>
        <w:tc>
          <w:tcPr>
            <w:tcW w:w="401"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w:t>
            </w:r>
          </w:p>
        </w:tc>
        <w:tc>
          <w:tcPr>
            <w:tcW w:w="5978"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bCs/>
                <w:sz w:val="12"/>
                <w:szCs w:val="12"/>
              </w:rPr>
              <w:t>Оформление документов, необходимых для погребения</w:t>
            </w:r>
          </w:p>
        </w:tc>
        <w:tc>
          <w:tcPr>
            <w:tcW w:w="1134" w:type="dxa"/>
          </w:tcPr>
          <w:p w:rsidR="005B33EF" w:rsidRPr="005B33EF" w:rsidRDefault="005B33EF" w:rsidP="005B33EF">
            <w:pPr>
              <w:tabs>
                <w:tab w:val="left" w:pos="284"/>
              </w:tabs>
              <w:rPr>
                <w:rFonts w:ascii="Times New Roman" w:eastAsia="Calibri" w:hAnsi="Times New Roman" w:cs="Times New Roman"/>
                <w:sz w:val="12"/>
                <w:szCs w:val="12"/>
              </w:rPr>
            </w:pPr>
          </w:p>
        </w:tc>
      </w:tr>
      <w:tr w:rsidR="005B33EF" w:rsidRPr="005B33EF" w:rsidTr="005B33EF">
        <w:trPr>
          <w:trHeight w:val="20"/>
        </w:trPr>
        <w:tc>
          <w:tcPr>
            <w:tcW w:w="401"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1.1</w:t>
            </w:r>
          </w:p>
        </w:tc>
        <w:tc>
          <w:tcPr>
            <w:tcW w:w="5978" w:type="dxa"/>
          </w:tcPr>
          <w:p w:rsidR="005B33EF" w:rsidRPr="005B33EF" w:rsidRDefault="005B33EF" w:rsidP="005B33EF">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sz w:val="12"/>
                <w:szCs w:val="12"/>
              </w:rPr>
              <w:t>Медицинская справка о смерти</w:t>
            </w:r>
          </w:p>
        </w:tc>
        <w:tc>
          <w:tcPr>
            <w:tcW w:w="1134"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Бесплатно</w:t>
            </w:r>
          </w:p>
        </w:tc>
      </w:tr>
      <w:tr w:rsidR="005B33EF" w:rsidRPr="005B33EF" w:rsidTr="005B33EF">
        <w:trPr>
          <w:trHeight w:val="20"/>
        </w:trPr>
        <w:tc>
          <w:tcPr>
            <w:tcW w:w="401"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1.2</w:t>
            </w:r>
          </w:p>
        </w:tc>
        <w:tc>
          <w:tcPr>
            <w:tcW w:w="5978"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 xml:space="preserve">Свидетельство о смерти и </w:t>
            </w:r>
            <w:proofErr w:type="gramStart"/>
            <w:r w:rsidRPr="005B33EF">
              <w:rPr>
                <w:rFonts w:ascii="Times New Roman" w:eastAsia="Calibri" w:hAnsi="Times New Roman" w:cs="Times New Roman"/>
                <w:sz w:val="12"/>
                <w:szCs w:val="12"/>
              </w:rPr>
              <w:t>справка</w:t>
            </w:r>
            <w:proofErr w:type="gramEnd"/>
            <w:r w:rsidRPr="005B33EF">
              <w:rPr>
                <w:rFonts w:ascii="Times New Roman" w:eastAsia="Calibri" w:hAnsi="Times New Roman" w:cs="Times New Roman"/>
                <w:sz w:val="12"/>
                <w:szCs w:val="12"/>
              </w:rPr>
              <w:t xml:space="preserve"> о смерти, выдаваемые в органах ЗАГС</w:t>
            </w:r>
          </w:p>
        </w:tc>
        <w:tc>
          <w:tcPr>
            <w:tcW w:w="1134"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Бесплатно</w:t>
            </w:r>
          </w:p>
        </w:tc>
      </w:tr>
      <w:tr w:rsidR="005B33EF" w:rsidRPr="005B33EF" w:rsidTr="005B33EF">
        <w:trPr>
          <w:trHeight w:val="20"/>
        </w:trPr>
        <w:tc>
          <w:tcPr>
            <w:tcW w:w="401"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2</w:t>
            </w:r>
          </w:p>
        </w:tc>
        <w:tc>
          <w:tcPr>
            <w:tcW w:w="5978" w:type="dxa"/>
          </w:tcPr>
          <w:p w:rsidR="005B33EF" w:rsidRPr="005B33EF" w:rsidRDefault="005B33EF" w:rsidP="005B33EF">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Предоставление и доставка гроба и других предметов, необходимых для погребения</w:t>
            </w:r>
          </w:p>
        </w:tc>
        <w:tc>
          <w:tcPr>
            <w:tcW w:w="1134" w:type="dxa"/>
          </w:tcPr>
          <w:p w:rsidR="005B33EF" w:rsidRPr="005B33EF" w:rsidRDefault="005B33EF" w:rsidP="005B33EF">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1720</w:t>
            </w:r>
          </w:p>
        </w:tc>
      </w:tr>
      <w:tr w:rsidR="005B33EF" w:rsidRPr="005B33EF" w:rsidTr="005B33EF">
        <w:trPr>
          <w:trHeight w:val="20"/>
        </w:trPr>
        <w:tc>
          <w:tcPr>
            <w:tcW w:w="401"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2.1</w:t>
            </w:r>
          </w:p>
        </w:tc>
        <w:tc>
          <w:tcPr>
            <w:tcW w:w="5978"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Предоставление необитого  гроба, изготовленного из необрезного пиломатериалов, размером: длина – 140-220 см, ширина – 60-80 см, высота – 45-60см.</w:t>
            </w:r>
          </w:p>
        </w:tc>
        <w:tc>
          <w:tcPr>
            <w:tcW w:w="1134"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1070</w:t>
            </w:r>
          </w:p>
        </w:tc>
      </w:tr>
      <w:tr w:rsidR="005B33EF" w:rsidRPr="005B33EF" w:rsidTr="005B33EF">
        <w:trPr>
          <w:trHeight w:val="20"/>
        </w:trPr>
        <w:tc>
          <w:tcPr>
            <w:tcW w:w="401"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2.2</w:t>
            </w:r>
          </w:p>
        </w:tc>
        <w:tc>
          <w:tcPr>
            <w:tcW w:w="5978"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Доставка гроба по адресу</w:t>
            </w:r>
          </w:p>
        </w:tc>
        <w:tc>
          <w:tcPr>
            <w:tcW w:w="1134"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530</w:t>
            </w:r>
          </w:p>
        </w:tc>
      </w:tr>
      <w:tr w:rsidR="005B33EF" w:rsidRPr="005B33EF" w:rsidTr="005B33EF">
        <w:trPr>
          <w:trHeight w:val="20"/>
        </w:trPr>
        <w:tc>
          <w:tcPr>
            <w:tcW w:w="401"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2.3</w:t>
            </w:r>
          </w:p>
        </w:tc>
        <w:tc>
          <w:tcPr>
            <w:tcW w:w="5978"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Погрузо-разгрузочные работы</w:t>
            </w:r>
          </w:p>
        </w:tc>
        <w:tc>
          <w:tcPr>
            <w:tcW w:w="1134"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120</w:t>
            </w:r>
          </w:p>
        </w:tc>
      </w:tr>
      <w:tr w:rsidR="005B33EF" w:rsidRPr="005B33EF" w:rsidTr="005B33EF">
        <w:trPr>
          <w:trHeight w:val="20"/>
        </w:trPr>
        <w:tc>
          <w:tcPr>
            <w:tcW w:w="401"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3</w:t>
            </w:r>
          </w:p>
        </w:tc>
        <w:tc>
          <w:tcPr>
            <w:tcW w:w="5978" w:type="dxa"/>
          </w:tcPr>
          <w:p w:rsidR="005B33EF" w:rsidRPr="005B33EF" w:rsidRDefault="005B33EF" w:rsidP="005B33EF">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Перевозка тела (останков) умершего на кладбище</w:t>
            </w:r>
          </w:p>
        </w:tc>
        <w:tc>
          <w:tcPr>
            <w:tcW w:w="1134" w:type="dxa"/>
          </w:tcPr>
          <w:p w:rsidR="005B33EF" w:rsidRPr="005B33EF" w:rsidRDefault="005B33EF" w:rsidP="005B33EF">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680</w:t>
            </w:r>
          </w:p>
        </w:tc>
      </w:tr>
      <w:tr w:rsidR="005B33EF" w:rsidRPr="005B33EF" w:rsidTr="005B33EF">
        <w:trPr>
          <w:trHeight w:val="20"/>
        </w:trPr>
        <w:tc>
          <w:tcPr>
            <w:tcW w:w="401"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3.1</w:t>
            </w:r>
          </w:p>
        </w:tc>
        <w:tc>
          <w:tcPr>
            <w:tcW w:w="5978" w:type="dxa"/>
          </w:tcPr>
          <w:p w:rsidR="005B33EF" w:rsidRPr="005B33EF" w:rsidRDefault="005B33EF" w:rsidP="005B33EF">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sz w:val="12"/>
                <w:szCs w:val="12"/>
              </w:rPr>
              <w:t>Услуги автокатафалка по перевозке гроба с телом умершего</w:t>
            </w:r>
            <w:r>
              <w:rPr>
                <w:rFonts w:ascii="Times New Roman" w:eastAsia="Calibri" w:hAnsi="Times New Roman" w:cs="Times New Roman"/>
                <w:sz w:val="12"/>
                <w:szCs w:val="12"/>
              </w:rPr>
              <w:t xml:space="preserve"> </w:t>
            </w:r>
            <w:r w:rsidRPr="005B33EF">
              <w:rPr>
                <w:rFonts w:ascii="Times New Roman" w:eastAsia="Calibri" w:hAnsi="Times New Roman" w:cs="Times New Roman"/>
                <w:sz w:val="12"/>
                <w:szCs w:val="12"/>
              </w:rPr>
              <w:t>из дома (морга) до места погребения</w:t>
            </w:r>
          </w:p>
        </w:tc>
        <w:tc>
          <w:tcPr>
            <w:tcW w:w="1134"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550</w:t>
            </w:r>
          </w:p>
        </w:tc>
      </w:tr>
      <w:tr w:rsidR="005B33EF" w:rsidRPr="005B33EF" w:rsidTr="005B33EF">
        <w:trPr>
          <w:trHeight w:val="20"/>
        </w:trPr>
        <w:tc>
          <w:tcPr>
            <w:tcW w:w="401"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3.2</w:t>
            </w:r>
          </w:p>
        </w:tc>
        <w:tc>
          <w:tcPr>
            <w:tcW w:w="5978"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Погрузо-разгрузочные работы</w:t>
            </w:r>
          </w:p>
        </w:tc>
        <w:tc>
          <w:tcPr>
            <w:tcW w:w="1134"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130</w:t>
            </w:r>
          </w:p>
        </w:tc>
      </w:tr>
      <w:tr w:rsidR="005B33EF" w:rsidRPr="005B33EF" w:rsidTr="005B33EF">
        <w:trPr>
          <w:trHeight w:val="20"/>
        </w:trPr>
        <w:tc>
          <w:tcPr>
            <w:tcW w:w="401"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4</w:t>
            </w:r>
          </w:p>
        </w:tc>
        <w:tc>
          <w:tcPr>
            <w:tcW w:w="5978" w:type="dxa"/>
          </w:tcPr>
          <w:p w:rsidR="005B33EF" w:rsidRPr="005B33EF" w:rsidRDefault="005B33EF" w:rsidP="005B33EF">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Погребение</w:t>
            </w:r>
          </w:p>
        </w:tc>
        <w:tc>
          <w:tcPr>
            <w:tcW w:w="1134" w:type="dxa"/>
          </w:tcPr>
          <w:p w:rsidR="005B33EF" w:rsidRPr="005B33EF" w:rsidRDefault="005B33EF" w:rsidP="005B33EF">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3546,47</w:t>
            </w:r>
          </w:p>
        </w:tc>
      </w:tr>
      <w:tr w:rsidR="005B33EF" w:rsidRPr="005B33EF" w:rsidTr="005B33EF">
        <w:trPr>
          <w:trHeight w:val="20"/>
        </w:trPr>
        <w:tc>
          <w:tcPr>
            <w:tcW w:w="401"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4.1</w:t>
            </w:r>
          </w:p>
        </w:tc>
        <w:tc>
          <w:tcPr>
            <w:tcW w:w="5978" w:type="dxa"/>
          </w:tcPr>
          <w:p w:rsidR="005B33EF" w:rsidRPr="005B33EF" w:rsidRDefault="005B33EF" w:rsidP="005B33EF">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sz w:val="12"/>
                <w:szCs w:val="12"/>
              </w:rPr>
              <w:t>Расчистка и разметка места для рытья могилы</w:t>
            </w:r>
          </w:p>
        </w:tc>
        <w:tc>
          <w:tcPr>
            <w:tcW w:w="1134"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130</w:t>
            </w:r>
          </w:p>
        </w:tc>
      </w:tr>
      <w:tr w:rsidR="005B33EF" w:rsidRPr="005B33EF" w:rsidTr="005B33EF">
        <w:trPr>
          <w:trHeight w:val="20"/>
        </w:trPr>
        <w:tc>
          <w:tcPr>
            <w:tcW w:w="401"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4.2</w:t>
            </w:r>
          </w:p>
        </w:tc>
        <w:tc>
          <w:tcPr>
            <w:tcW w:w="5978"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Рытье могилы для погребения 2,5 x 1,0 x 2,0 м</w:t>
            </w:r>
            <w:r>
              <w:rPr>
                <w:rFonts w:ascii="Times New Roman" w:eastAsia="Calibri" w:hAnsi="Times New Roman" w:cs="Times New Roman"/>
                <w:sz w:val="12"/>
                <w:szCs w:val="12"/>
              </w:rPr>
              <w:t xml:space="preserve"> </w:t>
            </w:r>
            <w:r w:rsidRPr="005B33EF">
              <w:rPr>
                <w:rFonts w:ascii="Times New Roman" w:eastAsia="Calibri" w:hAnsi="Times New Roman" w:cs="Times New Roman"/>
                <w:sz w:val="12"/>
                <w:szCs w:val="12"/>
              </w:rPr>
              <w:t>осуществляемое с использованием механических средств.</w:t>
            </w:r>
          </w:p>
        </w:tc>
        <w:tc>
          <w:tcPr>
            <w:tcW w:w="1134"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2815</w:t>
            </w:r>
          </w:p>
        </w:tc>
      </w:tr>
      <w:tr w:rsidR="005B33EF" w:rsidRPr="005B33EF" w:rsidTr="005B33EF">
        <w:trPr>
          <w:trHeight w:val="20"/>
        </w:trPr>
        <w:tc>
          <w:tcPr>
            <w:tcW w:w="401"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4.3</w:t>
            </w:r>
          </w:p>
        </w:tc>
        <w:tc>
          <w:tcPr>
            <w:tcW w:w="5978"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Забивка крышки гроба, опускание гроба в могилу, засыпка </w:t>
            </w:r>
            <w:r>
              <w:rPr>
                <w:rFonts w:ascii="Times New Roman" w:eastAsia="Calibri" w:hAnsi="Times New Roman" w:cs="Times New Roman"/>
                <w:sz w:val="12"/>
                <w:szCs w:val="12"/>
              </w:rPr>
              <w:t xml:space="preserve"> </w:t>
            </w:r>
            <w:r w:rsidRPr="005B33EF">
              <w:rPr>
                <w:rFonts w:ascii="Times New Roman" w:eastAsia="Calibri" w:hAnsi="Times New Roman" w:cs="Times New Roman"/>
                <w:sz w:val="12"/>
                <w:szCs w:val="12"/>
              </w:rPr>
              <w:t>могилы и устройство надмогильного холма</w:t>
            </w:r>
          </w:p>
        </w:tc>
        <w:tc>
          <w:tcPr>
            <w:tcW w:w="1134"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601,47</w:t>
            </w:r>
          </w:p>
        </w:tc>
      </w:tr>
      <w:tr w:rsidR="005B33EF" w:rsidRPr="005B33EF" w:rsidTr="005B33EF">
        <w:trPr>
          <w:trHeight w:val="20"/>
        </w:trPr>
        <w:tc>
          <w:tcPr>
            <w:tcW w:w="401"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 </w:t>
            </w:r>
          </w:p>
        </w:tc>
        <w:tc>
          <w:tcPr>
            <w:tcW w:w="5978"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ИТОГО</w:t>
            </w:r>
          </w:p>
        </w:tc>
        <w:tc>
          <w:tcPr>
            <w:tcW w:w="1134" w:type="dxa"/>
          </w:tcPr>
          <w:p w:rsidR="005B33EF" w:rsidRPr="005B33EF" w:rsidRDefault="005B33EF" w:rsidP="005B33EF">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5946,47</w:t>
            </w:r>
          </w:p>
        </w:tc>
      </w:tr>
    </w:tbl>
    <w:p w:rsidR="005B33EF" w:rsidRDefault="005B33EF" w:rsidP="005B33EF">
      <w:pPr>
        <w:tabs>
          <w:tab w:val="left" w:pos="284"/>
        </w:tabs>
        <w:spacing w:after="0" w:line="240" w:lineRule="auto"/>
        <w:rPr>
          <w:rFonts w:ascii="Times New Roman" w:eastAsia="Calibri" w:hAnsi="Times New Roman" w:cs="Times New Roman"/>
          <w:sz w:val="12"/>
          <w:szCs w:val="12"/>
        </w:rPr>
      </w:pPr>
    </w:p>
    <w:p w:rsidR="0057614B" w:rsidRPr="005B33EF" w:rsidRDefault="0057614B" w:rsidP="005B33EF">
      <w:pPr>
        <w:tabs>
          <w:tab w:val="left" w:pos="284"/>
        </w:tabs>
        <w:spacing w:after="0" w:line="240" w:lineRule="auto"/>
        <w:rPr>
          <w:rFonts w:ascii="Times New Roman" w:eastAsia="Calibri" w:hAnsi="Times New Roman" w:cs="Times New Roman"/>
          <w:sz w:val="12"/>
          <w:szCs w:val="12"/>
        </w:rPr>
      </w:pPr>
    </w:p>
    <w:p w:rsidR="005B33EF" w:rsidRPr="00EB689E" w:rsidRDefault="005B33EF" w:rsidP="005B33EF">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lastRenderedPageBreak/>
        <w:t>СОБРАНИЕ ПРЕДСТАВИТЕЛЕЙ</w:t>
      </w:r>
    </w:p>
    <w:p w:rsidR="005B33EF" w:rsidRPr="00EB689E" w:rsidRDefault="005B33EF" w:rsidP="005B33EF">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 xml:space="preserve">СЕЛЬСКОГО ПОСЕЛЕНИЯ </w:t>
      </w:r>
      <w:r w:rsidRPr="005B33EF">
        <w:rPr>
          <w:rFonts w:ascii="Times New Roman" w:eastAsia="Calibri" w:hAnsi="Times New Roman" w:cs="Times New Roman"/>
          <w:b/>
          <w:sz w:val="12"/>
          <w:szCs w:val="12"/>
        </w:rPr>
        <w:t>ВОРОТНЕЕ</w:t>
      </w:r>
    </w:p>
    <w:p w:rsidR="005B33EF" w:rsidRPr="00EB689E" w:rsidRDefault="005B33EF" w:rsidP="005B33EF">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МУНИЦИПАЛЬНОГО РАЙОНА СЕРГИЕВСКИЙ</w:t>
      </w:r>
    </w:p>
    <w:p w:rsidR="005B33EF" w:rsidRPr="00EB689E" w:rsidRDefault="005B33EF" w:rsidP="005B33EF">
      <w:pPr>
        <w:tabs>
          <w:tab w:val="left" w:pos="284"/>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САМАРСКОЙ ОБЛАСТИ</w:t>
      </w:r>
    </w:p>
    <w:p w:rsidR="005B33EF" w:rsidRPr="00EB689E" w:rsidRDefault="005B33EF" w:rsidP="005B33EF">
      <w:pPr>
        <w:tabs>
          <w:tab w:val="left" w:pos="284"/>
        </w:tabs>
        <w:spacing w:after="0" w:line="240" w:lineRule="auto"/>
        <w:jc w:val="center"/>
        <w:rPr>
          <w:rFonts w:ascii="Times New Roman" w:eastAsia="Calibri" w:hAnsi="Times New Roman" w:cs="Times New Roman"/>
          <w:sz w:val="12"/>
          <w:szCs w:val="12"/>
        </w:rPr>
      </w:pPr>
    </w:p>
    <w:p w:rsidR="005B33EF" w:rsidRPr="00EB689E" w:rsidRDefault="005B33EF" w:rsidP="005B33EF">
      <w:pPr>
        <w:tabs>
          <w:tab w:val="left" w:pos="284"/>
        </w:tabs>
        <w:spacing w:after="0" w:line="240" w:lineRule="auto"/>
        <w:jc w:val="center"/>
        <w:rPr>
          <w:rFonts w:ascii="Times New Roman" w:eastAsia="Calibri" w:hAnsi="Times New Roman" w:cs="Times New Roman"/>
          <w:sz w:val="12"/>
          <w:szCs w:val="12"/>
        </w:rPr>
      </w:pPr>
      <w:r w:rsidRPr="00EB689E">
        <w:rPr>
          <w:rFonts w:ascii="Times New Roman" w:eastAsia="Calibri" w:hAnsi="Times New Roman" w:cs="Times New Roman"/>
          <w:sz w:val="12"/>
          <w:szCs w:val="12"/>
        </w:rPr>
        <w:t>РЕШЕНИЕ</w:t>
      </w:r>
    </w:p>
    <w:p w:rsidR="005B33EF" w:rsidRPr="00EB689E" w:rsidRDefault="005B33EF" w:rsidP="005B33EF">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«01» июля</w:t>
      </w:r>
      <w:r w:rsidRPr="00EB689E">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№18</w:t>
      </w:r>
    </w:p>
    <w:p w:rsidR="005B33EF" w:rsidRDefault="005B33EF" w:rsidP="005B33EF">
      <w:pPr>
        <w:tabs>
          <w:tab w:val="left" w:pos="284"/>
        </w:tabs>
        <w:spacing w:after="0" w:line="240" w:lineRule="auto"/>
        <w:jc w:val="center"/>
        <w:rPr>
          <w:rFonts w:ascii="Times New Roman" w:eastAsia="Calibri" w:hAnsi="Times New Roman" w:cs="Times New Roman"/>
          <w:b/>
          <w:sz w:val="12"/>
          <w:szCs w:val="12"/>
        </w:rPr>
      </w:pPr>
      <w:r w:rsidRPr="00BE61B2">
        <w:rPr>
          <w:rFonts w:ascii="Times New Roman" w:eastAsia="Calibri" w:hAnsi="Times New Roman" w:cs="Times New Roman"/>
          <w:b/>
          <w:sz w:val="12"/>
          <w:szCs w:val="12"/>
        </w:rPr>
        <w:t xml:space="preserve">Об утверждении стоимости услуг, предоставляемых согласно </w:t>
      </w:r>
    </w:p>
    <w:p w:rsidR="005B33EF" w:rsidRDefault="005B33EF" w:rsidP="005B33EF">
      <w:pPr>
        <w:tabs>
          <w:tab w:val="left" w:pos="284"/>
        </w:tabs>
        <w:spacing w:after="0" w:line="240" w:lineRule="auto"/>
        <w:jc w:val="center"/>
        <w:rPr>
          <w:rFonts w:ascii="Times New Roman" w:eastAsia="Calibri" w:hAnsi="Times New Roman" w:cs="Times New Roman"/>
          <w:b/>
          <w:sz w:val="12"/>
          <w:szCs w:val="12"/>
        </w:rPr>
      </w:pPr>
      <w:r w:rsidRPr="00BE61B2">
        <w:rPr>
          <w:rFonts w:ascii="Times New Roman" w:eastAsia="Calibri" w:hAnsi="Times New Roman" w:cs="Times New Roman"/>
          <w:b/>
          <w:sz w:val="12"/>
          <w:szCs w:val="12"/>
        </w:rPr>
        <w:t xml:space="preserve">гарантированному перечню услуг по погребению на территории сельского поселения </w:t>
      </w:r>
      <w:r w:rsidRPr="005B33EF">
        <w:rPr>
          <w:rFonts w:ascii="Times New Roman" w:eastAsia="Calibri" w:hAnsi="Times New Roman" w:cs="Times New Roman"/>
          <w:b/>
          <w:sz w:val="12"/>
          <w:szCs w:val="12"/>
        </w:rPr>
        <w:t>Воротнее</w:t>
      </w:r>
    </w:p>
    <w:p w:rsidR="005B33EF" w:rsidRPr="00EB689E" w:rsidRDefault="005B33EF" w:rsidP="005B33EF">
      <w:pPr>
        <w:tabs>
          <w:tab w:val="left" w:pos="284"/>
        </w:tabs>
        <w:spacing w:after="0" w:line="240" w:lineRule="auto"/>
        <w:jc w:val="center"/>
        <w:rPr>
          <w:rFonts w:ascii="Times New Roman" w:eastAsia="Calibri" w:hAnsi="Times New Roman" w:cs="Times New Roman"/>
          <w:b/>
          <w:sz w:val="12"/>
          <w:szCs w:val="12"/>
        </w:rPr>
      </w:pPr>
    </w:p>
    <w:p w:rsidR="005B33EF" w:rsidRPr="00BE61B2" w:rsidRDefault="005B33EF" w:rsidP="005B33EF">
      <w:pPr>
        <w:tabs>
          <w:tab w:val="left" w:pos="284"/>
        </w:tabs>
        <w:spacing w:after="0" w:line="240" w:lineRule="auto"/>
        <w:ind w:firstLine="284"/>
        <w:jc w:val="both"/>
        <w:rPr>
          <w:rFonts w:ascii="Times New Roman" w:eastAsia="Calibri" w:hAnsi="Times New Roman" w:cs="Times New Roman"/>
          <w:sz w:val="12"/>
          <w:szCs w:val="12"/>
        </w:rPr>
      </w:pPr>
      <w:r w:rsidRPr="00BE61B2">
        <w:rPr>
          <w:rFonts w:ascii="Times New Roman" w:eastAsia="Calibri" w:hAnsi="Times New Roman" w:cs="Times New Roman"/>
          <w:sz w:val="12"/>
          <w:szCs w:val="12"/>
        </w:rPr>
        <w:t>Пр</w:t>
      </w:r>
      <w:r>
        <w:rPr>
          <w:rFonts w:ascii="Times New Roman" w:eastAsia="Calibri" w:hAnsi="Times New Roman" w:cs="Times New Roman"/>
          <w:sz w:val="12"/>
          <w:szCs w:val="12"/>
        </w:rPr>
        <w:t xml:space="preserve">инято Собранием  представителей сельского поселения </w:t>
      </w:r>
      <w:r w:rsidRPr="005B33EF">
        <w:rPr>
          <w:rFonts w:ascii="Times New Roman" w:eastAsia="Calibri" w:hAnsi="Times New Roman" w:cs="Times New Roman"/>
          <w:sz w:val="12"/>
          <w:szCs w:val="12"/>
        </w:rPr>
        <w:t xml:space="preserve">Воротнее </w:t>
      </w:r>
      <w:r w:rsidRPr="00BE61B2">
        <w:rPr>
          <w:rFonts w:ascii="Times New Roman" w:eastAsia="Calibri" w:hAnsi="Times New Roman" w:cs="Times New Roman"/>
          <w:sz w:val="12"/>
          <w:szCs w:val="12"/>
        </w:rPr>
        <w:t>мун</w:t>
      </w:r>
      <w:r>
        <w:rPr>
          <w:rFonts w:ascii="Times New Roman" w:eastAsia="Calibri" w:hAnsi="Times New Roman" w:cs="Times New Roman"/>
          <w:sz w:val="12"/>
          <w:szCs w:val="12"/>
        </w:rPr>
        <w:t xml:space="preserve">иципального района Сергиевский  </w:t>
      </w:r>
      <w:r w:rsidRPr="00BE61B2">
        <w:rPr>
          <w:rFonts w:ascii="Times New Roman" w:eastAsia="Calibri" w:hAnsi="Times New Roman" w:cs="Times New Roman"/>
          <w:sz w:val="12"/>
          <w:szCs w:val="12"/>
        </w:rPr>
        <w:t>Самарской области</w:t>
      </w:r>
    </w:p>
    <w:p w:rsidR="005B33EF" w:rsidRPr="005B33EF" w:rsidRDefault="005B33EF" w:rsidP="005B33EF">
      <w:pPr>
        <w:tabs>
          <w:tab w:val="left" w:pos="284"/>
        </w:tabs>
        <w:spacing w:after="0" w:line="240" w:lineRule="auto"/>
        <w:ind w:firstLine="284"/>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В соответствии с Федеральными законами  от 06.10.2003г. №131-ФЗ «Об общих принципах организации местного самоуправления в Российской Федерации»,  от 12.01.1996 г. №8-ФЗ «О погребении и похоронном деле», Уставом сельского  поселения  Воротнее муниципального района Сергиевский Самарской области, Собрание представителей сельского поселения Воротнее муниципального района Сергиевский Самарской области</w:t>
      </w:r>
    </w:p>
    <w:p w:rsidR="005B33EF" w:rsidRPr="005B33EF" w:rsidRDefault="005B33EF" w:rsidP="005B33EF">
      <w:pPr>
        <w:tabs>
          <w:tab w:val="left" w:pos="284"/>
        </w:tabs>
        <w:spacing w:after="0" w:line="240" w:lineRule="auto"/>
        <w:ind w:firstLine="284"/>
        <w:jc w:val="both"/>
        <w:rPr>
          <w:rFonts w:ascii="Times New Roman" w:eastAsia="Calibri" w:hAnsi="Times New Roman" w:cs="Times New Roman"/>
          <w:b/>
          <w:sz w:val="12"/>
          <w:szCs w:val="12"/>
        </w:rPr>
      </w:pPr>
      <w:r w:rsidRPr="005B33EF">
        <w:rPr>
          <w:rFonts w:ascii="Times New Roman" w:eastAsia="Calibri" w:hAnsi="Times New Roman" w:cs="Times New Roman"/>
          <w:b/>
          <w:sz w:val="12"/>
          <w:szCs w:val="12"/>
        </w:rPr>
        <w:t>РЕШИЛО:</w:t>
      </w:r>
    </w:p>
    <w:p w:rsidR="005B33EF" w:rsidRPr="005B33EF" w:rsidRDefault="005B33EF" w:rsidP="005B33EF">
      <w:pPr>
        <w:tabs>
          <w:tab w:val="left" w:pos="284"/>
        </w:tabs>
        <w:spacing w:after="0" w:line="240" w:lineRule="auto"/>
        <w:ind w:firstLine="284"/>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w:t>
      </w:r>
      <w:r w:rsidRPr="005B33EF">
        <w:rPr>
          <w:rFonts w:ascii="Times New Roman" w:eastAsia="Calibri" w:hAnsi="Times New Roman" w:cs="Times New Roman"/>
          <w:sz w:val="12"/>
          <w:szCs w:val="12"/>
        </w:rPr>
        <w:tab/>
        <w:t>Утвердить стоимость услуг, предоставляемых согласно гарантированному перечню услуг по погребению на территории сельского поселения Воротнее муниципального района Сергиевский Самарской области:</w:t>
      </w:r>
    </w:p>
    <w:p w:rsidR="005B33EF" w:rsidRPr="005B33EF" w:rsidRDefault="005B33EF" w:rsidP="005B33EF">
      <w:pPr>
        <w:tabs>
          <w:tab w:val="left" w:pos="284"/>
        </w:tabs>
        <w:spacing w:after="0" w:line="240" w:lineRule="auto"/>
        <w:ind w:firstLine="284"/>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1.1.</w:t>
      </w:r>
      <w:r w:rsidRPr="005B33EF">
        <w:rPr>
          <w:rFonts w:ascii="Times New Roman" w:eastAsia="Calibri" w:hAnsi="Times New Roman" w:cs="Times New Roman"/>
          <w:sz w:val="12"/>
          <w:szCs w:val="12"/>
        </w:rPr>
        <w:tab/>
        <w:t xml:space="preserve">по погребению </w:t>
      </w:r>
      <w:proofErr w:type="gramStart"/>
      <w:r w:rsidRPr="005B33EF">
        <w:rPr>
          <w:rFonts w:ascii="Times New Roman" w:eastAsia="Calibri" w:hAnsi="Times New Roman" w:cs="Times New Roman"/>
          <w:sz w:val="12"/>
          <w:szCs w:val="12"/>
        </w:rPr>
        <w:t>умерших</w:t>
      </w:r>
      <w:proofErr w:type="gramEnd"/>
      <w:r w:rsidRPr="005B33EF">
        <w:rPr>
          <w:rFonts w:ascii="Times New Roman" w:eastAsia="Calibri" w:hAnsi="Times New Roman" w:cs="Times New Roman"/>
          <w:sz w:val="12"/>
          <w:szCs w:val="12"/>
        </w:rPr>
        <w:t>, не подлежавших обязательному социальному страхованию на случай временной нетрудоспособности, и в связи с материнством на день смерти, и не являвшихся пенсионерами, согласно приложению № 1 к настоящему Решению.</w:t>
      </w:r>
    </w:p>
    <w:p w:rsidR="005B33EF" w:rsidRPr="005B33EF" w:rsidRDefault="005B33EF" w:rsidP="005B33EF">
      <w:pPr>
        <w:tabs>
          <w:tab w:val="left" w:pos="284"/>
        </w:tabs>
        <w:spacing w:after="0" w:line="240" w:lineRule="auto"/>
        <w:ind w:firstLine="284"/>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1.2.</w:t>
      </w:r>
      <w:r w:rsidRPr="005B33EF">
        <w:rPr>
          <w:rFonts w:ascii="Times New Roman" w:eastAsia="Calibri" w:hAnsi="Times New Roman" w:cs="Times New Roman"/>
          <w:sz w:val="12"/>
          <w:szCs w:val="12"/>
        </w:rPr>
        <w:tab/>
        <w:t>по погребению в случае рождения мертвого ребенка по истечении 154 дней беременности, согласно приложению № 2 к настоящему Решению.</w:t>
      </w:r>
    </w:p>
    <w:p w:rsidR="005B33EF" w:rsidRPr="005B33EF" w:rsidRDefault="005B33EF" w:rsidP="005B33EF">
      <w:pPr>
        <w:tabs>
          <w:tab w:val="left" w:pos="284"/>
        </w:tabs>
        <w:spacing w:after="0" w:line="240" w:lineRule="auto"/>
        <w:ind w:firstLine="284"/>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2.</w:t>
      </w:r>
      <w:r w:rsidRPr="005B33EF">
        <w:rPr>
          <w:rFonts w:ascii="Times New Roman" w:eastAsia="Calibri" w:hAnsi="Times New Roman" w:cs="Times New Roman"/>
          <w:sz w:val="12"/>
          <w:szCs w:val="12"/>
        </w:rPr>
        <w:tab/>
        <w:t>Опубликовать настоящее Решение в газете «Сергиевский вестник».</w:t>
      </w:r>
    </w:p>
    <w:p w:rsidR="005B33EF" w:rsidRPr="005B33EF" w:rsidRDefault="005B33EF" w:rsidP="005B33EF">
      <w:pPr>
        <w:tabs>
          <w:tab w:val="left" w:pos="284"/>
        </w:tabs>
        <w:spacing w:after="0" w:line="240" w:lineRule="auto"/>
        <w:ind w:firstLine="284"/>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3.</w:t>
      </w:r>
      <w:r w:rsidRPr="005B33EF">
        <w:rPr>
          <w:rFonts w:ascii="Times New Roman" w:eastAsia="Calibri" w:hAnsi="Times New Roman" w:cs="Times New Roman"/>
          <w:sz w:val="12"/>
          <w:szCs w:val="12"/>
        </w:rPr>
        <w:tab/>
        <w:t>Настоящее Решение вступает в силу со дня его официального опубликования.</w:t>
      </w:r>
    </w:p>
    <w:p w:rsidR="005B33EF" w:rsidRPr="005B33EF" w:rsidRDefault="005B33EF" w:rsidP="005B33EF">
      <w:pPr>
        <w:tabs>
          <w:tab w:val="left" w:pos="284"/>
        </w:tabs>
        <w:spacing w:after="0" w:line="240" w:lineRule="auto"/>
        <w:jc w:val="right"/>
        <w:rPr>
          <w:rFonts w:ascii="Times New Roman" w:eastAsia="Calibri" w:hAnsi="Times New Roman" w:cs="Times New Roman"/>
          <w:sz w:val="12"/>
          <w:szCs w:val="12"/>
        </w:rPr>
      </w:pPr>
      <w:r w:rsidRPr="005B33EF">
        <w:rPr>
          <w:rFonts w:ascii="Times New Roman" w:eastAsia="Calibri" w:hAnsi="Times New Roman" w:cs="Times New Roman"/>
          <w:sz w:val="12"/>
          <w:szCs w:val="12"/>
        </w:rPr>
        <w:t>Председатель собрания представителей</w:t>
      </w:r>
    </w:p>
    <w:p w:rsidR="005B33EF" w:rsidRPr="005B33EF" w:rsidRDefault="005B33EF" w:rsidP="005B33EF">
      <w:pPr>
        <w:tabs>
          <w:tab w:val="left" w:pos="284"/>
        </w:tabs>
        <w:spacing w:after="0" w:line="240" w:lineRule="auto"/>
        <w:jc w:val="right"/>
        <w:rPr>
          <w:rFonts w:ascii="Times New Roman" w:eastAsia="Calibri" w:hAnsi="Times New Roman" w:cs="Times New Roman"/>
          <w:sz w:val="12"/>
          <w:szCs w:val="12"/>
        </w:rPr>
      </w:pPr>
      <w:r w:rsidRPr="005B33EF">
        <w:rPr>
          <w:rFonts w:ascii="Times New Roman" w:eastAsia="Calibri" w:hAnsi="Times New Roman" w:cs="Times New Roman"/>
          <w:sz w:val="12"/>
          <w:szCs w:val="12"/>
        </w:rPr>
        <w:t>сельского поселения Воротнее</w:t>
      </w:r>
    </w:p>
    <w:p w:rsidR="005B33EF" w:rsidRPr="005B33EF" w:rsidRDefault="005B33EF" w:rsidP="005B33EF">
      <w:pPr>
        <w:tabs>
          <w:tab w:val="left" w:pos="284"/>
        </w:tabs>
        <w:spacing w:after="0" w:line="240" w:lineRule="auto"/>
        <w:jc w:val="right"/>
        <w:rPr>
          <w:rFonts w:ascii="Times New Roman" w:eastAsia="Calibri" w:hAnsi="Times New Roman" w:cs="Times New Roman"/>
          <w:sz w:val="12"/>
          <w:szCs w:val="12"/>
        </w:rPr>
      </w:pPr>
      <w:r w:rsidRPr="005B33EF">
        <w:rPr>
          <w:rFonts w:ascii="Times New Roman" w:eastAsia="Calibri" w:hAnsi="Times New Roman" w:cs="Times New Roman"/>
          <w:sz w:val="12"/>
          <w:szCs w:val="12"/>
        </w:rPr>
        <w:t>муниципального района Сергиевский</w:t>
      </w:r>
    </w:p>
    <w:p w:rsidR="005B33EF" w:rsidRDefault="005B33EF" w:rsidP="005B33EF">
      <w:pPr>
        <w:tabs>
          <w:tab w:val="left" w:pos="284"/>
        </w:tabs>
        <w:spacing w:after="0" w:line="240" w:lineRule="auto"/>
        <w:jc w:val="right"/>
        <w:rPr>
          <w:rFonts w:ascii="Times New Roman" w:eastAsia="Calibri" w:hAnsi="Times New Roman" w:cs="Times New Roman"/>
          <w:sz w:val="12"/>
          <w:szCs w:val="12"/>
        </w:rPr>
      </w:pPr>
      <w:r w:rsidRPr="005B33EF">
        <w:rPr>
          <w:rFonts w:ascii="Times New Roman" w:eastAsia="Calibri" w:hAnsi="Times New Roman" w:cs="Times New Roman"/>
          <w:sz w:val="12"/>
          <w:szCs w:val="12"/>
        </w:rPr>
        <w:t>Самарской области</w:t>
      </w:r>
    </w:p>
    <w:p w:rsidR="005B33EF" w:rsidRPr="005B33EF" w:rsidRDefault="005B33EF" w:rsidP="005B33EF">
      <w:pPr>
        <w:tabs>
          <w:tab w:val="left" w:pos="284"/>
        </w:tabs>
        <w:spacing w:after="0" w:line="240" w:lineRule="auto"/>
        <w:jc w:val="right"/>
        <w:rPr>
          <w:rFonts w:ascii="Times New Roman" w:eastAsia="Calibri" w:hAnsi="Times New Roman" w:cs="Times New Roman"/>
          <w:sz w:val="12"/>
          <w:szCs w:val="12"/>
        </w:rPr>
      </w:pPr>
      <w:r w:rsidRPr="005B33EF">
        <w:rPr>
          <w:rFonts w:ascii="Times New Roman" w:eastAsia="Calibri" w:hAnsi="Times New Roman" w:cs="Times New Roman"/>
          <w:sz w:val="12"/>
          <w:szCs w:val="12"/>
        </w:rPr>
        <w:t>Т.А.</w:t>
      </w:r>
      <w:r>
        <w:rPr>
          <w:rFonts w:ascii="Times New Roman" w:eastAsia="Calibri" w:hAnsi="Times New Roman" w:cs="Times New Roman"/>
          <w:sz w:val="12"/>
          <w:szCs w:val="12"/>
        </w:rPr>
        <w:t xml:space="preserve"> </w:t>
      </w:r>
      <w:proofErr w:type="spellStart"/>
      <w:r w:rsidRPr="005B33EF">
        <w:rPr>
          <w:rFonts w:ascii="Times New Roman" w:eastAsia="Calibri" w:hAnsi="Times New Roman" w:cs="Times New Roman"/>
          <w:sz w:val="12"/>
          <w:szCs w:val="12"/>
        </w:rPr>
        <w:t>Мамыкина</w:t>
      </w:r>
      <w:proofErr w:type="spellEnd"/>
    </w:p>
    <w:p w:rsidR="005B33EF" w:rsidRPr="005B33EF" w:rsidRDefault="005B33EF" w:rsidP="005B33EF">
      <w:pPr>
        <w:tabs>
          <w:tab w:val="left" w:pos="284"/>
        </w:tabs>
        <w:spacing w:after="0" w:line="240" w:lineRule="auto"/>
        <w:jc w:val="right"/>
        <w:rPr>
          <w:rFonts w:ascii="Times New Roman" w:eastAsia="Calibri" w:hAnsi="Times New Roman" w:cs="Times New Roman"/>
          <w:sz w:val="12"/>
          <w:szCs w:val="12"/>
        </w:rPr>
      </w:pPr>
    </w:p>
    <w:p w:rsidR="005B33EF" w:rsidRPr="005B33EF" w:rsidRDefault="005B33EF" w:rsidP="005B33EF">
      <w:pPr>
        <w:tabs>
          <w:tab w:val="left" w:pos="284"/>
        </w:tabs>
        <w:spacing w:after="0" w:line="240" w:lineRule="auto"/>
        <w:jc w:val="right"/>
        <w:rPr>
          <w:rFonts w:ascii="Times New Roman" w:eastAsia="Calibri" w:hAnsi="Times New Roman" w:cs="Times New Roman"/>
          <w:sz w:val="12"/>
          <w:szCs w:val="12"/>
        </w:rPr>
      </w:pPr>
      <w:proofErr w:type="spellStart"/>
      <w:r w:rsidRPr="005B33EF">
        <w:rPr>
          <w:rFonts w:ascii="Times New Roman" w:eastAsia="Calibri" w:hAnsi="Times New Roman" w:cs="Times New Roman"/>
          <w:sz w:val="12"/>
          <w:szCs w:val="12"/>
        </w:rPr>
        <w:t>И.о</w:t>
      </w:r>
      <w:proofErr w:type="spellEnd"/>
      <w:r w:rsidRPr="005B33E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B33EF">
        <w:rPr>
          <w:rFonts w:ascii="Times New Roman" w:eastAsia="Calibri" w:hAnsi="Times New Roman" w:cs="Times New Roman"/>
          <w:sz w:val="12"/>
          <w:szCs w:val="12"/>
        </w:rPr>
        <w:t>Главы сельского поселения Воротнее</w:t>
      </w:r>
    </w:p>
    <w:p w:rsidR="005B33EF" w:rsidRPr="005B33EF" w:rsidRDefault="005B33EF" w:rsidP="005B33EF">
      <w:pPr>
        <w:tabs>
          <w:tab w:val="left" w:pos="284"/>
        </w:tabs>
        <w:spacing w:after="0" w:line="240" w:lineRule="auto"/>
        <w:jc w:val="right"/>
        <w:rPr>
          <w:rFonts w:ascii="Times New Roman" w:eastAsia="Calibri" w:hAnsi="Times New Roman" w:cs="Times New Roman"/>
          <w:sz w:val="12"/>
          <w:szCs w:val="12"/>
        </w:rPr>
      </w:pPr>
      <w:r w:rsidRPr="005B33EF">
        <w:rPr>
          <w:rFonts w:ascii="Times New Roman" w:eastAsia="Calibri" w:hAnsi="Times New Roman" w:cs="Times New Roman"/>
          <w:sz w:val="12"/>
          <w:szCs w:val="12"/>
        </w:rPr>
        <w:t>муниципального района Сергиевский</w:t>
      </w:r>
    </w:p>
    <w:p w:rsidR="005B33EF" w:rsidRDefault="005B33EF" w:rsidP="005B33EF">
      <w:pPr>
        <w:tabs>
          <w:tab w:val="left" w:pos="284"/>
        </w:tabs>
        <w:spacing w:after="0" w:line="240" w:lineRule="auto"/>
        <w:jc w:val="right"/>
        <w:rPr>
          <w:rFonts w:ascii="Times New Roman" w:eastAsia="Calibri" w:hAnsi="Times New Roman" w:cs="Times New Roman"/>
          <w:sz w:val="12"/>
          <w:szCs w:val="12"/>
        </w:rPr>
      </w:pPr>
      <w:r w:rsidRPr="005B33EF">
        <w:rPr>
          <w:rFonts w:ascii="Times New Roman" w:eastAsia="Calibri" w:hAnsi="Times New Roman" w:cs="Times New Roman"/>
          <w:sz w:val="12"/>
          <w:szCs w:val="12"/>
        </w:rPr>
        <w:t>Самарской области</w:t>
      </w:r>
    </w:p>
    <w:p w:rsidR="00BE61B2" w:rsidRDefault="005B33EF" w:rsidP="005B33EF">
      <w:pPr>
        <w:tabs>
          <w:tab w:val="left" w:pos="284"/>
        </w:tabs>
        <w:spacing w:after="0" w:line="240" w:lineRule="auto"/>
        <w:jc w:val="right"/>
        <w:rPr>
          <w:rFonts w:ascii="Times New Roman" w:eastAsia="Calibri" w:hAnsi="Times New Roman" w:cs="Times New Roman"/>
          <w:sz w:val="12"/>
          <w:szCs w:val="12"/>
        </w:rPr>
      </w:pPr>
      <w:r w:rsidRPr="005B33EF">
        <w:rPr>
          <w:rFonts w:ascii="Times New Roman" w:eastAsia="Calibri" w:hAnsi="Times New Roman" w:cs="Times New Roman"/>
          <w:sz w:val="12"/>
          <w:szCs w:val="12"/>
        </w:rPr>
        <w:t>И.Б.</w:t>
      </w:r>
      <w:r>
        <w:rPr>
          <w:rFonts w:ascii="Times New Roman" w:eastAsia="Calibri" w:hAnsi="Times New Roman" w:cs="Times New Roman"/>
          <w:sz w:val="12"/>
          <w:szCs w:val="12"/>
        </w:rPr>
        <w:t xml:space="preserve"> </w:t>
      </w:r>
      <w:r w:rsidRPr="005B33EF">
        <w:rPr>
          <w:rFonts w:ascii="Times New Roman" w:eastAsia="Calibri" w:hAnsi="Times New Roman" w:cs="Times New Roman"/>
          <w:sz w:val="12"/>
          <w:szCs w:val="12"/>
        </w:rPr>
        <w:t>Кузнецова</w:t>
      </w:r>
    </w:p>
    <w:p w:rsidR="005B33EF" w:rsidRPr="005B33EF" w:rsidRDefault="005B33EF" w:rsidP="005B33EF">
      <w:pPr>
        <w:tabs>
          <w:tab w:val="left" w:pos="284"/>
        </w:tabs>
        <w:spacing w:after="0" w:line="240" w:lineRule="auto"/>
        <w:jc w:val="right"/>
        <w:rPr>
          <w:rFonts w:ascii="Times New Roman" w:eastAsia="Calibri" w:hAnsi="Times New Roman" w:cs="Times New Roman"/>
          <w:sz w:val="12"/>
          <w:szCs w:val="12"/>
        </w:rPr>
      </w:pPr>
    </w:p>
    <w:p w:rsidR="005B33EF" w:rsidRPr="00BE61B2" w:rsidRDefault="005B33EF" w:rsidP="005B33EF">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Приложение №1</w:t>
      </w:r>
    </w:p>
    <w:p w:rsidR="005B33EF" w:rsidRPr="00BE61B2" w:rsidRDefault="005B33EF" w:rsidP="005B33EF">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к решению Собрания представителей</w:t>
      </w:r>
    </w:p>
    <w:p w:rsidR="005B33EF" w:rsidRPr="00BE61B2" w:rsidRDefault="005B33EF" w:rsidP="005B33EF">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 xml:space="preserve">сельского поселения  </w:t>
      </w:r>
      <w:r w:rsidRPr="005B33EF">
        <w:rPr>
          <w:rFonts w:ascii="Times New Roman" w:eastAsia="Calibri" w:hAnsi="Times New Roman" w:cs="Times New Roman"/>
          <w:i/>
          <w:sz w:val="12"/>
          <w:szCs w:val="12"/>
        </w:rPr>
        <w:t>Воротнее</w:t>
      </w:r>
    </w:p>
    <w:p w:rsidR="005B33EF" w:rsidRPr="00BE61B2" w:rsidRDefault="005B33EF" w:rsidP="005B33EF">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муниципального района Сергиевский</w:t>
      </w:r>
    </w:p>
    <w:p w:rsidR="005B33EF" w:rsidRPr="00BE61B2" w:rsidRDefault="005B33EF" w:rsidP="005B33EF">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№18</w:t>
      </w:r>
      <w:r w:rsidRPr="00BE61B2">
        <w:rPr>
          <w:rFonts w:ascii="Times New Roman" w:eastAsia="Calibri" w:hAnsi="Times New Roman" w:cs="Times New Roman"/>
          <w:i/>
          <w:sz w:val="12"/>
          <w:szCs w:val="12"/>
        </w:rPr>
        <w:t xml:space="preserve"> от «01» июля 2019 г.</w:t>
      </w:r>
    </w:p>
    <w:p w:rsidR="005B33EF" w:rsidRDefault="005B33EF" w:rsidP="005B33EF">
      <w:pPr>
        <w:tabs>
          <w:tab w:val="left" w:pos="284"/>
        </w:tabs>
        <w:spacing w:after="0" w:line="240" w:lineRule="auto"/>
        <w:jc w:val="center"/>
        <w:rPr>
          <w:rFonts w:ascii="Times New Roman" w:eastAsia="Calibri" w:hAnsi="Times New Roman" w:cs="Times New Roman"/>
          <w:b/>
          <w:sz w:val="12"/>
          <w:szCs w:val="12"/>
        </w:rPr>
      </w:pPr>
      <w:r w:rsidRPr="005B33EF">
        <w:rPr>
          <w:rFonts w:ascii="Times New Roman" w:eastAsia="Calibri" w:hAnsi="Times New Roman" w:cs="Times New Roman"/>
          <w:b/>
          <w:sz w:val="12"/>
          <w:szCs w:val="12"/>
        </w:rPr>
        <w:t>СТОИМОСТЬ</w:t>
      </w:r>
      <w:r>
        <w:rPr>
          <w:rFonts w:ascii="Times New Roman" w:eastAsia="Calibri" w:hAnsi="Times New Roman" w:cs="Times New Roman"/>
          <w:b/>
          <w:sz w:val="12"/>
          <w:szCs w:val="12"/>
        </w:rPr>
        <w:t xml:space="preserve"> </w:t>
      </w:r>
      <w:r w:rsidRPr="005B33EF">
        <w:rPr>
          <w:rFonts w:ascii="Times New Roman" w:eastAsia="Calibri" w:hAnsi="Times New Roman" w:cs="Times New Roman"/>
          <w:b/>
          <w:sz w:val="12"/>
          <w:szCs w:val="12"/>
        </w:rPr>
        <w:t xml:space="preserve">услуг, предоставляемых согласно гарантированному перечню услуг по погребению </w:t>
      </w:r>
    </w:p>
    <w:p w:rsidR="005B33EF" w:rsidRDefault="005B33EF" w:rsidP="005B33EF">
      <w:pPr>
        <w:tabs>
          <w:tab w:val="left" w:pos="284"/>
        </w:tabs>
        <w:spacing w:after="0" w:line="240" w:lineRule="auto"/>
        <w:jc w:val="center"/>
        <w:rPr>
          <w:rFonts w:ascii="Times New Roman" w:eastAsia="Calibri" w:hAnsi="Times New Roman" w:cs="Times New Roman"/>
          <w:b/>
          <w:sz w:val="12"/>
          <w:szCs w:val="12"/>
        </w:rPr>
      </w:pPr>
      <w:proofErr w:type="gramStart"/>
      <w:r w:rsidRPr="005B33EF">
        <w:rPr>
          <w:rFonts w:ascii="Times New Roman" w:eastAsia="Calibri" w:hAnsi="Times New Roman" w:cs="Times New Roman"/>
          <w:b/>
          <w:sz w:val="12"/>
          <w:szCs w:val="12"/>
        </w:rPr>
        <w:t>умерших</w:t>
      </w:r>
      <w:proofErr w:type="gramEnd"/>
      <w:r w:rsidRPr="005B33EF">
        <w:rPr>
          <w:rFonts w:ascii="Times New Roman" w:eastAsia="Calibri" w:hAnsi="Times New Roman" w:cs="Times New Roman"/>
          <w:b/>
          <w:sz w:val="12"/>
          <w:szCs w:val="12"/>
        </w:rPr>
        <w:t xml:space="preserve">, не подлежавших обязательному социальному страхованию на случай временной нетрудоспособности, </w:t>
      </w:r>
    </w:p>
    <w:p w:rsidR="005B33EF" w:rsidRPr="005B33EF" w:rsidRDefault="005B33EF" w:rsidP="005B33EF">
      <w:pPr>
        <w:tabs>
          <w:tab w:val="left" w:pos="284"/>
        </w:tabs>
        <w:spacing w:after="0" w:line="240" w:lineRule="auto"/>
        <w:jc w:val="center"/>
        <w:rPr>
          <w:rFonts w:ascii="Times New Roman" w:eastAsia="Calibri" w:hAnsi="Times New Roman" w:cs="Times New Roman"/>
          <w:b/>
          <w:sz w:val="12"/>
          <w:szCs w:val="12"/>
        </w:rPr>
      </w:pPr>
      <w:r w:rsidRPr="005B33EF">
        <w:rPr>
          <w:rFonts w:ascii="Times New Roman" w:eastAsia="Calibri" w:hAnsi="Times New Roman" w:cs="Times New Roman"/>
          <w:b/>
          <w:sz w:val="12"/>
          <w:szCs w:val="12"/>
        </w:rPr>
        <w:t xml:space="preserve">и в связи с материнством на день смерти, и не </w:t>
      </w:r>
      <w:proofErr w:type="gramStart"/>
      <w:r w:rsidRPr="005B33EF">
        <w:rPr>
          <w:rFonts w:ascii="Times New Roman" w:eastAsia="Calibri" w:hAnsi="Times New Roman" w:cs="Times New Roman"/>
          <w:b/>
          <w:sz w:val="12"/>
          <w:szCs w:val="12"/>
        </w:rPr>
        <w:t>являвшихся</w:t>
      </w:r>
      <w:proofErr w:type="gramEnd"/>
      <w:r w:rsidRPr="005B33EF">
        <w:rPr>
          <w:rFonts w:ascii="Times New Roman" w:eastAsia="Calibri" w:hAnsi="Times New Roman" w:cs="Times New Roman"/>
          <w:b/>
          <w:sz w:val="12"/>
          <w:szCs w:val="12"/>
        </w:rPr>
        <w:t xml:space="preserve"> пенсионерами</w:t>
      </w:r>
    </w:p>
    <w:tbl>
      <w:tblPr>
        <w:tblStyle w:val="1f1"/>
        <w:tblW w:w="0" w:type="auto"/>
        <w:tblInd w:w="108" w:type="dxa"/>
        <w:tblLook w:val="0000" w:firstRow="0" w:lastRow="0" w:firstColumn="0" w:lastColumn="0" w:noHBand="0" w:noVBand="0"/>
      </w:tblPr>
      <w:tblGrid>
        <w:gridCol w:w="401"/>
        <w:gridCol w:w="5806"/>
        <w:gridCol w:w="1306"/>
      </w:tblGrid>
      <w:tr w:rsidR="005B33EF" w:rsidRPr="005B33EF" w:rsidTr="005B33EF">
        <w:trPr>
          <w:trHeight w:val="20"/>
        </w:trPr>
        <w:tc>
          <w:tcPr>
            <w:tcW w:w="401"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w:t>
            </w:r>
            <w:r w:rsidRPr="005B33EF">
              <w:rPr>
                <w:rFonts w:ascii="Times New Roman" w:eastAsia="Calibri" w:hAnsi="Times New Roman" w:cs="Times New Roman"/>
                <w:sz w:val="12"/>
                <w:szCs w:val="12"/>
              </w:rPr>
              <w:br/>
            </w:r>
            <w:proofErr w:type="gramStart"/>
            <w:r w:rsidRPr="005B33EF">
              <w:rPr>
                <w:rFonts w:ascii="Times New Roman" w:eastAsia="Calibri" w:hAnsi="Times New Roman" w:cs="Times New Roman"/>
                <w:sz w:val="12"/>
                <w:szCs w:val="12"/>
              </w:rPr>
              <w:t>п</w:t>
            </w:r>
            <w:proofErr w:type="gramEnd"/>
            <w:r w:rsidRPr="005B33EF">
              <w:rPr>
                <w:rFonts w:ascii="Times New Roman" w:eastAsia="Calibri" w:hAnsi="Times New Roman" w:cs="Times New Roman"/>
                <w:sz w:val="12"/>
                <w:szCs w:val="12"/>
              </w:rPr>
              <w:t>/п</w:t>
            </w:r>
          </w:p>
        </w:tc>
        <w:tc>
          <w:tcPr>
            <w:tcW w:w="5806"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Вид услуг по погребению</w:t>
            </w:r>
          </w:p>
        </w:tc>
        <w:tc>
          <w:tcPr>
            <w:tcW w:w="1306"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Тариф, </w:t>
            </w:r>
            <w:r w:rsidRPr="005B33EF">
              <w:rPr>
                <w:rFonts w:ascii="Times New Roman" w:eastAsia="Calibri" w:hAnsi="Times New Roman" w:cs="Times New Roman"/>
                <w:sz w:val="12"/>
                <w:szCs w:val="12"/>
              </w:rPr>
              <w:br/>
              <w:t>рублей</w:t>
            </w:r>
          </w:p>
        </w:tc>
      </w:tr>
      <w:tr w:rsidR="005B33EF" w:rsidRPr="005B33EF" w:rsidTr="005B33EF">
        <w:trPr>
          <w:trHeight w:val="20"/>
        </w:trPr>
        <w:tc>
          <w:tcPr>
            <w:tcW w:w="401"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w:t>
            </w:r>
          </w:p>
        </w:tc>
        <w:tc>
          <w:tcPr>
            <w:tcW w:w="5806"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bCs/>
                <w:sz w:val="12"/>
                <w:szCs w:val="12"/>
              </w:rPr>
              <w:t>Оформление документов, необходимых для погребения</w:t>
            </w:r>
          </w:p>
        </w:tc>
        <w:tc>
          <w:tcPr>
            <w:tcW w:w="1306" w:type="dxa"/>
          </w:tcPr>
          <w:p w:rsidR="005B33EF" w:rsidRPr="005B33EF" w:rsidRDefault="005B33EF" w:rsidP="005B33EF">
            <w:pPr>
              <w:tabs>
                <w:tab w:val="left" w:pos="284"/>
              </w:tabs>
              <w:rPr>
                <w:rFonts w:ascii="Times New Roman" w:eastAsia="Calibri" w:hAnsi="Times New Roman" w:cs="Times New Roman"/>
                <w:sz w:val="12"/>
                <w:szCs w:val="12"/>
              </w:rPr>
            </w:pPr>
          </w:p>
        </w:tc>
      </w:tr>
      <w:tr w:rsidR="005B33EF" w:rsidRPr="005B33EF" w:rsidTr="005B33EF">
        <w:trPr>
          <w:trHeight w:val="20"/>
        </w:trPr>
        <w:tc>
          <w:tcPr>
            <w:tcW w:w="401"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1.1</w:t>
            </w:r>
          </w:p>
        </w:tc>
        <w:tc>
          <w:tcPr>
            <w:tcW w:w="5806" w:type="dxa"/>
          </w:tcPr>
          <w:p w:rsidR="005B33EF" w:rsidRPr="005B33EF" w:rsidRDefault="005B33EF" w:rsidP="005B33EF">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sz w:val="12"/>
                <w:szCs w:val="12"/>
              </w:rPr>
              <w:t>Медицинская справка о смерти</w:t>
            </w:r>
          </w:p>
        </w:tc>
        <w:tc>
          <w:tcPr>
            <w:tcW w:w="1306"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Бесплатно</w:t>
            </w:r>
          </w:p>
        </w:tc>
      </w:tr>
      <w:tr w:rsidR="005B33EF" w:rsidRPr="005B33EF" w:rsidTr="005B33EF">
        <w:trPr>
          <w:trHeight w:val="20"/>
        </w:trPr>
        <w:tc>
          <w:tcPr>
            <w:tcW w:w="401"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1.2</w:t>
            </w:r>
          </w:p>
        </w:tc>
        <w:tc>
          <w:tcPr>
            <w:tcW w:w="5806"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 xml:space="preserve">Свидетельство о смерти и </w:t>
            </w:r>
            <w:proofErr w:type="gramStart"/>
            <w:r w:rsidRPr="005B33EF">
              <w:rPr>
                <w:rFonts w:ascii="Times New Roman" w:eastAsia="Calibri" w:hAnsi="Times New Roman" w:cs="Times New Roman"/>
                <w:sz w:val="12"/>
                <w:szCs w:val="12"/>
              </w:rPr>
              <w:t>справка</w:t>
            </w:r>
            <w:proofErr w:type="gramEnd"/>
            <w:r w:rsidRPr="005B33EF">
              <w:rPr>
                <w:rFonts w:ascii="Times New Roman" w:eastAsia="Calibri" w:hAnsi="Times New Roman" w:cs="Times New Roman"/>
                <w:sz w:val="12"/>
                <w:szCs w:val="12"/>
              </w:rPr>
              <w:t xml:space="preserve"> о смерти, выдаваемые в органах ЗАГС</w:t>
            </w:r>
          </w:p>
        </w:tc>
        <w:tc>
          <w:tcPr>
            <w:tcW w:w="1306"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Бесплатно</w:t>
            </w:r>
          </w:p>
        </w:tc>
      </w:tr>
      <w:tr w:rsidR="005B33EF" w:rsidRPr="005B33EF" w:rsidTr="005B33EF">
        <w:trPr>
          <w:trHeight w:val="20"/>
        </w:trPr>
        <w:tc>
          <w:tcPr>
            <w:tcW w:w="401"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2</w:t>
            </w:r>
          </w:p>
        </w:tc>
        <w:tc>
          <w:tcPr>
            <w:tcW w:w="5806" w:type="dxa"/>
          </w:tcPr>
          <w:p w:rsidR="005B33EF" w:rsidRPr="005B33EF" w:rsidRDefault="005B33EF" w:rsidP="005B33EF">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Предоставление и доставка гроба и других предметов, необходимых для погребения</w:t>
            </w:r>
          </w:p>
        </w:tc>
        <w:tc>
          <w:tcPr>
            <w:tcW w:w="1306" w:type="dxa"/>
          </w:tcPr>
          <w:p w:rsidR="005B33EF" w:rsidRPr="005B33EF" w:rsidRDefault="005B33EF" w:rsidP="005B33EF">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1720</w:t>
            </w:r>
          </w:p>
        </w:tc>
      </w:tr>
      <w:tr w:rsidR="005B33EF" w:rsidRPr="005B33EF" w:rsidTr="005B33EF">
        <w:trPr>
          <w:trHeight w:val="20"/>
        </w:trPr>
        <w:tc>
          <w:tcPr>
            <w:tcW w:w="401"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2.1</w:t>
            </w:r>
          </w:p>
        </w:tc>
        <w:tc>
          <w:tcPr>
            <w:tcW w:w="5806"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Предоставление необитого  гроба, изготовленного из необрезного пиломатериалов, размером: длина – 140-220 см, ширина – 60-80 см, высота – 45-60см.</w:t>
            </w:r>
          </w:p>
        </w:tc>
        <w:tc>
          <w:tcPr>
            <w:tcW w:w="1306"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1070</w:t>
            </w:r>
          </w:p>
        </w:tc>
      </w:tr>
      <w:tr w:rsidR="005B33EF" w:rsidRPr="005B33EF" w:rsidTr="005B33EF">
        <w:trPr>
          <w:trHeight w:val="20"/>
        </w:trPr>
        <w:tc>
          <w:tcPr>
            <w:tcW w:w="401"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2.2</w:t>
            </w:r>
          </w:p>
        </w:tc>
        <w:tc>
          <w:tcPr>
            <w:tcW w:w="5806"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Доставка гроба по адресу</w:t>
            </w:r>
          </w:p>
        </w:tc>
        <w:tc>
          <w:tcPr>
            <w:tcW w:w="1306"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530</w:t>
            </w:r>
          </w:p>
        </w:tc>
      </w:tr>
      <w:tr w:rsidR="005B33EF" w:rsidRPr="005B33EF" w:rsidTr="005B33EF">
        <w:trPr>
          <w:trHeight w:val="20"/>
        </w:trPr>
        <w:tc>
          <w:tcPr>
            <w:tcW w:w="401"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2.3</w:t>
            </w:r>
          </w:p>
        </w:tc>
        <w:tc>
          <w:tcPr>
            <w:tcW w:w="5806"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Погрузо-разгрузочные работы</w:t>
            </w:r>
          </w:p>
        </w:tc>
        <w:tc>
          <w:tcPr>
            <w:tcW w:w="1306"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120</w:t>
            </w:r>
          </w:p>
        </w:tc>
      </w:tr>
      <w:tr w:rsidR="005B33EF" w:rsidRPr="005B33EF" w:rsidTr="005B33EF">
        <w:trPr>
          <w:trHeight w:val="20"/>
        </w:trPr>
        <w:tc>
          <w:tcPr>
            <w:tcW w:w="401"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3</w:t>
            </w:r>
          </w:p>
        </w:tc>
        <w:tc>
          <w:tcPr>
            <w:tcW w:w="5806" w:type="dxa"/>
          </w:tcPr>
          <w:p w:rsidR="005B33EF" w:rsidRPr="005B33EF" w:rsidRDefault="005B33EF" w:rsidP="005B33EF">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Перевозка тела (останков) умершего на кладбище</w:t>
            </w:r>
          </w:p>
        </w:tc>
        <w:tc>
          <w:tcPr>
            <w:tcW w:w="1306" w:type="dxa"/>
          </w:tcPr>
          <w:p w:rsidR="005B33EF" w:rsidRPr="005B33EF" w:rsidRDefault="005B33EF" w:rsidP="005B33EF">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680</w:t>
            </w:r>
          </w:p>
        </w:tc>
      </w:tr>
      <w:tr w:rsidR="005B33EF" w:rsidRPr="005B33EF" w:rsidTr="005B33EF">
        <w:trPr>
          <w:trHeight w:val="20"/>
        </w:trPr>
        <w:tc>
          <w:tcPr>
            <w:tcW w:w="401"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3.1</w:t>
            </w:r>
          </w:p>
        </w:tc>
        <w:tc>
          <w:tcPr>
            <w:tcW w:w="5806" w:type="dxa"/>
          </w:tcPr>
          <w:p w:rsidR="005B33EF" w:rsidRPr="005B33EF" w:rsidRDefault="005B33EF" w:rsidP="005B33EF">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sz w:val="12"/>
                <w:szCs w:val="12"/>
              </w:rPr>
              <w:t>Услуги автокатафалка по перевозке гроба с телом умершего</w:t>
            </w:r>
            <w:r>
              <w:rPr>
                <w:rFonts w:ascii="Times New Roman" w:eastAsia="Calibri" w:hAnsi="Times New Roman" w:cs="Times New Roman"/>
                <w:sz w:val="12"/>
                <w:szCs w:val="12"/>
              </w:rPr>
              <w:t xml:space="preserve"> </w:t>
            </w:r>
            <w:r w:rsidRPr="005B33EF">
              <w:rPr>
                <w:rFonts w:ascii="Times New Roman" w:eastAsia="Calibri" w:hAnsi="Times New Roman" w:cs="Times New Roman"/>
                <w:sz w:val="12"/>
                <w:szCs w:val="12"/>
              </w:rPr>
              <w:t>из дома (морга) до места погребения</w:t>
            </w:r>
          </w:p>
        </w:tc>
        <w:tc>
          <w:tcPr>
            <w:tcW w:w="1306"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550</w:t>
            </w:r>
          </w:p>
        </w:tc>
      </w:tr>
      <w:tr w:rsidR="005B33EF" w:rsidRPr="005B33EF" w:rsidTr="005B33EF">
        <w:trPr>
          <w:trHeight w:val="20"/>
        </w:trPr>
        <w:tc>
          <w:tcPr>
            <w:tcW w:w="401"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3.2</w:t>
            </w:r>
          </w:p>
        </w:tc>
        <w:tc>
          <w:tcPr>
            <w:tcW w:w="5806"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Погрузо-разгрузочные работы</w:t>
            </w:r>
          </w:p>
        </w:tc>
        <w:tc>
          <w:tcPr>
            <w:tcW w:w="1306"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130</w:t>
            </w:r>
          </w:p>
        </w:tc>
      </w:tr>
      <w:tr w:rsidR="005B33EF" w:rsidRPr="005B33EF" w:rsidTr="005B33EF">
        <w:trPr>
          <w:trHeight w:val="20"/>
        </w:trPr>
        <w:tc>
          <w:tcPr>
            <w:tcW w:w="401"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4</w:t>
            </w:r>
          </w:p>
        </w:tc>
        <w:tc>
          <w:tcPr>
            <w:tcW w:w="5806" w:type="dxa"/>
          </w:tcPr>
          <w:p w:rsidR="005B33EF" w:rsidRPr="005B33EF" w:rsidRDefault="005B33EF" w:rsidP="005B33EF">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Погребение</w:t>
            </w:r>
          </w:p>
        </w:tc>
        <w:tc>
          <w:tcPr>
            <w:tcW w:w="1306" w:type="dxa"/>
          </w:tcPr>
          <w:p w:rsidR="005B33EF" w:rsidRPr="005B33EF" w:rsidRDefault="005B33EF" w:rsidP="005B33EF">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3546,47</w:t>
            </w:r>
          </w:p>
        </w:tc>
      </w:tr>
      <w:tr w:rsidR="005B33EF" w:rsidRPr="005B33EF" w:rsidTr="005B33EF">
        <w:trPr>
          <w:trHeight w:val="20"/>
        </w:trPr>
        <w:tc>
          <w:tcPr>
            <w:tcW w:w="401"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4.1</w:t>
            </w:r>
          </w:p>
        </w:tc>
        <w:tc>
          <w:tcPr>
            <w:tcW w:w="5806" w:type="dxa"/>
          </w:tcPr>
          <w:p w:rsidR="005B33EF" w:rsidRPr="005B33EF" w:rsidRDefault="005B33EF" w:rsidP="005B33EF">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sz w:val="12"/>
                <w:szCs w:val="12"/>
              </w:rPr>
              <w:t>Расчистка и разметка места для рытья могилы</w:t>
            </w:r>
          </w:p>
        </w:tc>
        <w:tc>
          <w:tcPr>
            <w:tcW w:w="1306"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130</w:t>
            </w:r>
          </w:p>
        </w:tc>
      </w:tr>
      <w:tr w:rsidR="005B33EF" w:rsidRPr="005B33EF" w:rsidTr="005B33EF">
        <w:trPr>
          <w:trHeight w:val="20"/>
        </w:trPr>
        <w:tc>
          <w:tcPr>
            <w:tcW w:w="401"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4.2</w:t>
            </w:r>
          </w:p>
        </w:tc>
        <w:tc>
          <w:tcPr>
            <w:tcW w:w="5806"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Рытье могилы для погребения 2,5 x 1,0 x 2,0 м осуществляемое с использованием механических средств.</w:t>
            </w:r>
          </w:p>
        </w:tc>
        <w:tc>
          <w:tcPr>
            <w:tcW w:w="1306"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2815</w:t>
            </w:r>
          </w:p>
        </w:tc>
      </w:tr>
      <w:tr w:rsidR="005B33EF" w:rsidRPr="005B33EF" w:rsidTr="005B33EF">
        <w:trPr>
          <w:trHeight w:val="20"/>
        </w:trPr>
        <w:tc>
          <w:tcPr>
            <w:tcW w:w="401"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4.3</w:t>
            </w:r>
          </w:p>
        </w:tc>
        <w:tc>
          <w:tcPr>
            <w:tcW w:w="5806"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Забивка крышки гроба, опускание гроба в могилу, засыпка </w:t>
            </w:r>
            <w:r>
              <w:rPr>
                <w:rFonts w:ascii="Times New Roman" w:eastAsia="Calibri" w:hAnsi="Times New Roman" w:cs="Times New Roman"/>
                <w:sz w:val="12"/>
                <w:szCs w:val="12"/>
              </w:rPr>
              <w:t xml:space="preserve"> </w:t>
            </w:r>
            <w:r w:rsidRPr="005B33EF">
              <w:rPr>
                <w:rFonts w:ascii="Times New Roman" w:eastAsia="Calibri" w:hAnsi="Times New Roman" w:cs="Times New Roman"/>
                <w:sz w:val="12"/>
                <w:szCs w:val="12"/>
              </w:rPr>
              <w:t>могилы и устройство надмогильного холма</w:t>
            </w:r>
          </w:p>
        </w:tc>
        <w:tc>
          <w:tcPr>
            <w:tcW w:w="1306"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601,47</w:t>
            </w:r>
          </w:p>
        </w:tc>
      </w:tr>
      <w:tr w:rsidR="005B33EF" w:rsidRPr="005B33EF" w:rsidTr="005B33EF">
        <w:trPr>
          <w:trHeight w:val="20"/>
        </w:trPr>
        <w:tc>
          <w:tcPr>
            <w:tcW w:w="401"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 </w:t>
            </w:r>
          </w:p>
        </w:tc>
        <w:tc>
          <w:tcPr>
            <w:tcW w:w="5806"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ИТОГО</w:t>
            </w:r>
          </w:p>
        </w:tc>
        <w:tc>
          <w:tcPr>
            <w:tcW w:w="1306" w:type="dxa"/>
          </w:tcPr>
          <w:p w:rsidR="005B33EF" w:rsidRPr="005B33EF" w:rsidRDefault="005B33EF" w:rsidP="005B33EF">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5946,47</w:t>
            </w:r>
          </w:p>
        </w:tc>
      </w:tr>
    </w:tbl>
    <w:p w:rsidR="005B33EF" w:rsidRPr="005B33EF" w:rsidRDefault="005B33EF" w:rsidP="005B33EF">
      <w:pPr>
        <w:tabs>
          <w:tab w:val="left" w:pos="284"/>
        </w:tabs>
        <w:spacing w:after="0" w:line="240" w:lineRule="auto"/>
        <w:jc w:val="both"/>
        <w:rPr>
          <w:rFonts w:ascii="Times New Roman" w:eastAsia="Calibri" w:hAnsi="Times New Roman" w:cs="Times New Roman"/>
          <w:sz w:val="12"/>
          <w:szCs w:val="12"/>
        </w:rPr>
      </w:pPr>
    </w:p>
    <w:p w:rsidR="005B33EF" w:rsidRPr="00BE61B2" w:rsidRDefault="005B33EF" w:rsidP="005B33EF">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5B33EF" w:rsidRPr="00BE61B2" w:rsidRDefault="005B33EF" w:rsidP="005B33EF">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к решению Собрания представителей</w:t>
      </w:r>
    </w:p>
    <w:p w:rsidR="005B33EF" w:rsidRPr="00BE61B2" w:rsidRDefault="005B33EF" w:rsidP="005B33EF">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 xml:space="preserve">сельского поселения  </w:t>
      </w:r>
      <w:r w:rsidRPr="005B33EF">
        <w:rPr>
          <w:rFonts w:ascii="Times New Roman" w:eastAsia="Calibri" w:hAnsi="Times New Roman" w:cs="Times New Roman"/>
          <w:i/>
          <w:sz w:val="12"/>
          <w:szCs w:val="12"/>
        </w:rPr>
        <w:t>Воротнее</w:t>
      </w:r>
    </w:p>
    <w:p w:rsidR="005B33EF" w:rsidRPr="00BE61B2" w:rsidRDefault="005B33EF" w:rsidP="005B33EF">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муниципального района Сергиевский</w:t>
      </w:r>
    </w:p>
    <w:p w:rsidR="005B33EF" w:rsidRPr="00BE61B2" w:rsidRDefault="005B33EF" w:rsidP="005B33EF">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№18</w:t>
      </w:r>
      <w:r w:rsidRPr="00BE61B2">
        <w:rPr>
          <w:rFonts w:ascii="Times New Roman" w:eastAsia="Calibri" w:hAnsi="Times New Roman" w:cs="Times New Roman"/>
          <w:i/>
          <w:sz w:val="12"/>
          <w:szCs w:val="12"/>
        </w:rPr>
        <w:t xml:space="preserve"> от «01» июля 2019 г.</w:t>
      </w:r>
    </w:p>
    <w:p w:rsidR="005B33EF" w:rsidRPr="005B33EF" w:rsidRDefault="005B33EF" w:rsidP="005B33EF">
      <w:pPr>
        <w:tabs>
          <w:tab w:val="left" w:pos="284"/>
        </w:tabs>
        <w:spacing w:after="0" w:line="240" w:lineRule="auto"/>
        <w:jc w:val="center"/>
        <w:rPr>
          <w:rFonts w:ascii="Times New Roman" w:eastAsia="Calibri" w:hAnsi="Times New Roman" w:cs="Times New Roman"/>
          <w:b/>
          <w:sz w:val="12"/>
          <w:szCs w:val="12"/>
        </w:rPr>
      </w:pPr>
      <w:r w:rsidRPr="005B33EF">
        <w:rPr>
          <w:rFonts w:ascii="Times New Roman" w:eastAsia="Calibri" w:hAnsi="Times New Roman" w:cs="Times New Roman"/>
          <w:b/>
          <w:sz w:val="12"/>
          <w:szCs w:val="12"/>
        </w:rPr>
        <w:t>СТОИМОСТЬ</w:t>
      </w:r>
      <w:r>
        <w:rPr>
          <w:rFonts w:ascii="Times New Roman" w:eastAsia="Calibri" w:hAnsi="Times New Roman" w:cs="Times New Roman"/>
          <w:b/>
          <w:sz w:val="12"/>
          <w:szCs w:val="12"/>
        </w:rPr>
        <w:t xml:space="preserve"> </w:t>
      </w:r>
      <w:r w:rsidRPr="005B33EF">
        <w:rPr>
          <w:rFonts w:ascii="Times New Roman" w:eastAsia="Calibri" w:hAnsi="Times New Roman" w:cs="Times New Roman"/>
          <w:b/>
          <w:sz w:val="12"/>
          <w:szCs w:val="12"/>
        </w:rPr>
        <w:t xml:space="preserve">услуг, предоставляемых согласно гарантированному перечню </w:t>
      </w:r>
    </w:p>
    <w:p w:rsidR="005B33EF" w:rsidRPr="005B33EF" w:rsidRDefault="005B33EF" w:rsidP="005B33EF">
      <w:pPr>
        <w:tabs>
          <w:tab w:val="left" w:pos="284"/>
        </w:tabs>
        <w:spacing w:after="0" w:line="240" w:lineRule="auto"/>
        <w:jc w:val="center"/>
        <w:rPr>
          <w:rFonts w:ascii="Times New Roman" w:eastAsia="Calibri" w:hAnsi="Times New Roman" w:cs="Times New Roman"/>
          <w:b/>
          <w:sz w:val="12"/>
          <w:szCs w:val="12"/>
        </w:rPr>
      </w:pPr>
      <w:r w:rsidRPr="005B33EF">
        <w:rPr>
          <w:rFonts w:ascii="Times New Roman" w:eastAsia="Calibri" w:hAnsi="Times New Roman" w:cs="Times New Roman"/>
          <w:b/>
          <w:sz w:val="12"/>
          <w:szCs w:val="12"/>
        </w:rPr>
        <w:t>услуг по погребению в случае рождения мертвого ребенка по истечении 154 дней беременности</w:t>
      </w:r>
    </w:p>
    <w:tbl>
      <w:tblPr>
        <w:tblStyle w:val="1f1"/>
        <w:tblW w:w="0" w:type="auto"/>
        <w:tblInd w:w="108" w:type="dxa"/>
        <w:tblLook w:val="0000" w:firstRow="0" w:lastRow="0" w:firstColumn="0" w:lastColumn="0" w:noHBand="0" w:noVBand="0"/>
      </w:tblPr>
      <w:tblGrid>
        <w:gridCol w:w="401"/>
        <w:gridCol w:w="5806"/>
        <w:gridCol w:w="1306"/>
      </w:tblGrid>
      <w:tr w:rsidR="005B33EF" w:rsidRPr="005B33EF" w:rsidTr="005B33EF">
        <w:trPr>
          <w:trHeight w:val="20"/>
        </w:trPr>
        <w:tc>
          <w:tcPr>
            <w:tcW w:w="401" w:type="dxa"/>
          </w:tcPr>
          <w:p w:rsidR="005B33EF" w:rsidRPr="005B33EF" w:rsidRDefault="005B33EF" w:rsidP="005B33EF">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w:t>
            </w:r>
            <w:r w:rsidRPr="005B33EF">
              <w:rPr>
                <w:rFonts w:ascii="Times New Roman" w:eastAsia="Calibri" w:hAnsi="Times New Roman" w:cs="Times New Roman"/>
                <w:sz w:val="12"/>
                <w:szCs w:val="12"/>
              </w:rPr>
              <w:br/>
            </w:r>
            <w:proofErr w:type="gramStart"/>
            <w:r w:rsidRPr="005B33EF">
              <w:rPr>
                <w:rFonts w:ascii="Times New Roman" w:eastAsia="Calibri" w:hAnsi="Times New Roman" w:cs="Times New Roman"/>
                <w:sz w:val="12"/>
                <w:szCs w:val="12"/>
              </w:rPr>
              <w:t>п</w:t>
            </w:r>
            <w:proofErr w:type="gramEnd"/>
            <w:r w:rsidRPr="005B33EF">
              <w:rPr>
                <w:rFonts w:ascii="Times New Roman" w:eastAsia="Calibri" w:hAnsi="Times New Roman" w:cs="Times New Roman"/>
                <w:sz w:val="12"/>
                <w:szCs w:val="12"/>
              </w:rPr>
              <w:t>/п</w:t>
            </w:r>
          </w:p>
        </w:tc>
        <w:tc>
          <w:tcPr>
            <w:tcW w:w="5806"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Вид услуг по погребению</w:t>
            </w:r>
          </w:p>
        </w:tc>
        <w:tc>
          <w:tcPr>
            <w:tcW w:w="1306" w:type="dxa"/>
          </w:tcPr>
          <w:p w:rsidR="005B33EF" w:rsidRPr="005B33EF" w:rsidRDefault="005B33EF" w:rsidP="005B33EF">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Тариф, </w:t>
            </w:r>
            <w:r w:rsidRPr="005B33EF">
              <w:rPr>
                <w:rFonts w:ascii="Times New Roman" w:eastAsia="Calibri" w:hAnsi="Times New Roman" w:cs="Times New Roman"/>
                <w:sz w:val="12"/>
                <w:szCs w:val="12"/>
              </w:rPr>
              <w:br/>
              <w:t>рублей</w:t>
            </w:r>
          </w:p>
        </w:tc>
      </w:tr>
      <w:tr w:rsidR="005B33EF" w:rsidRPr="005B33EF" w:rsidTr="005B33EF">
        <w:trPr>
          <w:trHeight w:val="20"/>
        </w:trPr>
        <w:tc>
          <w:tcPr>
            <w:tcW w:w="401" w:type="dxa"/>
          </w:tcPr>
          <w:p w:rsidR="005B33EF" w:rsidRPr="005B33EF" w:rsidRDefault="005B33EF" w:rsidP="005B33EF">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w:t>
            </w:r>
          </w:p>
        </w:tc>
        <w:tc>
          <w:tcPr>
            <w:tcW w:w="5806"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bCs/>
                <w:sz w:val="12"/>
                <w:szCs w:val="12"/>
              </w:rPr>
              <w:t>Оформление документов, необходимых для погребения</w:t>
            </w:r>
          </w:p>
        </w:tc>
        <w:tc>
          <w:tcPr>
            <w:tcW w:w="1306" w:type="dxa"/>
          </w:tcPr>
          <w:p w:rsidR="005B33EF" w:rsidRPr="005B33EF" w:rsidRDefault="005B33EF" w:rsidP="005B33EF">
            <w:pPr>
              <w:tabs>
                <w:tab w:val="left" w:pos="284"/>
              </w:tabs>
              <w:jc w:val="both"/>
              <w:rPr>
                <w:rFonts w:ascii="Times New Roman" w:eastAsia="Calibri" w:hAnsi="Times New Roman" w:cs="Times New Roman"/>
                <w:sz w:val="12"/>
                <w:szCs w:val="12"/>
              </w:rPr>
            </w:pPr>
          </w:p>
        </w:tc>
      </w:tr>
      <w:tr w:rsidR="005B33EF" w:rsidRPr="005B33EF" w:rsidTr="005B33EF">
        <w:trPr>
          <w:trHeight w:val="20"/>
        </w:trPr>
        <w:tc>
          <w:tcPr>
            <w:tcW w:w="401" w:type="dxa"/>
          </w:tcPr>
          <w:p w:rsidR="005B33EF" w:rsidRPr="005B33EF" w:rsidRDefault="005B33EF" w:rsidP="005B33EF">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1.1</w:t>
            </w:r>
          </w:p>
        </w:tc>
        <w:tc>
          <w:tcPr>
            <w:tcW w:w="5806" w:type="dxa"/>
          </w:tcPr>
          <w:p w:rsidR="005B33EF" w:rsidRPr="005B33EF" w:rsidRDefault="005B33EF" w:rsidP="005B33EF">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sz w:val="12"/>
                <w:szCs w:val="12"/>
              </w:rPr>
              <w:t>Медицинская справка о смерти</w:t>
            </w:r>
          </w:p>
        </w:tc>
        <w:tc>
          <w:tcPr>
            <w:tcW w:w="1306" w:type="dxa"/>
          </w:tcPr>
          <w:p w:rsidR="005B33EF" w:rsidRPr="005B33EF" w:rsidRDefault="005B33EF" w:rsidP="005B33EF">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Бесплатно</w:t>
            </w:r>
          </w:p>
        </w:tc>
      </w:tr>
      <w:tr w:rsidR="005B33EF" w:rsidRPr="005B33EF" w:rsidTr="005B33EF">
        <w:trPr>
          <w:trHeight w:val="20"/>
        </w:trPr>
        <w:tc>
          <w:tcPr>
            <w:tcW w:w="401" w:type="dxa"/>
          </w:tcPr>
          <w:p w:rsidR="005B33EF" w:rsidRPr="005B33EF" w:rsidRDefault="005B33EF" w:rsidP="005B33EF">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lastRenderedPageBreak/>
              <w:t>1.2</w:t>
            </w:r>
          </w:p>
        </w:tc>
        <w:tc>
          <w:tcPr>
            <w:tcW w:w="5806"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 xml:space="preserve">Свидетельство о смерти и </w:t>
            </w:r>
            <w:proofErr w:type="gramStart"/>
            <w:r w:rsidRPr="005B33EF">
              <w:rPr>
                <w:rFonts w:ascii="Times New Roman" w:eastAsia="Calibri" w:hAnsi="Times New Roman" w:cs="Times New Roman"/>
                <w:sz w:val="12"/>
                <w:szCs w:val="12"/>
              </w:rPr>
              <w:t>справка</w:t>
            </w:r>
            <w:proofErr w:type="gramEnd"/>
            <w:r w:rsidRPr="005B33EF">
              <w:rPr>
                <w:rFonts w:ascii="Times New Roman" w:eastAsia="Calibri" w:hAnsi="Times New Roman" w:cs="Times New Roman"/>
                <w:sz w:val="12"/>
                <w:szCs w:val="12"/>
              </w:rPr>
              <w:t xml:space="preserve"> о смерти, выдаваемые в органах ЗАГС</w:t>
            </w:r>
          </w:p>
        </w:tc>
        <w:tc>
          <w:tcPr>
            <w:tcW w:w="1306" w:type="dxa"/>
          </w:tcPr>
          <w:p w:rsidR="005B33EF" w:rsidRPr="005B33EF" w:rsidRDefault="005B33EF" w:rsidP="005B33EF">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Бесплатно</w:t>
            </w:r>
          </w:p>
        </w:tc>
      </w:tr>
      <w:tr w:rsidR="005B33EF" w:rsidRPr="005B33EF" w:rsidTr="005B33EF">
        <w:trPr>
          <w:trHeight w:val="20"/>
        </w:trPr>
        <w:tc>
          <w:tcPr>
            <w:tcW w:w="401" w:type="dxa"/>
          </w:tcPr>
          <w:p w:rsidR="005B33EF" w:rsidRPr="005B33EF" w:rsidRDefault="005B33EF" w:rsidP="005B33EF">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2</w:t>
            </w:r>
          </w:p>
        </w:tc>
        <w:tc>
          <w:tcPr>
            <w:tcW w:w="5806" w:type="dxa"/>
          </w:tcPr>
          <w:p w:rsidR="005B33EF" w:rsidRPr="005B33EF" w:rsidRDefault="005B33EF" w:rsidP="005B33EF">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Предоставление и доставка гроба и других предметов, необходимых для погребения</w:t>
            </w:r>
          </w:p>
        </w:tc>
        <w:tc>
          <w:tcPr>
            <w:tcW w:w="1306" w:type="dxa"/>
          </w:tcPr>
          <w:p w:rsidR="005B33EF" w:rsidRPr="005B33EF" w:rsidRDefault="005B33EF" w:rsidP="005B33EF">
            <w:pPr>
              <w:tabs>
                <w:tab w:val="left" w:pos="284"/>
              </w:tabs>
              <w:jc w:val="both"/>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1720</w:t>
            </w:r>
          </w:p>
        </w:tc>
      </w:tr>
      <w:tr w:rsidR="005B33EF" w:rsidRPr="005B33EF" w:rsidTr="005B33EF">
        <w:trPr>
          <w:trHeight w:val="20"/>
        </w:trPr>
        <w:tc>
          <w:tcPr>
            <w:tcW w:w="401" w:type="dxa"/>
          </w:tcPr>
          <w:p w:rsidR="005B33EF" w:rsidRPr="005B33EF" w:rsidRDefault="005B33EF" w:rsidP="005B33EF">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2.1</w:t>
            </w:r>
          </w:p>
        </w:tc>
        <w:tc>
          <w:tcPr>
            <w:tcW w:w="5806"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Предоставление необитого  гроба, изготовленного из необрезного пиломатериалов, размером: длина – 140-220 см, ширина – 60-80 см, высота – 45-60см.</w:t>
            </w:r>
          </w:p>
        </w:tc>
        <w:tc>
          <w:tcPr>
            <w:tcW w:w="1306" w:type="dxa"/>
          </w:tcPr>
          <w:p w:rsidR="005B33EF" w:rsidRPr="005B33EF" w:rsidRDefault="005B33EF" w:rsidP="005B33EF">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1070</w:t>
            </w:r>
          </w:p>
        </w:tc>
      </w:tr>
      <w:tr w:rsidR="005B33EF" w:rsidRPr="005B33EF" w:rsidTr="005B33EF">
        <w:trPr>
          <w:trHeight w:val="20"/>
        </w:trPr>
        <w:tc>
          <w:tcPr>
            <w:tcW w:w="401" w:type="dxa"/>
          </w:tcPr>
          <w:p w:rsidR="005B33EF" w:rsidRPr="005B33EF" w:rsidRDefault="005B33EF" w:rsidP="005B33EF">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2.2</w:t>
            </w:r>
          </w:p>
        </w:tc>
        <w:tc>
          <w:tcPr>
            <w:tcW w:w="5806"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Доставка гроба по адресу</w:t>
            </w:r>
          </w:p>
        </w:tc>
        <w:tc>
          <w:tcPr>
            <w:tcW w:w="1306" w:type="dxa"/>
          </w:tcPr>
          <w:p w:rsidR="005B33EF" w:rsidRPr="005B33EF" w:rsidRDefault="005B33EF" w:rsidP="005B33EF">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530</w:t>
            </w:r>
          </w:p>
        </w:tc>
      </w:tr>
      <w:tr w:rsidR="005B33EF" w:rsidRPr="005B33EF" w:rsidTr="005B33EF">
        <w:trPr>
          <w:trHeight w:val="20"/>
        </w:trPr>
        <w:tc>
          <w:tcPr>
            <w:tcW w:w="401" w:type="dxa"/>
          </w:tcPr>
          <w:p w:rsidR="005B33EF" w:rsidRPr="005B33EF" w:rsidRDefault="005B33EF" w:rsidP="005B33EF">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2.3</w:t>
            </w:r>
          </w:p>
        </w:tc>
        <w:tc>
          <w:tcPr>
            <w:tcW w:w="5806"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Погрузо-разгрузочные работы</w:t>
            </w:r>
          </w:p>
        </w:tc>
        <w:tc>
          <w:tcPr>
            <w:tcW w:w="1306" w:type="dxa"/>
          </w:tcPr>
          <w:p w:rsidR="005B33EF" w:rsidRPr="005B33EF" w:rsidRDefault="005B33EF" w:rsidP="005B33EF">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120</w:t>
            </w:r>
          </w:p>
        </w:tc>
      </w:tr>
      <w:tr w:rsidR="005B33EF" w:rsidRPr="005B33EF" w:rsidTr="005B33EF">
        <w:trPr>
          <w:trHeight w:val="20"/>
        </w:trPr>
        <w:tc>
          <w:tcPr>
            <w:tcW w:w="401" w:type="dxa"/>
          </w:tcPr>
          <w:p w:rsidR="005B33EF" w:rsidRPr="005B33EF" w:rsidRDefault="005B33EF" w:rsidP="005B33EF">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3</w:t>
            </w:r>
          </w:p>
        </w:tc>
        <w:tc>
          <w:tcPr>
            <w:tcW w:w="5806" w:type="dxa"/>
          </w:tcPr>
          <w:p w:rsidR="005B33EF" w:rsidRPr="005B33EF" w:rsidRDefault="005B33EF" w:rsidP="005B33EF">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Перевозка тела (останков) умершего на кладбище</w:t>
            </w:r>
          </w:p>
        </w:tc>
        <w:tc>
          <w:tcPr>
            <w:tcW w:w="1306" w:type="dxa"/>
          </w:tcPr>
          <w:p w:rsidR="005B33EF" w:rsidRPr="005B33EF" w:rsidRDefault="005B33EF" w:rsidP="005B33EF">
            <w:pPr>
              <w:tabs>
                <w:tab w:val="left" w:pos="284"/>
              </w:tabs>
              <w:jc w:val="both"/>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680</w:t>
            </w:r>
          </w:p>
        </w:tc>
      </w:tr>
      <w:tr w:rsidR="005B33EF" w:rsidRPr="005B33EF" w:rsidTr="005B33EF">
        <w:trPr>
          <w:trHeight w:val="20"/>
        </w:trPr>
        <w:tc>
          <w:tcPr>
            <w:tcW w:w="401" w:type="dxa"/>
          </w:tcPr>
          <w:p w:rsidR="005B33EF" w:rsidRPr="005B33EF" w:rsidRDefault="005B33EF" w:rsidP="005B33EF">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3.1</w:t>
            </w:r>
          </w:p>
        </w:tc>
        <w:tc>
          <w:tcPr>
            <w:tcW w:w="5806" w:type="dxa"/>
          </w:tcPr>
          <w:p w:rsidR="005B33EF" w:rsidRPr="005B33EF" w:rsidRDefault="005B33EF" w:rsidP="005B33EF">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sz w:val="12"/>
                <w:szCs w:val="12"/>
              </w:rPr>
              <w:t>Услуги автокатафалка по перевозке гроба с телом умершего</w:t>
            </w:r>
            <w:r>
              <w:rPr>
                <w:rFonts w:ascii="Times New Roman" w:eastAsia="Calibri" w:hAnsi="Times New Roman" w:cs="Times New Roman"/>
                <w:sz w:val="12"/>
                <w:szCs w:val="12"/>
              </w:rPr>
              <w:t xml:space="preserve"> </w:t>
            </w:r>
            <w:r w:rsidRPr="005B33EF">
              <w:rPr>
                <w:rFonts w:ascii="Times New Roman" w:eastAsia="Calibri" w:hAnsi="Times New Roman" w:cs="Times New Roman"/>
                <w:sz w:val="12"/>
                <w:szCs w:val="12"/>
              </w:rPr>
              <w:t>из дома (морга) до места погребения</w:t>
            </w:r>
          </w:p>
        </w:tc>
        <w:tc>
          <w:tcPr>
            <w:tcW w:w="1306" w:type="dxa"/>
          </w:tcPr>
          <w:p w:rsidR="005B33EF" w:rsidRPr="005B33EF" w:rsidRDefault="005B33EF" w:rsidP="005B33EF">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550</w:t>
            </w:r>
          </w:p>
        </w:tc>
      </w:tr>
      <w:tr w:rsidR="005B33EF" w:rsidRPr="005B33EF" w:rsidTr="005B33EF">
        <w:trPr>
          <w:trHeight w:val="20"/>
        </w:trPr>
        <w:tc>
          <w:tcPr>
            <w:tcW w:w="401" w:type="dxa"/>
          </w:tcPr>
          <w:p w:rsidR="005B33EF" w:rsidRPr="005B33EF" w:rsidRDefault="005B33EF" w:rsidP="005B33EF">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3.2</w:t>
            </w:r>
          </w:p>
        </w:tc>
        <w:tc>
          <w:tcPr>
            <w:tcW w:w="5806"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Погрузо-разгрузочные работы</w:t>
            </w:r>
          </w:p>
        </w:tc>
        <w:tc>
          <w:tcPr>
            <w:tcW w:w="1306" w:type="dxa"/>
          </w:tcPr>
          <w:p w:rsidR="005B33EF" w:rsidRPr="005B33EF" w:rsidRDefault="005B33EF" w:rsidP="005B33EF">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130</w:t>
            </w:r>
          </w:p>
        </w:tc>
      </w:tr>
      <w:tr w:rsidR="005B33EF" w:rsidRPr="005B33EF" w:rsidTr="005B33EF">
        <w:trPr>
          <w:trHeight w:val="20"/>
        </w:trPr>
        <w:tc>
          <w:tcPr>
            <w:tcW w:w="401" w:type="dxa"/>
          </w:tcPr>
          <w:p w:rsidR="005B33EF" w:rsidRPr="005B33EF" w:rsidRDefault="005B33EF" w:rsidP="005B33EF">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4</w:t>
            </w:r>
          </w:p>
        </w:tc>
        <w:tc>
          <w:tcPr>
            <w:tcW w:w="5806" w:type="dxa"/>
          </w:tcPr>
          <w:p w:rsidR="005B33EF" w:rsidRPr="005B33EF" w:rsidRDefault="005B33EF" w:rsidP="005B33EF">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Погребение</w:t>
            </w:r>
          </w:p>
        </w:tc>
        <w:tc>
          <w:tcPr>
            <w:tcW w:w="1306" w:type="dxa"/>
          </w:tcPr>
          <w:p w:rsidR="005B33EF" w:rsidRPr="005B33EF" w:rsidRDefault="005B33EF" w:rsidP="005B33EF">
            <w:pPr>
              <w:tabs>
                <w:tab w:val="left" w:pos="284"/>
              </w:tabs>
              <w:jc w:val="both"/>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3546,47</w:t>
            </w:r>
          </w:p>
        </w:tc>
      </w:tr>
      <w:tr w:rsidR="005B33EF" w:rsidRPr="005B33EF" w:rsidTr="005B33EF">
        <w:trPr>
          <w:trHeight w:val="20"/>
        </w:trPr>
        <w:tc>
          <w:tcPr>
            <w:tcW w:w="401" w:type="dxa"/>
          </w:tcPr>
          <w:p w:rsidR="005B33EF" w:rsidRPr="005B33EF" w:rsidRDefault="005B33EF" w:rsidP="005B33EF">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4.1</w:t>
            </w:r>
          </w:p>
        </w:tc>
        <w:tc>
          <w:tcPr>
            <w:tcW w:w="5806" w:type="dxa"/>
          </w:tcPr>
          <w:p w:rsidR="005B33EF" w:rsidRPr="005B33EF" w:rsidRDefault="005B33EF" w:rsidP="005B33EF">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sz w:val="12"/>
                <w:szCs w:val="12"/>
              </w:rPr>
              <w:t>Расчистка и разметка места для рытья могилы</w:t>
            </w:r>
          </w:p>
        </w:tc>
        <w:tc>
          <w:tcPr>
            <w:tcW w:w="1306" w:type="dxa"/>
          </w:tcPr>
          <w:p w:rsidR="005B33EF" w:rsidRPr="005B33EF" w:rsidRDefault="005B33EF" w:rsidP="005B33EF">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130</w:t>
            </w:r>
          </w:p>
        </w:tc>
      </w:tr>
      <w:tr w:rsidR="005B33EF" w:rsidRPr="005B33EF" w:rsidTr="005B33EF">
        <w:trPr>
          <w:trHeight w:val="20"/>
        </w:trPr>
        <w:tc>
          <w:tcPr>
            <w:tcW w:w="401" w:type="dxa"/>
          </w:tcPr>
          <w:p w:rsidR="005B33EF" w:rsidRPr="005B33EF" w:rsidRDefault="005B33EF" w:rsidP="005B33EF">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4.2</w:t>
            </w:r>
          </w:p>
        </w:tc>
        <w:tc>
          <w:tcPr>
            <w:tcW w:w="5806"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Рытье могилы для погребения 2,5 x 1,0 x 2,0 м осуществляемое с использованием механических средств.</w:t>
            </w:r>
          </w:p>
        </w:tc>
        <w:tc>
          <w:tcPr>
            <w:tcW w:w="1306" w:type="dxa"/>
          </w:tcPr>
          <w:p w:rsidR="005B33EF" w:rsidRPr="005B33EF" w:rsidRDefault="005B33EF" w:rsidP="005B33EF">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2815</w:t>
            </w:r>
          </w:p>
        </w:tc>
      </w:tr>
      <w:tr w:rsidR="005B33EF" w:rsidRPr="005B33EF" w:rsidTr="005B33EF">
        <w:trPr>
          <w:trHeight w:val="20"/>
        </w:trPr>
        <w:tc>
          <w:tcPr>
            <w:tcW w:w="401" w:type="dxa"/>
          </w:tcPr>
          <w:p w:rsidR="005B33EF" w:rsidRPr="005B33EF" w:rsidRDefault="005B33EF" w:rsidP="005B33EF">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4.3</w:t>
            </w:r>
          </w:p>
        </w:tc>
        <w:tc>
          <w:tcPr>
            <w:tcW w:w="5806"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Забивка крышки гроба, опускание гроба в могилу, засыпка </w:t>
            </w:r>
            <w:r>
              <w:rPr>
                <w:rFonts w:ascii="Times New Roman" w:eastAsia="Calibri" w:hAnsi="Times New Roman" w:cs="Times New Roman"/>
                <w:sz w:val="12"/>
                <w:szCs w:val="12"/>
              </w:rPr>
              <w:t xml:space="preserve"> </w:t>
            </w:r>
            <w:r w:rsidRPr="005B33EF">
              <w:rPr>
                <w:rFonts w:ascii="Times New Roman" w:eastAsia="Calibri" w:hAnsi="Times New Roman" w:cs="Times New Roman"/>
                <w:sz w:val="12"/>
                <w:szCs w:val="12"/>
              </w:rPr>
              <w:t>могилы и устройство надмогильного холма</w:t>
            </w:r>
          </w:p>
        </w:tc>
        <w:tc>
          <w:tcPr>
            <w:tcW w:w="1306" w:type="dxa"/>
          </w:tcPr>
          <w:p w:rsidR="005B33EF" w:rsidRPr="005B33EF" w:rsidRDefault="005B33EF" w:rsidP="005B33EF">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601,47</w:t>
            </w:r>
          </w:p>
        </w:tc>
      </w:tr>
      <w:tr w:rsidR="005B33EF" w:rsidRPr="005B33EF" w:rsidTr="005B33EF">
        <w:trPr>
          <w:trHeight w:val="20"/>
        </w:trPr>
        <w:tc>
          <w:tcPr>
            <w:tcW w:w="401" w:type="dxa"/>
          </w:tcPr>
          <w:p w:rsidR="005B33EF" w:rsidRPr="005B33EF" w:rsidRDefault="005B33EF" w:rsidP="005B33EF">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 </w:t>
            </w:r>
          </w:p>
        </w:tc>
        <w:tc>
          <w:tcPr>
            <w:tcW w:w="5806" w:type="dxa"/>
          </w:tcPr>
          <w:p w:rsidR="005B33EF" w:rsidRPr="005B33EF" w:rsidRDefault="005B33EF" w:rsidP="005B33EF">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ИТОГО</w:t>
            </w:r>
          </w:p>
        </w:tc>
        <w:tc>
          <w:tcPr>
            <w:tcW w:w="1306" w:type="dxa"/>
          </w:tcPr>
          <w:p w:rsidR="005B33EF" w:rsidRPr="005B33EF" w:rsidRDefault="005B33EF" w:rsidP="005B33EF">
            <w:pPr>
              <w:tabs>
                <w:tab w:val="left" w:pos="284"/>
              </w:tabs>
              <w:jc w:val="both"/>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5946,47</w:t>
            </w:r>
          </w:p>
        </w:tc>
      </w:tr>
    </w:tbl>
    <w:p w:rsidR="005B33EF" w:rsidRPr="005B33EF" w:rsidRDefault="005B33EF" w:rsidP="005B33EF">
      <w:pPr>
        <w:tabs>
          <w:tab w:val="left" w:pos="284"/>
        </w:tabs>
        <w:spacing w:after="0" w:line="240" w:lineRule="auto"/>
        <w:jc w:val="both"/>
        <w:rPr>
          <w:rFonts w:ascii="Times New Roman" w:eastAsia="Calibri" w:hAnsi="Times New Roman" w:cs="Times New Roman"/>
          <w:sz w:val="12"/>
          <w:szCs w:val="12"/>
        </w:rPr>
      </w:pPr>
    </w:p>
    <w:p w:rsidR="005B33EF" w:rsidRPr="00EB689E" w:rsidRDefault="005B33EF" w:rsidP="005B33EF">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СОБРАНИЕ ПРЕДСТАВИТЕЛЕЙ</w:t>
      </w:r>
    </w:p>
    <w:p w:rsidR="005B33EF" w:rsidRPr="00EB689E" w:rsidRDefault="005B33EF" w:rsidP="005B33EF">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 xml:space="preserve">СЕЛЬСКОГО ПОСЕЛЕНИЯ </w:t>
      </w:r>
      <w:r w:rsidR="00040C8E" w:rsidRPr="00040C8E">
        <w:rPr>
          <w:rFonts w:ascii="Times New Roman" w:eastAsia="Calibri" w:hAnsi="Times New Roman" w:cs="Times New Roman"/>
          <w:b/>
          <w:sz w:val="12"/>
          <w:szCs w:val="12"/>
        </w:rPr>
        <w:t>ЕЛШАНКА</w:t>
      </w:r>
    </w:p>
    <w:p w:rsidR="005B33EF" w:rsidRPr="00EB689E" w:rsidRDefault="005B33EF" w:rsidP="005B33EF">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МУНИЦИПАЛЬНОГО РАЙОНА СЕРГИЕВСКИЙ</w:t>
      </w:r>
    </w:p>
    <w:p w:rsidR="005B33EF" w:rsidRPr="00EB689E" w:rsidRDefault="005B33EF" w:rsidP="005B33EF">
      <w:pPr>
        <w:tabs>
          <w:tab w:val="left" w:pos="284"/>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САМАРСКОЙ ОБЛАСТИ</w:t>
      </w:r>
    </w:p>
    <w:p w:rsidR="005B33EF" w:rsidRPr="00EB689E" w:rsidRDefault="005B33EF" w:rsidP="005B33EF">
      <w:pPr>
        <w:tabs>
          <w:tab w:val="left" w:pos="284"/>
        </w:tabs>
        <w:spacing w:after="0" w:line="240" w:lineRule="auto"/>
        <w:jc w:val="center"/>
        <w:rPr>
          <w:rFonts w:ascii="Times New Roman" w:eastAsia="Calibri" w:hAnsi="Times New Roman" w:cs="Times New Roman"/>
          <w:sz w:val="12"/>
          <w:szCs w:val="12"/>
        </w:rPr>
      </w:pPr>
    </w:p>
    <w:p w:rsidR="005B33EF" w:rsidRPr="00EB689E" w:rsidRDefault="005B33EF" w:rsidP="005B33EF">
      <w:pPr>
        <w:tabs>
          <w:tab w:val="left" w:pos="284"/>
        </w:tabs>
        <w:spacing w:after="0" w:line="240" w:lineRule="auto"/>
        <w:jc w:val="center"/>
        <w:rPr>
          <w:rFonts w:ascii="Times New Roman" w:eastAsia="Calibri" w:hAnsi="Times New Roman" w:cs="Times New Roman"/>
          <w:sz w:val="12"/>
          <w:szCs w:val="12"/>
        </w:rPr>
      </w:pPr>
      <w:r w:rsidRPr="00EB689E">
        <w:rPr>
          <w:rFonts w:ascii="Times New Roman" w:eastAsia="Calibri" w:hAnsi="Times New Roman" w:cs="Times New Roman"/>
          <w:sz w:val="12"/>
          <w:szCs w:val="12"/>
        </w:rPr>
        <w:t>РЕШЕНИЕ</w:t>
      </w:r>
    </w:p>
    <w:p w:rsidR="005B33EF" w:rsidRPr="00EB689E" w:rsidRDefault="005B33EF" w:rsidP="005B33EF">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«01» июля</w:t>
      </w:r>
      <w:r w:rsidRPr="00EB689E">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№18</w:t>
      </w:r>
    </w:p>
    <w:p w:rsidR="005B33EF" w:rsidRDefault="005B33EF" w:rsidP="005B33EF">
      <w:pPr>
        <w:tabs>
          <w:tab w:val="left" w:pos="284"/>
        </w:tabs>
        <w:spacing w:after="0" w:line="240" w:lineRule="auto"/>
        <w:jc w:val="center"/>
        <w:rPr>
          <w:rFonts w:ascii="Times New Roman" w:eastAsia="Calibri" w:hAnsi="Times New Roman" w:cs="Times New Roman"/>
          <w:b/>
          <w:sz w:val="12"/>
          <w:szCs w:val="12"/>
        </w:rPr>
      </w:pPr>
      <w:r w:rsidRPr="00BE61B2">
        <w:rPr>
          <w:rFonts w:ascii="Times New Roman" w:eastAsia="Calibri" w:hAnsi="Times New Roman" w:cs="Times New Roman"/>
          <w:b/>
          <w:sz w:val="12"/>
          <w:szCs w:val="12"/>
        </w:rPr>
        <w:t xml:space="preserve">Об утверждении стоимости услуг, предоставляемых согласно </w:t>
      </w:r>
    </w:p>
    <w:p w:rsidR="005B33EF" w:rsidRDefault="005B33EF" w:rsidP="005B33EF">
      <w:pPr>
        <w:tabs>
          <w:tab w:val="left" w:pos="284"/>
        </w:tabs>
        <w:spacing w:after="0" w:line="240" w:lineRule="auto"/>
        <w:jc w:val="center"/>
        <w:rPr>
          <w:rFonts w:ascii="Times New Roman" w:eastAsia="Calibri" w:hAnsi="Times New Roman" w:cs="Times New Roman"/>
          <w:b/>
          <w:sz w:val="12"/>
          <w:szCs w:val="12"/>
        </w:rPr>
      </w:pPr>
      <w:r w:rsidRPr="00BE61B2">
        <w:rPr>
          <w:rFonts w:ascii="Times New Roman" w:eastAsia="Calibri" w:hAnsi="Times New Roman" w:cs="Times New Roman"/>
          <w:b/>
          <w:sz w:val="12"/>
          <w:szCs w:val="12"/>
        </w:rPr>
        <w:t xml:space="preserve">гарантированному перечню услуг по погребению на территории сельского поселения </w:t>
      </w:r>
      <w:r w:rsidR="00040C8E" w:rsidRPr="00040C8E">
        <w:rPr>
          <w:rFonts w:ascii="Times New Roman" w:eastAsia="Calibri" w:hAnsi="Times New Roman" w:cs="Times New Roman"/>
          <w:b/>
          <w:sz w:val="12"/>
          <w:szCs w:val="12"/>
        </w:rPr>
        <w:t>Елшанка</w:t>
      </w:r>
    </w:p>
    <w:p w:rsidR="005B33EF" w:rsidRPr="00EB689E" w:rsidRDefault="005B33EF" w:rsidP="005B33EF">
      <w:pPr>
        <w:tabs>
          <w:tab w:val="left" w:pos="284"/>
        </w:tabs>
        <w:spacing w:after="0" w:line="240" w:lineRule="auto"/>
        <w:jc w:val="center"/>
        <w:rPr>
          <w:rFonts w:ascii="Times New Roman" w:eastAsia="Calibri" w:hAnsi="Times New Roman" w:cs="Times New Roman"/>
          <w:b/>
          <w:sz w:val="12"/>
          <w:szCs w:val="12"/>
        </w:rPr>
      </w:pPr>
    </w:p>
    <w:p w:rsidR="005B33EF" w:rsidRPr="00BE61B2" w:rsidRDefault="005B33EF" w:rsidP="005B33EF">
      <w:pPr>
        <w:tabs>
          <w:tab w:val="left" w:pos="284"/>
        </w:tabs>
        <w:spacing w:after="0" w:line="240" w:lineRule="auto"/>
        <w:ind w:firstLine="284"/>
        <w:jc w:val="both"/>
        <w:rPr>
          <w:rFonts w:ascii="Times New Roman" w:eastAsia="Calibri" w:hAnsi="Times New Roman" w:cs="Times New Roman"/>
          <w:sz w:val="12"/>
          <w:szCs w:val="12"/>
        </w:rPr>
      </w:pPr>
      <w:r w:rsidRPr="00BE61B2">
        <w:rPr>
          <w:rFonts w:ascii="Times New Roman" w:eastAsia="Calibri" w:hAnsi="Times New Roman" w:cs="Times New Roman"/>
          <w:sz w:val="12"/>
          <w:szCs w:val="12"/>
        </w:rPr>
        <w:t>Пр</w:t>
      </w:r>
      <w:r>
        <w:rPr>
          <w:rFonts w:ascii="Times New Roman" w:eastAsia="Calibri" w:hAnsi="Times New Roman" w:cs="Times New Roman"/>
          <w:sz w:val="12"/>
          <w:szCs w:val="12"/>
        </w:rPr>
        <w:t xml:space="preserve">инято Собранием  представителей сельского поселения </w:t>
      </w:r>
      <w:r w:rsidR="00040C8E" w:rsidRPr="00040C8E">
        <w:rPr>
          <w:rFonts w:ascii="Times New Roman" w:eastAsia="Calibri" w:hAnsi="Times New Roman" w:cs="Times New Roman"/>
          <w:sz w:val="12"/>
          <w:szCs w:val="12"/>
        </w:rPr>
        <w:t xml:space="preserve">Елшанка </w:t>
      </w:r>
      <w:r w:rsidRPr="00BE61B2">
        <w:rPr>
          <w:rFonts w:ascii="Times New Roman" w:eastAsia="Calibri" w:hAnsi="Times New Roman" w:cs="Times New Roman"/>
          <w:sz w:val="12"/>
          <w:szCs w:val="12"/>
        </w:rPr>
        <w:t>мун</w:t>
      </w:r>
      <w:r>
        <w:rPr>
          <w:rFonts w:ascii="Times New Roman" w:eastAsia="Calibri" w:hAnsi="Times New Roman" w:cs="Times New Roman"/>
          <w:sz w:val="12"/>
          <w:szCs w:val="12"/>
        </w:rPr>
        <w:t xml:space="preserve">иципального района Сергиевский  </w:t>
      </w:r>
      <w:r w:rsidRPr="00BE61B2">
        <w:rPr>
          <w:rFonts w:ascii="Times New Roman" w:eastAsia="Calibri" w:hAnsi="Times New Roman" w:cs="Times New Roman"/>
          <w:sz w:val="12"/>
          <w:szCs w:val="12"/>
        </w:rPr>
        <w:t>Самарской области</w:t>
      </w:r>
    </w:p>
    <w:p w:rsidR="00040C8E" w:rsidRPr="00040C8E" w:rsidRDefault="00040C8E" w:rsidP="00040C8E">
      <w:pPr>
        <w:tabs>
          <w:tab w:val="left" w:pos="284"/>
        </w:tabs>
        <w:spacing w:after="0" w:line="240" w:lineRule="auto"/>
        <w:ind w:firstLine="284"/>
        <w:jc w:val="both"/>
        <w:rPr>
          <w:rFonts w:ascii="Times New Roman" w:eastAsia="Calibri" w:hAnsi="Times New Roman" w:cs="Times New Roman"/>
          <w:sz w:val="12"/>
          <w:szCs w:val="12"/>
        </w:rPr>
      </w:pPr>
      <w:r w:rsidRPr="00040C8E">
        <w:rPr>
          <w:rFonts w:ascii="Times New Roman" w:eastAsia="Calibri" w:hAnsi="Times New Roman" w:cs="Times New Roman"/>
          <w:sz w:val="12"/>
          <w:szCs w:val="12"/>
        </w:rPr>
        <w:t>В соответствии с Федеральными законами  от 06.10.2003г. №131-ФЗ «Об общих принципах организации местного самоуправления в Российской Федерации»,  от 12.01.1996 г. №8-ФЗ «О погребении и похоронном деле», Уставом сельского  поселения Елшанка муниципального района Сергиевский Самарской области, Собрание представителей сельского поселения Елшанка муниципального района Сергиевский Самарской области</w:t>
      </w:r>
    </w:p>
    <w:p w:rsidR="00040C8E" w:rsidRPr="00040C8E" w:rsidRDefault="00040C8E" w:rsidP="00040C8E">
      <w:pPr>
        <w:tabs>
          <w:tab w:val="left" w:pos="284"/>
        </w:tabs>
        <w:spacing w:after="0" w:line="240" w:lineRule="auto"/>
        <w:ind w:firstLine="284"/>
        <w:jc w:val="both"/>
        <w:rPr>
          <w:rFonts w:ascii="Times New Roman" w:eastAsia="Calibri" w:hAnsi="Times New Roman" w:cs="Times New Roman"/>
          <w:b/>
          <w:sz w:val="12"/>
          <w:szCs w:val="12"/>
        </w:rPr>
      </w:pPr>
      <w:r w:rsidRPr="00040C8E">
        <w:rPr>
          <w:rFonts w:ascii="Times New Roman" w:eastAsia="Calibri" w:hAnsi="Times New Roman" w:cs="Times New Roman"/>
          <w:b/>
          <w:sz w:val="12"/>
          <w:szCs w:val="12"/>
        </w:rPr>
        <w:t>РЕШИЛО:</w:t>
      </w:r>
    </w:p>
    <w:p w:rsidR="00040C8E" w:rsidRPr="00040C8E" w:rsidRDefault="00040C8E" w:rsidP="00040C8E">
      <w:pPr>
        <w:tabs>
          <w:tab w:val="left" w:pos="284"/>
        </w:tabs>
        <w:spacing w:after="0" w:line="240" w:lineRule="auto"/>
        <w:ind w:firstLine="284"/>
        <w:jc w:val="both"/>
        <w:rPr>
          <w:rFonts w:ascii="Times New Roman" w:eastAsia="Calibri" w:hAnsi="Times New Roman" w:cs="Times New Roman"/>
          <w:sz w:val="12"/>
          <w:szCs w:val="12"/>
        </w:rPr>
      </w:pPr>
      <w:r w:rsidRPr="00040C8E">
        <w:rPr>
          <w:rFonts w:ascii="Times New Roman" w:eastAsia="Calibri" w:hAnsi="Times New Roman" w:cs="Times New Roman"/>
          <w:sz w:val="12"/>
          <w:szCs w:val="12"/>
        </w:rPr>
        <w:t>1.</w:t>
      </w:r>
      <w:r w:rsidRPr="00040C8E">
        <w:rPr>
          <w:rFonts w:ascii="Times New Roman" w:eastAsia="Calibri" w:hAnsi="Times New Roman" w:cs="Times New Roman"/>
          <w:sz w:val="12"/>
          <w:szCs w:val="12"/>
        </w:rPr>
        <w:tab/>
        <w:t>Утвердить стоимость услуг, предоставляемых согласно гарантированному перечню услуг по погребению на территории сельского поселения Елшанка муниципального района Сергиевский Самарской области:</w:t>
      </w:r>
    </w:p>
    <w:p w:rsidR="00040C8E" w:rsidRPr="00040C8E" w:rsidRDefault="00040C8E" w:rsidP="00040C8E">
      <w:pPr>
        <w:tabs>
          <w:tab w:val="left" w:pos="284"/>
        </w:tabs>
        <w:spacing w:after="0" w:line="240" w:lineRule="auto"/>
        <w:ind w:firstLine="284"/>
        <w:jc w:val="both"/>
        <w:rPr>
          <w:rFonts w:ascii="Times New Roman" w:eastAsia="Calibri" w:hAnsi="Times New Roman" w:cs="Times New Roman"/>
          <w:sz w:val="12"/>
          <w:szCs w:val="12"/>
        </w:rPr>
      </w:pPr>
      <w:r w:rsidRPr="00040C8E">
        <w:rPr>
          <w:rFonts w:ascii="Times New Roman" w:eastAsia="Calibri" w:hAnsi="Times New Roman" w:cs="Times New Roman"/>
          <w:sz w:val="12"/>
          <w:szCs w:val="12"/>
        </w:rPr>
        <w:t>1.1.</w:t>
      </w:r>
      <w:r w:rsidRPr="00040C8E">
        <w:rPr>
          <w:rFonts w:ascii="Times New Roman" w:eastAsia="Calibri" w:hAnsi="Times New Roman" w:cs="Times New Roman"/>
          <w:sz w:val="12"/>
          <w:szCs w:val="12"/>
        </w:rPr>
        <w:tab/>
        <w:t xml:space="preserve">по погребению </w:t>
      </w:r>
      <w:proofErr w:type="gramStart"/>
      <w:r w:rsidRPr="00040C8E">
        <w:rPr>
          <w:rFonts w:ascii="Times New Roman" w:eastAsia="Calibri" w:hAnsi="Times New Roman" w:cs="Times New Roman"/>
          <w:sz w:val="12"/>
          <w:szCs w:val="12"/>
        </w:rPr>
        <w:t>умерших</w:t>
      </w:r>
      <w:proofErr w:type="gramEnd"/>
      <w:r w:rsidRPr="00040C8E">
        <w:rPr>
          <w:rFonts w:ascii="Times New Roman" w:eastAsia="Calibri" w:hAnsi="Times New Roman" w:cs="Times New Roman"/>
          <w:sz w:val="12"/>
          <w:szCs w:val="12"/>
        </w:rPr>
        <w:t>, не подлежавших обязательному социальному страхованию на случай временной нетрудоспособности, и в связи с материнством на день смерти, и не являвшихся пенсионерами, согласно приложению №1 к настоящему Решению.</w:t>
      </w:r>
    </w:p>
    <w:p w:rsidR="00040C8E" w:rsidRPr="00040C8E" w:rsidRDefault="00040C8E" w:rsidP="00040C8E">
      <w:pPr>
        <w:tabs>
          <w:tab w:val="left" w:pos="284"/>
        </w:tabs>
        <w:spacing w:after="0" w:line="240" w:lineRule="auto"/>
        <w:ind w:firstLine="284"/>
        <w:jc w:val="both"/>
        <w:rPr>
          <w:rFonts w:ascii="Times New Roman" w:eastAsia="Calibri" w:hAnsi="Times New Roman" w:cs="Times New Roman"/>
          <w:sz w:val="12"/>
          <w:szCs w:val="12"/>
        </w:rPr>
      </w:pPr>
      <w:r w:rsidRPr="00040C8E">
        <w:rPr>
          <w:rFonts w:ascii="Times New Roman" w:eastAsia="Calibri" w:hAnsi="Times New Roman" w:cs="Times New Roman"/>
          <w:sz w:val="12"/>
          <w:szCs w:val="12"/>
        </w:rPr>
        <w:t>1.2.</w:t>
      </w:r>
      <w:r w:rsidRPr="00040C8E">
        <w:rPr>
          <w:rFonts w:ascii="Times New Roman" w:eastAsia="Calibri" w:hAnsi="Times New Roman" w:cs="Times New Roman"/>
          <w:sz w:val="12"/>
          <w:szCs w:val="12"/>
        </w:rPr>
        <w:tab/>
        <w:t>по погребению в случае рождения мертвого ребенка по истечении 154 дней беременности, согласно приложению №2 к настоящему Решению.</w:t>
      </w:r>
    </w:p>
    <w:p w:rsidR="00040C8E" w:rsidRPr="00040C8E" w:rsidRDefault="00040C8E" w:rsidP="00040C8E">
      <w:pPr>
        <w:tabs>
          <w:tab w:val="left" w:pos="284"/>
        </w:tabs>
        <w:spacing w:after="0" w:line="240" w:lineRule="auto"/>
        <w:ind w:firstLine="284"/>
        <w:jc w:val="both"/>
        <w:rPr>
          <w:rFonts w:ascii="Times New Roman" w:eastAsia="Calibri" w:hAnsi="Times New Roman" w:cs="Times New Roman"/>
          <w:sz w:val="12"/>
          <w:szCs w:val="12"/>
        </w:rPr>
      </w:pPr>
      <w:r w:rsidRPr="00040C8E">
        <w:rPr>
          <w:rFonts w:ascii="Times New Roman" w:eastAsia="Calibri" w:hAnsi="Times New Roman" w:cs="Times New Roman"/>
          <w:sz w:val="12"/>
          <w:szCs w:val="12"/>
        </w:rPr>
        <w:t>2. Опубликовать настоящее Решение в газете «Сергиевский вестник».</w:t>
      </w:r>
    </w:p>
    <w:p w:rsidR="00040C8E" w:rsidRPr="00040C8E" w:rsidRDefault="00040C8E" w:rsidP="00040C8E">
      <w:pPr>
        <w:tabs>
          <w:tab w:val="left" w:pos="284"/>
        </w:tabs>
        <w:spacing w:after="0" w:line="240" w:lineRule="auto"/>
        <w:ind w:firstLine="284"/>
        <w:jc w:val="both"/>
        <w:rPr>
          <w:rFonts w:ascii="Times New Roman" w:eastAsia="Calibri" w:hAnsi="Times New Roman" w:cs="Times New Roman"/>
          <w:sz w:val="12"/>
          <w:szCs w:val="12"/>
        </w:rPr>
      </w:pPr>
      <w:r w:rsidRPr="00040C8E">
        <w:rPr>
          <w:rFonts w:ascii="Times New Roman" w:eastAsia="Calibri" w:hAnsi="Times New Roman" w:cs="Times New Roman"/>
          <w:sz w:val="12"/>
          <w:szCs w:val="12"/>
        </w:rPr>
        <w:t xml:space="preserve">3. 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040C8E" w:rsidRPr="00040C8E" w:rsidRDefault="00040C8E" w:rsidP="00040C8E">
      <w:pPr>
        <w:tabs>
          <w:tab w:val="left" w:pos="284"/>
        </w:tabs>
        <w:spacing w:after="0" w:line="240" w:lineRule="auto"/>
        <w:jc w:val="right"/>
        <w:rPr>
          <w:rFonts w:ascii="Times New Roman" w:eastAsia="Calibri" w:hAnsi="Times New Roman" w:cs="Times New Roman"/>
          <w:sz w:val="12"/>
          <w:szCs w:val="12"/>
        </w:rPr>
      </w:pPr>
      <w:r w:rsidRPr="00040C8E">
        <w:rPr>
          <w:rFonts w:ascii="Times New Roman" w:eastAsia="Calibri" w:hAnsi="Times New Roman" w:cs="Times New Roman"/>
          <w:sz w:val="12"/>
          <w:szCs w:val="12"/>
        </w:rPr>
        <w:t>Председатель собрания представителей</w:t>
      </w:r>
    </w:p>
    <w:p w:rsidR="00040C8E" w:rsidRPr="00040C8E" w:rsidRDefault="00040C8E" w:rsidP="00040C8E">
      <w:pPr>
        <w:tabs>
          <w:tab w:val="left" w:pos="284"/>
        </w:tabs>
        <w:spacing w:after="0" w:line="240" w:lineRule="auto"/>
        <w:jc w:val="right"/>
        <w:rPr>
          <w:rFonts w:ascii="Times New Roman" w:eastAsia="Calibri" w:hAnsi="Times New Roman" w:cs="Times New Roman"/>
          <w:sz w:val="12"/>
          <w:szCs w:val="12"/>
        </w:rPr>
      </w:pPr>
      <w:r w:rsidRPr="00040C8E">
        <w:rPr>
          <w:rFonts w:ascii="Times New Roman" w:eastAsia="Calibri" w:hAnsi="Times New Roman" w:cs="Times New Roman"/>
          <w:sz w:val="12"/>
          <w:szCs w:val="12"/>
        </w:rPr>
        <w:t>сельского поселения Елшанка</w:t>
      </w:r>
    </w:p>
    <w:p w:rsidR="00040C8E" w:rsidRPr="00040C8E" w:rsidRDefault="00040C8E" w:rsidP="00040C8E">
      <w:pPr>
        <w:tabs>
          <w:tab w:val="left" w:pos="284"/>
        </w:tabs>
        <w:spacing w:after="0" w:line="240" w:lineRule="auto"/>
        <w:jc w:val="right"/>
        <w:rPr>
          <w:rFonts w:ascii="Times New Roman" w:eastAsia="Calibri" w:hAnsi="Times New Roman" w:cs="Times New Roman"/>
          <w:sz w:val="12"/>
          <w:szCs w:val="12"/>
        </w:rPr>
      </w:pPr>
      <w:r w:rsidRPr="00040C8E">
        <w:rPr>
          <w:rFonts w:ascii="Times New Roman" w:eastAsia="Calibri" w:hAnsi="Times New Roman" w:cs="Times New Roman"/>
          <w:sz w:val="12"/>
          <w:szCs w:val="12"/>
        </w:rPr>
        <w:t>муниципального района Сергиевский</w:t>
      </w:r>
    </w:p>
    <w:p w:rsidR="00040C8E" w:rsidRDefault="00040C8E" w:rsidP="00040C8E">
      <w:pPr>
        <w:tabs>
          <w:tab w:val="left" w:pos="284"/>
        </w:tabs>
        <w:spacing w:after="0" w:line="240" w:lineRule="auto"/>
        <w:jc w:val="right"/>
        <w:rPr>
          <w:rFonts w:ascii="Times New Roman" w:eastAsia="Calibri" w:hAnsi="Times New Roman" w:cs="Times New Roman"/>
          <w:sz w:val="12"/>
          <w:szCs w:val="12"/>
        </w:rPr>
      </w:pPr>
      <w:r w:rsidRPr="00040C8E">
        <w:rPr>
          <w:rFonts w:ascii="Times New Roman" w:eastAsia="Calibri" w:hAnsi="Times New Roman" w:cs="Times New Roman"/>
          <w:sz w:val="12"/>
          <w:szCs w:val="12"/>
        </w:rPr>
        <w:t>Самарской области</w:t>
      </w:r>
    </w:p>
    <w:p w:rsidR="00040C8E" w:rsidRPr="00040C8E" w:rsidRDefault="00040C8E" w:rsidP="00040C8E">
      <w:pPr>
        <w:tabs>
          <w:tab w:val="left" w:pos="284"/>
        </w:tabs>
        <w:spacing w:after="0" w:line="240" w:lineRule="auto"/>
        <w:jc w:val="right"/>
        <w:rPr>
          <w:rFonts w:ascii="Times New Roman" w:eastAsia="Calibri" w:hAnsi="Times New Roman" w:cs="Times New Roman"/>
          <w:sz w:val="12"/>
          <w:szCs w:val="12"/>
        </w:rPr>
      </w:pPr>
      <w:r w:rsidRPr="00040C8E">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r w:rsidRPr="00040C8E">
        <w:rPr>
          <w:rFonts w:ascii="Times New Roman" w:eastAsia="Calibri" w:hAnsi="Times New Roman" w:cs="Times New Roman"/>
          <w:sz w:val="12"/>
          <w:szCs w:val="12"/>
        </w:rPr>
        <w:t>Зиновьев</w:t>
      </w:r>
    </w:p>
    <w:p w:rsidR="00040C8E" w:rsidRPr="00040C8E" w:rsidRDefault="00040C8E" w:rsidP="00040C8E">
      <w:pPr>
        <w:tabs>
          <w:tab w:val="left" w:pos="284"/>
        </w:tabs>
        <w:spacing w:after="0" w:line="240" w:lineRule="auto"/>
        <w:jc w:val="right"/>
        <w:rPr>
          <w:rFonts w:ascii="Times New Roman" w:eastAsia="Calibri" w:hAnsi="Times New Roman" w:cs="Times New Roman"/>
          <w:sz w:val="12"/>
          <w:szCs w:val="12"/>
        </w:rPr>
      </w:pPr>
    </w:p>
    <w:p w:rsidR="00040C8E" w:rsidRPr="00040C8E" w:rsidRDefault="00040C8E" w:rsidP="00040C8E">
      <w:pPr>
        <w:tabs>
          <w:tab w:val="left" w:pos="284"/>
        </w:tabs>
        <w:spacing w:after="0" w:line="240" w:lineRule="auto"/>
        <w:jc w:val="right"/>
        <w:rPr>
          <w:rFonts w:ascii="Times New Roman" w:eastAsia="Calibri" w:hAnsi="Times New Roman" w:cs="Times New Roman"/>
          <w:sz w:val="12"/>
          <w:szCs w:val="12"/>
        </w:rPr>
      </w:pPr>
      <w:r w:rsidRPr="00040C8E">
        <w:rPr>
          <w:rFonts w:ascii="Times New Roman" w:eastAsia="Calibri" w:hAnsi="Times New Roman" w:cs="Times New Roman"/>
          <w:sz w:val="12"/>
          <w:szCs w:val="12"/>
        </w:rPr>
        <w:t>Глава сельского поселения Елшанка</w:t>
      </w:r>
    </w:p>
    <w:p w:rsidR="00040C8E" w:rsidRPr="00040C8E" w:rsidRDefault="00040C8E" w:rsidP="00040C8E">
      <w:pPr>
        <w:tabs>
          <w:tab w:val="left" w:pos="284"/>
        </w:tabs>
        <w:spacing w:after="0" w:line="240" w:lineRule="auto"/>
        <w:jc w:val="right"/>
        <w:rPr>
          <w:rFonts w:ascii="Times New Roman" w:eastAsia="Calibri" w:hAnsi="Times New Roman" w:cs="Times New Roman"/>
          <w:sz w:val="12"/>
          <w:szCs w:val="12"/>
        </w:rPr>
      </w:pPr>
      <w:r w:rsidRPr="00040C8E">
        <w:rPr>
          <w:rFonts w:ascii="Times New Roman" w:eastAsia="Calibri" w:hAnsi="Times New Roman" w:cs="Times New Roman"/>
          <w:sz w:val="12"/>
          <w:szCs w:val="12"/>
        </w:rPr>
        <w:t>муниципального района Сергиевский</w:t>
      </w:r>
    </w:p>
    <w:p w:rsidR="00040C8E" w:rsidRDefault="00040C8E" w:rsidP="00040C8E">
      <w:pPr>
        <w:tabs>
          <w:tab w:val="left" w:pos="284"/>
        </w:tabs>
        <w:spacing w:after="0" w:line="240" w:lineRule="auto"/>
        <w:jc w:val="right"/>
        <w:rPr>
          <w:rFonts w:ascii="Times New Roman" w:eastAsia="Calibri" w:hAnsi="Times New Roman" w:cs="Times New Roman"/>
          <w:sz w:val="12"/>
          <w:szCs w:val="12"/>
        </w:rPr>
      </w:pPr>
      <w:r w:rsidRPr="00040C8E">
        <w:rPr>
          <w:rFonts w:ascii="Times New Roman" w:eastAsia="Calibri" w:hAnsi="Times New Roman" w:cs="Times New Roman"/>
          <w:sz w:val="12"/>
          <w:szCs w:val="12"/>
        </w:rPr>
        <w:t>Самарской области</w:t>
      </w:r>
    </w:p>
    <w:p w:rsidR="00BE61B2" w:rsidRDefault="00040C8E" w:rsidP="00040C8E">
      <w:pPr>
        <w:tabs>
          <w:tab w:val="left" w:pos="284"/>
        </w:tabs>
        <w:spacing w:after="0" w:line="240" w:lineRule="auto"/>
        <w:jc w:val="right"/>
        <w:rPr>
          <w:rFonts w:ascii="Times New Roman" w:eastAsia="Calibri" w:hAnsi="Times New Roman" w:cs="Times New Roman"/>
          <w:sz w:val="12"/>
          <w:szCs w:val="12"/>
        </w:rPr>
      </w:pPr>
      <w:r w:rsidRPr="00040C8E">
        <w:rPr>
          <w:rFonts w:ascii="Times New Roman" w:eastAsia="Calibri" w:hAnsi="Times New Roman" w:cs="Times New Roman"/>
          <w:sz w:val="12"/>
          <w:szCs w:val="12"/>
        </w:rPr>
        <w:t>С.В.</w:t>
      </w:r>
      <w:r>
        <w:rPr>
          <w:rFonts w:ascii="Times New Roman" w:eastAsia="Calibri" w:hAnsi="Times New Roman" w:cs="Times New Roman"/>
          <w:sz w:val="12"/>
          <w:szCs w:val="12"/>
        </w:rPr>
        <w:t xml:space="preserve"> </w:t>
      </w:r>
      <w:proofErr w:type="spellStart"/>
      <w:r w:rsidRPr="00040C8E">
        <w:rPr>
          <w:rFonts w:ascii="Times New Roman" w:eastAsia="Calibri" w:hAnsi="Times New Roman" w:cs="Times New Roman"/>
          <w:sz w:val="12"/>
          <w:szCs w:val="12"/>
        </w:rPr>
        <w:t>Прокаев</w:t>
      </w:r>
      <w:proofErr w:type="spellEnd"/>
    </w:p>
    <w:p w:rsidR="00040C8E" w:rsidRPr="005B33EF" w:rsidRDefault="00040C8E" w:rsidP="00040C8E">
      <w:pPr>
        <w:tabs>
          <w:tab w:val="left" w:pos="284"/>
        </w:tabs>
        <w:spacing w:after="0" w:line="240" w:lineRule="auto"/>
        <w:jc w:val="right"/>
        <w:rPr>
          <w:rFonts w:ascii="Times New Roman" w:eastAsia="Calibri" w:hAnsi="Times New Roman" w:cs="Times New Roman"/>
          <w:sz w:val="12"/>
          <w:szCs w:val="12"/>
        </w:rPr>
      </w:pPr>
    </w:p>
    <w:p w:rsidR="00040C8E" w:rsidRPr="00BE61B2" w:rsidRDefault="00040C8E" w:rsidP="00040C8E">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Приложение №1</w:t>
      </w:r>
    </w:p>
    <w:p w:rsidR="00040C8E" w:rsidRPr="00BE61B2" w:rsidRDefault="00040C8E" w:rsidP="00040C8E">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к решению Собрания представителей</w:t>
      </w:r>
    </w:p>
    <w:p w:rsidR="00040C8E" w:rsidRPr="00BE61B2" w:rsidRDefault="00040C8E" w:rsidP="00040C8E">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 xml:space="preserve">сельского поселения  </w:t>
      </w:r>
      <w:r w:rsidRPr="00040C8E">
        <w:rPr>
          <w:rFonts w:ascii="Times New Roman" w:eastAsia="Calibri" w:hAnsi="Times New Roman" w:cs="Times New Roman"/>
          <w:i/>
          <w:sz w:val="12"/>
          <w:szCs w:val="12"/>
        </w:rPr>
        <w:t>Елшанка</w:t>
      </w:r>
    </w:p>
    <w:p w:rsidR="00040C8E" w:rsidRPr="00BE61B2" w:rsidRDefault="00040C8E" w:rsidP="00040C8E">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муниципального района Сергиевский</w:t>
      </w:r>
    </w:p>
    <w:p w:rsidR="00040C8E" w:rsidRPr="00BE61B2" w:rsidRDefault="00040C8E" w:rsidP="00040C8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№18</w:t>
      </w:r>
      <w:r w:rsidRPr="00BE61B2">
        <w:rPr>
          <w:rFonts w:ascii="Times New Roman" w:eastAsia="Calibri" w:hAnsi="Times New Roman" w:cs="Times New Roman"/>
          <w:i/>
          <w:sz w:val="12"/>
          <w:szCs w:val="12"/>
        </w:rPr>
        <w:t xml:space="preserve"> от «01» июля 2019 г.</w:t>
      </w:r>
    </w:p>
    <w:p w:rsidR="00040C8E" w:rsidRDefault="00040C8E" w:rsidP="00040C8E">
      <w:pPr>
        <w:tabs>
          <w:tab w:val="left" w:pos="284"/>
        </w:tabs>
        <w:spacing w:after="0" w:line="240" w:lineRule="auto"/>
        <w:jc w:val="center"/>
        <w:rPr>
          <w:rFonts w:ascii="Times New Roman" w:eastAsia="Calibri" w:hAnsi="Times New Roman" w:cs="Times New Roman"/>
          <w:b/>
          <w:sz w:val="12"/>
          <w:szCs w:val="12"/>
        </w:rPr>
      </w:pPr>
      <w:r w:rsidRPr="005B33EF">
        <w:rPr>
          <w:rFonts w:ascii="Times New Roman" w:eastAsia="Calibri" w:hAnsi="Times New Roman" w:cs="Times New Roman"/>
          <w:b/>
          <w:sz w:val="12"/>
          <w:szCs w:val="12"/>
        </w:rPr>
        <w:t>СТОИМОСТЬ</w:t>
      </w:r>
      <w:r>
        <w:rPr>
          <w:rFonts w:ascii="Times New Roman" w:eastAsia="Calibri" w:hAnsi="Times New Roman" w:cs="Times New Roman"/>
          <w:b/>
          <w:sz w:val="12"/>
          <w:szCs w:val="12"/>
        </w:rPr>
        <w:t xml:space="preserve"> </w:t>
      </w:r>
      <w:r w:rsidRPr="005B33EF">
        <w:rPr>
          <w:rFonts w:ascii="Times New Roman" w:eastAsia="Calibri" w:hAnsi="Times New Roman" w:cs="Times New Roman"/>
          <w:b/>
          <w:sz w:val="12"/>
          <w:szCs w:val="12"/>
        </w:rPr>
        <w:t xml:space="preserve">услуг, предоставляемых согласно гарантированному перечню услуг по погребению </w:t>
      </w:r>
    </w:p>
    <w:p w:rsidR="00040C8E" w:rsidRDefault="00040C8E" w:rsidP="00040C8E">
      <w:pPr>
        <w:tabs>
          <w:tab w:val="left" w:pos="284"/>
        </w:tabs>
        <w:spacing w:after="0" w:line="240" w:lineRule="auto"/>
        <w:jc w:val="center"/>
        <w:rPr>
          <w:rFonts w:ascii="Times New Roman" w:eastAsia="Calibri" w:hAnsi="Times New Roman" w:cs="Times New Roman"/>
          <w:b/>
          <w:sz w:val="12"/>
          <w:szCs w:val="12"/>
        </w:rPr>
      </w:pPr>
      <w:proofErr w:type="gramStart"/>
      <w:r w:rsidRPr="005B33EF">
        <w:rPr>
          <w:rFonts w:ascii="Times New Roman" w:eastAsia="Calibri" w:hAnsi="Times New Roman" w:cs="Times New Roman"/>
          <w:b/>
          <w:sz w:val="12"/>
          <w:szCs w:val="12"/>
        </w:rPr>
        <w:t>умерших</w:t>
      </w:r>
      <w:proofErr w:type="gramEnd"/>
      <w:r w:rsidRPr="005B33EF">
        <w:rPr>
          <w:rFonts w:ascii="Times New Roman" w:eastAsia="Calibri" w:hAnsi="Times New Roman" w:cs="Times New Roman"/>
          <w:b/>
          <w:sz w:val="12"/>
          <w:szCs w:val="12"/>
        </w:rPr>
        <w:t xml:space="preserve">, не подлежавших обязательному социальному страхованию на случай временной нетрудоспособности, </w:t>
      </w:r>
    </w:p>
    <w:p w:rsidR="00040C8E" w:rsidRPr="005B33EF" w:rsidRDefault="00040C8E" w:rsidP="00040C8E">
      <w:pPr>
        <w:tabs>
          <w:tab w:val="left" w:pos="284"/>
        </w:tabs>
        <w:spacing w:after="0" w:line="240" w:lineRule="auto"/>
        <w:jc w:val="center"/>
        <w:rPr>
          <w:rFonts w:ascii="Times New Roman" w:eastAsia="Calibri" w:hAnsi="Times New Roman" w:cs="Times New Roman"/>
          <w:b/>
          <w:sz w:val="12"/>
          <w:szCs w:val="12"/>
        </w:rPr>
      </w:pPr>
      <w:r w:rsidRPr="005B33EF">
        <w:rPr>
          <w:rFonts w:ascii="Times New Roman" w:eastAsia="Calibri" w:hAnsi="Times New Roman" w:cs="Times New Roman"/>
          <w:b/>
          <w:sz w:val="12"/>
          <w:szCs w:val="12"/>
        </w:rPr>
        <w:t xml:space="preserve">и в связи с материнством на день смерти, и не </w:t>
      </w:r>
      <w:proofErr w:type="gramStart"/>
      <w:r w:rsidRPr="005B33EF">
        <w:rPr>
          <w:rFonts w:ascii="Times New Roman" w:eastAsia="Calibri" w:hAnsi="Times New Roman" w:cs="Times New Roman"/>
          <w:b/>
          <w:sz w:val="12"/>
          <w:szCs w:val="12"/>
        </w:rPr>
        <w:t>являвшихся</w:t>
      </w:r>
      <w:proofErr w:type="gramEnd"/>
      <w:r w:rsidRPr="005B33EF">
        <w:rPr>
          <w:rFonts w:ascii="Times New Roman" w:eastAsia="Calibri" w:hAnsi="Times New Roman" w:cs="Times New Roman"/>
          <w:b/>
          <w:sz w:val="12"/>
          <w:szCs w:val="12"/>
        </w:rPr>
        <w:t xml:space="preserve"> пенсионерами</w:t>
      </w:r>
    </w:p>
    <w:tbl>
      <w:tblPr>
        <w:tblStyle w:val="1f1"/>
        <w:tblW w:w="0" w:type="auto"/>
        <w:tblInd w:w="108" w:type="dxa"/>
        <w:tblLook w:val="0000" w:firstRow="0" w:lastRow="0" w:firstColumn="0" w:lastColumn="0" w:noHBand="0" w:noVBand="0"/>
      </w:tblPr>
      <w:tblGrid>
        <w:gridCol w:w="401"/>
        <w:gridCol w:w="5806"/>
        <w:gridCol w:w="1306"/>
      </w:tblGrid>
      <w:tr w:rsidR="00040C8E" w:rsidRPr="005B33EF" w:rsidTr="005D7B6A">
        <w:trPr>
          <w:trHeight w:val="20"/>
        </w:trPr>
        <w:tc>
          <w:tcPr>
            <w:tcW w:w="401"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w:t>
            </w:r>
            <w:r w:rsidRPr="005B33EF">
              <w:rPr>
                <w:rFonts w:ascii="Times New Roman" w:eastAsia="Calibri" w:hAnsi="Times New Roman" w:cs="Times New Roman"/>
                <w:sz w:val="12"/>
                <w:szCs w:val="12"/>
              </w:rPr>
              <w:br/>
            </w:r>
            <w:proofErr w:type="gramStart"/>
            <w:r w:rsidRPr="005B33EF">
              <w:rPr>
                <w:rFonts w:ascii="Times New Roman" w:eastAsia="Calibri" w:hAnsi="Times New Roman" w:cs="Times New Roman"/>
                <w:sz w:val="12"/>
                <w:szCs w:val="12"/>
              </w:rPr>
              <w:t>п</w:t>
            </w:r>
            <w:proofErr w:type="gramEnd"/>
            <w:r w:rsidRPr="005B33EF">
              <w:rPr>
                <w:rFonts w:ascii="Times New Roman" w:eastAsia="Calibri" w:hAnsi="Times New Roman" w:cs="Times New Roman"/>
                <w:sz w:val="12"/>
                <w:szCs w:val="12"/>
              </w:rPr>
              <w:t>/п</w:t>
            </w:r>
          </w:p>
        </w:tc>
        <w:tc>
          <w:tcPr>
            <w:tcW w:w="5806"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Вид услуг по погребению</w:t>
            </w:r>
          </w:p>
        </w:tc>
        <w:tc>
          <w:tcPr>
            <w:tcW w:w="1306"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Тариф, </w:t>
            </w:r>
            <w:r w:rsidRPr="005B33EF">
              <w:rPr>
                <w:rFonts w:ascii="Times New Roman" w:eastAsia="Calibri" w:hAnsi="Times New Roman" w:cs="Times New Roman"/>
                <w:sz w:val="12"/>
                <w:szCs w:val="12"/>
              </w:rPr>
              <w:br/>
              <w:t>рублей</w:t>
            </w:r>
          </w:p>
        </w:tc>
      </w:tr>
      <w:tr w:rsidR="00040C8E" w:rsidRPr="005B33EF" w:rsidTr="005D7B6A">
        <w:trPr>
          <w:trHeight w:val="20"/>
        </w:trPr>
        <w:tc>
          <w:tcPr>
            <w:tcW w:w="401"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w:t>
            </w:r>
          </w:p>
        </w:tc>
        <w:tc>
          <w:tcPr>
            <w:tcW w:w="5806"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bCs/>
                <w:sz w:val="12"/>
                <w:szCs w:val="12"/>
              </w:rPr>
              <w:t>Оформление документов, необходимых для погребения</w:t>
            </w:r>
          </w:p>
        </w:tc>
        <w:tc>
          <w:tcPr>
            <w:tcW w:w="1306" w:type="dxa"/>
          </w:tcPr>
          <w:p w:rsidR="00040C8E" w:rsidRPr="005B33EF" w:rsidRDefault="00040C8E" w:rsidP="005D7B6A">
            <w:pPr>
              <w:tabs>
                <w:tab w:val="left" w:pos="284"/>
              </w:tabs>
              <w:rPr>
                <w:rFonts w:ascii="Times New Roman" w:eastAsia="Calibri" w:hAnsi="Times New Roman" w:cs="Times New Roman"/>
                <w:sz w:val="12"/>
                <w:szCs w:val="12"/>
              </w:rPr>
            </w:pPr>
          </w:p>
        </w:tc>
      </w:tr>
      <w:tr w:rsidR="00040C8E" w:rsidRPr="005B33EF" w:rsidTr="005D7B6A">
        <w:trPr>
          <w:trHeight w:val="20"/>
        </w:trPr>
        <w:tc>
          <w:tcPr>
            <w:tcW w:w="401"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1.1</w:t>
            </w:r>
          </w:p>
        </w:tc>
        <w:tc>
          <w:tcPr>
            <w:tcW w:w="5806" w:type="dxa"/>
          </w:tcPr>
          <w:p w:rsidR="00040C8E" w:rsidRPr="005B33EF" w:rsidRDefault="00040C8E" w:rsidP="005D7B6A">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sz w:val="12"/>
                <w:szCs w:val="12"/>
              </w:rPr>
              <w:t>Медицинская справка о смерти</w:t>
            </w:r>
          </w:p>
        </w:tc>
        <w:tc>
          <w:tcPr>
            <w:tcW w:w="1306"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Бесплатно</w:t>
            </w:r>
          </w:p>
        </w:tc>
      </w:tr>
      <w:tr w:rsidR="00040C8E" w:rsidRPr="005B33EF" w:rsidTr="005D7B6A">
        <w:trPr>
          <w:trHeight w:val="20"/>
        </w:trPr>
        <w:tc>
          <w:tcPr>
            <w:tcW w:w="401"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1.2</w:t>
            </w:r>
          </w:p>
        </w:tc>
        <w:tc>
          <w:tcPr>
            <w:tcW w:w="5806"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 xml:space="preserve">Свидетельство о смерти и </w:t>
            </w:r>
            <w:proofErr w:type="gramStart"/>
            <w:r w:rsidRPr="005B33EF">
              <w:rPr>
                <w:rFonts w:ascii="Times New Roman" w:eastAsia="Calibri" w:hAnsi="Times New Roman" w:cs="Times New Roman"/>
                <w:sz w:val="12"/>
                <w:szCs w:val="12"/>
              </w:rPr>
              <w:t>справка</w:t>
            </w:r>
            <w:proofErr w:type="gramEnd"/>
            <w:r w:rsidRPr="005B33EF">
              <w:rPr>
                <w:rFonts w:ascii="Times New Roman" w:eastAsia="Calibri" w:hAnsi="Times New Roman" w:cs="Times New Roman"/>
                <w:sz w:val="12"/>
                <w:szCs w:val="12"/>
              </w:rPr>
              <w:t xml:space="preserve"> о смерти, выдаваемые в органах ЗАГС</w:t>
            </w:r>
          </w:p>
        </w:tc>
        <w:tc>
          <w:tcPr>
            <w:tcW w:w="1306"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Бесплатно</w:t>
            </w:r>
          </w:p>
        </w:tc>
      </w:tr>
      <w:tr w:rsidR="00040C8E" w:rsidRPr="005B33EF" w:rsidTr="005D7B6A">
        <w:trPr>
          <w:trHeight w:val="20"/>
        </w:trPr>
        <w:tc>
          <w:tcPr>
            <w:tcW w:w="401"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2</w:t>
            </w:r>
          </w:p>
        </w:tc>
        <w:tc>
          <w:tcPr>
            <w:tcW w:w="5806" w:type="dxa"/>
          </w:tcPr>
          <w:p w:rsidR="00040C8E" w:rsidRPr="005B33EF" w:rsidRDefault="00040C8E" w:rsidP="005D7B6A">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Предоставление и доставка гроба и других предметов, необходимых для погребения</w:t>
            </w:r>
          </w:p>
        </w:tc>
        <w:tc>
          <w:tcPr>
            <w:tcW w:w="1306" w:type="dxa"/>
          </w:tcPr>
          <w:p w:rsidR="00040C8E" w:rsidRPr="005B33EF" w:rsidRDefault="00040C8E" w:rsidP="005D7B6A">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1720</w:t>
            </w:r>
          </w:p>
        </w:tc>
      </w:tr>
      <w:tr w:rsidR="00040C8E" w:rsidRPr="005B33EF" w:rsidTr="005D7B6A">
        <w:trPr>
          <w:trHeight w:val="20"/>
        </w:trPr>
        <w:tc>
          <w:tcPr>
            <w:tcW w:w="401"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2.1</w:t>
            </w:r>
          </w:p>
        </w:tc>
        <w:tc>
          <w:tcPr>
            <w:tcW w:w="5806"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Предоставление необитого  гроба, изготовленного из необрезного пиломатериалов, размером: длина – 140-220 см, ширина – 60-80 см, высота – 45-60см.</w:t>
            </w:r>
          </w:p>
        </w:tc>
        <w:tc>
          <w:tcPr>
            <w:tcW w:w="1306"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1070</w:t>
            </w:r>
          </w:p>
        </w:tc>
      </w:tr>
      <w:tr w:rsidR="00040C8E" w:rsidRPr="005B33EF" w:rsidTr="005D7B6A">
        <w:trPr>
          <w:trHeight w:val="20"/>
        </w:trPr>
        <w:tc>
          <w:tcPr>
            <w:tcW w:w="401"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2.2</w:t>
            </w:r>
          </w:p>
        </w:tc>
        <w:tc>
          <w:tcPr>
            <w:tcW w:w="5806"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Доставка гроба по адресу</w:t>
            </w:r>
          </w:p>
        </w:tc>
        <w:tc>
          <w:tcPr>
            <w:tcW w:w="1306"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530</w:t>
            </w:r>
          </w:p>
        </w:tc>
      </w:tr>
      <w:tr w:rsidR="00040C8E" w:rsidRPr="005B33EF" w:rsidTr="005D7B6A">
        <w:trPr>
          <w:trHeight w:val="20"/>
        </w:trPr>
        <w:tc>
          <w:tcPr>
            <w:tcW w:w="401"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2.3</w:t>
            </w:r>
          </w:p>
        </w:tc>
        <w:tc>
          <w:tcPr>
            <w:tcW w:w="5806"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Погрузо-разгрузочные работы</w:t>
            </w:r>
          </w:p>
        </w:tc>
        <w:tc>
          <w:tcPr>
            <w:tcW w:w="1306"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120</w:t>
            </w:r>
          </w:p>
        </w:tc>
      </w:tr>
      <w:tr w:rsidR="00040C8E" w:rsidRPr="005B33EF" w:rsidTr="005D7B6A">
        <w:trPr>
          <w:trHeight w:val="20"/>
        </w:trPr>
        <w:tc>
          <w:tcPr>
            <w:tcW w:w="401"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3</w:t>
            </w:r>
          </w:p>
        </w:tc>
        <w:tc>
          <w:tcPr>
            <w:tcW w:w="5806" w:type="dxa"/>
          </w:tcPr>
          <w:p w:rsidR="00040C8E" w:rsidRPr="005B33EF" w:rsidRDefault="00040C8E" w:rsidP="005D7B6A">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Перевозка тела (останков) умершего на кладбище</w:t>
            </w:r>
          </w:p>
        </w:tc>
        <w:tc>
          <w:tcPr>
            <w:tcW w:w="1306" w:type="dxa"/>
          </w:tcPr>
          <w:p w:rsidR="00040C8E" w:rsidRPr="005B33EF" w:rsidRDefault="00040C8E" w:rsidP="005D7B6A">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680</w:t>
            </w:r>
          </w:p>
        </w:tc>
      </w:tr>
      <w:tr w:rsidR="00040C8E" w:rsidRPr="005B33EF" w:rsidTr="005D7B6A">
        <w:trPr>
          <w:trHeight w:val="20"/>
        </w:trPr>
        <w:tc>
          <w:tcPr>
            <w:tcW w:w="401"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3.1</w:t>
            </w:r>
          </w:p>
        </w:tc>
        <w:tc>
          <w:tcPr>
            <w:tcW w:w="5806" w:type="dxa"/>
          </w:tcPr>
          <w:p w:rsidR="00040C8E" w:rsidRPr="005B33EF" w:rsidRDefault="00040C8E" w:rsidP="005D7B6A">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sz w:val="12"/>
                <w:szCs w:val="12"/>
              </w:rPr>
              <w:t>Услуги автокатафалка по перевозке гроба с телом умершего</w:t>
            </w:r>
            <w:r>
              <w:rPr>
                <w:rFonts w:ascii="Times New Roman" w:eastAsia="Calibri" w:hAnsi="Times New Roman" w:cs="Times New Roman"/>
                <w:sz w:val="12"/>
                <w:szCs w:val="12"/>
              </w:rPr>
              <w:t xml:space="preserve"> </w:t>
            </w:r>
            <w:r w:rsidRPr="005B33EF">
              <w:rPr>
                <w:rFonts w:ascii="Times New Roman" w:eastAsia="Calibri" w:hAnsi="Times New Roman" w:cs="Times New Roman"/>
                <w:sz w:val="12"/>
                <w:szCs w:val="12"/>
              </w:rPr>
              <w:t>из дома (морга) до места погребения</w:t>
            </w:r>
          </w:p>
        </w:tc>
        <w:tc>
          <w:tcPr>
            <w:tcW w:w="1306"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550</w:t>
            </w:r>
          </w:p>
        </w:tc>
      </w:tr>
      <w:tr w:rsidR="00040C8E" w:rsidRPr="005B33EF" w:rsidTr="005D7B6A">
        <w:trPr>
          <w:trHeight w:val="20"/>
        </w:trPr>
        <w:tc>
          <w:tcPr>
            <w:tcW w:w="401"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3.2</w:t>
            </w:r>
          </w:p>
        </w:tc>
        <w:tc>
          <w:tcPr>
            <w:tcW w:w="5806"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Погрузо-разгрузочные работы</w:t>
            </w:r>
          </w:p>
        </w:tc>
        <w:tc>
          <w:tcPr>
            <w:tcW w:w="1306"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130</w:t>
            </w:r>
          </w:p>
        </w:tc>
      </w:tr>
      <w:tr w:rsidR="00040C8E" w:rsidRPr="005B33EF" w:rsidTr="005D7B6A">
        <w:trPr>
          <w:trHeight w:val="20"/>
        </w:trPr>
        <w:tc>
          <w:tcPr>
            <w:tcW w:w="401"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4</w:t>
            </w:r>
          </w:p>
        </w:tc>
        <w:tc>
          <w:tcPr>
            <w:tcW w:w="5806" w:type="dxa"/>
          </w:tcPr>
          <w:p w:rsidR="00040C8E" w:rsidRPr="005B33EF" w:rsidRDefault="00040C8E" w:rsidP="005D7B6A">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Погребение</w:t>
            </w:r>
          </w:p>
        </w:tc>
        <w:tc>
          <w:tcPr>
            <w:tcW w:w="1306" w:type="dxa"/>
          </w:tcPr>
          <w:p w:rsidR="00040C8E" w:rsidRPr="005B33EF" w:rsidRDefault="00040C8E" w:rsidP="005D7B6A">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3546,47</w:t>
            </w:r>
          </w:p>
        </w:tc>
      </w:tr>
      <w:tr w:rsidR="00040C8E" w:rsidRPr="005B33EF" w:rsidTr="005D7B6A">
        <w:trPr>
          <w:trHeight w:val="20"/>
        </w:trPr>
        <w:tc>
          <w:tcPr>
            <w:tcW w:w="401"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4.1</w:t>
            </w:r>
          </w:p>
        </w:tc>
        <w:tc>
          <w:tcPr>
            <w:tcW w:w="5806" w:type="dxa"/>
          </w:tcPr>
          <w:p w:rsidR="00040C8E" w:rsidRPr="005B33EF" w:rsidRDefault="00040C8E" w:rsidP="005D7B6A">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sz w:val="12"/>
                <w:szCs w:val="12"/>
              </w:rPr>
              <w:t>Расчистка и разметка места для рытья могилы</w:t>
            </w:r>
          </w:p>
        </w:tc>
        <w:tc>
          <w:tcPr>
            <w:tcW w:w="1306"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130</w:t>
            </w:r>
          </w:p>
        </w:tc>
      </w:tr>
      <w:tr w:rsidR="00040C8E" w:rsidRPr="005B33EF" w:rsidTr="005D7B6A">
        <w:trPr>
          <w:trHeight w:val="20"/>
        </w:trPr>
        <w:tc>
          <w:tcPr>
            <w:tcW w:w="401"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lastRenderedPageBreak/>
              <w:t>4.2</w:t>
            </w:r>
          </w:p>
        </w:tc>
        <w:tc>
          <w:tcPr>
            <w:tcW w:w="5806"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Рытье могилы для погребения 2,5 x 1,0 x 2,0 м осуществляемое с использованием механических средств.</w:t>
            </w:r>
          </w:p>
        </w:tc>
        <w:tc>
          <w:tcPr>
            <w:tcW w:w="1306"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2815</w:t>
            </w:r>
          </w:p>
        </w:tc>
      </w:tr>
      <w:tr w:rsidR="00040C8E" w:rsidRPr="005B33EF" w:rsidTr="005D7B6A">
        <w:trPr>
          <w:trHeight w:val="20"/>
        </w:trPr>
        <w:tc>
          <w:tcPr>
            <w:tcW w:w="401"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4.3</w:t>
            </w:r>
          </w:p>
        </w:tc>
        <w:tc>
          <w:tcPr>
            <w:tcW w:w="5806"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Забивка крышки гроба, опускание гроба в могилу, засыпка </w:t>
            </w:r>
            <w:r>
              <w:rPr>
                <w:rFonts w:ascii="Times New Roman" w:eastAsia="Calibri" w:hAnsi="Times New Roman" w:cs="Times New Roman"/>
                <w:sz w:val="12"/>
                <w:szCs w:val="12"/>
              </w:rPr>
              <w:t xml:space="preserve"> </w:t>
            </w:r>
            <w:r w:rsidRPr="005B33EF">
              <w:rPr>
                <w:rFonts w:ascii="Times New Roman" w:eastAsia="Calibri" w:hAnsi="Times New Roman" w:cs="Times New Roman"/>
                <w:sz w:val="12"/>
                <w:szCs w:val="12"/>
              </w:rPr>
              <w:t>могилы и устройство надмогильного холма</w:t>
            </w:r>
          </w:p>
        </w:tc>
        <w:tc>
          <w:tcPr>
            <w:tcW w:w="1306"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601,47</w:t>
            </w:r>
          </w:p>
        </w:tc>
      </w:tr>
      <w:tr w:rsidR="00040C8E" w:rsidRPr="005B33EF" w:rsidTr="005D7B6A">
        <w:trPr>
          <w:trHeight w:val="20"/>
        </w:trPr>
        <w:tc>
          <w:tcPr>
            <w:tcW w:w="401"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 </w:t>
            </w:r>
          </w:p>
        </w:tc>
        <w:tc>
          <w:tcPr>
            <w:tcW w:w="5806"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ИТОГО</w:t>
            </w:r>
          </w:p>
        </w:tc>
        <w:tc>
          <w:tcPr>
            <w:tcW w:w="1306" w:type="dxa"/>
          </w:tcPr>
          <w:p w:rsidR="00040C8E" w:rsidRPr="005B33EF" w:rsidRDefault="00040C8E" w:rsidP="005D7B6A">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5946,47</w:t>
            </w:r>
          </w:p>
        </w:tc>
      </w:tr>
    </w:tbl>
    <w:p w:rsidR="00040C8E" w:rsidRPr="005B33EF" w:rsidRDefault="00040C8E" w:rsidP="00040C8E">
      <w:pPr>
        <w:tabs>
          <w:tab w:val="left" w:pos="284"/>
        </w:tabs>
        <w:spacing w:after="0" w:line="240" w:lineRule="auto"/>
        <w:jc w:val="both"/>
        <w:rPr>
          <w:rFonts w:ascii="Times New Roman" w:eastAsia="Calibri" w:hAnsi="Times New Roman" w:cs="Times New Roman"/>
          <w:sz w:val="12"/>
          <w:szCs w:val="12"/>
        </w:rPr>
      </w:pPr>
    </w:p>
    <w:p w:rsidR="00040C8E" w:rsidRPr="00BE61B2" w:rsidRDefault="00040C8E" w:rsidP="00040C8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040C8E" w:rsidRPr="00BE61B2" w:rsidRDefault="00040C8E" w:rsidP="00040C8E">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к решению Собрания представителей</w:t>
      </w:r>
    </w:p>
    <w:p w:rsidR="00040C8E" w:rsidRPr="00BE61B2" w:rsidRDefault="00040C8E" w:rsidP="00040C8E">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 xml:space="preserve">сельского поселения  </w:t>
      </w:r>
      <w:r w:rsidRPr="00040C8E">
        <w:rPr>
          <w:rFonts w:ascii="Times New Roman" w:eastAsia="Calibri" w:hAnsi="Times New Roman" w:cs="Times New Roman"/>
          <w:i/>
          <w:sz w:val="12"/>
          <w:szCs w:val="12"/>
        </w:rPr>
        <w:t>Елшанка</w:t>
      </w:r>
    </w:p>
    <w:p w:rsidR="00040C8E" w:rsidRPr="00BE61B2" w:rsidRDefault="00040C8E" w:rsidP="00040C8E">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муниципального района Сергиевский</w:t>
      </w:r>
    </w:p>
    <w:p w:rsidR="00040C8E" w:rsidRPr="00BE61B2" w:rsidRDefault="00040C8E" w:rsidP="00040C8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№18</w:t>
      </w:r>
      <w:r w:rsidRPr="00BE61B2">
        <w:rPr>
          <w:rFonts w:ascii="Times New Roman" w:eastAsia="Calibri" w:hAnsi="Times New Roman" w:cs="Times New Roman"/>
          <w:i/>
          <w:sz w:val="12"/>
          <w:szCs w:val="12"/>
        </w:rPr>
        <w:t xml:space="preserve"> от «01» июля 2019 г.</w:t>
      </w:r>
    </w:p>
    <w:p w:rsidR="00040C8E" w:rsidRPr="005B33EF" w:rsidRDefault="00040C8E" w:rsidP="00040C8E">
      <w:pPr>
        <w:tabs>
          <w:tab w:val="left" w:pos="284"/>
        </w:tabs>
        <w:spacing w:after="0" w:line="240" w:lineRule="auto"/>
        <w:jc w:val="center"/>
        <w:rPr>
          <w:rFonts w:ascii="Times New Roman" w:eastAsia="Calibri" w:hAnsi="Times New Roman" w:cs="Times New Roman"/>
          <w:b/>
          <w:sz w:val="12"/>
          <w:szCs w:val="12"/>
        </w:rPr>
      </w:pPr>
      <w:r w:rsidRPr="005B33EF">
        <w:rPr>
          <w:rFonts w:ascii="Times New Roman" w:eastAsia="Calibri" w:hAnsi="Times New Roman" w:cs="Times New Roman"/>
          <w:b/>
          <w:sz w:val="12"/>
          <w:szCs w:val="12"/>
        </w:rPr>
        <w:t>СТОИМОСТЬ</w:t>
      </w:r>
      <w:r>
        <w:rPr>
          <w:rFonts w:ascii="Times New Roman" w:eastAsia="Calibri" w:hAnsi="Times New Roman" w:cs="Times New Roman"/>
          <w:b/>
          <w:sz w:val="12"/>
          <w:szCs w:val="12"/>
        </w:rPr>
        <w:t xml:space="preserve"> </w:t>
      </w:r>
      <w:r w:rsidRPr="005B33EF">
        <w:rPr>
          <w:rFonts w:ascii="Times New Roman" w:eastAsia="Calibri" w:hAnsi="Times New Roman" w:cs="Times New Roman"/>
          <w:b/>
          <w:sz w:val="12"/>
          <w:szCs w:val="12"/>
        </w:rPr>
        <w:t xml:space="preserve">услуг, предоставляемых согласно гарантированному перечню </w:t>
      </w:r>
    </w:p>
    <w:p w:rsidR="00040C8E" w:rsidRPr="005B33EF" w:rsidRDefault="00040C8E" w:rsidP="00040C8E">
      <w:pPr>
        <w:tabs>
          <w:tab w:val="left" w:pos="284"/>
        </w:tabs>
        <w:spacing w:after="0" w:line="240" w:lineRule="auto"/>
        <w:jc w:val="center"/>
        <w:rPr>
          <w:rFonts w:ascii="Times New Roman" w:eastAsia="Calibri" w:hAnsi="Times New Roman" w:cs="Times New Roman"/>
          <w:b/>
          <w:sz w:val="12"/>
          <w:szCs w:val="12"/>
        </w:rPr>
      </w:pPr>
      <w:r w:rsidRPr="005B33EF">
        <w:rPr>
          <w:rFonts w:ascii="Times New Roman" w:eastAsia="Calibri" w:hAnsi="Times New Roman" w:cs="Times New Roman"/>
          <w:b/>
          <w:sz w:val="12"/>
          <w:szCs w:val="12"/>
        </w:rPr>
        <w:t>услуг по погребению в случае рождения мертвого ребенка по истечении 154 дней беременности</w:t>
      </w:r>
    </w:p>
    <w:tbl>
      <w:tblPr>
        <w:tblStyle w:val="1f1"/>
        <w:tblW w:w="0" w:type="auto"/>
        <w:tblInd w:w="108" w:type="dxa"/>
        <w:tblLook w:val="0000" w:firstRow="0" w:lastRow="0" w:firstColumn="0" w:lastColumn="0" w:noHBand="0" w:noVBand="0"/>
      </w:tblPr>
      <w:tblGrid>
        <w:gridCol w:w="401"/>
        <w:gridCol w:w="5806"/>
        <w:gridCol w:w="1306"/>
      </w:tblGrid>
      <w:tr w:rsidR="00040C8E" w:rsidRPr="005B33EF" w:rsidTr="005D7B6A">
        <w:trPr>
          <w:trHeight w:val="20"/>
        </w:trPr>
        <w:tc>
          <w:tcPr>
            <w:tcW w:w="401" w:type="dxa"/>
          </w:tcPr>
          <w:p w:rsidR="00040C8E" w:rsidRPr="005B33EF" w:rsidRDefault="00040C8E"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w:t>
            </w:r>
            <w:r w:rsidRPr="005B33EF">
              <w:rPr>
                <w:rFonts w:ascii="Times New Roman" w:eastAsia="Calibri" w:hAnsi="Times New Roman" w:cs="Times New Roman"/>
                <w:sz w:val="12"/>
                <w:szCs w:val="12"/>
              </w:rPr>
              <w:br/>
            </w:r>
            <w:proofErr w:type="gramStart"/>
            <w:r w:rsidRPr="005B33EF">
              <w:rPr>
                <w:rFonts w:ascii="Times New Roman" w:eastAsia="Calibri" w:hAnsi="Times New Roman" w:cs="Times New Roman"/>
                <w:sz w:val="12"/>
                <w:szCs w:val="12"/>
              </w:rPr>
              <w:t>п</w:t>
            </w:r>
            <w:proofErr w:type="gramEnd"/>
            <w:r w:rsidRPr="005B33EF">
              <w:rPr>
                <w:rFonts w:ascii="Times New Roman" w:eastAsia="Calibri" w:hAnsi="Times New Roman" w:cs="Times New Roman"/>
                <w:sz w:val="12"/>
                <w:szCs w:val="12"/>
              </w:rPr>
              <w:t>/п</w:t>
            </w:r>
          </w:p>
        </w:tc>
        <w:tc>
          <w:tcPr>
            <w:tcW w:w="5806"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Вид услуг по погребению</w:t>
            </w:r>
          </w:p>
        </w:tc>
        <w:tc>
          <w:tcPr>
            <w:tcW w:w="1306" w:type="dxa"/>
          </w:tcPr>
          <w:p w:rsidR="00040C8E" w:rsidRPr="005B33EF" w:rsidRDefault="00040C8E"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Тариф, </w:t>
            </w:r>
            <w:r w:rsidRPr="005B33EF">
              <w:rPr>
                <w:rFonts w:ascii="Times New Roman" w:eastAsia="Calibri" w:hAnsi="Times New Roman" w:cs="Times New Roman"/>
                <w:sz w:val="12"/>
                <w:szCs w:val="12"/>
              </w:rPr>
              <w:br/>
              <w:t>рублей</w:t>
            </w:r>
          </w:p>
        </w:tc>
      </w:tr>
      <w:tr w:rsidR="00040C8E" w:rsidRPr="005B33EF" w:rsidTr="005D7B6A">
        <w:trPr>
          <w:trHeight w:val="20"/>
        </w:trPr>
        <w:tc>
          <w:tcPr>
            <w:tcW w:w="401" w:type="dxa"/>
          </w:tcPr>
          <w:p w:rsidR="00040C8E" w:rsidRPr="005B33EF" w:rsidRDefault="00040C8E"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w:t>
            </w:r>
          </w:p>
        </w:tc>
        <w:tc>
          <w:tcPr>
            <w:tcW w:w="5806"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bCs/>
                <w:sz w:val="12"/>
                <w:szCs w:val="12"/>
              </w:rPr>
              <w:t>Оформление документов, необходимых для погребения</w:t>
            </w:r>
          </w:p>
        </w:tc>
        <w:tc>
          <w:tcPr>
            <w:tcW w:w="1306" w:type="dxa"/>
          </w:tcPr>
          <w:p w:rsidR="00040C8E" w:rsidRPr="005B33EF" w:rsidRDefault="00040C8E" w:rsidP="005D7B6A">
            <w:pPr>
              <w:tabs>
                <w:tab w:val="left" w:pos="284"/>
              </w:tabs>
              <w:jc w:val="both"/>
              <w:rPr>
                <w:rFonts w:ascii="Times New Roman" w:eastAsia="Calibri" w:hAnsi="Times New Roman" w:cs="Times New Roman"/>
                <w:sz w:val="12"/>
                <w:szCs w:val="12"/>
              </w:rPr>
            </w:pPr>
          </w:p>
        </w:tc>
      </w:tr>
      <w:tr w:rsidR="00040C8E" w:rsidRPr="005B33EF" w:rsidTr="005D7B6A">
        <w:trPr>
          <w:trHeight w:val="20"/>
        </w:trPr>
        <w:tc>
          <w:tcPr>
            <w:tcW w:w="401" w:type="dxa"/>
          </w:tcPr>
          <w:p w:rsidR="00040C8E" w:rsidRPr="005B33EF" w:rsidRDefault="00040C8E"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1.1</w:t>
            </w:r>
          </w:p>
        </w:tc>
        <w:tc>
          <w:tcPr>
            <w:tcW w:w="5806" w:type="dxa"/>
          </w:tcPr>
          <w:p w:rsidR="00040C8E" w:rsidRPr="005B33EF" w:rsidRDefault="00040C8E" w:rsidP="005D7B6A">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sz w:val="12"/>
                <w:szCs w:val="12"/>
              </w:rPr>
              <w:t>Медицинская справка о смерти</w:t>
            </w:r>
          </w:p>
        </w:tc>
        <w:tc>
          <w:tcPr>
            <w:tcW w:w="1306" w:type="dxa"/>
          </w:tcPr>
          <w:p w:rsidR="00040C8E" w:rsidRPr="005B33EF" w:rsidRDefault="00040C8E"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Бесплатно</w:t>
            </w:r>
          </w:p>
        </w:tc>
      </w:tr>
      <w:tr w:rsidR="00040C8E" w:rsidRPr="005B33EF" w:rsidTr="005D7B6A">
        <w:trPr>
          <w:trHeight w:val="20"/>
        </w:trPr>
        <w:tc>
          <w:tcPr>
            <w:tcW w:w="401" w:type="dxa"/>
          </w:tcPr>
          <w:p w:rsidR="00040C8E" w:rsidRPr="005B33EF" w:rsidRDefault="00040C8E"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1.2</w:t>
            </w:r>
          </w:p>
        </w:tc>
        <w:tc>
          <w:tcPr>
            <w:tcW w:w="5806"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 xml:space="preserve">Свидетельство о смерти и </w:t>
            </w:r>
            <w:proofErr w:type="gramStart"/>
            <w:r w:rsidRPr="005B33EF">
              <w:rPr>
                <w:rFonts w:ascii="Times New Roman" w:eastAsia="Calibri" w:hAnsi="Times New Roman" w:cs="Times New Roman"/>
                <w:sz w:val="12"/>
                <w:szCs w:val="12"/>
              </w:rPr>
              <w:t>справка</w:t>
            </w:r>
            <w:proofErr w:type="gramEnd"/>
            <w:r w:rsidRPr="005B33EF">
              <w:rPr>
                <w:rFonts w:ascii="Times New Roman" w:eastAsia="Calibri" w:hAnsi="Times New Roman" w:cs="Times New Roman"/>
                <w:sz w:val="12"/>
                <w:szCs w:val="12"/>
              </w:rPr>
              <w:t xml:space="preserve"> о смерти, выдаваемые в органах ЗАГС</w:t>
            </w:r>
          </w:p>
        </w:tc>
        <w:tc>
          <w:tcPr>
            <w:tcW w:w="1306" w:type="dxa"/>
          </w:tcPr>
          <w:p w:rsidR="00040C8E" w:rsidRPr="005B33EF" w:rsidRDefault="00040C8E"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Бесплатно</w:t>
            </w:r>
          </w:p>
        </w:tc>
      </w:tr>
      <w:tr w:rsidR="00040C8E" w:rsidRPr="005B33EF" w:rsidTr="005D7B6A">
        <w:trPr>
          <w:trHeight w:val="20"/>
        </w:trPr>
        <w:tc>
          <w:tcPr>
            <w:tcW w:w="401" w:type="dxa"/>
          </w:tcPr>
          <w:p w:rsidR="00040C8E" w:rsidRPr="005B33EF" w:rsidRDefault="00040C8E"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2</w:t>
            </w:r>
          </w:p>
        </w:tc>
        <w:tc>
          <w:tcPr>
            <w:tcW w:w="5806" w:type="dxa"/>
          </w:tcPr>
          <w:p w:rsidR="00040C8E" w:rsidRPr="005B33EF" w:rsidRDefault="00040C8E" w:rsidP="005D7B6A">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Предоставление и доставка гроба и других предметов, необходимых для погребения</w:t>
            </w:r>
          </w:p>
        </w:tc>
        <w:tc>
          <w:tcPr>
            <w:tcW w:w="1306" w:type="dxa"/>
          </w:tcPr>
          <w:p w:rsidR="00040C8E" w:rsidRPr="005B33EF" w:rsidRDefault="00040C8E" w:rsidP="005D7B6A">
            <w:pPr>
              <w:tabs>
                <w:tab w:val="left" w:pos="284"/>
              </w:tabs>
              <w:jc w:val="both"/>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1720</w:t>
            </w:r>
          </w:p>
        </w:tc>
      </w:tr>
      <w:tr w:rsidR="00040C8E" w:rsidRPr="005B33EF" w:rsidTr="005D7B6A">
        <w:trPr>
          <w:trHeight w:val="20"/>
        </w:trPr>
        <w:tc>
          <w:tcPr>
            <w:tcW w:w="401" w:type="dxa"/>
          </w:tcPr>
          <w:p w:rsidR="00040C8E" w:rsidRPr="005B33EF" w:rsidRDefault="00040C8E"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2.1</w:t>
            </w:r>
          </w:p>
        </w:tc>
        <w:tc>
          <w:tcPr>
            <w:tcW w:w="5806"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Предоставление необитого  гроба, изготовленного из необрезного пиломатериалов, размером: длина – 140-220 см, ширина – 60-80 см, высота – 45-60см.</w:t>
            </w:r>
          </w:p>
        </w:tc>
        <w:tc>
          <w:tcPr>
            <w:tcW w:w="1306" w:type="dxa"/>
          </w:tcPr>
          <w:p w:rsidR="00040C8E" w:rsidRPr="005B33EF" w:rsidRDefault="00040C8E"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1070</w:t>
            </w:r>
          </w:p>
        </w:tc>
      </w:tr>
      <w:tr w:rsidR="00040C8E" w:rsidRPr="005B33EF" w:rsidTr="005D7B6A">
        <w:trPr>
          <w:trHeight w:val="20"/>
        </w:trPr>
        <w:tc>
          <w:tcPr>
            <w:tcW w:w="401" w:type="dxa"/>
          </w:tcPr>
          <w:p w:rsidR="00040C8E" w:rsidRPr="005B33EF" w:rsidRDefault="00040C8E"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2.2</w:t>
            </w:r>
          </w:p>
        </w:tc>
        <w:tc>
          <w:tcPr>
            <w:tcW w:w="5806"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Доставка гроба по адресу</w:t>
            </w:r>
          </w:p>
        </w:tc>
        <w:tc>
          <w:tcPr>
            <w:tcW w:w="1306" w:type="dxa"/>
          </w:tcPr>
          <w:p w:rsidR="00040C8E" w:rsidRPr="005B33EF" w:rsidRDefault="00040C8E"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530</w:t>
            </w:r>
          </w:p>
        </w:tc>
      </w:tr>
      <w:tr w:rsidR="00040C8E" w:rsidRPr="005B33EF" w:rsidTr="005D7B6A">
        <w:trPr>
          <w:trHeight w:val="20"/>
        </w:trPr>
        <w:tc>
          <w:tcPr>
            <w:tcW w:w="401" w:type="dxa"/>
          </w:tcPr>
          <w:p w:rsidR="00040C8E" w:rsidRPr="005B33EF" w:rsidRDefault="00040C8E"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2.3</w:t>
            </w:r>
          </w:p>
        </w:tc>
        <w:tc>
          <w:tcPr>
            <w:tcW w:w="5806"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Погрузо-разгрузочные работы</w:t>
            </w:r>
          </w:p>
        </w:tc>
        <w:tc>
          <w:tcPr>
            <w:tcW w:w="1306" w:type="dxa"/>
          </w:tcPr>
          <w:p w:rsidR="00040C8E" w:rsidRPr="005B33EF" w:rsidRDefault="00040C8E"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120</w:t>
            </w:r>
          </w:p>
        </w:tc>
      </w:tr>
      <w:tr w:rsidR="00040C8E" w:rsidRPr="005B33EF" w:rsidTr="005D7B6A">
        <w:trPr>
          <w:trHeight w:val="20"/>
        </w:trPr>
        <w:tc>
          <w:tcPr>
            <w:tcW w:w="401" w:type="dxa"/>
          </w:tcPr>
          <w:p w:rsidR="00040C8E" w:rsidRPr="005B33EF" w:rsidRDefault="00040C8E"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3</w:t>
            </w:r>
          </w:p>
        </w:tc>
        <w:tc>
          <w:tcPr>
            <w:tcW w:w="5806" w:type="dxa"/>
          </w:tcPr>
          <w:p w:rsidR="00040C8E" w:rsidRPr="005B33EF" w:rsidRDefault="00040C8E" w:rsidP="005D7B6A">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Перевозка тела (останков) умершего на кладбище</w:t>
            </w:r>
          </w:p>
        </w:tc>
        <w:tc>
          <w:tcPr>
            <w:tcW w:w="1306" w:type="dxa"/>
          </w:tcPr>
          <w:p w:rsidR="00040C8E" w:rsidRPr="005B33EF" w:rsidRDefault="00040C8E" w:rsidP="005D7B6A">
            <w:pPr>
              <w:tabs>
                <w:tab w:val="left" w:pos="284"/>
              </w:tabs>
              <w:jc w:val="both"/>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680</w:t>
            </w:r>
          </w:p>
        </w:tc>
      </w:tr>
      <w:tr w:rsidR="00040C8E" w:rsidRPr="005B33EF" w:rsidTr="005D7B6A">
        <w:trPr>
          <w:trHeight w:val="20"/>
        </w:trPr>
        <w:tc>
          <w:tcPr>
            <w:tcW w:w="401" w:type="dxa"/>
          </w:tcPr>
          <w:p w:rsidR="00040C8E" w:rsidRPr="005B33EF" w:rsidRDefault="00040C8E"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3.1</w:t>
            </w:r>
          </w:p>
        </w:tc>
        <w:tc>
          <w:tcPr>
            <w:tcW w:w="5806" w:type="dxa"/>
          </w:tcPr>
          <w:p w:rsidR="00040C8E" w:rsidRPr="005B33EF" w:rsidRDefault="00040C8E" w:rsidP="005D7B6A">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sz w:val="12"/>
                <w:szCs w:val="12"/>
              </w:rPr>
              <w:t>Услуги автокатафалка по перевозке гроба с телом умершего</w:t>
            </w:r>
            <w:r>
              <w:rPr>
                <w:rFonts w:ascii="Times New Roman" w:eastAsia="Calibri" w:hAnsi="Times New Roman" w:cs="Times New Roman"/>
                <w:sz w:val="12"/>
                <w:szCs w:val="12"/>
              </w:rPr>
              <w:t xml:space="preserve"> </w:t>
            </w:r>
            <w:r w:rsidRPr="005B33EF">
              <w:rPr>
                <w:rFonts w:ascii="Times New Roman" w:eastAsia="Calibri" w:hAnsi="Times New Roman" w:cs="Times New Roman"/>
                <w:sz w:val="12"/>
                <w:szCs w:val="12"/>
              </w:rPr>
              <w:t>из дома (морга) до места погребения</w:t>
            </w:r>
          </w:p>
        </w:tc>
        <w:tc>
          <w:tcPr>
            <w:tcW w:w="1306" w:type="dxa"/>
          </w:tcPr>
          <w:p w:rsidR="00040C8E" w:rsidRPr="005B33EF" w:rsidRDefault="00040C8E"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550</w:t>
            </w:r>
          </w:p>
        </w:tc>
      </w:tr>
      <w:tr w:rsidR="00040C8E" w:rsidRPr="005B33EF" w:rsidTr="005D7B6A">
        <w:trPr>
          <w:trHeight w:val="20"/>
        </w:trPr>
        <w:tc>
          <w:tcPr>
            <w:tcW w:w="401" w:type="dxa"/>
          </w:tcPr>
          <w:p w:rsidR="00040C8E" w:rsidRPr="005B33EF" w:rsidRDefault="00040C8E"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3.2</w:t>
            </w:r>
          </w:p>
        </w:tc>
        <w:tc>
          <w:tcPr>
            <w:tcW w:w="5806"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Погрузо-разгрузочные работы</w:t>
            </w:r>
          </w:p>
        </w:tc>
        <w:tc>
          <w:tcPr>
            <w:tcW w:w="1306" w:type="dxa"/>
          </w:tcPr>
          <w:p w:rsidR="00040C8E" w:rsidRPr="005B33EF" w:rsidRDefault="00040C8E"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130</w:t>
            </w:r>
          </w:p>
        </w:tc>
      </w:tr>
      <w:tr w:rsidR="00040C8E" w:rsidRPr="005B33EF" w:rsidTr="005D7B6A">
        <w:trPr>
          <w:trHeight w:val="20"/>
        </w:trPr>
        <w:tc>
          <w:tcPr>
            <w:tcW w:w="401" w:type="dxa"/>
          </w:tcPr>
          <w:p w:rsidR="00040C8E" w:rsidRPr="005B33EF" w:rsidRDefault="00040C8E"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4</w:t>
            </w:r>
          </w:p>
        </w:tc>
        <w:tc>
          <w:tcPr>
            <w:tcW w:w="5806" w:type="dxa"/>
          </w:tcPr>
          <w:p w:rsidR="00040C8E" w:rsidRPr="005B33EF" w:rsidRDefault="00040C8E" w:rsidP="005D7B6A">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Погребение</w:t>
            </w:r>
          </w:p>
        </w:tc>
        <w:tc>
          <w:tcPr>
            <w:tcW w:w="1306" w:type="dxa"/>
          </w:tcPr>
          <w:p w:rsidR="00040C8E" w:rsidRPr="005B33EF" w:rsidRDefault="00040C8E" w:rsidP="005D7B6A">
            <w:pPr>
              <w:tabs>
                <w:tab w:val="left" w:pos="284"/>
              </w:tabs>
              <w:jc w:val="both"/>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3546,47</w:t>
            </w:r>
          </w:p>
        </w:tc>
      </w:tr>
      <w:tr w:rsidR="00040C8E" w:rsidRPr="005B33EF" w:rsidTr="005D7B6A">
        <w:trPr>
          <w:trHeight w:val="20"/>
        </w:trPr>
        <w:tc>
          <w:tcPr>
            <w:tcW w:w="401" w:type="dxa"/>
          </w:tcPr>
          <w:p w:rsidR="00040C8E" w:rsidRPr="005B33EF" w:rsidRDefault="00040C8E"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4.1</w:t>
            </w:r>
          </w:p>
        </w:tc>
        <w:tc>
          <w:tcPr>
            <w:tcW w:w="5806" w:type="dxa"/>
          </w:tcPr>
          <w:p w:rsidR="00040C8E" w:rsidRPr="005B33EF" w:rsidRDefault="00040C8E" w:rsidP="005D7B6A">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sz w:val="12"/>
                <w:szCs w:val="12"/>
              </w:rPr>
              <w:t>Расчистка и разметка места для рытья могилы</w:t>
            </w:r>
          </w:p>
        </w:tc>
        <w:tc>
          <w:tcPr>
            <w:tcW w:w="1306" w:type="dxa"/>
          </w:tcPr>
          <w:p w:rsidR="00040C8E" w:rsidRPr="005B33EF" w:rsidRDefault="00040C8E"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130</w:t>
            </w:r>
          </w:p>
        </w:tc>
      </w:tr>
      <w:tr w:rsidR="00040C8E" w:rsidRPr="005B33EF" w:rsidTr="005D7B6A">
        <w:trPr>
          <w:trHeight w:val="20"/>
        </w:trPr>
        <w:tc>
          <w:tcPr>
            <w:tcW w:w="401" w:type="dxa"/>
          </w:tcPr>
          <w:p w:rsidR="00040C8E" w:rsidRPr="005B33EF" w:rsidRDefault="00040C8E"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4.2</w:t>
            </w:r>
          </w:p>
        </w:tc>
        <w:tc>
          <w:tcPr>
            <w:tcW w:w="5806"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Рытье могилы для погребения 2,5 x 1,0 x 2,0 м осуществляемое с использованием механических средств.</w:t>
            </w:r>
          </w:p>
        </w:tc>
        <w:tc>
          <w:tcPr>
            <w:tcW w:w="1306" w:type="dxa"/>
          </w:tcPr>
          <w:p w:rsidR="00040C8E" w:rsidRPr="005B33EF" w:rsidRDefault="00040C8E"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2815</w:t>
            </w:r>
          </w:p>
        </w:tc>
      </w:tr>
      <w:tr w:rsidR="00040C8E" w:rsidRPr="005B33EF" w:rsidTr="005D7B6A">
        <w:trPr>
          <w:trHeight w:val="20"/>
        </w:trPr>
        <w:tc>
          <w:tcPr>
            <w:tcW w:w="401" w:type="dxa"/>
          </w:tcPr>
          <w:p w:rsidR="00040C8E" w:rsidRPr="005B33EF" w:rsidRDefault="00040C8E"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4.3</w:t>
            </w:r>
          </w:p>
        </w:tc>
        <w:tc>
          <w:tcPr>
            <w:tcW w:w="5806"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Забивка крышки гроба, опускание гроба в могилу, засыпка </w:t>
            </w:r>
            <w:r>
              <w:rPr>
                <w:rFonts w:ascii="Times New Roman" w:eastAsia="Calibri" w:hAnsi="Times New Roman" w:cs="Times New Roman"/>
                <w:sz w:val="12"/>
                <w:szCs w:val="12"/>
              </w:rPr>
              <w:t xml:space="preserve"> </w:t>
            </w:r>
            <w:r w:rsidRPr="005B33EF">
              <w:rPr>
                <w:rFonts w:ascii="Times New Roman" w:eastAsia="Calibri" w:hAnsi="Times New Roman" w:cs="Times New Roman"/>
                <w:sz w:val="12"/>
                <w:szCs w:val="12"/>
              </w:rPr>
              <w:t>могилы и устройство надмогильного холма</w:t>
            </w:r>
          </w:p>
        </w:tc>
        <w:tc>
          <w:tcPr>
            <w:tcW w:w="1306" w:type="dxa"/>
          </w:tcPr>
          <w:p w:rsidR="00040C8E" w:rsidRPr="005B33EF" w:rsidRDefault="00040C8E"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601,47</w:t>
            </w:r>
          </w:p>
        </w:tc>
      </w:tr>
      <w:tr w:rsidR="00040C8E" w:rsidRPr="005B33EF" w:rsidTr="005D7B6A">
        <w:trPr>
          <w:trHeight w:val="20"/>
        </w:trPr>
        <w:tc>
          <w:tcPr>
            <w:tcW w:w="401" w:type="dxa"/>
          </w:tcPr>
          <w:p w:rsidR="00040C8E" w:rsidRPr="005B33EF" w:rsidRDefault="00040C8E"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 </w:t>
            </w:r>
          </w:p>
        </w:tc>
        <w:tc>
          <w:tcPr>
            <w:tcW w:w="5806"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ИТОГО</w:t>
            </w:r>
          </w:p>
        </w:tc>
        <w:tc>
          <w:tcPr>
            <w:tcW w:w="1306" w:type="dxa"/>
          </w:tcPr>
          <w:p w:rsidR="00040C8E" w:rsidRPr="005B33EF" w:rsidRDefault="00040C8E" w:rsidP="005D7B6A">
            <w:pPr>
              <w:tabs>
                <w:tab w:val="left" w:pos="284"/>
              </w:tabs>
              <w:jc w:val="both"/>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5946,47</w:t>
            </w:r>
          </w:p>
        </w:tc>
      </w:tr>
    </w:tbl>
    <w:p w:rsidR="00040C8E" w:rsidRPr="005B33EF" w:rsidRDefault="00040C8E" w:rsidP="00040C8E">
      <w:pPr>
        <w:tabs>
          <w:tab w:val="left" w:pos="284"/>
        </w:tabs>
        <w:spacing w:after="0" w:line="240" w:lineRule="auto"/>
        <w:jc w:val="both"/>
        <w:rPr>
          <w:rFonts w:ascii="Times New Roman" w:eastAsia="Calibri" w:hAnsi="Times New Roman" w:cs="Times New Roman"/>
          <w:sz w:val="12"/>
          <w:szCs w:val="12"/>
        </w:rPr>
      </w:pPr>
    </w:p>
    <w:p w:rsidR="00040C8E" w:rsidRPr="00EB689E" w:rsidRDefault="00040C8E" w:rsidP="00040C8E">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СОБРАНИЕ ПРЕДСТАВИТЕЛЕЙ</w:t>
      </w:r>
    </w:p>
    <w:p w:rsidR="00040C8E" w:rsidRPr="00EB689E" w:rsidRDefault="00040C8E" w:rsidP="00040C8E">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 xml:space="preserve">СЕЛЬСКОГО ПОСЕЛЕНИЯ </w:t>
      </w:r>
      <w:r w:rsidRPr="00040C8E">
        <w:rPr>
          <w:rFonts w:ascii="Times New Roman" w:eastAsia="Calibri" w:hAnsi="Times New Roman" w:cs="Times New Roman"/>
          <w:b/>
          <w:sz w:val="12"/>
          <w:szCs w:val="12"/>
        </w:rPr>
        <w:t>ЗАХАРКИНО</w:t>
      </w:r>
    </w:p>
    <w:p w:rsidR="00040C8E" w:rsidRPr="00EB689E" w:rsidRDefault="00040C8E" w:rsidP="00040C8E">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МУНИЦИПАЛЬНОГО РАЙОНА СЕРГИЕВСКИЙ</w:t>
      </w:r>
    </w:p>
    <w:p w:rsidR="00040C8E" w:rsidRPr="00EB689E" w:rsidRDefault="00040C8E" w:rsidP="00040C8E">
      <w:pPr>
        <w:tabs>
          <w:tab w:val="left" w:pos="284"/>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САМАРСКОЙ ОБЛАСТИ</w:t>
      </w:r>
    </w:p>
    <w:p w:rsidR="00040C8E" w:rsidRPr="00EB689E" w:rsidRDefault="00040C8E" w:rsidP="00040C8E">
      <w:pPr>
        <w:tabs>
          <w:tab w:val="left" w:pos="284"/>
        </w:tabs>
        <w:spacing w:after="0" w:line="240" w:lineRule="auto"/>
        <w:jc w:val="center"/>
        <w:rPr>
          <w:rFonts w:ascii="Times New Roman" w:eastAsia="Calibri" w:hAnsi="Times New Roman" w:cs="Times New Roman"/>
          <w:sz w:val="12"/>
          <w:szCs w:val="12"/>
        </w:rPr>
      </w:pPr>
    </w:p>
    <w:p w:rsidR="00040C8E" w:rsidRPr="00EB689E" w:rsidRDefault="00040C8E" w:rsidP="00040C8E">
      <w:pPr>
        <w:tabs>
          <w:tab w:val="left" w:pos="284"/>
        </w:tabs>
        <w:spacing w:after="0" w:line="240" w:lineRule="auto"/>
        <w:jc w:val="center"/>
        <w:rPr>
          <w:rFonts w:ascii="Times New Roman" w:eastAsia="Calibri" w:hAnsi="Times New Roman" w:cs="Times New Roman"/>
          <w:sz w:val="12"/>
          <w:szCs w:val="12"/>
        </w:rPr>
      </w:pPr>
      <w:r w:rsidRPr="00EB689E">
        <w:rPr>
          <w:rFonts w:ascii="Times New Roman" w:eastAsia="Calibri" w:hAnsi="Times New Roman" w:cs="Times New Roman"/>
          <w:sz w:val="12"/>
          <w:szCs w:val="12"/>
        </w:rPr>
        <w:t>РЕШЕНИЕ</w:t>
      </w:r>
    </w:p>
    <w:p w:rsidR="00040C8E" w:rsidRPr="00EB689E" w:rsidRDefault="00040C8E" w:rsidP="00040C8E">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«01» июля</w:t>
      </w:r>
      <w:r w:rsidRPr="00EB689E">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№19</w:t>
      </w:r>
    </w:p>
    <w:p w:rsidR="00040C8E" w:rsidRDefault="00040C8E" w:rsidP="00040C8E">
      <w:pPr>
        <w:tabs>
          <w:tab w:val="left" w:pos="284"/>
        </w:tabs>
        <w:spacing w:after="0" w:line="240" w:lineRule="auto"/>
        <w:jc w:val="center"/>
        <w:rPr>
          <w:rFonts w:ascii="Times New Roman" w:eastAsia="Calibri" w:hAnsi="Times New Roman" w:cs="Times New Roman"/>
          <w:b/>
          <w:sz w:val="12"/>
          <w:szCs w:val="12"/>
        </w:rPr>
      </w:pPr>
      <w:r w:rsidRPr="00BE61B2">
        <w:rPr>
          <w:rFonts w:ascii="Times New Roman" w:eastAsia="Calibri" w:hAnsi="Times New Roman" w:cs="Times New Roman"/>
          <w:b/>
          <w:sz w:val="12"/>
          <w:szCs w:val="12"/>
        </w:rPr>
        <w:t xml:space="preserve">Об утверждении стоимости услуг, предоставляемых согласно </w:t>
      </w:r>
    </w:p>
    <w:p w:rsidR="00040C8E" w:rsidRDefault="00040C8E" w:rsidP="00040C8E">
      <w:pPr>
        <w:tabs>
          <w:tab w:val="left" w:pos="284"/>
        </w:tabs>
        <w:spacing w:after="0" w:line="240" w:lineRule="auto"/>
        <w:jc w:val="center"/>
        <w:rPr>
          <w:rFonts w:ascii="Times New Roman" w:eastAsia="Calibri" w:hAnsi="Times New Roman" w:cs="Times New Roman"/>
          <w:b/>
          <w:sz w:val="12"/>
          <w:szCs w:val="12"/>
        </w:rPr>
      </w:pPr>
      <w:r w:rsidRPr="00BE61B2">
        <w:rPr>
          <w:rFonts w:ascii="Times New Roman" w:eastAsia="Calibri" w:hAnsi="Times New Roman" w:cs="Times New Roman"/>
          <w:b/>
          <w:sz w:val="12"/>
          <w:szCs w:val="12"/>
        </w:rPr>
        <w:t xml:space="preserve">гарантированному перечню услуг по погребению на территории сельского поселения </w:t>
      </w:r>
      <w:r w:rsidRPr="00040C8E">
        <w:rPr>
          <w:rFonts w:ascii="Times New Roman" w:eastAsia="Calibri" w:hAnsi="Times New Roman" w:cs="Times New Roman"/>
          <w:b/>
          <w:sz w:val="12"/>
          <w:szCs w:val="12"/>
        </w:rPr>
        <w:t>Захаркино</w:t>
      </w:r>
    </w:p>
    <w:p w:rsidR="00040C8E" w:rsidRPr="00EB689E" w:rsidRDefault="00040C8E" w:rsidP="00040C8E">
      <w:pPr>
        <w:tabs>
          <w:tab w:val="left" w:pos="284"/>
        </w:tabs>
        <w:spacing w:after="0" w:line="240" w:lineRule="auto"/>
        <w:jc w:val="center"/>
        <w:rPr>
          <w:rFonts w:ascii="Times New Roman" w:eastAsia="Calibri" w:hAnsi="Times New Roman" w:cs="Times New Roman"/>
          <w:b/>
          <w:sz w:val="12"/>
          <w:szCs w:val="12"/>
        </w:rPr>
      </w:pPr>
    </w:p>
    <w:p w:rsidR="00040C8E" w:rsidRPr="00BE61B2" w:rsidRDefault="00040C8E" w:rsidP="00040C8E">
      <w:pPr>
        <w:tabs>
          <w:tab w:val="left" w:pos="284"/>
        </w:tabs>
        <w:spacing w:after="0" w:line="240" w:lineRule="auto"/>
        <w:ind w:firstLine="284"/>
        <w:jc w:val="both"/>
        <w:rPr>
          <w:rFonts w:ascii="Times New Roman" w:eastAsia="Calibri" w:hAnsi="Times New Roman" w:cs="Times New Roman"/>
          <w:sz w:val="12"/>
          <w:szCs w:val="12"/>
        </w:rPr>
      </w:pPr>
      <w:r w:rsidRPr="00BE61B2">
        <w:rPr>
          <w:rFonts w:ascii="Times New Roman" w:eastAsia="Calibri" w:hAnsi="Times New Roman" w:cs="Times New Roman"/>
          <w:sz w:val="12"/>
          <w:szCs w:val="12"/>
        </w:rPr>
        <w:t>Пр</w:t>
      </w:r>
      <w:r>
        <w:rPr>
          <w:rFonts w:ascii="Times New Roman" w:eastAsia="Calibri" w:hAnsi="Times New Roman" w:cs="Times New Roman"/>
          <w:sz w:val="12"/>
          <w:szCs w:val="12"/>
        </w:rPr>
        <w:t xml:space="preserve">инято Собранием  представителей сельского поселения </w:t>
      </w:r>
      <w:r w:rsidRPr="00040C8E">
        <w:rPr>
          <w:rFonts w:ascii="Times New Roman" w:eastAsia="Calibri" w:hAnsi="Times New Roman" w:cs="Times New Roman"/>
          <w:sz w:val="12"/>
          <w:szCs w:val="12"/>
        </w:rPr>
        <w:t xml:space="preserve">Захаркино </w:t>
      </w:r>
      <w:r w:rsidRPr="00BE61B2">
        <w:rPr>
          <w:rFonts w:ascii="Times New Roman" w:eastAsia="Calibri" w:hAnsi="Times New Roman" w:cs="Times New Roman"/>
          <w:sz w:val="12"/>
          <w:szCs w:val="12"/>
        </w:rPr>
        <w:t>мун</w:t>
      </w:r>
      <w:r>
        <w:rPr>
          <w:rFonts w:ascii="Times New Roman" w:eastAsia="Calibri" w:hAnsi="Times New Roman" w:cs="Times New Roman"/>
          <w:sz w:val="12"/>
          <w:szCs w:val="12"/>
        </w:rPr>
        <w:t xml:space="preserve">иципального района Сергиевский  </w:t>
      </w:r>
      <w:r w:rsidRPr="00BE61B2">
        <w:rPr>
          <w:rFonts w:ascii="Times New Roman" w:eastAsia="Calibri" w:hAnsi="Times New Roman" w:cs="Times New Roman"/>
          <w:sz w:val="12"/>
          <w:szCs w:val="12"/>
        </w:rPr>
        <w:t>Самарской области</w:t>
      </w:r>
    </w:p>
    <w:p w:rsidR="00040C8E" w:rsidRPr="00040C8E" w:rsidRDefault="00040C8E" w:rsidP="00040C8E">
      <w:pPr>
        <w:tabs>
          <w:tab w:val="left" w:pos="284"/>
        </w:tabs>
        <w:spacing w:after="0" w:line="240" w:lineRule="auto"/>
        <w:ind w:firstLine="284"/>
        <w:jc w:val="both"/>
        <w:rPr>
          <w:rFonts w:ascii="Times New Roman" w:eastAsia="Calibri" w:hAnsi="Times New Roman" w:cs="Times New Roman"/>
          <w:sz w:val="12"/>
          <w:szCs w:val="12"/>
        </w:rPr>
      </w:pPr>
      <w:r w:rsidRPr="00040C8E">
        <w:rPr>
          <w:rFonts w:ascii="Times New Roman" w:eastAsia="Calibri" w:hAnsi="Times New Roman" w:cs="Times New Roman"/>
          <w:sz w:val="12"/>
          <w:szCs w:val="12"/>
        </w:rPr>
        <w:t>В соответствии с Федеральными законами  от 06.10.2003г. №131-ФЗ «Об общих принципах организации местного самоуправления в Российской Федерации»,  от 12.01.1996 г. №8-ФЗ «О погребении и похоронном деле», Уставом сельского  поселения  Захаркино муниципального района Сергиевский Самарской области, Собрание представителей сельского поселения Захаркино муниципального района Сергиевский Самарской области</w:t>
      </w:r>
    </w:p>
    <w:p w:rsidR="00040C8E" w:rsidRPr="00040C8E" w:rsidRDefault="00040C8E" w:rsidP="00040C8E">
      <w:pPr>
        <w:tabs>
          <w:tab w:val="left" w:pos="284"/>
        </w:tabs>
        <w:spacing w:after="0" w:line="240" w:lineRule="auto"/>
        <w:ind w:firstLine="284"/>
        <w:jc w:val="both"/>
        <w:rPr>
          <w:rFonts w:ascii="Times New Roman" w:eastAsia="Calibri" w:hAnsi="Times New Roman" w:cs="Times New Roman"/>
          <w:b/>
          <w:sz w:val="12"/>
          <w:szCs w:val="12"/>
        </w:rPr>
      </w:pPr>
      <w:r w:rsidRPr="00040C8E">
        <w:rPr>
          <w:rFonts w:ascii="Times New Roman" w:eastAsia="Calibri" w:hAnsi="Times New Roman" w:cs="Times New Roman"/>
          <w:b/>
          <w:sz w:val="12"/>
          <w:szCs w:val="12"/>
        </w:rPr>
        <w:t>РЕШИЛО:</w:t>
      </w:r>
    </w:p>
    <w:p w:rsidR="00040C8E" w:rsidRPr="00040C8E" w:rsidRDefault="00040C8E" w:rsidP="00040C8E">
      <w:pPr>
        <w:tabs>
          <w:tab w:val="left" w:pos="284"/>
        </w:tabs>
        <w:spacing w:after="0" w:line="240" w:lineRule="auto"/>
        <w:ind w:firstLine="284"/>
        <w:jc w:val="both"/>
        <w:rPr>
          <w:rFonts w:ascii="Times New Roman" w:eastAsia="Calibri" w:hAnsi="Times New Roman" w:cs="Times New Roman"/>
          <w:sz w:val="12"/>
          <w:szCs w:val="12"/>
        </w:rPr>
      </w:pPr>
      <w:r w:rsidRPr="00040C8E">
        <w:rPr>
          <w:rFonts w:ascii="Times New Roman" w:eastAsia="Calibri" w:hAnsi="Times New Roman" w:cs="Times New Roman"/>
          <w:sz w:val="12"/>
          <w:szCs w:val="12"/>
        </w:rPr>
        <w:t>1.</w:t>
      </w:r>
      <w:r w:rsidRPr="00040C8E">
        <w:rPr>
          <w:rFonts w:ascii="Times New Roman" w:eastAsia="Calibri" w:hAnsi="Times New Roman" w:cs="Times New Roman"/>
          <w:sz w:val="12"/>
          <w:szCs w:val="12"/>
        </w:rPr>
        <w:tab/>
        <w:t>Утвердить стоимость услуг, предоставляемых согласно гарантированному перечню услуг по погребению на территории сельского поселения Захаркино муниципального района Сергиевский Самарской области:</w:t>
      </w:r>
    </w:p>
    <w:p w:rsidR="00040C8E" w:rsidRPr="00040C8E" w:rsidRDefault="00040C8E" w:rsidP="00040C8E">
      <w:pPr>
        <w:tabs>
          <w:tab w:val="left" w:pos="284"/>
        </w:tabs>
        <w:spacing w:after="0" w:line="240" w:lineRule="auto"/>
        <w:ind w:firstLine="284"/>
        <w:jc w:val="both"/>
        <w:rPr>
          <w:rFonts w:ascii="Times New Roman" w:eastAsia="Calibri" w:hAnsi="Times New Roman" w:cs="Times New Roman"/>
          <w:sz w:val="12"/>
          <w:szCs w:val="12"/>
        </w:rPr>
      </w:pPr>
      <w:r w:rsidRPr="00040C8E">
        <w:rPr>
          <w:rFonts w:ascii="Times New Roman" w:eastAsia="Calibri" w:hAnsi="Times New Roman" w:cs="Times New Roman"/>
          <w:sz w:val="12"/>
          <w:szCs w:val="12"/>
        </w:rPr>
        <w:t>1.1.</w:t>
      </w:r>
      <w:r w:rsidRPr="00040C8E">
        <w:rPr>
          <w:rFonts w:ascii="Times New Roman" w:eastAsia="Calibri" w:hAnsi="Times New Roman" w:cs="Times New Roman"/>
          <w:sz w:val="12"/>
          <w:szCs w:val="12"/>
        </w:rPr>
        <w:tab/>
        <w:t xml:space="preserve">по погребению </w:t>
      </w:r>
      <w:proofErr w:type="gramStart"/>
      <w:r w:rsidRPr="00040C8E">
        <w:rPr>
          <w:rFonts w:ascii="Times New Roman" w:eastAsia="Calibri" w:hAnsi="Times New Roman" w:cs="Times New Roman"/>
          <w:sz w:val="12"/>
          <w:szCs w:val="12"/>
        </w:rPr>
        <w:t>умерших</w:t>
      </w:r>
      <w:proofErr w:type="gramEnd"/>
      <w:r w:rsidRPr="00040C8E">
        <w:rPr>
          <w:rFonts w:ascii="Times New Roman" w:eastAsia="Calibri" w:hAnsi="Times New Roman" w:cs="Times New Roman"/>
          <w:sz w:val="12"/>
          <w:szCs w:val="12"/>
        </w:rPr>
        <w:t>, не подлежавших обязательному социальному страхованию на случай временной нетрудоспособности, и в связи с материнством на день смерти, и не являвшихся пенсионерами, согласно приложению №1 к настоящему Решению.</w:t>
      </w:r>
    </w:p>
    <w:p w:rsidR="00040C8E" w:rsidRPr="00040C8E" w:rsidRDefault="00040C8E" w:rsidP="00040C8E">
      <w:pPr>
        <w:tabs>
          <w:tab w:val="left" w:pos="284"/>
        </w:tabs>
        <w:spacing w:after="0" w:line="240" w:lineRule="auto"/>
        <w:ind w:firstLine="284"/>
        <w:jc w:val="both"/>
        <w:rPr>
          <w:rFonts w:ascii="Times New Roman" w:eastAsia="Calibri" w:hAnsi="Times New Roman" w:cs="Times New Roman"/>
          <w:sz w:val="12"/>
          <w:szCs w:val="12"/>
        </w:rPr>
      </w:pPr>
      <w:r w:rsidRPr="00040C8E">
        <w:rPr>
          <w:rFonts w:ascii="Times New Roman" w:eastAsia="Calibri" w:hAnsi="Times New Roman" w:cs="Times New Roman"/>
          <w:sz w:val="12"/>
          <w:szCs w:val="12"/>
        </w:rPr>
        <w:t>1.2.</w:t>
      </w:r>
      <w:r w:rsidRPr="00040C8E">
        <w:rPr>
          <w:rFonts w:ascii="Times New Roman" w:eastAsia="Calibri" w:hAnsi="Times New Roman" w:cs="Times New Roman"/>
          <w:sz w:val="12"/>
          <w:szCs w:val="12"/>
        </w:rPr>
        <w:tab/>
        <w:t>по погребению в случае рождения мертвого ребенка по истечении 154 дней беременности, согласно приложению №2 к настоящему Решению.</w:t>
      </w:r>
    </w:p>
    <w:p w:rsidR="00040C8E" w:rsidRPr="00040C8E" w:rsidRDefault="00040C8E" w:rsidP="00040C8E">
      <w:pPr>
        <w:tabs>
          <w:tab w:val="left" w:pos="284"/>
        </w:tabs>
        <w:spacing w:after="0" w:line="240" w:lineRule="auto"/>
        <w:ind w:firstLine="284"/>
        <w:jc w:val="both"/>
        <w:rPr>
          <w:rFonts w:ascii="Times New Roman" w:eastAsia="Calibri" w:hAnsi="Times New Roman" w:cs="Times New Roman"/>
          <w:sz w:val="12"/>
          <w:szCs w:val="12"/>
        </w:rPr>
      </w:pPr>
      <w:r w:rsidRPr="00040C8E">
        <w:rPr>
          <w:rFonts w:ascii="Times New Roman" w:eastAsia="Calibri" w:hAnsi="Times New Roman" w:cs="Times New Roman"/>
          <w:sz w:val="12"/>
          <w:szCs w:val="12"/>
        </w:rPr>
        <w:t>2. Опубликовать настоящее Решение в газете «Сергиевский вестник».</w:t>
      </w:r>
    </w:p>
    <w:p w:rsidR="00040C8E" w:rsidRPr="00040C8E" w:rsidRDefault="00040C8E" w:rsidP="00040C8E">
      <w:pPr>
        <w:tabs>
          <w:tab w:val="left" w:pos="284"/>
        </w:tabs>
        <w:spacing w:after="0" w:line="240" w:lineRule="auto"/>
        <w:ind w:firstLine="284"/>
        <w:jc w:val="both"/>
        <w:rPr>
          <w:rFonts w:ascii="Times New Roman" w:eastAsia="Calibri" w:hAnsi="Times New Roman" w:cs="Times New Roman"/>
          <w:sz w:val="12"/>
          <w:szCs w:val="12"/>
        </w:rPr>
      </w:pPr>
      <w:r w:rsidRPr="00040C8E">
        <w:rPr>
          <w:rFonts w:ascii="Times New Roman" w:eastAsia="Calibri" w:hAnsi="Times New Roman" w:cs="Times New Roman"/>
          <w:sz w:val="12"/>
          <w:szCs w:val="12"/>
        </w:rPr>
        <w:t>3. Настоящее Решение вступает в силу со дня его официального опубликования</w:t>
      </w:r>
      <w:r>
        <w:rPr>
          <w:rFonts w:ascii="Times New Roman" w:eastAsia="Calibri" w:hAnsi="Times New Roman" w:cs="Times New Roman"/>
          <w:sz w:val="12"/>
          <w:szCs w:val="12"/>
        </w:rPr>
        <w:t>.</w:t>
      </w:r>
    </w:p>
    <w:p w:rsidR="00040C8E" w:rsidRPr="00040C8E" w:rsidRDefault="00040C8E" w:rsidP="00040C8E">
      <w:pPr>
        <w:tabs>
          <w:tab w:val="left" w:pos="284"/>
        </w:tabs>
        <w:spacing w:after="0" w:line="240" w:lineRule="auto"/>
        <w:jc w:val="right"/>
        <w:rPr>
          <w:rFonts w:ascii="Times New Roman" w:eastAsia="Calibri" w:hAnsi="Times New Roman" w:cs="Times New Roman"/>
          <w:sz w:val="12"/>
          <w:szCs w:val="12"/>
        </w:rPr>
      </w:pPr>
      <w:r w:rsidRPr="00040C8E">
        <w:rPr>
          <w:rFonts w:ascii="Times New Roman" w:eastAsia="Calibri" w:hAnsi="Times New Roman" w:cs="Times New Roman"/>
          <w:sz w:val="12"/>
          <w:szCs w:val="12"/>
        </w:rPr>
        <w:t>Председатель Собрания представителей</w:t>
      </w:r>
    </w:p>
    <w:p w:rsidR="00040C8E" w:rsidRPr="00040C8E" w:rsidRDefault="00040C8E" w:rsidP="00040C8E">
      <w:pPr>
        <w:tabs>
          <w:tab w:val="left" w:pos="284"/>
        </w:tabs>
        <w:spacing w:after="0" w:line="240" w:lineRule="auto"/>
        <w:jc w:val="right"/>
        <w:rPr>
          <w:rFonts w:ascii="Times New Roman" w:eastAsia="Calibri" w:hAnsi="Times New Roman" w:cs="Times New Roman"/>
          <w:sz w:val="12"/>
          <w:szCs w:val="12"/>
        </w:rPr>
      </w:pPr>
      <w:r w:rsidRPr="00040C8E">
        <w:rPr>
          <w:rFonts w:ascii="Times New Roman" w:eastAsia="Calibri" w:hAnsi="Times New Roman" w:cs="Times New Roman"/>
          <w:sz w:val="12"/>
          <w:szCs w:val="12"/>
        </w:rPr>
        <w:t>сельского поселения Захаркино</w:t>
      </w:r>
    </w:p>
    <w:p w:rsidR="00040C8E" w:rsidRPr="00040C8E" w:rsidRDefault="00040C8E" w:rsidP="00040C8E">
      <w:pPr>
        <w:tabs>
          <w:tab w:val="left" w:pos="284"/>
        </w:tabs>
        <w:spacing w:after="0" w:line="240" w:lineRule="auto"/>
        <w:jc w:val="right"/>
        <w:rPr>
          <w:rFonts w:ascii="Times New Roman" w:eastAsia="Calibri" w:hAnsi="Times New Roman" w:cs="Times New Roman"/>
          <w:sz w:val="12"/>
          <w:szCs w:val="12"/>
        </w:rPr>
      </w:pPr>
      <w:r w:rsidRPr="00040C8E">
        <w:rPr>
          <w:rFonts w:ascii="Times New Roman" w:eastAsia="Calibri" w:hAnsi="Times New Roman" w:cs="Times New Roman"/>
          <w:sz w:val="12"/>
          <w:szCs w:val="12"/>
        </w:rPr>
        <w:t>муниципального района Сергиевский</w:t>
      </w:r>
    </w:p>
    <w:p w:rsidR="00040C8E" w:rsidRDefault="00040C8E" w:rsidP="00040C8E">
      <w:pPr>
        <w:tabs>
          <w:tab w:val="left" w:pos="284"/>
        </w:tabs>
        <w:spacing w:after="0" w:line="240" w:lineRule="auto"/>
        <w:jc w:val="right"/>
        <w:rPr>
          <w:rFonts w:ascii="Times New Roman" w:eastAsia="Calibri" w:hAnsi="Times New Roman" w:cs="Times New Roman"/>
          <w:sz w:val="12"/>
          <w:szCs w:val="12"/>
        </w:rPr>
      </w:pPr>
      <w:r w:rsidRPr="00040C8E">
        <w:rPr>
          <w:rFonts w:ascii="Times New Roman" w:eastAsia="Calibri" w:hAnsi="Times New Roman" w:cs="Times New Roman"/>
          <w:sz w:val="12"/>
          <w:szCs w:val="12"/>
        </w:rPr>
        <w:t>Самарской области</w:t>
      </w:r>
    </w:p>
    <w:p w:rsidR="00040C8E" w:rsidRPr="00040C8E" w:rsidRDefault="00040C8E" w:rsidP="00040C8E">
      <w:pPr>
        <w:tabs>
          <w:tab w:val="left" w:pos="284"/>
        </w:tabs>
        <w:spacing w:after="0" w:line="240" w:lineRule="auto"/>
        <w:jc w:val="right"/>
        <w:rPr>
          <w:rFonts w:ascii="Times New Roman" w:eastAsia="Calibri" w:hAnsi="Times New Roman" w:cs="Times New Roman"/>
          <w:sz w:val="12"/>
          <w:szCs w:val="12"/>
        </w:rPr>
      </w:pPr>
      <w:r w:rsidRPr="00040C8E">
        <w:rPr>
          <w:rFonts w:ascii="Times New Roman" w:eastAsia="Calibri" w:hAnsi="Times New Roman" w:cs="Times New Roman"/>
          <w:sz w:val="12"/>
          <w:szCs w:val="12"/>
        </w:rPr>
        <w:t>А.А.</w:t>
      </w:r>
      <w:r>
        <w:rPr>
          <w:rFonts w:ascii="Times New Roman" w:eastAsia="Calibri" w:hAnsi="Times New Roman" w:cs="Times New Roman"/>
          <w:sz w:val="12"/>
          <w:szCs w:val="12"/>
        </w:rPr>
        <w:t xml:space="preserve"> </w:t>
      </w:r>
      <w:proofErr w:type="spellStart"/>
      <w:r w:rsidRPr="00040C8E">
        <w:rPr>
          <w:rFonts w:ascii="Times New Roman" w:eastAsia="Calibri" w:hAnsi="Times New Roman" w:cs="Times New Roman"/>
          <w:sz w:val="12"/>
          <w:szCs w:val="12"/>
        </w:rPr>
        <w:t>Жаркова</w:t>
      </w:r>
      <w:proofErr w:type="spellEnd"/>
    </w:p>
    <w:p w:rsidR="00040C8E" w:rsidRPr="00040C8E" w:rsidRDefault="00040C8E" w:rsidP="00040C8E">
      <w:pPr>
        <w:tabs>
          <w:tab w:val="left" w:pos="284"/>
        </w:tabs>
        <w:spacing w:after="0" w:line="240" w:lineRule="auto"/>
        <w:jc w:val="right"/>
        <w:rPr>
          <w:rFonts w:ascii="Times New Roman" w:eastAsia="Calibri" w:hAnsi="Times New Roman" w:cs="Times New Roman"/>
          <w:sz w:val="12"/>
          <w:szCs w:val="12"/>
        </w:rPr>
      </w:pPr>
    </w:p>
    <w:p w:rsidR="00040C8E" w:rsidRPr="00040C8E" w:rsidRDefault="00040C8E" w:rsidP="00040C8E">
      <w:pPr>
        <w:tabs>
          <w:tab w:val="left" w:pos="284"/>
        </w:tabs>
        <w:spacing w:after="0" w:line="240" w:lineRule="auto"/>
        <w:jc w:val="right"/>
        <w:rPr>
          <w:rFonts w:ascii="Times New Roman" w:eastAsia="Calibri" w:hAnsi="Times New Roman" w:cs="Times New Roman"/>
          <w:sz w:val="12"/>
          <w:szCs w:val="12"/>
        </w:rPr>
      </w:pPr>
      <w:r w:rsidRPr="00040C8E">
        <w:rPr>
          <w:rFonts w:ascii="Times New Roman" w:eastAsia="Calibri" w:hAnsi="Times New Roman" w:cs="Times New Roman"/>
          <w:sz w:val="12"/>
          <w:szCs w:val="12"/>
        </w:rPr>
        <w:t>Глава сельского поселения Захаркино</w:t>
      </w:r>
    </w:p>
    <w:p w:rsidR="00040C8E" w:rsidRPr="00040C8E" w:rsidRDefault="00040C8E" w:rsidP="00040C8E">
      <w:pPr>
        <w:tabs>
          <w:tab w:val="left" w:pos="284"/>
        </w:tabs>
        <w:spacing w:after="0" w:line="240" w:lineRule="auto"/>
        <w:jc w:val="right"/>
        <w:rPr>
          <w:rFonts w:ascii="Times New Roman" w:eastAsia="Calibri" w:hAnsi="Times New Roman" w:cs="Times New Roman"/>
          <w:sz w:val="12"/>
          <w:szCs w:val="12"/>
        </w:rPr>
      </w:pPr>
      <w:r w:rsidRPr="00040C8E">
        <w:rPr>
          <w:rFonts w:ascii="Times New Roman" w:eastAsia="Calibri" w:hAnsi="Times New Roman" w:cs="Times New Roman"/>
          <w:sz w:val="12"/>
          <w:szCs w:val="12"/>
        </w:rPr>
        <w:t>муниципального района Сергиевский</w:t>
      </w:r>
    </w:p>
    <w:p w:rsidR="00040C8E" w:rsidRDefault="00040C8E" w:rsidP="00040C8E">
      <w:pPr>
        <w:tabs>
          <w:tab w:val="left" w:pos="284"/>
        </w:tabs>
        <w:spacing w:after="0" w:line="240" w:lineRule="auto"/>
        <w:jc w:val="right"/>
        <w:rPr>
          <w:rFonts w:ascii="Times New Roman" w:eastAsia="Calibri" w:hAnsi="Times New Roman" w:cs="Times New Roman"/>
          <w:sz w:val="12"/>
          <w:szCs w:val="12"/>
        </w:rPr>
      </w:pPr>
      <w:r w:rsidRPr="00040C8E">
        <w:rPr>
          <w:rFonts w:ascii="Times New Roman" w:eastAsia="Calibri" w:hAnsi="Times New Roman" w:cs="Times New Roman"/>
          <w:sz w:val="12"/>
          <w:szCs w:val="12"/>
        </w:rPr>
        <w:t>Самарской области</w:t>
      </w:r>
    </w:p>
    <w:p w:rsidR="005B33EF" w:rsidRDefault="00040C8E" w:rsidP="00040C8E">
      <w:pPr>
        <w:tabs>
          <w:tab w:val="left" w:pos="284"/>
        </w:tabs>
        <w:spacing w:after="0" w:line="240" w:lineRule="auto"/>
        <w:jc w:val="right"/>
        <w:rPr>
          <w:rFonts w:ascii="Times New Roman" w:eastAsia="Calibri" w:hAnsi="Times New Roman" w:cs="Times New Roman"/>
          <w:sz w:val="12"/>
          <w:szCs w:val="12"/>
        </w:rPr>
      </w:pPr>
      <w:r w:rsidRPr="00040C8E">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proofErr w:type="spellStart"/>
      <w:r w:rsidRPr="00040C8E">
        <w:rPr>
          <w:rFonts w:ascii="Times New Roman" w:eastAsia="Calibri" w:hAnsi="Times New Roman" w:cs="Times New Roman"/>
          <w:sz w:val="12"/>
          <w:szCs w:val="12"/>
        </w:rPr>
        <w:t>Веденин</w:t>
      </w:r>
      <w:proofErr w:type="spellEnd"/>
    </w:p>
    <w:p w:rsidR="00040C8E" w:rsidRDefault="00040C8E" w:rsidP="00040C8E">
      <w:pPr>
        <w:tabs>
          <w:tab w:val="left" w:pos="284"/>
        </w:tabs>
        <w:spacing w:after="0" w:line="240" w:lineRule="auto"/>
        <w:jc w:val="right"/>
        <w:rPr>
          <w:rFonts w:ascii="Times New Roman" w:eastAsia="Calibri" w:hAnsi="Times New Roman" w:cs="Times New Roman"/>
          <w:sz w:val="12"/>
          <w:szCs w:val="12"/>
        </w:rPr>
      </w:pPr>
    </w:p>
    <w:p w:rsidR="00040C8E" w:rsidRPr="00BE61B2" w:rsidRDefault="00040C8E" w:rsidP="00040C8E">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Приложение №1</w:t>
      </w:r>
    </w:p>
    <w:p w:rsidR="00040C8E" w:rsidRPr="00BE61B2" w:rsidRDefault="00040C8E" w:rsidP="00040C8E">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к решению Собрания представителей</w:t>
      </w:r>
    </w:p>
    <w:p w:rsidR="00040C8E" w:rsidRPr="00BE61B2" w:rsidRDefault="00040C8E" w:rsidP="00040C8E">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 xml:space="preserve">сельского поселения  </w:t>
      </w:r>
      <w:r w:rsidRPr="00040C8E">
        <w:rPr>
          <w:rFonts w:ascii="Times New Roman" w:eastAsia="Calibri" w:hAnsi="Times New Roman" w:cs="Times New Roman"/>
          <w:i/>
          <w:sz w:val="12"/>
          <w:szCs w:val="12"/>
        </w:rPr>
        <w:t>Захаркино</w:t>
      </w:r>
    </w:p>
    <w:p w:rsidR="00040C8E" w:rsidRPr="00BE61B2" w:rsidRDefault="00040C8E" w:rsidP="00040C8E">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муниципального района Сергиевский</w:t>
      </w:r>
    </w:p>
    <w:p w:rsidR="00040C8E" w:rsidRPr="00BE61B2" w:rsidRDefault="00040C8E" w:rsidP="00040C8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№19</w:t>
      </w:r>
      <w:r w:rsidRPr="00BE61B2">
        <w:rPr>
          <w:rFonts w:ascii="Times New Roman" w:eastAsia="Calibri" w:hAnsi="Times New Roman" w:cs="Times New Roman"/>
          <w:i/>
          <w:sz w:val="12"/>
          <w:szCs w:val="12"/>
        </w:rPr>
        <w:t xml:space="preserve"> от «01» июля 2019 г.</w:t>
      </w:r>
    </w:p>
    <w:p w:rsidR="00040C8E" w:rsidRDefault="00040C8E" w:rsidP="00040C8E">
      <w:pPr>
        <w:tabs>
          <w:tab w:val="left" w:pos="284"/>
        </w:tabs>
        <w:spacing w:after="0" w:line="240" w:lineRule="auto"/>
        <w:jc w:val="center"/>
        <w:rPr>
          <w:rFonts w:ascii="Times New Roman" w:eastAsia="Calibri" w:hAnsi="Times New Roman" w:cs="Times New Roman"/>
          <w:b/>
          <w:sz w:val="12"/>
          <w:szCs w:val="12"/>
        </w:rPr>
      </w:pPr>
      <w:r w:rsidRPr="005B33EF">
        <w:rPr>
          <w:rFonts w:ascii="Times New Roman" w:eastAsia="Calibri" w:hAnsi="Times New Roman" w:cs="Times New Roman"/>
          <w:b/>
          <w:sz w:val="12"/>
          <w:szCs w:val="12"/>
        </w:rPr>
        <w:t>СТОИМОСТЬ</w:t>
      </w:r>
      <w:r>
        <w:rPr>
          <w:rFonts w:ascii="Times New Roman" w:eastAsia="Calibri" w:hAnsi="Times New Roman" w:cs="Times New Roman"/>
          <w:b/>
          <w:sz w:val="12"/>
          <w:szCs w:val="12"/>
        </w:rPr>
        <w:t xml:space="preserve"> </w:t>
      </w:r>
      <w:r w:rsidRPr="005B33EF">
        <w:rPr>
          <w:rFonts w:ascii="Times New Roman" w:eastAsia="Calibri" w:hAnsi="Times New Roman" w:cs="Times New Roman"/>
          <w:b/>
          <w:sz w:val="12"/>
          <w:szCs w:val="12"/>
        </w:rPr>
        <w:t xml:space="preserve">услуг, предоставляемых согласно гарантированному перечню услуг по погребению </w:t>
      </w:r>
    </w:p>
    <w:p w:rsidR="00040C8E" w:rsidRDefault="00040C8E" w:rsidP="00040C8E">
      <w:pPr>
        <w:tabs>
          <w:tab w:val="left" w:pos="284"/>
        </w:tabs>
        <w:spacing w:after="0" w:line="240" w:lineRule="auto"/>
        <w:jc w:val="center"/>
        <w:rPr>
          <w:rFonts w:ascii="Times New Roman" w:eastAsia="Calibri" w:hAnsi="Times New Roman" w:cs="Times New Roman"/>
          <w:b/>
          <w:sz w:val="12"/>
          <w:szCs w:val="12"/>
        </w:rPr>
      </w:pPr>
      <w:proofErr w:type="gramStart"/>
      <w:r w:rsidRPr="005B33EF">
        <w:rPr>
          <w:rFonts w:ascii="Times New Roman" w:eastAsia="Calibri" w:hAnsi="Times New Roman" w:cs="Times New Roman"/>
          <w:b/>
          <w:sz w:val="12"/>
          <w:szCs w:val="12"/>
        </w:rPr>
        <w:t>умерших</w:t>
      </w:r>
      <w:proofErr w:type="gramEnd"/>
      <w:r w:rsidRPr="005B33EF">
        <w:rPr>
          <w:rFonts w:ascii="Times New Roman" w:eastAsia="Calibri" w:hAnsi="Times New Roman" w:cs="Times New Roman"/>
          <w:b/>
          <w:sz w:val="12"/>
          <w:szCs w:val="12"/>
        </w:rPr>
        <w:t xml:space="preserve">, не подлежавших обязательному социальному страхованию на случай временной нетрудоспособности, </w:t>
      </w:r>
    </w:p>
    <w:p w:rsidR="00040C8E" w:rsidRPr="005B33EF" w:rsidRDefault="00040C8E" w:rsidP="00040C8E">
      <w:pPr>
        <w:tabs>
          <w:tab w:val="left" w:pos="284"/>
        </w:tabs>
        <w:spacing w:after="0" w:line="240" w:lineRule="auto"/>
        <w:jc w:val="center"/>
        <w:rPr>
          <w:rFonts w:ascii="Times New Roman" w:eastAsia="Calibri" w:hAnsi="Times New Roman" w:cs="Times New Roman"/>
          <w:b/>
          <w:sz w:val="12"/>
          <w:szCs w:val="12"/>
        </w:rPr>
      </w:pPr>
      <w:r w:rsidRPr="005B33EF">
        <w:rPr>
          <w:rFonts w:ascii="Times New Roman" w:eastAsia="Calibri" w:hAnsi="Times New Roman" w:cs="Times New Roman"/>
          <w:b/>
          <w:sz w:val="12"/>
          <w:szCs w:val="12"/>
        </w:rPr>
        <w:t xml:space="preserve">и в связи с материнством на день смерти, и не </w:t>
      </w:r>
      <w:proofErr w:type="gramStart"/>
      <w:r w:rsidRPr="005B33EF">
        <w:rPr>
          <w:rFonts w:ascii="Times New Roman" w:eastAsia="Calibri" w:hAnsi="Times New Roman" w:cs="Times New Roman"/>
          <w:b/>
          <w:sz w:val="12"/>
          <w:szCs w:val="12"/>
        </w:rPr>
        <w:t>являвшихся</w:t>
      </w:r>
      <w:proofErr w:type="gramEnd"/>
      <w:r w:rsidRPr="005B33EF">
        <w:rPr>
          <w:rFonts w:ascii="Times New Roman" w:eastAsia="Calibri" w:hAnsi="Times New Roman" w:cs="Times New Roman"/>
          <w:b/>
          <w:sz w:val="12"/>
          <w:szCs w:val="12"/>
        </w:rPr>
        <w:t xml:space="preserve"> пенсионерами</w:t>
      </w:r>
    </w:p>
    <w:tbl>
      <w:tblPr>
        <w:tblStyle w:val="1f1"/>
        <w:tblW w:w="0" w:type="auto"/>
        <w:tblInd w:w="108" w:type="dxa"/>
        <w:tblLook w:val="0000" w:firstRow="0" w:lastRow="0" w:firstColumn="0" w:lastColumn="0" w:noHBand="0" w:noVBand="0"/>
      </w:tblPr>
      <w:tblGrid>
        <w:gridCol w:w="401"/>
        <w:gridCol w:w="5806"/>
        <w:gridCol w:w="1306"/>
      </w:tblGrid>
      <w:tr w:rsidR="00040C8E" w:rsidRPr="005B33EF" w:rsidTr="005D7B6A">
        <w:trPr>
          <w:trHeight w:val="20"/>
        </w:trPr>
        <w:tc>
          <w:tcPr>
            <w:tcW w:w="401"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lastRenderedPageBreak/>
              <w:t>№</w:t>
            </w:r>
            <w:r w:rsidRPr="005B33EF">
              <w:rPr>
                <w:rFonts w:ascii="Times New Roman" w:eastAsia="Calibri" w:hAnsi="Times New Roman" w:cs="Times New Roman"/>
                <w:sz w:val="12"/>
                <w:szCs w:val="12"/>
              </w:rPr>
              <w:br/>
            </w:r>
            <w:proofErr w:type="gramStart"/>
            <w:r w:rsidRPr="005B33EF">
              <w:rPr>
                <w:rFonts w:ascii="Times New Roman" w:eastAsia="Calibri" w:hAnsi="Times New Roman" w:cs="Times New Roman"/>
                <w:sz w:val="12"/>
                <w:szCs w:val="12"/>
              </w:rPr>
              <w:t>п</w:t>
            </w:r>
            <w:proofErr w:type="gramEnd"/>
            <w:r w:rsidRPr="005B33EF">
              <w:rPr>
                <w:rFonts w:ascii="Times New Roman" w:eastAsia="Calibri" w:hAnsi="Times New Roman" w:cs="Times New Roman"/>
                <w:sz w:val="12"/>
                <w:szCs w:val="12"/>
              </w:rPr>
              <w:t>/п</w:t>
            </w:r>
          </w:p>
        </w:tc>
        <w:tc>
          <w:tcPr>
            <w:tcW w:w="5806"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Вид услуг по погребению</w:t>
            </w:r>
          </w:p>
        </w:tc>
        <w:tc>
          <w:tcPr>
            <w:tcW w:w="1306"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Тариф, </w:t>
            </w:r>
            <w:r w:rsidRPr="005B33EF">
              <w:rPr>
                <w:rFonts w:ascii="Times New Roman" w:eastAsia="Calibri" w:hAnsi="Times New Roman" w:cs="Times New Roman"/>
                <w:sz w:val="12"/>
                <w:szCs w:val="12"/>
              </w:rPr>
              <w:br/>
              <w:t>рублей</w:t>
            </w:r>
          </w:p>
        </w:tc>
      </w:tr>
      <w:tr w:rsidR="00040C8E" w:rsidRPr="005B33EF" w:rsidTr="005D7B6A">
        <w:trPr>
          <w:trHeight w:val="20"/>
        </w:trPr>
        <w:tc>
          <w:tcPr>
            <w:tcW w:w="401"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w:t>
            </w:r>
          </w:p>
        </w:tc>
        <w:tc>
          <w:tcPr>
            <w:tcW w:w="5806"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bCs/>
                <w:sz w:val="12"/>
                <w:szCs w:val="12"/>
              </w:rPr>
              <w:t>Оформление документов, необходимых для погребения</w:t>
            </w:r>
          </w:p>
        </w:tc>
        <w:tc>
          <w:tcPr>
            <w:tcW w:w="1306" w:type="dxa"/>
          </w:tcPr>
          <w:p w:rsidR="00040C8E" w:rsidRPr="005B33EF" w:rsidRDefault="00040C8E" w:rsidP="005D7B6A">
            <w:pPr>
              <w:tabs>
                <w:tab w:val="left" w:pos="284"/>
              </w:tabs>
              <w:rPr>
                <w:rFonts w:ascii="Times New Roman" w:eastAsia="Calibri" w:hAnsi="Times New Roman" w:cs="Times New Roman"/>
                <w:sz w:val="12"/>
                <w:szCs w:val="12"/>
              </w:rPr>
            </w:pPr>
          </w:p>
        </w:tc>
      </w:tr>
      <w:tr w:rsidR="00040C8E" w:rsidRPr="005B33EF" w:rsidTr="005D7B6A">
        <w:trPr>
          <w:trHeight w:val="20"/>
        </w:trPr>
        <w:tc>
          <w:tcPr>
            <w:tcW w:w="401"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1.1</w:t>
            </w:r>
          </w:p>
        </w:tc>
        <w:tc>
          <w:tcPr>
            <w:tcW w:w="5806" w:type="dxa"/>
          </w:tcPr>
          <w:p w:rsidR="00040C8E" w:rsidRPr="005B33EF" w:rsidRDefault="00040C8E" w:rsidP="005D7B6A">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sz w:val="12"/>
                <w:szCs w:val="12"/>
              </w:rPr>
              <w:t>Медицинская справка о смерти</w:t>
            </w:r>
          </w:p>
        </w:tc>
        <w:tc>
          <w:tcPr>
            <w:tcW w:w="1306"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Бесплатно</w:t>
            </w:r>
          </w:p>
        </w:tc>
      </w:tr>
      <w:tr w:rsidR="00040C8E" w:rsidRPr="005B33EF" w:rsidTr="005D7B6A">
        <w:trPr>
          <w:trHeight w:val="20"/>
        </w:trPr>
        <w:tc>
          <w:tcPr>
            <w:tcW w:w="401"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1.2</w:t>
            </w:r>
          </w:p>
        </w:tc>
        <w:tc>
          <w:tcPr>
            <w:tcW w:w="5806"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 xml:space="preserve">Свидетельство о смерти и </w:t>
            </w:r>
            <w:proofErr w:type="gramStart"/>
            <w:r w:rsidRPr="005B33EF">
              <w:rPr>
                <w:rFonts w:ascii="Times New Roman" w:eastAsia="Calibri" w:hAnsi="Times New Roman" w:cs="Times New Roman"/>
                <w:sz w:val="12"/>
                <w:szCs w:val="12"/>
              </w:rPr>
              <w:t>справка</w:t>
            </w:r>
            <w:proofErr w:type="gramEnd"/>
            <w:r w:rsidRPr="005B33EF">
              <w:rPr>
                <w:rFonts w:ascii="Times New Roman" w:eastAsia="Calibri" w:hAnsi="Times New Roman" w:cs="Times New Roman"/>
                <w:sz w:val="12"/>
                <w:szCs w:val="12"/>
              </w:rPr>
              <w:t xml:space="preserve"> о смерти, выдаваемые в органах ЗАГС</w:t>
            </w:r>
          </w:p>
        </w:tc>
        <w:tc>
          <w:tcPr>
            <w:tcW w:w="1306"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Бесплатно</w:t>
            </w:r>
          </w:p>
        </w:tc>
      </w:tr>
      <w:tr w:rsidR="00040C8E" w:rsidRPr="005B33EF" w:rsidTr="005D7B6A">
        <w:trPr>
          <w:trHeight w:val="20"/>
        </w:trPr>
        <w:tc>
          <w:tcPr>
            <w:tcW w:w="401"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2</w:t>
            </w:r>
          </w:p>
        </w:tc>
        <w:tc>
          <w:tcPr>
            <w:tcW w:w="5806" w:type="dxa"/>
          </w:tcPr>
          <w:p w:rsidR="00040C8E" w:rsidRPr="005B33EF" w:rsidRDefault="00040C8E" w:rsidP="005D7B6A">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Предоставление и доставка гроба и других предметов, необходимых для погребения</w:t>
            </w:r>
          </w:p>
        </w:tc>
        <w:tc>
          <w:tcPr>
            <w:tcW w:w="1306" w:type="dxa"/>
          </w:tcPr>
          <w:p w:rsidR="00040C8E" w:rsidRPr="005B33EF" w:rsidRDefault="00040C8E" w:rsidP="005D7B6A">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1720</w:t>
            </w:r>
          </w:p>
        </w:tc>
      </w:tr>
      <w:tr w:rsidR="00040C8E" w:rsidRPr="005B33EF" w:rsidTr="005D7B6A">
        <w:trPr>
          <w:trHeight w:val="20"/>
        </w:trPr>
        <w:tc>
          <w:tcPr>
            <w:tcW w:w="401"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2.1</w:t>
            </w:r>
          </w:p>
        </w:tc>
        <w:tc>
          <w:tcPr>
            <w:tcW w:w="5806"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Предоставление необитого  гроба, изготовленного из необрезного пиломатериалов, размером: длина – 140-220 см, ширина – 60-80 см, высота – 45-60см.</w:t>
            </w:r>
          </w:p>
        </w:tc>
        <w:tc>
          <w:tcPr>
            <w:tcW w:w="1306"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1070</w:t>
            </w:r>
          </w:p>
        </w:tc>
      </w:tr>
      <w:tr w:rsidR="00040C8E" w:rsidRPr="005B33EF" w:rsidTr="005D7B6A">
        <w:trPr>
          <w:trHeight w:val="20"/>
        </w:trPr>
        <w:tc>
          <w:tcPr>
            <w:tcW w:w="401"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2.2</w:t>
            </w:r>
          </w:p>
        </w:tc>
        <w:tc>
          <w:tcPr>
            <w:tcW w:w="5806"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Доставка гроба по адресу</w:t>
            </w:r>
          </w:p>
        </w:tc>
        <w:tc>
          <w:tcPr>
            <w:tcW w:w="1306"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530</w:t>
            </w:r>
          </w:p>
        </w:tc>
      </w:tr>
      <w:tr w:rsidR="00040C8E" w:rsidRPr="005B33EF" w:rsidTr="005D7B6A">
        <w:trPr>
          <w:trHeight w:val="20"/>
        </w:trPr>
        <w:tc>
          <w:tcPr>
            <w:tcW w:w="401"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2.3</w:t>
            </w:r>
          </w:p>
        </w:tc>
        <w:tc>
          <w:tcPr>
            <w:tcW w:w="5806"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Погрузо-разгрузочные работы</w:t>
            </w:r>
          </w:p>
        </w:tc>
        <w:tc>
          <w:tcPr>
            <w:tcW w:w="1306"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120</w:t>
            </w:r>
          </w:p>
        </w:tc>
      </w:tr>
      <w:tr w:rsidR="00040C8E" w:rsidRPr="005B33EF" w:rsidTr="005D7B6A">
        <w:trPr>
          <w:trHeight w:val="20"/>
        </w:trPr>
        <w:tc>
          <w:tcPr>
            <w:tcW w:w="401"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3</w:t>
            </w:r>
          </w:p>
        </w:tc>
        <w:tc>
          <w:tcPr>
            <w:tcW w:w="5806" w:type="dxa"/>
          </w:tcPr>
          <w:p w:rsidR="00040C8E" w:rsidRPr="005B33EF" w:rsidRDefault="00040C8E" w:rsidP="005D7B6A">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Перевозка тела (останков) умершего на кладбище</w:t>
            </w:r>
          </w:p>
        </w:tc>
        <w:tc>
          <w:tcPr>
            <w:tcW w:w="1306" w:type="dxa"/>
          </w:tcPr>
          <w:p w:rsidR="00040C8E" w:rsidRPr="005B33EF" w:rsidRDefault="00040C8E" w:rsidP="005D7B6A">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680</w:t>
            </w:r>
          </w:p>
        </w:tc>
      </w:tr>
      <w:tr w:rsidR="00040C8E" w:rsidRPr="005B33EF" w:rsidTr="005D7B6A">
        <w:trPr>
          <w:trHeight w:val="20"/>
        </w:trPr>
        <w:tc>
          <w:tcPr>
            <w:tcW w:w="401"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3.1</w:t>
            </w:r>
          </w:p>
        </w:tc>
        <w:tc>
          <w:tcPr>
            <w:tcW w:w="5806" w:type="dxa"/>
          </w:tcPr>
          <w:p w:rsidR="00040C8E" w:rsidRPr="005B33EF" w:rsidRDefault="00040C8E" w:rsidP="005D7B6A">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sz w:val="12"/>
                <w:szCs w:val="12"/>
              </w:rPr>
              <w:t>Услуги автокатафалка по перевозке гроба с телом умершего</w:t>
            </w:r>
            <w:r>
              <w:rPr>
                <w:rFonts w:ascii="Times New Roman" w:eastAsia="Calibri" w:hAnsi="Times New Roman" w:cs="Times New Roman"/>
                <w:sz w:val="12"/>
                <w:szCs w:val="12"/>
              </w:rPr>
              <w:t xml:space="preserve"> </w:t>
            </w:r>
            <w:r w:rsidRPr="005B33EF">
              <w:rPr>
                <w:rFonts w:ascii="Times New Roman" w:eastAsia="Calibri" w:hAnsi="Times New Roman" w:cs="Times New Roman"/>
                <w:sz w:val="12"/>
                <w:szCs w:val="12"/>
              </w:rPr>
              <w:t>из дома (морга) до места погребения</w:t>
            </w:r>
          </w:p>
        </w:tc>
        <w:tc>
          <w:tcPr>
            <w:tcW w:w="1306"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550</w:t>
            </w:r>
          </w:p>
        </w:tc>
      </w:tr>
      <w:tr w:rsidR="00040C8E" w:rsidRPr="005B33EF" w:rsidTr="005D7B6A">
        <w:trPr>
          <w:trHeight w:val="20"/>
        </w:trPr>
        <w:tc>
          <w:tcPr>
            <w:tcW w:w="401"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3.2</w:t>
            </w:r>
          </w:p>
        </w:tc>
        <w:tc>
          <w:tcPr>
            <w:tcW w:w="5806"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Погрузо-разгрузочные работы</w:t>
            </w:r>
          </w:p>
        </w:tc>
        <w:tc>
          <w:tcPr>
            <w:tcW w:w="1306"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130</w:t>
            </w:r>
          </w:p>
        </w:tc>
      </w:tr>
      <w:tr w:rsidR="00040C8E" w:rsidRPr="005B33EF" w:rsidTr="005D7B6A">
        <w:trPr>
          <w:trHeight w:val="20"/>
        </w:trPr>
        <w:tc>
          <w:tcPr>
            <w:tcW w:w="401"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4</w:t>
            </w:r>
          </w:p>
        </w:tc>
        <w:tc>
          <w:tcPr>
            <w:tcW w:w="5806" w:type="dxa"/>
          </w:tcPr>
          <w:p w:rsidR="00040C8E" w:rsidRPr="005B33EF" w:rsidRDefault="00040C8E" w:rsidP="005D7B6A">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Погребение</w:t>
            </w:r>
          </w:p>
        </w:tc>
        <w:tc>
          <w:tcPr>
            <w:tcW w:w="1306" w:type="dxa"/>
          </w:tcPr>
          <w:p w:rsidR="00040C8E" w:rsidRPr="005B33EF" w:rsidRDefault="00040C8E" w:rsidP="005D7B6A">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3546,47</w:t>
            </w:r>
          </w:p>
        </w:tc>
      </w:tr>
      <w:tr w:rsidR="00040C8E" w:rsidRPr="005B33EF" w:rsidTr="005D7B6A">
        <w:trPr>
          <w:trHeight w:val="20"/>
        </w:trPr>
        <w:tc>
          <w:tcPr>
            <w:tcW w:w="401"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4.1</w:t>
            </w:r>
          </w:p>
        </w:tc>
        <w:tc>
          <w:tcPr>
            <w:tcW w:w="5806" w:type="dxa"/>
          </w:tcPr>
          <w:p w:rsidR="00040C8E" w:rsidRPr="005B33EF" w:rsidRDefault="00040C8E" w:rsidP="005D7B6A">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sz w:val="12"/>
                <w:szCs w:val="12"/>
              </w:rPr>
              <w:t>Расчистка и разметка места для рытья могилы</w:t>
            </w:r>
          </w:p>
        </w:tc>
        <w:tc>
          <w:tcPr>
            <w:tcW w:w="1306"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130</w:t>
            </w:r>
          </w:p>
        </w:tc>
      </w:tr>
      <w:tr w:rsidR="00040C8E" w:rsidRPr="005B33EF" w:rsidTr="005D7B6A">
        <w:trPr>
          <w:trHeight w:val="20"/>
        </w:trPr>
        <w:tc>
          <w:tcPr>
            <w:tcW w:w="401"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4.2</w:t>
            </w:r>
          </w:p>
        </w:tc>
        <w:tc>
          <w:tcPr>
            <w:tcW w:w="5806"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Рытье могилы для погребения 2,5 x 1,0 x 2,0 м осуществляемое с использованием механических средств.</w:t>
            </w:r>
          </w:p>
        </w:tc>
        <w:tc>
          <w:tcPr>
            <w:tcW w:w="1306"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2815</w:t>
            </w:r>
          </w:p>
        </w:tc>
      </w:tr>
      <w:tr w:rsidR="00040C8E" w:rsidRPr="005B33EF" w:rsidTr="005D7B6A">
        <w:trPr>
          <w:trHeight w:val="20"/>
        </w:trPr>
        <w:tc>
          <w:tcPr>
            <w:tcW w:w="401"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4.3</w:t>
            </w:r>
          </w:p>
        </w:tc>
        <w:tc>
          <w:tcPr>
            <w:tcW w:w="5806"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Забивка крышки гроба, опускание гроба в могилу, засыпка </w:t>
            </w:r>
            <w:r>
              <w:rPr>
                <w:rFonts w:ascii="Times New Roman" w:eastAsia="Calibri" w:hAnsi="Times New Roman" w:cs="Times New Roman"/>
                <w:sz w:val="12"/>
                <w:szCs w:val="12"/>
              </w:rPr>
              <w:t xml:space="preserve"> </w:t>
            </w:r>
            <w:r w:rsidRPr="005B33EF">
              <w:rPr>
                <w:rFonts w:ascii="Times New Roman" w:eastAsia="Calibri" w:hAnsi="Times New Roman" w:cs="Times New Roman"/>
                <w:sz w:val="12"/>
                <w:szCs w:val="12"/>
              </w:rPr>
              <w:t>могилы и устройство надмогильного холма</w:t>
            </w:r>
          </w:p>
        </w:tc>
        <w:tc>
          <w:tcPr>
            <w:tcW w:w="1306"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601,47</w:t>
            </w:r>
          </w:p>
        </w:tc>
      </w:tr>
      <w:tr w:rsidR="00040C8E" w:rsidRPr="005B33EF" w:rsidTr="005D7B6A">
        <w:trPr>
          <w:trHeight w:val="20"/>
        </w:trPr>
        <w:tc>
          <w:tcPr>
            <w:tcW w:w="401"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 </w:t>
            </w:r>
          </w:p>
        </w:tc>
        <w:tc>
          <w:tcPr>
            <w:tcW w:w="5806"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ИТОГО</w:t>
            </w:r>
          </w:p>
        </w:tc>
        <w:tc>
          <w:tcPr>
            <w:tcW w:w="1306" w:type="dxa"/>
          </w:tcPr>
          <w:p w:rsidR="00040C8E" w:rsidRPr="005B33EF" w:rsidRDefault="00040C8E" w:rsidP="005D7B6A">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5946,47</w:t>
            </w:r>
          </w:p>
        </w:tc>
      </w:tr>
    </w:tbl>
    <w:p w:rsidR="00040C8E" w:rsidRDefault="00040C8E" w:rsidP="00EC3D1F">
      <w:pPr>
        <w:tabs>
          <w:tab w:val="left" w:pos="284"/>
        </w:tabs>
        <w:spacing w:after="0" w:line="240" w:lineRule="auto"/>
        <w:jc w:val="both"/>
        <w:rPr>
          <w:rFonts w:ascii="Times New Roman" w:eastAsia="Calibri" w:hAnsi="Times New Roman" w:cs="Times New Roman"/>
          <w:sz w:val="12"/>
          <w:szCs w:val="12"/>
        </w:rPr>
      </w:pPr>
    </w:p>
    <w:p w:rsidR="00040C8E" w:rsidRPr="00BE61B2" w:rsidRDefault="00040C8E" w:rsidP="00040C8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040C8E" w:rsidRPr="00BE61B2" w:rsidRDefault="00040C8E" w:rsidP="00040C8E">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к решению Собрания представителей</w:t>
      </w:r>
    </w:p>
    <w:p w:rsidR="00040C8E" w:rsidRPr="00BE61B2" w:rsidRDefault="00040C8E" w:rsidP="00040C8E">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 xml:space="preserve">сельского поселения  </w:t>
      </w:r>
      <w:r w:rsidRPr="00040C8E">
        <w:rPr>
          <w:rFonts w:ascii="Times New Roman" w:eastAsia="Calibri" w:hAnsi="Times New Roman" w:cs="Times New Roman"/>
          <w:i/>
          <w:sz w:val="12"/>
          <w:szCs w:val="12"/>
        </w:rPr>
        <w:t>Захаркино</w:t>
      </w:r>
    </w:p>
    <w:p w:rsidR="00040C8E" w:rsidRPr="00BE61B2" w:rsidRDefault="00040C8E" w:rsidP="00040C8E">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муниципального района Сергиевский</w:t>
      </w:r>
    </w:p>
    <w:p w:rsidR="00040C8E" w:rsidRPr="00BE61B2" w:rsidRDefault="00040C8E" w:rsidP="00040C8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№19</w:t>
      </w:r>
      <w:r w:rsidRPr="00BE61B2">
        <w:rPr>
          <w:rFonts w:ascii="Times New Roman" w:eastAsia="Calibri" w:hAnsi="Times New Roman" w:cs="Times New Roman"/>
          <w:i/>
          <w:sz w:val="12"/>
          <w:szCs w:val="12"/>
        </w:rPr>
        <w:t xml:space="preserve"> от «01» июля 2019 г.</w:t>
      </w:r>
    </w:p>
    <w:p w:rsidR="00040C8E" w:rsidRPr="005B33EF" w:rsidRDefault="00040C8E" w:rsidP="00040C8E">
      <w:pPr>
        <w:tabs>
          <w:tab w:val="left" w:pos="284"/>
        </w:tabs>
        <w:spacing w:after="0" w:line="240" w:lineRule="auto"/>
        <w:jc w:val="center"/>
        <w:rPr>
          <w:rFonts w:ascii="Times New Roman" w:eastAsia="Calibri" w:hAnsi="Times New Roman" w:cs="Times New Roman"/>
          <w:b/>
          <w:sz w:val="12"/>
          <w:szCs w:val="12"/>
        </w:rPr>
      </w:pPr>
      <w:r w:rsidRPr="005B33EF">
        <w:rPr>
          <w:rFonts w:ascii="Times New Roman" w:eastAsia="Calibri" w:hAnsi="Times New Roman" w:cs="Times New Roman"/>
          <w:b/>
          <w:sz w:val="12"/>
          <w:szCs w:val="12"/>
        </w:rPr>
        <w:t>СТОИМОСТЬ</w:t>
      </w:r>
      <w:r>
        <w:rPr>
          <w:rFonts w:ascii="Times New Roman" w:eastAsia="Calibri" w:hAnsi="Times New Roman" w:cs="Times New Roman"/>
          <w:b/>
          <w:sz w:val="12"/>
          <w:szCs w:val="12"/>
        </w:rPr>
        <w:t xml:space="preserve"> </w:t>
      </w:r>
      <w:r w:rsidRPr="005B33EF">
        <w:rPr>
          <w:rFonts w:ascii="Times New Roman" w:eastAsia="Calibri" w:hAnsi="Times New Roman" w:cs="Times New Roman"/>
          <w:b/>
          <w:sz w:val="12"/>
          <w:szCs w:val="12"/>
        </w:rPr>
        <w:t xml:space="preserve">услуг, предоставляемых согласно гарантированному перечню </w:t>
      </w:r>
    </w:p>
    <w:p w:rsidR="00040C8E" w:rsidRPr="005B33EF" w:rsidRDefault="00040C8E" w:rsidP="00040C8E">
      <w:pPr>
        <w:tabs>
          <w:tab w:val="left" w:pos="284"/>
        </w:tabs>
        <w:spacing w:after="0" w:line="240" w:lineRule="auto"/>
        <w:jc w:val="center"/>
        <w:rPr>
          <w:rFonts w:ascii="Times New Roman" w:eastAsia="Calibri" w:hAnsi="Times New Roman" w:cs="Times New Roman"/>
          <w:b/>
          <w:sz w:val="12"/>
          <w:szCs w:val="12"/>
        </w:rPr>
      </w:pPr>
      <w:r w:rsidRPr="005B33EF">
        <w:rPr>
          <w:rFonts w:ascii="Times New Roman" w:eastAsia="Calibri" w:hAnsi="Times New Roman" w:cs="Times New Roman"/>
          <w:b/>
          <w:sz w:val="12"/>
          <w:szCs w:val="12"/>
        </w:rPr>
        <w:t>услуг по погребению в случае рождения мертвого ребенка по истечении 154 дней беременности</w:t>
      </w:r>
    </w:p>
    <w:tbl>
      <w:tblPr>
        <w:tblStyle w:val="1f1"/>
        <w:tblW w:w="0" w:type="auto"/>
        <w:tblInd w:w="108" w:type="dxa"/>
        <w:tblLook w:val="0000" w:firstRow="0" w:lastRow="0" w:firstColumn="0" w:lastColumn="0" w:noHBand="0" w:noVBand="0"/>
      </w:tblPr>
      <w:tblGrid>
        <w:gridCol w:w="401"/>
        <w:gridCol w:w="5806"/>
        <w:gridCol w:w="1306"/>
      </w:tblGrid>
      <w:tr w:rsidR="00040C8E" w:rsidRPr="005B33EF" w:rsidTr="005D7B6A">
        <w:trPr>
          <w:trHeight w:val="20"/>
        </w:trPr>
        <w:tc>
          <w:tcPr>
            <w:tcW w:w="401" w:type="dxa"/>
          </w:tcPr>
          <w:p w:rsidR="00040C8E" w:rsidRPr="005B33EF" w:rsidRDefault="00040C8E"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w:t>
            </w:r>
            <w:r w:rsidRPr="005B33EF">
              <w:rPr>
                <w:rFonts w:ascii="Times New Roman" w:eastAsia="Calibri" w:hAnsi="Times New Roman" w:cs="Times New Roman"/>
                <w:sz w:val="12"/>
                <w:szCs w:val="12"/>
              </w:rPr>
              <w:br/>
            </w:r>
            <w:proofErr w:type="gramStart"/>
            <w:r w:rsidRPr="005B33EF">
              <w:rPr>
                <w:rFonts w:ascii="Times New Roman" w:eastAsia="Calibri" w:hAnsi="Times New Roman" w:cs="Times New Roman"/>
                <w:sz w:val="12"/>
                <w:szCs w:val="12"/>
              </w:rPr>
              <w:t>п</w:t>
            </w:r>
            <w:proofErr w:type="gramEnd"/>
            <w:r w:rsidRPr="005B33EF">
              <w:rPr>
                <w:rFonts w:ascii="Times New Roman" w:eastAsia="Calibri" w:hAnsi="Times New Roman" w:cs="Times New Roman"/>
                <w:sz w:val="12"/>
                <w:szCs w:val="12"/>
              </w:rPr>
              <w:t>/п</w:t>
            </w:r>
          </w:p>
        </w:tc>
        <w:tc>
          <w:tcPr>
            <w:tcW w:w="5806"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Вид услуг по погребению</w:t>
            </w:r>
          </w:p>
        </w:tc>
        <w:tc>
          <w:tcPr>
            <w:tcW w:w="1306" w:type="dxa"/>
          </w:tcPr>
          <w:p w:rsidR="00040C8E" w:rsidRPr="005B33EF" w:rsidRDefault="00040C8E"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Тариф, </w:t>
            </w:r>
            <w:r w:rsidRPr="005B33EF">
              <w:rPr>
                <w:rFonts w:ascii="Times New Roman" w:eastAsia="Calibri" w:hAnsi="Times New Roman" w:cs="Times New Roman"/>
                <w:sz w:val="12"/>
                <w:szCs w:val="12"/>
              </w:rPr>
              <w:br/>
              <w:t>рублей</w:t>
            </w:r>
          </w:p>
        </w:tc>
      </w:tr>
      <w:tr w:rsidR="00040C8E" w:rsidRPr="005B33EF" w:rsidTr="005D7B6A">
        <w:trPr>
          <w:trHeight w:val="20"/>
        </w:trPr>
        <w:tc>
          <w:tcPr>
            <w:tcW w:w="401" w:type="dxa"/>
          </w:tcPr>
          <w:p w:rsidR="00040C8E" w:rsidRPr="005B33EF" w:rsidRDefault="00040C8E"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w:t>
            </w:r>
          </w:p>
        </w:tc>
        <w:tc>
          <w:tcPr>
            <w:tcW w:w="5806"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bCs/>
                <w:sz w:val="12"/>
                <w:szCs w:val="12"/>
              </w:rPr>
              <w:t>Оформление документов, необходимых для погребения</w:t>
            </w:r>
          </w:p>
        </w:tc>
        <w:tc>
          <w:tcPr>
            <w:tcW w:w="1306" w:type="dxa"/>
          </w:tcPr>
          <w:p w:rsidR="00040C8E" w:rsidRPr="005B33EF" w:rsidRDefault="00040C8E" w:rsidP="005D7B6A">
            <w:pPr>
              <w:tabs>
                <w:tab w:val="left" w:pos="284"/>
              </w:tabs>
              <w:jc w:val="both"/>
              <w:rPr>
                <w:rFonts w:ascii="Times New Roman" w:eastAsia="Calibri" w:hAnsi="Times New Roman" w:cs="Times New Roman"/>
                <w:sz w:val="12"/>
                <w:szCs w:val="12"/>
              </w:rPr>
            </w:pPr>
          </w:p>
        </w:tc>
      </w:tr>
      <w:tr w:rsidR="00040C8E" w:rsidRPr="005B33EF" w:rsidTr="005D7B6A">
        <w:trPr>
          <w:trHeight w:val="20"/>
        </w:trPr>
        <w:tc>
          <w:tcPr>
            <w:tcW w:w="401" w:type="dxa"/>
          </w:tcPr>
          <w:p w:rsidR="00040C8E" w:rsidRPr="005B33EF" w:rsidRDefault="00040C8E"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1.1</w:t>
            </w:r>
          </w:p>
        </w:tc>
        <w:tc>
          <w:tcPr>
            <w:tcW w:w="5806" w:type="dxa"/>
          </w:tcPr>
          <w:p w:rsidR="00040C8E" w:rsidRPr="005B33EF" w:rsidRDefault="00040C8E" w:rsidP="005D7B6A">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sz w:val="12"/>
                <w:szCs w:val="12"/>
              </w:rPr>
              <w:t>Медицинская справка о смерти</w:t>
            </w:r>
          </w:p>
        </w:tc>
        <w:tc>
          <w:tcPr>
            <w:tcW w:w="1306" w:type="dxa"/>
          </w:tcPr>
          <w:p w:rsidR="00040C8E" w:rsidRPr="005B33EF" w:rsidRDefault="00040C8E"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Бесплатно</w:t>
            </w:r>
          </w:p>
        </w:tc>
      </w:tr>
      <w:tr w:rsidR="00040C8E" w:rsidRPr="005B33EF" w:rsidTr="005D7B6A">
        <w:trPr>
          <w:trHeight w:val="20"/>
        </w:trPr>
        <w:tc>
          <w:tcPr>
            <w:tcW w:w="401" w:type="dxa"/>
          </w:tcPr>
          <w:p w:rsidR="00040C8E" w:rsidRPr="005B33EF" w:rsidRDefault="00040C8E"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1.2</w:t>
            </w:r>
          </w:p>
        </w:tc>
        <w:tc>
          <w:tcPr>
            <w:tcW w:w="5806"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 xml:space="preserve">Свидетельство о смерти и </w:t>
            </w:r>
            <w:proofErr w:type="gramStart"/>
            <w:r w:rsidRPr="005B33EF">
              <w:rPr>
                <w:rFonts w:ascii="Times New Roman" w:eastAsia="Calibri" w:hAnsi="Times New Roman" w:cs="Times New Roman"/>
                <w:sz w:val="12"/>
                <w:szCs w:val="12"/>
              </w:rPr>
              <w:t>справка</w:t>
            </w:r>
            <w:proofErr w:type="gramEnd"/>
            <w:r w:rsidRPr="005B33EF">
              <w:rPr>
                <w:rFonts w:ascii="Times New Roman" w:eastAsia="Calibri" w:hAnsi="Times New Roman" w:cs="Times New Roman"/>
                <w:sz w:val="12"/>
                <w:szCs w:val="12"/>
              </w:rPr>
              <w:t xml:space="preserve"> о смерти, выдаваемые в органах ЗАГС</w:t>
            </w:r>
          </w:p>
        </w:tc>
        <w:tc>
          <w:tcPr>
            <w:tcW w:w="1306" w:type="dxa"/>
          </w:tcPr>
          <w:p w:rsidR="00040C8E" w:rsidRPr="005B33EF" w:rsidRDefault="00040C8E"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Бесплатно</w:t>
            </w:r>
          </w:p>
        </w:tc>
      </w:tr>
      <w:tr w:rsidR="00040C8E" w:rsidRPr="005B33EF" w:rsidTr="005D7B6A">
        <w:trPr>
          <w:trHeight w:val="20"/>
        </w:trPr>
        <w:tc>
          <w:tcPr>
            <w:tcW w:w="401" w:type="dxa"/>
          </w:tcPr>
          <w:p w:rsidR="00040C8E" w:rsidRPr="005B33EF" w:rsidRDefault="00040C8E"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2</w:t>
            </w:r>
          </w:p>
        </w:tc>
        <w:tc>
          <w:tcPr>
            <w:tcW w:w="5806" w:type="dxa"/>
          </w:tcPr>
          <w:p w:rsidR="00040C8E" w:rsidRPr="005B33EF" w:rsidRDefault="00040C8E" w:rsidP="005D7B6A">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Предоставление и доставка гроба и других предметов, необходимых для погребения</w:t>
            </w:r>
          </w:p>
        </w:tc>
        <w:tc>
          <w:tcPr>
            <w:tcW w:w="1306" w:type="dxa"/>
          </w:tcPr>
          <w:p w:rsidR="00040C8E" w:rsidRPr="005B33EF" w:rsidRDefault="00040C8E" w:rsidP="005D7B6A">
            <w:pPr>
              <w:tabs>
                <w:tab w:val="left" w:pos="284"/>
              </w:tabs>
              <w:jc w:val="both"/>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1720</w:t>
            </w:r>
          </w:p>
        </w:tc>
      </w:tr>
      <w:tr w:rsidR="00040C8E" w:rsidRPr="005B33EF" w:rsidTr="005D7B6A">
        <w:trPr>
          <w:trHeight w:val="20"/>
        </w:trPr>
        <w:tc>
          <w:tcPr>
            <w:tcW w:w="401" w:type="dxa"/>
          </w:tcPr>
          <w:p w:rsidR="00040C8E" w:rsidRPr="005B33EF" w:rsidRDefault="00040C8E"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2.1</w:t>
            </w:r>
          </w:p>
        </w:tc>
        <w:tc>
          <w:tcPr>
            <w:tcW w:w="5806"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Предоставление необитого  гроба, изготовленного из необрезного пиломатериалов, размером: длина – 140-220 см, ширина – 60-80 см, высота – 45-60см.</w:t>
            </w:r>
          </w:p>
        </w:tc>
        <w:tc>
          <w:tcPr>
            <w:tcW w:w="1306" w:type="dxa"/>
          </w:tcPr>
          <w:p w:rsidR="00040C8E" w:rsidRPr="005B33EF" w:rsidRDefault="00040C8E"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1070</w:t>
            </w:r>
          </w:p>
        </w:tc>
      </w:tr>
      <w:tr w:rsidR="00040C8E" w:rsidRPr="005B33EF" w:rsidTr="005D7B6A">
        <w:trPr>
          <w:trHeight w:val="20"/>
        </w:trPr>
        <w:tc>
          <w:tcPr>
            <w:tcW w:w="401" w:type="dxa"/>
          </w:tcPr>
          <w:p w:rsidR="00040C8E" w:rsidRPr="005B33EF" w:rsidRDefault="00040C8E"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2.2</w:t>
            </w:r>
          </w:p>
        </w:tc>
        <w:tc>
          <w:tcPr>
            <w:tcW w:w="5806"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Доставка гроба по адресу</w:t>
            </w:r>
          </w:p>
        </w:tc>
        <w:tc>
          <w:tcPr>
            <w:tcW w:w="1306" w:type="dxa"/>
          </w:tcPr>
          <w:p w:rsidR="00040C8E" w:rsidRPr="005B33EF" w:rsidRDefault="00040C8E"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530</w:t>
            </w:r>
          </w:p>
        </w:tc>
      </w:tr>
      <w:tr w:rsidR="00040C8E" w:rsidRPr="005B33EF" w:rsidTr="005D7B6A">
        <w:trPr>
          <w:trHeight w:val="20"/>
        </w:trPr>
        <w:tc>
          <w:tcPr>
            <w:tcW w:w="401" w:type="dxa"/>
          </w:tcPr>
          <w:p w:rsidR="00040C8E" w:rsidRPr="005B33EF" w:rsidRDefault="00040C8E"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2.3</w:t>
            </w:r>
          </w:p>
        </w:tc>
        <w:tc>
          <w:tcPr>
            <w:tcW w:w="5806"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Погрузо-разгрузочные работы</w:t>
            </w:r>
          </w:p>
        </w:tc>
        <w:tc>
          <w:tcPr>
            <w:tcW w:w="1306" w:type="dxa"/>
          </w:tcPr>
          <w:p w:rsidR="00040C8E" w:rsidRPr="005B33EF" w:rsidRDefault="00040C8E"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120</w:t>
            </w:r>
          </w:p>
        </w:tc>
      </w:tr>
      <w:tr w:rsidR="00040C8E" w:rsidRPr="005B33EF" w:rsidTr="005D7B6A">
        <w:trPr>
          <w:trHeight w:val="20"/>
        </w:trPr>
        <w:tc>
          <w:tcPr>
            <w:tcW w:w="401" w:type="dxa"/>
          </w:tcPr>
          <w:p w:rsidR="00040C8E" w:rsidRPr="005B33EF" w:rsidRDefault="00040C8E"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3</w:t>
            </w:r>
          </w:p>
        </w:tc>
        <w:tc>
          <w:tcPr>
            <w:tcW w:w="5806" w:type="dxa"/>
          </w:tcPr>
          <w:p w:rsidR="00040C8E" w:rsidRPr="005B33EF" w:rsidRDefault="00040C8E" w:rsidP="005D7B6A">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Перевозка тела (останков) умершего на кладбище</w:t>
            </w:r>
          </w:p>
        </w:tc>
        <w:tc>
          <w:tcPr>
            <w:tcW w:w="1306" w:type="dxa"/>
          </w:tcPr>
          <w:p w:rsidR="00040C8E" w:rsidRPr="005B33EF" w:rsidRDefault="00040C8E" w:rsidP="005D7B6A">
            <w:pPr>
              <w:tabs>
                <w:tab w:val="left" w:pos="284"/>
              </w:tabs>
              <w:jc w:val="both"/>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680</w:t>
            </w:r>
          </w:p>
        </w:tc>
      </w:tr>
      <w:tr w:rsidR="00040C8E" w:rsidRPr="005B33EF" w:rsidTr="005D7B6A">
        <w:trPr>
          <w:trHeight w:val="20"/>
        </w:trPr>
        <w:tc>
          <w:tcPr>
            <w:tcW w:w="401" w:type="dxa"/>
          </w:tcPr>
          <w:p w:rsidR="00040C8E" w:rsidRPr="005B33EF" w:rsidRDefault="00040C8E"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3.1</w:t>
            </w:r>
          </w:p>
        </w:tc>
        <w:tc>
          <w:tcPr>
            <w:tcW w:w="5806" w:type="dxa"/>
          </w:tcPr>
          <w:p w:rsidR="00040C8E" w:rsidRPr="005B33EF" w:rsidRDefault="00040C8E" w:rsidP="005D7B6A">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sz w:val="12"/>
                <w:szCs w:val="12"/>
              </w:rPr>
              <w:t>Услуги автокатафалка по перевозке гроба с телом умершего</w:t>
            </w:r>
            <w:r>
              <w:rPr>
                <w:rFonts w:ascii="Times New Roman" w:eastAsia="Calibri" w:hAnsi="Times New Roman" w:cs="Times New Roman"/>
                <w:sz w:val="12"/>
                <w:szCs w:val="12"/>
              </w:rPr>
              <w:t xml:space="preserve"> </w:t>
            </w:r>
            <w:r w:rsidRPr="005B33EF">
              <w:rPr>
                <w:rFonts w:ascii="Times New Roman" w:eastAsia="Calibri" w:hAnsi="Times New Roman" w:cs="Times New Roman"/>
                <w:sz w:val="12"/>
                <w:szCs w:val="12"/>
              </w:rPr>
              <w:t>из дома (морга) до места погребения</w:t>
            </w:r>
          </w:p>
        </w:tc>
        <w:tc>
          <w:tcPr>
            <w:tcW w:w="1306" w:type="dxa"/>
          </w:tcPr>
          <w:p w:rsidR="00040C8E" w:rsidRPr="005B33EF" w:rsidRDefault="00040C8E"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550</w:t>
            </w:r>
          </w:p>
        </w:tc>
      </w:tr>
      <w:tr w:rsidR="00040C8E" w:rsidRPr="005B33EF" w:rsidTr="005D7B6A">
        <w:trPr>
          <w:trHeight w:val="20"/>
        </w:trPr>
        <w:tc>
          <w:tcPr>
            <w:tcW w:w="401" w:type="dxa"/>
          </w:tcPr>
          <w:p w:rsidR="00040C8E" w:rsidRPr="005B33EF" w:rsidRDefault="00040C8E"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3.2</w:t>
            </w:r>
          </w:p>
        </w:tc>
        <w:tc>
          <w:tcPr>
            <w:tcW w:w="5806"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Погрузо-разгрузочные работы</w:t>
            </w:r>
          </w:p>
        </w:tc>
        <w:tc>
          <w:tcPr>
            <w:tcW w:w="1306" w:type="dxa"/>
          </w:tcPr>
          <w:p w:rsidR="00040C8E" w:rsidRPr="005B33EF" w:rsidRDefault="00040C8E"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130</w:t>
            </w:r>
          </w:p>
        </w:tc>
      </w:tr>
      <w:tr w:rsidR="00040C8E" w:rsidRPr="005B33EF" w:rsidTr="005D7B6A">
        <w:trPr>
          <w:trHeight w:val="20"/>
        </w:trPr>
        <w:tc>
          <w:tcPr>
            <w:tcW w:w="401" w:type="dxa"/>
          </w:tcPr>
          <w:p w:rsidR="00040C8E" w:rsidRPr="005B33EF" w:rsidRDefault="00040C8E"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4</w:t>
            </w:r>
          </w:p>
        </w:tc>
        <w:tc>
          <w:tcPr>
            <w:tcW w:w="5806" w:type="dxa"/>
          </w:tcPr>
          <w:p w:rsidR="00040C8E" w:rsidRPr="005B33EF" w:rsidRDefault="00040C8E" w:rsidP="005D7B6A">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Погребение</w:t>
            </w:r>
          </w:p>
        </w:tc>
        <w:tc>
          <w:tcPr>
            <w:tcW w:w="1306" w:type="dxa"/>
          </w:tcPr>
          <w:p w:rsidR="00040C8E" w:rsidRPr="005B33EF" w:rsidRDefault="00040C8E" w:rsidP="005D7B6A">
            <w:pPr>
              <w:tabs>
                <w:tab w:val="left" w:pos="284"/>
              </w:tabs>
              <w:jc w:val="both"/>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3546,47</w:t>
            </w:r>
          </w:p>
        </w:tc>
      </w:tr>
      <w:tr w:rsidR="00040C8E" w:rsidRPr="005B33EF" w:rsidTr="005D7B6A">
        <w:trPr>
          <w:trHeight w:val="20"/>
        </w:trPr>
        <w:tc>
          <w:tcPr>
            <w:tcW w:w="401" w:type="dxa"/>
          </w:tcPr>
          <w:p w:rsidR="00040C8E" w:rsidRPr="005B33EF" w:rsidRDefault="00040C8E"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4.1</w:t>
            </w:r>
          </w:p>
        </w:tc>
        <w:tc>
          <w:tcPr>
            <w:tcW w:w="5806" w:type="dxa"/>
          </w:tcPr>
          <w:p w:rsidR="00040C8E" w:rsidRPr="005B33EF" w:rsidRDefault="00040C8E" w:rsidP="005D7B6A">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sz w:val="12"/>
                <w:szCs w:val="12"/>
              </w:rPr>
              <w:t>Расчистка и разметка места для рытья могилы</w:t>
            </w:r>
          </w:p>
        </w:tc>
        <w:tc>
          <w:tcPr>
            <w:tcW w:w="1306" w:type="dxa"/>
          </w:tcPr>
          <w:p w:rsidR="00040C8E" w:rsidRPr="005B33EF" w:rsidRDefault="00040C8E"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130</w:t>
            </w:r>
          </w:p>
        </w:tc>
      </w:tr>
      <w:tr w:rsidR="00040C8E" w:rsidRPr="005B33EF" w:rsidTr="005D7B6A">
        <w:trPr>
          <w:trHeight w:val="20"/>
        </w:trPr>
        <w:tc>
          <w:tcPr>
            <w:tcW w:w="401" w:type="dxa"/>
          </w:tcPr>
          <w:p w:rsidR="00040C8E" w:rsidRPr="005B33EF" w:rsidRDefault="00040C8E"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4.2</w:t>
            </w:r>
          </w:p>
        </w:tc>
        <w:tc>
          <w:tcPr>
            <w:tcW w:w="5806"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Рытье могилы для погребения 2,5 x 1,0 x 2,0 м осуществляемое с использованием механических средств.</w:t>
            </w:r>
          </w:p>
        </w:tc>
        <w:tc>
          <w:tcPr>
            <w:tcW w:w="1306" w:type="dxa"/>
          </w:tcPr>
          <w:p w:rsidR="00040C8E" w:rsidRPr="005B33EF" w:rsidRDefault="00040C8E"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2815</w:t>
            </w:r>
          </w:p>
        </w:tc>
      </w:tr>
      <w:tr w:rsidR="00040C8E" w:rsidRPr="005B33EF" w:rsidTr="005D7B6A">
        <w:trPr>
          <w:trHeight w:val="20"/>
        </w:trPr>
        <w:tc>
          <w:tcPr>
            <w:tcW w:w="401" w:type="dxa"/>
          </w:tcPr>
          <w:p w:rsidR="00040C8E" w:rsidRPr="005B33EF" w:rsidRDefault="00040C8E"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4.3</w:t>
            </w:r>
          </w:p>
        </w:tc>
        <w:tc>
          <w:tcPr>
            <w:tcW w:w="5806"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Забивка крышки гроба, опускание гроба в могилу, засыпка </w:t>
            </w:r>
            <w:r>
              <w:rPr>
                <w:rFonts w:ascii="Times New Roman" w:eastAsia="Calibri" w:hAnsi="Times New Roman" w:cs="Times New Roman"/>
                <w:sz w:val="12"/>
                <w:szCs w:val="12"/>
              </w:rPr>
              <w:t xml:space="preserve"> </w:t>
            </w:r>
            <w:r w:rsidRPr="005B33EF">
              <w:rPr>
                <w:rFonts w:ascii="Times New Roman" w:eastAsia="Calibri" w:hAnsi="Times New Roman" w:cs="Times New Roman"/>
                <w:sz w:val="12"/>
                <w:szCs w:val="12"/>
              </w:rPr>
              <w:t>могилы и устройство надмогильного холма</w:t>
            </w:r>
          </w:p>
        </w:tc>
        <w:tc>
          <w:tcPr>
            <w:tcW w:w="1306" w:type="dxa"/>
          </w:tcPr>
          <w:p w:rsidR="00040C8E" w:rsidRPr="005B33EF" w:rsidRDefault="00040C8E"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601,47</w:t>
            </w:r>
          </w:p>
        </w:tc>
      </w:tr>
      <w:tr w:rsidR="00040C8E" w:rsidRPr="005B33EF" w:rsidTr="005D7B6A">
        <w:trPr>
          <w:trHeight w:val="20"/>
        </w:trPr>
        <w:tc>
          <w:tcPr>
            <w:tcW w:w="401" w:type="dxa"/>
          </w:tcPr>
          <w:p w:rsidR="00040C8E" w:rsidRPr="005B33EF" w:rsidRDefault="00040C8E"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 </w:t>
            </w:r>
          </w:p>
        </w:tc>
        <w:tc>
          <w:tcPr>
            <w:tcW w:w="5806"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ИТОГО</w:t>
            </w:r>
          </w:p>
        </w:tc>
        <w:tc>
          <w:tcPr>
            <w:tcW w:w="1306" w:type="dxa"/>
          </w:tcPr>
          <w:p w:rsidR="00040C8E" w:rsidRPr="005B33EF" w:rsidRDefault="00040C8E" w:rsidP="005D7B6A">
            <w:pPr>
              <w:tabs>
                <w:tab w:val="left" w:pos="284"/>
              </w:tabs>
              <w:jc w:val="both"/>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5946,47</w:t>
            </w:r>
          </w:p>
        </w:tc>
      </w:tr>
    </w:tbl>
    <w:p w:rsidR="00040C8E" w:rsidRPr="005B33EF" w:rsidRDefault="00040C8E" w:rsidP="00040C8E">
      <w:pPr>
        <w:tabs>
          <w:tab w:val="left" w:pos="284"/>
        </w:tabs>
        <w:spacing w:after="0" w:line="240" w:lineRule="auto"/>
        <w:jc w:val="both"/>
        <w:rPr>
          <w:rFonts w:ascii="Times New Roman" w:eastAsia="Calibri" w:hAnsi="Times New Roman" w:cs="Times New Roman"/>
          <w:sz w:val="12"/>
          <w:szCs w:val="12"/>
        </w:rPr>
      </w:pPr>
    </w:p>
    <w:p w:rsidR="00040C8E" w:rsidRPr="00EB689E" w:rsidRDefault="00040C8E" w:rsidP="00040C8E">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СОБРАНИЕ ПРЕДСТАВИТЕЛЕЙ</w:t>
      </w:r>
    </w:p>
    <w:p w:rsidR="00040C8E" w:rsidRPr="00EB689E" w:rsidRDefault="00040C8E" w:rsidP="00040C8E">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 xml:space="preserve">СЕЛЬСКОГО ПОСЕЛЕНИЯ </w:t>
      </w:r>
      <w:r w:rsidRPr="00040C8E">
        <w:rPr>
          <w:rFonts w:ascii="Times New Roman" w:eastAsia="Calibri" w:hAnsi="Times New Roman" w:cs="Times New Roman"/>
          <w:b/>
          <w:sz w:val="12"/>
          <w:szCs w:val="12"/>
        </w:rPr>
        <w:t>КАРМАЛО-АДЕЛЯКОВО</w:t>
      </w:r>
    </w:p>
    <w:p w:rsidR="00040C8E" w:rsidRPr="00EB689E" w:rsidRDefault="00040C8E" w:rsidP="00040C8E">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МУНИЦИПАЛЬНОГО РАЙОНА СЕРГИЕВСКИЙ</w:t>
      </w:r>
    </w:p>
    <w:p w:rsidR="00040C8E" w:rsidRPr="00EB689E" w:rsidRDefault="00040C8E" w:rsidP="00040C8E">
      <w:pPr>
        <w:tabs>
          <w:tab w:val="left" w:pos="284"/>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САМАРСКОЙ ОБЛАСТИ</w:t>
      </w:r>
    </w:p>
    <w:p w:rsidR="00040C8E" w:rsidRPr="00EB689E" w:rsidRDefault="00040C8E" w:rsidP="00040C8E">
      <w:pPr>
        <w:tabs>
          <w:tab w:val="left" w:pos="284"/>
        </w:tabs>
        <w:spacing w:after="0" w:line="240" w:lineRule="auto"/>
        <w:jc w:val="center"/>
        <w:rPr>
          <w:rFonts w:ascii="Times New Roman" w:eastAsia="Calibri" w:hAnsi="Times New Roman" w:cs="Times New Roman"/>
          <w:sz w:val="12"/>
          <w:szCs w:val="12"/>
        </w:rPr>
      </w:pPr>
    </w:p>
    <w:p w:rsidR="00040C8E" w:rsidRPr="00EB689E" w:rsidRDefault="00040C8E" w:rsidP="00040C8E">
      <w:pPr>
        <w:tabs>
          <w:tab w:val="left" w:pos="284"/>
        </w:tabs>
        <w:spacing w:after="0" w:line="240" w:lineRule="auto"/>
        <w:jc w:val="center"/>
        <w:rPr>
          <w:rFonts w:ascii="Times New Roman" w:eastAsia="Calibri" w:hAnsi="Times New Roman" w:cs="Times New Roman"/>
          <w:sz w:val="12"/>
          <w:szCs w:val="12"/>
        </w:rPr>
      </w:pPr>
      <w:r w:rsidRPr="00EB689E">
        <w:rPr>
          <w:rFonts w:ascii="Times New Roman" w:eastAsia="Calibri" w:hAnsi="Times New Roman" w:cs="Times New Roman"/>
          <w:sz w:val="12"/>
          <w:szCs w:val="12"/>
        </w:rPr>
        <w:t>РЕШЕНИЕ</w:t>
      </w:r>
    </w:p>
    <w:p w:rsidR="00040C8E" w:rsidRPr="00EB689E" w:rsidRDefault="00040C8E" w:rsidP="00040C8E">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«01» июля</w:t>
      </w:r>
      <w:r w:rsidRPr="00EB689E">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№18</w:t>
      </w:r>
    </w:p>
    <w:p w:rsidR="00040C8E" w:rsidRDefault="00040C8E" w:rsidP="00040C8E">
      <w:pPr>
        <w:tabs>
          <w:tab w:val="left" w:pos="284"/>
        </w:tabs>
        <w:spacing w:after="0" w:line="240" w:lineRule="auto"/>
        <w:jc w:val="center"/>
        <w:rPr>
          <w:rFonts w:ascii="Times New Roman" w:eastAsia="Calibri" w:hAnsi="Times New Roman" w:cs="Times New Roman"/>
          <w:b/>
          <w:sz w:val="12"/>
          <w:szCs w:val="12"/>
        </w:rPr>
      </w:pPr>
      <w:r w:rsidRPr="00BE61B2">
        <w:rPr>
          <w:rFonts w:ascii="Times New Roman" w:eastAsia="Calibri" w:hAnsi="Times New Roman" w:cs="Times New Roman"/>
          <w:b/>
          <w:sz w:val="12"/>
          <w:szCs w:val="12"/>
        </w:rPr>
        <w:t xml:space="preserve">Об утверждении стоимости услуг, предоставляемых согласно </w:t>
      </w:r>
    </w:p>
    <w:p w:rsidR="00040C8E" w:rsidRDefault="00040C8E" w:rsidP="00040C8E">
      <w:pPr>
        <w:tabs>
          <w:tab w:val="left" w:pos="284"/>
        </w:tabs>
        <w:spacing w:after="0" w:line="240" w:lineRule="auto"/>
        <w:jc w:val="center"/>
        <w:rPr>
          <w:rFonts w:ascii="Times New Roman" w:eastAsia="Calibri" w:hAnsi="Times New Roman" w:cs="Times New Roman"/>
          <w:b/>
          <w:sz w:val="12"/>
          <w:szCs w:val="12"/>
        </w:rPr>
      </w:pPr>
      <w:r w:rsidRPr="00BE61B2">
        <w:rPr>
          <w:rFonts w:ascii="Times New Roman" w:eastAsia="Calibri" w:hAnsi="Times New Roman" w:cs="Times New Roman"/>
          <w:b/>
          <w:sz w:val="12"/>
          <w:szCs w:val="12"/>
        </w:rPr>
        <w:t xml:space="preserve">гарантированному перечню услуг по погребению на территории сельского поселения </w:t>
      </w:r>
      <w:r w:rsidRPr="00040C8E">
        <w:rPr>
          <w:rFonts w:ascii="Times New Roman" w:eastAsia="Calibri" w:hAnsi="Times New Roman" w:cs="Times New Roman"/>
          <w:b/>
          <w:sz w:val="12"/>
          <w:szCs w:val="12"/>
        </w:rPr>
        <w:t>Кармало-Аделяково</w:t>
      </w:r>
    </w:p>
    <w:p w:rsidR="00040C8E" w:rsidRPr="00EB689E" w:rsidRDefault="00040C8E" w:rsidP="00040C8E">
      <w:pPr>
        <w:tabs>
          <w:tab w:val="left" w:pos="284"/>
        </w:tabs>
        <w:spacing w:after="0" w:line="240" w:lineRule="auto"/>
        <w:jc w:val="center"/>
        <w:rPr>
          <w:rFonts w:ascii="Times New Roman" w:eastAsia="Calibri" w:hAnsi="Times New Roman" w:cs="Times New Roman"/>
          <w:b/>
          <w:sz w:val="12"/>
          <w:szCs w:val="12"/>
        </w:rPr>
      </w:pPr>
    </w:p>
    <w:p w:rsidR="00040C8E" w:rsidRPr="00BE61B2" w:rsidRDefault="00040C8E" w:rsidP="00040C8E">
      <w:pPr>
        <w:tabs>
          <w:tab w:val="left" w:pos="284"/>
        </w:tabs>
        <w:spacing w:after="0" w:line="240" w:lineRule="auto"/>
        <w:ind w:firstLine="284"/>
        <w:jc w:val="both"/>
        <w:rPr>
          <w:rFonts w:ascii="Times New Roman" w:eastAsia="Calibri" w:hAnsi="Times New Roman" w:cs="Times New Roman"/>
          <w:sz w:val="12"/>
          <w:szCs w:val="12"/>
        </w:rPr>
      </w:pPr>
      <w:r w:rsidRPr="00BE61B2">
        <w:rPr>
          <w:rFonts w:ascii="Times New Roman" w:eastAsia="Calibri" w:hAnsi="Times New Roman" w:cs="Times New Roman"/>
          <w:sz w:val="12"/>
          <w:szCs w:val="12"/>
        </w:rPr>
        <w:t>Пр</w:t>
      </w:r>
      <w:r>
        <w:rPr>
          <w:rFonts w:ascii="Times New Roman" w:eastAsia="Calibri" w:hAnsi="Times New Roman" w:cs="Times New Roman"/>
          <w:sz w:val="12"/>
          <w:szCs w:val="12"/>
        </w:rPr>
        <w:t xml:space="preserve">инято Собранием  представителей сельского поселения </w:t>
      </w:r>
      <w:r w:rsidRPr="00040C8E">
        <w:rPr>
          <w:rFonts w:ascii="Times New Roman" w:eastAsia="Calibri" w:hAnsi="Times New Roman" w:cs="Times New Roman"/>
          <w:sz w:val="12"/>
          <w:szCs w:val="12"/>
        </w:rPr>
        <w:t xml:space="preserve">Кармало-Аделяково </w:t>
      </w:r>
      <w:r w:rsidRPr="00BE61B2">
        <w:rPr>
          <w:rFonts w:ascii="Times New Roman" w:eastAsia="Calibri" w:hAnsi="Times New Roman" w:cs="Times New Roman"/>
          <w:sz w:val="12"/>
          <w:szCs w:val="12"/>
        </w:rPr>
        <w:t>мун</w:t>
      </w:r>
      <w:r>
        <w:rPr>
          <w:rFonts w:ascii="Times New Roman" w:eastAsia="Calibri" w:hAnsi="Times New Roman" w:cs="Times New Roman"/>
          <w:sz w:val="12"/>
          <w:szCs w:val="12"/>
        </w:rPr>
        <w:t xml:space="preserve">иципального района Сергиевский  </w:t>
      </w:r>
      <w:r w:rsidRPr="00BE61B2">
        <w:rPr>
          <w:rFonts w:ascii="Times New Roman" w:eastAsia="Calibri" w:hAnsi="Times New Roman" w:cs="Times New Roman"/>
          <w:sz w:val="12"/>
          <w:szCs w:val="12"/>
        </w:rPr>
        <w:t>Самарской области</w:t>
      </w:r>
    </w:p>
    <w:p w:rsidR="00040C8E" w:rsidRPr="00040C8E" w:rsidRDefault="00040C8E" w:rsidP="00040C8E">
      <w:pPr>
        <w:tabs>
          <w:tab w:val="left" w:pos="284"/>
        </w:tabs>
        <w:spacing w:after="0" w:line="240" w:lineRule="auto"/>
        <w:ind w:firstLine="284"/>
        <w:jc w:val="both"/>
        <w:rPr>
          <w:rFonts w:ascii="Times New Roman" w:eastAsia="Calibri" w:hAnsi="Times New Roman" w:cs="Times New Roman"/>
          <w:sz w:val="12"/>
          <w:szCs w:val="12"/>
        </w:rPr>
      </w:pPr>
      <w:r w:rsidRPr="00040C8E">
        <w:rPr>
          <w:rFonts w:ascii="Times New Roman" w:eastAsia="Calibri" w:hAnsi="Times New Roman" w:cs="Times New Roman"/>
          <w:sz w:val="12"/>
          <w:szCs w:val="12"/>
        </w:rPr>
        <w:t>В соответствии с Федеральными законами  от 06.10.2003г. №131-ФЗ «Об общих принципах организации местного самоуправления в Российской Федерации»,  от 12.01.1996 г. №8-ФЗ «О погребении и похоронном деле», Уставом сельского  поселения Кармало-Аделяково муниципального района Сергиевский Самарской области, Собрание представителей сельского поселения Кармало-Аделяково муниципального района Сергиевский Самарской области</w:t>
      </w:r>
    </w:p>
    <w:p w:rsidR="00040C8E" w:rsidRPr="00040C8E" w:rsidRDefault="00040C8E" w:rsidP="00040C8E">
      <w:pPr>
        <w:tabs>
          <w:tab w:val="left" w:pos="284"/>
        </w:tabs>
        <w:spacing w:after="0" w:line="240" w:lineRule="auto"/>
        <w:ind w:firstLine="284"/>
        <w:jc w:val="both"/>
        <w:rPr>
          <w:rFonts w:ascii="Times New Roman" w:eastAsia="Calibri" w:hAnsi="Times New Roman" w:cs="Times New Roman"/>
          <w:b/>
          <w:sz w:val="12"/>
          <w:szCs w:val="12"/>
        </w:rPr>
      </w:pPr>
      <w:r w:rsidRPr="00040C8E">
        <w:rPr>
          <w:rFonts w:ascii="Times New Roman" w:eastAsia="Calibri" w:hAnsi="Times New Roman" w:cs="Times New Roman"/>
          <w:b/>
          <w:sz w:val="12"/>
          <w:szCs w:val="12"/>
        </w:rPr>
        <w:t>РЕШИЛО:</w:t>
      </w:r>
    </w:p>
    <w:p w:rsidR="00040C8E" w:rsidRPr="00040C8E" w:rsidRDefault="00040C8E" w:rsidP="00040C8E">
      <w:pPr>
        <w:tabs>
          <w:tab w:val="left" w:pos="284"/>
        </w:tabs>
        <w:spacing w:after="0" w:line="240" w:lineRule="auto"/>
        <w:ind w:firstLine="284"/>
        <w:jc w:val="both"/>
        <w:rPr>
          <w:rFonts w:ascii="Times New Roman" w:eastAsia="Calibri" w:hAnsi="Times New Roman" w:cs="Times New Roman"/>
          <w:sz w:val="12"/>
          <w:szCs w:val="12"/>
        </w:rPr>
      </w:pPr>
      <w:r w:rsidRPr="00040C8E">
        <w:rPr>
          <w:rFonts w:ascii="Times New Roman" w:eastAsia="Calibri" w:hAnsi="Times New Roman" w:cs="Times New Roman"/>
          <w:sz w:val="12"/>
          <w:szCs w:val="12"/>
        </w:rPr>
        <w:t>1.</w:t>
      </w:r>
      <w:r w:rsidRPr="00040C8E">
        <w:rPr>
          <w:rFonts w:ascii="Times New Roman" w:eastAsia="Calibri" w:hAnsi="Times New Roman" w:cs="Times New Roman"/>
          <w:sz w:val="12"/>
          <w:szCs w:val="12"/>
        </w:rPr>
        <w:tab/>
        <w:t>Утвердить стоимость услуг, предоставляемых согласно гарантированному перечню услуг по погребению на территории сельского поселения Кармало-Аделяково муниципального района Сергиевский Самарской области:</w:t>
      </w:r>
    </w:p>
    <w:p w:rsidR="00040C8E" w:rsidRPr="00040C8E" w:rsidRDefault="00040C8E" w:rsidP="00040C8E">
      <w:pPr>
        <w:tabs>
          <w:tab w:val="left" w:pos="284"/>
        </w:tabs>
        <w:spacing w:after="0" w:line="240" w:lineRule="auto"/>
        <w:ind w:firstLine="284"/>
        <w:jc w:val="both"/>
        <w:rPr>
          <w:rFonts w:ascii="Times New Roman" w:eastAsia="Calibri" w:hAnsi="Times New Roman" w:cs="Times New Roman"/>
          <w:sz w:val="12"/>
          <w:szCs w:val="12"/>
        </w:rPr>
      </w:pPr>
      <w:r w:rsidRPr="00040C8E">
        <w:rPr>
          <w:rFonts w:ascii="Times New Roman" w:eastAsia="Calibri" w:hAnsi="Times New Roman" w:cs="Times New Roman"/>
          <w:sz w:val="12"/>
          <w:szCs w:val="12"/>
        </w:rPr>
        <w:t>1.1.</w:t>
      </w:r>
      <w:r w:rsidRPr="00040C8E">
        <w:rPr>
          <w:rFonts w:ascii="Times New Roman" w:eastAsia="Calibri" w:hAnsi="Times New Roman" w:cs="Times New Roman"/>
          <w:sz w:val="12"/>
          <w:szCs w:val="12"/>
        </w:rPr>
        <w:tab/>
        <w:t>по погребению</w:t>
      </w:r>
      <w:r>
        <w:rPr>
          <w:rFonts w:ascii="Times New Roman" w:eastAsia="Calibri" w:hAnsi="Times New Roman" w:cs="Times New Roman"/>
          <w:sz w:val="12"/>
          <w:szCs w:val="12"/>
        </w:rPr>
        <w:t xml:space="preserve"> </w:t>
      </w:r>
      <w:proofErr w:type="gramStart"/>
      <w:r w:rsidRPr="00040C8E">
        <w:rPr>
          <w:rFonts w:ascii="Times New Roman" w:eastAsia="Calibri" w:hAnsi="Times New Roman" w:cs="Times New Roman"/>
          <w:sz w:val="12"/>
          <w:szCs w:val="12"/>
        </w:rPr>
        <w:t>умерших</w:t>
      </w:r>
      <w:proofErr w:type="gramEnd"/>
      <w:r w:rsidRPr="00040C8E">
        <w:rPr>
          <w:rFonts w:ascii="Times New Roman" w:eastAsia="Calibri" w:hAnsi="Times New Roman" w:cs="Times New Roman"/>
          <w:sz w:val="12"/>
          <w:szCs w:val="12"/>
        </w:rPr>
        <w:t>, не подлежавших обязательному социальному страхованию на случай временной нетрудоспособности, и в связи с материнством на день смерти, и не являвшихся пенсионерами, согласно приложению №1 к настоящему Решению.</w:t>
      </w:r>
    </w:p>
    <w:p w:rsidR="00040C8E" w:rsidRPr="00040C8E" w:rsidRDefault="00040C8E" w:rsidP="00040C8E">
      <w:pPr>
        <w:tabs>
          <w:tab w:val="left" w:pos="284"/>
        </w:tabs>
        <w:spacing w:after="0" w:line="240" w:lineRule="auto"/>
        <w:ind w:firstLine="284"/>
        <w:jc w:val="both"/>
        <w:rPr>
          <w:rFonts w:ascii="Times New Roman" w:eastAsia="Calibri" w:hAnsi="Times New Roman" w:cs="Times New Roman"/>
          <w:sz w:val="12"/>
          <w:szCs w:val="12"/>
        </w:rPr>
      </w:pPr>
      <w:r w:rsidRPr="00040C8E">
        <w:rPr>
          <w:rFonts w:ascii="Times New Roman" w:eastAsia="Calibri" w:hAnsi="Times New Roman" w:cs="Times New Roman"/>
          <w:sz w:val="12"/>
          <w:szCs w:val="12"/>
        </w:rPr>
        <w:t>1.2.</w:t>
      </w:r>
      <w:r w:rsidRPr="00040C8E">
        <w:rPr>
          <w:rFonts w:ascii="Times New Roman" w:eastAsia="Calibri" w:hAnsi="Times New Roman" w:cs="Times New Roman"/>
          <w:sz w:val="12"/>
          <w:szCs w:val="12"/>
        </w:rPr>
        <w:tab/>
        <w:t>по погребению в случае рождения мертвого ребенка по истечении 154 дней беременности, согласно приложению №2 к настоящему Решению.</w:t>
      </w:r>
    </w:p>
    <w:p w:rsidR="00040C8E" w:rsidRPr="00040C8E" w:rsidRDefault="00040C8E" w:rsidP="00040C8E">
      <w:pPr>
        <w:tabs>
          <w:tab w:val="left" w:pos="284"/>
        </w:tabs>
        <w:spacing w:after="0" w:line="240" w:lineRule="auto"/>
        <w:ind w:firstLine="284"/>
        <w:jc w:val="both"/>
        <w:rPr>
          <w:rFonts w:ascii="Times New Roman" w:eastAsia="Calibri" w:hAnsi="Times New Roman" w:cs="Times New Roman"/>
          <w:sz w:val="12"/>
          <w:szCs w:val="12"/>
        </w:rPr>
      </w:pPr>
      <w:r w:rsidRPr="00040C8E">
        <w:rPr>
          <w:rFonts w:ascii="Times New Roman" w:eastAsia="Calibri" w:hAnsi="Times New Roman" w:cs="Times New Roman"/>
          <w:sz w:val="12"/>
          <w:szCs w:val="12"/>
        </w:rPr>
        <w:t>2. Опубликовать настоящее Решение в газете «Сергиевский вестник».</w:t>
      </w:r>
    </w:p>
    <w:p w:rsidR="00040C8E" w:rsidRPr="00040C8E" w:rsidRDefault="00040C8E" w:rsidP="00040C8E">
      <w:pPr>
        <w:tabs>
          <w:tab w:val="left" w:pos="284"/>
        </w:tabs>
        <w:spacing w:after="0" w:line="240" w:lineRule="auto"/>
        <w:ind w:firstLine="284"/>
        <w:jc w:val="both"/>
        <w:rPr>
          <w:rFonts w:ascii="Times New Roman" w:eastAsia="Calibri" w:hAnsi="Times New Roman" w:cs="Times New Roman"/>
          <w:sz w:val="12"/>
          <w:szCs w:val="12"/>
        </w:rPr>
      </w:pPr>
      <w:r w:rsidRPr="00040C8E">
        <w:rPr>
          <w:rFonts w:ascii="Times New Roman" w:eastAsia="Calibri" w:hAnsi="Times New Roman" w:cs="Times New Roman"/>
          <w:sz w:val="12"/>
          <w:szCs w:val="12"/>
        </w:rPr>
        <w:t xml:space="preserve">3. 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040C8E" w:rsidRPr="00040C8E" w:rsidRDefault="00040C8E" w:rsidP="00040C8E">
      <w:pPr>
        <w:tabs>
          <w:tab w:val="left" w:pos="284"/>
        </w:tabs>
        <w:spacing w:after="0" w:line="240" w:lineRule="auto"/>
        <w:jc w:val="right"/>
        <w:rPr>
          <w:rFonts w:ascii="Times New Roman" w:eastAsia="Calibri" w:hAnsi="Times New Roman" w:cs="Times New Roman"/>
          <w:sz w:val="12"/>
          <w:szCs w:val="12"/>
        </w:rPr>
      </w:pPr>
      <w:r w:rsidRPr="00040C8E">
        <w:rPr>
          <w:rFonts w:ascii="Times New Roman" w:eastAsia="Calibri" w:hAnsi="Times New Roman" w:cs="Times New Roman"/>
          <w:sz w:val="12"/>
          <w:szCs w:val="12"/>
        </w:rPr>
        <w:t>Председатель собрания представителей</w:t>
      </w:r>
    </w:p>
    <w:p w:rsidR="00040C8E" w:rsidRPr="00040C8E" w:rsidRDefault="00040C8E" w:rsidP="00040C8E">
      <w:pPr>
        <w:tabs>
          <w:tab w:val="left" w:pos="284"/>
        </w:tabs>
        <w:spacing w:after="0" w:line="240" w:lineRule="auto"/>
        <w:jc w:val="right"/>
        <w:rPr>
          <w:rFonts w:ascii="Times New Roman" w:eastAsia="Calibri" w:hAnsi="Times New Roman" w:cs="Times New Roman"/>
          <w:sz w:val="12"/>
          <w:szCs w:val="12"/>
        </w:rPr>
      </w:pPr>
      <w:r w:rsidRPr="00040C8E">
        <w:rPr>
          <w:rFonts w:ascii="Times New Roman" w:eastAsia="Calibri" w:hAnsi="Times New Roman" w:cs="Times New Roman"/>
          <w:sz w:val="12"/>
          <w:szCs w:val="12"/>
        </w:rPr>
        <w:t>сельского поселения Кармало-Аделяково</w:t>
      </w:r>
    </w:p>
    <w:p w:rsidR="00040C8E" w:rsidRPr="00040C8E" w:rsidRDefault="00040C8E" w:rsidP="00040C8E">
      <w:pPr>
        <w:tabs>
          <w:tab w:val="left" w:pos="284"/>
        </w:tabs>
        <w:spacing w:after="0" w:line="240" w:lineRule="auto"/>
        <w:jc w:val="right"/>
        <w:rPr>
          <w:rFonts w:ascii="Times New Roman" w:eastAsia="Calibri" w:hAnsi="Times New Roman" w:cs="Times New Roman"/>
          <w:sz w:val="12"/>
          <w:szCs w:val="12"/>
        </w:rPr>
      </w:pPr>
      <w:r w:rsidRPr="00040C8E">
        <w:rPr>
          <w:rFonts w:ascii="Times New Roman" w:eastAsia="Calibri" w:hAnsi="Times New Roman" w:cs="Times New Roman"/>
          <w:sz w:val="12"/>
          <w:szCs w:val="12"/>
        </w:rPr>
        <w:t>муниципального района Сергиевский</w:t>
      </w:r>
    </w:p>
    <w:p w:rsidR="00040C8E" w:rsidRDefault="00040C8E" w:rsidP="00040C8E">
      <w:pPr>
        <w:tabs>
          <w:tab w:val="left" w:pos="284"/>
        </w:tabs>
        <w:spacing w:after="0" w:line="240" w:lineRule="auto"/>
        <w:jc w:val="right"/>
        <w:rPr>
          <w:rFonts w:ascii="Times New Roman" w:eastAsia="Calibri" w:hAnsi="Times New Roman" w:cs="Times New Roman"/>
          <w:sz w:val="12"/>
          <w:szCs w:val="12"/>
        </w:rPr>
      </w:pPr>
      <w:r w:rsidRPr="00040C8E">
        <w:rPr>
          <w:rFonts w:ascii="Times New Roman" w:eastAsia="Calibri" w:hAnsi="Times New Roman" w:cs="Times New Roman"/>
          <w:sz w:val="12"/>
          <w:szCs w:val="12"/>
        </w:rPr>
        <w:t>Самарской области</w:t>
      </w:r>
    </w:p>
    <w:p w:rsidR="00040C8E" w:rsidRPr="00040C8E" w:rsidRDefault="00040C8E" w:rsidP="00040C8E">
      <w:pPr>
        <w:tabs>
          <w:tab w:val="left" w:pos="284"/>
        </w:tabs>
        <w:spacing w:after="0" w:line="240" w:lineRule="auto"/>
        <w:jc w:val="right"/>
        <w:rPr>
          <w:rFonts w:ascii="Times New Roman" w:eastAsia="Calibri" w:hAnsi="Times New Roman" w:cs="Times New Roman"/>
          <w:sz w:val="12"/>
          <w:szCs w:val="12"/>
        </w:rPr>
      </w:pPr>
      <w:r w:rsidRPr="00040C8E">
        <w:rPr>
          <w:rFonts w:ascii="Times New Roman" w:eastAsia="Calibri" w:hAnsi="Times New Roman" w:cs="Times New Roman"/>
          <w:sz w:val="12"/>
          <w:szCs w:val="12"/>
        </w:rPr>
        <w:lastRenderedPageBreak/>
        <w:t>Н.П.</w:t>
      </w:r>
      <w:r>
        <w:rPr>
          <w:rFonts w:ascii="Times New Roman" w:eastAsia="Calibri" w:hAnsi="Times New Roman" w:cs="Times New Roman"/>
          <w:sz w:val="12"/>
          <w:szCs w:val="12"/>
        </w:rPr>
        <w:t xml:space="preserve"> </w:t>
      </w:r>
      <w:r w:rsidRPr="00040C8E">
        <w:rPr>
          <w:rFonts w:ascii="Times New Roman" w:eastAsia="Calibri" w:hAnsi="Times New Roman" w:cs="Times New Roman"/>
          <w:sz w:val="12"/>
          <w:szCs w:val="12"/>
        </w:rPr>
        <w:t>Малиновский</w:t>
      </w:r>
    </w:p>
    <w:p w:rsidR="00040C8E" w:rsidRPr="00040C8E" w:rsidRDefault="00040C8E" w:rsidP="00040C8E">
      <w:pPr>
        <w:tabs>
          <w:tab w:val="left" w:pos="284"/>
        </w:tabs>
        <w:spacing w:after="0" w:line="240" w:lineRule="auto"/>
        <w:jc w:val="right"/>
        <w:rPr>
          <w:rFonts w:ascii="Times New Roman" w:eastAsia="Calibri" w:hAnsi="Times New Roman" w:cs="Times New Roman"/>
          <w:sz w:val="12"/>
          <w:szCs w:val="12"/>
        </w:rPr>
      </w:pPr>
    </w:p>
    <w:p w:rsidR="00040C8E" w:rsidRPr="00040C8E" w:rsidRDefault="00040C8E" w:rsidP="00040C8E">
      <w:pPr>
        <w:tabs>
          <w:tab w:val="left" w:pos="284"/>
        </w:tabs>
        <w:spacing w:after="0" w:line="240" w:lineRule="auto"/>
        <w:jc w:val="right"/>
        <w:rPr>
          <w:rFonts w:ascii="Times New Roman" w:eastAsia="Calibri" w:hAnsi="Times New Roman" w:cs="Times New Roman"/>
          <w:sz w:val="12"/>
          <w:szCs w:val="12"/>
        </w:rPr>
      </w:pPr>
      <w:r w:rsidRPr="00040C8E">
        <w:rPr>
          <w:rFonts w:ascii="Times New Roman" w:eastAsia="Calibri" w:hAnsi="Times New Roman" w:cs="Times New Roman"/>
          <w:sz w:val="12"/>
          <w:szCs w:val="12"/>
        </w:rPr>
        <w:t>Глава сельского поселения Кармало-Аделяково</w:t>
      </w:r>
    </w:p>
    <w:p w:rsidR="00040C8E" w:rsidRPr="00040C8E" w:rsidRDefault="00040C8E" w:rsidP="00040C8E">
      <w:pPr>
        <w:tabs>
          <w:tab w:val="left" w:pos="284"/>
        </w:tabs>
        <w:spacing w:after="0" w:line="240" w:lineRule="auto"/>
        <w:jc w:val="right"/>
        <w:rPr>
          <w:rFonts w:ascii="Times New Roman" w:eastAsia="Calibri" w:hAnsi="Times New Roman" w:cs="Times New Roman"/>
          <w:sz w:val="12"/>
          <w:szCs w:val="12"/>
        </w:rPr>
      </w:pPr>
      <w:r w:rsidRPr="00040C8E">
        <w:rPr>
          <w:rFonts w:ascii="Times New Roman" w:eastAsia="Calibri" w:hAnsi="Times New Roman" w:cs="Times New Roman"/>
          <w:sz w:val="12"/>
          <w:szCs w:val="12"/>
        </w:rPr>
        <w:t>муниципального района Сергиевский</w:t>
      </w:r>
    </w:p>
    <w:p w:rsidR="00040C8E" w:rsidRDefault="00040C8E" w:rsidP="00040C8E">
      <w:pPr>
        <w:tabs>
          <w:tab w:val="left" w:pos="284"/>
        </w:tabs>
        <w:spacing w:after="0" w:line="240" w:lineRule="auto"/>
        <w:jc w:val="right"/>
        <w:rPr>
          <w:rFonts w:ascii="Times New Roman" w:eastAsia="Calibri" w:hAnsi="Times New Roman" w:cs="Times New Roman"/>
          <w:sz w:val="12"/>
          <w:szCs w:val="12"/>
        </w:rPr>
      </w:pPr>
      <w:r w:rsidRPr="00040C8E">
        <w:rPr>
          <w:rFonts w:ascii="Times New Roman" w:eastAsia="Calibri" w:hAnsi="Times New Roman" w:cs="Times New Roman"/>
          <w:sz w:val="12"/>
          <w:szCs w:val="12"/>
        </w:rPr>
        <w:t>Самарской области</w:t>
      </w:r>
    </w:p>
    <w:p w:rsidR="00040C8E" w:rsidRDefault="00040C8E" w:rsidP="00040C8E">
      <w:pPr>
        <w:tabs>
          <w:tab w:val="left" w:pos="284"/>
        </w:tabs>
        <w:spacing w:after="0" w:line="240" w:lineRule="auto"/>
        <w:jc w:val="right"/>
        <w:rPr>
          <w:rFonts w:ascii="Times New Roman" w:eastAsia="Calibri" w:hAnsi="Times New Roman" w:cs="Times New Roman"/>
          <w:sz w:val="12"/>
          <w:szCs w:val="12"/>
        </w:rPr>
      </w:pPr>
      <w:r w:rsidRPr="00040C8E">
        <w:rPr>
          <w:rFonts w:ascii="Times New Roman" w:eastAsia="Calibri" w:hAnsi="Times New Roman" w:cs="Times New Roman"/>
          <w:sz w:val="12"/>
          <w:szCs w:val="12"/>
        </w:rPr>
        <w:t>О.М.</w:t>
      </w:r>
      <w:r>
        <w:rPr>
          <w:rFonts w:ascii="Times New Roman" w:eastAsia="Calibri" w:hAnsi="Times New Roman" w:cs="Times New Roman"/>
          <w:sz w:val="12"/>
          <w:szCs w:val="12"/>
        </w:rPr>
        <w:t xml:space="preserve"> </w:t>
      </w:r>
      <w:r w:rsidRPr="00040C8E">
        <w:rPr>
          <w:rFonts w:ascii="Times New Roman" w:eastAsia="Calibri" w:hAnsi="Times New Roman" w:cs="Times New Roman"/>
          <w:sz w:val="12"/>
          <w:szCs w:val="12"/>
        </w:rPr>
        <w:t>Карягин</w:t>
      </w:r>
    </w:p>
    <w:p w:rsidR="00040C8E" w:rsidRDefault="00040C8E" w:rsidP="00040C8E">
      <w:pPr>
        <w:tabs>
          <w:tab w:val="left" w:pos="284"/>
        </w:tabs>
        <w:spacing w:after="0" w:line="240" w:lineRule="auto"/>
        <w:jc w:val="right"/>
        <w:rPr>
          <w:rFonts w:ascii="Times New Roman" w:eastAsia="Calibri" w:hAnsi="Times New Roman" w:cs="Times New Roman"/>
          <w:sz w:val="12"/>
          <w:szCs w:val="12"/>
        </w:rPr>
      </w:pPr>
    </w:p>
    <w:p w:rsidR="00040C8E" w:rsidRPr="00BE61B2" w:rsidRDefault="00040C8E" w:rsidP="00040C8E">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Приложение №1</w:t>
      </w:r>
    </w:p>
    <w:p w:rsidR="00040C8E" w:rsidRPr="00BE61B2" w:rsidRDefault="00040C8E" w:rsidP="00040C8E">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к решению Собрания представителей</w:t>
      </w:r>
    </w:p>
    <w:p w:rsidR="00040C8E" w:rsidRPr="00BE61B2" w:rsidRDefault="00040C8E" w:rsidP="00040C8E">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 xml:space="preserve">сельского поселения  </w:t>
      </w:r>
      <w:r w:rsidRPr="00040C8E">
        <w:rPr>
          <w:rFonts w:ascii="Times New Roman" w:eastAsia="Calibri" w:hAnsi="Times New Roman" w:cs="Times New Roman"/>
          <w:i/>
          <w:sz w:val="12"/>
          <w:szCs w:val="12"/>
        </w:rPr>
        <w:t>Кармало-Аделяково</w:t>
      </w:r>
    </w:p>
    <w:p w:rsidR="00040C8E" w:rsidRPr="00BE61B2" w:rsidRDefault="00040C8E" w:rsidP="00040C8E">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муниципального района Сергиевский</w:t>
      </w:r>
    </w:p>
    <w:p w:rsidR="00040C8E" w:rsidRPr="00BE61B2" w:rsidRDefault="00040C8E" w:rsidP="00040C8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№18</w:t>
      </w:r>
      <w:r w:rsidRPr="00BE61B2">
        <w:rPr>
          <w:rFonts w:ascii="Times New Roman" w:eastAsia="Calibri" w:hAnsi="Times New Roman" w:cs="Times New Roman"/>
          <w:i/>
          <w:sz w:val="12"/>
          <w:szCs w:val="12"/>
        </w:rPr>
        <w:t xml:space="preserve"> от «01» июля 2019 г.</w:t>
      </w:r>
    </w:p>
    <w:p w:rsidR="00040C8E" w:rsidRDefault="00040C8E" w:rsidP="00040C8E">
      <w:pPr>
        <w:tabs>
          <w:tab w:val="left" w:pos="284"/>
        </w:tabs>
        <w:spacing w:after="0" w:line="240" w:lineRule="auto"/>
        <w:jc w:val="center"/>
        <w:rPr>
          <w:rFonts w:ascii="Times New Roman" w:eastAsia="Calibri" w:hAnsi="Times New Roman" w:cs="Times New Roman"/>
          <w:b/>
          <w:sz w:val="12"/>
          <w:szCs w:val="12"/>
        </w:rPr>
      </w:pPr>
      <w:r w:rsidRPr="005B33EF">
        <w:rPr>
          <w:rFonts w:ascii="Times New Roman" w:eastAsia="Calibri" w:hAnsi="Times New Roman" w:cs="Times New Roman"/>
          <w:b/>
          <w:sz w:val="12"/>
          <w:szCs w:val="12"/>
        </w:rPr>
        <w:t>СТОИМОСТЬ</w:t>
      </w:r>
      <w:r>
        <w:rPr>
          <w:rFonts w:ascii="Times New Roman" w:eastAsia="Calibri" w:hAnsi="Times New Roman" w:cs="Times New Roman"/>
          <w:b/>
          <w:sz w:val="12"/>
          <w:szCs w:val="12"/>
        </w:rPr>
        <w:t xml:space="preserve"> </w:t>
      </w:r>
      <w:r w:rsidRPr="005B33EF">
        <w:rPr>
          <w:rFonts w:ascii="Times New Roman" w:eastAsia="Calibri" w:hAnsi="Times New Roman" w:cs="Times New Roman"/>
          <w:b/>
          <w:sz w:val="12"/>
          <w:szCs w:val="12"/>
        </w:rPr>
        <w:t xml:space="preserve">услуг, предоставляемых согласно гарантированному перечню услуг по погребению </w:t>
      </w:r>
    </w:p>
    <w:p w:rsidR="00040C8E" w:rsidRDefault="00040C8E" w:rsidP="00040C8E">
      <w:pPr>
        <w:tabs>
          <w:tab w:val="left" w:pos="284"/>
        </w:tabs>
        <w:spacing w:after="0" w:line="240" w:lineRule="auto"/>
        <w:jc w:val="center"/>
        <w:rPr>
          <w:rFonts w:ascii="Times New Roman" w:eastAsia="Calibri" w:hAnsi="Times New Roman" w:cs="Times New Roman"/>
          <w:b/>
          <w:sz w:val="12"/>
          <w:szCs w:val="12"/>
        </w:rPr>
      </w:pPr>
      <w:proofErr w:type="gramStart"/>
      <w:r w:rsidRPr="005B33EF">
        <w:rPr>
          <w:rFonts w:ascii="Times New Roman" w:eastAsia="Calibri" w:hAnsi="Times New Roman" w:cs="Times New Roman"/>
          <w:b/>
          <w:sz w:val="12"/>
          <w:szCs w:val="12"/>
        </w:rPr>
        <w:t>умерших</w:t>
      </w:r>
      <w:proofErr w:type="gramEnd"/>
      <w:r w:rsidRPr="005B33EF">
        <w:rPr>
          <w:rFonts w:ascii="Times New Roman" w:eastAsia="Calibri" w:hAnsi="Times New Roman" w:cs="Times New Roman"/>
          <w:b/>
          <w:sz w:val="12"/>
          <w:szCs w:val="12"/>
        </w:rPr>
        <w:t xml:space="preserve">, не подлежавших обязательному социальному страхованию на случай временной нетрудоспособности, </w:t>
      </w:r>
    </w:p>
    <w:p w:rsidR="00040C8E" w:rsidRPr="005B33EF" w:rsidRDefault="00040C8E" w:rsidP="00040C8E">
      <w:pPr>
        <w:tabs>
          <w:tab w:val="left" w:pos="284"/>
        </w:tabs>
        <w:spacing w:after="0" w:line="240" w:lineRule="auto"/>
        <w:jc w:val="center"/>
        <w:rPr>
          <w:rFonts w:ascii="Times New Roman" w:eastAsia="Calibri" w:hAnsi="Times New Roman" w:cs="Times New Roman"/>
          <w:b/>
          <w:sz w:val="12"/>
          <w:szCs w:val="12"/>
        </w:rPr>
      </w:pPr>
      <w:r w:rsidRPr="005B33EF">
        <w:rPr>
          <w:rFonts w:ascii="Times New Roman" w:eastAsia="Calibri" w:hAnsi="Times New Roman" w:cs="Times New Roman"/>
          <w:b/>
          <w:sz w:val="12"/>
          <w:szCs w:val="12"/>
        </w:rPr>
        <w:t xml:space="preserve">и в связи с материнством на день смерти, и не </w:t>
      </w:r>
      <w:proofErr w:type="gramStart"/>
      <w:r w:rsidRPr="005B33EF">
        <w:rPr>
          <w:rFonts w:ascii="Times New Roman" w:eastAsia="Calibri" w:hAnsi="Times New Roman" w:cs="Times New Roman"/>
          <w:b/>
          <w:sz w:val="12"/>
          <w:szCs w:val="12"/>
        </w:rPr>
        <w:t>являвшихся</w:t>
      </w:r>
      <w:proofErr w:type="gramEnd"/>
      <w:r w:rsidRPr="005B33EF">
        <w:rPr>
          <w:rFonts w:ascii="Times New Roman" w:eastAsia="Calibri" w:hAnsi="Times New Roman" w:cs="Times New Roman"/>
          <w:b/>
          <w:sz w:val="12"/>
          <w:szCs w:val="12"/>
        </w:rPr>
        <w:t xml:space="preserve"> пенсионерами</w:t>
      </w:r>
    </w:p>
    <w:tbl>
      <w:tblPr>
        <w:tblStyle w:val="1f1"/>
        <w:tblW w:w="0" w:type="auto"/>
        <w:tblInd w:w="108" w:type="dxa"/>
        <w:tblLook w:val="0000" w:firstRow="0" w:lastRow="0" w:firstColumn="0" w:lastColumn="0" w:noHBand="0" w:noVBand="0"/>
      </w:tblPr>
      <w:tblGrid>
        <w:gridCol w:w="401"/>
        <w:gridCol w:w="5806"/>
        <w:gridCol w:w="1306"/>
      </w:tblGrid>
      <w:tr w:rsidR="00040C8E" w:rsidRPr="005B33EF" w:rsidTr="005D7B6A">
        <w:trPr>
          <w:trHeight w:val="20"/>
        </w:trPr>
        <w:tc>
          <w:tcPr>
            <w:tcW w:w="401"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w:t>
            </w:r>
            <w:r w:rsidRPr="005B33EF">
              <w:rPr>
                <w:rFonts w:ascii="Times New Roman" w:eastAsia="Calibri" w:hAnsi="Times New Roman" w:cs="Times New Roman"/>
                <w:sz w:val="12"/>
                <w:szCs w:val="12"/>
              </w:rPr>
              <w:br/>
            </w:r>
            <w:proofErr w:type="gramStart"/>
            <w:r w:rsidRPr="005B33EF">
              <w:rPr>
                <w:rFonts w:ascii="Times New Roman" w:eastAsia="Calibri" w:hAnsi="Times New Roman" w:cs="Times New Roman"/>
                <w:sz w:val="12"/>
                <w:szCs w:val="12"/>
              </w:rPr>
              <w:t>п</w:t>
            </w:r>
            <w:proofErr w:type="gramEnd"/>
            <w:r w:rsidRPr="005B33EF">
              <w:rPr>
                <w:rFonts w:ascii="Times New Roman" w:eastAsia="Calibri" w:hAnsi="Times New Roman" w:cs="Times New Roman"/>
                <w:sz w:val="12"/>
                <w:szCs w:val="12"/>
              </w:rPr>
              <w:t>/п</w:t>
            </w:r>
          </w:p>
        </w:tc>
        <w:tc>
          <w:tcPr>
            <w:tcW w:w="5806"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Вид услуг по погребению</w:t>
            </w:r>
          </w:p>
        </w:tc>
        <w:tc>
          <w:tcPr>
            <w:tcW w:w="1306"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Тариф, </w:t>
            </w:r>
            <w:r w:rsidRPr="005B33EF">
              <w:rPr>
                <w:rFonts w:ascii="Times New Roman" w:eastAsia="Calibri" w:hAnsi="Times New Roman" w:cs="Times New Roman"/>
                <w:sz w:val="12"/>
                <w:szCs w:val="12"/>
              </w:rPr>
              <w:br/>
              <w:t>рублей</w:t>
            </w:r>
          </w:p>
        </w:tc>
      </w:tr>
      <w:tr w:rsidR="00040C8E" w:rsidRPr="005B33EF" w:rsidTr="005D7B6A">
        <w:trPr>
          <w:trHeight w:val="20"/>
        </w:trPr>
        <w:tc>
          <w:tcPr>
            <w:tcW w:w="401"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w:t>
            </w:r>
          </w:p>
        </w:tc>
        <w:tc>
          <w:tcPr>
            <w:tcW w:w="5806"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bCs/>
                <w:sz w:val="12"/>
                <w:szCs w:val="12"/>
              </w:rPr>
              <w:t>Оформление документов, необходимых для погребения</w:t>
            </w:r>
          </w:p>
        </w:tc>
        <w:tc>
          <w:tcPr>
            <w:tcW w:w="1306" w:type="dxa"/>
          </w:tcPr>
          <w:p w:rsidR="00040C8E" w:rsidRPr="005B33EF" w:rsidRDefault="00040C8E" w:rsidP="005D7B6A">
            <w:pPr>
              <w:tabs>
                <w:tab w:val="left" w:pos="284"/>
              </w:tabs>
              <w:rPr>
                <w:rFonts w:ascii="Times New Roman" w:eastAsia="Calibri" w:hAnsi="Times New Roman" w:cs="Times New Roman"/>
                <w:sz w:val="12"/>
                <w:szCs w:val="12"/>
              </w:rPr>
            </w:pPr>
          </w:p>
        </w:tc>
      </w:tr>
      <w:tr w:rsidR="00040C8E" w:rsidRPr="005B33EF" w:rsidTr="005D7B6A">
        <w:trPr>
          <w:trHeight w:val="20"/>
        </w:trPr>
        <w:tc>
          <w:tcPr>
            <w:tcW w:w="401"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1.1</w:t>
            </w:r>
          </w:p>
        </w:tc>
        <w:tc>
          <w:tcPr>
            <w:tcW w:w="5806" w:type="dxa"/>
          </w:tcPr>
          <w:p w:rsidR="00040C8E" w:rsidRPr="005B33EF" w:rsidRDefault="00040C8E" w:rsidP="005D7B6A">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sz w:val="12"/>
                <w:szCs w:val="12"/>
              </w:rPr>
              <w:t>Медицинская справка о смерти</w:t>
            </w:r>
          </w:p>
        </w:tc>
        <w:tc>
          <w:tcPr>
            <w:tcW w:w="1306"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Бесплатно</w:t>
            </w:r>
          </w:p>
        </w:tc>
      </w:tr>
      <w:tr w:rsidR="00040C8E" w:rsidRPr="005B33EF" w:rsidTr="005D7B6A">
        <w:trPr>
          <w:trHeight w:val="20"/>
        </w:trPr>
        <w:tc>
          <w:tcPr>
            <w:tcW w:w="401"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1.2</w:t>
            </w:r>
          </w:p>
        </w:tc>
        <w:tc>
          <w:tcPr>
            <w:tcW w:w="5806"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 xml:space="preserve">Свидетельство о смерти и </w:t>
            </w:r>
            <w:proofErr w:type="gramStart"/>
            <w:r w:rsidRPr="005B33EF">
              <w:rPr>
                <w:rFonts w:ascii="Times New Roman" w:eastAsia="Calibri" w:hAnsi="Times New Roman" w:cs="Times New Roman"/>
                <w:sz w:val="12"/>
                <w:szCs w:val="12"/>
              </w:rPr>
              <w:t>справка</w:t>
            </w:r>
            <w:proofErr w:type="gramEnd"/>
            <w:r w:rsidRPr="005B33EF">
              <w:rPr>
                <w:rFonts w:ascii="Times New Roman" w:eastAsia="Calibri" w:hAnsi="Times New Roman" w:cs="Times New Roman"/>
                <w:sz w:val="12"/>
                <w:szCs w:val="12"/>
              </w:rPr>
              <w:t xml:space="preserve"> о смерти, выдаваемые в органах ЗАГС</w:t>
            </w:r>
          </w:p>
        </w:tc>
        <w:tc>
          <w:tcPr>
            <w:tcW w:w="1306"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Бесплатно</w:t>
            </w:r>
          </w:p>
        </w:tc>
      </w:tr>
      <w:tr w:rsidR="00040C8E" w:rsidRPr="005B33EF" w:rsidTr="005D7B6A">
        <w:trPr>
          <w:trHeight w:val="20"/>
        </w:trPr>
        <w:tc>
          <w:tcPr>
            <w:tcW w:w="401"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2</w:t>
            </w:r>
          </w:p>
        </w:tc>
        <w:tc>
          <w:tcPr>
            <w:tcW w:w="5806" w:type="dxa"/>
          </w:tcPr>
          <w:p w:rsidR="00040C8E" w:rsidRPr="005B33EF" w:rsidRDefault="00040C8E" w:rsidP="005D7B6A">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Предоставление и доставка гроба и других предметов, необходимых для погребения</w:t>
            </w:r>
          </w:p>
        </w:tc>
        <w:tc>
          <w:tcPr>
            <w:tcW w:w="1306" w:type="dxa"/>
          </w:tcPr>
          <w:p w:rsidR="00040C8E" w:rsidRPr="005B33EF" w:rsidRDefault="00040C8E" w:rsidP="005D7B6A">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1720</w:t>
            </w:r>
          </w:p>
        </w:tc>
      </w:tr>
      <w:tr w:rsidR="00040C8E" w:rsidRPr="005B33EF" w:rsidTr="005D7B6A">
        <w:trPr>
          <w:trHeight w:val="20"/>
        </w:trPr>
        <w:tc>
          <w:tcPr>
            <w:tcW w:w="401"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2.1</w:t>
            </w:r>
          </w:p>
        </w:tc>
        <w:tc>
          <w:tcPr>
            <w:tcW w:w="5806"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Предоставление необитого  гроба, изготовленного из необрезного пиломатериалов, размером: длина – 140-220 см, ширина – 60-80 см, высота – 45-60см.</w:t>
            </w:r>
          </w:p>
        </w:tc>
        <w:tc>
          <w:tcPr>
            <w:tcW w:w="1306"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1070</w:t>
            </w:r>
          </w:p>
        </w:tc>
      </w:tr>
      <w:tr w:rsidR="00040C8E" w:rsidRPr="005B33EF" w:rsidTr="005D7B6A">
        <w:trPr>
          <w:trHeight w:val="20"/>
        </w:trPr>
        <w:tc>
          <w:tcPr>
            <w:tcW w:w="401"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2.2</w:t>
            </w:r>
          </w:p>
        </w:tc>
        <w:tc>
          <w:tcPr>
            <w:tcW w:w="5806"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Доставка гроба по адресу</w:t>
            </w:r>
          </w:p>
        </w:tc>
        <w:tc>
          <w:tcPr>
            <w:tcW w:w="1306"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530</w:t>
            </w:r>
          </w:p>
        </w:tc>
      </w:tr>
      <w:tr w:rsidR="00040C8E" w:rsidRPr="005B33EF" w:rsidTr="005D7B6A">
        <w:trPr>
          <w:trHeight w:val="20"/>
        </w:trPr>
        <w:tc>
          <w:tcPr>
            <w:tcW w:w="401"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2.3</w:t>
            </w:r>
          </w:p>
        </w:tc>
        <w:tc>
          <w:tcPr>
            <w:tcW w:w="5806"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Погрузо-разгрузочные работы</w:t>
            </w:r>
          </w:p>
        </w:tc>
        <w:tc>
          <w:tcPr>
            <w:tcW w:w="1306"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120</w:t>
            </w:r>
          </w:p>
        </w:tc>
      </w:tr>
      <w:tr w:rsidR="00040C8E" w:rsidRPr="005B33EF" w:rsidTr="005D7B6A">
        <w:trPr>
          <w:trHeight w:val="20"/>
        </w:trPr>
        <w:tc>
          <w:tcPr>
            <w:tcW w:w="401"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3</w:t>
            </w:r>
          </w:p>
        </w:tc>
        <w:tc>
          <w:tcPr>
            <w:tcW w:w="5806" w:type="dxa"/>
          </w:tcPr>
          <w:p w:rsidR="00040C8E" w:rsidRPr="005B33EF" w:rsidRDefault="00040C8E" w:rsidP="005D7B6A">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Перевозка тела (останков) умершего на кладбище</w:t>
            </w:r>
          </w:p>
        </w:tc>
        <w:tc>
          <w:tcPr>
            <w:tcW w:w="1306" w:type="dxa"/>
          </w:tcPr>
          <w:p w:rsidR="00040C8E" w:rsidRPr="005B33EF" w:rsidRDefault="00040C8E" w:rsidP="005D7B6A">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680</w:t>
            </w:r>
          </w:p>
        </w:tc>
      </w:tr>
      <w:tr w:rsidR="00040C8E" w:rsidRPr="005B33EF" w:rsidTr="005D7B6A">
        <w:trPr>
          <w:trHeight w:val="20"/>
        </w:trPr>
        <w:tc>
          <w:tcPr>
            <w:tcW w:w="401"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3.1</w:t>
            </w:r>
          </w:p>
        </w:tc>
        <w:tc>
          <w:tcPr>
            <w:tcW w:w="5806" w:type="dxa"/>
          </w:tcPr>
          <w:p w:rsidR="00040C8E" w:rsidRPr="005B33EF" w:rsidRDefault="00040C8E" w:rsidP="005D7B6A">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sz w:val="12"/>
                <w:szCs w:val="12"/>
              </w:rPr>
              <w:t>Услуги автокатафалка по перевозке гроба с телом умершего</w:t>
            </w:r>
            <w:r>
              <w:rPr>
                <w:rFonts w:ascii="Times New Roman" w:eastAsia="Calibri" w:hAnsi="Times New Roman" w:cs="Times New Roman"/>
                <w:sz w:val="12"/>
                <w:szCs w:val="12"/>
              </w:rPr>
              <w:t xml:space="preserve"> </w:t>
            </w:r>
            <w:r w:rsidRPr="005B33EF">
              <w:rPr>
                <w:rFonts w:ascii="Times New Roman" w:eastAsia="Calibri" w:hAnsi="Times New Roman" w:cs="Times New Roman"/>
                <w:sz w:val="12"/>
                <w:szCs w:val="12"/>
              </w:rPr>
              <w:t>из дома (морга) до места погребения</w:t>
            </w:r>
          </w:p>
        </w:tc>
        <w:tc>
          <w:tcPr>
            <w:tcW w:w="1306"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550</w:t>
            </w:r>
          </w:p>
        </w:tc>
      </w:tr>
      <w:tr w:rsidR="00040C8E" w:rsidRPr="005B33EF" w:rsidTr="005D7B6A">
        <w:trPr>
          <w:trHeight w:val="20"/>
        </w:trPr>
        <w:tc>
          <w:tcPr>
            <w:tcW w:w="401"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3.2</w:t>
            </w:r>
          </w:p>
        </w:tc>
        <w:tc>
          <w:tcPr>
            <w:tcW w:w="5806"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Погрузо-разгрузочные работы</w:t>
            </w:r>
          </w:p>
        </w:tc>
        <w:tc>
          <w:tcPr>
            <w:tcW w:w="1306"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130</w:t>
            </w:r>
          </w:p>
        </w:tc>
      </w:tr>
      <w:tr w:rsidR="00040C8E" w:rsidRPr="005B33EF" w:rsidTr="005D7B6A">
        <w:trPr>
          <w:trHeight w:val="20"/>
        </w:trPr>
        <w:tc>
          <w:tcPr>
            <w:tcW w:w="401"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4</w:t>
            </w:r>
          </w:p>
        </w:tc>
        <w:tc>
          <w:tcPr>
            <w:tcW w:w="5806" w:type="dxa"/>
          </w:tcPr>
          <w:p w:rsidR="00040C8E" w:rsidRPr="005B33EF" w:rsidRDefault="00040C8E" w:rsidP="005D7B6A">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Погребение</w:t>
            </w:r>
          </w:p>
        </w:tc>
        <w:tc>
          <w:tcPr>
            <w:tcW w:w="1306" w:type="dxa"/>
          </w:tcPr>
          <w:p w:rsidR="00040C8E" w:rsidRPr="005B33EF" w:rsidRDefault="00040C8E" w:rsidP="005D7B6A">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3546,47</w:t>
            </w:r>
          </w:p>
        </w:tc>
      </w:tr>
      <w:tr w:rsidR="00040C8E" w:rsidRPr="005B33EF" w:rsidTr="005D7B6A">
        <w:trPr>
          <w:trHeight w:val="20"/>
        </w:trPr>
        <w:tc>
          <w:tcPr>
            <w:tcW w:w="401"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4.1</w:t>
            </w:r>
          </w:p>
        </w:tc>
        <w:tc>
          <w:tcPr>
            <w:tcW w:w="5806" w:type="dxa"/>
          </w:tcPr>
          <w:p w:rsidR="00040C8E" w:rsidRPr="005B33EF" w:rsidRDefault="00040C8E" w:rsidP="005D7B6A">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sz w:val="12"/>
                <w:szCs w:val="12"/>
              </w:rPr>
              <w:t>Расчистка и разметка места для рытья могилы</w:t>
            </w:r>
          </w:p>
        </w:tc>
        <w:tc>
          <w:tcPr>
            <w:tcW w:w="1306"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130</w:t>
            </w:r>
          </w:p>
        </w:tc>
      </w:tr>
      <w:tr w:rsidR="00040C8E" w:rsidRPr="005B33EF" w:rsidTr="005D7B6A">
        <w:trPr>
          <w:trHeight w:val="20"/>
        </w:trPr>
        <w:tc>
          <w:tcPr>
            <w:tcW w:w="401"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4.2</w:t>
            </w:r>
          </w:p>
        </w:tc>
        <w:tc>
          <w:tcPr>
            <w:tcW w:w="5806"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Рытье могилы для погребения 2,5 x 1,0 x 2,0 м осуществляемое с использованием механических средств.</w:t>
            </w:r>
          </w:p>
        </w:tc>
        <w:tc>
          <w:tcPr>
            <w:tcW w:w="1306"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2815</w:t>
            </w:r>
          </w:p>
        </w:tc>
      </w:tr>
      <w:tr w:rsidR="00040C8E" w:rsidRPr="005B33EF" w:rsidTr="005D7B6A">
        <w:trPr>
          <w:trHeight w:val="20"/>
        </w:trPr>
        <w:tc>
          <w:tcPr>
            <w:tcW w:w="401"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4.3</w:t>
            </w:r>
          </w:p>
        </w:tc>
        <w:tc>
          <w:tcPr>
            <w:tcW w:w="5806"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Забивка крышки гроба, опускание гроба в могилу, засыпка </w:t>
            </w:r>
            <w:r>
              <w:rPr>
                <w:rFonts w:ascii="Times New Roman" w:eastAsia="Calibri" w:hAnsi="Times New Roman" w:cs="Times New Roman"/>
                <w:sz w:val="12"/>
                <w:szCs w:val="12"/>
              </w:rPr>
              <w:t xml:space="preserve"> </w:t>
            </w:r>
            <w:r w:rsidRPr="005B33EF">
              <w:rPr>
                <w:rFonts w:ascii="Times New Roman" w:eastAsia="Calibri" w:hAnsi="Times New Roman" w:cs="Times New Roman"/>
                <w:sz w:val="12"/>
                <w:szCs w:val="12"/>
              </w:rPr>
              <w:t>могилы и устройство надмогильного холма</w:t>
            </w:r>
          </w:p>
        </w:tc>
        <w:tc>
          <w:tcPr>
            <w:tcW w:w="1306"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601,47</w:t>
            </w:r>
          </w:p>
        </w:tc>
      </w:tr>
      <w:tr w:rsidR="00040C8E" w:rsidRPr="005B33EF" w:rsidTr="005D7B6A">
        <w:trPr>
          <w:trHeight w:val="20"/>
        </w:trPr>
        <w:tc>
          <w:tcPr>
            <w:tcW w:w="401"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 </w:t>
            </w:r>
          </w:p>
        </w:tc>
        <w:tc>
          <w:tcPr>
            <w:tcW w:w="5806" w:type="dxa"/>
          </w:tcPr>
          <w:p w:rsidR="00040C8E" w:rsidRPr="005B33EF" w:rsidRDefault="00040C8E"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ИТОГО</w:t>
            </w:r>
          </w:p>
        </w:tc>
        <w:tc>
          <w:tcPr>
            <w:tcW w:w="1306" w:type="dxa"/>
          </w:tcPr>
          <w:p w:rsidR="00040C8E" w:rsidRPr="005B33EF" w:rsidRDefault="00040C8E" w:rsidP="005D7B6A">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5946,47</w:t>
            </w:r>
          </w:p>
        </w:tc>
      </w:tr>
    </w:tbl>
    <w:p w:rsidR="00040C8E" w:rsidRDefault="00040C8E" w:rsidP="00040C8E">
      <w:pPr>
        <w:tabs>
          <w:tab w:val="left" w:pos="284"/>
        </w:tabs>
        <w:spacing w:after="0" w:line="240" w:lineRule="auto"/>
        <w:rPr>
          <w:rFonts w:ascii="Times New Roman" w:eastAsia="Calibri" w:hAnsi="Times New Roman" w:cs="Times New Roman"/>
          <w:sz w:val="12"/>
          <w:szCs w:val="12"/>
        </w:rPr>
      </w:pPr>
    </w:p>
    <w:p w:rsidR="00040C8E" w:rsidRPr="00BE61B2" w:rsidRDefault="005D7B6A" w:rsidP="00040C8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040C8E" w:rsidRPr="00BE61B2" w:rsidRDefault="00040C8E" w:rsidP="00040C8E">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к решению Собрания представителей</w:t>
      </w:r>
    </w:p>
    <w:p w:rsidR="00040C8E" w:rsidRPr="00BE61B2" w:rsidRDefault="00040C8E" w:rsidP="00040C8E">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 xml:space="preserve">сельского поселения  </w:t>
      </w:r>
      <w:r w:rsidRPr="00040C8E">
        <w:rPr>
          <w:rFonts w:ascii="Times New Roman" w:eastAsia="Calibri" w:hAnsi="Times New Roman" w:cs="Times New Roman"/>
          <w:i/>
          <w:sz w:val="12"/>
          <w:szCs w:val="12"/>
        </w:rPr>
        <w:t>Кармало-Аделяково</w:t>
      </w:r>
    </w:p>
    <w:p w:rsidR="00040C8E" w:rsidRPr="00BE61B2" w:rsidRDefault="00040C8E" w:rsidP="00040C8E">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муниципального района Сергиевский</w:t>
      </w:r>
    </w:p>
    <w:p w:rsidR="00040C8E" w:rsidRPr="00BE61B2" w:rsidRDefault="00040C8E" w:rsidP="00040C8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№18</w:t>
      </w:r>
      <w:r w:rsidRPr="00BE61B2">
        <w:rPr>
          <w:rFonts w:ascii="Times New Roman" w:eastAsia="Calibri" w:hAnsi="Times New Roman" w:cs="Times New Roman"/>
          <w:i/>
          <w:sz w:val="12"/>
          <w:szCs w:val="12"/>
        </w:rPr>
        <w:t xml:space="preserve"> от «01» июля 2019 г.</w:t>
      </w:r>
    </w:p>
    <w:p w:rsidR="005D7B6A" w:rsidRPr="005B33EF" w:rsidRDefault="005D7B6A" w:rsidP="005D7B6A">
      <w:pPr>
        <w:tabs>
          <w:tab w:val="left" w:pos="284"/>
        </w:tabs>
        <w:spacing w:after="0" w:line="240" w:lineRule="auto"/>
        <w:jc w:val="center"/>
        <w:rPr>
          <w:rFonts w:ascii="Times New Roman" w:eastAsia="Calibri" w:hAnsi="Times New Roman" w:cs="Times New Roman"/>
          <w:b/>
          <w:sz w:val="12"/>
          <w:szCs w:val="12"/>
        </w:rPr>
      </w:pPr>
      <w:r w:rsidRPr="005B33EF">
        <w:rPr>
          <w:rFonts w:ascii="Times New Roman" w:eastAsia="Calibri" w:hAnsi="Times New Roman" w:cs="Times New Roman"/>
          <w:b/>
          <w:sz w:val="12"/>
          <w:szCs w:val="12"/>
        </w:rPr>
        <w:t>СТОИМОСТЬ</w:t>
      </w:r>
      <w:r>
        <w:rPr>
          <w:rFonts w:ascii="Times New Roman" w:eastAsia="Calibri" w:hAnsi="Times New Roman" w:cs="Times New Roman"/>
          <w:b/>
          <w:sz w:val="12"/>
          <w:szCs w:val="12"/>
        </w:rPr>
        <w:t xml:space="preserve"> </w:t>
      </w:r>
      <w:r w:rsidRPr="005B33EF">
        <w:rPr>
          <w:rFonts w:ascii="Times New Roman" w:eastAsia="Calibri" w:hAnsi="Times New Roman" w:cs="Times New Roman"/>
          <w:b/>
          <w:sz w:val="12"/>
          <w:szCs w:val="12"/>
        </w:rPr>
        <w:t xml:space="preserve">услуг, предоставляемых согласно гарантированному перечню </w:t>
      </w:r>
    </w:p>
    <w:p w:rsidR="005D7B6A" w:rsidRPr="005B33EF" w:rsidRDefault="005D7B6A" w:rsidP="005D7B6A">
      <w:pPr>
        <w:tabs>
          <w:tab w:val="left" w:pos="284"/>
        </w:tabs>
        <w:spacing w:after="0" w:line="240" w:lineRule="auto"/>
        <w:jc w:val="center"/>
        <w:rPr>
          <w:rFonts w:ascii="Times New Roman" w:eastAsia="Calibri" w:hAnsi="Times New Roman" w:cs="Times New Roman"/>
          <w:b/>
          <w:sz w:val="12"/>
          <w:szCs w:val="12"/>
        </w:rPr>
      </w:pPr>
      <w:r w:rsidRPr="005B33EF">
        <w:rPr>
          <w:rFonts w:ascii="Times New Roman" w:eastAsia="Calibri" w:hAnsi="Times New Roman" w:cs="Times New Roman"/>
          <w:b/>
          <w:sz w:val="12"/>
          <w:szCs w:val="12"/>
        </w:rPr>
        <w:t>услуг по погребению в случае рождения мертвого ребенка по истечении 154 дней беременности</w:t>
      </w:r>
    </w:p>
    <w:tbl>
      <w:tblPr>
        <w:tblStyle w:val="1f1"/>
        <w:tblW w:w="0" w:type="auto"/>
        <w:tblInd w:w="108" w:type="dxa"/>
        <w:tblLook w:val="0000" w:firstRow="0" w:lastRow="0" w:firstColumn="0" w:lastColumn="0" w:noHBand="0" w:noVBand="0"/>
      </w:tblPr>
      <w:tblGrid>
        <w:gridCol w:w="401"/>
        <w:gridCol w:w="5806"/>
        <w:gridCol w:w="1306"/>
      </w:tblGrid>
      <w:tr w:rsidR="005D7B6A" w:rsidRPr="005B33EF" w:rsidTr="005D7B6A">
        <w:trPr>
          <w:trHeight w:val="20"/>
        </w:trPr>
        <w:tc>
          <w:tcPr>
            <w:tcW w:w="401" w:type="dxa"/>
          </w:tcPr>
          <w:p w:rsidR="005D7B6A" w:rsidRPr="005B33EF" w:rsidRDefault="005D7B6A"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w:t>
            </w:r>
            <w:r w:rsidRPr="005B33EF">
              <w:rPr>
                <w:rFonts w:ascii="Times New Roman" w:eastAsia="Calibri" w:hAnsi="Times New Roman" w:cs="Times New Roman"/>
                <w:sz w:val="12"/>
                <w:szCs w:val="12"/>
              </w:rPr>
              <w:br/>
            </w:r>
            <w:proofErr w:type="gramStart"/>
            <w:r w:rsidRPr="005B33EF">
              <w:rPr>
                <w:rFonts w:ascii="Times New Roman" w:eastAsia="Calibri" w:hAnsi="Times New Roman" w:cs="Times New Roman"/>
                <w:sz w:val="12"/>
                <w:szCs w:val="12"/>
              </w:rPr>
              <w:t>п</w:t>
            </w:r>
            <w:proofErr w:type="gramEnd"/>
            <w:r w:rsidRPr="005B33EF">
              <w:rPr>
                <w:rFonts w:ascii="Times New Roman" w:eastAsia="Calibri" w:hAnsi="Times New Roman" w:cs="Times New Roman"/>
                <w:sz w:val="12"/>
                <w:szCs w:val="12"/>
              </w:rPr>
              <w:t>/п</w:t>
            </w:r>
          </w:p>
        </w:tc>
        <w:tc>
          <w:tcPr>
            <w:tcW w:w="5806" w:type="dxa"/>
          </w:tcPr>
          <w:p w:rsidR="005D7B6A" w:rsidRPr="005B33EF" w:rsidRDefault="005D7B6A"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Вид услуг по погребению</w:t>
            </w:r>
          </w:p>
        </w:tc>
        <w:tc>
          <w:tcPr>
            <w:tcW w:w="1306" w:type="dxa"/>
          </w:tcPr>
          <w:p w:rsidR="005D7B6A" w:rsidRPr="005B33EF" w:rsidRDefault="005D7B6A"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Тариф, </w:t>
            </w:r>
            <w:r w:rsidRPr="005B33EF">
              <w:rPr>
                <w:rFonts w:ascii="Times New Roman" w:eastAsia="Calibri" w:hAnsi="Times New Roman" w:cs="Times New Roman"/>
                <w:sz w:val="12"/>
                <w:szCs w:val="12"/>
              </w:rPr>
              <w:br/>
              <w:t>рублей</w:t>
            </w:r>
          </w:p>
        </w:tc>
      </w:tr>
      <w:tr w:rsidR="005D7B6A" w:rsidRPr="005B33EF" w:rsidTr="005D7B6A">
        <w:trPr>
          <w:trHeight w:val="20"/>
        </w:trPr>
        <w:tc>
          <w:tcPr>
            <w:tcW w:w="401" w:type="dxa"/>
          </w:tcPr>
          <w:p w:rsidR="005D7B6A" w:rsidRPr="005B33EF" w:rsidRDefault="005D7B6A"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w:t>
            </w:r>
          </w:p>
        </w:tc>
        <w:tc>
          <w:tcPr>
            <w:tcW w:w="5806" w:type="dxa"/>
          </w:tcPr>
          <w:p w:rsidR="005D7B6A" w:rsidRPr="005B33EF" w:rsidRDefault="005D7B6A"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bCs/>
                <w:sz w:val="12"/>
                <w:szCs w:val="12"/>
              </w:rPr>
              <w:t>Оформление документов, необходимых для погребения</w:t>
            </w:r>
          </w:p>
        </w:tc>
        <w:tc>
          <w:tcPr>
            <w:tcW w:w="1306" w:type="dxa"/>
          </w:tcPr>
          <w:p w:rsidR="005D7B6A" w:rsidRPr="005B33EF" w:rsidRDefault="005D7B6A" w:rsidP="005D7B6A">
            <w:pPr>
              <w:tabs>
                <w:tab w:val="left" w:pos="284"/>
              </w:tabs>
              <w:jc w:val="both"/>
              <w:rPr>
                <w:rFonts w:ascii="Times New Roman" w:eastAsia="Calibri" w:hAnsi="Times New Roman" w:cs="Times New Roman"/>
                <w:sz w:val="12"/>
                <w:szCs w:val="12"/>
              </w:rPr>
            </w:pPr>
          </w:p>
        </w:tc>
      </w:tr>
      <w:tr w:rsidR="005D7B6A" w:rsidRPr="005B33EF" w:rsidTr="005D7B6A">
        <w:trPr>
          <w:trHeight w:val="20"/>
        </w:trPr>
        <w:tc>
          <w:tcPr>
            <w:tcW w:w="401" w:type="dxa"/>
          </w:tcPr>
          <w:p w:rsidR="005D7B6A" w:rsidRPr="005B33EF" w:rsidRDefault="005D7B6A"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1.1</w:t>
            </w:r>
          </w:p>
        </w:tc>
        <w:tc>
          <w:tcPr>
            <w:tcW w:w="5806" w:type="dxa"/>
          </w:tcPr>
          <w:p w:rsidR="005D7B6A" w:rsidRPr="005B33EF" w:rsidRDefault="005D7B6A" w:rsidP="005D7B6A">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sz w:val="12"/>
                <w:szCs w:val="12"/>
              </w:rPr>
              <w:t>Медицинская справка о смерти</w:t>
            </w:r>
          </w:p>
        </w:tc>
        <w:tc>
          <w:tcPr>
            <w:tcW w:w="1306" w:type="dxa"/>
          </w:tcPr>
          <w:p w:rsidR="005D7B6A" w:rsidRPr="005B33EF" w:rsidRDefault="005D7B6A"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Бесплатно</w:t>
            </w:r>
          </w:p>
        </w:tc>
      </w:tr>
      <w:tr w:rsidR="005D7B6A" w:rsidRPr="005B33EF" w:rsidTr="005D7B6A">
        <w:trPr>
          <w:trHeight w:val="20"/>
        </w:trPr>
        <w:tc>
          <w:tcPr>
            <w:tcW w:w="401" w:type="dxa"/>
          </w:tcPr>
          <w:p w:rsidR="005D7B6A" w:rsidRPr="005B33EF" w:rsidRDefault="005D7B6A"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1.2</w:t>
            </w:r>
          </w:p>
        </w:tc>
        <w:tc>
          <w:tcPr>
            <w:tcW w:w="5806" w:type="dxa"/>
          </w:tcPr>
          <w:p w:rsidR="005D7B6A" w:rsidRPr="005B33EF" w:rsidRDefault="005D7B6A"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 xml:space="preserve">Свидетельство о смерти и </w:t>
            </w:r>
            <w:proofErr w:type="gramStart"/>
            <w:r w:rsidRPr="005B33EF">
              <w:rPr>
                <w:rFonts w:ascii="Times New Roman" w:eastAsia="Calibri" w:hAnsi="Times New Roman" w:cs="Times New Roman"/>
                <w:sz w:val="12"/>
                <w:szCs w:val="12"/>
              </w:rPr>
              <w:t>справка</w:t>
            </w:r>
            <w:proofErr w:type="gramEnd"/>
            <w:r w:rsidRPr="005B33EF">
              <w:rPr>
                <w:rFonts w:ascii="Times New Roman" w:eastAsia="Calibri" w:hAnsi="Times New Roman" w:cs="Times New Roman"/>
                <w:sz w:val="12"/>
                <w:szCs w:val="12"/>
              </w:rPr>
              <w:t xml:space="preserve"> о смерти, выдаваемые в органах ЗАГС</w:t>
            </w:r>
          </w:p>
        </w:tc>
        <w:tc>
          <w:tcPr>
            <w:tcW w:w="1306" w:type="dxa"/>
          </w:tcPr>
          <w:p w:rsidR="005D7B6A" w:rsidRPr="005B33EF" w:rsidRDefault="005D7B6A"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Бесплатно</w:t>
            </w:r>
          </w:p>
        </w:tc>
      </w:tr>
      <w:tr w:rsidR="005D7B6A" w:rsidRPr="005B33EF" w:rsidTr="005D7B6A">
        <w:trPr>
          <w:trHeight w:val="20"/>
        </w:trPr>
        <w:tc>
          <w:tcPr>
            <w:tcW w:w="401" w:type="dxa"/>
          </w:tcPr>
          <w:p w:rsidR="005D7B6A" w:rsidRPr="005B33EF" w:rsidRDefault="005D7B6A"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2</w:t>
            </w:r>
          </w:p>
        </w:tc>
        <w:tc>
          <w:tcPr>
            <w:tcW w:w="5806" w:type="dxa"/>
          </w:tcPr>
          <w:p w:rsidR="005D7B6A" w:rsidRPr="005B33EF" w:rsidRDefault="005D7B6A" w:rsidP="005D7B6A">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Предоставление и доставка гроба и других предметов, необходимых для погребения</w:t>
            </w:r>
          </w:p>
        </w:tc>
        <w:tc>
          <w:tcPr>
            <w:tcW w:w="1306" w:type="dxa"/>
          </w:tcPr>
          <w:p w:rsidR="005D7B6A" w:rsidRPr="005B33EF" w:rsidRDefault="005D7B6A" w:rsidP="005D7B6A">
            <w:pPr>
              <w:tabs>
                <w:tab w:val="left" w:pos="284"/>
              </w:tabs>
              <w:jc w:val="both"/>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1720</w:t>
            </w:r>
          </w:p>
        </w:tc>
      </w:tr>
      <w:tr w:rsidR="005D7B6A" w:rsidRPr="005B33EF" w:rsidTr="005D7B6A">
        <w:trPr>
          <w:trHeight w:val="20"/>
        </w:trPr>
        <w:tc>
          <w:tcPr>
            <w:tcW w:w="401" w:type="dxa"/>
          </w:tcPr>
          <w:p w:rsidR="005D7B6A" w:rsidRPr="005B33EF" w:rsidRDefault="005D7B6A"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2.1</w:t>
            </w:r>
          </w:p>
        </w:tc>
        <w:tc>
          <w:tcPr>
            <w:tcW w:w="5806" w:type="dxa"/>
          </w:tcPr>
          <w:p w:rsidR="005D7B6A" w:rsidRPr="005B33EF" w:rsidRDefault="005D7B6A"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Предоставление необитого  гроба, изготовленного из необрезного пиломатериалов, размером: длина – 140-220 см, ширина – 60-80 см, высота – 45-60см.</w:t>
            </w:r>
          </w:p>
        </w:tc>
        <w:tc>
          <w:tcPr>
            <w:tcW w:w="1306" w:type="dxa"/>
          </w:tcPr>
          <w:p w:rsidR="005D7B6A" w:rsidRPr="005B33EF" w:rsidRDefault="005D7B6A"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1070</w:t>
            </w:r>
          </w:p>
        </w:tc>
      </w:tr>
      <w:tr w:rsidR="005D7B6A" w:rsidRPr="005B33EF" w:rsidTr="005D7B6A">
        <w:trPr>
          <w:trHeight w:val="20"/>
        </w:trPr>
        <w:tc>
          <w:tcPr>
            <w:tcW w:w="401" w:type="dxa"/>
          </w:tcPr>
          <w:p w:rsidR="005D7B6A" w:rsidRPr="005B33EF" w:rsidRDefault="005D7B6A"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2.2</w:t>
            </w:r>
          </w:p>
        </w:tc>
        <w:tc>
          <w:tcPr>
            <w:tcW w:w="5806" w:type="dxa"/>
          </w:tcPr>
          <w:p w:rsidR="005D7B6A" w:rsidRPr="005B33EF" w:rsidRDefault="005D7B6A"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Доставка гроба по адресу</w:t>
            </w:r>
          </w:p>
        </w:tc>
        <w:tc>
          <w:tcPr>
            <w:tcW w:w="1306" w:type="dxa"/>
          </w:tcPr>
          <w:p w:rsidR="005D7B6A" w:rsidRPr="005B33EF" w:rsidRDefault="005D7B6A"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530</w:t>
            </w:r>
          </w:p>
        </w:tc>
      </w:tr>
      <w:tr w:rsidR="005D7B6A" w:rsidRPr="005B33EF" w:rsidTr="005D7B6A">
        <w:trPr>
          <w:trHeight w:val="20"/>
        </w:trPr>
        <w:tc>
          <w:tcPr>
            <w:tcW w:w="401" w:type="dxa"/>
          </w:tcPr>
          <w:p w:rsidR="005D7B6A" w:rsidRPr="005B33EF" w:rsidRDefault="005D7B6A"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2.3</w:t>
            </w:r>
          </w:p>
        </w:tc>
        <w:tc>
          <w:tcPr>
            <w:tcW w:w="5806" w:type="dxa"/>
          </w:tcPr>
          <w:p w:rsidR="005D7B6A" w:rsidRPr="005B33EF" w:rsidRDefault="005D7B6A"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Погрузо-разгрузочные работы</w:t>
            </w:r>
          </w:p>
        </w:tc>
        <w:tc>
          <w:tcPr>
            <w:tcW w:w="1306" w:type="dxa"/>
          </w:tcPr>
          <w:p w:rsidR="005D7B6A" w:rsidRPr="005B33EF" w:rsidRDefault="005D7B6A"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120</w:t>
            </w:r>
          </w:p>
        </w:tc>
      </w:tr>
      <w:tr w:rsidR="005D7B6A" w:rsidRPr="005B33EF" w:rsidTr="005D7B6A">
        <w:trPr>
          <w:trHeight w:val="20"/>
        </w:trPr>
        <w:tc>
          <w:tcPr>
            <w:tcW w:w="401" w:type="dxa"/>
          </w:tcPr>
          <w:p w:rsidR="005D7B6A" w:rsidRPr="005B33EF" w:rsidRDefault="005D7B6A"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3</w:t>
            </w:r>
          </w:p>
        </w:tc>
        <w:tc>
          <w:tcPr>
            <w:tcW w:w="5806" w:type="dxa"/>
          </w:tcPr>
          <w:p w:rsidR="005D7B6A" w:rsidRPr="005B33EF" w:rsidRDefault="005D7B6A" w:rsidP="005D7B6A">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Перевозка тела (останков) умершего на кладбище</w:t>
            </w:r>
          </w:p>
        </w:tc>
        <w:tc>
          <w:tcPr>
            <w:tcW w:w="1306" w:type="dxa"/>
          </w:tcPr>
          <w:p w:rsidR="005D7B6A" w:rsidRPr="005B33EF" w:rsidRDefault="005D7B6A" w:rsidP="005D7B6A">
            <w:pPr>
              <w:tabs>
                <w:tab w:val="left" w:pos="284"/>
              </w:tabs>
              <w:jc w:val="both"/>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680</w:t>
            </w:r>
          </w:p>
        </w:tc>
      </w:tr>
      <w:tr w:rsidR="005D7B6A" w:rsidRPr="005B33EF" w:rsidTr="005D7B6A">
        <w:trPr>
          <w:trHeight w:val="20"/>
        </w:trPr>
        <w:tc>
          <w:tcPr>
            <w:tcW w:w="401" w:type="dxa"/>
          </w:tcPr>
          <w:p w:rsidR="005D7B6A" w:rsidRPr="005B33EF" w:rsidRDefault="005D7B6A"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3.1</w:t>
            </w:r>
          </w:p>
        </w:tc>
        <w:tc>
          <w:tcPr>
            <w:tcW w:w="5806" w:type="dxa"/>
          </w:tcPr>
          <w:p w:rsidR="005D7B6A" w:rsidRPr="005B33EF" w:rsidRDefault="005D7B6A" w:rsidP="005D7B6A">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sz w:val="12"/>
                <w:szCs w:val="12"/>
              </w:rPr>
              <w:t>Услуги автокатафалка по перевозке гроба с телом умершего</w:t>
            </w:r>
            <w:r>
              <w:rPr>
                <w:rFonts w:ascii="Times New Roman" w:eastAsia="Calibri" w:hAnsi="Times New Roman" w:cs="Times New Roman"/>
                <w:sz w:val="12"/>
                <w:szCs w:val="12"/>
              </w:rPr>
              <w:t xml:space="preserve"> </w:t>
            </w:r>
            <w:r w:rsidRPr="005B33EF">
              <w:rPr>
                <w:rFonts w:ascii="Times New Roman" w:eastAsia="Calibri" w:hAnsi="Times New Roman" w:cs="Times New Roman"/>
                <w:sz w:val="12"/>
                <w:szCs w:val="12"/>
              </w:rPr>
              <w:t>из дома (морга) до места погребения</w:t>
            </w:r>
          </w:p>
        </w:tc>
        <w:tc>
          <w:tcPr>
            <w:tcW w:w="1306" w:type="dxa"/>
          </w:tcPr>
          <w:p w:rsidR="005D7B6A" w:rsidRPr="005B33EF" w:rsidRDefault="005D7B6A"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550</w:t>
            </w:r>
          </w:p>
        </w:tc>
      </w:tr>
      <w:tr w:rsidR="005D7B6A" w:rsidRPr="005B33EF" w:rsidTr="005D7B6A">
        <w:trPr>
          <w:trHeight w:val="20"/>
        </w:trPr>
        <w:tc>
          <w:tcPr>
            <w:tcW w:w="401" w:type="dxa"/>
          </w:tcPr>
          <w:p w:rsidR="005D7B6A" w:rsidRPr="005B33EF" w:rsidRDefault="005D7B6A"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3.2</w:t>
            </w:r>
          </w:p>
        </w:tc>
        <w:tc>
          <w:tcPr>
            <w:tcW w:w="5806" w:type="dxa"/>
          </w:tcPr>
          <w:p w:rsidR="005D7B6A" w:rsidRPr="005B33EF" w:rsidRDefault="005D7B6A"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Погрузо-разгрузочные работы</w:t>
            </w:r>
          </w:p>
        </w:tc>
        <w:tc>
          <w:tcPr>
            <w:tcW w:w="1306" w:type="dxa"/>
          </w:tcPr>
          <w:p w:rsidR="005D7B6A" w:rsidRPr="005B33EF" w:rsidRDefault="005D7B6A"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130</w:t>
            </w:r>
          </w:p>
        </w:tc>
      </w:tr>
      <w:tr w:rsidR="005D7B6A" w:rsidRPr="005B33EF" w:rsidTr="005D7B6A">
        <w:trPr>
          <w:trHeight w:val="20"/>
        </w:trPr>
        <w:tc>
          <w:tcPr>
            <w:tcW w:w="401" w:type="dxa"/>
          </w:tcPr>
          <w:p w:rsidR="005D7B6A" w:rsidRPr="005B33EF" w:rsidRDefault="005D7B6A"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4</w:t>
            </w:r>
          </w:p>
        </w:tc>
        <w:tc>
          <w:tcPr>
            <w:tcW w:w="5806" w:type="dxa"/>
          </w:tcPr>
          <w:p w:rsidR="005D7B6A" w:rsidRPr="005B33EF" w:rsidRDefault="005D7B6A" w:rsidP="005D7B6A">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Погребение</w:t>
            </w:r>
          </w:p>
        </w:tc>
        <w:tc>
          <w:tcPr>
            <w:tcW w:w="1306" w:type="dxa"/>
          </w:tcPr>
          <w:p w:rsidR="005D7B6A" w:rsidRPr="005B33EF" w:rsidRDefault="005D7B6A" w:rsidP="005D7B6A">
            <w:pPr>
              <w:tabs>
                <w:tab w:val="left" w:pos="284"/>
              </w:tabs>
              <w:jc w:val="both"/>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3546,47</w:t>
            </w:r>
          </w:p>
        </w:tc>
      </w:tr>
      <w:tr w:rsidR="005D7B6A" w:rsidRPr="005B33EF" w:rsidTr="005D7B6A">
        <w:trPr>
          <w:trHeight w:val="20"/>
        </w:trPr>
        <w:tc>
          <w:tcPr>
            <w:tcW w:w="401" w:type="dxa"/>
          </w:tcPr>
          <w:p w:rsidR="005D7B6A" w:rsidRPr="005B33EF" w:rsidRDefault="005D7B6A"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4.1</w:t>
            </w:r>
          </w:p>
        </w:tc>
        <w:tc>
          <w:tcPr>
            <w:tcW w:w="5806" w:type="dxa"/>
          </w:tcPr>
          <w:p w:rsidR="005D7B6A" w:rsidRPr="005B33EF" w:rsidRDefault="005D7B6A" w:rsidP="005D7B6A">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sz w:val="12"/>
                <w:szCs w:val="12"/>
              </w:rPr>
              <w:t>Расчистка и разметка места для рытья могилы</w:t>
            </w:r>
          </w:p>
        </w:tc>
        <w:tc>
          <w:tcPr>
            <w:tcW w:w="1306" w:type="dxa"/>
          </w:tcPr>
          <w:p w:rsidR="005D7B6A" w:rsidRPr="005B33EF" w:rsidRDefault="005D7B6A"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130</w:t>
            </w:r>
          </w:p>
        </w:tc>
      </w:tr>
      <w:tr w:rsidR="005D7B6A" w:rsidRPr="005B33EF" w:rsidTr="005D7B6A">
        <w:trPr>
          <w:trHeight w:val="20"/>
        </w:trPr>
        <w:tc>
          <w:tcPr>
            <w:tcW w:w="401" w:type="dxa"/>
          </w:tcPr>
          <w:p w:rsidR="005D7B6A" w:rsidRPr="005B33EF" w:rsidRDefault="005D7B6A"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4.2</w:t>
            </w:r>
          </w:p>
        </w:tc>
        <w:tc>
          <w:tcPr>
            <w:tcW w:w="5806" w:type="dxa"/>
          </w:tcPr>
          <w:p w:rsidR="005D7B6A" w:rsidRPr="005B33EF" w:rsidRDefault="005D7B6A"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Рытье могилы для погребения 2,5 x 1,0 x 2,0 м осуществляемое с использованием механических средств.</w:t>
            </w:r>
          </w:p>
        </w:tc>
        <w:tc>
          <w:tcPr>
            <w:tcW w:w="1306" w:type="dxa"/>
          </w:tcPr>
          <w:p w:rsidR="005D7B6A" w:rsidRPr="005B33EF" w:rsidRDefault="005D7B6A"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2815</w:t>
            </w:r>
          </w:p>
        </w:tc>
      </w:tr>
      <w:tr w:rsidR="005D7B6A" w:rsidRPr="005B33EF" w:rsidTr="005D7B6A">
        <w:trPr>
          <w:trHeight w:val="20"/>
        </w:trPr>
        <w:tc>
          <w:tcPr>
            <w:tcW w:w="401" w:type="dxa"/>
          </w:tcPr>
          <w:p w:rsidR="005D7B6A" w:rsidRPr="005B33EF" w:rsidRDefault="005D7B6A"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4.3</w:t>
            </w:r>
          </w:p>
        </w:tc>
        <w:tc>
          <w:tcPr>
            <w:tcW w:w="5806" w:type="dxa"/>
          </w:tcPr>
          <w:p w:rsidR="005D7B6A" w:rsidRPr="005B33EF" w:rsidRDefault="005D7B6A"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Забивка крышки гроба, опускание гроба в могилу, засыпка </w:t>
            </w:r>
            <w:r>
              <w:rPr>
                <w:rFonts w:ascii="Times New Roman" w:eastAsia="Calibri" w:hAnsi="Times New Roman" w:cs="Times New Roman"/>
                <w:sz w:val="12"/>
                <w:szCs w:val="12"/>
              </w:rPr>
              <w:t xml:space="preserve"> </w:t>
            </w:r>
            <w:r w:rsidRPr="005B33EF">
              <w:rPr>
                <w:rFonts w:ascii="Times New Roman" w:eastAsia="Calibri" w:hAnsi="Times New Roman" w:cs="Times New Roman"/>
                <w:sz w:val="12"/>
                <w:szCs w:val="12"/>
              </w:rPr>
              <w:t>могилы и устройство надмогильного холма</w:t>
            </w:r>
          </w:p>
        </w:tc>
        <w:tc>
          <w:tcPr>
            <w:tcW w:w="1306" w:type="dxa"/>
          </w:tcPr>
          <w:p w:rsidR="005D7B6A" w:rsidRPr="005B33EF" w:rsidRDefault="005D7B6A"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601,47</w:t>
            </w:r>
          </w:p>
        </w:tc>
      </w:tr>
      <w:tr w:rsidR="005D7B6A" w:rsidRPr="005B33EF" w:rsidTr="005D7B6A">
        <w:trPr>
          <w:trHeight w:val="20"/>
        </w:trPr>
        <w:tc>
          <w:tcPr>
            <w:tcW w:w="401" w:type="dxa"/>
          </w:tcPr>
          <w:p w:rsidR="005D7B6A" w:rsidRPr="005B33EF" w:rsidRDefault="005D7B6A"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 </w:t>
            </w:r>
          </w:p>
        </w:tc>
        <w:tc>
          <w:tcPr>
            <w:tcW w:w="5806" w:type="dxa"/>
          </w:tcPr>
          <w:p w:rsidR="005D7B6A" w:rsidRPr="005B33EF" w:rsidRDefault="005D7B6A"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ИТОГО</w:t>
            </w:r>
          </w:p>
        </w:tc>
        <w:tc>
          <w:tcPr>
            <w:tcW w:w="1306" w:type="dxa"/>
          </w:tcPr>
          <w:p w:rsidR="005D7B6A" w:rsidRPr="005B33EF" w:rsidRDefault="005D7B6A" w:rsidP="005D7B6A">
            <w:pPr>
              <w:tabs>
                <w:tab w:val="left" w:pos="284"/>
              </w:tabs>
              <w:jc w:val="both"/>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5946,47</w:t>
            </w:r>
          </w:p>
        </w:tc>
      </w:tr>
    </w:tbl>
    <w:p w:rsidR="005D7B6A" w:rsidRPr="005B33EF" w:rsidRDefault="005D7B6A" w:rsidP="005D7B6A">
      <w:pPr>
        <w:tabs>
          <w:tab w:val="left" w:pos="284"/>
        </w:tabs>
        <w:spacing w:after="0" w:line="240" w:lineRule="auto"/>
        <w:jc w:val="both"/>
        <w:rPr>
          <w:rFonts w:ascii="Times New Roman" w:eastAsia="Calibri" w:hAnsi="Times New Roman" w:cs="Times New Roman"/>
          <w:sz w:val="12"/>
          <w:szCs w:val="12"/>
        </w:rPr>
      </w:pPr>
    </w:p>
    <w:p w:rsidR="005D7B6A" w:rsidRPr="00EB689E" w:rsidRDefault="005D7B6A" w:rsidP="005D7B6A">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СОБРАНИЕ ПРЕДСТАВИТЕЛЕЙ</w:t>
      </w:r>
    </w:p>
    <w:p w:rsidR="005D7B6A" w:rsidRPr="00EB689E" w:rsidRDefault="005D7B6A" w:rsidP="005D7B6A">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 xml:space="preserve">СЕЛЬСКОГО ПОСЕЛЕНИЯ </w:t>
      </w:r>
      <w:r w:rsidRPr="005D7B6A">
        <w:rPr>
          <w:rFonts w:ascii="Times New Roman" w:eastAsia="Calibri" w:hAnsi="Times New Roman" w:cs="Times New Roman"/>
          <w:b/>
          <w:sz w:val="12"/>
          <w:szCs w:val="12"/>
        </w:rPr>
        <w:t xml:space="preserve">КАЛИНОВКА  </w:t>
      </w:r>
    </w:p>
    <w:p w:rsidR="005D7B6A" w:rsidRPr="00EB689E" w:rsidRDefault="005D7B6A" w:rsidP="005D7B6A">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МУНИЦИПАЛЬНОГО РАЙОНА СЕРГИЕВСКИЙ</w:t>
      </w:r>
    </w:p>
    <w:p w:rsidR="005D7B6A" w:rsidRPr="00EB689E" w:rsidRDefault="005D7B6A" w:rsidP="005D7B6A">
      <w:pPr>
        <w:tabs>
          <w:tab w:val="left" w:pos="284"/>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САМАРСКОЙ ОБЛАСТИ</w:t>
      </w:r>
    </w:p>
    <w:p w:rsidR="005D7B6A" w:rsidRPr="00EB689E" w:rsidRDefault="005D7B6A" w:rsidP="005D7B6A">
      <w:pPr>
        <w:tabs>
          <w:tab w:val="left" w:pos="284"/>
        </w:tabs>
        <w:spacing w:after="0" w:line="240" w:lineRule="auto"/>
        <w:jc w:val="center"/>
        <w:rPr>
          <w:rFonts w:ascii="Times New Roman" w:eastAsia="Calibri" w:hAnsi="Times New Roman" w:cs="Times New Roman"/>
          <w:sz w:val="12"/>
          <w:szCs w:val="12"/>
        </w:rPr>
      </w:pPr>
    </w:p>
    <w:p w:rsidR="005D7B6A" w:rsidRPr="00EB689E" w:rsidRDefault="005D7B6A" w:rsidP="005D7B6A">
      <w:pPr>
        <w:tabs>
          <w:tab w:val="left" w:pos="284"/>
        </w:tabs>
        <w:spacing w:after="0" w:line="240" w:lineRule="auto"/>
        <w:jc w:val="center"/>
        <w:rPr>
          <w:rFonts w:ascii="Times New Roman" w:eastAsia="Calibri" w:hAnsi="Times New Roman" w:cs="Times New Roman"/>
          <w:sz w:val="12"/>
          <w:szCs w:val="12"/>
        </w:rPr>
      </w:pPr>
      <w:r w:rsidRPr="00EB689E">
        <w:rPr>
          <w:rFonts w:ascii="Times New Roman" w:eastAsia="Calibri" w:hAnsi="Times New Roman" w:cs="Times New Roman"/>
          <w:sz w:val="12"/>
          <w:szCs w:val="12"/>
        </w:rPr>
        <w:t>РЕШЕНИЕ</w:t>
      </w:r>
    </w:p>
    <w:p w:rsidR="005D7B6A" w:rsidRPr="00EB689E" w:rsidRDefault="005D7B6A" w:rsidP="005D7B6A">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«01» июля</w:t>
      </w:r>
      <w:r w:rsidRPr="00EB689E">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№19</w:t>
      </w:r>
    </w:p>
    <w:p w:rsidR="005D7B6A" w:rsidRDefault="005D7B6A" w:rsidP="005D7B6A">
      <w:pPr>
        <w:tabs>
          <w:tab w:val="left" w:pos="284"/>
        </w:tabs>
        <w:spacing w:after="0" w:line="240" w:lineRule="auto"/>
        <w:jc w:val="center"/>
        <w:rPr>
          <w:rFonts w:ascii="Times New Roman" w:eastAsia="Calibri" w:hAnsi="Times New Roman" w:cs="Times New Roman"/>
          <w:b/>
          <w:sz w:val="12"/>
          <w:szCs w:val="12"/>
        </w:rPr>
      </w:pPr>
      <w:r w:rsidRPr="00BE61B2">
        <w:rPr>
          <w:rFonts w:ascii="Times New Roman" w:eastAsia="Calibri" w:hAnsi="Times New Roman" w:cs="Times New Roman"/>
          <w:b/>
          <w:sz w:val="12"/>
          <w:szCs w:val="12"/>
        </w:rPr>
        <w:t xml:space="preserve">Об утверждении стоимости услуг, предоставляемых согласно </w:t>
      </w:r>
    </w:p>
    <w:p w:rsidR="005D7B6A" w:rsidRDefault="005D7B6A" w:rsidP="005D7B6A">
      <w:pPr>
        <w:tabs>
          <w:tab w:val="left" w:pos="284"/>
        </w:tabs>
        <w:spacing w:after="0" w:line="240" w:lineRule="auto"/>
        <w:jc w:val="center"/>
        <w:rPr>
          <w:rFonts w:ascii="Times New Roman" w:eastAsia="Calibri" w:hAnsi="Times New Roman" w:cs="Times New Roman"/>
          <w:b/>
          <w:sz w:val="12"/>
          <w:szCs w:val="12"/>
        </w:rPr>
      </w:pPr>
      <w:r w:rsidRPr="00BE61B2">
        <w:rPr>
          <w:rFonts w:ascii="Times New Roman" w:eastAsia="Calibri" w:hAnsi="Times New Roman" w:cs="Times New Roman"/>
          <w:b/>
          <w:sz w:val="12"/>
          <w:szCs w:val="12"/>
        </w:rPr>
        <w:t xml:space="preserve">гарантированному перечню услуг по погребению на территории сельского поселения </w:t>
      </w:r>
      <w:r w:rsidRPr="005D7B6A">
        <w:rPr>
          <w:rFonts w:ascii="Times New Roman" w:eastAsia="Calibri" w:hAnsi="Times New Roman" w:cs="Times New Roman"/>
          <w:b/>
          <w:sz w:val="12"/>
          <w:szCs w:val="12"/>
        </w:rPr>
        <w:t xml:space="preserve">Калиновка  </w:t>
      </w:r>
    </w:p>
    <w:p w:rsidR="005D7B6A" w:rsidRPr="00EB689E" w:rsidRDefault="005D7B6A" w:rsidP="005D7B6A">
      <w:pPr>
        <w:tabs>
          <w:tab w:val="left" w:pos="284"/>
        </w:tabs>
        <w:spacing w:after="0" w:line="240" w:lineRule="auto"/>
        <w:jc w:val="center"/>
        <w:rPr>
          <w:rFonts w:ascii="Times New Roman" w:eastAsia="Calibri" w:hAnsi="Times New Roman" w:cs="Times New Roman"/>
          <w:b/>
          <w:sz w:val="12"/>
          <w:szCs w:val="12"/>
        </w:rPr>
      </w:pPr>
    </w:p>
    <w:p w:rsidR="005D7B6A" w:rsidRPr="00BE61B2" w:rsidRDefault="005D7B6A" w:rsidP="005D7B6A">
      <w:pPr>
        <w:tabs>
          <w:tab w:val="left" w:pos="284"/>
        </w:tabs>
        <w:spacing w:after="0" w:line="240" w:lineRule="auto"/>
        <w:ind w:firstLine="284"/>
        <w:jc w:val="both"/>
        <w:rPr>
          <w:rFonts w:ascii="Times New Roman" w:eastAsia="Calibri" w:hAnsi="Times New Roman" w:cs="Times New Roman"/>
          <w:sz w:val="12"/>
          <w:szCs w:val="12"/>
        </w:rPr>
      </w:pPr>
      <w:r w:rsidRPr="00BE61B2">
        <w:rPr>
          <w:rFonts w:ascii="Times New Roman" w:eastAsia="Calibri" w:hAnsi="Times New Roman" w:cs="Times New Roman"/>
          <w:sz w:val="12"/>
          <w:szCs w:val="12"/>
        </w:rPr>
        <w:t>Пр</w:t>
      </w:r>
      <w:r>
        <w:rPr>
          <w:rFonts w:ascii="Times New Roman" w:eastAsia="Calibri" w:hAnsi="Times New Roman" w:cs="Times New Roman"/>
          <w:sz w:val="12"/>
          <w:szCs w:val="12"/>
        </w:rPr>
        <w:t xml:space="preserve">инято Собранием  представителей сельского поселения </w:t>
      </w:r>
      <w:r w:rsidRPr="005D7B6A">
        <w:rPr>
          <w:rFonts w:ascii="Times New Roman" w:eastAsia="Calibri" w:hAnsi="Times New Roman" w:cs="Times New Roman"/>
          <w:sz w:val="12"/>
          <w:szCs w:val="12"/>
        </w:rPr>
        <w:t xml:space="preserve">Калиновка  </w:t>
      </w:r>
      <w:r w:rsidRPr="00BE61B2">
        <w:rPr>
          <w:rFonts w:ascii="Times New Roman" w:eastAsia="Calibri" w:hAnsi="Times New Roman" w:cs="Times New Roman"/>
          <w:sz w:val="12"/>
          <w:szCs w:val="12"/>
        </w:rPr>
        <w:t>мун</w:t>
      </w:r>
      <w:r>
        <w:rPr>
          <w:rFonts w:ascii="Times New Roman" w:eastAsia="Calibri" w:hAnsi="Times New Roman" w:cs="Times New Roman"/>
          <w:sz w:val="12"/>
          <w:szCs w:val="12"/>
        </w:rPr>
        <w:t xml:space="preserve">иципального района Сергиевский  </w:t>
      </w:r>
      <w:r w:rsidRPr="00BE61B2">
        <w:rPr>
          <w:rFonts w:ascii="Times New Roman" w:eastAsia="Calibri" w:hAnsi="Times New Roman" w:cs="Times New Roman"/>
          <w:sz w:val="12"/>
          <w:szCs w:val="12"/>
        </w:rPr>
        <w:t>Самарской области</w:t>
      </w:r>
    </w:p>
    <w:p w:rsidR="005D7B6A" w:rsidRPr="005D7B6A" w:rsidRDefault="005D7B6A" w:rsidP="005D7B6A">
      <w:pPr>
        <w:tabs>
          <w:tab w:val="left" w:pos="284"/>
        </w:tabs>
        <w:spacing w:after="0" w:line="240" w:lineRule="auto"/>
        <w:ind w:firstLine="284"/>
        <w:jc w:val="both"/>
        <w:rPr>
          <w:rFonts w:ascii="Times New Roman" w:eastAsia="Calibri" w:hAnsi="Times New Roman" w:cs="Times New Roman"/>
          <w:sz w:val="12"/>
          <w:szCs w:val="12"/>
        </w:rPr>
      </w:pPr>
      <w:r w:rsidRPr="005D7B6A">
        <w:rPr>
          <w:rFonts w:ascii="Times New Roman" w:eastAsia="Calibri" w:hAnsi="Times New Roman" w:cs="Times New Roman"/>
          <w:sz w:val="12"/>
          <w:szCs w:val="12"/>
        </w:rPr>
        <w:t xml:space="preserve">В соответствии с Федеральными законами  от 06.10.2003г. №131-ФЗ «Об общих принципах организации местного самоуправления в Российской Федерации»,  от 12.01.1996 г. №8-ФЗ «О погребении и похоронном деле», Уставом сельского  поселения  Калиновка  </w:t>
      </w:r>
      <w:r w:rsidRPr="005D7B6A">
        <w:rPr>
          <w:rFonts w:ascii="Times New Roman" w:eastAsia="Calibri" w:hAnsi="Times New Roman" w:cs="Times New Roman"/>
          <w:sz w:val="12"/>
          <w:szCs w:val="12"/>
        </w:rPr>
        <w:lastRenderedPageBreak/>
        <w:t>муниципального района Сергиевский Самарской области, Собрание представителей сельского поселения Калиновка  муниципального района Сергиевский Самарской области</w:t>
      </w:r>
    </w:p>
    <w:p w:rsidR="005D7B6A" w:rsidRPr="005D7B6A" w:rsidRDefault="005D7B6A" w:rsidP="005D7B6A">
      <w:pPr>
        <w:tabs>
          <w:tab w:val="left" w:pos="284"/>
        </w:tabs>
        <w:spacing w:after="0" w:line="240" w:lineRule="auto"/>
        <w:ind w:firstLine="284"/>
        <w:jc w:val="both"/>
        <w:rPr>
          <w:rFonts w:ascii="Times New Roman" w:eastAsia="Calibri" w:hAnsi="Times New Roman" w:cs="Times New Roman"/>
          <w:b/>
          <w:sz w:val="12"/>
          <w:szCs w:val="12"/>
        </w:rPr>
      </w:pPr>
      <w:r w:rsidRPr="005D7B6A">
        <w:rPr>
          <w:rFonts w:ascii="Times New Roman" w:eastAsia="Calibri" w:hAnsi="Times New Roman" w:cs="Times New Roman"/>
          <w:b/>
          <w:sz w:val="12"/>
          <w:szCs w:val="12"/>
        </w:rPr>
        <w:t>РЕШИЛО:</w:t>
      </w:r>
    </w:p>
    <w:p w:rsidR="005D7B6A" w:rsidRPr="005D7B6A" w:rsidRDefault="005D7B6A" w:rsidP="005D7B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5D7B6A">
        <w:rPr>
          <w:rFonts w:ascii="Times New Roman" w:eastAsia="Calibri" w:hAnsi="Times New Roman" w:cs="Times New Roman"/>
          <w:sz w:val="12"/>
          <w:szCs w:val="12"/>
        </w:rPr>
        <w:t>Утвердить стоимость услуг, предоставляемых согласно гарантированному перечню услуг по погребению  умерших пенсионеров, не подлежавших обязательному социальному страхованию на случай временной нетрудоспособности и в связи с материнством на день смерти, по сельскому  поселению Калиновка муниципального района Сергиевский Самарской области, согласно приложению  к настоящему Решению.</w:t>
      </w:r>
    </w:p>
    <w:p w:rsidR="005D7B6A" w:rsidRPr="005D7B6A" w:rsidRDefault="005D7B6A" w:rsidP="005D7B6A">
      <w:pPr>
        <w:tabs>
          <w:tab w:val="left" w:pos="284"/>
        </w:tabs>
        <w:spacing w:after="0" w:line="240" w:lineRule="auto"/>
        <w:ind w:firstLine="284"/>
        <w:jc w:val="both"/>
        <w:rPr>
          <w:rFonts w:ascii="Times New Roman" w:eastAsia="Calibri" w:hAnsi="Times New Roman" w:cs="Times New Roman"/>
          <w:sz w:val="12"/>
          <w:szCs w:val="12"/>
        </w:rPr>
      </w:pPr>
      <w:r w:rsidRPr="005D7B6A">
        <w:rPr>
          <w:rFonts w:ascii="Times New Roman" w:eastAsia="Calibri" w:hAnsi="Times New Roman" w:cs="Times New Roman"/>
          <w:sz w:val="12"/>
          <w:szCs w:val="12"/>
        </w:rPr>
        <w:t>2. Опубликовать настоящее Решение в газете «Сергиевский вестник».</w:t>
      </w:r>
    </w:p>
    <w:p w:rsidR="005D7B6A" w:rsidRPr="005D7B6A" w:rsidRDefault="005D7B6A" w:rsidP="005D7B6A">
      <w:pPr>
        <w:tabs>
          <w:tab w:val="left" w:pos="284"/>
        </w:tabs>
        <w:spacing w:after="0" w:line="240" w:lineRule="auto"/>
        <w:ind w:firstLine="284"/>
        <w:jc w:val="both"/>
        <w:rPr>
          <w:rFonts w:ascii="Times New Roman" w:eastAsia="Calibri" w:hAnsi="Times New Roman" w:cs="Times New Roman"/>
          <w:sz w:val="12"/>
          <w:szCs w:val="12"/>
        </w:rPr>
      </w:pPr>
      <w:r w:rsidRPr="005D7B6A">
        <w:rPr>
          <w:rFonts w:ascii="Times New Roman" w:eastAsia="Calibri" w:hAnsi="Times New Roman" w:cs="Times New Roman"/>
          <w:sz w:val="12"/>
          <w:szCs w:val="12"/>
        </w:rPr>
        <w:t>3. Настоящее Решение вступает в силу со дня его официального опубликования и распространяет свое действие на отнош</w:t>
      </w:r>
      <w:r>
        <w:rPr>
          <w:rFonts w:ascii="Times New Roman" w:eastAsia="Calibri" w:hAnsi="Times New Roman" w:cs="Times New Roman"/>
          <w:sz w:val="12"/>
          <w:szCs w:val="12"/>
        </w:rPr>
        <w:t>ения, возникшие с 01.02.2019 г.</w:t>
      </w:r>
    </w:p>
    <w:p w:rsidR="005D7B6A" w:rsidRPr="005D7B6A" w:rsidRDefault="005D7B6A" w:rsidP="005D7B6A">
      <w:pPr>
        <w:tabs>
          <w:tab w:val="left" w:pos="284"/>
        </w:tabs>
        <w:spacing w:after="0" w:line="240" w:lineRule="auto"/>
        <w:jc w:val="right"/>
        <w:rPr>
          <w:rFonts w:ascii="Times New Roman" w:eastAsia="Calibri" w:hAnsi="Times New Roman" w:cs="Times New Roman"/>
          <w:sz w:val="12"/>
          <w:szCs w:val="12"/>
        </w:rPr>
      </w:pPr>
      <w:r w:rsidRPr="005D7B6A">
        <w:rPr>
          <w:rFonts w:ascii="Times New Roman" w:eastAsia="Calibri" w:hAnsi="Times New Roman" w:cs="Times New Roman"/>
          <w:sz w:val="12"/>
          <w:szCs w:val="12"/>
        </w:rPr>
        <w:t>Председатель собрания Калиновка</w:t>
      </w:r>
    </w:p>
    <w:p w:rsidR="005D7B6A" w:rsidRPr="005D7B6A" w:rsidRDefault="005D7B6A" w:rsidP="005D7B6A">
      <w:pPr>
        <w:tabs>
          <w:tab w:val="left" w:pos="284"/>
        </w:tabs>
        <w:spacing w:after="0" w:line="240" w:lineRule="auto"/>
        <w:jc w:val="right"/>
        <w:rPr>
          <w:rFonts w:ascii="Times New Roman" w:eastAsia="Calibri" w:hAnsi="Times New Roman" w:cs="Times New Roman"/>
          <w:sz w:val="12"/>
          <w:szCs w:val="12"/>
        </w:rPr>
      </w:pPr>
      <w:r w:rsidRPr="005D7B6A">
        <w:rPr>
          <w:rFonts w:ascii="Times New Roman" w:eastAsia="Calibri" w:hAnsi="Times New Roman" w:cs="Times New Roman"/>
          <w:sz w:val="12"/>
          <w:szCs w:val="12"/>
        </w:rPr>
        <w:t>муниципального района Сергиевский</w:t>
      </w:r>
    </w:p>
    <w:p w:rsidR="005D7B6A" w:rsidRDefault="005D7B6A" w:rsidP="005D7B6A">
      <w:pPr>
        <w:tabs>
          <w:tab w:val="left" w:pos="284"/>
        </w:tabs>
        <w:spacing w:after="0" w:line="240" w:lineRule="auto"/>
        <w:jc w:val="right"/>
        <w:rPr>
          <w:rFonts w:ascii="Times New Roman" w:eastAsia="Calibri" w:hAnsi="Times New Roman" w:cs="Times New Roman"/>
          <w:sz w:val="12"/>
          <w:szCs w:val="12"/>
        </w:rPr>
      </w:pPr>
      <w:r w:rsidRPr="005D7B6A">
        <w:rPr>
          <w:rFonts w:ascii="Times New Roman" w:eastAsia="Calibri" w:hAnsi="Times New Roman" w:cs="Times New Roman"/>
          <w:sz w:val="12"/>
          <w:szCs w:val="12"/>
        </w:rPr>
        <w:t>Самарской области</w:t>
      </w:r>
    </w:p>
    <w:p w:rsidR="005D7B6A" w:rsidRPr="005D7B6A" w:rsidRDefault="005D7B6A" w:rsidP="005D7B6A">
      <w:pPr>
        <w:tabs>
          <w:tab w:val="left" w:pos="284"/>
        </w:tabs>
        <w:spacing w:after="0" w:line="240" w:lineRule="auto"/>
        <w:jc w:val="right"/>
        <w:rPr>
          <w:rFonts w:ascii="Times New Roman" w:eastAsia="Calibri" w:hAnsi="Times New Roman" w:cs="Times New Roman"/>
          <w:sz w:val="12"/>
          <w:szCs w:val="12"/>
        </w:rPr>
      </w:pPr>
      <w:r w:rsidRPr="005D7B6A">
        <w:rPr>
          <w:rFonts w:ascii="Times New Roman" w:eastAsia="Calibri" w:hAnsi="Times New Roman" w:cs="Times New Roman"/>
          <w:sz w:val="12"/>
          <w:szCs w:val="12"/>
        </w:rPr>
        <w:t xml:space="preserve">Т.А. </w:t>
      </w:r>
      <w:proofErr w:type="spellStart"/>
      <w:r w:rsidRPr="005D7B6A">
        <w:rPr>
          <w:rFonts w:ascii="Times New Roman" w:eastAsia="Calibri" w:hAnsi="Times New Roman" w:cs="Times New Roman"/>
          <w:sz w:val="12"/>
          <w:szCs w:val="12"/>
        </w:rPr>
        <w:t>Паймушкина</w:t>
      </w:r>
      <w:proofErr w:type="spellEnd"/>
    </w:p>
    <w:p w:rsidR="005D7B6A" w:rsidRPr="005D7B6A" w:rsidRDefault="005D7B6A" w:rsidP="005D7B6A">
      <w:pPr>
        <w:tabs>
          <w:tab w:val="left" w:pos="284"/>
        </w:tabs>
        <w:spacing w:after="0" w:line="240" w:lineRule="auto"/>
        <w:jc w:val="right"/>
        <w:rPr>
          <w:rFonts w:ascii="Times New Roman" w:eastAsia="Calibri" w:hAnsi="Times New Roman" w:cs="Times New Roman"/>
          <w:sz w:val="12"/>
          <w:szCs w:val="12"/>
        </w:rPr>
      </w:pPr>
    </w:p>
    <w:p w:rsidR="005D7B6A" w:rsidRPr="005D7B6A" w:rsidRDefault="005D7B6A" w:rsidP="005D7B6A">
      <w:pPr>
        <w:tabs>
          <w:tab w:val="left" w:pos="284"/>
        </w:tabs>
        <w:spacing w:after="0" w:line="240" w:lineRule="auto"/>
        <w:jc w:val="right"/>
        <w:rPr>
          <w:rFonts w:ascii="Times New Roman" w:eastAsia="Calibri" w:hAnsi="Times New Roman" w:cs="Times New Roman"/>
          <w:sz w:val="12"/>
          <w:szCs w:val="12"/>
        </w:rPr>
      </w:pPr>
      <w:r w:rsidRPr="005D7B6A">
        <w:rPr>
          <w:rFonts w:ascii="Times New Roman" w:eastAsia="Calibri" w:hAnsi="Times New Roman" w:cs="Times New Roman"/>
          <w:sz w:val="12"/>
          <w:szCs w:val="12"/>
        </w:rPr>
        <w:t>Глава сельского поселения Калиновка</w:t>
      </w:r>
    </w:p>
    <w:p w:rsidR="005D7B6A" w:rsidRPr="005D7B6A" w:rsidRDefault="005D7B6A" w:rsidP="005D7B6A">
      <w:pPr>
        <w:tabs>
          <w:tab w:val="left" w:pos="284"/>
        </w:tabs>
        <w:spacing w:after="0" w:line="240" w:lineRule="auto"/>
        <w:jc w:val="right"/>
        <w:rPr>
          <w:rFonts w:ascii="Times New Roman" w:eastAsia="Calibri" w:hAnsi="Times New Roman" w:cs="Times New Roman"/>
          <w:sz w:val="12"/>
          <w:szCs w:val="12"/>
        </w:rPr>
      </w:pPr>
      <w:r w:rsidRPr="005D7B6A">
        <w:rPr>
          <w:rFonts w:ascii="Times New Roman" w:eastAsia="Calibri" w:hAnsi="Times New Roman" w:cs="Times New Roman"/>
          <w:sz w:val="12"/>
          <w:szCs w:val="12"/>
        </w:rPr>
        <w:t>муниципального района Сергиевский</w:t>
      </w:r>
    </w:p>
    <w:p w:rsidR="005D7B6A" w:rsidRDefault="005D7B6A" w:rsidP="005D7B6A">
      <w:pPr>
        <w:tabs>
          <w:tab w:val="left" w:pos="284"/>
        </w:tabs>
        <w:spacing w:after="0" w:line="240" w:lineRule="auto"/>
        <w:jc w:val="right"/>
        <w:rPr>
          <w:rFonts w:ascii="Times New Roman" w:eastAsia="Calibri" w:hAnsi="Times New Roman" w:cs="Times New Roman"/>
          <w:sz w:val="12"/>
          <w:szCs w:val="12"/>
        </w:rPr>
      </w:pPr>
      <w:r w:rsidRPr="005D7B6A">
        <w:rPr>
          <w:rFonts w:ascii="Times New Roman" w:eastAsia="Calibri" w:hAnsi="Times New Roman" w:cs="Times New Roman"/>
          <w:sz w:val="12"/>
          <w:szCs w:val="12"/>
        </w:rPr>
        <w:t>Самарской области</w:t>
      </w:r>
    </w:p>
    <w:p w:rsidR="00040C8E" w:rsidRDefault="005D7B6A" w:rsidP="005D7B6A">
      <w:pPr>
        <w:tabs>
          <w:tab w:val="left" w:pos="284"/>
        </w:tabs>
        <w:spacing w:after="0" w:line="240" w:lineRule="auto"/>
        <w:jc w:val="right"/>
        <w:rPr>
          <w:rFonts w:ascii="Times New Roman" w:eastAsia="Calibri" w:hAnsi="Times New Roman" w:cs="Times New Roman"/>
          <w:sz w:val="12"/>
          <w:szCs w:val="12"/>
        </w:rPr>
      </w:pPr>
      <w:r w:rsidRPr="005D7B6A">
        <w:rPr>
          <w:rFonts w:ascii="Times New Roman" w:eastAsia="Calibri" w:hAnsi="Times New Roman" w:cs="Times New Roman"/>
          <w:sz w:val="12"/>
          <w:szCs w:val="12"/>
        </w:rPr>
        <w:t>С.В. Беспалов</w:t>
      </w:r>
    </w:p>
    <w:p w:rsidR="005D7B6A" w:rsidRDefault="005D7B6A" w:rsidP="005D7B6A">
      <w:pPr>
        <w:tabs>
          <w:tab w:val="left" w:pos="284"/>
        </w:tabs>
        <w:spacing w:after="0" w:line="240" w:lineRule="auto"/>
        <w:jc w:val="right"/>
        <w:rPr>
          <w:rFonts w:ascii="Times New Roman" w:eastAsia="Calibri" w:hAnsi="Times New Roman" w:cs="Times New Roman"/>
          <w:sz w:val="12"/>
          <w:szCs w:val="12"/>
        </w:rPr>
      </w:pPr>
    </w:p>
    <w:p w:rsidR="005D7B6A" w:rsidRPr="00BE61B2" w:rsidRDefault="00950523" w:rsidP="005D7B6A">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5D7B6A" w:rsidRPr="00BE61B2" w:rsidRDefault="005D7B6A" w:rsidP="005D7B6A">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к решению Собрания представителей</w:t>
      </w:r>
    </w:p>
    <w:p w:rsidR="005D7B6A" w:rsidRPr="00BE61B2" w:rsidRDefault="005D7B6A" w:rsidP="005D7B6A">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 xml:space="preserve">сельского поселения  </w:t>
      </w:r>
      <w:r w:rsidRPr="005D7B6A">
        <w:rPr>
          <w:rFonts w:ascii="Times New Roman" w:eastAsia="Calibri" w:hAnsi="Times New Roman" w:cs="Times New Roman"/>
          <w:i/>
          <w:sz w:val="12"/>
          <w:szCs w:val="12"/>
        </w:rPr>
        <w:t>Калиновка</w:t>
      </w:r>
    </w:p>
    <w:p w:rsidR="005D7B6A" w:rsidRPr="00BE61B2" w:rsidRDefault="005D7B6A" w:rsidP="005D7B6A">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муниципального района Сергиевский</w:t>
      </w:r>
    </w:p>
    <w:p w:rsidR="005D7B6A" w:rsidRPr="00BE61B2" w:rsidRDefault="005D7B6A" w:rsidP="005D7B6A">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№19</w:t>
      </w:r>
      <w:r w:rsidRPr="00BE61B2">
        <w:rPr>
          <w:rFonts w:ascii="Times New Roman" w:eastAsia="Calibri" w:hAnsi="Times New Roman" w:cs="Times New Roman"/>
          <w:i/>
          <w:sz w:val="12"/>
          <w:szCs w:val="12"/>
        </w:rPr>
        <w:t xml:space="preserve"> от «01» июля 2019 г.</w:t>
      </w:r>
    </w:p>
    <w:p w:rsidR="005D7B6A" w:rsidRDefault="005D7B6A" w:rsidP="005D7B6A">
      <w:pPr>
        <w:tabs>
          <w:tab w:val="left" w:pos="284"/>
        </w:tabs>
        <w:spacing w:after="0" w:line="240" w:lineRule="auto"/>
        <w:jc w:val="center"/>
        <w:rPr>
          <w:rFonts w:ascii="Times New Roman" w:eastAsia="Calibri" w:hAnsi="Times New Roman" w:cs="Times New Roman"/>
          <w:b/>
          <w:sz w:val="12"/>
          <w:szCs w:val="12"/>
        </w:rPr>
      </w:pPr>
      <w:r w:rsidRPr="005D7B6A">
        <w:rPr>
          <w:rFonts w:ascii="Times New Roman" w:eastAsia="Calibri" w:hAnsi="Times New Roman" w:cs="Times New Roman"/>
          <w:b/>
          <w:sz w:val="12"/>
          <w:szCs w:val="12"/>
        </w:rPr>
        <w:t>СТОИМОСТЬ</w:t>
      </w:r>
      <w:r>
        <w:rPr>
          <w:rFonts w:ascii="Times New Roman" w:eastAsia="Calibri" w:hAnsi="Times New Roman" w:cs="Times New Roman"/>
          <w:b/>
          <w:sz w:val="12"/>
          <w:szCs w:val="12"/>
        </w:rPr>
        <w:t xml:space="preserve"> </w:t>
      </w:r>
      <w:r w:rsidRPr="005D7B6A">
        <w:rPr>
          <w:rFonts w:ascii="Times New Roman" w:eastAsia="Calibri" w:hAnsi="Times New Roman" w:cs="Times New Roman"/>
          <w:b/>
          <w:sz w:val="12"/>
          <w:szCs w:val="12"/>
        </w:rPr>
        <w:t xml:space="preserve">услуг, предоставляемых согласно гарантированному перечню услуг по погребению умерших </w:t>
      </w:r>
    </w:p>
    <w:p w:rsidR="005D7B6A" w:rsidRDefault="005D7B6A" w:rsidP="005D7B6A">
      <w:pPr>
        <w:tabs>
          <w:tab w:val="left" w:pos="284"/>
        </w:tabs>
        <w:spacing w:after="0" w:line="240" w:lineRule="auto"/>
        <w:jc w:val="center"/>
        <w:rPr>
          <w:rFonts w:ascii="Times New Roman" w:eastAsia="Calibri" w:hAnsi="Times New Roman" w:cs="Times New Roman"/>
          <w:b/>
          <w:sz w:val="12"/>
          <w:szCs w:val="12"/>
        </w:rPr>
      </w:pPr>
      <w:r w:rsidRPr="005D7B6A">
        <w:rPr>
          <w:rFonts w:ascii="Times New Roman" w:eastAsia="Calibri" w:hAnsi="Times New Roman" w:cs="Times New Roman"/>
          <w:b/>
          <w:sz w:val="12"/>
          <w:szCs w:val="12"/>
        </w:rPr>
        <w:t xml:space="preserve">пенсионеров, не подлежавших обязательному социальному страхованию на случай временной нетрудоспособности </w:t>
      </w:r>
    </w:p>
    <w:p w:rsidR="005D7B6A" w:rsidRPr="005D7B6A" w:rsidRDefault="005D7B6A" w:rsidP="005D7B6A">
      <w:pPr>
        <w:tabs>
          <w:tab w:val="left" w:pos="284"/>
        </w:tabs>
        <w:spacing w:after="0" w:line="240" w:lineRule="auto"/>
        <w:jc w:val="center"/>
        <w:rPr>
          <w:rFonts w:ascii="Times New Roman" w:eastAsia="Calibri" w:hAnsi="Times New Roman" w:cs="Times New Roman"/>
          <w:b/>
          <w:sz w:val="12"/>
          <w:szCs w:val="12"/>
        </w:rPr>
      </w:pPr>
      <w:r w:rsidRPr="005D7B6A">
        <w:rPr>
          <w:rFonts w:ascii="Times New Roman" w:eastAsia="Calibri" w:hAnsi="Times New Roman" w:cs="Times New Roman"/>
          <w:b/>
          <w:sz w:val="12"/>
          <w:szCs w:val="12"/>
        </w:rPr>
        <w:t>и в связи с материнством на день смерти, по сельскому поселению Калиновка муниципального района Сергиевский</w:t>
      </w:r>
    </w:p>
    <w:p w:rsidR="005D7B6A" w:rsidRPr="005B33EF" w:rsidRDefault="005D7B6A" w:rsidP="005D7B6A">
      <w:pPr>
        <w:tabs>
          <w:tab w:val="left" w:pos="284"/>
        </w:tabs>
        <w:spacing w:after="0" w:line="240" w:lineRule="auto"/>
        <w:jc w:val="center"/>
        <w:rPr>
          <w:rFonts w:ascii="Times New Roman" w:eastAsia="Calibri" w:hAnsi="Times New Roman" w:cs="Times New Roman"/>
          <w:b/>
          <w:sz w:val="12"/>
          <w:szCs w:val="12"/>
        </w:rPr>
      </w:pPr>
    </w:p>
    <w:tbl>
      <w:tblPr>
        <w:tblStyle w:val="1f1"/>
        <w:tblW w:w="0" w:type="auto"/>
        <w:tblInd w:w="108" w:type="dxa"/>
        <w:tblLook w:val="0000" w:firstRow="0" w:lastRow="0" w:firstColumn="0" w:lastColumn="0" w:noHBand="0" w:noVBand="0"/>
      </w:tblPr>
      <w:tblGrid>
        <w:gridCol w:w="401"/>
        <w:gridCol w:w="5806"/>
        <w:gridCol w:w="1306"/>
      </w:tblGrid>
      <w:tr w:rsidR="005D7B6A" w:rsidRPr="005B33EF" w:rsidTr="005D7B6A">
        <w:trPr>
          <w:trHeight w:val="20"/>
        </w:trPr>
        <w:tc>
          <w:tcPr>
            <w:tcW w:w="401" w:type="dxa"/>
          </w:tcPr>
          <w:p w:rsidR="005D7B6A" w:rsidRPr="005B33EF" w:rsidRDefault="005D7B6A"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w:t>
            </w:r>
            <w:r w:rsidRPr="005B33EF">
              <w:rPr>
                <w:rFonts w:ascii="Times New Roman" w:eastAsia="Calibri" w:hAnsi="Times New Roman" w:cs="Times New Roman"/>
                <w:sz w:val="12"/>
                <w:szCs w:val="12"/>
              </w:rPr>
              <w:br/>
            </w:r>
            <w:proofErr w:type="gramStart"/>
            <w:r w:rsidRPr="005B33EF">
              <w:rPr>
                <w:rFonts w:ascii="Times New Roman" w:eastAsia="Calibri" w:hAnsi="Times New Roman" w:cs="Times New Roman"/>
                <w:sz w:val="12"/>
                <w:szCs w:val="12"/>
              </w:rPr>
              <w:t>п</w:t>
            </w:r>
            <w:proofErr w:type="gramEnd"/>
            <w:r w:rsidRPr="005B33EF">
              <w:rPr>
                <w:rFonts w:ascii="Times New Roman" w:eastAsia="Calibri" w:hAnsi="Times New Roman" w:cs="Times New Roman"/>
                <w:sz w:val="12"/>
                <w:szCs w:val="12"/>
              </w:rPr>
              <w:t>/п</w:t>
            </w:r>
          </w:p>
        </w:tc>
        <w:tc>
          <w:tcPr>
            <w:tcW w:w="5806" w:type="dxa"/>
          </w:tcPr>
          <w:p w:rsidR="005D7B6A" w:rsidRPr="005B33EF" w:rsidRDefault="005D7B6A"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Вид услуг по погребению</w:t>
            </w:r>
          </w:p>
        </w:tc>
        <w:tc>
          <w:tcPr>
            <w:tcW w:w="1306" w:type="dxa"/>
          </w:tcPr>
          <w:p w:rsidR="005D7B6A" w:rsidRPr="005B33EF" w:rsidRDefault="005D7B6A"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Тариф, </w:t>
            </w:r>
            <w:r w:rsidRPr="005B33EF">
              <w:rPr>
                <w:rFonts w:ascii="Times New Roman" w:eastAsia="Calibri" w:hAnsi="Times New Roman" w:cs="Times New Roman"/>
                <w:sz w:val="12"/>
                <w:szCs w:val="12"/>
              </w:rPr>
              <w:br/>
              <w:t>рублей</w:t>
            </w:r>
          </w:p>
        </w:tc>
      </w:tr>
      <w:tr w:rsidR="005D7B6A" w:rsidRPr="005B33EF" w:rsidTr="005D7B6A">
        <w:trPr>
          <w:trHeight w:val="20"/>
        </w:trPr>
        <w:tc>
          <w:tcPr>
            <w:tcW w:w="401" w:type="dxa"/>
          </w:tcPr>
          <w:p w:rsidR="005D7B6A" w:rsidRPr="005B33EF" w:rsidRDefault="005D7B6A"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w:t>
            </w:r>
          </w:p>
        </w:tc>
        <w:tc>
          <w:tcPr>
            <w:tcW w:w="5806" w:type="dxa"/>
          </w:tcPr>
          <w:p w:rsidR="005D7B6A" w:rsidRPr="005B33EF" w:rsidRDefault="005D7B6A"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bCs/>
                <w:sz w:val="12"/>
                <w:szCs w:val="12"/>
              </w:rPr>
              <w:t>Оформление документов, необходимых для погребения</w:t>
            </w:r>
          </w:p>
        </w:tc>
        <w:tc>
          <w:tcPr>
            <w:tcW w:w="1306" w:type="dxa"/>
          </w:tcPr>
          <w:p w:rsidR="005D7B6A" w:rsidRPr="005B33EF" w:rsidRDefault="005D7B6A" w:rsidP="005D7B6A">
            <w:pPr>
              <w:tabs>
                <w:tab w:val="left" w:pos="284"/>
              </w:tabs>
              <w:jc w:val="both"/>
              <w:rPr>
                <w:rFonts w:ascii="Times New Roman" w:eastAsia="Calibri" w:hAnsi="Times New Roman" w:cs="Times New Roman"/>
                <w:sz w:val="12"/>
                <w:szCs w:val="12"/>
              </w:rPr>
            </w:pPr>
          </w:p>
        </w:tc>
      </w:tr>
      <w:tr w:rsidR="005D7B6A" w:rsidRPr="005B33EF" w:rsidTr="005D7B6A">
        <w:trPr>
          <w:trHeight w:val="20"/>
        </w:trPr>
        <w:tc>
          <w:tcPr>
            <w:tcW w:w="401" w:type="dxa"/>
          </w:tcPr>
          <w:p w:rsidR="005D7B6A" w:rsidRPr="005B33EF" w:rsidRDefault="005D7B6A"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1.1</w:t>
            </w:r>
          </w:p>
        </w:tc>
        <w:tc>
          <w:tcPr>
            <w:tcW w:w="5806" w:type="dxa"/>
          </w:tcPr>
          <w:p w:rsidR="005D7B6A" w:rsidRPr="005B33EF" w:rsidRDefault="005D7B6A" w:rsidP="005D7B6A">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sz w:val="12"/>
                <w:szCs w:val="12"/>
              </w:rPr>
              <w:t>Медицинская справка о смерти</w:t>
            </w:r>
          </w:p>
        </w:tc>
        <w:tc>
          <w:tcPr>
            <w:tcW w:w="1306" w:type="dxa"/>
          </w:tcPr>
          <w:p w:rsidR="005D7B6A" w:rsidRPr="005B33EF" w:rsidRDefault="005D7B6A"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Бесплатно</w:t>
            </w:r>
          </w:p>
        </w:tc>
      </w:tr>
      <w:tr w:rsidR="005D7B6A" w:rsidRPr="005B33EF" w:rsidTr="005D7B6A">
        <w:trPr>
          <w:trHeight w:val="20"/>
        </w:trPr>
        <w:tc>
          <w:tcPr>
            <w:tcW w:w="401" w:type="dxa"/>
          </w:tcPr>
          <w:p w:rsidR="005D7B6A" w:rsidRPr="005B33EF" w:rsidRDefault="005D7B6A"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1.2</w:t>
            </w:r>
          </w:p>
        </w:tc>
        <w:tc>
          <w:tcPr>
            <w:tcW w:w="5806" w:type="dxa"/>
          </w:tcPr>
          <w:p w:rsidR="005D7B6A" w:rsidRPr="005B33EF" w:rsidRDefault="005D7B6A"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 xml:space="preserve">Свидетельство о смерти и </w:t>
            </w:r>
            <w:proofErr w:type="gramStart"/>
            <w:r w:rsidRPr="005B33EF">
              <w:rPr>
                <w:rFonts w:ascii="Times New Roman" w:eastAsia="Calibri" w:hAnsi="Times New Roman" w:cs="Times New Roman"/>
                <w:sz w:val="12"/>
                <w:szCs w:val="12"/>
              </w:rPr>
              <w:t>справка</w:t>
            </w:r>
            <w:proofErr w:type="gramEnd"/>
            <w:r w:rsidRPr="005B33EF">
              <w:rPr>
                <w:rFonts w:ascii="Times New Roman" w:eastAsia="Calibri" w:hAnsi="Times New Roman" w:cs="Times New Roman"/>
                <w:sz w:val="12"/>
                <w:szCs w:val="12"/>
              </w:rPr>
              <w:t xml:space="preserve"> о смерти, выдаваемые в органах ЗАГС</w:t>
            </w:r>
          </w:p>
        </w:tc>
        <w:tc>
          <w:tcPr>
            <w:tcW w:w="1306" w:type="dxa"/>
          </w:tcPr>
          <w:p w:rsidR="005D7B6A" w:rsidRPr="005B33EF" w:rsidRDefault="005D7B6A"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Бесплатно</w:t>
            </w:r>
          </w:p>
        </w:tc>
      </w:tr>
      <w:tr w:rsidR="005D7B6A" w:rsidRPr="005B33EF" w:rsidTr="005D7B6A">
        <w:trPr>
          <w:trHeight w:val="20"/>
        </w:trPr>
        <w:tc>
          <w:tcPr>
            <w:tcW w:w="401" w:type="dxa"/>
          </w:tcPr>
          <w:p w:rsidR="005D7B6A" w:rsidRPr="005B33EF" w:rsidRDefault="005D7B6A"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2</w:t>
            </w:r>
          </w:p>
        </w:tc>
        <w:tc>
          <w:tcPr>
            <w:tcW w:w="5806" w:type="dxa"/>
          </w:tcPr>
          <w:p w:rsidR="005D7B6A" w:rsidRPr="005B33EF" w:rsidRDefault="005D7B6A" w:rsidP="005D7B6A">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Предоставление и доставка гроба и других предметов, необходимых для погребения</w:t>
            </w:r>
          </w:p>
        </w:tc>
        <w:tc>
          <w:tcPr>
            <w:tcW w:w="1306" w:type="dxa"/>
          </w:tcPr>
          <w:p w:rsidR="005D7B6A" w:rsidRPr="005B33EF" w:rsidRDefault="005D7B6A" w:rsidP="005D7B6A">
            <w:pPr>
              <w:tabs>
                <w:tab w:val="left" w:pos="284"/>
              </w:tabs>
              <w:jc w:val="both"/>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1720</w:t>
            </w:r>
          </w:p>
        </w:tc>
      </w:tr>
      <w:tr w:rsidR="005D7B6A" w:rsidRPr="005B33EF" w:rsidTr="005D7B6A">
        <w:trPr>
          <w:trHeight w:val="20"/>
        </w:trPr>
        <w:tc>
          <w:tcPr>
            <w:tcW w:w="401" w:type="dxa"/>
          </w:tcPr>
          <w:p w:rsidR="005D7B6A" w:rsidRPr="005B33EF" w:rsidRDefault="005D7B6A"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2.1</w:t>
            </w:r>
          </w:p>
        </w:tc>
        <w:tc>
          <w:tcPr>
            <w:tcW w:w="5806" w:type="dxa"/>
          </w:tcPr>
          <w:p w:rsidR="005D7B6A" w:rsidRPr="005B33EF" w:rsidRDefault="005D7B6A"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Предоставление необитого  гроба, изготовленного из необрезного пиломатериалов, размером: длина – 140-220 см, ширина – 60-80 см, высота – 45-60см.</w:t>
            </w:r>
          </w:p>
        </w:tc>
        <w:tc>
          <w:tcPr>
            <w:tcW w:w="1306" w:type="dxa"/>
          </w:tcPr>
          <w:p w:rsidR="005D7B6A" w:rsidRPr="005B33EF" w:rsidRDefault="005D7B6A"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1070</w:t>
            </w:r>
          </w:p>
        </w:tc>
      </w:tr>
      <w:tr w:rsidR="005D7B6A" w:rsidRPr="005B33EF" w:rsidTr="005D7B6A">
        <w:trPr>
          <w:trHeight w:val="20"/>
        </w:trPr>
        <w:tc>
          <w:tcPr>
            <w:tcW w:w="401" w:type="dxa"/>
          </w:tcPr>
          <w:p w:rsidR="005D7B6A" w:rsidRPr="005B33EF" w:rsidRDefault="005D7B6A"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2.2</w:t>
            </w:r>
          </w:p>
        </w:tc>
        <w:tc>
          <w:tcPr>
            <w:tcW w:w="5806" w:type="dxa"/>
          </w:tcPr>
          <w:p w:rsidR="005D7B6A" w:rsidRPr="005B33EF" w:rsidRDefault="005D7B6A"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Доставка гроба по адресу</w:t>
            </w:r>
          </w:p>
        </w:tc>
        <w:tc>
          <w:tcPr>
            <w:tcW w:w="1306" w:type="dxa"/>
          </w:tcPr>
          <w:p w:rsidR="005D7B6A" w:rsidRPr="005B33EF" w:rsidRDefault="005D7B6A"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530</w:t>
            </w:r>
          </w:p>
        </w:tc>
      </w:tr>
      <w:tr w:rsidR="005D7B6A" w:rsidRPr="005B33EF" w:rsidTr="005D7B6A">
        <w:trPr>
          <w:trHeight w:val="20"/>
        </w:trPr>
        <w:tc>
          <w:tcPr>
            <w:tcW w:w="401" w:type="dxa"/>
          </w:tcPr>
          <w:p w:rsidR="005D7B6A" w:rsidRPr="005B33EF" w:rsidRDefault="005D7B6A"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2.3</w:t>
            </w:r>
          </w:p>
        </w:tc>
        <w:tc>
          <w:tcPr>
            <w:tcW w:w="5806" w:type="dxa"/>
          </w:tcPr>
          <w:p w:rsidR="005D7B6A" w:rsidRPr="005B33EF" w:rsidRDefault="005D7B6A"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Погрузо-разгрузочные работы</w:t>
            </w:r>
          </w:p>
        </w:tc>
        <w:tc>
          <w:tcPr>
            <w:tcW w:w="1306" w:type="dxa"/>
          </w:tcPr>
          <w:p w:rsidR="005D7B6A" w:rsidRPr="005B33EF" w:rsidRDefault="005D7B6A"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120</w:t>
            </w:r>
          </w:p>
        </w:tc>
      </w:tr>
      <w:tr w:rsidR="005D7B6A" w:rsidRPr="005B33EF" w:rsidTr="005D7B6A">
        <w:trPr>
          <w:trHeight w:val="20"/>
        </w:trPr>
        <w:tc>
          <w:tcPr>
            <w:tcW w:w="401" w:type="dxa"/>
          </w:tcPr>
          <w:p w:rsidR="005D7B6A" w:rsidRPr="005B33EF" w:rsidRDefault="005D7B6A"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3</w:t>
            </w:r>
          </w:p>
        </w:tc>
        <w:tc>
          <w:tcPr>
            <w:tcW w:w="5806" w:type="dxa"/>
          </w:tcPr>
          <w:p w:rsidR="005D7B6A" w:rsidRPr="005B33EF" w:rsidRDefault="005D7B6A" w:rsidP="005D7B6A">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Перевозка тела (останков) умершего на кладбище</w:t>
            </w:r>
          </w:p>
        </w:tc>
        <w:tc>
          <w:tcPr>
            <w:tcW w:w="1306" w:type="dxa"/>
          </w:tcPr>
          <w:p w:rsidR="005D7B6A" w:rsidRPr="005B33EF" w:rsidRDefault="005D7B6A" w:rsidP="005D7B6A">
            <w:pPr>
              <w:tabs>
                <w:tab w:val="left" w:pos="284"/>
              </w:tabs>
              <w:jc w:val="both"/>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680</w:t>
            </w:r>
          </w:p>
        </w:tc>
      </w:tr>
      <w:tr w:rsidR="005D7B6A" w:rsidRPr="005B33EF" w:rsidTr="005D7B6A">
        <w:trPr>
          <w:trHeight w:val="20"/>
        </w:trPr>
        <w:tc>
          <w:tcPr>
            <w:tcW w:w="401" w:type="dxa"/>
          </w:tcPr>
          <w:p w:rsidR="005D7B6A" w:rsidRPr="005B33EF" w:rsidRDefault="005D7B6A"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3.1</w:t>
            </w:r>
          </w:p>
        </w:tc>
        <w:tc>
          <w:tcPr>
            <w:tcW w:w="5806" w:type="dxa"/>
          </w:tcPr>
          <w:p w:rsidR="005D7B6A" w:rsidRPr="005B33EF" w:rsidRDefault="005D7B6A" w:rsidP="005D7B6A">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sz w:val="12"/>
                <w:szCs w:val="12"/>
              </w:rPr>
              <w:t>Услуги автокатафалка по перевозке гроба с телом умершего</w:t>
            </w:r>
            <w:r>
              <w:rPr>
                <w:rFonts w:ascii="Times New Roman" w:eastAsia="Calibri" w:hAnsi="Times New Roman" w:cs="Times New Roman"/>
                <w:sz w:val="12"/>
                <w:szCs w:val="12"/>
              </w:rPr>
              <w:t xml:space="preserve"> </w:t>
            </w:r>
            <w:r w:rsidRPr="005B33EF">
              <w:rPr>
                <w:rFonts w:ascii="Times New Roman" w:eastAsia="Calibri" w:hAnsi="Times New Roman" w:cs="Times New Roman"/>
                <w:sz w:val="12"/>
                <w:szCs w:val="12"/>
              </w:rPr>
              <w:t>из дома (морга) до места погребения</w:t>
            </w:r>
          </w:p>
        </w:tc>
        <w:tc>
          <w:tcPr>
            <w:tcW w:w="1306" w:type="dxa"/>
          </w:tcPr>
          <w:p w:rsidR="005D7B6A" w:rsidRPr="005B33EF" w:rsidRDefault="005D7B6A"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550</w:t>
            </w:r>
          </w:p>
        </w:tc>
      </w:tr>
      <w:tr w:rsidR="005D7B6A" w:rsidRPr="005B33EF" w:rsidTr="005D7B6A">
        <w:trPr>
          <w:trHeight w:val="20"/>
        </w:trPr>
        <w:tc>
          <w:tcPr>
            <w:tcW w:w="401" w:type="dxa"/>
          </w:tcPr>
          <w:p w:rsidR="005D7B6A" w:rsidRPr="005B33EF" w:rsidRDefault="005D7B6A"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3.2</w:t>
            </w:r>
          </w:p>
        </w:tc>
        <w:tc>
          <w:tcPr>
            <w:tcW w:w="5806" w:type="dxa"/>
          </w:tcPr>
          <w:p w:rsidR="005D7B6A" w:rsidRPr="005B33EF" w:rsidRDefault="005D7B6A"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Погрузо-разгрузочные работы</w:t>
            </w:r>
          </w:p>
        </w:tc>
        <w:tc>
          <w:tcPr>
            <w:tcW w:w="1306" w:type="dxa"/>
          </w:tcPr>
          <w:p w:rsidR="005D7B6A" w:rsidRPr="005B33EF" w:rsidRDefault="005D7B6A"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130</w:t>
            </w:r>
          </w:p>
        </w:tc>
      </w:tr>
      <w:tr w:rsidR="005D7B6A" w:rsidRPr="005B33EF" w:rsidTr="005D7B6A">
        <w:trPr>
          <w:trHeight w:val="20"/>
        </w:trPr>
        <w:tc>
          <w:tcPr>
            <w:tcW w:w="401" w:type="dxa"/>
          </w:tcPr>
          <w:p w:rsidR="005D7B6A" w:rsidRPr="005B33EF" w:rsidRDefault="005D7B6A"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4</w:t>
            </w:r>
          </w:p>
        </w:tc>
        <w:tc>
          <w:tcPr>
            <w:tcW w:w="5806" w:type="dxa"/>
          </w:tcPr>
          <w:p w:rsidR="005D7B6A" w:rsidRPr="005B33EF" w:rsidRDefault="005D7B6A" w:rsidP="005D7B6A">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Погребение</w:t>
            </w:r>
          </w:p>
        </w:tc>
        <w:tc>
          <w:tcPr>
            <w:tcW w:w="1306" w:type="dxa"/>
          </w:tcPr>
          <w:p w:rsidR="005D7B6A" w:rsidRPr="005B33EF" w:rsidRDefault="005D7B6A" w:rsidP="005D7B6A">
            <w:pPr>
              <w:tabs>
                <w:tab w:val="left" w:pos="284"/>
              </w:tabs>
              <w:jc w:val="both"/>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3546,47</w:t>
            </w:r>
          </w:p>
        </w:tc>
      </w:tr>
      <w:tr w:rsidR="005D7B6A" w:rsidRPr="005B33EF" w:rsidTr="005D7B6A">
        <w:trPr>
          <w:trHeight w:val="20"/>
        </w:trPr>
        <w:tc>
          <w:tcPr>
            <w:tcW w:w="401" w:type="dxa"/>
          </w:tcPr>
          <w:p w:rsidR="005D7B6A" w:rsidRPr="005B33EF" w:rsidRDefault="005D7B6A"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4.1</w:t>
            </w:r>
          </w:p>
        </w:tc>
        <w:tc>
          <w:tcPr>
            <w:tcW w:w="5806" w:type="dxa"/>
          </w:tcPr>
          <w:p w:rsidR="005D7B6A" w:rsidRPr="005B33EF" w:rsidRDefault="005D7B6A" w:rsidP="005D7B6A">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sz w:val="12"/>
                <w:szCs w:val="12"/>
              </w:rPr>
              <w:t>Расчистка и разметка места для рытья могилы</w:t>
            </w:r>
          </w:p>
        </w:tc>
        <w:tc>
          <w:tcPr>
            <w:tcW w:w="1306" w:type="dxa"/>
          </w:tcPr>
          <w:p w:rsidR="005D7B6A" w:rsidRPr="005B33EF" w:rsidRDefault="005D7B6A"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130</w:t>
            </w:r>
          </w:p>
        </w:tc>
      </w:tr>
      <w:tr w:rsidR="005D7B6A" w:rsidRPr="005B33EF" w:rsidTr="005D7B6A">
        <w:trPr>
          <w:trHeight w:val="20"/>
        </w:trPr>
        <w:tc>
          <w:tcPr>
            <w:tcW w:w="401" w:type="dxa"/>
          </w:tcPr>
          <w:p w:rsidR="005D7B6A" w:rsidRPr="005B33EF" w:rsidRDefault="005D7B6A"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4.2</w:t>
            </w:r>
          </w:p>
        </w:tc>
        <w:tc>
          <w:tcPr>
            <w:tcW w:w="5806" w:type="dxa"/>
          </w:tcPr>
          <w:p w:rsidR="005D7B6A" w:rsidRPr="005B33EF" w:rsidRDefault="005D7B6A"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Рытье могилы для погребения 2,5 x 1,0 x 2,0 м осуществляемое с использованием механических средств.</w:t>
            </w:r>
          </w:p>
        </w:tc>
        <w:tc>
          <w:tcPr>
            <w:tcW w:w="1306" w:type="dxa"/>
          </w:tcPr>
          <w:p w:rsidR="005D7B6A" w:rsidRPr="005B33EF" w:rsidRDefault="005D7B6A"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2815</w:t>
            </w:r>
          </w:p>
        </w:tc>
      </w:tr>
      <w:tr w:rsidR="005D7B6A" w:rsidRPr="005B33EF" w:rsidTr="005D7B6A">
        <w:trPr>
          <w:trHeight w:val="20"/>
        </w:trPr>
        <w:tc>
          <w:tcPr>
            <w:tcW w:w="401" w:type="dxa"/>
          </w:tcPr>
          <w:p w:rsidR="005D7B6A" w:rsidRPr="005B33EF" w:rsidRDefault="005D7B6A"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4.3</w:t>
            </w:r>
          </w:p>
        </w:tc>
        <w:tc>
          <w:tcPr>
            <w:tcW w:w="5806" w:type="dxa"/>
          </w:tcPr>
          <w:p w:rsidR="005D7B6A" w:rsidRPr="005B33EF" w:rsidRDefault="005D7B6A"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Забивка крышки гроба, опускание гроба в могилу, засыпка </w:t>
            </w:r>
            <w:r>
              <w:rPr>
                <w:rFonts w:ascii="Times New Roman" w:eastAsia="Calibri" w:hAnsi="Times New Roman" w:cs="Times New Roman"/>
                <w:sz w:val="12"/>
                <w:szCs w:val="12"/>
              </w:rPr>
              <w:t xml:space="preserve"> </w:t>
            </w:r>
            <w:r w:rsidRPr="005B33EF">
              <w:rPr>
                <w:rFonts w:ascii="Times New Roman" w:eastAsia="Calibri" w:hAnsi="Times New Roman" w:cs="Times New Roman"/>
                <w:sz w:val="12"/>
                <w:szCs w:val="12"/>
              </w:rPr>
              <w:t>могилы и устройство надмогильного холма</w:t>
            </w:r>
          </w:p>
        </w:tc>
        <w:tc>
          <w:tcPr>
            <w:tcW w:w="1306" w:type="dxa"/>
          </w:tcPr>
          <w:p w:rsidR="005D7B6A" w:rsidRPr="005B33EF" w:rsidRDefault="005D7B6A"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601,47</w:t>
            </w:r>
          </w:p>
        </w:tc>
      </w:tr>
      <w:tr w:rsidR="005D7B6A" w:rsidRPr="005B33EF" w:rsidTr="005D7B6A">
        <w:trPr>
          <w:trHeight w:val="20"/>
        </w:trPr>
        <w:tc>
          <w:tcPr>
            <w:tcW w:w="401" w:type="dxa"/>
          </w:tcPr>
          <w:p w:rsidR="005D7B6A" w:rsidRPr="005B33EF" w:rsidRDefault="005D7B6A" w:rsidP="005D7B6A">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 </w:t>
            </w:r>
          </w:p>
        </w:tc>
        <w:tc>
          <w:tcPr>
            <w:tcW w:w="5806" w:type="dxa"/>
          </w:tcPr>
          <w:p w:rsidR="005D7B6A" w:rsidRPr="005B33EF" w:rsidRDefault="005D7B6A" w:rsidP="005D7B6A">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ИТОГО</w:t>
            </w:r>
          </w:p>
        </w:tc>
        <w:tc>
          <w:tcPr>
            <w:tcW w:w="1306" w:type="dxa"/>
          </w:tcPr>
          <w:p w:rsidR="005D7B6A" w:rsidRPr="005B33EF" w:rsidRDefault="005D7B6A" w:rsidP="005D7B6A">
            <w:pPr>
              <w:tabs>
                <w:tab w:val="left" w:pos="284"/>
              </w:tabs>
              <w:jc w:val="both"/>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5946,47</w:t>
            </w:r>
          </w:p>
        </w:tc>
      </w:tr>
    </w:tbl>
    <w:p w:rsidR="005D7B6A" w:rsidRPr="005B33EF" w:rsidRDefault="005D7B6A" w:rsidP="005D7B6A">
      <w:pPr>
        <w:tabs>
          <w:tab w:val="left" w:pos="284"/>
        </w:tabs>
        <w:spacing w:after="0" w:line="240" w:lineRule="auto"/>
        <w:jc w:val="both"/>
        <w:rPr>
          <w:rFonts w:ascii="Times New Roman" w:eastAsia="Calibri" w:hAnsi="Times New Roman" w:cs="Times New Roman"/>
          <w:sz w:val="12"/>
          <w:szCs w:val="12"/>
        </w:rPr>
      </w:pPr>
    </w:p>
    <w:p w:rsidR="005D7B6A" w:rsidRPr="00EB689E" w:rsidRDefault="005D7B6A" w:rsidP="005D7B6A">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СОБРАНИЕ ПРЕДСТАВИТЕЛЕЙ</w:t>
      </w:r>
    </w:p>
    <w:p w:rsidR="005D7B6A" w:rsidRPr="00EB689E" w:rsidRDefault="005D7B6A" w:rsidP="005D7B6A">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 xml:space="preserve">СЕЛЬСКОГО ПОСЕЛЕНИЯ </w:t>
      </w:r>
      <w:r w:rsidRPr="005D7B6A">
        <w:rPr>
          <w:rFonts w:ascii="Times New Roman" w:eastAsia="Calibri" w:hAnsi="Times New Roman" w:cs="Times New Roman"/>
          <w:b/>
          <w:sz w:val="12"/>
          <w:szCs w:val="12"/>
        </w:rPr>
        <w:t>КАНДАБУЛАК</w:t>
      </w:r>
    </w:p>
    <w:p w:rsidR="005D7B6A" w:rsidRPr="00EB689E" w:rsidRDefault="005D7B6A" w:rsidP="005D7B6A">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МУНИЦИПАЛЬНОГО РАЙОНА СЕРГИЕВСКИЙ</w:t>
      </w:r>
    </w:p>
    <w:p w:rsidR="005D7B6A" w:rsidRPr="00EB689E" w:rsidRDefault="005D7B6A" w:rsidP="005D7B6A">
      <w:pPr>
        <w:tabs>
          <w:tab w:val="left" w:pos="284"/>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САМАРСКОЙ ОБЛАСТИ</w:t>
      </w:r>
    </w:p>
    <w:p w:rsidR="005D7B6A" w:rsidRPr="00EB689E" w:rsidRDefault="005D7B6A" w:rsidP="005D7B6A">
      <w:pPr>
        <w:tabs>
          <w:tab w:val="left" w:pos="284"/>
        </w:tabs>
        <w:spacing w:after="0" w:line="240" w:lineRule="auto"/>
        <w:jc w:val="center"/>
        <w:rPr>
          <w:rFonts w:ascii="Times New Roman" w:eastAsia="Calibri" w:hAnsi="Times New Roman" w:cs="Times New Roman"/>
          <w:sz w:val="12"/>
          <w:szCs w:val="12"/>
        </w:rPr>
      </w:pPr>
    </w:p>
    <w:p w:rsidR="005D7B6A" w:rsidRPr="00EB689E" w:rsidRDefault="005D7B6A" w:rsidP="005D7B6A">
      <w:pPr>
        <w:tabs>
          <w:tab w:val="left" w:pos="284"/>
        </w:tabs>
        <w:spacing w:after="0" w:line="240" w:lineRule="auto"/>
        <w:jc w:val="center"/>
        <w:rPr>
          <w:rFonts w:ascii="Times New Roman" w:eastAsia="Calibri" w:hAnsi="Times New Roman" w:cs="Times New Roman"/>
          <w:sz w:val="12"/>
          <w:szCs w:val="12"/>
        </w:rPr>
      </w:pPr>
      <w:r w:rsidRPr="00EB689E">
        <w:rPr>
          <w:rFonts w:ascii="Times New Roman" w:eastAsia="Calibri" w:hAnsi="Times New Roman" w:cs="Times New Roman"/>
          <w:sz w:val="12"/>
          <w:szCs w:val="12"/>
        </w:rPr>
        <w:t>РЕШЕНИЕ</w:t>
      </w:r>
    </w:p>
    <w:p w:rsidR="005D7B6A" w:rsidRPr="00EB689E" w:rsidRDefault="005D7B6A" w:rsidP="005D7B6A">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«01» июля</w:t>
      </w:r>
      <w:r w:rsidRPr="00EB689E">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№18</w:t>
      </w:r>
    </w:p>
    <w:p w:rsidR="005D7B6A" w:rsidRDefault="005D7B6A" w:rsidP="005D7B6A">
      <w:pPr>
        <w:tabs>
          <w:tab w:val="left" w:pos="284"/>
        </w:tabs>
        <w:spacing w:after="0" w:line="240" w:lineRule="auto"/>
        <w:jc w:val="center"/>
        <w:rPr>
          <w:rFonts w:ascii="Times New Roman" w:eastAsia="Calibri" w:hAnsi="Times New Roman" w:cs="Times New Roman"/>
          <w:b/>
          <w:sz w:val="12"/>
          <w:szCs w:val="12"/>
        </w:rPr>
      </w:pPr>
      <w:r w:rsidRPr="00BE61B2">
        <w:rPr>
          <w:rFonts w:ascii="Times New Roman" w:eastAsia="Calibri" w:hAnsi="Times New Roman" w:cs="Times New Roman"/>
          <w:b/>
          <w:sz w:val="12"/>
          <w:szCs w:val="12"/>
        </w:rPr>
        <w:t xml:space="preserve">Об утверждении стоимости услуг, предоставляемых согласно </w:t>
      </w:r>
    </w:p>
    <w:p w:rsidR="005D7B6A" w:rsidRDefault="005D7B6A" w:rsidP="005D7B6A">
      <w:pPr>
        <w:tabs>
          <w:tab w:val="left" w:pos="284"/>
        </w:tabs>
        <w:spacing w:after="0" w:line="240" w:lineRule="auto"/>
        <w:jc w:val="center"/>
        <w:rPr>
          <w:rFonts w:ascii="Times New Roman" w:eastAsia="Calibri" w:hAnsi="Times New Roman" w:cs="Times New Roman"/>
          <w:b/>
          <w:sz w:val="12"/>
          <w:szCs w:val="12"/>
        </w:rPr>
      </w:pPr>
      <w:r w:rsidRPr="00BE61B2">
        <w:rPr>
          <w:rFonts w:ascii="Times New Roman" w:eastAsia="Calibri" w:hAnsi="Times New Roman" w:cs="Times New Roman"/>
          <w:b/>
          <w:sz w:val="12"/>
          <w:szCs w:val="12"/>
        </w:rPr>
        <w:t xml:space="preserve">гарантированному перечню услуг по погребению на территории сельского поселения </w:t>
      </w:r>
      <w:r w:rsidRPr="005D7B6A">
        <w:rPr>
          <w:rFonts w:ascii="Times New Roman" w:eastAsia="Calibri" w:hAnsi="Times New Roman" w:cs="Times New Roman"/>
          <w:b/>
          <w:sz w:val="12"/>
          <w:szCs w:val="12"/>
        </w:rPr>
        <w:t>Кандабулак</w:t>
      </w:r>
    </w:p>
    <w:p w:rsidR="005D7B6A" w:rsidRPr="00EB689E" w:rsidRDefault="005D7B6A" w:rsidP="005D7B6A">
      <w:pPr>
        <w:tabs>
          <w:tab w:val="left" w:pos="284"/>
        </w:tabs>
        <w:spacing w:after="0" w:line="240" w:lineRule="auto"/>
        <w:jc w:val="center"/>
        <w:rPr>
          <w:rFonts w:ascii="Times New Roman" w:eastAsia="Calibri" w:hAnsi="Times New Roman" w:cs="Times New Roman"/>
          <w:b/>
          <w:sz w:val="12"/>
          <w:szCs w:val="12"/>
        </w:rPr>
      </w:pPr>
    </w:p>
    <w:p w:rsidR="005D7B6A" w:rsidRPr="00BE61B2" w:rsidRDefault="005D7B6A" w:rsidP="005D7B6A">
      <w:pPr>
        <w:tabs>
          <w:tab w:val="left" w:pos="284"/>
        </w:tabs>
        <w:spacing w:after="0" w:line="240" w:lineRule="auto"/>
        <w:ind w:firstLine="284"/>
        <w:jc w:val="both"/>
        <w:rPr>
          <w:rFonts w:ascii="Times New Roman" w:eastAsia="Calibri" w:hAnsi="Times New Roman" w:cs="Times New Roman"/>
          <w:sz w:val="12"/>
          <w:szCs w:val="12"/>
        </w:rPr>
      </w:pPr>
      <w:r w:rsidRPr="00BE61B2">
        <w:rPr>
          <w:rFonts w:ascii="Times New Roman" w:eastAsia="Calibri" w:hAnsi="Times New Roman" w:cs="Times New Roman"/>
          <w:sz w:val="12"/>
          <w:szCs w:val="12"/>
        </w:rPr>
        <w:t>Пр</w:t>
      </w:r>
      <w:r>
        <w:rPr>
          <w:rFonts w:ascii="Times New Roman" w:eastAsia="Calibri" w:hAnsi="Times New Roman" w:cs="Times New Roman"/>
          <w:sz w:val="12"/>
          <w:szCs w:val="12"/>
        </w:rPr>
        <w:t xml:space="preserve">инято Собранием  представителей сельского поселения </w:t>
      </w:r>
      <w:r w:rsidRPr="005D7B6A">
        <w:rPr>
          <w:rFonts w:ascii="Times New Roman" w:eastAsia="Calibri" w:hAnsi="Times New Roman" w:cs="Times New Roman"/>
          <w:sz w:val="12"/>
          <w:szCs w:val="12"/>
        </w:rPr>
        <w:t xml:space="preserve">Кандабулак </w:t>
      </w:r>
      <w:r w:rsidRPr="00BE61B2">
        <w:rPr>
          <w:rFonts w:ascii="Times New Roman" w:eastAsia="Calibri" w:hAnsi="Times New Roman" w:cs="Times New Roman"/>
          <w:sz w:val="12"/>
          <w:szCs w:val="12"/>
        </w:rPr>
        <w:t>мун</w:t>
      </w:r>
      <w:r>
        <w:rPr>
          <w:rFonts w:ascii="Times New Roman" w:eastAsia="Calibri" w:hAnsi="Times New Roman" w:cs="Times New Roman"/>
          <w:sz w:val="12"/>
          <w:szCs w:val="12"/>
        </w:rPr>
        <w:t xml:space="preserve">иципального района Сергиевский  </w:t>
      </w:r>
      <w:r w:rsidRPr="00BE61B2">
        <w:rPr>
          <w:rFonts w:ascii="Times New Roman" w:eastAsia="Calibri" w:hAnsi="Times New Roman" w:cs="Times New Roman"/>
          <w:sz w:val="12"/>
          <w:szCs w:val="12"/>
        </w:rPr>
        <w:t>Самарской области</w:t>
      </w:r>
    </w:p>
    <w:p w:rsidR="00950523" w:rsidRPr="00950523" w:rsidRDefault="00950523" w:rsidP="00950523">
      <w:pPr>
        <w:tabs>
          <w:tab w:val="left" w:pos="284"/>
        </w:tabs>
        <w:spacing w:after="0" w:line="240" w:lineRule="auto"/>
        <w:ind w:firstLine="284"/>
        <w:jc w:val="both"/>
        <w:rPr>
          <w:rFonts w:ascii="Times New Roman" w:eastAsia="Calibri" w:hAnsi="Times New Roman" w:cs="Times New Roman"/>
          <w:sz w:val="12"/>
          <w:szCs w:val="12"/>
        </w:rPr>
      </w:pPr>
      <w:r w:rsidRPr="00950523">
        <w:rPr>
          <w:rFonts w:ascii="Times New Roman" w:eastAsia="Calibri" w:hAnsi="Times New Roman" w:cs="Times New Roman"/>
          <w:sz w:val="12"/>
          <w:szCs w:val="12"/>
        </w:rPr>
        <w:t>В соответствии с Федеральными законами  от 06.10.2003г. №131-ФЗ «Об общих принципах организации местного самоуправления в Российской Федерации»,  от 12.01.1996 г. №8-ФЗ «О погребении и похоронном деле», Уставом сельского  поселения  Кандабулак муниципального района Сергиевский Самарской области, Собрание представителей сельского поселения Кандабулак муниципального района Сергиевский Самарской области</w:t>
      </w:r>
    </w:p>
    <w:p w:rsidR="00950523" w:rsidRPr="00950523" w:rsidRDefault="00950523" w:rsidP="00950523">
      <w:pPr>
        <w:tabs>
          <w:tab w:val="left" w:pos="284"/>
        </w:tabs>
        <w:spacing w:after="0" w:line="240" w:lineRule="auto"/>
        <w:ind w:firstLine="284"/>
        <w:jc w:val="both"/>
        <w:rPr>
          <w:rFonts w:ascii="Times New Roman" w:eastAsia="Calibri" w:hAnsi="Times New Roman" w:cs="Times New Roman"/>
          <w:b/>
          <w:sz w:val="12"/>
          <w:szCs w:val="12"/>
        </w:rPr>
      </w:pPr>
      <w:r w:rsidRPr="00950523">
        <w:rPr>
          <w:rFonts w:ascii="Times New Roman" w:eastAsia="Calibri" w:hAnsi="Times New Roman" w:cs="Times New Roman"/>
          <w:b/>
          <w:sz w:val="12"/>
          <w:szCs w:val="12"/>
        </w:rPr>
        <w:t>РЕШИЛО:</w:t>
      </w:r>
    </w:p>
    <w:p w:rsidR="00950523" w:rsidRPr="00950523" w:rsidRDefault="00950523" w:rsidP="00950523">
      <w:pPr>
        <w:tabs>
          <w:tab w:val="left" w:pos="284"/>
        </w:tabs>
        <w:spacing w:after="0" w:line="240" w:lineRule="auto"/>
        <w:ind w:firstLine="284"/>
        <w:jc w:val="both"/>
        <w:rPr>
          <w:rFonts w:ascii="Times New Roman" w:eastAsia="Calibri" w:hAnsi="Times New Roman" w:cs="Times New Roman"/>
          <w:sz w:val="12"/>
          <w:szCs w:val="12"/>
        </w:rPr>
      </w:pPr>
      <w:r w:rsidRPr="00950523">
        <w:rPr>
          <w:rFonts w:ascii="Times New Roman" w:eastAsia="Calibri" w:hAnsi="Times New Roman" w:cs="Times New Roman"/>
          <w:sz w:val="12"/>
          <w:szCs w:val="12"/>
        </w:rPr>
        <w:t>1.</w:t>
      </w:r>
      <w:r w:rsidRPr="00950523">
        <w:rPr>
          <w:rFonts w:ascii="Times New Roman" w:eastAsia="Calibri" w:hAnsi="Times New Roman" w:cs="Times New Roman"/>
          <w:sz w:val="12"/>
          <w:szCs w:val="12"/>
        </w:rPr>
        <w:tab/>
        <w:t>Утвердить стоимость услуг, предоставляемых согласно гарантированному перечню услуг по погребению на территории сельского поселения Кандабулак муниципального района Сергиевский Самарской области:</w:t>
      </w:r>
    </w:p>
    <w:p w:rsidR="00950523" w:rsidRPr="00950523" w:rsidRDefault="00950523" w:rsidP="00950523">
      <w:pPr>
        <w:tabs>
          <w:tab w:val="left" w:pos="284"/>
        </w:tabs>
        <w:spacing w:after="0" w:line="240" w:lineRule="auto"/>
        <w:ind w:firstLine="284"/>
        <w:jc w:val="both"/>
        <w:rPr>
          <w:rFonts w:ascii="Times New Roman" w:eastAsia="Calibri" w:hAnsi="Times New Roman" w:cs="Times New Roman"/>
          <w:sz w:val="12"/>
          <w:szCs w:val="12"/>
        </w:rPr>
      </w:pPr>
      <w:r w:rsidRPr="00950523">
        <w:rPr>
          <w:rFonts w:ascii="Times New Roman" w:eastAsia="Calibri" w:hAnsi="Times New Roman" w:cs="Times New Roman"/>
          <w:sz w:val="12"/>
          <w:szCs w:val="12"/>
        </w:rPr>
        <w:t>1.1.</w:t>
      </w:r>
      <w:r w:rsidRPr="00950523">
        <w:rPr>
          <w:rFonts w:ascii="Times New Roman" w:eastAsia="Calibri" w:hAnsi="Times New Roman" w:cs="Times New Roman"/>
          <w:sz w:val="12"/>
          <w:szCs w:val="12"/>
        </w:rPr>
        <w:tab/>
        <w:t xml:space="preserve">по погребению </w:t>
      </w:r>
      <w:proofErr w:type="gramStart"/>
      <w:r w:rsidRPr="00950523">
        <w:rPr>
          <w:rFonts w:ascii="Times New Roman" w:eastAsia="Calibri" w:hAnsi="Times New Roman" w:cs="Times New Roman"/>
          <w:sz w:val="12"/>
          <w:szCs w:val="12"/>
        </w:rPr>
        <w:t>умерших</w:t>
      </w:r>
      <w:proofErr w:type="gramEnd"/>
      <w:r w:rsidRPr="00950523">
        <w:rPr>
          <w:rFonts w:ascii="Times New Roman" w:eastAsia="Calibri" w:hAnsi="Times New Roman" w:cs="Times New Roman"/>
          <w:sz w:val="12"/>
          <w:szCs w:val="12"/>
        </w:rPr>
        <w:t>, не подлежавших обязательному социальному страхованию на случай временной нетрудоспособности, и в связи с материнством на день смерти, и не являвшихся пенсионерами, согласно приложению №1 к настоящему Решению.</w:t>
      </w:r>
    </w:p>
    <w:p w:rsidR="00950523" w:rsidRPr="00950523" w:rsidRDefault="00950523" w:rsidP="00950523">
      <w:pPr>
        <w:tabs>
          <w:tab w:val="left" w:pos="284"/>
        </w:tabs>
        <w:spacing w:after="0" w:line="240" w:lineRule="auto"/>
        <w:ind w:firstLine="284"/>
        <w:jc w:val="both"/>
        <w:rPr>
          <w:rFonts w:ascii="Times New Roman" w:eastAsia="Calibri" w:hAnsi="Times New Roman" w:cs="Times New Roman"/>
          <w:sz w:val="12"/>
          <w:szCs w:val="12"/>
        </w:rPr>
      </w:pPr>
      <w:r w:rsidRPr="00950523">
        <w:rPr>
          <w:rFonts w:ascii="Times New Roman" w:eastAsia="Calibri" w:hAnsi="Times New Roman" w:cs="Times New Roman"/>
          <w:sz w:val="12"/>
          <w:szCs w:val="12"/>
        </w:rPr>
        <w:t>1.2.</w:t>
      </w:r>
      <w:r w:rsidRPr="00950523">
        <w:rPr>
          <w:rFonts w:ascii="Times New Roman" w:eastAsia="Calibri" w:hAnsi="Times New Roman" w:cs="Times New Roman"/>
          <w:sz w:val="12"/>
          <w:szCs w:val="12"/>
        </w:rPr>
        <w:tab/>
        <w:t>по погребению в случае рождения мертвого ребенка по истечении 154 дней беременности, согласно приложению №2 к настоящему Решению.</w:t>
      </w:r>
    </w:p>
    <w:p w:rsidR="00950523" w:rsidRPr="00950523" w:rsidRDefault="00950523" w:rsidP="00950523">
      <w:pPr>
        <w:tabs>
          <w:tab w:val="left" w:pos="284"/>
        </w:tabs>
        <w:spacing w:after="0" w:line="240" w:lineRule="auto"/>
        <w:ind w:firstLine="284"/>
        <w:jc w:val="both"/>
        <w:rPr>
          <w:rFonts w:ascii="Times New Roman" w:eastAsia="Calibri" w:hAnsi="Times New Roman" w:cs="Times New Roman"/>
          <w:sz w:val="12"/>
          <w:szCs w:val="12"/>
        </w:rPr>
      </w:pPr>
      <w:r w:rsidRPr="00950523">
        <w:rPr>
          <w:rFonts w:ascii="Times New Roman" w:eastAsia="Calibri" w:hAnsi="Times New Roman" w:cs="Times New Roman"/>
          <w:sz w:val="12"/>
          <w:szCs w:val="12"/>
        </w:rPr>
        <w:t>2. Опубликовать настоящее Решение в газете «Сергиевский вестник».</w:t>
      </w:r>
    </w:p>
    <w:p w:rsidR="00950523" w:rsidRPr="00950523" w:rsidRDefault="00950523" w:rsidP="00950523">
      <w:pPr>
        <w:tabs>
          <w:tab w:val="left" w:pos="284"/>
        </w:tabs>
        <w:spacing w:after="0" w:line="240" w:lineRule="auto"/>
        <w:ind w:firstLine="284"/>
        <w:jc w:val="both"/>
        <w:rPr>
          <w:rFonts w:ascii="Times New Roman" w:eastAsia="Calibri" w:hAnsi="Times New Roman" w:cs="Times New Roman"/>
          <w:sz w:val="12"/>
          <w:szCs w:val="12"/>
        </w:rPr>
      </w:pPr>
      <w:r w:rsidRPr="00950523">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950523" w:rsidRPr="00950523" w:rsidRDefault="00950523" w:rsidP="00950523">
      <w:pPr>
        <w:tabs>
          <w:tab w:val="left" w:pos="284"/>
        </w:tabs>
        <w:spacing w:after="0" w:line="240" w:lineRule="auto"/>
        <w:jc w:val="right"/>
        <w:rPr>
          <w:rFonts w:ascii="Times New Roman" w:eastAsia="Calibri" w:hAnsi="Times New Roman" w:cs="Times New Roman"/>
          <w:sz w:val="12"/>
          <w:szCs w:val="12"/>
        </w:rPr>
      </w:pPr>
      <w:r w:rsidRPr="00950523">
        <w:rPr>
          <w:rFonts w:ascii="Times New Roman" w:eastAsia="Calibri" w:hAnsi="Times New Roman" w:cs="Times New Roman"/>
          <w:sz w:val="12"/>
          <w:szCs w:val="12"/>
        </w:rPr>
        <w:t>Председатель собрания представителей</w:t>
      </w:r>
    </w:p>
    <w:p w:rsidR="00950523" w:rsidRPr="00950523" w:rsidRDefault="00950523" w:rsidP="00950523">
      <w:pPr>
        <w:tabs>
          <w:tab w:val="left" w:pos="284"/>
        </w:tabs>
        <w:spacing w:after="0" w:line="240" w:lineRule="auto"/>
        <w:jc w:val="right"/>
        <w:rPr>
          <w:rFonts w:ascii="Times New Roman" w:eastAsia="Calibri" w:hAnsi="Times New Roman" w:cs="Times New Roman"/>
          <w:sz w:val="12"/>
          <w:szCs w:val="12"/>
        </w:rPr>
      </w:pPr>
      <w:r w:rsidRPr="00950523">
        <w:rPr>
          <w:rFonts w:ascii="Times New Roman" w:eastAsia="Calibri" w:hAnsi="Times New Roman" w:cs="Times New Roman"/>
          <w:sz w:val="12"/>
          <w:szCs w:val="12"/>
        </w:rPr>
        <w:t>сельского поселения Кандабулак</w:t>
      </w:r>
    </w:p>
    <w:p w:rsidR="00950523" w:rsidRPr="00950523" w:rsidRDefault="00950523" w:rsidP="00950523">
      <w:pPr>
        <w:tabs>
          <w:tab w:val="left" w:pos="284"/>
        </w:tabs>
        <w:spacing w:after="0" w:line="240" w:lineRule="auto"/>
        <w:jc w:val="right"/>
        <w:rPr>
          <w:rFonts w:ascii="Times New Roman" w:eastAsia="Calibri" w:hAnsi="Times New Roman" w:cs="Times New Roman"/>
          <w:sz w:val="12"/>
          <w:szCs w:val="12"/>
        </w:rPr>
      </w:pPr>
      <w:r w:rsidRPr="00950523">
        <w:rPr>
          <w:rFonts w:ascii="Times New Roman" w:eastAsia="Calibri" w:hAnsi="Times New Roman" w:cs="Times New Roman"/>
          <w:sz w:val="12"/>
          <w:szCs w:val="12"/>
        </w:rPr>
        <w:t>муниципального района Сергиевский</w:t>
      </w:r>
    </w:p>
    <w:p w:rsidR="00950523" w:rsidRDefault="00950523" w:rsidP="00950523">
      <w:pPr>
        <w:tabs>
          <w:tab w:val="left" w:pos="284"/>
        </w:tabs>
        <w:spacing w:after="0" w:line="240" w:lineRule="auto"/>
        <w:jc w:val="right"/>
        <w:rPr>
          <w:rFonts w:ascii="Times New Roman" w:eastAsia="Calibri" w:hAnsi="Times New Roman" w:cs="Times New Roman"/>
          <w:sz w:val="12"/>
          <w:szCs w:val="12"/>
        </w:rPr>
      </w:pPr>
      <w:r w:rsidRPr="00950523">
        <w:rPr>
          <w:rFonts w:ascii="Times New Roman" w:eastAsia="Calibri" w:hAnsi="Times New Roman" w:cs="Times New Roman"/>
          <w:sz w:val="12"/>
          <w:szCs w:val="12"/>
        </w:rPr>
        <w:lastRenderedPageBreak/>
        <w:t>Самарской области</w:t>
      </w:r>
    </w:p>
    <w:p w:rsidR="00950523" w:rsidRPr="00950523" w:rsidRDefault="00950523" w:rsidP="00950523">
      <w:pPr>
        <w:tabs>
          <w:tab w:val="left" w:pos="284"/>
        </w:tabs>
        <w:spacing w:after="0" w:line="240" w:lineRule="auto"/>
        <w:jc w:val="right"/>
        <w:rPr>
          <w:rFonts w:ascii="Times New Roman" w:eastAsia="Calibri" w:hAnsi="Times New Roman" w:cs="Times New Roman"/>
          <w:sz w:val="12"/>
          <w:szCs w:val="12"/>
        </w:rPr>
      </w:pPr>
      <w:r w:rsidRPr="00950523">
        <w:rPr>
          <w:rFonts w:ascii="Times New Roman" w:eastAsia="Calibri" w:hAnsi="Times New Roman" w:cs="Times New Roman"/>
          <w:sz w:val="12"/>
          <w:szCs w:val="12"/>
        </w:rPr>
        <w:t xml:space="preserve">С.И. </w:t>
      </w:r>
      <w:proofErr w:type="spellStart"/>
      <w:r w:rsidRPr="00950523">
        <w:rPr>
          <w:rFonts w:ascii="Times New Roman" w:eastAsia="Calibri" w:hAnsi="Times New Roman" w:cs="Times New Roman"/>
          <w:sz w:val="12"/>
          <w:szCs w:val="12"/>
        </w:rPr>
        <w:t>Кадерова</w:t>
      </w:r>
      <w:proofErr w:type="spellEnd"/>
    </w:p>
    <w:p w:rsidR="00950523" w:rsidRPr="00950523" w:rsidRDefault="00950523" w:rsidP="00950523">
      <w:pPr>
        <w:tabs>
          <w:tab w:val="left" w:pos="284"/>
        </w:tabs>
        <w:spacing w:after="0" w:line="240" w:lineRule="auto"/>
        <w:jc w:val="right"/>
        <w:rPr>
          <w:rFonts w:ascii="Times New Roman" w:eastAsia="Calibri" w:hAnsi="Times New Roman" w:cs="Times New Roman"/>
          <w:sz w:val="12"/>
          <w:szCs w:val="12"/>
        </w:rPr>
      </w:pPr>
    </w:p>
    <w:p w:rsidR="00950523" w:rsidRPr="00950523" w:rsidRDefault="00950523" w:rsidP="00950523">
      <w:pPr>
        <w:tabs>
          <w:tab w:val="left" w:pos="284"/>
        </w:tabs>
        <w:spacing w:after="0" w:line="240" w:lineRule="auto"/>
        <w:jc w:val="right"/>
        <w:rPr>
          <w:rFonts w:ascii="Times New Roman" w:eastAsia="Calibri" w:hAnsi="Times New Roman" w:cs="Times New Roman"/>
          <w:sz w:val="12"/>
          <w:szCs w:val="12"/>
        </w:rPr>
      </w:pPr>
      <w:r w:rsidRPr="00950523">
        <w:rPr>
          <w:rFonts w:ascii="Times New Roman" w:eastAsia="Calibri" w:hAnsi="Times New Roman" w:cs="Times New Roman"/>
          <w:sz w:val="12"/>
          <w:szCs w:val="12"/>
        </w:rPr>
        <w:t>Глава сельского поселения Кандабулак</w:t>
      </w:r>
    </w:p>
    <w:p w:rsidR="00950523" w:rsidRPr="00950523" w:rsidRDefault="00950523" w:rsidP="00950523">
      <w:pPr>
        <w:tabs>
          <w:tab w:val="left" w:pos="284"/>
        </w:tabs>
        <w:spacing w:after="0" w:line="240" w:lineRule="auto"/>
        <w:jc w:val="right"/>
        <w:rPr>
          <w:rFonts w:ascii="Times New Roman" w:eastAsia="Calibri" w:hAnsi="Times New Roman" w:cs="Times New Roman"/>
          <w:sz w:val="12"/>
          <w:szCs w:val="12"/>
        </w:rPr>
      </w:pPr>
      <w:r w:rsidRPr="00950523">
        <w:rPr>
          <w:rFonts w:ascii="Times New Roman" w:eastAsia="Calibri" w:hAnsi="Times New Roman" w:cs="Times New Roman"/>
          <w:sz w:val="12"/>
          <w:szCs w:val="12"/>
        </w:rPr>
        <w:t>муниципального района Сергиевский</w:t>
      </w:r>
    </w:p>
    <w:p w:rsidR="00950523" w:rsidRDefault="00950523" w:rsidP="00950523">
      <w:pPr>
        <w:tabs>
          <w:tab w:val="left" w:pos="284"/>
        </w:tabs>
        <w:spacing w:after="0" w:line="240" w:lineRule="auto"/>
        <w:jc w:val="right"/>
        <w:rPr>
          <w:rFonts w:ascii="Times New Roman" w:eastAsia="Calibri" w:hAnsi="Times New Roman" w:cs="Times New Roman"/>
          <w:sz w:val="12"/>
          <w:szCs w:val="12"/>
        </w:rPr>
      </w:pPr>
      <w:r w:rsidRPr="00950523">
        <w:rPr>
          <w:rFonts w:ascii="Times New Roman" w:eastAsia="Calibri" w:hAnsi="Times New Roman" w:cs="Times New Roman"/>
          <w:sz w:val="12"/>
          <w:szCs w:val="12"/>
        </w:rPr>
        <w:t>Самарской области</w:t>
      </w:r>
    </w:p>
    <w:p w:rsidR="005D7B6A" w:rsidRDefault="00950523" w:rsidP="00950523">
      <w:pPr>
        <w:tabs>
          <w:tab w:val="left" w:pos="284"/>
        </w:tabs>
        <w:spacing w:after="0" w:line="240" w:lineRule="auto"/>
        <w:jc w:val="right"/>
        <w:rPr>
          <w:rFonts w:ascii="Times New Roman" w:eastAsia="Calibri" w:hAnsi="Times New Roman" w:cs="Times New Roman"/>
          <w:sz w:val="12"/>
          <w:szCs w:val="12"/>
        </w:rPr>
      </w:pPr>
      <w:r w:rsidRPr="00950523">
        <w:rPr>
          <w:rFonts w:ascii="Times New Roman" w:eastAsia="Calibri" w:hAnsi="Times New Roman" w:cs="Times New Roman"/>
          <w:sz w:val="12"/>
          <w:szCs w:val="12"/>
        </w:rPr>
        <w:t>А.А. Мартынов</w:t>
      </w:r>
    </w:p>
    <w:p w:rsidR="00950523" w:rsidRDefault="00950523" w:rsidP="00950523">
      <w:pPr>
        <w:tabs>
          <w:tab w:val="left" w:pos="284"/>
        </w:tabs>
        <w:spacing w:after="0" w:line="240" w:lineRule="auto"/>
        <w:jc w:val="right"/>
        <w:rPr>
          <w:rFonts w:ascii="Times New Roman" w:eastAsia="Calibri" w:hAnsi="Times New Roman" w:cs="Times New Roman"/>
          <w:sz w:val="12"/>
          <w:szCs w:val="12"/>
        </w:rPr>
      </w:pPr>
    </w:p>
    <w:p w:rsidR="00950523" w:rsidRPr="00BE61B2" w:rsidRDefault="00950523" w:rsidP="00950523">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Приложение №1</w:t>
      </w:r>
    </w:p>
    <w:p w:rsidR="00950523" w:rsidRPr="00BE61B2" w:rsidRDefault="00950523" w:rsidP="00950523">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к решению Собрания представителей</w:t>
      </w:r>
    </w:p>
    <w:p w:rsidR="00950523" w:rsidRPr="00BE61B2" w:rsidRDefault="00950523" w:rsidP="00950523">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 xml:space="preserve">сельского поселения  </w:t>
      </w:r>
      <w:r w:rsidRPr="00950523">
        <w:rPr>
          <w:rFonts w:ascii="Times New Roman" w:eastAsia="Calibri" w:hAnsi="Times New Roman" w:cs="Times New Roman"/>
          <w:i/>
          <w:sz w:val="12"/>
          <w:szCs w:val="12"/>
        </w:rPr>
        <w:t>Кандабулак</w:t>
      </w:r>
    </w:p>
    <w:p w:rsidR="00950523" w:rsidRPr="00BE61B2" w:rsidRDefault="00950523" w:rsidP="00950523">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муниципального района Сергиевский</w:t>
      </w:r>
    </w:p>
    <w:p w:rsidR="00950523" w:rsidRPr="00BE61B2" w:rsidRDefault="00950523" w:rsidP="0095052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№18</w:t>
      </w:r>
      <w:r w:rsidRPr="00BE61B2">
        <w:rPr>
          <w:rFonts w:ascii="Times New Roman" w:eastAsia="Calibri" w:hAnsi="Times New Roman" w:cs="Times New Roman"/>
          <w:i/>
          <w:sz w:val="12"/>
          <w:szCs w:val="12"/>
        </w:rPr>
        <w:t xml:space="preserve"> от «01» июля 2019 г.</w:t>
      </w:r>
    </w:p>
    <w:p w:rsidR="00950523" w:rsidRDefault="00950523" w:rsidP="00950523">
      <w:pPr>
        <w:tabs>
          <w:tab w:val="left" w:pos="284"/>
        </w:tabs>
        <w:spacing w:after="0" w:line="240" w:lineRule="auto"/>
        <w:jc w:val="center"/>
        <w:rPr>
          <w:rFonts w:ascii="Times New Roman" w:eastAsia="Calibri" w:hAnsi="Times New Roman" w:cs="Times New Roman"/>
          <w:b/>
          <w:sz w:val="12"/>
          <w:szCs w:val="12"/>
        </w:rPr>
      </w:pPr>
      <w:r w:rsidRPr="005B33EF">
        <w:rPr>
          <w:rFonts w:ascii="Times New Roman" w:eastAsia="Calibri" w:hAnsi="Times New Roman" w:cs="Times New Roman"/>
          <w:b/>
          <w:sz w:val="12"/>
          <w:szCs w:val="12"/>
        </w:rPr>
        <w:t>СТОИМОСТЬ</w:t>
      </w:r>
      <w:r>
        <w:rPr>
          <w:rFonts w:ascii="Times New Roman" w:eastAsia="Calibri" w:hAnsi="Times New Roman" w:cs="Times New Roman"/>
          <w:b/>
          <w:sz w:val="12"/>
          <w:szCs w:val="12"/>
        </w:rPr>
        <w:t xml:space="preserve"> </w:t>
      </w:r>
      <w:r w:rsidRPr="005B33EF">
        <w:rPr>
          <w:rFonts w:ascii="Times New Roman" w:eastAsia="Calibri" w:hAnsi="Times New Roman" w:cs="Times New Roman"/>
          <w:b/>
          <w:sz w:val="12"/>
          <w:szCs w:val="12"/>
        </w:rPr>
        <w:t xml:space="preserve">услуг, предоставляемых согласно гарантированному перечню услуг по погребению </w:t>
      </w:r>
    </w:p>
    <w:p w:rsidR="00950523" w:rsidRDefault="00950523" w:rsidP="00950523">
      <w:pPr>
        <w:tabs>
          <w:tab w:val="left" w:pos="284"/>
        </w:tabs>
        <w:spacing w:after="0" w:line="240" w:lineRule="auto"/>
        <w:jc w:val="center"/>
        <w:rPr>
          <w:rFonts w:ascii="Times New Roman" w:eastAsia="Calibri" w:hAnsi="Times New Roman" w:cs="Times New Roman"/>
          <w:b/>
          <w:sz w:val="12"/>
          <w:szCs w:val="12"/>
        </w:rPr>
      </w:pPr>
      <w:proofErr w:type="gramStart"/>
      <w:r w:rsidRPr="005B33EF">
        <w:rPr>
          <w:rFonts w:ascii="Times New Roman" w:eastAsia="Calibri" w:hAnsi="Times New Roman" w:cs="Times New Roman"/>
          <w:b/>
          <w:sz w:val="12"/>
          <w:szCs w:val="12"/>
        </w:rPr>
        <w:t>умерших</w:t>
      </w:r>
      <w:proofErr w:type="gramEnd"/>
      <w:r w:rsidRPr="005B33EF">
        <w:rPr>
          <w:rFonts w:ascii="Times New Roman" w:eastAsia="Calibri" w:hAnsi="Times New Roman" w:cs="Times New Roman"/>
          <w:b/>
          <w:sz w:val="12"/>
          <w:szCs w:val="12"/>
        </w:rPr>
        <w:t xml:space="preserve">, не подлежавших обязательному социальному страхованию на случай временной нетрудоспособности, </w:t>
      </w:r>
    </w:p>
    <w:p w:rsidR="00950523" w:rsidRPr="005B33EF" w:rsidRDefault="00950523" w:rsidP="00950523">
      <w:pPr>
        <w:tabs>
          <w:tab w:val="left" w:pos="284"/>
        </w:tabs>
        <w:spacing w:after="0" w:line="240" w:lineRule="auto"/>
        <w:jc w:val="center"/>
        <w:rPr>
          <w:rFonts w:ascii="Times New Roman" w:eastAsia="Calibri" w:hAnsi="Times New Roman" w:cs="Times New Roman"/>
          <w:b/>
          <w:sz w:val="12"/>
          <w:szCs w:val="12"/>
        </w:rPr>
      </w:pPr>
      <w:r w:rsidRPr="005B33EF">
        <w:rPr>
          <w:rFonts w:ascii="Times New Roman" w:eastAsia="Calibri" w:hAnsi="Times New Roman" w:cs="Times New Roman"/>
          <w:b/>
          <w:sz w:val="12"/>
          <w:szCs w:val="12"/>
        </w:rPr>
        <w:t xml:space="preserve">и в связи с материнством на день смерти, и не </w:t>
      </w:r>
      <w:proofErr w:type="gramStart"/>
      <w:r w:rsidRPr="005B33EF">
        <w:rPr>
          <w:rFonts w:ascii="Times New Roman" w:eastAsia="Calibri" w:hAnsi="Times New Roman" w:cs="Times New Roman"/>
          <w:b/>
          <w:sz w:val="12"/>
          <w:szCs w:val="12"/>
        </w:rPr>
        <w:t>являвшихся</w:t>
      </w:r>
      <w:proofErr w:type="gramEnd"/>
      <w:r w:rsidRPr="005B33EF">
        <w:rPr>
          <w:rFonts w:ascii="Times New Roman" w:eastAsia="Calibri" w:hAnsi="Times New Roman" w:cs="Times New Roman"/>
          <w:b/>
          <w:sz w:val="12"/>
          <w:szCs w:val="12"/>
        </w:rPr>
        <w:t xml:space="preserve"> пенсионерами</w:t>
      </w:r>
    </w:p>
    <w:tbl>
      <w:tblPr>
        <w:tblStyle w:val="1f1"/>
        <w:tblW w:w="0" w:type="auto"/>
        <w:tblInd w:w="108" w:type="dxa"/>
        <w:tblLook w:val="0000" w:firstRow="0" w:lastRow="0" w:firstColumn="0" w:lastColumn="0" w:noHBand="0" w:noVBand="0"/>
      </w:tblPr>
      <w:tblGrid>
        <w:gridCol w:w="401"/>
        <w:gridCol w:w="5806"/>
        <w:gridCol w:w="1306"/>
      </w:tblGrid>
      <w:tr w:rsidR="00950523" w:rsidRPr="005B33EF" w:rsidTr="001505B4">
        <w:trPr>
          <w:trHeight w:val="20"/>
        </w:trPr>
        <w:tc>
          <w:tcPr>
            <w:tcW w:w="401" w:type="dxa"/>
          </w:tcPr>
          <w:p w:rsidR="00950523" w:rsidRPr="005B33EF" w:rsidRDefault="00950523"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w:t>
            </w:r>
            <w:r w:rsidRPr="005B33EF">
              <w:rPr>
                <w:rFonts w:ascii="Times New Roman" w:eastAsia="Calibri" w:hAnsi="Times New Roman" w:cs="Times New Roman"/>
                <w:sz w:val="12"/>
                <w:szCs w:val="12"/>
              </w:rPr>
              <w:br/>
            </w:r>
            <w:proofErr w:type="gramStart"/>
            <w:r w:rsidRPr="005B33EF">
              <w:rPr>
                <w:rFonts w:ascii="Times New Roman" w:eastAsia="Calibri" w:hAnsi="Times New Roman" w:cs="Times New Roman"/>
                <w:sz w:val="12"/>
                <w:szCs w:val="12"/>
              </w:rPr>
              <w:t>п</w:t>
            </w:r>
            <w:proofErr w:type="gramEnd"/>
            <w:r w:rsidRPr="005B33EF">
              <w:rPr>
                <w:rFonts w:ascii="Times New Roman" w:eastAsia="Calibri" w:hAnsi="Times New Roman" w:cs="Times New Roman"/>
                <w:sz w:val="12"/>
                <w:szCs w:val="12"/>
              </w:rPr>
              <w:t>/п</w:t>
            </w:r>
          </w:p>
        </w:tc>
        <w:tc>
          <w:tcPr>
            <w:tcW w:w="5806" w:type="dxa"/>
          </w:tcPr>
          <w:p w:rsidR="00950523" w:rsidRPr="005B33EF" w:rsidRDefault="00950523"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Вид услуг по погребению</w:t>
            </w:r>
          </w:p>
        </w:tc>
        <w:tc>
          <w:tcPr>
            <w:tcW w:w="1306" w:type="dxa"/>
          </w:tcPr>
          <w:p w:rsidR="00950523" w:rsidRPr="005B33EF" w:rsidRDefault="00950523"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Тариф, </w:t>
            </w:r>
            <w:r w:rsidRPr="005B33EF">
              <w:rPr>
                <w:rFonts w:ascii="Times New Roman" w:eastAsia="Calibri" w:hAnsi="Times New Roman" w:cs="Times New Roman"/>
                <w:sz w:val="12"/>
                <w:szCs w:val="12"/>
              </w:rPr>
              <w:br/>
              <w:t>рублей</w:t>
            </w:r>
          </w:p>
        </w:tc>
      </w:tr>
      <w:tr w:rsidR="00950523" w:rsidRPr="005B33EF" w:rsidTr="001505B4">
        <w:trPr>
          <w:trHeight w:val="20"/>
        </w:trPr>
        <w:tc>
          <w:tcPr>
            <w:tcW w:w="401" w:type="dxa"/>
          </w:tcPr>
          <w:p w:rsidR="00950523" w:rsidRPr="005B33EF" w:rsidRDefault="00950523"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w:t>
            </w:r>
          </w:p>
        </w:tc>
        <w:tc>
          <w:tcPr>
            <w:tcW w:w="5806" w:type="dxa"/>
          </w:tcPr>
          <w:p w:rsidR="00950523" w:rsidRPr="005B33EF" w:rsidRDefault="00950523"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bCs/>
                <w:sz w:val="12"/>
                <w:szCs w:val="12"/>
              </w:rPr>
              <w:t>Оформление документов, необходимых для погребения</w:t>
            </w:r>
          </w:p>
        </w:tc>
        <w:tc>
          <w:tcPr>
            <w:tcW w:w="1306" w:type="dxa"/>
          </w:tcPr>
          <w:p w:rsidR="00950523" w:rsidRPr="005B33EF" w:rsidRDefault="00950523" w:rsidP="001505B4">
            <w:pPr>
              <w:tabs>
                <w:tab w:val="left" w:pos="284"/>
              </w:tabs>
              <w:rPr>
                <w:rFonts w:ascii="Times New Roman" w:eastAsia="Calibri" w:hAnsi="Times New Roman" w:cs="Times New Roman"/>
                <w:sz w:val="12"/>
                <w:szCs w:val="12"/>
              </w:rPr>
            </w:pPr>
          </w:p>
        </w:tc>
      </w:tr>
      <w:tr w:rsidR="00950523" w:rsidRPr="005B33EF" w:rsidTr="001505B4">
        <w:trPr>
          <w:trHeight w:val="20"/>
        </w:trPr>
        <w:tc>
          <w:tcPr>
            <w:tcW w:w="401" w:type="dxa"/>
          </w:tcPr>
          <w:p w:rsidR="00950523" w:rsidRPr="005B33EF" w:rsidRDefault="00950523"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1.1</w:t>
            </w:r>
          </w:p>
        </w:tc>
        <w:tc>
          <w:tcPr>
            <w:tcW w:w="5806" w:type="dxa"/>
          </w:tcPr>
          <w:p w:rsidR="00950523" w:rsidRPr="005B33EF" w:rsidRDefault="00950523"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sz w:val="12"/>
                <w:szCs w:val="12"/>
              </w:rPr>
              <w:t>Медицинская справка о смерти</w:t>
            </w:r>
          </w:p>
        </w:tc>
        <w:tc>
          <w:tcPr>
            <w:tcW w:w="1306" w:type="dxa"/>
          </w:tcPr>
          <w:p w:rsidR="00950523" w:rsidRPr="005B33EF" w:rsidRDefault="00950523"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Бесплатно</w:t>
            </w:r>
          </w:p>
        </w:tc>
      </w:tr>
      <w:tr w:rsidR="00950523" w:rsidRPr="005B33EF" w:rsidTr="001505B4">
        <w:trPr>
          <w:trHeight w:val="20"/>
        </w:trPr>
        <w:tc>
          <w:tcPr>
            <w:tcW w:w="401" w:type="dxa"/>
          </w:tcPr>
          <w:p w:rsidR="00950523" w:rsidRPr="005B33EF" w:rsidRDefault="00950523"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1.2</w:t>
            </w:r>
          </w:p>
        </w:tc>
        <w:tc>
          <w:tcPr>
            <w:tcW w:w="5806" w:type="dxa"/>
          </w:tcPr>
          <w:p w:rsidR="00950523" w:rsidRPr="005B33EF" w:rsidRDefault="00950523"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 xml:space="preserve">Свидетельство о смерти и </w:t>
            </w:r>
            <w:proofErr w:type="gramStart"/>
            <w:r w:rsidRPr="005B33EF">
              <w:rPr>
                <w:rFonts w:ascii="Times New Roman" w:eastAsia="Calibri" w:hAnsi="Times New Roman" w:cs="Times New Roman"/>
                <w:sz w:val="12"/>
                <w:szCs w:val="12"/>
              </w:rPr>
              <w:t>справка</w:t>
            </w:r>
            <w:proofErr w:type="gramEnd"/>
            <w:r w:rsidRPr="005B33EF">
              <w:rPr>
                <w:rFonts w:ascii="Times New Roman" w:eastAsia="Calibri" w:hAnsi="Times New Roman" w:cs="Times New Roman"/>
                <w:sz w:val="12"/>
                <w:szCs w:val="12"/>
              </w:rPr>
              <w:t xml:space="preserve"> о смерти, выдаваемые в органах ЗАГС</w:t>
            </w:r>
          </w:p>
        </w:tc>
        <w:tc>
          <w:tcPr>
            <w:tcW w:w="1306" w:type="dxa"/>
          </w:tcPr>
          <w:p w:rsidR="00950523" w:rsidRPr="005B33EF" w:rsidRDefault="00950523"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Бесплатно</w:t>
            </w:r>
          </w:p>
        </w:tc>
      </w:tr>
      <w:tr w:rsidR="00950523" w:rsidRPr="005B33EF" w:rsidTr="001505B4">
        <w:trPr>
          <w:trHeight w:val="20"/>
        </w:trPr>
        <w:tc>
          <w:tcPr>
            <w:tcW w:w="401" w:type="dxa"/>
          </w:tcPr>
          <w:p w:rsidR="00950523" w:rsidRPr="005B33EF" w:rsidRDefault="00950523"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2</w:t>
            </w:r>
          </w:p>
        </w:tc>
        <w:tc>
          <w:tcPr>
            <w:tcW w:w="5806" w:type="dxa"/>
          </w:tcPr>
          <w:p w:rsidR="00950523" w:rsidRPr="005B33EF" w:rsidRDefault="00950523"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Предоставление и доставка гроба и других предметов, необходимых для погребения</w:t>
            </w:r>
          </w:p>
        </w:tc>
        <w:tc>
          <w:tcPr>
            <w:tcW w:w="1306" w:type="dxa"/>
          </w:tcPr>
          <w:p w:rsidR="00950523" w:rsidRPr="005B33EF" w:rsidRDefault="00950523"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1720</w:t>
            </w:r>
          </w:p>
        </w:tc>
      </w:tr>
      <w:tr w:rsidR="00950523" w:rsidRPr="005B33EF" w:rsidTr="001505B4">
        <w:trPr>
          <w:trHeight w:val="20"/>
        </w:trPr>
        <w:tc>
          <w:tcPr>
            <w:tcW w:w="401" w:type="dxa"/>
          </w:tcPr>
          <w:p w:rsidR="00950523" w:rsidRPr="005B33EF" w:rsidRDefault="00950523"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2.1</w:t>
            </w:r>
          </w:p>
        </w:tc>
        <w:tc>
          <w:tcPr>
            <w:tcW w:w="5806" w:type="dxa"/>
          </w:tcPr>
          <w:p w:rsidR="00950523" w:rsidRPr="005B33EF" w:rsidRDefault="00950523"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Предоставление необитого  гроба, изготовленного из необрезного пиломатериалов, размером: длина – 140-220 см, ширина – 60-80 см, высота – 45-60см.</w:t>
            </w:r>
          </w:p>
        </w:tc>
        <w:tc>
          <w:tcPr>
            <w:tcW w:w="1306" w:type="dxa"/>
          </w:tcPr>
          <w:p w:rsidR="00950523" w:rsidRPr="005B33EF" w:rsidRDefault="00950523"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1070</w:t>
            </w:r>
          </w:p>
        </w:tc>
      </w:tr>
      <w:tr w:rsidR="00950523" w:rsidRPr="005B33EF" w:rsidTr="001505B4">
        <w:trPr>
          <w:trHeight w:val="20"/>
        </w:trPr>
        <w:tc>
          <w:tcPr>
            <w:tcW w:w="401" w:type="dxa"/>
          </w:tcPr>
          <w:p w:rsidR="00950523" w:rsidRPr="005B33EF" w:rsidRDefault="00950523"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2.2</w:t>
            </w:r>
          </w:p>
        </w:tc>
        <w:tc>
          <w:tcPr>
            <w:tcW w:w="5806" w:type="dxa"/>
          </w:tcPr>
          <w:p w:rsidR="00950523" w:rsidRPr="005B33EF" w:rsidRDefault="00950523"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Доставка гроба по адресу</w:t>
            </w:r>
          </w:p>
        </w:tc>
        <w:tc>
          <w:tcPr>
            <w:tcW w:w="1306" w:type="dxa"/>
          </w:tcPr>
          <w:p w:rsidR="00950523" w:rsidRPr="005B33EF" w:rsidRDefault="00950523"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530</w:t>
            </w:r>
          </w:p>
        </w:tc>
      </w:tr>
      <w:tr w:rsidR="00950523" w:rsidRPr="005B33EF" w:rsidTr="001505B4">
        <w:trPr>
          <w:trHeight w:val="20"/>
        </w:trPr>
        <w:tc>
          <w:tcPr>
            <w:tcW w:w="401" w:type="dxa"/>
          </w:tcPr>
          <w:p w:rsidR="00950523" w:rsidRPr="005B33EF" w:rsidRDefault="00950523"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2.3</w:t>
            </w:r>
          </w:p>
        </w:tc>
        <w:tc>
          <w:tcPr>
            <w:tcW w:w="5806" w:type="dxa"/>
          </w:tcPr>
          <w:p w:rsidR="00950523" w:rsidRPr="005B33EF" w:rsidRDefault="00950523"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Погрузо-разгрузочные работы</w:t>
            </w:r>
          </w:p>
        </w:tc>
        <w:tc>
          <w:tcPr>
            <w:tcW w:w="1306" w:type="dxa"/>
          </w:tcPr>
          <w:p w:rsidR="00950523" w:rsidRPr="005B33EF" w:rsidRDefault="00950523"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120</w:t>
            </w:r>
          </w:p>
        </w:tc>
      </w:tr>
      <w:tr w:rsidR="00950523" w:rsidRPr="005B33EF" w:rsidTr="001505B4">
        <w:trPr>
          <w:trHeight w:val="20"/>
        </w:trPr>
        <w:tc>
          <w:tcPr>
            <w:tcW w:w="401" w:type="dxa"/>
          </w:tcPr>
          <w:p w:rsidR="00950523" w:rsidRPr="005B33EF" w:rsidRDefault="00950523"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3</w:t>
            </w:r>
          </w:p>
        </w:tc>
        <w:tc>
          <w:tcPr>
            <w:tcW w:w="5806" w:type="dxa"/>
          </w:tcPr>
          <w:p w:rsidR="00950523" w:rsidRPr="005B33EF" w:rsidRDefault="00950523"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Перевозка тела (останков) умершего на кладбище</w:t>
            </w:r>
          </w:p>
        </w:tc>
        <w:tc>
          <w:tcPr>
            <w:tcW w:w="1306" w:type="dxa"/>
          </w:tcPr>
          <w:p w:rsidR="00950523" w:rsidRPr="005B33EF" w:rsidRDefault="00950523"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680</w:t>
            </w:r>
          </w:p>
        </w:tc>
      </w:tr>
      <w:tr w:rsidR="00950523" w:rsidRPr="005B33EF" w:rsidTr="001505B4">
        <w:trPr>
          <w:trHeight w:val="20"/>
        </w:trPr>
        <w:tc>
          <w:tcPr>
            <w:tcW w:w="401" w:type="dxa"/>
          </w:tcPr>
          <w:p w:rsidR="00950523" w:rsidRPr="005B33EF" w:rsidRDefault="00950523"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3.1</w:t>
            </w:r>
          </w:p>
        </w:tc>
        <w:tc>
          <w:tcPr>
            <w:tcW w:w="5806" w:type="dxa"/>
          </w:tcPr>
          <w:p w:rsidR="00950523" w:rsidRPr="005B33EF" w:rsidRDefault="00950523"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sz w:val="12"/>
                <w:szCs w:val="12"/>
              </w:rPr>
              <w:t>Услуги автокатафалка по перевозке гроба с телом умершего</w:t>
            </w:r>
            <w:r>
              <w:rPr>
                <w:rFonts w:ascii="Times New Roman" w:eastAsia="Calibri" w:hAnsi="Times New Roman" w:cs="Times New Roman"/>
                <w:sz w:val="12"/>
                <w:szCs w:val="12"/>
              </w:rPr>
              <w:t xml:space="preserve"> </w:t>
            </w:r>
            <w:r w:rsidRPr="005B33EF">
              <w:rPr>
                <w:rFonts w:ascii="Times New Roman" w:eastAsia="Calibri" w:hAnsi="Times New Roman" w:cs="Times New Roman"/>
                <w:sz w:val="12"/>
                <w:szCs w:val="12"/>
              </w:rPr>
              <w:t>из дома (морга) до места погребения</w:t>
            </w:r>
          </w:p>
        </w:tc>
        <w:tc>
          <w:tcPr>
            <w:tcW w:w="1306" w:type="dxa"/>
          </w:tcPr>
          <w:p w:rsidR="00950523" w:rsidRPr="005B33EF" w:rsidRDefault="00950523"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550</w:t>
            </w:r>
          </w:p>
        </w:tc>
      </w:tr>
      <w:tr w:rsidR="00950523" w:rsidRPr="005B33EF" w:rsidTr="001505B4">
        <w:trPr>
          <w:trHeight w:val="20"/>
        </w:trPr>
        <w:tc>
          <w:tcPr>
            <w:tcW w:w="401" w:type="dxa"/>
          </w:tcPr>
          <w:p w:rsidR="00950523" w:rsidRPr="005B33EF" w:rsidRDefault="00950523"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3.2</w:t>
            </w:r>
          </w:p>
        </w:tc>
        <w:tc>
          <w:tcPr>
            <w:tcW w:w="5806" w:type="dxa"/>
          </w:tcPr>
          <w:p w:rsidR="00950523" w:rsidRPr="005B33EF" w:rsidRDefault="00950523"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Погрузо-разгрузочные работы</w:t>
            </w:r>
          </w:p>
        </w:tc>
        <w:tc>
          <w:tcPr>
            <w:tcW w:w="1306" w:type="dxa"/>
          </w:tcPr>
          <w:p w:rsidR="00950523" w:rsidRPr="005B33EF" w:rsidRDefault="00950523"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130</w:t>
            </w:r>
          </w:p>
        </w:tc>
      </w:tr>
      <w:tr w:rsidR="00950523" w:rsidRPr="005B33EF" w:rsidTr="001505B4">
        <w:trPr>
          <w:trHeight w:val="20"/>
        </w:trPr>
        <w:tc>
          <w:tcPr>
            <w:tcW w:w="401" w:type="dxa"/>
          </w:tcPr>
          <w:p w:rsidR="00950523" w:rsidRPr="005B33EF" w:rsidRDefault="00950523"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4</w:t>
            </w:r>
          </w:p>
        </w:tc>
        <w:tc>
          <w:tcPr>
            <w:tcW w:w="5806" w:type="dxa"/>
          </w:tcPr>
          <w:p w:rsidR="00950523" w:rsidRPr="005B33EF" w:rsidRDefault="00950523"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Погребение</w:t>
            </w:r>
          </w:p>
        </w:tc>
        <w:tc>
          <w:tcPr>
            <w:tcW w:w="1306" w:type="dxa"/>
          </w:tcPr>
          <w:p w:rsidR="00950523" w:rsidRPr="005B33EF" w:rsidRDefault="00950523"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3546,47</w:t>
            </w:r>
          </w:p>
        </w:tc>
      </w:tr>
      <w:tr w:rsidR="00950523" w:rsidRPr="005B33EF" w:rsidTr="001505B4">
        <w:trPr>
          <w:trHeight w:val="20"/>
        </w:trPr>
        <w:tc>
          <w:tcPr>
            <w:tcW w:w="401" w:type="dxa"/>
          </w:tcPr>
          <w:p w:rsidR="00950523" w:rsidRPr="005B33EF" w:rsidRDefault="00950523"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4.1</w:t>
            </w:r>
          </w:p>
        </w:tc>
        <w:tc>
          <w:tcPr>
            <w:tcW w:w="5806" w:type="dxa"/>
          </w:tcPr>
          <w:p w:rsidR="00950523" w:rsidRPr="005B33EF" w:rsidRDefault="00950523"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sz w:val="12"/>
                <w:szCs w:val="12"/>
              </w:rPr>
              <w:t>Расчистка и разметка места для рытья могилы</w:t>
            </w:r>
          </w:p>
        </w:tc>
        <w:tc>
          <w:tcPr>
            <w:tcW w:w="1306" w:type="dxa"/>
          </w:tcPr>
          <w:p w:rsidR="00950523" w:rsidRPr="005B33EF" w:rsidRDefault="00950523"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130</w:t>
            </w:r>
          </w:p>
        </w:tc>
      </w:tr>
      <w:tr w:rsidR="00950523" w:rsidRPr="005B33EF" w:rsidTr="001505B4">
        <w:trPr>
          <w:trHeight w:val="20"/>
        </w:trPr>
        <w:tc>
          <w:tcPr>
            <w:tcW w:w="401" w:type="dxa"/>
          </w:tcPr>
          <w:p w:rsidR="00950523" w:rsidRPr="005B33EF" w:rsidRDefault="00950523"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4.2</w:t>
            </w:r>
          </w:p>
        </w:tc>
        <w:tc>
          <w:tcPr>
            <w:tcW w:w="5806" w:type="dxa"/>
          </w:tcPr>
          <w:p w:rsidR="00950523" w:rsidRPr="005B33EF" w:rsidRDefault="00950523"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Рытье могилы для погребения 2,5 x 1,0 x 2,0 м осуществляемое с использованием механических средств.</w:t>
            </w:r>
          </w:p>
        </w:tc>
        <w:tc>
          <w:tcPr>
            <w:tcW w:w="1306" w:type="dxa"/>
          </w:tcPr>
          <w:p w:rsidR="00950523" w:rsidRPr="005B33EF" w:rsidRDefault="00950523"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2815</w:t>
            </w:r>
          </w:p>
        </w:tc>
      </w:tr>
      <w:tr w:rsidR="00950523" w:rsidRPr="005B33EF" w:rsidTr="001505B4">
        <w:trPr>
          <w:trHeight w:val="20"/>
        </w:trPr>
        <w:tc>
          <w:tcPr>
            <w:tcW w:w="401" w:type="dxa"/>
          </w:tcPr>
          <w:p w:rsidR="00950523" w:rsidRPr="005B33EF" w:rsidRDefault="00950523"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4.3</w:t>
            </w:r>
          </w:p>
        </w:tc>
        <w:tc>
          <w:tcPr>
            <w:tcW w:w="5806" w:type="dxa"/>
          </w:tcPr>
          <w:p w:rsidR="00950523" w:rsidRPr="005B33EF" w:rsidRDefault="00950523"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Забивка крышки гроба, опускание гроба в могилу, засыпка </w:t>
            </w:r>
            <w:r>
              <w:rPr>
                <w:rFonts w:ascii="Times New Roman" w:eastAsia="Calibri" w:hAnsi="Times New Roman" w:cs="Times New Roman"/>
                <w:sz w:val="12"/>
                <w:szCs w:val="12"/>
              </w:rPr>
              <w:t xml:space="preserve"> </w:t>
            </w:r>
            <w:r w:rsidRPr="005B33EF">
              <w:rPr>
                <w:rFonts w:ascii="Times New Roman" w:eastAsia="Calibri" w:hAnsi="Times New Roman" w:cs="Times New Roman"/>
                <w:sz w:val="12"/>
                <w:szCs w:val="12"/>
              </w:rPr>
              <w:t>могилы и устройство надмогильного холма</w:t>
            </w:r>
          </w:p>
        </w:tc>
        <w:tc>
          <w:tcPr>
            <w:tcW w:w="1306" w:type="dxa"/>
          </w:tcPr>
          <w:p w:rsidR="00950523" w:rsidRPr="005B33EF" w:rsidRDefault="00950523"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601,47</w:t>
            </w:r>
          </w:p>
        </w:tc>
      </w:tr>
      <w:tr w:rsidR="00950523" w:rsidRPr="005B33EF" w:rsidTr="001505B4">
        <w:trPr>
          <w:trHeight w:val="20"/>
        </w:trPr>
        <w:tc>
          <w:tcPr>
            <w:tcW w:w="401" w:type="dxa"/>
          </w:tcPr>
          <w:p w:rsidR="00950523" w:rsidRPr="005B33EF" w:rsidRDefault="00950523"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 </w:t>
            </w:r>
          </w:p>
        </w:tc>
        <w:tc>
          <w:tcPr>
            <w:tcW w:w="5806" w:type="dxa"/>
          </w:tcPr>
          <w:p w:rsidR="00950523" w:rsidRPr="005B33EF" w:rsidRDefault="00950523"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ИТОГО</w:t>
            </w:r>
          </w:p>
        </w:tc>
        <w:tc>
          <w:tcPr>
            <w:tcW w:w="1306" w:type="dxa"/>
          </w:tcPr>
          <w:p w:rsidR="00950523" w:rsidRPr="005B33EF" w:rsidRDefault="00950523"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5946,47</w:t>
            </w:r>
          </w:p>
        </w:tc>
      </w:tr>
    </w:tbl>
    <w:p w:rsidR="00950523" w:rsidRDefault="00950523" w:rsidP="00950523">
      <w:pPr>
        <w:tabs>
          <w:tab w:val="left" w:pos="284"/>
        </w:tabs>
        <w:spacing w:after="0" w:line="240" w:lineRule="auto"/>
        <w:jc w:val="both"/>
        <w:rPr>
          <w:rFonts w:ascii="Times New Roman" w:eastAsia="Calibri" w:hAnsi="Times New Roman" w:cs="Times New Roman"/>
          <w:sz w:val="12"/>
          <w:szCs w:val="12"/>
        </w:rPr>
      </w:pPr>
    </w:p>
    <w:p w:rsidR="00950523" w:rsidRPr="00BE61B2" w:rsidRDefault="00950523" w:rsidP="0095052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950523" w:rsidRPr="00BE61B2" w:rsidRDefault="00950523" w:rsidP="00950523">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к решению Собрания представителей</w:t>
      </w:r>
    </w:p>
    <w:p w:rsidR="00950523" w:rsidRPr="00BE61B2" w:rsidRDefault="00950523" w:rsidP="00950523">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 xml:space="preserve">сельского поселения  </w:t>
      </w:r>
      <w:r w:rsidRPr="00950523">
        <w:rPr>
          <w:rFonts w:ascii="Times New Roman" w:eastAsia="Calibri" w:hAnsi="Times New Roman" w:cs="Times New Roman"/>
          <w:i/>
          <w:sz w:val="12"/>
          <w:szCs w:val="12"/>
        </w:rPr>
        <w:t>Кандабулак</w:t>
      </w:r>
    </w:p>
    <w:p w:rsidR="00950523" w:rsidRPr="00BE61B2" w:rsidRDefault="00950523" w:rsidP="00950523">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муниципального района Сергиевский</w:t>
      </w:r>
    </w:p>
    <w:p w:rsidR="00950523" w:rsidRPr="00BE61B2" w:rsidRDefault="00950523" w:rsidP="0095052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№18</w:t>
      </w:r>
      <w:r w:rsidRPr="00BE61B2">
        <w:rPr>
          <w:rFonts w:ascii="Times New Roman" w:eastAsia="Calibri" w:hAnsi="Times New Roman" w:cs="Times New Roman"/>
          <w:i/>
          <w:sz w:val="12"/>
          <w:szCs w:val="12"/>
        </w:rPr>
        <w:t xml:space="preserve"> от «01» июля 2019 г.</w:t>
      </w:r>
    </w:p>
    <w:p w:rsidR="00950523" w:rsidRPr="005B33EF" w:rsidRDefault="00950523" w:rsidP="00950523">
      <w:pPr>
        <w:tabs>
          <w:tab w:val="left" w:pos="284"/>
        </w:tabs>
        <w:spacing w:after="0" w:line="240" w:lineRule="auto"/>
        <w:jc w:val="center"/>
        <w:rPr>
          <w:rFonts w:ascii="Times New Roman" w:eastAsia="Calibri" w:hAnsi="Times New Roman" w:cs="Times New Roman"/>
          <w:b/>
          <w:sz w:val="12"/>
          <w:szCs w:val="12"/>
        </w:rPr>
      </w:pPr>
      <w:r w:rsidRPr="005B33EF">
        <w:rPr>
          <w:rFonts w:ascii="Times New Roman" w:eastAsia="Calibri" w:hAnsi="Times New Roman" w:cs="Times New Roman"/>
          <w:b/>
          <w:sz w:val="12"/>
          <w:szCs w:val="12"/>
        </w:rPr>
        <w:t>СТОИМОСТЬ</w:t>
      </w:r>
      <w:r>
        <w:rPr>
          <w:rFonts w:ascii="Times New Roman" w:eastAsia="Calibri" w:hAnsi="Times New Roman" w:cs="Times New Roman"/>
          <w:b/>
          <w:sz w:val="12"/>
          <w:szCs w:val="12"/>
        </w:rPr>
        <w:t xml:space="preserve"> </w:t>
      </w:r>
      <w:r w:rsidRPr="005B33EF">
        <w:rPr>
          <w:rFonts w:ascii="Times New Roman" w:eastAsia="Calibri" w:hAnsi="Times New Roman" w:cs="Times New Roman"/>
          <w:b/>
          <w:sz w:val="12"/>
          <w:szCs w:val="12"/>
        </w:rPr>
        <w:t xml:space="preserve">услуг, предоставляемых согласно гарантированному перечню </w:t>
      </w:r>
    </w:p>
    <w:p w:rsidR="00950523" w:rsidRPr="005B33EF" w:rsidRDefault="00950523" w:rsidP="00950523">
      <w:pPr>
        <w:tabs>
          <w:tab w:val="left" w:pos="284"/>
        </w:tabs>
        <w:spacing w:after="0" w:line="240" w:lineRule="auto"/>
        <w:jc w:val="center"/>
        <w:rPr>
          <w:rFonts w:ascii="Times New Roman" w:eastAsia="Calibri" w:hAnsi="Times New Roman" w:cs="Times New Roman"/>
          <w:b/>
          <w:sz w:val="12"/>
          <w:szCs w:val="12"/>
        </w:rPr>
      </w:pPr>
      <w:r w:rsidRPr="005B33EF">
        <w:rPr>
          <w:rFonts w:ascii="Times New Roman" w:eastAsia="Calibri" w:hAnsi="Times New Roman" w:cs="Times New Roman"/>
          <w:b/>
          <w:sz w:val="12"/>
          <w:szCs w:val="12"/>
        </w:rPr>
        <w:t>услуг по погребению в случае рождения мертвого ребенка по истечении 154 дней беременности</w:t>
      </w:r>
    </w:p>
    <w:tbl>
      <w:tblPr>
        <w:tblStyle w:val="1f1"/>
        <w:tblW w:w="0" w:type="auto"/>
        <w:tblInd w:w="108" w:type="dxa"/>
        <w:tblLook w:val="0000" w:firstRow="0" w:lastRow="0" w:firstColumn="0" w:lastColumn="0" w:noHBand="0" w:noVBand="0"/>
      </w:tblPr>
      <w:tblGrid>
        <w:gridCol w:w="401"/>
        <w:gridCol w:w="5806"/>
        <w:gridCol w:w="1306"/>
      </w:tblGrid>
      <w:tr w:rsidR="00950523" w:rsidRPr="005B33EF" w:rsidTr="001505B4">
        <w:trPr>
          <w:trHeight w:val="20"/>
        </w:trPr>
        <w:tc>
          <w:tcPr>
            <w:tcW w:w="401" w:type="dxa"/>
          </w:tcPr>
          <w:p w:rsidR="00950523" w:rsidRPr="005B33EF" w:rsidRDefault="00950523"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w:t>
            </w:r>
            <w:r w:rsidRPr="005B33EF">
              <w:rPr>
                <w:rFonts w:ascii="Times New Roman" w:eastAsia="Calibri" w:hAnsi="Times New Roman" w:cs="Times New Roman"/>
                <w:sz w:val="12"/>
                <w:szCs w:val="12"/>
              </w:rPr>
              <w:br/>
            </w:r>
            <w:proofErr w:type="gramStart"/>
            <w:r w:rsidRPr="005B33EF">
              <w:rPr>
                <w:rFonts w:ascii="Times New Roman" w:eastAsia="Calibri" w:hAnsi="Times New Roman" w:cs="Times New Roman"/>
                <w:sz w:val="12"/>
                <w:szCs w:val="12"/>
              </w:rPr>
              <w:t>п</w:t>
            </w:r>
            <w:proofErr w:type="gramEnd"/>
            <w:r w:rsidRPr="005B33EF">
              <w:rPr>
                <w:rFonts w:ascii="Times New Roman" w:eastAsia="Calibri" w:hAnsi="Times New Roman" w:cs="Times New Roman"/>
                <w:sz w:val="12"/>
                <w:szCs w:val="12"/>
              </w:rPr>
              <w:t>/п</w:t>
            </w:r>
          </w:p>
        </w:tc>
        <w:tc>
          <w:tcPr>
            <w:tcW w:w="5806" w:type="dxa"/>
          </w:tcPr>
          <w:p w:rsidR="00950523" w:rsidRPr="005B33EF" w:rsidRDefault="00950523"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Вид услуг по погребению</w:t>
            </w:r>
          </w:p>
        </w:tc>
        <w:tc>
          <w:tcPr>
            <w:tcW w:w="1306" w:type="dxa"/>
          </w:tcPr>
          <w:p w:rsidR="00950523" w:rsidRPr="005B33EF" w:rsidRDefault="00950523"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Тариф, </w:t>
            </w:r>
            <w:r w:rsidRPr="005B33EF">
              <w:rPr>
                <w:rFonts w:ascii="Times New Roman" w:eastAsia="Calibri" w:hAnsi="Times New Roman" w:cs="Times New Roman"/>
                <w:sz w:val="12"/>
                <w:szCs w:val="12"/>
              </w:rPr>
              <w:br/>
              <w:t>рублей</w:t>
            </w:r>
          </w:p>
        </w:tc>
      </w:tr>
      <w:tr w:rsidR="00950523" w:rsidRPr="005B33EF" w:rsidTr="001505B4">
        <w:trPr>
          <w:trHeight w:val="20"/>
        </w:trPr>
        <w:tc>
          <w:tcPr>
            <w:tcW w:w="401" w:type="dxa"/>
          </w:tcPr>
          <w:p w:rsidR="00950523" w:rsidRPr="005B33EF" w:rsidRDefault="00950523"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w:t>
            </w:r>
          </w:p>
        </w:tc>
        <w:tc>
          <w:tcPr>
            <w:tcW w:w="5806" w:type="dxa"/>
          </w:tcPr>
          <w:p w:rsidR="00950523" w:rsidRPr="005B33EF" w:rsidRDefault="00950523"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bCs/>
                <w:sz w:val="12"/>
                <w:szCs w:val="12"/>
              </w:rPr>
              <w:t>Оформление документов, необходимых для погребения</w:t>
            </w:r>
          </w:p>
        </w:tc>
        <w:tc>
          <w:tcPr>
            <w:tcW w:w="1306" w:type="dxa"/>
          </w:tcPr>
          <w:p w:rsidR="00950523" w:rsidRPr="005B33EF" w:rsidRDefault="00950523" w:rsidP="001505B4">
            <w:pPr>
              <w:tabs>
                <w:tab w:val="left" w:pos="284"/>
              </w:tabs>
              <w:jc w:val="both"/>
              <w:rPr>
                <w:rFonts w:ascii="Times New Roman" w:eastAsia="Calibri" w:hAnsi="Times New Roman" w:cs="Times New Roman"/>
                <w:sz w:val="12"/>
                <w:szCs w:val="12"/>
              </w:rPr>
            </w:pPr>
          </w:p>
        </w:tc>
      </w:tr>
      <w:tr w:rsidR="00950523" w:rsidRPr="005B33EF" w:rsidTr="001505B4">
        <w:trPr>
          <w:trHeight w:val="20"/>
        </w:trPr>
        <w:tc>
          <w:tcPr>
            <w:tcW w:w="401" w:type="dxa"/>
          </w:tcPr>
          <w:p w:rsidR="00950523" w:rsidRPr="005B33EF" w:rsidRDefault="00950523"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1.1</w:t>
            </w:r>
          </w:p>
        </w:tc>
        <w:tc>
          <w:tcPr>
            <w:tcW w:w="5806" w:type="dxa"/>
          </w:tcPr>
          <w:p w:rsidR="00950523" w:rsidRPr="005B33EF" w:rsidRDefault="00950523"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sz w:val="12"/>
                <w:szCs w:val="12"/>
              </w:rPr>
              <w:t>Медицинская справка о смерти</w:t>
            </w:r>
          </w:p>
        </w:tc>
        <w:tc>
          <w:tcPr>
            <w:tcW w:w="1306" w:type="dxa"/>
          </w:tcPr>
          <w:p w:rsidR="00950523" w:rsidRPr="005B33EF" w:rsidRDefault="00950523"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Бесплатно</w:t>
            </w:r>
          </w:p>
        </w:tc>
      </w:tr>
      <w:tr w:rsidR="00950523" w:rsidRPr="005B33EF" w:rsidTr="001505B4">
        <w:trPr>
          <w:trHeight w:val="20"/>
        </w:trPr>
        <w:tc>
          <w:tcPr>
            <w:tcW w:w="401" w:type="dxa"/>
          </w:tcPr>
          <w:p w:rsidR="00950523" w:rsidRPr="005B33EF" w:rsidRDefault="00950523"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1.2</w:t>
            </w:r>
          </w:p>
        </w:tc>
        <w:tc>
          <w:tcPr>
            <w:tcW w:w="5806" w:type="dxa"/>
          </w:tcPr>
          <w:p w:rsidR="00950523" w:rsidRPr="005B33EF" w:rsidRDefault="00950523"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 xml:space="preserve">Свидетельство о смерти и </w:t>
            </w:r>
            <w:proofErr w:type="gramStart"/>
            <w:r w:rsidRPr="005B33EF">
              <w:rPr>
                <w:rFonts w:ascii="Times New Roman" w:eastAsia="Calibri" w:hAnsi="Times New Roman" w:cs="Times New Roman"/>
                <w:sz w:val="12"/>
                <w:szCs w:val="12"/>
              </w:rPr>
              <w:t>справка</w:t>
            </w:r>
            <w:proofErr w:type="gramEnd"/>
            <w:r w:rsidRPr="005B33EF">
              <w:rPr>
                <w:rFonts w:ascii="Times New Roman" w:eastAsia="Calibri" w:hAnsi="Times New Roman" w:cs="Times New Roman"/>
                <w:sz w:val="12"/>
                <w:szCs w:val="12"/>
              </w:rPr>
              <w:t xml:space="preserve"> о смерти, выдаваемые в органах ЗАГС</w:t>
            </w:r>
          </w:p>
        </w:tc>
        <w:tc>
          <w:tcPr>
            <w:tcW w:w="1306" w:type="dxa"/>
          </w:tcPr>
          <w:p w:rsidR="00950523" w:rsidRPr="005B33EF" w:rsidRDefault="00950523"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Бесплатно</w:t>
            </w:r>
          </w:p>
        </w:tc>
      </w:tr>
      <w:tr w:rsidR="00950523" w:rsidRPr="005B33EF" w:rsidTr="001505B4">
        <w:trPr>
          <w:trHeight w:val="20"/>
        </w:trPr>
        <w:tc>
          <w:tcPr>
            <w:tcW w:w="401" w:type="dxa"/>
          </w:tcPr>
          <w:p w:rsidR="00950523" w:rsidRPr="005B33EF" w:rsidRDefault="00950523"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2</w:t>
            </w:r>
          </w:p>
        </w:tc>
        <w:tc>
          <w:tcPr>
            <w:tcW w:w="5806" w:type="dxa"/>
          </w:tcPr>
          <w:p w:rsidR="00950523" w:rsidRPr="005B33EF" w:rsidRDefault="00950523"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Предоставление и доставка гроба и других предметов, необходимых для погребения</w:t>
            </w:r>
          </w:p>
        </w:tc>
        <w:tc>
          <w:tcPr>
            <w:tcW w:w="1306" w:type="dxa"/>
          </w:tcPr>
          <w:p w:rsidR="00950523" w:rsidRPr="005B33EF" w:rsidRDefault="00950523" w:rsidP="001505B4">
            <w:pPr>
              <w:tabs>
                <w:tab w:val="left" w:pos="284"/>
              </w:tabs>
              <w:jc w:val="both"/>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1720</w:t>
            </w:r>
          </w:p>
        </w:tc>
      </w:tr>
      <w:tr w:rsidR="00950523" w:rsidRPr="005B33EF" w:rsidTr="001505B4">
        <w:trPr>
          <w:trHeight w:val="20"/>
        </w:trPr>
        <w:tc>
          <w:tcPr>
            <w:tcW w:w="401" w:type="dxa"/>
          </w:tcPr>
          <w:p w:rsidR="00950523" w:rsidRPr="005B33EF" w:rsidRDefault="00950523"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2.1</w:t>
            </w:r>
          </w:p>
        </w:tc>
        <w:tc>
          <w:tcPr>
            <w:tcW w:w="5806" w:type="dxa"/>
          </w:tcPr>
          <w:p w:rsidR="00950523" w:rsidRPr="005B33EF" w:rsidRDefault="00950523"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Предоставление необитого  гроба, изготовленного из необрезного пиломатериалов, размером: длина – 140-220 см, ширина – 60-80 см, высота – 45-60см.</w:t>
            </w:r>
          </w:p>
        </w:tc>
        <w:tc>
          <w:tcPr>
            <w:tcW w:w="1306" w:type="dxa"/>
          </w:tcPr>
          <w:p w:rsidR="00950523" w:rsidRPr="005B33EF" w:rsidRDefault="00950523"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1070</w:t>
            </w:r>
          </w:p>
        </w:tc>
      </w:tr>
      <w:tr w:rsidR="00950523" w:rsidRPr="005B33EF" w:rsidTr="001505B4">
        <w:trPr>
          <w:trHeight w:val="20"/>
        </w:trPr>
        <w:tc>
          <w:tcPr>
            <w:tcW w:w="401" w:type="dxa"/>
          </w:tcPr>
          <w:p w:rsidR="00950523" w:rsidRPr="005B33EF" w:rsidRDefault="00950523"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2.2</w:t>
            </w:r>
          </w:p>
        </w:tc>
        <w:tc>
          <w:tcPr>
            <w:tcW w:w="5806" w:type="dxa"/>
          </w:tcPr>
          <w:p w:rsidR="00950523" w:rsidRPr="005B33EF" w:rsidRDefault="00950523"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Доставка гроба по адресу</w:t>
            </w:r>
          </w:p>
        </w:tc>
        <w:tc>
          <w:tcPr>
            <w:tcW w:w="1306" w:type="dxa"/>
          </w:tcPr>
          <w:p w:rsidR="00950523" w:rsidRPr="005B33EF" w:rsidRDefault="00950523"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530</w:t>
            </w:r>
          </w:p>
        </w:tc>
      </w:tr>
      <w:tr w:rsidR="00950523" w:rsidRPr="005B33EF" w:rsidTr="001505B4">
        <w:trPr>
          <w:trHeight w:val="20"/>
        </w:trPr>
        <w:tc>
          <w:tcPr>
            <w:tcW w:w="401" w:type="dxa"/>
          </w:tcPr>
          <w:p w:rsidR="00950523" w:rsidRPr="005B33EF" w:rsidRDefault="00950523"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2.3</w:t>
            </w:r>
          </w:p>
        </w:tc>
        <w:tc>
          <w:tcPr>
            <w:tcW w:w="5806" w:type="dxa"/>
          </w:tcPr>
          <w:p w:rsidR="00950523" w:rsidRPr="005B33EF" w:rsidRDefault="00950523"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Погрузо-разгрузочные работы</w:t>
            </w:r>
          </w:p>
        </w:tc>
        <w:tc>
          <w:tcPr>
            <w:tcW w:w="1306" w:type="dxa"/>
          </w:tcPr>
          <w:p w:rsidR="00950523" w:rsidRPr="005B33EF" w:rsidRDefault="00950523"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120</w:t>
            </w:r>
          </w:p>
        </w:tc>
      </w:tr>
      <w:tr w:rsidR="00950523" w:rsidRPr="005B33EF" w:rsidTr="001505B4">
        <w:trPr>
          <w:trHeight w:val="20"/>
        </w:trPr>
        <w:tc>
          <w:tcPr>
            <w:tcW w:w="401" w:type="dxa"/>
          </w:tcPr>
          <w:p w:rsidR="00950523" w:rsidRPr="005B33EF" w:rsidRDefault="00950523"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3</w:t>
            </w:r>
          </w:p>
        </w:tc>
        <w:tc>
          <w:tcPr>
            <w:tcW w:w="5806" w:type="dxa"/>
          </w:tcPr>
          <w:p w:rsidR="00950523" w:rsidRPr="005B33EF" w:rsidRDefault="00950523"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Перевозка тела (останков) умершего на кладбище</w:t>
            </w:r>
          </w:p>
        </w:tc>
        <w:tc>
          <w:tcPr>
            <w:tcW w:w="1306" w:type="dxa"/>
          </w:tcPr>
          <w:p w:rsidR="00950523" w:rsidRPr="005B33EF" w:rsidRDefault="00950523" w:rsidP="001505B4">
            <w:pPr>
              <w:tabs>
                <w:tab w:val="left" w:pos="284"/>
              </w:tabs>
              <w:jc w:val="both"/>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680</w:t>
            </w:r>
          </w:p>
        </w:tc>
      </w:tr>
      <w:tr w:rsidR="00950523" w:rsidRPr="005B33EF" w:rsidTr="001505B4">
        <w:trPr>
          <w:trHeight w:val="20"/>
        </w:trPr>
        <w:tc>
          <w:tcPr>
            <w:tcW w:w="401" w:type="dxa"/>
          </w:tcPr>
          <w:p w:rsidR="00950523" w:rsidRPr="005B33EF" w:rsidRDefault="00950523"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3.1</w:t>
            </w:r>
          </w:p>
        </w:tc>
        <w:tc>
          <w:tcPr>
            <w:tcW w:w="5806" w:type="dxa"/>
          </w:tcPr>
          <w:p w:rsidR="00950523" w:rsidRPr="005B33EF" w:rsidRDefault="00950523"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sz w:val="12"/>
                <w:szCs w:val="12"/>
              </w:rPr>
              <w:t>Услуги автокатафалка по перевозке гроба с телом умершего</w:t>
            </w:r>
            <w:r>
              <w:rPr>
                <w:rFonts w:ascii="Times New Roman" w:eastAsia="Calibri" w:hAnsi="Times New Roman" w:cs="Times New Roman"/>
                <w:sz w:val="12"/>
                <w:szCs w:val="12"/>
              </w:rPr>
              <w:t xml:space="preserve"> </w:t>
            </w:r>
            <w:r w:rsidRPr="005B33EF">
              <w:rPr>
                <w:rFonts w:ascii="Times New Roman" w:eastAsia="Calibri" w:hAnsi="Times New Roman" w:cs="Times New Roman"/>
                <w:sz w:val="12"/>
                <w:szCs w:val="12"/>
              </w:rPr>
              <w:t>из дома (морга) до места погребения</w:t>
            </w:r>
          </w:p>
        </w:tc>
        <w:tc>
          <w:tcPr>
            <w:tcW w:w="1306" w:type="dxa"/>
          </w:tcPr>
          <w:p w:rsidR="00950523" w:rsidRPr="005B33EF" w:rsidRDefault="00950523"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550</w:t>
            </w:r>
          </w:p>
        </w:tc>
      </w:tr>
      <w:tr w:rsidR="00950523" w:rsidRPr="005B33EF" w:rsidTr="001505B4">
        <w:trPr>
          <w:trHeight w:val="20"/>
        </w:trPr>
        <w:tc>
          <w:tcPr>
            <w:tcW w:w="401" w:type="dxa"/>
          </w:tcPr>
          <w:p w:rsidR="00950523" w:rsidRPr="005B33EF" w:rsidRDefault="00950523"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3.2</w:t>
            </w:r>
          </w:p>
        </w:tc>
        <w:tc>
          <w:tcPr>
            <w:tcW w:w="5806" w:type="dxa"/>
          </w:tcPr>
          <w:p w:rsidR="00950523" w:rsidRPr="005B33EF" w:rsidRDefault="00950523"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Погрузо-разгрузочные работы</w:t>
            </w:r>
          </w:p>
        </w:tc>
        <w:tc>
          <w:tcPr>
            <w:tcW w:w="1306" w:type="dxa"/>
          </w:tcPr>
          <w:p w:rsidR="00950523" w:rsidRPr="005B33EF" w:rsidRDefault="00950523"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130</w:t>
            </w:r>
          </w:p>
        </w:tc>
      </w:tr>
      <w:tr w:rsidR="00950523" w:rsidRPr="005B33EF" w:rsidTr="001505B4">
        <w:trPr>
          <w:trHeight w:val="20"/>
        </w:trPr>
        <w:tc>
          <w:tcPr>
            <w:tcW w:w="401" w:type="dxa"/>
          </w:tcPr>
          <w:p w:rsidR="00950523" w:rsidRPr="005B33EF" w:rsidRDefault="00950523"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4</w:t>
            </w:r>
          </w:p>
        </w:tc>
        <w:tc>
          <w:tcPr>
            <w:tcW w:w="5806" w:type="dxa"/>
          </w:tcPr>
          <w:p w:rsidR="00950523" w:rsidRPr="005B33EF" w:rsidRDefault="00950523"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Погребение</w:t>
            </w:r>
          </w:p>
        </w:tc>
        <w:tc>
          <w:tcPr>
            <w:tcW w:w="1306" w:type="dxa"/>
          </w:tcPr>
          <w:p w:rsidR="00950523" w:rsidRPr="005B33EF" w:rsidRDefault="00950523" w:rsidP="001505B4">
            <w:pPr>
              <w:tabs>
                <w:tab w:val="left" w:pos="284"/>
              </w:tabs>
              <w:jc w:val="both"/>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3546,47</w:t>
            </w:r>
          </w:p>
        </w:tc>
      </w:tr>
      <w:tr w:rsidR="00950523" w:rsidRPr="005B33EF" w:rsidTr="001505B4">
        <w:trPr>
          <w:trHeight w:val="20"/>
        </w:trPr>
        <w:tc>
          <w:tcPr>
            <w:tcW w:w="401" w:type="dxa"/>
          </w:tcPr>
          <w:p w:rsidR="00950523" w:rsidRPr="005B33EF" w:rsidRDefault="00950523"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4.1</w:t>
            </w:r>
          </w:p>
        </w:tc>
        <w:tc>
          <w:tcPr>
            <w:tcW w:w="5806" w:type="dxa"/>
          </w:tcPr>
          <w:p w:rsidR="00950523" w:rsidRPr="005B33EF" w:rsidRDefault="00950523"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sz w:val="12"/>
                <w:szCs w:val="12"/>
              </w:rPr>
              <w:t>Расчистка и разметка места для рытья могилы</w:t>
            </w:r>
          </w:p>
        </w:tc>
        <w:tc>
          <w:tcPr>
            <w:tcW w:w="1306" w:type="dxa"/>
          </w:tcPr>
          <w:p w:rsidR="00950523" w:rsidRPr="005B33EF" w:rsidRDefault="00950523"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130</w:t>
            </w:r>
          </w:p>
        </w:tc>
      </w:tr>
      <w:tr w:rsidR="00950523" w:rsidRPr="005B33EF" w:rsidTr="001505B4">
        <w:trPr>
          <w:trHeight w:val="20"/>
        </w:trPr>
        <w:tc>
          <w:tcPr>
            <w:tcW w:w="401" w:type="dxa"/>
          </w:tcPr>
          <w:p w:rsidR="00950523" w:rsidRPr="005B33EF" w:rsidRDefault="00950523"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4.2</w:t>
            </w:r>
          </w:p>
        </w:tc>
        <w:tc>
          <w:tcPr>
            <w:tcW w:w="5806" w:type="dxa"/>
          </w:tcPr>
          <w:p w:rsidR="00950523" w:rsidRPr="005B33EF" w:rsidRDefault="00950523"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Рытье могилы для погребения 2,5 x 1,0 x 2,0 м осуществляемое с использованием механических средств.</w:t>
            </w:r>
          </w:p>
        </w:tc>
        <w:tc>
          <w:tcPr>
            <w:tcW w:w="1306" w:type="dxa"/>
          </w:tcPr>
          <w:p w:rsidR="00950523" w:rsidRPr="005B33EF" w:rsidRDefault="00950523"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2815</w:t>
            </w:r>
          </w:p>
        </w:tc>
      </w:tr>
      <w:tr w:rsidR="00950523" w:rsidRPr="005B33EF" w:rsidTr="001505B4">
        <w:trPr>
          <w:trHeight w:val="20"/>
        </w:trPr>
        <w:tc>
          <w:tcPr>
            <w:tcW w:w="401" w:type="dxa"/>
          </w:tcPr>
          <w:p w:rsidR="00950523" w:rsidRPr="005B33EF" w:rsidRDefault="00950523"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4.3</w:t>
            </w:r>
          </w:p>
        </w:tc>
        <w:tc>
          <w:tcPr>
            <w:tcW w:w="5806" w:type="dxa"/>
          </w:tcPr>
          <w:p w:rsidR="00950523" w:rsidRPr="005B33EF" w:rsidRDefault="00950523"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Забивка крышки гроба, опускание гроба в могилу, засыпка </w:t>
            </w:r>
            <w:r>
              <w:rPr>
                <w:rFonts w:ascii="Times New Roman" w:eastAsia="Calibri" w:hAnsi="Times New Roman" w:cs="Times New Roman"/>
                <w:sz w:val="12"/>
                <w:szCs w:val="12"/>
              </w:rPr>
              <w:t xml:space="preserve"> </w:t>
            </w:r>
            <w:r w:rsidRPr="005B33EF">
              <w:rPr>
                <w:rFonts w:ascii="Times New Roman" w:eastAsia="Calibri" w:hAnsi="Times New Roman" w:cs="Times New Roman"/>
                <w:sz w:val="12"/>
                <w:szCs w:val="12"/>
              </w:rPr>
              <w:t>могилы и устройство надмогильного холма</w:t>
            </w:r>
          </w:p>
        </w:tc>
        <w:tc>
          <w:tcPr>
            <w:tcW w:w="1306" w:type="dxa"/>
          </w:tcPr>
          <w:p w:rsidR="00950523" w:rsidRPr="005B33EF" w:rsidRDefault="00950523"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601,47</w:t>
            </w:r>
          </w:p>
        </w:tc>
      </w:tr>
      <w:tr w:rsidR="00950523" w:rsidRPr="005B33EF" w:rsidTr="001505B4">
        <w:trPr>
          <w:trHeight w:val="20"/>
        </w:trPr>
        <w:tc>
          <w:tcPr>
            <w:tcW w:w="401" w:type="dxa"/>
          </w:tcPr>
          <w:p w:rsidR="00950523" w:rsidRPr="005B33EF" w:rsidRDefault="00950523"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 </w:t>
            </w:r>
          </w:p>
        </w:tc>
        <w:tc>
          <w:tcPr>
            <w:tcW w:w="5806" w:type="dxa"/>
          </w:tcPr>
          <w:p w:rsidR="00950523" w:rsidRPr="005B33EF" w:rsidRDefault="00950523"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ИТОГО</w:t>
            </w:r>
          </w:p>
        </w:tc>
        <w:tc>
          <w:tcPr>
            <w:tcW w:w="1306" w:type="dxa"/>
          </w:tcPr>
          <w:p w:rsidR="00950523" w:rsidRPr="005B33EF" w:rsidRDefault="00950523" w:rsidP="001505B4">
            <w:pPr>
              <w:tabs>
                <w:tab w:val="left" w:pos="284"/>
              </w:tabs>
              <w:jc w:val="both"/>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5946,47</w:t>
            </w:r>
          </w:p>
        </w:tc>
      </w:tr>
    </w:tbl>
    <w:p w:rsidR="00950523" w:rsidRPr="005B33EF" w:rsidRDefault="00950523" w:rsidP="00950523">
      <w:pPr>
        <w:tabs>
          <w:tab w:val="left" w:pos="284"/>
        </w:tabs>
        <w:spacing w:after="0" w:line="240" w:lineRule="auto"/>
        <w:jc w:val="both"/>
        <w:rPr>
          <w:rFonts w:ascii="Times New Roman" w:eastAsia="Calibri" w:hAnsi="Times New Roman" w:cs="Times New Roman"/>
          <w:sz w:val="12"/>
          <w:szCs w:val="12"/>
        </w:rPr>
      </w:pPr>
    </w:p>
    <w:p w:rsidR="00950523" w:rsidRPr="00EB689E" w:rsidRDefault="00950523" w:rsidP="00950523">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СОБРАНИЕ ПРЕДСТАВИТЕЛЕЙ</w:t>
      </w:r>
    </w:p>
    <w:p w:rsidR="00950523" w:rsidRPr="00EB689E" w:rsidRDefault="00950523" w:rsidP="00950523">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 xml:space="preserve">СЕЛЬСКОГО ПОСЕЛЕНИЯ </w:t>
      </w:r>
      <w:r w:rsidRPr="00950523">
        <w:rPr>
          <w:rFonts w:ascii="Times New Roman" w:eastAsia="Calibri" w:hAnsi="Times New Roman" w:cs="Times New Roman"/>
          <w:b/>
          <w:sz w:val="12"/>
          <w:szCs w:val="12"/>
        </w:rPr>
        <w:t>КРАСНОСЕЛЬСКОЕ</w:t>
      </w:r>
    </w:p>
    <w:p w:rsidR="00950523" w:rsidRPr="00EB689E" w:rsidRDefault="00950523" w:rsidP="00950523">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МУНИЦИПАЛЬНОГО РАЙОНА СЕРГИЕВСКИЙ</w:t>
      </w:r>
    </w:p>
    <w:p w:rsidR="00950523" w:rsidRPr="00EB689E" w:rsidRDefault="00950523" w:rsidP="00950523">
      <w:pPr>
        <w:tabs>
          <w:tab w:val="left" w:pos="284"/>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САМАРСКОЙ ОБЛАСТИ</w:t>
      </w:r>
    </w:p>
    <w:p w:rsidR="00950523" w:rsidRPr="00EB689E" w:rsidRDefault="00950523" w:rsidP="00950523">
      <w:pPr>
        <w:tabs>
          <w:tab w:val="left" w:pos="284"/>
        </w:tabs>
        <w:spacing w:after="0" w:line="240" w:lineRule="auto"/>
        <w:jc w:val="center"/>
        <w:rPr>
          <w:rFonts w:ascii="Times New Roman" w:eastAsia="Calibri" w:hAnsi="Times New Roman" w:cs="Times New Roman"/>
          <w:sz w:val="12"/>
          <w:szCs w:val="12"/>
        </w:rPr>
      </w:pPr>
    </w:p>
    <w:p w:rsidR="00950523" w:rsidRPr="00EB689E" w:rsidRDefault="00950523" w:rsidP="00950523">
      <w:pPr>
        <w:tabs>
          <w:tab w:val="left" w:pos="284"/>
        </w:tabs>
        <w:spacing w:after="0" w:line="240" w:lineRule="auto"/>
        <w:jc w:val="center"/>
        <w:rPr>
          <w:rFonts w:ascii="Times New Roman" w:eastAsia="Calibri" w:hAnsi="Times New Roman" w:cs="Times New Roman"/>
          <w:sz w:val="12"/>
          <w:szCs w:val="12"/>
        </w:rPr>
      </w:pPr>
      <w:r w:rsidRPr="00EB689E">
        <w:rPr>
          <w:rFonts w:ascii="Times New Roman" w:eastAsia="Calibri" w:hAnsi="Times New Roman" w:cs="Times New Roman"/>
          <w:sz w:val="12"/>
          <w:szCs w:val="12"/>
        </w:rPr>
        <w:t>РЕШЕНИЕ</w:t>
      </w:r>
    </w:p>
    <w:p w:rsidR="00950523" w:rsidRPr="00EB689E" w:rsidRDefault="00950523" w:rsidP="00950523">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«01» июля</w:t>
      </w:r>
      <w:r w:rsidRPr="00EB689E">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№19</w:t>
      </w:r>
    </w:p>
    <w:p w:rsidR="00950523" w:rsidRDefault="00950523" w:rsidP="00950523">
      <w:pPr>
        <w:tabs>
          <w:tab w:val="left" w:pos="284"/>
        </w:tabs>
        <w:spacing w:after="0" w:line="240" w:lineRule="auto"/>
        <w:jc w:val="center"/>
        <w:rPr>
          <w:rFonts w:ascii="Times New Roman" w:eastAsia="Calibri" w:hAnsi="Times New Roman" w:cs="Times New Roman"/>
          <w:b/>
          <w:sz w:val="12"/>
          <w:szCs w:val="12"/>
        </w:rPr>
      </w:pPr>
      <w:r w:rsidRPr="00BE61B2">
        <w:rPr>
          <w:rFonts w:ascii="Times New Roman" w:eastAsia="Calibri" w:hAnsi="Times New Roman" w:cs="Times New Roman"/>
          <w:b/>
          <w:sz w:val="12"/>
          <w:szCs w:val="12"/>
        </w:rPr>
        <w:t xml:space="preserve">Об утверждении стоимости услуг, предоставляемых согласно </w:t>
      </w:r>
    </w:p>
    <w:p w:rsidR="00950523" w:rsidRDefault="00950523" w:rsidP="00950523">
      <w:pPr>
        <w:tabs>
          <w:tab w:val="left" w:pos="284"/>
        </w:tabs>
        <w:spacing w:after="0" w:line="240" w:lineRule="auto"/>
        <w:jc w:val="center"/>
        <w:rPr>
          <w:rFonts w:ascii="Times New Roman" w:eastAsia="Calibri" w:hAnsi="Times New Roman" w:cs="Times New Roman"/>
          <w:b/>
          <w:sz w:val="12"/>
          <w:szCs w:val="12"/>
        </w:rPr>
      </w:pPr>
      <w:r w:rsidRPr="00BE61B2">
        <w:rPr>
          <w:rFonts w:ascii="Times New Roman" w:eastAsia="Calibri" w:hAnsi="Times New Roman" w:cs="Times New Roman"/>
          <w:b/>
          <w:sz w:val="12"/>
          <w:szCs w:val="12"/>
        </w:rPr>
        <w:t xml:space="preserve">гарантированному перечню услуг по погребению на территории сельского поселения </w:t>
      </w:r>
      <w:r w:rsidRPr="00950523">
        <w:rPr>
          <w:rFonts w:ascii="Times New Roman" w:eastAsia="Calibri" w:hAnsi="Times New Roman" w:cs="Times New Roman"/>
          <w:b/>
          <w:sz w:val="12"/>
          <w:szCs w:val="12"/>
        </w:rPr>
        <w:t>Красносельское</w:t>
      </w:r>
    </w:p>
    <w:p w:rsidR="00950523" w:rsidRPr="00EB689E" w:rsidRDefault="00950523" w:rsidP="00950523">
      <w:pPr>
        <w:tabs>
          <w:tab w:val="left" w:pos="284"/>
        </w:tabs>
        <w:spacing w:after="0" w:line="240" w:lineRule="auto"/>
        <w:jc w:val="center"/>
        <w:rPr>
          <w:rFonts w:ascii="Times New Roman" w:eastAsia="Calibri" w:hAnsi="Times New Roman" w:cs="Times New Roman"/>
          <w:b/>
          <w:sz w:val="12"/>
          <w:szCs w:val="12"/>
        </w:rPr>
      </w:pPr>
    </w:p>
    <w:p w:rsidR="00950523" w:rsidRPr="00BE61B2" w:rsidRDefault="00950523" w:rsidP="00950523">
      <w:pPr>
        <w:tabs>
          <w:tab w:val="left" w:pos="284"/>
        </w:tabs>
        <w:spacing w:after="0" w:line="240" w:lineRule="auto"/>
        <w:ind w:firstLine="284"/>
        <w:jc w:val="both"/>
        <w:rPr>
          <w:rFonts w:ascii="Times New Roman" w:eastAsia="Calibri" w:hAnsi="Times New Roman" w:cs="Times New Roman"/>
          <w:sz w:val="12"/>
          <w:szCs w:val="12"/>
        </w:rPr>
      </w:pPr>
      <w:r w:rsidRPr="00BE61B2">
        <w:rPr>
          <w:rFonts w:ascii="Times New Roman" w:eastAsia="Calibri" w:hAnsi="Times New Roman" w:cs="Times New Roman"/>
          <w:sz w:val="12"/>
          <w:szCs w:val="12"/>
        </w:rPr>
        <w:t>Пр</w:t>
      </w:r>
      <w:r>
        <w:rPr>
          <w:rFonts w:ascii="Times New Roman" w:eastAsia="Calibri" w:hAnsi="Times New Roman" w:cs="Times New Roman"/>
          <w:sz w:val="12"/>
          <w:szCs w:val="12"/>
        </w:rPr>
        <w:t xml:space="preserve">инято Собранием  представителей сельского поселения </w:t>
      </w:r>
      <w:r w:rsidRPr="00950523">
        <w:rPr>
          <w:rFonts w:ascii="Times New Roman" w:eastAsia="Calibri" w:hAnsi="Times New Roman" w:cs="Times New Roman"/>
          <w:sz w:val="12"/>
          <w:szCs w:val="12"/>
        </w:rPr>
        <w:t xml:space="preserve">Красносельское </w:t>
      </w:r>
      <w:r w:rsidRPr="00BE61B2">
        <w:rPr>
          <w:rFonts w:ascii="Times New Roman" w:eastAsia="Calibri" w:hAnsi="Times New Roman" w:cs="Times New Roman"/>
          <w:sz w:val="12"/>
          <w:szCs w:val="12"/>
        </w:rPr>
        <w:t>мун</w:t>
      </w:r>
      <w:r>
        <w:rPr>
          <w:rFonts w:ascii="Times New Roman" w:eastAsia="Calibri" w:hAnsi="Times New Roman" w:cs="Times New Roman"/>
          <w:sz w:val="12"/>
          <w:szCs w:val="12"/>
        </w:rPr>
        <w:t xml:space="preserve">иципального района Сергиевский  </w:t>
      </w:r>
      <w:r w:rsidRPr="00BE61B2">
        <w:rPr>
          <w:rFonts w:ascii="Times New Roman" w:eastAsia="Calibri" w:hAnsi="Times New Roman" w:cs="Times New Roman"/>
          <w:sz w:val="12"/>
          <w:szCs w:val="12"/>
        </w:rPr>
        <w:t>Самарской области</w:t>
      </w:r>
    </w:p>
    <w:p w:rsidR="00950523" w:rsidRPr="00950523" w:rsidRDefault="00950523" w:rsidP="00950523">
      <w:pPr>
        <w:tabs>
          <w:tab w:val="left" w:pos="284"/>
        </w:tabs>
        <w:spacing w:after="0" w:line="240" w:lineRule="auto"/>
        <w:ind w:firstLine="284"/>
        <w:jc w:val="both"/>
        <w:rPr>
          <w:rFonts w:ascii="Times New Roman" w:eastAsia="Calibri" w:hAnsi="Times New Roman" w:cs="Times New Roman"/>
          <w:sz w:val="12"/>
          <w:szCs w:val="12"/>
        </w:rPr>
      </w:pPr>
      <w:r w:rsidRPr="00950523">
        <w:rPr>
          <w:rFonts w:ascii="Times New Roman" w:eastAsia="Calibri" w:hAnsi="Times New Roman" w:cs="Times New Roman"/>
          <w:sz w:val="12"/>
          <w:szCs w:val="12"/>
        </w:rPr>
        <w:lastRenderedPageBreak/>
        <w:t>В соответствии с Федеральными законами  от 06.10.2003г. №131-ФЗ «Об общих принципах организации местного самоуправления в Российской Федерации»,  от 12.01.1996 г. №8-ФЗ «О погребении и похоронном деле», Уставом сельского  поселения  Красносельское муниципального района Сергиевский Самарской области, Собрание представителей сельского поселения Красносельское муниципального района Сергиевский Самарской области</w:t>
      </w:r>
    </w:p>
    <w:p w:rsidR="00950523" w:rsidRPr="00950523" w:rsidRDefault="00950523" w:rsidP="00950523">
      <w:pPr>
        <w:tabs>
          <w:tab w:val="left" w:pos="284"/>
        </w:tabs>
        <w:spacing w:after="0" w:line="240" w:lineRule="auto"/>
        <w:ind w:firstLine="284"/>
        <w:jc w:val="both"/>
        <w:rPr>
          <w:rFonts w:ascii="Times New Roman" w:eastAsia="Calibri" w:hAnsi="Times New Roman" w:cs="Times New Roman"/>
          <w:b/>
          <w:sz w:val="12"/>
          <w:szCs w:val="12"/>
        </w:rPr>
      </w:pPr>
      <w:r w:rsidRPr="00950523">
        <w:rPr>
          <w:rFonts w:ascii="Times New Roman" w:eastAsia="Calibri" w:hAnsi="Times New Roman" w:cs="Times New Roman"/>
          <w:b/>
          <w:sz w:val="12"/>
          <w:szCs w:val="12"/>
        </w:rPr>
        <w:t>РЕШИЛО:</w:t>
      </w:r>
    </w:p>
    <w:p w:rsidR="00950523" w:rsidRPr="00950523" w:rsidRDefault="00950523" w:rsidP="00950523">
      <w:pPr>
        <w:tabs>
          <w:tab w:val="left" w:pos="284"/>
        </w:tabs>
        <w:spacing w:after="0" w:line="240" w:lineRule="auto"/>
        <w:ind w:firstLine="284"/>
        <w:jc w:val="both"/>
        <w:rPr>
          <w:rFonts w:ascii="Times New Roman" w:eastAsia="Calibri" w:hAnsi="Times New Roman" w:cs="Times New Roman"/>
          <w:sz w:val="12"/>
          <w:szCs w:val="12"/>
        </w:rPr>
      </w:pPr>
      <w:r w:rsidRPr="00950523">
        <w:rPr>
          <w:rFonts w:ascii="Times New Roman" w:eastAsia="Calibri" w:hAnsi="Times New Roman" w:cs="Times New Roman"/>
          <w:sz w:val="12"/>
          <w:szCs w:val="12"/>
        </w:rPr>
        <w:t>1.</w:t>
      </w:r>
      <w:r w:rsidRPr="00950523">
        <w:rPr>
          <w:rFonts w:ascii="Times New Roman" w:eastAsia="Calibri" w:hAnsi="Times New Roman" w:cs="Times New Roman"/>
          <w:sz w:val="12"/>
          <w:szCs w:val="12"/>
        </w:rPr>
        <w:tab/>
        <w:t>Утвердить стоимость услуг, предоставляемых согласно гарантированному перечню услуг по погребению на территории сельского поселения Красносельское муниципального района Сергиевский Самарской области:</w:t>
      </w:r>
    </w:p>
    <w:p w:rsidR="00950523" w:rsidRPr="00950523" w:rsidRDefault="00950523" w:rsidP="00950523">
      <w:pPr>
        <w:tabs>
          <w:tab w:val="left" w:pos="284"/>
        </w:tabs>
        <w:spacing w:after="0" w:line="240" w:lineRule="auto"/>
        <w:ind w:firstLine="284"/>
        <w:jc w:val="both"/>
        <w:rPr>
          <w:rFonts w:ascii="Times New Roman" w:eastAsia="Calibri" w:hAnsi="Times New Roman" w:cs="Times New Roman"/>
          <w:sz w:val="12"/>
          <w:szCs w:val="12"/>
        </w:rPr>
      </w:pPr>
      <w:r w:rsidRPr="00950523">
        <w:rPr>
          <w:rFonts w:ascii="Times New Roman" w:eastAsia="Calibri" w:hAnsi="Times New Roman" w:cs="Times New Roman"/>
          <w:sz w:val="12"/>
          <w:szCs w:val="12"/>
        </w:rPr>
        <w:t>1.1.</w:t>
      </w:r>
      <w:r w:rsidRPr="00950523">
        <w:rPr>
          <w:rFonts w:ascii="Times New Roman" w:eastAsia="Calibri" w:hAnsi="Times New Roman" w:cs="Times New Roman"/>
          <w:sz w:val="12"/>
          <w:szCs w:val="12"/>
        </w:rPr>
        <w:tab/>
        <w:t xml:space="preserve">по погребению </w:t>
      </w:r>
      <w:proofErr w:type="gramStart"/>
      <w:r w:rsidRPr="00950523">
        <w:rPr>
          <w:rFonts w:ascii="Times New Roman" w:eastAsia="Calibri" w:hAnsi="Times New Roman" w:cs="Times New Roman"/>
          <w:sz w:val="12"/>
          <w:szCs w:val="12"/>
        </w:rPr>
        <w:t>умерших</w:t>
      </w:r>
      <w:proofErr w:type="gramEnd"/>
      <w:r w:rsidRPr="00950523">
        <w:rPr>
          <w:rFonts w:ascii="Times New Roman" w:eastAsia="Calibri" w:hAnsi="Times New Roman" w:cs="Times New Roman"/>
          <w:sz w:val="12"/>
          <w:szCs w:val="12"/>
        </w:rPr>
        <w:t>, не подлежавших обязательному социальному страхованию на случай временной нетрудоспособности, и в связи с материнством на день смерти, и не являвшихся пенсионерами, согласно приложению №1 к настоящему Решению.</w:t>
      </w:r>
    </w:p>
    <w:p w:rsidR="00950523" w:rsidRPr="00950523" w:rsidRDefault="00950523" w:rsidP="00950523">
      <w:pPr>
        <w:tabs>
          <w:tab w:val="left" w:pos="284"/>
        </w:tabs>
        <w:spacing w:after="0" w:line="240" w:lineRule="auto"/>
        <w:ind w:firstLine="284"/>
        <w:jc w:val="both"/>
        <w:rPr>
          <w:rFonts w:ascii="Times New Roman" w:eastAsia="Calibri" w:hAnsi="Times New Roman" w:cs="Times New Roman"/>
          <w:sz w:val="12"/>
          <w:szCs w:val="12"/>
        </w:rPr>
      </w:pPr>
      <w:r w:rsidRPr="00950523">
        <w:rPr>
          <w:rFonts w:ascii="Times New Roman" w:eastAsia="Calibri" w:hAnsi="Times New Roman" w:cs="Times New Roman"/>
          <w:sz w:val="12"/>
          <w:szCs w:val="12"/>
        </w:rPr>
        <w:t>1.2.</w:t>
      </w:r>
      <w:r w:rsidRPr="00950523">
        <w:rPr>
          <w:rFonts w:ascii="Times New Roman" w:eastAsia="Calibri" w:hAnsi="Times New Roman" w:cs="Times New Roman"/>
          <w:sz w:val="12"/>
          <w:szCs w:val="12"/>
        </w:rPr>
        <w:tab/>
        <w:t>по погребению в случае рождения мертвого ребенка по истечении 154 дней беременности, согласно приложению №2 к настоящему Решению.</w:t>
      </w:r>
    </w:p>
    <w:p w:rsidR="00950523" w:rsidRPr="00950523" w:rsidRDefault="00950523" w:rsidP="00950523">
      <w:pPr>
        <w:tabs>
          <w:tab w:val="left" w:pos="284"/>
        </w:tabs>
        <w:spacing w:after="0" w:line="240" w:lineRule="auto"/>
        <w:ind w:firstLine="284"/>
        <w:jc w:val="both"/>
        <w:rPr>
          <w:rFonts w:ascii="Times New Roman" w:eastAsia="Calibri" w:hAnsi="Times New Roman" w:cs="Times New Roman"/>
          <w:sz w:val="12"/>
          <w:szCs w:val="12"/>
        </w:rPr>
      </w:pPr>
      <w:r w:rsidRPr="00950523">
        <w:rPr>
          <w:rFonts w:ascii="Times New Roman" w:eastAsia="Calibri" w:hAnsi="Times New Roman" w:cs="Times New Roman"/>
          <w:sz w:val="12"/>
          <w:szCs w:val="12"/>
        </w:rPr>
        <w:t>2. Опубликовать настоящее Решение в газете «Сергиевский вестник».</w:t>
      </w:r>
    </w:p>
    <w:p w:rsidR="00950523" w:rsidRPr="00950523" w:rsidRDefault="00950523" w:rsidP="00950523">
      <w:pPr>
        <w:tabs>
          <w:tab w:val="left" w:pos="284"/>
        </w:tabs>
        <w:spacing w:after="0" w:line="240" w:lineRule="auto"/>
        <w:ind w:firstLine="284"/>
        <w:jc w:val="both"/>
        <w:rPr>
          <w:rFonts w:ascii="Times New Roman" w:eastAsia="Calibri" w:hAnsi="Times New Roman" w:cs="Times New Roman"/>
          <w:sz w:val="12"/>
          <w:szCs w:val="12"/>
        </w:rPr>
      </w:pPr>
      <w:r w:rsidRPr="00950523">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950523" w:rsidRPr="00950523" w:rsidRDefault="00950523" w:rsidP="00950523">
      <w:pPr>
        <w:tabs>
          <w:tab w:val="left" w:pos="284"/>
        </w:tabs>
        <w:spacing w:after="0" w:line="240" w:lineRule="auto"/>
        <w:jc w:val="right"/>
        <w:rPr>
          <w:rFonts w:ascii="Times New Roman" w:eastAsia="Calibri" w:hAnsi="Times New Roman" w:cs="Times New Roman"/>
          <w:sz w:val="12"/>
          <w:szCs w:val="12"/>
        </w:rPr>
      </w:pPr>
      <w:r w:rsidRPr="00950523">
        <w:rPr>
          <w:rFonts w:ascii="Times New Roman" w:eastAsia="Calibri" w:hAnsi="Times New Roman" w:cs="Times New Roman"/>
          <w:sz w:val="12"/>
          <w:szCs w:val="12"/>
        </w:rPr>
        <w:t>Председатель собрания представителей</w:t>
      </w:r>
    </w:p>
    <w:p w:rsidR="00950523" w:rsidRPr="00950523" w:rsidRDefault="00950523" w:rsidP="00950523">
      <w:pPr>
        <w:tabs>
          <w:tab w:val="left" w:pos="284"/>
        </w:tabs>
        <w:spacing w:after="0" w:line="240" w:lineRule="auto"/>
        <w:jc w:val="right"/>
        <w:rPr>
          <w:rFonts w:ascii="Times New Roman" w:eastAsia="Calibri" w:hAnsi="Times New Roman" w:cs="Times New Roman"/>
          <w:sz w:val="12"/>
          <w:szCs w:val="12"/>
        </w:rPr>
      </w:pPr>
      <w:r w:rsidRPr="00950523">
        <w:rPr>
          <w:rFonts w:ascii="Times New Roman" w:eastAsia="Calibri" w:hAnsi="Times New Roman" w:cs="Times New Roman"/>
          <w:sz w:val="12"/>
          <w:szCs w:val="12"/>
        </w:rPr>
        <w:t>сельского поселения Красносельское</w:t>
      </w:r>
    </w:p>
    <w:p w:rsidR="00950523" w:rsidRPr="00950523" w:rsidRDefault="00950523" w:rsidP="00950523">
      <w:pPr>
        <w:tabs>
          <w:tab w:val="left" w:pos="284"/>
        </w:tabs>
        <w:spacing w:after="0" w:line="240" w:lineRule="auto"/>
        <w:jc w:val="right"/>
        <w:rPr>
          <w:rFonts w:ascii="Times New Roman" w:eastAsia="Calibri" w:hAnsi="Times New Roman" w:cs="Times New Roman"/>
          <w:sz w:val="12"/>
          <w:szCs w:val="12"/>
        </w:rPr>
      </w:pPr>
      <w:r w:rsidRPr="00950523">
        <w:rPr>
          <w:rFonts w:ascii="Times New Roman" w:eastAsia="Calibri" w:hAnsi="Times New Roman" w:cs="Times New Roman"/>
          <w:sz w:val="12"/>
          <w:szCs w:val="12"/>
        </w:rPr>
        <w:t>муниципального района Сергиевский</w:t>
      </w:r>
    </w:p>
    <w:p w:rsidR="00950523" w:rsidRDefault="00950523" w:rsidP="00950523">
      <w:pPr>
        <w:tabs>
          <w:tab w:val="left" w:pos="284"/>
        </w:tabs>
        <w:spacing w:after="0" w:line="240" w:lineRule="auto"/>
        <w:jc w:val="right"/>
        <w:rPr>
          <w:rFonts w:ascii="Times New Roman" w:eastAsia="Calibri" w:hAnsi="Times New Roman" w:cs="Times New Roman"/>
          <w:sz w:val="12"/>
          <w:szCs w:val="12"/>
        </w:rPr>
      </w:pPr>
      <w:r w:rsidRPr="00950523">
        <w:rPr>
          <w:rFonts w:ascii="Times New Roman" w:eastAsia="Calibri" w:hAnsi="Times New Roman" w:cs="Times New Roman"/>
          <w:sz w:val="12"/>
          <w:szCs w:val="12"/>
        </w:rPr>
        <w:t>Самарской области</w:t>
      </w:r>
    </w:p>
    <w:p w:rsidR="00950523" w:rsidRPr="00950523" w:rsidRDefault="00950523" w:rsidP="00950523">
      <w:pPr>
        <w:tabs>
          <w:tab w:val="left" w:pos="284"/>
        </w:tabs>
        <w:spacing w:after="0" w:line="240" w:lineRule="auto"/>
        <w:jc w:val="right"/>
        <w:rPr>
          <w:rFonts w:ascii="Times New Roman" w:eastAsia="Calibri" w:hAnsi="Times New Roman" w:cs="Times New Roman"/>
          <w:sz w:val="12"/>
          <w:szCs w:val="12"/>
        </w:rPr>
      </w:pPr>
      <w:r w:rsidRPr="00950523">
        <w:rPr>
          <w:rFonts w:ascii="Times New Roman" w:eastAsia="Calibri" w:hAnsi="Times New Roman" w:cs="Times New Roman"/>
          <w:sz w:val="12"/>
          <w:szCs w:val="12"/>
        </w:rPr>
        <w:t>Н.А.</w:t>
      </w:r>
      <w:r>
        <w:rPr>
          <w:rFonts w:ascii="Times New Roman" w:eastAsia="Calibri" w:hAnsi="Times New Roman" w:cs="Times New Roman"/>
          <w:sz w:val="12"/>
          <w:szCs w:val="12"/>
        </w:rPr>
        <w:t xml:space="preserve"> </w:t>
      </w:r>
      <w:r w:rsidRPr="00950523">
        <w:rPr>
          <w:rFonts w:ascii="Times New Roman" w:eastAsia="Calibri" w:hAnsi="Times New Roman" w:cs="Times New Roman"/>
          <w:sz w:val="12"/>
          <w:szCs w:val="12"/>
        </w:rPr>
        <w:t>Каемова</w:t>
      </w:r>
    </w:p>
    <w:p w:rsidR="00950523" w:rsidRPr="00950523" w:rsidRDefault="00950523" w:rsidP="00950523">
      <w:pPr>
        <w:tabs>
          <w:tab w:val="left" w:pos="284"/>
        </w:tabs>
        <w:spacing w:after="0" w:line="240" w:lineRule="auto"/>
        <w:jc w:val="right"/>
        <w:rPr>
          <w:rFonts w:ascii="Times New Roman" w:eastAsia="Calibri" w:hAnsi="Times New Roman" w:cs="Times New Roman"/>
          <w:sz w:val="12"/>
          <w:szCs w:val="12"/>
        </w:rPr>
      </w:pPr>
    </w:p>
    <w:p w:rsidR="00950523" w:rsidRPr="00950523" w:rsidRDefault="00950523" w:rsidP="00950523">
      <w:pPr>
        <w:tabs>
          <w:tab w:val="left" w:pos="284"/>
        </w:tabs>
        <w:spacing w:after="0" w:line="240" w:lineRule="auto"/>
        <w:jc w:val="right"/>
        <w:rPr>
          <w:rFonts w:ascii="Times New Roman" w:eastAsia="Calibri" w:hAnsi="Times New Roman" w:cs="Times New Roman"/>
          <w:sz w:val="12"/>
          <w:szCs w:val="12"/>
        </w:rPr>
      </w:pPr>
      <w:r w:rsidRPr="00950523">
        <w:rPr>
          <w:rFonts w:ascii="Times New Roman" w:eastAsia="Calibri" w:hAnsi="Times New Roman" w:cs="Times New Roman"/>
          <w:sz w:val="12"/>
          <w:szCs w:val="12"/>
        </w:rPr>
        <w:t>Глава сельского поселения Красносельское</w:t>
      </w:r>
    </w:p>
    <w:p w:rsidR="00950523" w:rsidRPr="00950523" w:rsidRDefault="00950523" w:rsidP="00950523">
      <w:pPr>
        <w:tabs>
          <w:tab w:val="left" w:pos="284"/>
        </w:tabs>
        <w:spacing w:after="0" w:line="240" w:lineRule="auto"/>
        <w:jc w:val="right"/>
        <w:rPr>
          <w:rFonts w:ascii="Times New Roman" w:eastAsia="Calibri" w:hAnsi="Times New Roman" w:cs="Times New Roman"/>
          <w:sz w:val="12"/>
          <w:szCs w:val="12"/>
        </w:rPr>
      </w:pPr>
      <w:r w:rsidRPr="00950523">
        <w:rPr>
          <w:rFonts w:ascii="Times New Roman" w:eastAsia="Calibri" w:hAnsi="Times New Roman" w:cs="Times New Roman"/>
          <w:sz w:val="12"/>
          <w:szCs w:val="12"/>
        </w:rPr>
        <w:t>муниципального района Сергиевский</w:t>
      </w:r>
    </w:p>
    <w:p w:rsidR="00950523" w:rsidRDefault="00950523" w:rsidP="00950523">
      <w:pPr>
        <w:tabs>
          <w:tab w:val="left" w:pos="284"/>
        </w:tabs>
        <w:spacing w:after="0" w:line="240" w:lineRule="auto"/>
        <w:jc w:val="right"/>
        <w:rPr>
          <w:rFonts w:ascii="Times New Roman" w:eastAsia="Calibri" w:hAnsi="Times New Roman" w:cs="Times New Roman"/>
          <w:sz w:val="12"/>
          <w:szCs w:val="12"/>
        </w:rPr>
      </w:pPr>
      <w:r w:rsidRPr="00950523">
        <w:rPr>
          <w:rFonts w:ascii="Times New Roman" w:eastAsia="Calibri" w:hAnsi="Times New Roman" w:cs="Times New Roman"/>
          <w:sz w:val="12"/>
          <w:szCs w:val="12"/>
        </w:rPr>
        <w:t>Самарской области</w:t>
      </w:r>
    </w:p>
    <w:p w:rsidR="00040C8E" w:rsidRDefault="00950523" w:rsidP="00950523">
      <w:pPr>
        <w:tabs>
          <w:tab w:val="left" w:pos="284"/>
        </w:tabs>
        <w:spacing w:after="0" w:line="240" w:lineRule="auto"/>
        <w:jc w:val="right"/>
        <w:rPr>
          <w:rFonts w:ascii="Times New Roman" w:eastAsia="Calibri" w:hAnsi="Times New Roman" w:cs="Times New Roman"/>
          <w:sz w:val="12"/>
          <w:szCs w:val="12"/>
        </w:rPr>
      </w:pPr>
      <w:r w:rsidRPr="00950523">
        <w:rPr>
          <w:rFonts w:ascii="Times New Roman" w:eastAsia="Calibri" w:hAnsi="Times New Roman" w:cs="Times New Roman"/>
          <w:sz w:val="12"/>
          <w:szCs w:val="12"/>
        </w:rPr>
        <w:t>Н.В.</w:t>
      </w:r>
      <w:r>
        <w:rPr>
          <w:rFonts w:ascii="Times New Roman" w:eastAsia="Calibri" w:hAnsi="Times New Roman" w:cs="Times New Roman"/>
          <w:sz w:val="12"/>
          <w:szCs w:val="12"/>
        </w:rPr>
        <w:t xml:space="preserve"> </w:t>
      </w:r>
      <w:r w:rsidRPr="00950523">
        <w:rPr>
          <w:rFonts w:ascii="Times New Roman" w:eastAsia="Calibri" w:hAnsi="Times New Roman" w:cs="Times New Roman"/>
          <w:sz w:val="12"/>
          <w:szCs w:val="12"/>
        </w:rPr>
        <w:t>Вершков</w:t>
      </w:r>
    </w:p>
    <w:p w:rsidR="00950523" w:rsidRDefault="00950523" w:rsidP="00950523">
      <w:pPr>
        <w:tabs>
          <w:tab w:val="left" w:pos="284"/>
        </w:tabs>
        <w:spacing w:after="0" w:line="240" w:lineRule="auto"/>
        <w:jc w:val="right"/>
        <w:rPr>
          <w:rFonts w:ascii="Times New Roman" w:eastAsia="Calibri" w:hAnsi="Times New Roman" w:cs="Times New Roman"/>
          <w:sz w:val="12"/>
          <w:szCs w:val="12"/>
        </w:rPr>
      </w:pPr>
    </w:p>
    <w:p w:rsidR="00950523" w:rsidRPr="00BE61B2" w:rsidRDefault="00950523" w:rsidP="00950523">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Приложение №1</w:t>
      </w:r>
    </w:p>
    <w:p w:rsidR="00950523" w:rsidRPr="00BE61B2" w:rsidRDefault="00950523" w:rsidP="00950523">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к решению Собрания представителей</w:t>
      </w:r>
    </w:p>
    <w:p w:rsidR="00950523" w:rsidRPr="00BE61B2" w:rsidRDefault="00950523" w:rsidP="00950523">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 xml:space="preserve">сельского поселения  </w:t>
      </w:r>
      <w:r w:rsidRPr="00950523">
        <w:rPr>
          <w:rFonts w:ascii="Times New Roman" w:eastAsia="Calibri" w:hAnsi="Times New Roman" w:cs="Times New Roman"/>
          <w:i/>
          <w:sz w:val="12"/>
          <w:szCs w:val="12"/>
        </w:rPr>
        <w:t>Красносельское</w:t>
      </w:r>
    </w:p>
    <w:p w:rsidR="00950523" w:rsidRPr="00BE61B2" w:rsidRDefault="00950523" w:rsidP="00950523">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муниципального района Сергиевский</w:t>
      </w:r>
    </w:p>
    <w:p w:rsidR="00950523" w:rsidRPr="00BE61B2" w:rsidRDefault="00950523" w:rsidP="0095052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№19</w:t>
      </w:r>
      <w:r w:rsidRPr="00BE61B2">
        <w:rPr>
          <w:rFonts w:ascii="Times New Roman" w:eastAsia="Calibri" w:hAnsi="Times New Roman" w:cs="Times New Roman"/>
          <w:i/>
          <w:sz w:val="12"/>
          <w:szCs w:val="12"/>
        </w:rPr>
        <w:t xml:space="preserve"> от «01» июля 2019 г.</w:t>
      </w:r>
    </w:p>
    <w:p w:rsidR="00950523" w:rsidRDefault="00950523" w:rsidP="00950523">
      <w:pPr>
        <w:tabs>
          <w:tab w:val="left" w:pos="284"/>
        </w:tabs>
        <w:spacing w:after="0" w:line="240" w:lineRule="auto"/>
        <w:jc w:val="center"/>
        <w:rPr>
          <w:rFonts w:ascii="Times New Roman" w:eastAsia="Calibri" w:hAnsi="Times New Roman" w:cs="Times New Roman"/>
          <w:b/>
          <w:sz w:val="12"/>
          <w:szCs w:val="12"/>
        </w:rPr>
      </w:pPr>
      <w:r w:rsidRPr="005B33EF">
        <w:rPr>
          <w:rFonts w:ascii="Times New Roman" w:eastAsia="Calibri" w:hAnsi="Times New Roman" w:cs="Times New Roman"/>
          <w:b/>
          <w:sz w:val="12"/>
          <w:szCs w:val="12"/>
        </w:rPr>
        <w:t>СТОИМОСТЬ</w:t>
      </w:r>
      <w:r>
        <w:rPr>
          <w:rFonts w:ascii="Times New Roman" w:eastAsia="Calibri" w:hAnsi="Times New Roman" w:cs="Times New Roman"/>
          <w:b/>
          <w:sz w:val="12"/>
          <w:szCs w:val="12"/>
        </w:rPr>
        <w:t xml:space="preserve"> </w:t>
      </w:r>
      <w:r w:rsidRPr="005B33EF">
        <w:rPr>
          <w:rFonts w:ascii="Times New Roman" w:eastAsia="Calibri" w:hAnsi="Times New Roman" w:cs="Times New Roman"/>
          <w:b/>
          <w:sz w:val="12"/>
          <w:szCs w:val="12"/>
        </w:rPr>
        <w:t xml:space="preserve">услуг, предоставляемых согласно гарантированному перечню услуг по погребению </w:t>
      </w:r>
    </w:p>
    <w:p w:rsidR="00950523" w:rsidRDefault="00950523" w:rsidP="00950523">
      <w:pPr>
        <w:tabs>
          <w:tab w:val="left" w:pos="284"/>
        </w:tabs>
        <w:spacing w:after="0" w:line="240" w:lineRule="auto"/>
        <w:jc w:val="center"/>
        <w:rPr>
          <w:rFonts w:ascii="Times New Roman" w:eastAsia="Calibri" w:hAnsi="Times New Roman" w:cs="Times New Roman"/>
          <w:b/>
          <w:sz w:val="12"/>
          <w:szCs w:val="12"/>
        </w:rPr>
      </w:pPr>
      <w:proofErr w:type="gramStart"/>
      <w:r w:rsidRPr="005B33EF">
        <w:rPr>
          <w:rFonts w:ascii="Times New Roman" w:eastAsia="Calibri" w:hAnsi="Times New Roman" w:cs="Times New Roman"/>
          <w:b/>
          <w:sz w:val="12"/>
          <w:szCs w:val="12"/>
        </w:rPr>
        <w:t>умерших</w:t>
      </w:r>
      <w:proofErr w:type="gramEnd"/>
      <w:r w:rsidRPr="005B33EF">
        <w:rPr>
          <w:rFonts w:ascii="Times New Roman" w:eastAsia="Calibri" w:hAnsi="Times New Roman" w:cs="Times New Roman"/>
          <w:b/>
          <w:sz w:val="12"/>
          <w:szCs w:val="12"/>
        </w:rPr>
        <w:t xml:space="preserve">, не подлежавших обязательному социальному страхованию на случай временной нетрудоспособности, </w:t>
      </w:r>
    </w:p>
    <w:p w:rsidR="00950523" w:rsidRPr="005B33EF" w:rsidRDefault="00950523" w:rsidP="00950523">
      <w:pPr>
        <w:tabs>
          <w:tab w:val="left" w:pos="284"/>
        </w:tabs>
        <w:spacing w:after="0" w:line="240" w:lineRule="auto"/>
        <w:jc w:val="center"/>
        <w:rPr>
          <w:rFonts w:ascii="Times New Roman" w:eastAsia="Calibri" w:hAnsi="Times New Roman" w:cs="Times New Roman"/>
          <w:b/>
          <w:sz w:val="12"/>
          <w:szCs w:val="12"/>
        </w:rPr>
      </w:pPr>
      <w:r w:rsidRPr="005B33EF">
        <w:rPr>
          <w:rFonts w:ascii="Times New Roman" w:eastAsia="Calibri" w:hAnsi="Times New Roman" w:cs="Times New Roman"/>
          <w:b/>
          <w:sz w:val="12"/>
          <w:szCs w:val="12"/>
        </w:rPr>
        <w:t xml:space="preserve">и в связи с материнством на день смерти, и не </w:t>
      </w:r>
      <w:proofErr w:type="gramStart"/>
      <w:r w:rsidRPr="005B33EF">
        <w:rPr>
          <w:rFonts w:ascii="Times New Roman" w:eastAsia="Calibri" w:hAnsi="Times New Roman" w:cs="Times New Roman"/>
          <w:b/>
          <w:sz w:val="12"/>
          <w:szCs w:val="12"/>
        </w:rPr>
        <w:t>являвшихся</w:t>
      </w:r>
      <w:proofErr w:type="gramEnd"/>
      <w:r w:rsidRPr="005B33EF">
        <w:rPr>
          <w:rFonts w:ascii="Times New Roman" w:eastAsia="Calibri" w:hAnsi="Times New Roman" w:cs="Times New Roman"/>
          <w:b/>
          <w:sz w:val="12"/>
          <w:szCs w:val="12"/>
        </w:rPr>
        <w:t xml:space="preserve"> пенсионерами</w:t>
      </w:r>
    </w:p>
    <w:tbl>
      <w:tblPr>
        <w:tblStyle w:val="1f1"/>
        <w:tblW w:w="0" w:type="auto"/>
        <w:tblInd w:w="108" w:type="dxa"/>
        <w:tblLook w:val="0000" w:firstRow="0" w:lastRow="0" w:firstColumn="0" w:lastColumn="0" w:noHBand="0" w:noVBand="0"/>
      </w:tblPr>
      <w:tblGrid>
        <w:gridCol w:w="401"/>
        <w:gridCol w:w="5806"/>
        <w:gridCol w:w="1306"/>
      </w:tblGrid>
      <w:tr w:rsidR="00950523" w:rsidRPr="005B33EF" w:rsidTr="001505B4">
        <w:trPr>
          <w:trHeight w:val="20"/>
        </w:trPr>
        <w:tc>
          <w:tcPr>
            <w:tcW w:w="401" w:type="dxa"/>
          </w:tcPr>
          <w:p w:rsidR="00950523" w:rsidRPr="005B33EF" w:rsidRDefault="00950523"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w:t>
            </w:r>
            <w:r w:rsidRPr="005B33EF">
              <w:rPr>
                <w:rFonts w:ascii="Times New Roman" w:eastAsia="Calibri" w:hAnsi="Times New Roman" w:cs="Times New Roman"/>
                <w:sz w:val="12"/>
                <w:szCs w:val="12"/>
              </w:rPr>
              <w:br/>
            </w:r>
            <w:proofErr w:type="gramStart"/>
            <w:r w:rsidRPr="005B33EF">
              <w:rPr>
                <w:rFonts w:ascii="Times New Roman" w:eastAsia="Calibri" w:hAnsi="Times New Roman" w:cs="Times New Roman"/>
                <w:sz w:val="12"/>
                <w:szCs w:val="12"/>
              </w:rPr>
              <w:t>п</w:t>
            </w:r>
            <w:proofErr w:type="gramEnd"/>
            <w:r w:rsidRPr="005B33EF">
              <w:rPr>
                <w:rFonts w:ascii="Times New Roman" w:eastAsia="Calibri" w:hAnsi="Times New Roman" w:cs="Times New Roman"/>
                <w:sz w:val="12"/>
                <w:szCs w:val="12"/>
              </w:rPr>
              <w:t>/п</w:t>
            </w:r>
          </w:p>
        </w:tc>
        <w:tc>
          <w:tcPr>
            <w:tcW w:w="5806" w:type="dxa"/>
          </w:tcPr>
          <w:p w:rsidR="00950523" w:rsidRPr="005B33EF" w:rsidRDefault="00950523"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Вид услуг по погребению</w:t>
            </w:r>
          </w:p>
        </w:tc>
        <w:tc>
          <w:tcPr>
            <w:tcW w:w="1306" w:type="dxa"/>
          </w:tcPr>
          <w:p w:rsidR="00950523" w:rsidRPr="005B33EF" w:rsidRDefault="00950523"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Тариф, </w:t>
            </w:r>
            <w:r w:rsidRPr="005B33EF">
              <w:rPr>
                <w:rFonts w:ascii="Times New Roman" w:eastAsia="Calibri" w:hAnsi="Times New Roman" w:cs="Times New Roman"/>
                <w:sz w:val="12"/>
                <w:szCs w:val="12"/>
              </w:rPr>
              <w:br/>
              <w:t>рублей</w:t>
            </w:r>
          </w:p>
        </w:tc>
      </w:tr>
      <w:tr w:rsidR="00950523" w:rsidRPr="005B33EF" w:rsidTr="001505B4">
        <w:trPr>
          <w:trHeight w:val="20"/>
        </w:trPr>
        <w:tc>
          <w:tcPr>
            <w:tcW w:w="401" w:type="dxa"/>
          </w:tcPr>
          <w:p w:rsidR="00950523" w:rsidRPr="005B33EF" w:rsidRDefault="00950523"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w:t>
            </w:r>
          </w:p>
        </w:tc>
        <w:tc>
          <w:tcPr>
            <w:tcW w:w="5806" w:type="dxa"/>
          </w:tcPr>
          <w:p w:rsidR="00950523" w:rsidRPr="005B33EF" w:rsidRDefault="00950523"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bCs/>
                <w:sz w:val="12"/>
                <w:szCs w:val="12"/>
              </w:rPr>
              <w:t>Оформление документов, необходимых для погребения</w:t>
            </w:r>
          </w:p>
        </w:tc>
        <w:tc>
          <w:tcPr>
            <w:tcW w:w="1306" w:type="dxa"/>
          </w:tcPr>
          <w:p w:rsidR="00950523" w:rsidRPr="005B33EF" w:rsidRDefault="00950523" w:rsidP="001505B4">
            <w:pPr>
              <w:tabs>
                <w:tab w:val="left" w:pos="284"/>
              </w:tabs>
              <w:rPr>
                <w:rFonts w:ascii="Times New Roman" w:eastAsia="Calibri" w:hAnsi="Times New Roman" w:cs="Times New Roman"/>
                <w:sz w:val="12"/>
                <w:szCs w:val="12"/>
              </w:rPr>
            </w:pPr>
          </w:p>
        </w:tc>
      </w:tr>
      <w:tr w:rsidR="00950523" w:rsidRPr="005B33EF" w:rsidTr="001505B4">
        <w:trPr>
          <w:trHeight w:val="20"/>
        </w:trPr>
        <w:tc>
          <w:tcPr>
            <w:tcW w:w="401" w:type="dxa"/>
          </w:tcPr>
          <w:p w:rsidR="00950523" w:rsidRPr="005B33EF" w:rsidRDefault="00950523"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1.1</w:t>
            </w:r>
          </w:p>
        </w:tc>
        <w:tc>
          <w:tcPr>
            <w:tcW w:w="5806" w:type="dxa"/>
          </w:tcPr>
          <w:p w:rsidR="00950523" w:rsidRPr="005B33EF" w:rsidRDefault="00950523"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sz w:val="12"/>
                <w:szCs w:val="12"/>
              </w:rPr>
              <w:t>Медицинская справка о смерти</w:t>
            </w:r>
          </w:p>
        </w:tc>
        <w:tc>
          <w:tcPr>
            <w:tcW w:w="1306" w:type="dxa"/>
          </w:tcPr>
          <w:p w:rsidR="00950523" w:rsidRPr="005B33EF" w:rsidRDefault="00950523"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Бесплатно</w:t>
            </w:r>
          </w:p>
        </w:tc>
      </w:tr>
      <w:tr w:rsidR="00950523" w:rsidRPr="005B33EF" w:rsidTr="001505B4">
        <w:trPr>
          <w:trHeight w:val="20"/>
        </w:trPr>
        <w:tc>
          <w:tcPr>
            <w:tcW w:w="401" w:type="dxa"/>
          </w:tcPr>
          <w:p w:rsidR="00950523" w:rsidRPr="005B33EF" w:rsidRDefault="00950523"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1.2</w:t>
            </w:r>
          </w:p>
        </w:tc>
        <w:tc>
          <w:tcPr>
            <w:tcW w:w="5806" w:type="dxa"/>
          </w:tcPr>
          <w:p w:rsidR="00950523" w:rsidRPr="005B33EF" w:rsidRDefault="00950523"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 xml:space="preserve">Свидетельство о смерти и </w:t>
            </w:r>
            <w:proofErr w:type="gramStart"/>
            <w:r w:rsidRPr="005B33EF">
              <w:rPr>
                <w:rFonts w:ascii="Times New Roman" w:eastAsia="Calibri" w:hAnsi="Times New Roman" w:cs="Times New Roman"/>
                <w:sz w:val="12"/>
                <w:szCs w:val="12"/>
              </w:rPr>
              <w:t>справка</w:t>
            </w:r>
            <w:proofErr w:type="gramEnd"/>
            <w:r w:rsidRPr="005B33EF">
              <w:rPr>
                <w:rFonts w:ascii="Times New Roman" w:eastAsia="Calibri" w:hAnsi="Times New Roman" w:cs="Times New Roman"/>
                <w:sz w:val="12"/>
                <w:szCs w:val="12"/>
              </w:rPr>
              <w:t xml:space="preserve"> о смерти, выдаваемые в органах ЗАГС</w:t>
            </w:r>
          </w:p>
        </w:tc>
        <w:tc>
          <w:tcPr>
            <w:tcW w:w="1306" w:type="dxa"/>
          </w:tcPr>
          <w:p w:rsidR="00950523" w:rsidRPr="005B33EF" w:rsidRDefault="00950523"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Бесплатно</w:t>
            </w:r>
          </w:p>
        </w:tc>
      </w:tr>
      <w:tr w:rsidR="00950523" w:rsidRPr="005B33EF" w:rsidTr="001505B4">
        <w:trPr>
          <w:trHeight w:val="20"/>
        </w:trPr>
        <w:tc>
          <w:tcPr>
            <w:tcW w:w="401" w:type="dxa"/>
          </w:tcPr>
          <w:p w:rsidR="00950523" w:rsidRPr="005B33EF" w:rsidRDefault="00950523"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2</w:t>
            </w:r>
          </w:p>
        </w:tc>
        <w:tc>
          <w:tcPr>
            <w:tcW w:w="5806" w:type="dxa"/>
          </w:tcPr>
          <w:p w:rsidR="00950523" w:rsidRPr="005B33EF" w:rsidRDefault="00950523"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Предоставление и доставка гроба и других предметов, необходимых для погребения</w:t>
            </w:r>
          </w:p>
        </w:tc>
        <w:tc>
          <w:tcPr>
            <w:tcW w:w="1306" w:type="dxa"/>
          </w:tcPr>
          <w:p w:rsidR="00950523" w:rsidRPr="005B33EF" w:rsidRDefault="00950523"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1720</w:t>
            </w:r>
          </w:p>
        </w:tc>
      </w:tr>
      <w:tr w:rsidR="00950523" w:rsidRPr="005B33EF" w:rsidTr="001505B4">
        <w:trPr>
          <w:trHeight w:val="20"/>
        </w:trPr>
        <w:tc>
          <w:tcPr>
            <w:tcW w:w="401" w:type="dxa"/>
          </w:tcPr>
          <w:p w:rsidR="00950523" w:rsidRPr="005B33EF" w:rsidRDefault="00950523"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2.1</w:t>
            </w:r>
          </w:p>
        </w:tc>
        <w:tc>
          <w:tcPr>
            <w:tcW w:w="5806" w:type="dxa"/>
          </w:tcPr>
          <w:p w:rsidR="00950523" w:rsidRPr="005B33EF" w:rsidRDefault="00950523"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Предоставление необитого  гроба, изготовленного из необрезного пиломатериалов, размером: длина – 140-220 см, ширина – 60-80 см, высота – 45-60см.</w:t>
            </w:r>
          </w:p>
        </w:tc>
        <w:tc>
          <w:tcPr>
            <w:tcW w:w="1306" w:type="dxa"/>
          </w:tcPr>
          <w:p w:rsidR="00950523" w:rsidRPr="005B33EF" w:rsidRDefault="00950523"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1070</w:t>
            </w:r>
          </w:p>
        </w:tc>
      </w:tr>
      <w:tr w:rsidR="00950523" w:rsidRPr="005B33EF" w:rsidTr="001505B4">
        <w:trPr>
          <w:trHeight w:val="20"/>
        </w:trPr>
        <w:tc>
          <w:tcPr>
            <w:tcW w:w="401" w:type="dxa"/>
          </w:tcPr>
          <w:p w:rsidR="00950523" w:rsidRPr="005B33EF" w:rsidRDefault="00950523"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2.2</w:t>
            </w:r>
          </w:p>
        </w:tc>
        <w:tc>
          <w:tcPr>
            <w:tcW w:w="5806" w:type="dxa"/>
          </w:tcPr>
          <w:p w:rsidR="00950523" w:rsidRPr="005B33EF" w:rsidRDefault="00950523"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Доставка гроба по адресу</w:t>
            </w:r>
          </w:p>
        </w:tc>
        <w:tc>
          <w:tcPr>
            <w:tcW w:w="1306" w:type="dxa"/>
          </w:tcPr>
          <w:p w:rsidR="00950523" w:rsidRPr="005B33EF" w:rsidRDefault="00950523"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530</w:t>
            </w:r>
          </w:p>
        </w:tc>
      </w:tr>
      <w:tr w:rsidR="00950523" w:rsidRPr="005B33EF" w:rsidTr="001505B4">
        <w:trPr>
          <w:trHeight w:val="20"/>
        </w:trPr>
        <w:tc>
          <w:tcPr>
            <w:tcW w:w="401" w:type="dxa"/>
          </w:tcPr>
          <w:p w:rsidR="00950523" w:rsidRPr="005B33EF" w:rsidRDefault="00950523"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2.3</w:t>
            </w:r>
          </w:p>
        </w:tc>
        <w:tc>
          <w:tcPr>
            <w:tcW w:w="5806" w:type="dxa"/>
          </w:tcPr>
          <w:p w:rsidR="00950523" w:rsidRPr="005B33EF" w:rsidRDefault="00950523"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Погрузо-разгрузочные работы</w:t>
            </w:r>
          </w:p>
        </w:tc>
        <w:tc>
          <w:tcPr>
            <w:tcW w:w="1306" w:type="dxa"/>
          </w:tcPr>
          <w:p w:rsidR="00950523" w:rsidRPr="005B33EF" w:rsidRDefault="00950523"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120</w:t>
            </w:r>
          </w:p>
        </w:tc>
      </w:tr>
      <w:tr w:rsidR="00950523" w:rsidRPr="005B33EF" w:rsidTr="001505B4">
        <w:trPr>
          <w:trHeight w:val="20"/>
        </w:trPr>
        <w:tc>
          <w:tcPr>
            <w:tcW w:w="401" w:type="dxa"/>
          </w:tcPr>
          <w:p w:rsidR="00950523" w:rsidRPr="005B33EF" w:rsidRDefault="00950523"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3</w:t>
            </w:r>
          </w:p>
        </w:tc>
        <w:tc>
          <w:tcPr>
            <w:tcW w:w="5806" w:type="dxa"/>
          </w:tcPr>
          <w:p w:rsidR="00950523" w:rsidRPr="005B33EF" w:rsidRDefault="00950523"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Перевозка тела (останков) умершего на кладбище</w:t>
            </w:r>
          </w:p>
        </w:tc>
        <w:tc>
          <w:tcPr>
            <w:tcW w:w="1306" w:type="dxa"/>
          </w:tcPr>
          <w:p w:rsidR="00950523" w:rsidRPr="005B33EF" w:rsidRDefault="00950523"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680</w:t>
            </w:r>
          </w:p>
        </w:tc>
      </w:tr>
      <w:tr w:rsidR="00950523" w:rsidRPr="005B33EF" w:rsidTr="001505B4">
        <w:trPr>
          <w:trHeight w:val="20"/>
        </w:trPr>
        <w:tc>
          <w:tcPr>
            <w:tcW w:w="401" w:type="dxa"/>
          </w:tcPr>
          <w:p w:rsidR="00950523" w:rsidRPr="005B33EF" w:rsidRDefault="00950523"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3.1</w:t>
            </w:r>
          </w:p>
        </w:tc>
        <w:tc>
          <w:tcPr>
            <w:tcW w:w="5806" w:type="dxa"/>
          </w:tcPr>
          <w:p w:rsidR="00950523" w:rsidRPr="005B33EF" w:rsidRDefault="00950523"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sz w:val="12"/>
                <w:szCs w:val="12"/>
              </w:rPr>
              <w:t>Услуги автокатафалка по перевозке гроба с телом умершего</w:t>
            </w:r>
            <w:r>
              <w:rPr>
                <w:rFonts w:ascii="Times New Roman" w:eastAsia="Calibri" w:hAnsi="Times New Roman" w:cs="Times New Roman"/>
                <w:sz w:val="12"/>
                <w:szCs w:val="12"/>
              </w:rPr>
              <w:t xml:space="preserve"> </w:t>
            </w:r>
            <w:r w:rsidRPr="005B33EF">
              <w:rPr>
                <w:rFonts w:ascii="Times New Roman" w:eastAsia="Calibri" w:hAnsi="Times New Roman" w:cs="Times New Roman"/>
                <w:sz w:val="12"/>
                <w:szCs w:val="12"/>
              </w:rPr>
              <w:t>из дома (морга) до места погребения</w:t>
            </w:r>
          </w:p>
        </w:tc>
        <w:tc>
          <w:tcPr>
            <w:tcW w:w="1306" w:type="dxa"/>
          </w:tcPr>
          <w:p w:rsidR="00950523" w:rsidRPr="005B33EF" w:rsidRDefault="00950523"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550</w:t>
            </w:r>
          </w:p>
        </w:tc>
      </w:tr>
      <w:tr w:rsidR="00950523" w:rsidRPr="005B33EF" w:rsidTr="001505B4">
        <w:trPr>
          <w:trHeight w:val="20"/>
        </w:trPr>
        <w:tc>
          <w:tcPr>
            <w:tcW w:w="401" w:type="dxa"/>
          </w:tcPr>
          <w:p w:rsidR="00950523" w:rsidRPr="005B33EF" w:rsidRDefault="00950523"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3.2</w:t>
            </w:r>
          </w:p>
        </w:tc>
        <w:tc>
          <w:tcPr>
            <w:tcW w:w="5806" w:type="dxa"/>
          </w:tcPr>
          <w:p w:rsidR="00950523" w:rsidRPr="005B33EF" w:rsidRDefault="00950523"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Погрузо-разгрузочные работы</w:t>
            </w:r>
          </w:p>
        </w:tc>
        <w:tc>
          <w:tcPr>
            <w:tcW w:w="1306" w:type="dxa"/>
          </w:tcPr>
          <w:p w:rsidR="00950523" w:rsidRPr="005B33EF" w:rsidRDefault="00950523"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130</w:t>
            </w:r>
          </w:p>
        </w:tc>
      </w:tr>
      <w:tr w:rsidR="00950523" w:rsidRPr="005B33EF" w:rsidTr="001505B4">
        <w:trPr>
          <w:trHeight w:val="20"/>
        </w:trPr>
        <w:tc>
          <w:tcPr>
            <w:tcW w:w="401" w:type="dxa"/>
          </w:tcPr>
          <w:p w:rsidR="00950523" w:rsidRPr="005B33EF" w:rsidRDefault="00950523"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4</w:t>
            </w:r>
          </w:p>
        </w:tc>
        <w:tc>
          <w:tcPr>
            <w:tcW w:w="5806" w:type="dxa"/>
          </w:tcPr>
          <w:p w:rsidR="00950523" w:rsidRPr="005B33EF" w:rsidRDefault="00950523"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Погребение</w:t>
            </w:r>
          </w:p>
        </w:tc>
        <w:tc>
          <w:tcPr>
            <w:tcW w:w="1306" w:type="dxa"/>
          </w:tcPr>
          <w:p w:rsidR="00950523" w:rsidRPr="005B33EF" w:rsidRDefault="00950523"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3546,47</w:t>
            </w:r>
          </w:p>
        </w:tc>
      </w:tr>
      <w:tr w:rsidR="00950523" w:rsidRPr="005B33EF" w:rsidTr="001505B4">
        <w:trPr>
          <w:trHeight w:val="20"/>
        </w:trPr>
        <w:tc>
          <w:tcPr>
            <w:tcW w:w="401" w:type="dxa"/>
          </w:tcPr>
          <w:p w:rsidR="00950523" w:rsidRPr="005B33EF" w:rsidRDefault="00950523"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4.1</w:t>
            </w:r>
          </w:p>
        </w:tc>
        <w:tc>
          <w:tcPr>
            <w:tcW w:w="5806" w:type="dxa"/>
          </w:tcPr>
          <w:p w:rsidR="00950523" w:rsidRPr="005B33EF" w:rsidRDefault="00950523"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sz w:val="12"/>
                <w:szCs w:val="12"/>
              </w:rPr>
              <w:t>Расчистка и разметка места для рытья могилы</w:t>
            </w:r>
          </w:p>
        </w:tc>
        <w:tc>
          <w:tcPr>
            <w:tcW w:w="1306" w:type="dxa"/>
          </w:tcPr>
          <w:p w:rsidR="00950523" w:rsidRPr="005B33EF" w:rsidRDefault="00950523"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130</w:t>
            </w:r>
          </w:p>
        </w:tc>
      </w:tr>
      <w:tr w:rsidR="00950523" w:rsidRPr="005B33EF" w:rsidTr="001505B4">
        <w:trPr>
          <w:trHeight w:val="20"/>
        </w:trPr>
        <w:tc>
          <w:tcPr>
            <w:tcW w:w="401" w:type="dxa"/>
          </w:tcPr>
          <w:p w:rsidR="00950523" w:rsidRPr="005B33EF" w:rsidRDefault="00950523"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4.2</w:t>
            </w:r>
          </w:p>
        </w:tc>
        <w:tc>
          <w:tcPr>
            <w:tcW w:w="5806" w:type="dxa"/>
          </w:tcPr>
          <w:p w:rsidR="00950523" w:rsidRPr="005B33EF" w:rsidRDefault="00950523"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Рытье могилы для погребения 2,5 x 1,0 x 2,0 м осуществляемое с использованием механических средств.</w:t>
            </w:r>
          </w:p>
        </w:tc>
        <w:tc>
          <w:tcPr>
            <w:tcW w:w="1306" w:type="dxa"/>
          </w:tcPr>
          <w:p w:rsidR="00950523" w:rsidRPr="005B33EF" w:rsidRDefault="00950523"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2815</w:t>
            </w:r>
          </w:p>
        </w:tc>
      </w:tr>
      <w:tr w:rsidR="00950523" w:rsidRPr="005B33EF" w:rsidTr="001505B4">
        <w:trPr>
          <w:trHeight w:val="20"/>
        </w:trPr>
        <w:tc>
          <w:tcPr>
            <w:tcW w:w="401" w:type="dxa"/>
          </w:tcPr>
          <w:p w:rsidR="00950523" w:rsidRPr="005B33EF" w:rsidRDefault="00950523"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4.3</w:t>
            </w:r>
          </w:p>
        </w:tc>
        <w:tc>
          <w:tcPr>
            <w:tcW w:w="5806" w:type="dxa"/>
          </w:tcPr>
          <w:p w:rsidR="00950523" w:rsidRPr="005B33EF" w:rsidRDefault="00950523"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Забивка крышки гроба, опускание гроба в могилу, засыпка </w:t>
            </w:r>
            <w:r>
              <w:rPr>
                <w:rFonts w:ascii="Times New Roman" w:eastAsia="Calibri" w:hAnsi="Times New Roman" w:cs="Times New Roman"/>
                <w:sz w:val="12"/>
                <w:szCs w:val="12"/>
              </w:rPr>
              <w:t xml:space="preserve"> </w:t>
            </w:r>
            <w:r w:rsidRPr="005B33EF">
              <w:rPr>
                <w:rFonts w:ascii="Times New Roman" w:eastAsia="Calibri" w:hAnsi="Times New Roman" w:cs="Times New Roman"/>
                <w:sz w:val="12"/>
                <w:szCs w:val="12"/>
              </w:rPr>
              <w:t>могилы и устройство надмогильного холма</w:t>
            </w:r>
          </w:p>
        </w:tc>
        <w:tc>
          <w:tcPr>
            <w:tcW w:w="1306" w:type="dxa"/>
          </w:tcPr>
          <w:p w:rsidR="00950523" w:rsidRPr="005B33EF" w:rsidRDefault="00950523"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601,47</w:t>
            </w:r>
          </w:p>
        </w:tc>
      </w:tr>
      <w:tr w:rsidR="00950523" w:rsidRPr="005B33EF" w:rsidTr="001505B4">
        <w:trPr>
          <w:trHeight w:val="20"/>
        </w:trPr>
        <w:tc>
          <w:tcPr>
            <w:tcW w:w="401" w:type="dxa"/>
          </w:tcPr>
          <w:p w:rsidR="00950523" w:rsidRPr="005B33EF" w:rsidRDefault="00950523"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 </w:t>
            </w:r>
          </w:p>
        </w:tc>
        <w:tc>
          <w:tcPr>
            <w:tcW w:w="5806" w:type="dxa"/>
          </w:tcPr>
          <w:p w:rsidR="00950523" w:rsidRPr="005B33EF" w:rsidRDefault="00950523"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ИТОГО</w:t>
            </w:r>
          </w:p>
        </w:tc>
        <w:tc>
          <w:tcPr>
            <w:tcW w:w="1306" w:type="dxa"/>
          </w:tcPr>
          <w:p w:rsidR="00950523" w:rsidRPr="005B33EF" w:rsidRDefault="00950523"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5946,47</w:t>
            </w:r>
          </w:p>
        </w:tc>
      </w:tr>
    </w:tbl>
    <w:p w:rsidR="00040C8E" w:rsidRDefault="00040C8E" w:rsidP="00EC3D1F">
      <w:pPr>
        <w:tabs>
          <w:tab w:val="left" w:pos="284"/>
        </w:tabs>
        <w:spacing w:after="0" w:line="240" w:lineRule="auto"/>
        <w:jc w:val="both"/>
        <w:rPr>
          <w:rFonts w:ascii="Times New Roman" w:eastAsia="Calibri" w:hAnsi="Times New Roman" w:cs="Times New Roman"/>
          <w:sz w:val="12"/>
          <w:szCs w:val="12"/>
        </w:rPr>
      </w:pPr>
    </w:p>
    <w:p w:rsidR="00950523" w:rsidRPr="00BE61B2" w:rsidRDefault="00950523" w:rsidP="0095052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950523" w:rsidRPr="00BE61B2" w:rsidRDefault="00950523" w:rsidP="00950523">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к решению Собрания представителей</w:t>
      </w:r>
    </w:p>
    <w:p w:rsidR="00950523" w:rsidRPr="00BE61B2" w:rsidRDefault="00950523" w:rsidP="00950523">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 xml:space="preserve">сельского поселения  </w:t>
      </w:r>
      <w:r w:rsidRPr="00950523">
        <w:rPr>
          <w:rFonts w:ascii="Times New Roman" w:eastAsia="Calibri" w:hAnsi="Times New Roman" w:cs="Times New Roman"/>
          <w:i/>
          <w:sz w:val="12"/>
          <w:szCs w:val="12"/>
        </w:rPr>
        <w:t>Красносельское</w:t>
      </w:r>
    </w:p>
    <w:p w:rsidR="00950523" w:rsidRPr="00BE61B2" w:rsidRDefault="00950523" w:rsidP="00950523">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муниципального района Сергиевский</w:t>
      </w:r>
    </w:p>
    <w:p w:rsidR="00950523" w:rsidRPr="00BE61B2" w:rsidRDefault="00950523" w:rsidP="0095052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№19</w:t>
      </w:r>
      <w:r w:rsidRPr="00BE61B2">
        <w:rPr>
          <w:rFonts w:ascii="Times New Roman" w:eastAsia="Calibri" w:hAnsi="Times New Roman" w:cs="Times New Roman"/>
          <w:i/>
          <w:sz w:val="12"/>
          <w:szCs w:val="12"/>
        </w:rPr>
        <w:t xml:space="preserve"> от «01» июля 2019 г.</w:t>
      </w:r>
    </w:p>
    <w:p w:rsidR="00950523" w:rsidRPr="005B33EF" w:rsidRDefault="00950523" w:rsidP="00950523">
      <w:pPr>
        <w:tabs>
          <w:tab w:val="left" w:pos="284"/>
        </w:tabs>
        <w:spacing w:after="0" w:line="240" w:lineRule="auto"/>
        <w:jc w:val="center"/>
        <w:rPr>
          <w:rFonts w:ascii="Times New Roman" w:eastAsia="Calibri" w:hAnsi="Times New Roman" w:cs="Times New Roman"/>
          <w:b/>
          <w:sz w:val="12"/>
          <w:szCs w:val="12"/>
        </w:rPr>
      </w:pPr>
      <w:r w:rsidRPr="005B33EF">
        <w:rPr>
          <w:rFonts w:ascii="Times New Roman" w:eastAsia="Calibri" w:hAnsi="Times New Roman" w:cs="Times New Roman"/>
          <w:b/>
          <w:sz w:val="12"/>
          <w:szCs w:val="12"/>
        </w:rPr>
        <w:t>СТОИМОСТЬ</w:t>
      </w:r>
      <w:r>
        <w:rPr>
          <w:rFonts w:ascii="Times New Roman" w:eastAsia="Calibri" w:hAnsi="Times New Roman" w:cs="Times New Roman"/>
          <w:b/>
          <w:sz w:val="12"/>
          <w:szCs w:val="12"/>
        </w:rPr>
        <w:t xml:space="preserve"> </w:t>
      </w:r>
      <w:r w:rsidRPr="005B33EF">
        <w:rPr>
          <w:rFonts w:ascii="Times New Roman" w:eastAsia="Calibri" w:hAnsi="Times New Roman" w:cs="Times New Roman"/>
          <w:b/>
          <w:sz w:val="12"/>
          <w:szCs w:val="12"/>
        </w:rPr>
        <w:t xml:space="preserve">услуг, предоставляемых согласно гарантированному перечню </w:t>
      </w:r>
    </w:p>
    <w:p w:rsidR="00950523" w:rsidRPr="005B33EF" w:rsidRDefault="00950523" w:rsidP="00950523">
      <w:pPr>
        <w:tabs>
          <w:tab w:val="left" w:pos="284"/>
        </w:tabs>
        <w:spacing w:after="0" w:line="240" w:lineRule="auto"/>
        <w:jc w:val="center"/>
        <w:rPr>
          <w:rFonts w:ascii="Times New Roman" w:eastAsia="Calibri" w:hAnsi="Times New Roman" w:cs="Times New Roman"/>
          <w:b/>
          <w:sz w:val="12"/>
          <w:szCs w:val="12"/>
        </w:rPr>
      </w:pPr>
      <w:r w:rsidRPr="005B33EF">
        <w:rPr>
          <w:rFonts w:ascii="Times New Roman" w:eastAsia="Calibri" w:hAnsi="Times New Roman" w:cs="Times New Roman"/>
          <w:b/>
          <w:sz w:val="12"/>
          <w:szCs w:val="12"/>
        </w:rPr>
        <w:t>услуг по погребению в случае рождения мертвого ребенка по истечении 154 дней беременности</w:t>
      </w:r>
    </w:p>
    <w:tbl>
      <w:tblPr>
        <w:tblStyle w:val="1f1"/>
        <w:tblW w:w="0" w:type="auto"/>
        <w:tblInd w:w="108" w:type="dxa"/>
        <w:tblLook w:val="0000" w:firstRow="0" w:lastRow="0" w:firstColumn="0" w:lastColumn="0" w:noHBand="0" w:noVBand="0"/>
      </w:tblPr>
      <w:tblGrid>
        <w:gridCol w:w="401"/>
        <w:gridCol w:w="5806"/>
        <w:gridCol w:w="1306"/>
      </w:tblGrid>
      <w:tr w:rsidR="00950523" w:rsidRPr="005B33EF" w:rsidTr="001505B4">
        <w:trPr>
          <w:trHeight w:val="20"/>
        </w:trPr>
        <w:tc>
          <w:tcPr>
            <w:tcW w:w="401" w:type="dxa"/>
          </w:tcPr>
          <w:p w:rsidR="00950523" w:rsidRPr="005B33EF" w:rsidRDefault="00950523"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w:t>
            </w:r>
            <w:r w:rsidRPr="005B33EF">
              <w:rPr>
                <w:rFonts w:ascii="Times New Roman" w:eastAsia="Calibri" w:hAnsi="Times New Roman" w:cs="Times New Roman"/>
                <w:sz w:val="12"/>
                <w:szCs w:val="12"/>
              </w:rPr>
              <w:br/>
            </w:r>
            <w:proofErr w:type="gramStart"/>
            <w:r w:rsidRPr="005B33EF">
              <w:rPr>
                <w:rFonts w:ascii="Times New Roman" w:eastAsia="Calibri" w:hAnsi="Times New Roman" w:cs="Times New Roman"/>
                <w:sz w:val="12"/>
                <w:szCs w:val="12"/>
              </w:rPr>
              <w:t>п</w:t>
            </w:r>
            <w:proofErr w:type="gramEnd"/>
            <w:r w:rsidRPr="005B33EF">
              <w:rPr>
                <w:rFonts w:ascii="Times New Roman" w:eastAsia="Calibri" w:hAnsi="Times New Roman" w:cs="Times New Roman"/>
                <w:sz w:val="12"/>
                <w:szCs w:val="12"/>
              </w:rPr>
              <w:t>/п</w:t>
            </w:r>
          </w:p>
        </w:tc>
        <w:tc>
          <w:tcPr>
            <w:tcW w:w="5806" w:type="dxa"/>
          </w:tcPr>
          <w:p w:rsidR="00950523" w:rsidRPr="005B33EF" w:rsidRDefault="00950523"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Вид услуг по погребению</w:t>
            </w:r>
          </w:p>
        </w:tc>
        <w:tc>
          <w:tcPr>
            <w:tcW w:w="1306" w:type="dxa"/>
          </w:tcPr>
          <w:p w:rsidR="00950523" w:rsidRPr="005B33EF" w:rsidRDefault="00950523"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Тариф, </w:t>
            </w:r>
            <w:r w:rsidRPr="005B33EF">
              <w:rPr>
                <w:rFonts w:ascii="Times New Roman" w:eastAsia="Calibri" w:hAnsi="Times New Roman" w:cs="Times New Roman"/>
                <w:sz w:val="12"/>
                <w:szCs w:val="12"/>
              </w:rPr>
              <w:br/>
              <w:t>рублей</w:t>
            </w:r>
          </w:p>
        </w:tc>
      </w:tr>
      <w:tr w:rsidR="00950523" w:rsidRPr="005B33EF" w:rsidTr="001505B4">
        <w:trPr>
          <w:trHeight w:val="20"/>
        </w:trPr>
        <w:tc>
          <w:tcPr>
            <w:tcW w:w="401" w:type="dxa"/>
          </w:tcPr>
          <w:p w:rsidR="00950523" w:rsidRPr="005B33EF" w:rsidRDefault="00950523"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w:t>
            </w:r>
          </w:p>
        </w:tc>
        <w:tc>
          <w:tcPr>
            <w:tcW w:w="5806" w:type="dxa"/>
          </w:tcPr>
          <w:p w:rsidR="00950523" w:rsidRPr="005B33EF" w:rsidRDefault="00950523"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bCs/>
                <w:sz w:val="12"/>
                <w:szCs w:val="12"/>
              </w:rPr>
              <w:t>Оформление документов, необходимых для погребения</w:t>
            </w:r>
          </w:p>
        </w:tc>
        <w:tc>
          <w:tcPr>
            <w:tcW w:w="1306" w:type="dxa"/>
          </w:tcPr>
          <w:p w:rsidR="00950523" w:rsidRPr="005B33EF" w:rsidRDefault="00950523" w:rsidP="001505B4">
            <w:pPr>
              <w:tabs>
                <w:tab w:val="left" w:pos="284"/>
              </w:tabs>
              <w:jc w:val="both"/>
              <w:rPr>
                <w:rFonts w:ascii="Times New Roman" w:eastAsia="Calibri" w:hAnsi="Times New Roman" w:cs="Times New Roman"/>
                <w:sz w:val="12"/>
                <w:szCs w:val="12"/>
              </w:rPr>
            </w:pPr>
          </w:p>
        </w:tc>
      </w:tr>
      <w:tr w:rsidR="00950523" w:rsidRPr="005B33EF" w:rsidTr="001505B4">
        <w:trPr>
          <w:trHeight w:val="20"/>
        </w:trPr>
        <w:tc>
          <w:tcPr>
            <w:tcW w:w="401" w:type="dxa"/>
          </w:tcPr>
          <w:p w:rsidR="00950523" w:rsidRPr="005B33EF" w:rsidRDefault="00950523"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1.1</w:t>
            </w:r>
          </w:p>
        </w:tc>
        <w:tc>
          <w:tcPr>
            <w:tcW w:w="5806" w:type="dxa"/>
          </w:tcPr>
          <w:p w:rsidR="00950523" w:rsidRPr="005B33EF" w:rsidRDefault="00950523"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sz w:val="12"/>
                <w:szCs w:val="12"/>
              </w:rPr>
              <w:t>Медицинская справка о смерти</w:t>
            </w:r>
          </w:p>
        </w:tc>
        <w:tc>
          <w:tcPr>
            <w:tcW w:w="1306" w:type="dxa"/>
          </w:tcPr>
          <w:p w:rsidR="00950523" w:rsidRPr="005B33EF" w:rsidRDefault="00950523"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Бесплатно</w:t>
            </w:r>
          </w:p>
        </w:tc>
      </w:tr>
      <w:tr w:rsidR="00950523" w:rsidRPr="005B33EF" w:rsidTr="001505B4">
        <w:trPr>
          <w:trHeight w:val="20"/>
        </w:trPr>
        <w:tc>
          <w:tcPr>
            <w:tcW w:w="401" w:type="dxa"/>
          </w:tcPr>
          <w:p w:rsidR="00950523" w:rsidRPr="005B33EF" w:rsidRDefault="00950523"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1.2</w:t>
            </w:r>
          </w:p>
        </w:tc>
        <w:tc>
          <w:tcPr>
            <w:tcW w:w="5806" w:type="dxa"/>
          </w:tcPr>
          <w:p w:rsidR="00950523" w:rsidRPr="005B33EF" w:rsidRDefault="00950523"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 xml:space="preserve">Свидетельство о смерти и </w:t>
            </w:r>
            <w:proofErr w:type="gramStart"/>
            <w:r w:rsidRPr="005B33EF">
              <w:rPr>
                <w:rFonts w:ascii="Times New Roman" w:eastAsia="Calibri" w:hAnsi="Times New Roman" w:cs="Times New Roman"/>
                <w:sz w:val="12"/>
                <w:szCs w:val="12"/>
              </w:rPr>
              <w:t>справка</w:t>
            </w:r>
            <w:proofErr w:type="gramEnd"/>
            <w:r w:rsidRPr="005B33EF">
              <w:rPr>
                <w:rFonts w:ascii="Times New Roman" w:eastAsia="Calibri" w:hAnsi="Times New Roman" w:cs="Times New Roman"/>
                <w:sz w:val="12"/>
                <w:szCs w:val="12"/>
              </w:rPr>
              <w:t xml:space="preserve"> о смерти, выдаваемые в органах ЗАГС</w:t>
            </w:r>
          </w:p>
        </w:tc>
        <w:tc>
          <w:tcPr>
            <w:tcW w:w="1306" w:type="dxa"/>
          </w:tcPr>
          <w:p w:rsidR="00950523" w:rsidRPr="005B33EF" w:rsidRDefault="00950523"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Бесплатно</w:t>
            </w:r>
          </w:p>
        </w:tc>
      </w:tr>
      <w:tr w:rsidR="00950523" w:rsidRPr="005B33EF" w:rsidTr="001505B4">
        <w:trPr>
          <w:trHeight w:val="20"/>
        </w:trPr>
        <w:tc>
          <w:tcPr>
            <w:tcW w:w="401" w:type="dxa"/>
          </w:tcPr>
          <w:p w:rsidR="00950523" w:rsidRPr="005B33EF" w:rsidRDefault="00950523"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2</w:t>
            </w:r>
          </w:p>
        </w:tc>
        <w:tc>
          <w:tcPr>
            <w:tcW w:w="5806" w:type="dxa"/>
          </w:tcPr>
          <w:p w:rsidR="00950523" w:rsidRPr="005B33EF" w:rsidRDefault="00950523"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Предоставление и доставка гроба и других предметов, необходимых для погребения</w:t>
            </w:r>
          </w:p>
        </w:tc>
        <w:tc>
          <w:tcPr>
            <w:tcW w:w="1306" w:type="dxa"/>
          </w:tcPr>
          <w:p w:rsidR="00950523" w:rsidRPr="005B33EF" w:rsidRDefault="00950523" w:rsidP="001505B4">
            <w:pPr>
              <w:tabs>
                <w:tab w:val="left" w:pos="284"/>
              </w:tabs>
              <w:jc w:val="both"/>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1720</w:t>
            </w:r>
          </w:p>
        </w:tc>
      </w:tr>
      <w:tr w:rsidR="00950523" w:rsidRPr="005B33EF" w:rsidTr="001505B4">
        <w:trPr>
          <w:trHeight w:val="20"/>
        </w:trPr>
        <w:tc>
          <w:tcPr>
            <w:tcW w:w="401" w:type="dxa"/>
          </w:tcPr>
          <w:p w:rsidR="00950523" w:rsidRPr="005B33EF" w:rsidRDefault="00950523"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2.1</w:t>
            </w:r>
          </w:p>
        </w:tc>
        <w:tc>
          <w:tcPr>
            <w:tcW w:w="5806" w:type="dxa"/>
          </w:tcPr>
          <w:p w:rsidR="00950523" w:rsidRPr="005B33EF" w:rsidRDefault="00950523"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Предоставление необитого  гроба, изготовленного из необрезного пиломатериалов, размером: длина – 140-220 см, ширина – 60-80 см, высота – 45-60см.</w:t>
            </w:r>
          </w:p>
        </w:tc>
        <w:tc>
          <w:tcPr>
            <w:tcW w:w="1306" w:type="dxa"/>
          </w:tcPr>
          <w:p w:rsidR="00950523" w:rsidRPr="005B33EF" w:rsidRDefault="00950523"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1070</w:t>
            </w:r>
          </w:p>
        </w:tc>
      </w:tr>
      <w:tr w:rsidR="00950523" w:rsidRPr="005B33EF" w:rsidTr="001505B4">
        <w:trPr>
          <w:trHeight w:val="20"/>
        </w:trPr>
        <w:tc>
          <w:tcPr>
            <w:tcW w:w="401" w:type="dxa"/>
          </w:tcPr>
          <w:p w:rsidR="00950523" w:rsidRPr="005B33EF" w:rsidRDefault="00950523"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2.2</w:t>
            </w:r>
          </w:p>
        </w:tc>
        <w:tc>
          <w:tcPr>
            <w:tcW w:w="5806" w:type="dxa"/>
          </w:tcPr>
          <w:p w:rsidR="00950523" w:rsidRPr="005B33EF" w:rsidRDefault="00950523"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Доставка гроба по адресу</w:t>
            </w:r>
          </w:p>
        </w:tc>
        <w:tc>
          <w:tcPr>
            <w:tcW w:w="1306" w:type="dxa"/>
          </w:tcPr>
          <w:p w:rsidR="00950523" w:rsidRPr="005B33EF" w:rsidRDefault="00950523"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530</w:t>
            </w:r>
          </w:p>
        </w:tc>
      </w:tr>
      <w:tr w:rsidR="00950523" w:rsidRPr="005B33EF" w:rsidTr="001505B4">
        <w:trPr>
          <w:trHeight w:val="20"/>
        </w:trPr>
        <w:tc>
          <w:tcPr>
            <w:tcW w:w="401" w:type="dxa"/>
          </w:tcPr>
          <w:p w:rsidR="00950523" w:rsidRPr="005B33EF" w:rsidRDefault="00950523"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2.3</w:t>
            </w:r>
          </w:p>
        </w:tc>
        <w:tc>
          <w:tcPr>
            <w:tcW w:w="5806" w:type="dxa"/>
          </w:tcPr>
          <w:p w:rsidR="00950523" w:rsidRPr="005B33EF" w:rsidRDefault="00950523"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Погрузо-разгрузочные работы</w:t>
            </w:r>
          </w:p>
        </w:tc>
        <w:tc>
          <w:tcPr>
            <w:tcW w:w="1306" w:type="dxa"/>
          </w:tcPr>
          <w:p w:rsidR="00950523" w:rsidRPr="005B33EF" w:rsidRDefault="00950523"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120</w:t>
            </w:r>
          </w:p>
        </w:tc>
      </w:tr>
      <w:tr w:rsidR="00950523" w:rsidRPr="005B33EF" w:rsidTr="001505B4">
        <w:trPr>
          <w:trHeight w:val="20"/>
        </w:trPr>
        <w:tc>
          <w:tcPr>
            <w:tcW w:w="401" w:type="dxa"/>
          </w:tcPr>
          <w:p w:rsidR="00950523" w:rsidRPr="005B33EF" w:rsidRDefault="00950523"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3</w:t>
            </w:r>
          </w:p>
        </w:tc>
        <w:tc>
          <w:tcPr>
            <w:tcW w:w="5806" w:type="dxa"/>
          </w:tcPr>
          <w:p w:rsidR="00950523" w:rsidRPr="005B33EF" w:rsidRDefault="00950523"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Перевозка тела (останков) умершего на кладбище</w:t>
            </w:r>
          </w:p>
        </w:tc>
        <w:tc>
          <w:tcPr>
            <w:tcW w:w="1306" w:type="dxa"/>
          </w:tcPr>
          <w:p w:rsidR="00950523" w:rsidRPr="005B33EF" w:rsidRDefault="00950523" w:rsidP="001505B4">
            <w:pPr>
              <w:tabs>
                <w:tab w:val="left" w:pos="284"/>
              </w:tabs>
              <w:jc w:val="both"/>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680</w:t>
            </w:r>
          </w:p>
        </w:tc>
      </w:tr>
      <w:tr w:rsidR="00950523" w:rsidRPr="005B33EF" w:rsidTr="001505B4">
        <w:trPr>
          <w:trHeight w:val="20"/>
        </w:trPr>
        <w:tc>
          <w:tcPr>
            <w:tcW w:w="401" w:type="dxa"/>
          </w:tcPr>
          <w:p w:rsidR="00950523" w:rsidRPr="005B33EF" w:rsidRDefault="00950523"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3.1</w:t>
            </w:r>
          </w:p>
        </w:tc>
        <w:tc>
          <w:tcPr>
            <w:tcW w:w="5806" w:type="dxa"/>
          </w:tcPr>
          <w:p w:rsidR="00950523" w:rsidRPr="005B33EF" w:rsidRDefault="00950523"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sz w:val="12"/>
                <w:szCs w:val="12"/>
              </w:rPr>
              <w:t>Услуги автокатафалка по перевозке гроба с телом умершего</w:t>
            </w:r>
            <w:r>
              <w:rPr>
                <w:rFonts w:ascii="Times New Roman" w:eastAsia="Calibri" w:hAnsi="Times New Roman" w:cs="Times New Roman"/>
                <w:sz w:val="12"/>
                <w:szCs w:val="12"/>
              </w:rPr>
              <w:t xml:space="preserve"> </w:t>
            </w:r>
            <w:r w:rsidRPr="005B33EF">
              <w:rPr>
                <w:rFonts w:ascii="Times New Roman" w:eastAsia="Calibri" w:hAnsi="Times New Roman" w:cs="Times New Roman"/>
                <w:sz w:val="12"/>
                <w:szCs w:val="12"/>
              </w:rPr>
              <w:t>из дома (морга) до места погребения</w:t>
            </w:r>
          </w:p>
        </w:tc>
        <w:tc>
          <w:tcPr>
            <w:tcW w:w="1306" w:type="dxa"/>
          </w:tcPr>
          <w:p w:rsidR="00950523" w:rsidRPr="005B33EF" w:rsidRDefault="00950523"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550</w:t>
            </w:r>
          </w:p>
        </w:tc>
      </w:tr>
      <w:tr w:rsidR="00950523" w:rsidRPr="005B33EF" w:rsidTr="001505B4">
        <w:trPr>
          <w:trHeight w:val="20"/>
        </w:trPr>
        <w:tc>
          <w:tcPr>
            <w:tcW w:w="401" w:type="dxa"/>
          </w:tcPr>
          <w:p w:rsidR="00950523" w:rsidRPr="005B33EF" w:rsidRDefault="00950523"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3.2</w:t>
            </w:r>
          </w:p>
        </w:tc>
        <w:tc>
          <w:tcPr>
            <w:tcW w:w="5806" w:type="dxa"/>
          </w:tcPr>
          <w:p w:rsidR="00950523" w:rsidRPr="005B33EF" w:rsidRDefault="00950523"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Погрузо-разгрузочные работы</w:t>
            </w:r>
          </w:p>
        </w:tc>
        <w:tc>
          <w:tcPr>
            <w:tcW w:w="1306" w:type="dxa"/>
          </w:tcPr>
          <w:p w:rsidR="00950523" w:rsidRPr="005B33EF" w:rsidRDefault="00950523"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130</w:t>
            </w:r>
          </w:p>
        </w:tc>
      </w:tr>
      <w:tr w:rsidR="00950523" w:rsidRPr="005B33EF" w:rsidTr="001505B4">
        <w:trPr>
          <w:trHeight w:val="20"/>
        </w:trPr>
        <w:tc>
          <w:tcPr>
            <w:tcW w:w="401" w:type="dxa"/>
          </w:tcPr>
          <w:p w:rsidR="00950523" w:rsidRPr="005B33EF" w:rsidRDefault="00950523"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4</w:t>
            </w:r>
          </w:p>
        </w:tc>
        <w:tc>
          <w:tcPr>
            <w:tcW w:w="5806" w:type="dxa"/>
          </w:tcPr>
          <w:p w:rsidR="00950523" w:rsidRPr="005B33EF" w:rsidRDefault="00950523"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Погребение</w:t>
            </w:r>
          </w:p>
        </w:tc>
        <w:tc>
          <w:tcPr>
            <w:tcW w:w="1306" w:type="dxa"/>
          </w:tcPr>
          <w:p w:rsidR="00950523" w:rsidRPr="005B33EF" w:rsidRDefault="00950523" w:rsidP="001505B4">
            <w:pPr>
              <w:tabs>
                <w:tab w:val="left" w:pos="284"/>
              </w:tabs>
              <w:jc w:val="both"/>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3546,47</w:t>
            </w:r>
          </w:p>
        </w:tc>
      </w:tr>
      <w:tr w:rsidR="00950523" w:rsidRPr="005B33EF" w:rsidTr="001505B4">
        <w:trPr>
          <w:trHeight w:val="20"/>
        </w:trPr>
        <w:tc>
          <w:tcPr>
            <w:tcW w:w="401" w:type="dxa"/>
          </w:tcPr>
          <w:p w:rsidR="00950523" w:rsidRPr="005B33EF" w:rsidRDefault="00950523"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4.1</w:t>
            </w:r>
          </w:p>
        </w:tc>
        <w:tc>
          <w:tcPr>
            <w:tcW w:w="5806" w:type="dxa"/>
          </w:tcPr>
          <w:p w:rsidR="00950523" w:rsidRPr="005B33EF" w:rsidRDefault="00950523"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sz w:val="12"/>
                <w:szCs w:val="12"/>
              </w:rPr>
              <w:t>Расчистка и разметка места для рытья могилы</w:t>
            </w:r>
          </w:p>
        </w:tc>
        <w:tc>
          <w:tcPr>
            <w:tcW w:w="1306" w:type="dxa"/>
          </w:tcPr>
          <w:p w:rsidR="00950523" w:rsidRPr="005B33EF" w:rsidRDefault="00950523"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130</w:t>
            </w:r>
          </w:p>
        </w:tc>
      </w:tr>
      <w:tr w:rsidR="00950523" w:rsidRPr="005B33EF" w:rsidTr="001505B4">
        <w:trPr>
          <w:trHeight w:val="20"/>
        </w:trPr>
        <w:tc>
          <w:tcPr>
            <w:tcW w:w="401" w:type="dxa"/>
          </w:tcPr>
          <w:p w:rsidR="00950523" w:rsidRPr="005B33EF" w:rsidRDefault="00950523"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lastRenderedPageBreak/>
              <w:t>4.2</w:t>
            </w:r>
          </w:p>
        </w:tc>
        <w:tc>
          <w:tcPr>
            <w:tcW w:w="5806" w:type="dxa"/>
          </w:tcPr>
          <w:p w:rsidR="00950523" w:rsidRPr="005B33EF" w:rsidRDefault="00950523"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Рытье могилы для погребения 2,5 x 1,0 x 2,0 м осуществляемое с использованием механических средств.</w:t>
            </w:r>
          </w:p>
        </w:tc>
        <w:tc>
          <w:tcPr>
            <w:tcW w:w="1306" w:type="dxa"/>
          </w:tcPr>
          <w:p w:rsidR="00950523" w:rsidRPr="005B33EF" w:rsidRDefault="00950523"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2815</w:t>
            </w:r>
          </w:p>
        </w:tc>
      </w:tr>
      <w:tr w:rsidR="00950523" w:rsidRPr="005B33EF" w:rsidTr="001505B4">
        <w:trPr>
          <w:trHeight w:val="20"/>
        </w:trPr>
        <w:tc>
          <w:tcPr>
            <w:tcW w:w="401" w:type="dxa"/>
          </w:tcPr>
          <w:p w:rsidR="00950523" w:rsidRPr="005B33EF" w:rsidRDefault="00950523"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4.3</w:t>
            </w:r>
          </w:p>
        </w:tc>
        <w:tc>
          <w:tcPr>
            <w:tcW w:w="5806" w:type="dxa"/>
          </w:tcPr>
          <w:p w:rsidR="00950523" w:rsidRPr="005B33EF" w:rsidRDefault="00950523"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Забивка крышки гроба, опускание гроба в могилу, засыпка </w:t>
            </w:r>
            <w:r>
              <w:rPr>
                <w:rFonts w:ascii="Times New Roman" w:eastAsia="Calibri" w:hAnsi="Times New Roman" w:cs="Times New Roman"/>
                <w:sz w:val="12"/>
                <w:szCs w:val="12"/>
              </w:rPr>
              <w:t xml:space="preserve"> </w:t>
            </w:r>
            <w:r w:rsidRPr="005B33EF">
              <w:rPr>
                <w:rFonts w:ascii="Times New Roman" w:eastAsia="Calibri" w:hAnsi="Times New Roman" w:cs="Times New Roman"/>
                <w:sz w:val="12"/>
                <w:szCs w:val="12"/>
              </w:rPr>
              <w:t>могилы и устройство надмогильного холма</w:t>
            </w:r>
          </w:p>
        </w:tc>
        <w:tc>
          <w:tcPr>
            <w:tcW w:w="1306" w:type="dxa"/>
          </w:tcPr>
          <w:p w:rsidR="00950523" w:rsidRPr="005B33EF" w:rsidRDefault="00950523"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601,47</w:t>
            </w:r>
          </w:p>
        </w:tc>
      </w:tr>
      <w:tr w:rsidR="00950523" w:rsidRPr="005B33EF" w:rsidTr="001505B4">
        <w:trPr>
          <w:trHeight w:val="20"/>
        </w:trPr>
        <w:tc>
          <w:tcPr>
            <w:tcW w:w="401" w:type="dxa"/>
          </w:tcPr>
          <w:p w:rsidR="00950523" w:rsidRPr="005B33EF" w:rsidRDefault="00950523"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 </w:t>
            </w:r>
          </w:p>
        </w:tc>
        <w:tc>
          <w:tcPr>
            <w:tcW w:w="5806" w:type="dxa"/>
          </w:tcPr>
          <w:p w:rsidR="00950523" w:rsidRPr="005B33EF" w:rsidRDefault="00950523"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ИТОГО</w:t>
            </w:r>
          </w:p>
        </w:tc>
        <w:tc>
          <w:tcPr>
            <w:tcW w:w="1306" w:type="dxa"/>
          </w:tcPr>
          <w:p w:rsidR="00950523" w:rsidRPr="005B33EF" w:rsidRDefault="00950523" w:rsidP="001505B4">
            <w:pPr>
              <w:tabs>
                <w:tab w:val="left" w:pos="284"/>
              </w:tabs>
              <w:jc w:val="both"/>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5946,47</w:t>
            </w:r>
          </w:p>
        </w:tc>
      </w:tr>
    </w:tbl>
    <w:p w:rsidR="00950523" w:rsidRPr="005B33EF" w:rsidRDefault="00950523" w:rsidP="00950523">
      <w:pPr>
        <w:tabs>
          <w:tab w:val="left" w:pos="284"/>
        </w:tabs>
        <w:spacing w:after="0" w:line="240" w:lineRule="auto"/>
        <w:jc w:val="both"/>
        <w:rPr>
          <w:rFonts w:ascii="Times New Roman" w:eastAsia="Calibri" w:hAnsi="Times New Roman" w:cs="Times New Roman"/>
          <w:sz w:val="12"/>
          <w:szCs w:val="12"/>
        </w:rPr>
      </w:pPr>
    </w:p>
    <w:p w:rsidR="00950523" w:rsidRPr="00EB689E" w:rsidRDefault="00950523" w:rsidP="00950523">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СОБРАНИЕ ПРЕДСТАВИТЕЛЕЙ</w:t>
      </w:r>
    </w:p>
    <w:p w:rsidR="00950523" w:rsidRPr="00EB689E" w:rsidRDefault="00950523" w:rsidP="00950523">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 xml:space="preserve">СЕЛЬСКОГО ПОСЕЛЕНИЯ </w:t>
      </w:r>
      <w:r w:rsidRPr="00950523">
        <w:rPr>
          <w:rFonts w:ascii="Times New Roman" w:eastAsia="Calibri" w:hAnsi="Times New Roman" w:cs="Times New Roman"/>
          <w:b/>
          <w:sz w:val="12"/>
          <w:szCs w:val="12"/>
        </w:rPr>
        <w:t>КУТУЗОВСКИЙ</w:t>
      </w:r>
    </w:p>
    <w:p w:rsidR="00950523" w:rsidRPr="00EB689E" w:rsidRDefault="00950523" w:rsidP="00950523">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МУНИЦИПАЛЬНОГО РАЙОНА СЕРГИЕВСКИЙ</w:t>
      </w:r>
    </w:p>
    <w:p w:rsidR="00950523" w:rsidRPr="00EB689E" w:rsidRDefault="00950523" w:rsidP="00950523">
      <w:pPr>
        <w:tabs>
          <w:tab w:val="left" w:pos="284"/>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САМАРСКОЙ ОБЛАСТИ</w:t>
      </w:r>
    </w:p>
    <w:p w:rsidR="00950523" w:rsidRPr="00EB689E" w:rsidRDefault="00950523" w:rsidP="00950523">
      <w:pPr>
        <w:tabs>
          <w:tab w:val="left" w:pos="284"/>
        </w:tabs>
        <w:spacing w:after="0" w:line="240" w:lineRule="auto"/>
        <w:jc w:val="center"/>
        <w:rPr>
          <w:rFonts w:ascii="Times New Roman" w:eastAsia="Calibri" w:hAnsi="Times New Roman" w:cs="Times New Roman"/>
          <w:sz w:val="12"/>
          <w:szCs w:val="12"/>
        </w:rPr>
      </w:pPr>
    </w:p>
    <w:p w:rsidR="00950523" w:rsidRPr="00EB689E" w:rsidRDefault="00950523" w:rsidP="00950523">
      <w:pPr>
        <w:tabs>
          <w:tab w:val="left" w:pos="284"/>
        </w:tabs>
        <w:spacing w:after="0" w:line="240" w:lineRule="auto"/>
        <w:jc w:val="center"/>
        <w:rPr>
          <w:rFonts w:ascii="Times New Roman" w:eastAsia="Calibri" w:hAnsi="Times New Roman" w:cs="Times New Roman"/>
          <w:sz w:val="12"/>
          <w:szCs w:val="12"/>
        </w:rPr>
      </w:pPr>
      <w:r w:rsidRPr="00EB689E">
        <w:rPr>
          <w:rFonts w:ascii="Times New Roman" w:eastAsia="Calibri" w:hAnsi="Times New Roman" w:cs="Times New Roman"/>
          <w:sz w:val="12"/>
          <w:szCs w:val="12"/>
        </w:rPr>
        <w:t>РЕШЕНИЕ</w:t>
      </w:r>
    </w:p>
    <w:p w:rsidR="00950523" w:rsidRPr="00EB689E" w:rsidRDefault="00950523" w:rsidP="00950523">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«01» июля</w:t>
      </w:r>
      <w:r w:rsidRPr="00EB689E">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№20</w:t>
      </w:r>
    </w:p>
    <w:p w:rsidR="00950523" w:rsidRDefault="00950523" w:rsidP="00950523">
      <w:pPr>
        <w:tabs>
          <w:tab w:val="left" w:pos="284"/>
        </w:tabs>
        <w:spacing w:after="0" w:line="240" w:lineRule="auto"/>
        <w:jc w:val="center"/>
        <w:rPr>
          <w:rFonts w:ascii="Times New Roman" w:eastAsia="Calibri" w:hAnsi="Times New Roman" w:cs="Times New Roman"/>
          <w:b/>
          <w:sz w:val="12"/>
          <w:szCs w:val="12"/>
        </w:rPr>
      </w:pPr>
      <w:r w:rsidRPr="00BE61B2">
        <w:rPr>
          <w:rFonts w:ascii="Times New Roman" w:eastAsia="Calibri" w:hAnsi="Times New Roman" w:cs="Times New Roman"/>
          <w:b/>
          <w:sz w:val="12"/>
          <w:szCs w:val="12"/>
        </w:rPr>
        <w:t xml:space="preserve">Об утверждении стоимости услуг, предоставляемых согласно </w:t>
      </w:r>
    </w:p>
    <w:p w:rsidR="00950523" w:rsidRDefault="00950523" w:rsidP="00950523">
      <w:pPr>
        <w:tabs>
          <w:tab w:val="left" w:pos="284"/>
        </w:tabs>
        <w:spacing w:after="0" w:line="240" w:lineRule="auto"/>
        <w:jc w:val="center"/>
        <w:rPr>
          <w:rFonts w:ascii="Times New Roman" w:eastAsia="Calibri" w:hAnsi="Times New Roman" w:cs="Times New Roman"/>
          <w:b/>
          <w:sz w:val="12"/>
          <w:szCs w:val="12"/>
        </w:rPr>
      </w:pPr>
      <w:r w:rsidRPr="00BE61B2">
        <w:rPr>
          <w:rFonts w:ascii="Times New Roman" w:eastAsia="Calibri" w:hAnsi="Times New Roman" w:cs="Times New Roman"/>
          <w:b/>
          <w:sz w:val="12"/>
          <w:szCs w:val="12"/>
        </w:rPr>
        <w:t xml:space="preserve">гарантированному перечню услуг по погребению на территории сельского поселения </w:t>
      </w:r>
      <w:r w:rsidRPr="00950523">
        <w:rPr>
          <w:rFonts w:ascii="Times New Roman" w:eastAsia="Calibri" w:hAnsi="Times New Roman" w:cs="Times New Roman"/>
          <w:b/>
          <w:sz w:val="12"/>
          <w:szCs w:val="12"/>
        </w:rPr>
        <w:t>Кутузовский</w:t>
      </w:r>
    </w:p>
    <w:p w:rsidR="00950523" w:rsidRPr="00EB689E" w:rsidRDefault="00950523" w:rsidP="00950523">
      <w:pPr>
        <w:tabs>
          <w:tab w:val="left" w:pos="284"/>
        </w:tabs>
        <w:spacing w:after="0" w:line="240" w:lineRule="auto"/>
        <w:jc w:val="center"/>
        <w:rPr>
          <w:rFonts w:ascii="Times New Roman" w:eastAsia="Calibri" w:hAnsi="Times New Roman" w:cs="Times New Roman"/>
          <w:b/>
          <w:sz w:val="12"/>
          <w:szCs w:val="12"/>
        </w:rPr>
      </w:pPr>
    </w:p>
    <w:p w:rsidR="00950523" w:rsidRPr="00BE61B2" w:rsidRDefault="00950523" w:rsidP="00950523">
      <w:pPr>
        <w:tabs>
          <w:tab w:val="left" w:pos="284"/>
        </w:tabs>
        <w:spacing w:after="0" w:line="240" w:lineRule="auto"/>
        <w:ind w:firstLine="284"/>
        <w:jc w:val="both"/>
        <w:rPr>
          <w:rFonts w:ascii="Times New Roman" w:eastAsia="Calibri" w:hAnsi="Times New Roman" w:cs="Times New Roman"/>
          <w:sz w:val="12"/>
          <w:szCs w:val="12"/>
        </w:rPr>
      </w:pPr>
      <w:r w:rsidRPr="00BE61B2">
        <w:rPr>
          <w:rFonts w:ascii="Times New Roman" w:eastAsia="Calibri" w:hAnsi="Times New Roman" w:cs="Times New Roman"/>
          <w:sz w:val="12"/>
          <w:szCs w:val="12"/>
        </w:rPr>
        <w:t>Пр</w:t>
      </w:r>
      <w:r>
        <w:rPr>
          <w:rFonts w:ascii="Times New Roman" w:eastAsia="Calibri" w:hAnsi="Times New Roman" w:cs="Times New Roman"/>
          <w:sz w:val="12"/>
          <w:szCs w:val="12"/>
        </w:rPr>
        <w:t xml:space="preserve">инято Собранием  представителей сельского поселения </w:t>
      </w:r>
      <w:r w:rsidRPr="00950523">
        <w:rPr>
          <w:rFonts w:ascii="Times New Roman" w:eastAsia="Calibri" w:hAnsi="Times New Roman" w:cs="Times New Roman"/>
          <w:sz w:val="12"/>
          <w:szCs w:val="12"/>
        </w:rPr>
        <w:t xml:space="preserve">Кутузовский </w:t>
      </w:r>
      <w:r w:rsidRPr="00BE61B2">
        <w:rPr>
          <w:rFonts w:ascii="Times New Roman" w:eastAsia="Calibri" w:hAnsi="Times New Roman" w:cs="Times New Roman"/>
          <w:sz w:val="12"/>
          <w:szCs w:val="12"/>
        </w:rPr>
        <w:t>мун</w:t>
      </w:r>
      <w:r>
        <w:rPr>
          <w:rFonts w:ascii="Times New Roman" w:eastAsia="Calibri" w:hAnsi="Times New Roman" w:cs="Times New Roman"/>
          <w:sz w:val="12"/>
          <w:szCs w:val="12"/>
        </w:rPr>
        <w:t xml:space="preserve">иципального района Сергиевский  </w:t>
      </w:r>
      <w:r w:rsidRPr="00BE61B2">
        <w:rPr>
          <w:rFonts w:ascii="Times New Roman" w:eastAsia="Calibri" w:hAnsi="Times New Roman" w:cs="Times New Roman"/>
          <w:sz w:val="12"/>
          <w:szCs w:val="12"/>
        </w:rPr>
        <w:t>Самарской области</w:t>
      </w:r>
    </w:p>
    <w:p w:rsidR="00465409" w:rsidRPr="00465409" w:rsidRDefault="00465409" w:rsidP="00465409">
      <w:pPr>
        <w:tabs>
          <w:tab w:val="left" w:pos="284"/>
        </w:tabs>
        <w:spacing w:after="0" w:line="240" w:lineRule="auto"/>
        <w:ind w:firstLine="284"/>
        <w:jc w:val="both"/>
        <w:rPr>
          <w:rFonts w:ascii="Times New Roman" w:eastAsia="Calibri" w:hAnsi="Times New Roman" w:cs="Times New Roman"/>
          <w:sz w:val="12"/>
          <w:szCs w:val="12"/>
        </w:rPr>
      </w:pPr>
      <w:r w:rsidRPr="00465409">
        <w:rPr>
          <w:rFonts w:ascii="Times New Roman" w:eastAsia="Calibri" w:hAnsi="Times New Roman" w:cs="Times New Roman"/>
          <w:sz w:val="12"/>
          <w:szCs w:val="12"/>
        </w:rPr>
        <w:t>В соответствии с Федеральными законами  от 06.10.2003г. №131-ФЗ «Об общих принципах организации местного самоуправления в Российской Федерации»,  от 12.01.1996 г. №8-ФЗ «О погребении и похоронном деле», Уставом сельского  поселения  Кутузовский муниципального района Сергиевский Самарской области, Собрание представителей сельского поселения Кутузовский муниципального района Сергиевский Самарской области</w:t>
      </w:r>
    </w:p>
    <w:p w:rsidR="00465409" w:rsidRPr="00465409" w:rsidRDefault="00465409" w:rsidP="00465409">
      <w:pPr>
        <w:tabs>
          <w:tab w:val="left" w:pos="284"/>
        </w:tabs>
        <w:spacing w:after="0" w:line="240" w:lineRule="auto"/>
        <w:ind w:firstLine="284"/>
        <w:jc w:val="both"/>
        <w:rPr>
          <w:rFonts w:ascii="Times New Roman" w:eastAsia="Calibri" w:hAnsi="Times New Roman" w:cs="Times New Roman"/>
          <w:b/>
          <w:sz w:val="12"/>
          <w:szCs w:val="12"/>
        </w:rPr>
      </w:pPr>
      <w:r w:rsidRPr="00465409">
        <w:rPr>
          <w:rFonts w:ascii="Times New Roman" w:eastAsia="Calibri" w:hAnsi="Times New Roman" w:cs="Times New Roman"/>
          <w:b/>
          <w:sz w:val="12"/>
          <w:szCs w:val="12"/>
        </w:rPr>
        <w:t>РЕШИЛО:</w:t>
      </w:r>
    </w:p>
    <w:p w:rsidR="00465409" w:rsidRPr="00465409" w:rsidRDefault="00465409" w:rsidP="00465409">
      <w:pPr>
        <w:tabs>
          <w:tab w:val="left" w:pos="284"/>
        </w:tabs>
        <w:spacing w:after="0" w:line="240" w:lineRule="auto"/>
        <w:ind w:firstLine="284"/>
        <w:jc w:val="both"/>
        <w:rPr>
          <w:rFonts w:ascii="Times New Roman" w:eastAsia="Calibri" w:hAnsi="Times New Roman" w:cs="Times New Roman"/>
          <w:sz w:val="12"/>
          <w:szCs w:val="12"/>
        </w:rPr>
      </w:pPr>
      <w:r w:rsidRPr="00465409">
        <w:rPr>
          <w:rFonts w:ascii="Times New Roman" w:eastAsia="Calibri" w:hAnsi="Times New Roman" w:cs="Times New Roman"/>
          <w:sz w:val="12"/>
          <w:szCs w:val="12"/>
        </w:rPr>
        <w:t>1.</w:t>
      </w:r>
      <w:r w:rsidRPr="00465409">
        <w:rPr>
          <w:rFonts w:ascii="Times New Roman" w:eastAsia="Calibri" w:hAnsi="Times New Roman" w:cs="Times New Roman"/>
          <w:sz w:val="12"/>
          <w:szCs w:val="12"/>
        </w:rPr>
        <w:tab/>
        <w:t>Утвердить стоимость услуг, предоставляемых согласно гарантированному перечню услуг по погребению на территории сельского поселения Кутузовский муниципального района Сергиевский Самарской области:</w:t>
      </w:r>
    </w:p>
    <w:p w:rsidR="00465409" w:rsidRPr="00465409" w:rsidRDefault="00465409" w:rsidP="00465409">
      <w:pPr>
        <w:tabs>
          <w:tab w:val="left" w:pos="284"/>
        </w:tabs>
        <w:spacing w:after="0" w:line="240" w:lineRule="auto"/>
        <w:ind w:firstLine="284"/>
        <w:jc w:val="both"/>
        <w:rPr>
          <w:rFonts w:ascii="Times New Roman" w:eastAsia="Calibri" w:hAnsi="Times New Roman" w:cs="Times New Roman"/>
          <w:sz w:val="12"/>
          <w:szCs w:val="12"/>
        </w:rPr>
      </w:pPr>
      <w:r w:rsidRPr="00465409">
        <w:rPr>
          <w:rFonts w:ascii="Times New Roman" w:eastAsia="Calibri" w:hAnsi="Times New Roman" w:cs="Times New Roman"/>
          <w:sz w:val="12"/>
          <w:szCs w:val="12"/>
        </w:rPr>
        <w:t>1.1.</w:t>
      </w:r>
      <w:r w:rsidRPr="00465409">
        <w:rPr>
          <w:rFonts w:ascii="Times New Roman" w:eastAsia="Calibri" w:hAnsi="Times New Roman" w:cs="Times New Roman"/>
          <w:sz w:val="12"/>
          <w:szCs w:val="12"/>
        </w:rPr>
        <w:tab/>
        <w:t xml:space="preserve">по погребению </w:t>
      </w:r>
      <w:proofErr w:type="gramStart"/>
      <w:r w:rsidRPr="00465409">
        <w:rPr>
          <w:rFonts w:ascii="Times New Roman" w:eastAsia="Calibri" w:hAnsi="Times New Roman" w:cs="Times New Roman"/>
          <w:sz w:val="12"/>
          <w:szCs w:val="12"/>
        </w:rPr>
        <w:t>умерших</w:t>
      </w:r>
      <w:proofErr w:type="gramEnd"/>
      <w:r w:rsidRPr="00465409">
        <w:rPr>
          <w:rFonts w:ascii="Times New Roman" w:eastAsia="Calibri" w:hAnsi="Times New Roman" w:cs="Times New Roman"/>
          <w:sz w:val="12"/>
          <w:szCs w:val="12"/>
        </w:rPr>
        <w:t>, не подлежавших обязательному социальному страхованию на случай временной нетрудоспособности, и в связи с материнством на день смерти, и не являвшихся пенсионерами, согласно приложению №1 к настоящему Решению.</w:t>
      </w:r>
    </w:p>
    <w:p w:rsidR="00465409" w:rsidRPr="00465409" w:rsidRDefault="00465409" w:rsidP="00465409">
      <w:pPr>
        <w:tabs>
          <w:tab w:val="left" w:pos="284"/>
        </w:tabs>
        <w:spacing w:after="0" w:line="240" w:lineRule="auto"/>
        <w:ind w:firstLine="284"/>
        <w:jc w:val="both"/>
        <w:rPr>
          <w:rFonts w:ascii="Times New Roman" w:eastAsia="Calibri" w:hAnsi="Times New Roman" w:cs="Times New Roman"/>
          <w:sz w:val="12"/>
          <w:szCs w:val="12"/>
        </w:rPr>
      </w:pPr>
      <w:r w:rsidRPr="00465409">
        <w:rPr>
          <w:rFonts w:ascii="Times New Roman" w:eastAsia="Calibri" w:hAnsi="Times New Roman" w:cs="Times New Roman"/>
          <w:sz w:val="12"/>
          <w:szCs w:val="12"/>
        </w:rPr>
        <w:t>1.2.</w:t>
      </w:r>
      <w:r w:rsidRPr="00465409">
        <w:rPr>
          <w:rFonts w:ascii="Times New Roman" w:eastAsia="Calibri" w:hAnsi="Times New Roman" w:cs="Times New Roman"/>
          <w:sz w:val="12"/>
          <w:szCs w:val="12"/>
        </w:rPr>
        <w:tab/>
        <w:t>по погребению в случае рождения мертвого ребенка по истечении 154 дней беременности, согласно приложению №2 к настоящему Решению.</w:t>
      </w:r>
    </w:p>
    <w:p w:rsidR="00465409" w:rsidRPr="00465409" w:rsidRDefault="00465409" w:rsidP="00465409">
      <w:pPr>
        <w:tabs>
          <w:tab w:val="left" w:pos="284"/>
        </w:tabs>
        <w:spacing w:after="0" w:line="240" w:lineRule="auto"/>
        <w:ind w:firstLine="284"/>
        <w:jc w:val="both"/>
        <w:rPr>
          <w:rFonts w:ascii="Times New Roman" w:eastAsia="Calibri" w:hAnsi="Times New Roman" w:cs="Times New Roman"/>
          <w:sz w:val="12"/>
          <w:szCs w:val="12"/>
        </w:rPr>
      </w:pPr>
      <w:r w:rsidRPr="00465409">
        <w:rPr>
          <w:rFonts w:ascii="Times New Roman" w:eastAsia="Calibri" w:hAnsi="Times New Roman" w:cs="Times New Roman"/>
          <w:sz w:val="12"/>
          <w:szCs w:val="12"/>
        </w:rPr>
        <w:t>2. Опубликовать настоящее Решение в газете «Сергиевский вестник».</w:t>
      </w:r>
    </w:p>
    <w:p w:rsidR="00465409" w:rsidRPr="00465409" w:rsidRDefault="00465409" w:rsidP="00465409">
      <w:pPr>
        <w:tabs>
          <w:tab w:val="left" w:pos="284"/>
        </w:tabs>
        <w:spacing w:after="0" w:line="240" w:lineRule="auto"/>
        <w:ind w:firstLine="284"/>
        <w:jc w:val="both"/>
        <w:rPr>
          <w:rFonts w:ascii="Times New Roman" w:eastAsia="Calibri" w:hAnsi="Times New Roman" w:cs="Times New Roman"/>
          <w:sz w:val="12"/>
          <w:szCs w:val="12"/>
        </w:rPr>
      </w:pPr>
      <w:r w:rsidRPr="00465409">
        <w:rPr>
          <w:rFonts w:ascii="Times New Roman" w:eastAsia="Calibri" w:hAnsi="Times New Roman" w:cs="Times New Roman"/>
          <w:sz w:val="12"/>
          <w:szCs w:val="12"/>
        </w:rPr>
        <w:t xml:space="preserve">3. 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465409" w:rsidRPr="00465409" w:rsidRDefault="00465409" w:rsidP="00465409">
      <w:pPr>
        <w:tabs>
          <w:tab w:val="left" w:pos="284"/>
        </w:tabs>
        <w:spacing w:after="0" w:line="240" w:lineRule="auto"/>
        <w:jc w:val="right"/>
        <w:rPr>
          <w:rFonts w:ascii="Times New Roman" w:eastAsia="Calibri" w:hAnsi="Times New Roman" w:cs="Times New Roman"/>
          <w:sz w:val="12"/>
          <w:szCs w:val="12"/>
        </w:rPr>
      </w:pPr>
      <w:r w:rsidRPr="00465409">
        <w:rPr>
          <w:rFonts w:ascii="Times New Roman" w:eastAsia="Calibri" w:hAnsi="Times New Roman" w:cs="Times New Roman"/>
          <w:sz w:val="12"/>
          <w:szCs w:val="12"/>
        </w:rPr>
        <w:t>Председатель Собрания представителей</w:t>
      </w:r>
    </w:p>
    <w:p w:rsidR="00465409" w:rsidRPr="00465409" w:rsidRDefault="00465409" w:rsidP="00465409">
      <w:pPr>
        <w:tabs>
          <w:tab w:val="left" w:pos="284"/>
        </w:tabs>
        <w:spacing w:after="0" w:line="240" w:lineRule="auto"/>
        <w:jc w:val="right"/>
        <w:rPr>
          <w:rFonts w:ascii="Times New Roman" w:eastAsia="Calibri" w:hAnsi="Times New Roman" w:cs="Times New Roman"/>
          <w:sz w:val="12"/>
          <w:szCs w:val="12"/>
        </w:rPr>
      </w:pPr>
      <w:r w:rsidRPr="00465409">
        <w:rPr>
          <w:rFonts w:ascii="Times New Roman" w:eastAsia="Calibri" w:hAnsi="Times New Roman" w:cs="Times New Roman"/>
          <w:sz w:val="12"/>
          <w:szCs w:val="12"/>
        </w:rPr>
        <w:t>сельского поселения Кутузовский</w:t>
      </w:r>
    </w:p>
    <w:p w:rsidR="00465409" w:rsidRPr="00465409" w:rsidRDefault="00465409" w:rsidP="00465409">
      <w:pPr>
        <w:tabs>
          <w:tab w:val="left" w:pos="284"/>
        </w:tabs>
        <w:spacing w:after="0" w:line="240" w:lineRule="auto"/>
        <w:jc w:val="right"/>
        <w:rPr>
          <w:rFonts w:ascii="Times New Roman" w:eastAsia="Calibri" w:hAnsi="Times New Roman" w:cs="Times New Roman"/>
          <w:sz w:val="12"/>
          <w:szCs w:val="12"/>
        </w:rPr>
      </w:pPr>
      <w:r w:rsidRPr="00465409">
        <w:rPr>
          <w:rFonts w:ascii="Times New Roman" w:eastAsia="Calibri" w:hAnsi="Times New Roman" w:cs="Times New Roman"/>
          <w:sz w:val="12"/>
          <w:szCs w:val="12"/>
        </w:rPr>
        <w:t>муниципального района Сергиевский</w:t>
      </w:r>
    </w:p>
    <w:p w:rsidR="00465409" w:rsidRDefault="00465409" w:rsidP="00465409">
      <w:pPr>
        <w:tabs>
          <w:tab w:val="left" w:pos="284"/>
        </w:tabs>
        <w:spacing w:after="0" w:line="240" w:lineRule="auto"/>
        <w:jc w:val="right"/>
        <w:rPr>
          <w:rFonts w:ascii="Times New Roman" w:eastAsia="Calibri" w:hAnsi="Times New Roman" w:cs="Times New Roman"/>
          <w:sz w:val="12"/>
          <w:szCs w:val="12"/>
        </w:rPr>
      </w:pPr>
      <w:r w:rsidRPr="00465409">
        <w:rPr>
          <w:rFonts w:ascii="Times New Roman" w:eastAsia="Calibri" w:hAnsi="Times New Roman" w:cs="Times New Roman"/>
          <w:sz w:val="12"/>
          <w:szCs w:val="12"/>
        </w:rPr>
        <w:t>Самарской области</w:t>
      </w:r>
    </w:p>
    <w:p w:rsidR="00465409" w:rsidRPr="00465409" w:rsidRDefault="00465409" w:rsidP="00465409">
      <w:pPr>
        <w:tabs>
          <w:tab w:val="left" w:pos="284"/>
        </w:tabs>
        <w:spacing w:after="0" w:line="240" w:lineRule="auto"/>
        <w:jc w:val="right"/>
        <w:rPr>
          <w:rFonts w:ascii="Times New Roman" w:eastAsia="Calibri" w:hAnsi="Times New Roman" w:cs="Times New Roman"/>
          <w:sz w:val="12"/>
          <w:szCs w:val="12"/>
        </w:rPr>
      </w:pPr>
      <w:r w:rsidRPr="00465409">
        <w:rPr>
          <w:rFonts w:ascii="Times New Roman" w:eastAsia="Calibri" w:hAnsi="Times New Roman" w:cs="Times New Roman"/>
          <w:sz w:val="12"/>
          <w:szCs w:val="12"/>
        </w:rPr>
        <w:t>А.А.</w:t>
      </w:r>
      <w:r>
        <w:rPr>
          <w:rFonts w:ascii="Times New Roman" w:eastAsia="Calibri" w:hAnsi="Times New Roman" w:cs="Times New Roman"/>
          <w:sz w:val="12"/>
          <w:szCs w:val="12"/>
        </w:rPr>
        <w:t xml:space="preserve"> </w:t>
      </w:r>
      <w:r w:rsidRPr="00465409">
        <w:rPr>
          <w:rFonts w:ascii="Times New Roman" w:eastAsia="Calibri" w:hAnsi="Times New Roman" w:cs="Times New Roman"/>
          <w:sz w:val="12"/>
          <w:szCs w:val="12"/>
        </w:rPr>
        <w:t>Седов</w:t>
      </w:r>
    </w:p>
    <w:p w:rsidR="00465409" w:rsidRPr="00465409" w:rsidRDefault="00465409" w:rsidP="00465409">
      <w:pPr>
        <w:tabs>
          <w:tab w:val="left" w:pos="284"/>
        </w:tabs>
        <w:spacing w:after="0" w:line="240" w:lineRule="auto"/>
        <w:jc w:val="right"/>
        <w:rPr>
          <w:rFonts w:ascii="Times New Roman" w:eastAsia="Calibri" w:hAnsi="Times New Roman" w:cs="Times New Roman"/>
          <w:sz w:val="12"/>
          <w:szCs w:val="12"/>
        </w:rPr>
      </w:pPr>
    </w:p>
    <w:p w:rsidR="00465409" w:rsidRPr="00465409" w:rsidRDefault="00465409" w:rsidP="00465409">
      <w:pPr>
        <w:tabs>
          <w:tab w:val="left" w:pos="284"/>
        </w:tabs>
        <w:spacing w:after="0" w:line="240" w:lineRule="auto"/>
        <w:jc w:val="right"/>
        <w:rPr>
          <w:rFonts w:ascii="Times New Roman" w:eastAsia="Calibri" w:hAnsi="Times New Roman" w:cs="Times New Roman"/>
          <w:sz w:val="12"/>
          <w:szCs w:val="12"/>
        </w:rPr>
      </w:pPr>
      <w:r w:rsidRPr="00465409">
        <w:rPr>
          <w:rFonts w:ascii="Times New Roman" w:eastAsia="Calibri" w:hAnsi="Times New Roman" w:cs="Times New Roman"/>
          <w:sz w:val="12"/>
          <w:szCs w:val="12"/>
        </w:rPr>
        <w:t>Глава сельского поселения Кутузовский</w:t>
      </w:r>
    </w:p>
    <w:p w:rsidR="00465409" w:rsidRPr="00465409" w:rsidRDefault="00465409" w:rsidP="00465409">
      <w:pPr>
        <w:tabs>
          <w:tab w:val="left" w:pos="284"/>
        </w:tabs>
        <w:spacing w:after="0" w:line="240" w:lineRule="auto"/>
        <w:jc w:val="right"/>
        <w:rPr>
          <w:rFonts w:ascii="Times New Roman" w:eastAsia="Calibri" w:hAnsi="Times New Roman" w:cs="Times New Roman"/>
          <w:sz w:val="12"/>
          <w:szCs w:val="12"/>
        </w:rPr>
      </w:pPr>
      <w:r w:rsidRPr="00465409">
        <w:rPr>
          <w:rFonts w:ascii="Times New Roman" w:eastAsia="Calibri" w:hAnsi="Times New Roman" w:cs="Times New Roman"/>
          <w:sz w:val="12"/>
          <w:szCs w:val="12"/>
        </w:rPr>
        <w:t>муниципального района Сергиевский</w:t>
      </w:r>
    </w:p>
    <w:p w:rsidR="00465409" w:rsidRDefault="00465409" w:rsidP="00465409">
      <w:pPr>
        <w:tabs>
          <w:tab w:val="left" w:pos="284"/>
        </w:tabs>
        <w:spacing w:after="0" w:line="240" w:lineRule="auto"/>
        <w:jc w:val="right"/>
        <w:rPr>
          <w:rFonts w:ascii="Times New Roman" w:eastAsia="Calibri" w:hAnsi="Times New Roman" w:cs="Times New Roman"/>
          <w:sz w:val="12"/>
          <w:szCs w:val="12"/>
        </w:rPr>
      </w:pPr>
      <w:r w:rsidRPr="00465409">
        <w:rPr>
          <w:rFonts w:ascii="Times New Roman" w:eastAsia="Calibri" w:hAnsi="Times New Roman" w:cs="Times New Roman"/>
          <w:sz w:val="12"/>
          <w:szCs w:val="12"/>
        </w:rPr>
        <w:t>Самарской области</w:t>
      </w:r>
    </w:p>
    <w:p w:rsidR="005D7B6A" w:rsidRDefault="00465409" w:rsidP="00465409">
      <w:pPr>
        <w:tabs>
          <w:tab w:val="left" w:pos="284"/>
        </w:tabs>
        <w:spacing w:after="0" w:line="240" w:lineRule="auto"/>
        <w:jc w:val="right"/>
        <w:rPr>
          <w:rFonts w:ascii="Times New Roman" w:eastAsia="Calibri" w:hAnsi="Times New Roman" w:cs="Times New Roman"/>
          <w:sz w:val="12"/>
          <w:szCs w:val="12"/>
        </w:rPr>
      </w:pPr>
      <w:r w:rsidRPr="00465409">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r w:rsidRPr="00465409">
        <w:rPr>
          <w:rFonts w:ascii="Times New Roman" w:eastAsia="Calibri" w:hAnsi="Times New Roman" w:cs="Times New Roman"/>
          <w:sz w:val="12"/>
          <w:szCs w:val="12"/>
        </w:rPr>
        <w:t>Сабельникова</w:t>
      </w:r>
    </w:p>
    <w:p w:rsidR="00465409" w:rsidRDefault="00465409" w:rsidP="00465409">
      <w:pPr>
        <w:tabs>
          <w:tab w:val="left" w:pos="284"/>
        </w:tabs>
        <w:spacing w:after="0" w:line="240" w:lineRule="auto"/>
        <w:jc w:val="right"/>
        <w:rPr>
          <w:rFonts w:ascii="Times New Roman" w:eastAsia="Calibri" w:hAnsi="Times New Roman" w:cs="Times New Roman"/>
          <w:sz w:val="12"/>
          <w:szCs w:val="12"/>
        </w:rPr>
      </w:pPr>
    </w:p>
    <w:p w:rsidR="00465409" w:rsidRPr="00BE61B2" w:rsidRDefault="00465409" w:rsidP="00465409">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Приложение №1</w:t>
      </w:r>
    </w:p>
    <w:p w:rsidR="00465409" w:rsidRPr="00BE61B2" w:rsidRDefault="00465409" w:rsidP="00465409">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к решению Собрания представителей</w:t>
      </w:r>
    </w:p>
    <w:p w:rsidR="00465409" w:rsidRPr="00BE61B2" w:rsidRDefault="00465409" w:rsidP="00465409">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 xml:space="preserve">сельского поселения  </w:t>
      </w:r>
      <w:r w:rsidRPr="00465409">
        <w:rPr>
          <w:rFonts w:ascii="Times New Roman" w:eastAsia="Calibri" w:hAnsi="Times New Roman" w:cs="Times New Roman"/>
          <w:i/>
          <w:sz w:val="12"/>
          <w:szCs w:val="12"/>
        </w:rPr>
        <w:t>Кутузовский</w:t>
      </w:r>
    </w:p>
    <w:p w:rsidR="00465409" w:rsidRPr="00BE61B2" w:rsidRDefault="00465409" w:rsidP="00465409">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муниципального района Сергиевский</w:t>
      </w:r>
    </w:p>
    <w:p w:rsidR="00465409" w:rsidRPr="00BE61B2" w:rsidRDefault="00465409" w:rsidP="0046540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№20</w:t>
      </w:r>
      <w:r w:rsidRPr="00BE61B2">
        <w:rPr>
          <w:rFonts w:ascii="Times New Roman" w:eastAsia="Calibri" w:hAnsi="Times New Roman" w:cs="Times New Roman"/>
          <w:i/>
          <w:sz w:val="12"/>
          <w:szCs w:val="12"/>
        </w:rPr>
        <w:t xml:space="preserve"> от «01» июля 2019 г.</w:t>
      </w:r>
    </w:p>
    <w:p w:rsidR="00465409" w:rsidRDefault="00465409" w:rsidP="00465409">
      <w:pPr>
        <w:tabs>
          <w:tab w:val="left" w:pos="284"/>
        </w:tabs>
        <w:spacing w:after="0" w:line="240" w:lineRule="auto"/>
        <w:jc w:val="center"/>
        <w:rPr>
          <w:rFonts w:ascii="Times New Roman" w:eastAsia="Calibri" w:hAnsi="Times New Roman" w:cs="Times New Roman"/>
          <w:b/>
          <w:sz w:val="12"/>
          <w:szCs w:val="12"/>
        </w:rPr>
      </w:pPr>
      <w:r w:rsidRPr="005B33EF">
        <w:rPr>
          <w:rFonts w:ascii="Times New Roman" w:eastAsia="Calibri" w:hAnsi="Times New Roman" w:cs="Times New Roman"/>
          <w:b/>
          <w:sz w:val="12"/>
          <w:szCs w:val="12"/>
        </w:rPr>
        <w:t>СТОИМОСТЬ</w:t>
      </w:r>
      <w:r>
        <w:rPr>
          <w:rFonts w:ascii="Times New Roman" w:eastAsia="Calibri" w:hAnsi="Times New Roman" w:cs="Times New Roman"/>
          <w:b/>
          <w:sz w:val="12"/>
          <w:szCs w:val="12"/>
        </w:rPr>
        <w:t xml:space="preserve"> </w:t>
      </w:r>
      <w:r w:rsidRPr="005B33EF">
        <w:rPr>
          <w:rFonts w:ascii="Times New Roman" w:eastAsia="Calibri" w:hAnsi="Times New Roman" w:cs="Times New Roman"/>
          <w:b/>
          <w:sz w:val="12"/>
          <w:szCs w:val="12"/>
        </w:rPr>
        <w:t xml:space="preserve">услуг, предоставляемых согласно гарантированному перечню услуг по погребению </w:t>
      </w:r>
    </w:p>
    <w:p w:rsidR="00465409" w:rsidRDefault="00465409" w:rsidP="00465409">
      <w:pPr>
        <w:tabs>
          <w:tab w:val="left" w:pos="284"/>
        </w:tabs>
        <w:spacing w:after="0" w:line="240" w:lineRule="auto"/>
        <w:jc w:val="center"/>
        <w:rPr>
          <w:rFonts w:ascii="Times New Roman" w:eastAsia="Calibri" w:hAnsi="Times New Roman" w:cs="Times New Roman"/>
          <w:b/>
          <w:sz w:val="12"/>
          <w:szCs w:val="12"/>
        </w:rPr>
      </w:pPr>
      <w:proofErr w:type="gramStart"/>
      <w:r w:rsidRPr="005B33EF">
        <w:rPr>
          <w:rFonts w:ascii="Times New Roman" w:eastAsia="Calibri" w:hAnsi="Times New Roman" w:cs="Times New Roman"/>
          <w:b/>
          <w:sz w:val="12"/>
          <w:szCs w:val="12"/>
        </w:rPr>
        <w:t>умерших</w:t>
      </w:r>
      <w:proofErr w:type="gramEnd"/>
      <w:r w:rsidRPr="005B33EF">
        <w:rPr>
          <w:rFonts w:ascii="Times New Roman" w:eastAsia="Calibri" w:hAnsi="Times New Roman" w:cs="Times New Roman"/>
          <w:b/>
          <w:sz w:val="12"/>
          <w:szCs w:val="12"/>
        </w:rPr>
        <w:t xml:space="preserve">, не подлежавших обязательному социальному страхованию на случай временной нетрудоспособности, </w:t>
      </w:r>
    </w:p>
    <w:p w:rsidR="00465409" w:rsidRPr="005B33EF" w:rsidRDefault="00465409" w:rsidP="00465409">
      <w:pPr>
        <w:tabs>
          <w:tab w:val="left" w:pos="284"/>
        </w:tabs>
        <w:spacing w:after="0" w:line="240" w:lineRule="auto"/>
        <w:jc w:val="center"/>
        <w:rPr>
          <w:rFonts w:ascii="Times New Roman" w:eastAsia="Calibri" w:hAnsi="Times New Roman" w:cs="Times New Roman"/>
          <w:b/>
          <w:sz w:val="12"/>
          <w:szCs w:val="12"/>
        </w:rPr>
      </w:pPr>
      <w:r w:rsidRPr="005B33EF">
        <w:rPr>
          <w:rFonts w:ascii="Times New Roman" w:eastAsia="Calibri" w:hAnsi="Times New Roman" w:cs="Times New Roman"/>
          <w:b/>
          <w:sz w:val="12"/>
          <w:szCs w:val="12"/>
        </w:rPr>
        <w:t xml:space="preserve">и в связи с материнством на день смерти, и не </w:t>
      </w:r>
      <w:proofErr w:type="gramStart"/>
      <w:r w:rsidRPr="005B33EF">
        <w:rPr>
          <w:rFonts w:ascii="Times New Roman" w:eastAsia="Calibri" w:hAnsi="Times New Roman" w:cs="Times New Roman"/>
          <w:b/>
          <w:sz w:val="12"/>
          <w:szCs w:val="12"/>
        </w:rPr>
        <w:t>являвшихся</w:t>
      </w:r>
      <w:proofErr w:type="gramEnd"/>
      <w:r w:rsidRPr="005B33EF">
        <w:rPr>
          <w:rFonts w:ascii="Times New Roman" w:eastAsia="Calibri" w:hAnsi="Times New Roman" w:cs="Times New Roman"/>
          <w:b/>
          <w:sz w:val="12"/>
          <w:szCs w:val="12"/>
        </w:rPr>
        <w:t xml:space="preserve"> пенсионерами</w:t>
      </w:r>
    </w:p>
    <w:tbl>
      <w:tblPr>
        <w:tblStyle w:val="1f1"/>
        <w:tblW w:w="0" w:type="auto"/>
        <w:tblInd w:w="108" w:type="dxa"/>
        <w:tblLook w:val="0000" w:firstRow="0" w:lastRow="0" w:firstColumn="0" w:lastColumn="0" w:noHBand="0" w:noVBand="0"/>
      </w:tblPr>
      <w:tblGrid>
        <w:gridCol w:w="401"/>
        <w:gridCol w:w="5806"/>
        <w:gridCol w:w="1306"/>
      </w:tblGrid>
      <w:tr w:rsidR="00465409" w:rsidRPr="005B33EF" w:rsidTr="001505B4">
        <w:trPr>
          <w:trHeight w:val="20"/>
        </w:trPr>
        <w:tc>
          <w:tcPr>
            <w:tcW w:w="401"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w:t>
            </w:r>
            <w:r w:rsidRPr="005B33EF">
              <w:rPr>
                <w:rFonts w:ascii="Times New Roman" w:eastAsia="Calibri" w:hAnsi="Times New Roman" w:cs="Times New Roman"/>
                <w:sz w:val="12"/>
                <w:szCs w:val="12"/>
              </w:rPr>
              <w:br/>
            </w:r>
            <w:proofErr w:type="gramStart"/>
            <w:r w:rsidRPr="005B33EF">
              <w:rPr>
                <w:rFonts w:ascii="Times New Roman" w:eastAsia="Calibri" w:hAnsi="Times New Roman" w:cs="Times New Roman"/>
                <w:sz w:val="12"/>
                <w:szCs w:val="12"/>
              </w:rPr>
              <w:t>п</w:t>
            </w:r>
            <w:proofErr w:type="gramEnd"/>
            <w:r w:rsidRPr="005B33EF">
              <w:rPr>
                <w:rFonts w:ascii="Times New Roman" w:eastAsia="Calibri" w:hAnsi="Times New Roman" w:cs="Times New Roman"/>
                <w:sz w:val="12"/>
                <w:szCs w:val="12"/>
              </w:rPr>
              <w:t>/п</w:t>
            </w:r>
          </w:p>
        </w:tc>
        <w:tc>
          <w:tcPr>
            <w:tcW w:w="5806"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Вид услуг по погребению</w:t>
            </w:r>
          </w:p>
        </w:tc>
        <w:tc>
          <w:tcPr>
            <w:tcW w:w="1306"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Тариф, </w:t>
            </w:r>
            <w:r w:rsidRPr="005B33EF">
              <w:rPr>
                <w:rFonts w:ascii="Times New Roman" w:eastAsia="Calibri" w:hAnsi="Times New Roman" w:cs="Times New Roman"/>
                <w:sz w:val="12"/>
                <w:szCs w:val="12"/>
              </w:rPr>
              <w:br/>
              <w:t>рублей</w:t>
            </w:r>
          </w:p>
        </w:tc>
      </w:tr>
      <w:tr w:rsidR="00465409" w:rsidRPr="005B33EF" w:rsidTr="001505B4">
        <w:trPr>
          <w:trHeight w:val="20"/>
        </w:trPr>
        <w:tc>
          <w:tcPr>
            <w:tcW w:w="401"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w:t>
            </w:r>
          </w:p>
        </w:tc>
        <w:tc>
          <w:tcPr>
            <w:tcW w:w="5806"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bCs/>
                <w:sz w:val="12"/>
                <w:szCs w:val="12"/>
              </w:rPr>
              <w:t>Оформление документов, необходимых для погребения</w:t>
            </w:r>
          </w:p>
        </w:tc>
        <w:tc>
          <w:tcPr>
            <w:tcW w:w="1306" w:type="dxa"/>
          </w:tcPr>
          <w:p w:rsidR="00465409" w:rsidRPr="005B33EF" w:rsidRDefault="00465409" w:rsidP="001505B4">
            <w:pPr>
              <w:tabs>
                <w:tab w:val="left" w:pos="284"/>
              </w:tabs>
              <w:rPr>
                <w:rFonts w:ascii="Times New Roman" w:eastAsia="Calibri" w:hAnsi="Times New Roman" w:cs="Times New Roman"/>
                <w:sz w:val="12"/>
                <w:szCs w:val="12"/>
              </w:rPr>
            </w:pPr>
          </w:p>
        </w:tc>
      </w:tr>
      <w:tr w:rsidR="00465409" w:rsidRPr="005B33EF" w:rsidTr="001505B4">
        <w:trPr>
          <w:trHeight w:val="20"/>
        </w:trPr>
        <w:tc>
          <w:tcPr>
            <w:tcW w:w="401"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1.1</w:t>
            </w:r>
          </w:p>
        </w:tc>
        <w:tc>
          <w:tcPr>
            <w:tcW w:w="5806" w:type="dxa"/>
          </w:tcPr>
          <w:p w:rsidR="00465409" w:rsidRPr="005B33EF" w:rsidRDefault="00465409"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sz w:val="12"/>
                <w:szCs w:val="12"/>
              </w:rPr>
              <w:t>Медицинская справка о смерти</w:t>
            </w:r>
          </w:p>
        </w:tc>
        <w:tc>
          <w:tcPr>
            <w:tcW w:w="1306"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Бесплатно</w:t>
            </w:r>
          </w:p>
        </w:tc>
      </w:tr>
      <w:tr w:rsidR="00465409" w:rsidRPr="005B33EF" w:rsidTr="001505B4">
        <w:trPr>
          <w:trHeight w:val="20"/>
        </w:trPr>
        <w:tc>
          <w:tcPr>
            <w:tcW w:w="401"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1.2</w:t>
            </w:r>
          </w:p>
        </w:tc>
        <w:tc>
          <w:tcPr>
            <w:tcW w:w="5806"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 xml:space="preserve">Свидетельство о смерти и </w:t>
            </w:r>
            <w:proofErr w:type="gramStart"/>
            <w:r w:rsidRPr="005B33EF">
              <w:rPr>
                <w:rFonts w:ascii="Times New Roman" w:eastAsia="Calibri" w:hAnsi="Times New Roman" w:cs="Times New Roman"/>
                <w:sz w:val="12"/>
                <w:szCs w:val="12"/>
              </w:rPr>
              <w:t>справка</w:t>
            </w:r>
            <w:proofErr w:type="gramEnd"/>
            <w:r w:rsidRPr="005B33EF">
              <w:rPr>
                <w:rFonts w:ascii="Times New Roman" w:eastAsia="Calibri" w:hAnsi="Times New Roman" w:cs="Times New Roman"/>
                <w:sz w:val="12"/>
                <w:szCs w:val="12"/>
              </w:rPr>
              <w:t xml:space="preserve"> о смерти, выдаваемые в органах ЗАГС</w:t>
            </w:r>
          </w:p>
        </w:tc>
        <w:tc>
          <w:tcPr>
            <w:tcW w:w="1306"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Бесплатно</w:t>
            </w:r>
          </w:p>
        </w:tc>
      </w:tr>
      <w:tr w:rsidR="00465409" w:rsidRPr="005B33EF" w:rsidTr="001505B4">
        <w:trPr>
          <w:trHeight w:val="20"/>
        </w:trPr>
        <w:tc>
          <w:tcPr>
            <w:tcW w:w="401"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2</w:t>
            </w:r>
          </w:p>
        </w:tc>
        <w:tc>
          <w:tcPr>
            <w:tcW w:w="5806" w:type="dxa"/>
          </w:tcPr>
          <w:p w:rsidR="00465409" w:rsidRPr="005B33EF" w:rsidRDefault="00465409"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Предоставление и доставка гроба и других предметов, необходимых для погребения</w:t>
            </w:r>
          </w:p>
        </w:tc>
        <w:tc>
          <w:tcPr>
            <w:tcW w:w="1306" w:type="dxa"/>
          </w:tcPr>
          <w:p w:rsidR="00465409" w:rsidRPr="005B33EF" w:rsidRDefault="00465409"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1720</w:t>
            </w:r>
          </w:p>
        </w:tc>
      </w:tr>
      <w:tr w:rsidR="00465409" w:rsidRPr="005B33EF" w:rsidTr="001505B4">
        <w:trPr>
          <w:trHeight w:val="20"/>
        </w:trPr>
        <w:tc>
          <w:tcPr>
            <w:tcW w:w="401"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2.1</w:t>
            </w:r>
          </w:p>
        </w:tc>
        <w:tc>
          <w:tcPr>
            <w:tcW w:w="5806"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Предоставление необитого  гроба, изготовленного из необрезного пиломатериалов, размером: длина – 140-220 см, ширина – 60-80 см, высота – 45-60см.</w:t>
            </w:r>
          </w:p>
        </w:tc>
        <w:tc>
          <w:tcPr>
            <w:tcW w:w="1306"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1070</w:t>
            </w:r>
          </w:p>
        </w:tc>
      </w:tr>
      <w:tr w:rsidR="00465409" w:rsidRPr="005B33EF" w:rsidTr="001505B4">
        <w:trPr>
          <w:trHeight w:val="20"/>
        </w:trPr>
        <w:tc>
          <w:tcPr>
            <w:tcW w:w="401"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2.2</w:t>
            </w:r>
          </w:p>
        </w:tc>
        <w:tc>
          <w:tcPr>
            <w:tcW w:w="5806"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Доставка гроба по адресу</w:t>
            </w:r>
          </w:p>
        </w:tc>
        <w:tc>
          <w:tcPr>
            <w:tcW w:w="1306"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530</w:t>
            </w:r>
          </w:p>
        </w:tc>
      </w:tr>
      <w:tr w:rsidR="00465409" w:rsidRPr="005B33EF" w:rsidTr="001505B4">
        <w:trPr>
          <w:trHeight w:val="20"/>
        </w:trPr>
        <w:tc>
          <w:tcPr>
            <w:tcW w:w="401"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2.3</w:t>
            </w:r>
          </w:p>
        </w:tc>
        <w:tc>
          <w:tcPr>
            <w:tcW w:w="5806"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Погрузо-разгрузочные работы</w:t>
            </w:r>
          </w:p>
        </w:tc>
        <w:tc>
          <w:tcPr>
            <w:tcW w:w="1306"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120</w:t>
            </w:r>
          </w:p>
        </w:tc>
      </w:tr>
      <w:tr w:rsidR="00465409" w:rsidRPr="005B33EF" w:rsidTr="001505B4">
        <w:trPr>
          <w:trHeight w:val="20"/>
        </w:trPr>
        <w:tc>
          <w:tcPr>
            <w:tcW w:w="401"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3</w:t>
            </w:r>
          </w:p>
        </w:tc>
        <w:tc>
          <w:tcPr>
            <w:tcW w:w="5806" w:type="dxa"/>
          </w:tcPr>
          <w:p w:rsidR="00465409" w:rsidRPr="005B33EF" w:rsidRDefault="00465409"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Перевозка тела (останков) умершего на кладбище</w:t>
            </w:r>
          </w:p>
        </w:tc>
        <w:tc>
          <w:tcPr>
            <w:tcW w:w="1306" w:type="dxa"/>
          </w:tcPr>
          <w:p w:rsidR="00465409" w:rsidRPr="005B33EF" w:rsidRDefault="00465409"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680</w:t>
            </w:r>
          </w:p>
        </w:tc>
      </w:tr>
      <w:tr w:rsidR="00465409" w:rsidRPr="005B33EF" w:rsidTr="001505B4">
        <w:trPr>
          <w:trHeight w:val="20"/>
        </w:trPr>
        <w:tc>
          <w:tcPr>
            <w:tcW w:w="401"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3.1</w:t>
            </w:r>
          </w:p>
        </w:tc>
        <w:tc>
          <w:tcPr>
            <w:tcW w:w="5806" w:type="dxa"/>
          </w:tcPr>
          <w:p w:rsidR="00465409" w:rsidRPr="005B33EF" w:rsidRDefault="00465409"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sz w:val="12"/>
                <w:szCs w:val="12"/>
              </w:rPr>
              <w:t>Услуги автокатафалка по перевозке гроба с телом умершего</w:t>
            </w:r>
            <w:r>
              <w:rPr>
                <w:rFonts w:ascii="Times New Roman" w:eastAsia="Calibri" w:hAnsi="Times New Roman" w:cs="Times New Roman"/>
                <w:sz w:val="12"/>
                <w:szCs w:val="12"/>
              </w:rPr>
              <w:t xml:space="preserve"> </w:t>
            </w:r>
            <w:r w:rsidRPr="005B33EF">
              <w:rPr>
                <w:rFonts w:ascii="Times New Roman" w:eastAsia="Calibri" w:hAnsi="Times New Roman" w:cs="Times New Roman"/>
                <w:sz w:val="12"/>
                <w:szCs w:val="12"/>
              </w:rPr>
              <w:t>из дома (морга) до места погребения</w:t>
            </w:r>
          </w:p>
        </w:tc>
        <w:tc>
          <w:tcPr>
            <w:tcW w:w="1306"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550</w:t>
            </w:r>
          </w:p>
        </w:tc>
      </w:tr>
      <w:tr w:rsidR="00465409" w:rsidRPr="005B33EF" w:rsidTr="001505B4">
        <w:trPr>
          <w:trHeight w:val="20"/>
        </w:trPr>
        <w:tc>
          <w:tcPr>
            <w:tcW w:w="401"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3.2</w:t>
            </w:r>
          </w:p>
        </w:tc>
        <w:tc>
          <w:tcPr>
            <w:tcW w:w="5806"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Погрузо-разгрузочные работы</w:t>
            </w:r>
          </w:p>
        </w:tc>
        <w:tc>
          <w:tcPr>
            <w:tcW w:w="1306"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130</w:t>
            </w:r>
          </w:p>
        </w:tc>
      </w:tr>
      <w:tr w:rsidR="00465409" w:rsidRPr="005B33EF" w:rsidTr="001505B4">
        <w:trPr>
          <w:trHeight w:val="20"/>
        </w:trPr>
        <w:tc>
          <w:tcPr>
            <w:tcW w:w="401"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4</w:t>
            </w:r>
          </w:p>
        </w:tc>
        <w:tc>
          <w:tcPr>
            <w:tcW w:w="5806" w:type="dxa"/>
          </w:tcPr>
          <w:p w:rsidR="00465409" w:rsidRPr="005B33EF" w:rsidRDefault="00465409"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Погребение</w:t>
            </w:r>
          </w:p>
        </w:tc>
        <w:tc>
          <w:tcPr>
            <w:tcW w:w="1306" w:type="dxa"/>
          </w:tcPr>
          <w:p w:rsidR="00465409" w:rsidRPr="005B33EF" w:rsidRDefault="00465409"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3546,47</w:t>
            </w:r>
          </w:p>
        </w:tc>
      </w:tr>
      <w:tr w:rsidR="00465409" w:rsidRPr="005B33EF" w:rsidTr="001505B4">
        <w:trPr>
          <w:trHeight w:val="20"/>
        </w:trPr>
        <w:tc>
          <w:tcPr>
            <w:tcW w:w="401"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4.1</w:t>
            </w:r>
          </w:p>
        </w:tc>
        <w:tc>
          <w:tcPr>
            <w:tcW w:w="5806" w:type="dxa"/>
          </w:tcPr>
          <w:p w:rsidR="00465409" w:rsidRPr="005B33EF" w:rsidRDefault="00465409"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sz w:val="12"/>
                <w:szCs w:val="12"/>
              </w:rPr>
              <w:t>Расчистка и разметка места для рытья могилы</w:t>
            </w:r>
          </w:p>
        </w:tc>
        <w:tc>
          <w:tcPr>
            <w:tcW w:w="1306"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130</w:t>
            </w:r>
          </w:p>
        </w:tc>
      </w:tr>
      <w:tr w:rsidR="00465409" w:rsidRPr="005B33EF" w:rsidTr="001505B4">
        <w:trPr>
          <w:trHeight w:val="20"/>
        </w:trPr>
        <w:tc>
          <w:tcPr>
            <w:tcW w:w="401"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4.2</w:t>
            </w:r>
          </w:p>
        </w:tc>
        <w:tc>
          <w:tcPr>
            <w:tcW w:w="5806"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Рытье могилы для погребения 2,5 x 1,0 x 2,0 м осуществляемое с использованием механических средств.</w:t>
            </w:r>
          </w:p>
        </w:tc>
        <w:tc>
          <w:tcPr>
            <w:tcW w:w="1306"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2815</w:t>
            </w:r>
          </w:p>
        </w:tc>
      </w:tr>
      <w:tr w:rsidR="00465409" w:rsidRPr="005B33EF" w:rsidTr="001505B4">
        <w:trPr>
          <w:trHeight w:val="20"/>
        </w:trPr>
        <w:tc>
          <w:tcPr>
            <w:tcW w:w="401"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4.3</w:t>
            </w:r>
          </w:p>
        </w:tc>
        <w:tc>
          <w:tcPr>
            <w:tcW w:w="5806"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Забивка крышки гроба, опускание гроба в могилу, засыпка </w:t>
            </w:r>
            <w:r>
              <w:rPr>
                <w:rFonts w:ascii="Times New Roman" w:eastAsia="Calibri" w:hAnsi="Times New Roman" w:cs="Times New Roman"/>
                <w:sz w:val="12"/>
                <w:szCs w:val="12"/>
              </w:rPr>
              <w:t xml:space="preserve"> </w:t>
            </w:r>
            <w:r w:rsidRPr="005B33EF">
              <w:rPr>
                <w:rFonts w:ascii="Times New Roman" w:eastAsia="Calibri" w:hAnsi="Times New Roman" w:cs="Times New Roman"/>
                <w:sz w:val="12"/>
                <w:szCs w:val="12"/>
              </w:rPr>
              <w:t>могилы и устройство надмогильного холма</w:t>
            </w:r>
          </w:p>
        </w:tc>
        <w:tc>
          <w:tcPr>
            <w:tcW w:w="1306"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601,47</w:t>
            </w:r>
          </w:p>
        </w:tc>
      </w:tr>
      <w:tr w:rsidR="00465409" w:rsidRPr="005B33EF" w:rsidTr="001505B4">
        <w:trPr>
          <w:trHeight w:val="20"/>
        </w:trPr>
        <w:tc>
          <w:tcPr>
            <w:tcW w:w="401"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 </w:t>
            </w:r>
          </w:p>
        </w:tc>
        <w:tc>
          <w:tcPr>
            <w:tcW w:w="5806"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ИТОГО</w:t>
            </w:r>
          </w:p>
        </w:tc>
        <w:tc>
          <w:tcPr>
            <w:tcW w:w="1306" w:type="dxa"/>
          </w:tcPr>
          <w:p w:rsidR="00465409" w:rsidRPr="005B33EF" w:rsidRDefault="00465409"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5946,47</w:t>
            </w:r>
          </w:p>
        </w:tc>
      </w:tr>
    </w:tbl>
    <w:p w:rsidR="00040C8E" w:rsidRDefault="00040C8E" w:rsidP="00EC3D1F">
      <w:pPr>
        <w:tabs>
          <w:tab w:val="left" w:pos="284"/>
        </w:tabs>
        <w:spacing w:after="0" w:line="240" w:lineRule="auto"/>
        <w:jc w:val="both"/>
        <w:rPr>
          <w:rFonts w:ascii="Times New Roman" w:eastAsia="Calibri" w:hAnsi="Times New Roman" w:cs="Times New Roman"/>
          <w:sz w:val="12"/>
          <w:szCs w:val="12"/>
        </w:rPr>
      </w:pPr>
    </w:p>
    <w:p w:rsidR="00465409" w:rsidRPr="00BE61B2" w:rsidRDefault="00465409" w:rsidP="0046540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465409" w:rsidRPr="00BE61B2" w:rsidRDefault="00465409" w:rsidP="00465409">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к решению Собрания представителей</w:t>
      </w:r>
    </w:p>
    <w:p w:rsidR="00465409" w:rsidRPr="00BE61B2" w:rsidRDefault="00465409" w:rsidP="00465409">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 xml:space="preserve">сельского поселения  </w:t>
      </w:r>
      <w:r w:rsidRPr="00465409">
        <w:rPr>
          <w:rFonts w:ascii="Times New Roman" w:eastAsia="Calibri" w:hAnsi="Times New Roman" w:cs="Times New Roman"/>
          <w:i/>
          <w:sz w:val="12"/>
          <w:szCs w:val="12"/>
        </w:rPr>
        <w:t>Кутузовский</w:t>
      </w:r>
    </w:p>
    <w:p w:rsidR="00465409" w:rsidRPr="00BE61B2" w:rsidRDefault="00465409" w:rsidP="00465409">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муниципального района Сергиевский</w:t>
      </w:r>
    </w:p>
    <w:p w:rsidR="00465409" w:rsidRPr="00BE61B2" w:rsidRDefault="00465409" w:rsidP="0046540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№20</w:t>
      </w:r>
      <w:r w:rsidRPr="00BE61B2">
        <w:rPr>
          <w:rFonts w:ascii="Times New Roman" w:eastAsia="Calibri" w:hAnsi="Times New Roman" w:cs="Times New Roman"/>
          <w:i/>
          <w:sz w:val="12"/>
          <w:szCs w:val="12"/>
        </w:rPr>
        <w:t xml:space="preserve"> от «01» июля 2019 г.</w:t>
      </w:r>
    </w:p>
    <w:p w:rsidR="00465409" w:rsidRPr="005B33EF" w:rsidRDefault="00465409" w:rsidP="00465409">
      <w:pPr>
        <w:tabs>
          <w:tab w:val="left" w:pos="284"/>
        </w:tabs>
        <w:spacing w:after="0" w:line="240" w:lineRule="auto"/>
        <w:jc w:val="center"/>
        <w:rPr>
          <w:rFonts w:ascii="Times New Roman" w:eastAsia="Calibri" w:hAnsi="Times New Roman" w:cs="Times New Roman"/>
          <w:b/>
          <w:sz w:val="12"/>
          <w:szCs w:val="12"/>
        </w:rPr>
      </w:pPr>
      <w:r w:rsidRPr="005B33EF">
        <w:rPr>
          <w:rFonts w:ascii="Times New Roman" w:eastAsia="Calibri" w:hAnsi="Times New Roman" w:cs="Times New Roman"/>
          <w:b/>
          <w:sz w:val="12"/>
          <w:szCs w:val="12"/>
        </w:rPr>
        <w:t>СТОИМОСТЬ</w:t>
      </w:r>
      <w:r>
        <w:rPr>
          <w:rFonts w:ascii="Times New Roman" w:eastAsia="Calibri" w:hAnsi="Times New Roman" w:cs="Times New Roman"/>
          <w:b/>
          <w:sz w:val="12"/>
          <w:szCs w:val="12"/>
        </w:rPr>
        <w:t xml:space="preserve"> </w:t>
      </w:r>
      <w:r w:rsidRPr="005B33EF">
        <w:rPr>
          <w:rFonts w:ascii="Times New Roman" w:eastAsia="Calibri" w:hAnsi="Times New Roman" w:cs="Times New Roman"/>
          <w:b/>
          <w:sz w:val="12"/>
          <w:szCs w:val="12"/>
        </w:rPr>
        <w:t xml:space="preserve">услуг, предоставляемых согласно гарантированному перечню </w:t>
      </w:r>
    </w:p>
    <w:p w:rsidR="00465409" w:rsidRPr="005B33EF" w:rsidRDefault="00465409" w:rsidP="00465409">
      <w:pPr>
        <w:tabs>
          <w:tab w:val="left" w:pos="284"/>
        </w:tabs>
        <w:spacing w:after="0" w:line="240" w:lineRule="auto"/>
        <w:jc w:val="center"/>
        <w:rPr>
          <w:rFonts w:ascii="Times New Roman" w:eastAsia="Calibri" w:hAnsi="Times New Roman" w:cs="Times New Roman"/>
          <w:b/>
          <w:sz w:val="12"/>
          <w:szCs w:val="12"/>
        </w:rPr>
      </w:pPr>
      <w:r w:rsidRPr="005B33EF">
        <w:rPr>
          <w:rFonts w:ascii="Times New Roman" w:eastAsia="Calibri" w:hAnsi="Times New Roman" w:cs="Times New Roman"/>
          <w:b/>
          <w:sz w:val="12"/>
          <w:szCs w:val="12"/>
        </w:rPr>
        <w:t>услуг по погребению в случае рождения мертвого ребенка по истечении 154 дней беременности</w:t>
      </w:r>
    </w:p>
    <w:tbl>
      <w:tblPr>
        <w:tblStyle w:val="1f1"/>
        <w:tblW w:w="0" w:type="auto"/>
        <w:tblInd w:w="108" w:type="dxa"/>
        <w:tblLook w:val="0000" w:firstRow="0" w:lastRow="0" w:firstColumn="0" w:lastColumn="0" w:noHBand="0" w:noVBand="0"/>
      </w:tblPr>
      <w:tblGrid>
        <w:gridCol w:w="401"/>
        <w:gridCol w:w="5806"/>
        <w:gridCol w:w="1306"/>
      </w:tblGrid>
      <w:tr w:rsidR="00465409" w:rsidRPr="005B33EF" w:rsidTr="001505B4">
        <w:trPr>
          <w:trHeight w:val="20"/>
        </w:trPr>
        <w:tc>
          <w:tcPr>
            <w:tcW w:w="401" w:type="dxa"/>
          </w:tcPr>
          <w:p w:rsidR="00465409" w:rsidRPr="005B33EF" w:rsidRDefault="00465409"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lastRenderedPageBreak/>
              <w:t>№</w:t>
            </w:r>
            <w:r w:rsidRPr="005B33EF">
              <w:rPr>
                <w:rFonts w:ascii="Times New Roman" w:eastAsia="Calibri" w:hAnsi="Times New Roman" w:cs="Times New Roman"/>
                <w:sz w:val="12"/>
                <w:szCs w:val="12"/>
              </w:rPr>
              <w:br/>
            </w:r>
            <w:proofErr w:type="gramStart"/>
            <w:r w:rsidRPr="005B33EF">
              <w:rPr>
                <w:rFonts w:ascii="Times New Roman" w:eastAsia="Calibri" w:hAnsi="Times New Roman" w:cs="Times New Roman"/>
                <w:sz w:val="12"/>
                <w:szCs w:val="12"/>
              </w:rPr>
              <w:t>п</w:t>
            </w:r>
            <w:proofErr w:type="gramEnd"/>
            <w:r w:rsidRPr="005B33EF">
              <w:rPr>
                <w:rFonts w:ascii="Times New Roman" w:eastAsia="Calibri" w:hAnsi="Times New Roman" w:cs="Times New Roman"/>
                <w:sz w:val="12"/>
                <w:szCs w:val="12"/>
              </w:rPr>
              <w:t>/п</w:t>
            </w:r>
          </w:p>
        </w:tc>
        <w:tc>
          <w:tcPr>
            <w:tcW w:w="5806"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Вид услуг по погребению</w:t>
            </w:r>
          </w:p>
        </w:tc>
        <w:tc>
          <w:tcPr>
            <w:tcW w:w="1306" w:type="dxa"/>
          </w:tcPr>
          <w:p w:rsidR="00465409" w:rsidRPr="005B33EF" w:rsidRDefault="00465409"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Тариф, </w:t>
            </w:r>
            <w:r w:rsidRPr="005B33EF">
              <w:rPr>
                <w:rFonts w:ascii="Times New Roman" w:eastAsia="Calibri" w:hAnsi="Times New Roman" w:cs="Times New Roman"/>
                <w:sz w:val="12"/>
                <w:szCs w:val="12"/>
              </w:rPr>
              <w:br/>
              <w:t>рублей</w:t>
            </w:r>
          </w:p>
        </w:tc>
      </w:tr>
      <w:tr w:rsidR="00465409" w:rsidRPr="005B33EF" w:rsidTr="001505B4">
        <w:trPr>
          <w:trHeight w:val="20"/>
        </w:trPr>
        <w:tc>
          <w:tcPr>
            <w:tcW w:w="401" w:type="dxa"/>
          </w:tcPr>
          <w:p w:rsidR="00465409" w:rsidRPr="005B33EF" w:rsidRDefault="00465409"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w:t>
            </w:r>
          </w:p>
        </w:tc>
        <w:tc>
          <w:tcPr>
            <w:tcW w:w="5806"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bCs/>
                <w:sz w:val="12"/>
                <w:szCs w:val="12"/>
              </w:rPr>
              <w:t>Оформление документов, необходимых для погребения</w:t>
            </w:r>
          </w:p>
        </w:tc>
        <w:tc>
          <w:tcPr>
            <w:tcW w:w="1306" w:type="dxa"/>
          </w:tcPr>
          <w:p w:rsidR="00465409" w:rsidRPr="005B33EF" w:rsidRDefault="00465409" w:rsidP="001505B4">
            <w:pPr>
              <w:tabs>
                <w:tab w:val="left" w:pos="284"/>
              </w:tabs>
              <w:jc w:val="both"/>
              <w:rPr>
                <w:rFonts w:ascii="Times New Roman" w:eastAsia="Calibri" w:hAnsi="Times New Roman" w:cs="Times New Roman"/>
                <w:sz w:val="12"/>
                <w:szCs w:val="12"/>
              </w:rPr>
            </w:pPr>
          </w:p>
        </w:tc>
      </w:tr>
      <w:tr w:rsidR="00465409" w:rsidRPr="005B33EF" w:rsidTr="001505B4">
        <w:trPr>
          <w:trHeight w:val="20"/>
        </w:trPr>
        <w:tc>
          <w:tcPr>
            <w:tcW w:w="401" w:type="dxa"/>
          </w:tcPr>
          <w:p w:rsidR="00465409" w:rsidRPr="005B33EF" w:rsidRDefault="00465409"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1.1</w:t>
            </w:r>
          </w:p>
        </w:tc>
        <w:tc>
          <w:tcPr>
            <w:tcW w:w="5806" w:type="dxa"/>
          </w:tcPr>
          <w:p w:rsidR="00465409" w:rsidRPr="005B33EF" w:rsidRDefault="00465409"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sz w:val="12"/>
                <w:szCs w:val="12"/>
              </w:rPr>
              <w:t>Медицинская справка о смерти</w:t>
            </w:r>
          </w:p>
        </w:tc>
        <w:tc>
          <w:tcPr>
            <w:tcW w:w="1306" w:type="dxa"/>
          </w:tcPr>
          <w:p w:rsidR="00465409" w:rsidRPr="005B33EF" w:rsidRDefault="00465409"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Бесплатно</w:t>
            </w:r>
          </w:p>
        </w:tc>
      </w:tr>
      <w:tr w:rsidR="00465409" w:rsidRPr="005B33EF" w:rsidTr="001505B4">
        <w:trPr>
          <w:trHeight w:val="20"/>
        </w:trPr>
        <w:tc>
          <w:tcPr>
            <w:tcW w:w="401" w:type="dxa"/>
          </w:tcPr>
          <w:p w:rsidR="00465409" w:rsidRPr="005B33EF" w:rsidRDefault="00465409"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1.2</w:t>
            </w:r>
          </w:p>
        </w:tc>
        <w:tc>
          <w:tcPr>
            <w:tcW w:w="5806"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 xml:space="preserve">Свидетельство о смерти и </w:t>
            </w:r>
            <w:proofErr w:type="gramStart"/>
            <w:r w:rsidRPr="005B33EF">
              <w:rPr>
                <w:rFonts w:ascii="Times New Roman" w:eastAsia="Calibri" w:hAnsi="Times New Roman" w:cs="Times New Roman"/>
                <w:sz w:val="12"/>
                <w:szCs w:val="12"/>
              </w:rPr>
              <w:t>справка</w:t>
            </w:r>
            <w:proofErr w:type="gramEnd"/>
            <w:r w:rsidRPr="005B33EF">
              <w:rPr>
                <w:rFonts w:ascii="Times New Roman" w:eastAsia="Calibri" w:hAnsi="Times New Roman" w:cs="Times New Roman"/>
                <w:sz w:val="12"/>
                <w:szCs w:val="12"/>
              </w:rPr>
              <w:t xml:space="preserve"> о смерти, выдаваемые в органах ЗАГС</w:t>
            </w:r>
          </w:p>
        </w:tc>
        <w:tc>
          <w:tcPr>
            <w:tcW w:w="1306" w:type="dxa"/>
          </w:tcPr>
          <w:p w:rsidR="00465409" w:rsidRPr="005B33EF" w:rsidRDefault="00465409"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Бесплатно</w:t>
            </w:r>
          </w:p>
        </w:tc>
      </w:tr>
      <w:tr w:rsidR="00465409" w:rsidRPr="005B33EF" w:rsidTr="001505B4">
        <w:trPr>
          <w:trHeight w:val="20"/>
        </w:trPr>
        <w:tc>
          <w:tcPr>
            <w:tcW w:w="401" w:type="dxa"/>
          </w:tcPr>
          <w:p w:rsidR="00465409" w:rsidRPr="005B33EF" w:rsidRDefault="00465409"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2</w:t>
            </w:r>
          </w:p>
        </w:tc>
        <w:tc>
          <w:tcPr>
            <w:tcW w:w="5806" w:type="dxa"/>
          </w:tcPr>
          <w:p w:rsidR="00465409" w:rsidRPr="005B33EF" w:rsidRDefault="00465409"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Предоставление и доставка гроба и других предметов, необходимых для погребения</w:t>
            </w:r>
          </w:p>
        </w:tc>
        <w:tc>
          <w:tcPr>
            <w:tcW w:w="1306" w:type="dxa"/>
          </w:tcPr>
          <w:p w:rsidR="00465409" w:rsidRPr="005B33EF" w:rsidRDefault="00465409" w:rsidP="001505B4">
            <w:pPr>
              <w:tabs>
                <w:tab w:val="left" w:pos="284"/>
              </w:tabs>
              <w:jc w:val="both"/>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1720</w:t>
            </w:r>
          </w:p>
        </w:tc>
      </w:tr>
      <w:tr w:rsidR="00465409" w:rsidRPr="005B33EF" w:rsidTr="001505B4">
        <w:trPr>
          <w:trHeight w:val="20"/>
        </w:trPr>
        <w:tc>
          <w:tcPr>
            <w:tcW w:w="401" w:type="dxa"/>
          </w:tcPr>
          <w:p w:rsidR="00465409" w:rsidRPr="005B33EF" w:rsidRDefault="00465409"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2.1</w:t>
            </w:r>
          </w:p>
        </w:tc>
        <w:tc>
          <w:tcPr>
            <w:tcW w:w="5806"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Предоставление необитого  гроба, изготовленного из необрезного пиломатериалов, размером: длина – 140-220 см, ширина – 60-80 см, высота – 45-60см.</w:t>
            </w:r>
          </w:p>
        </w:tc>
        <w:tc>
          <w:tcPr>
            <w:tcW w:w="1306" w:type="dxa"/>
          </w:tcPr>
          <w:p w:rsidR="00465409" w:rsidRPr="005B33EF" w:rsidRDefault="00465409"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1070</w:t>
            </w:r>
          </w:p>
        </w:tc>
      </w:tr>
      <w:tr w:rsidR="00465409" w:rsidRPr="005B33EF" w:rsidTr="001505B4">
        <w:trPr>
          <w:trHeight w:val="20"/>
        </w:trPr>
        <w:tc>
          <w:tcPr>
            <w:tcW w:w="401" w:type="dxa"/>
          </w:tcPr>
          <w:p w:rsidR="00465409" w:rsidRPr="005B33EF" w:rsidRDefault="00465409"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2.2</w:t>
            </w:r>
          </w:p>
        </w:tc>
        <w:tc>
          <w:tcPr>
            <w:tcW w:w="5806"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Доставка гроба по адресу</w:t>
            </w:r>
          </w:p>
        </w:tc>
        <w:tc>
          <w:tcPr>
            <w:tcW w:w="1306" w:type="dxa"/>
          </w:tcPr>
          <w:p w:rsidR="00465409" w:rsidRPr="005B33EF" w:rsidRDefault="00465409"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530</w:t>
            </w:r>
          </w:p>
        </w:tc>
      </w:tr>
      <w:tr w:rsidR="00465409" w:rsidRPr="005B33EF" w:rsidTr="001505B4">
        <w:trPr>
          <w:trHeight w:val="20"/>
        </w:trPr>
        <w:tc>
          <w:tcPr>
            <w:tcW w:w="401" w:type="dxa"/>
          </w:tcPr>
          <w:p w:rsidR="00465409" w:rsidRPr="005B33EF" w:rsidRDefault="00465409"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2.3</w:t>
            </w:r>
          </w:p>
        </w:tc>
        <w:tc>
          <w:tcPr>
            <w:tcW w:w="5806"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Погрузо-разгрузочные работы</w:t>
            </w:r>
          </w:p>
        </w:tc>
        <w:tc>
          <w:tcPr>
            <w:tcW w:w="1306" w:type="dxa"/>
          </w:tcPr>
          <w:p w:rsidR="00465409" w:rsidRPr="005B33EF" w:rsidRDefault="00465409"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120</w:t>
            </w:r>
          </w:p>
        </w:tc>
      </w:tr>
      <w:tr w:rsidR="00465409" w:rsidRPr="005B33EF" w:rsidTr="001505B4">
        <w:trPr>
          <w:trHeight w:val="20"/>
        </w:trPr>
        <w:tc>
          <w:tcPr>
            <w:tcW w:w="401" w:type="dxa"/>
          </w:tcPr>
          <w:p w:rsidR="00465409" w:rsidRPr="005B33EF" w:rsidRDefault="00465409"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3</w:t>
            </w:r>
          </w:p>
        </w:tc>
        <w:tc>
          <w:tcPr>
            <w:tcW w:w="5806" w:type="dxa"/>
          </w:tcPr>
          <w:p w:rsidR="00465409" w:rsidRPr="005B33EF" w:rsidRDefault="00465409"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Перевозка тела (останков) умершего на кладбище</w:t>
            </w:r>
          </w:p>
        </w:tc>
        <w:tc>
          <w:tcPr>
            <w:tcW w:w="1306" w:type="dxa"/>
          </w:tcPr>
          <w:p w:rsidR="00465409" w:rsidRPr="005B33EF" w:rsidRDefault="00465409" w:rsidP="001505B4">
            <w:pPr>
              <w:tabs>
                <w:tab w:val="left" w:pos="284"/>
              </w:tabs>
              <w:jc w:val="both"/>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680</w:t>
            </w:r>
          </w:p>
        </w:tc>
      </w:tr>
      <w:tr w:rsidR="00465409" w:rsidRPr="005B33EF" w:rsidTr="001505B4">
        <w:trPr>
          <w:trHeight w:val="20"/>
        </w:trPr>
        <w:tc>
          <w:tcPr>
            <w:tcW w:w="401" w:type="dxa"/>
          </w:tcPr>
          <w:p w:rsidR="00465409" w:rsidRPr="005B33EF" w:rsidRDefault="00465409"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3.1</w:t>
            </w:r>
          </w:p>
        </w:tc>
        <w:tc>
          <w:tcPr>
            <w:tcW w:w="5806" w:type="dxa"/>
          </w:tcPr>
          <w:p w:rsidR="00465409" w:rsidRPr="005B33EF" w:rsidRDefault="00465409"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sz w:val="12"/>
                <w:szCs w:val="12"/>
              </w:rPr>
              <w:t>Услуги автокатафалка по перевозке гроба с телом умершего</w:t>
            </w:r>
            <w:r>
              <w:rPr>
                <w:rFonts w:ascii="Times New Roman" w:eastAsia="Calibri" w:hAnsi="Times New Roman" w:cs="Times New Roman"/>
                <w:sz w:val="12"/>
                <w:szCs w:val="12"/>
              </w:rPr>
              <w:t xml:space="preserve"> </w:t>
            </w:r>
            <w:r w:rsidRPr="005B33EF">
              <w:rPr>
                <w:rFonts w:ascii="Times New Roman" w:eastAsia="Calibri" w:hAnsi="Times New Roman" w:cs="Times New Roman"/>
                <w:sz w:val="12"/>
                <w:szCs w:val="12"/>
              </w:rPr>
              <w:t>из дома (морга) до места погребения</w:t>
            </w:r>
          </w:p>
        </w:tc>
        <w:tc>
          <w:tcPr>
            <w:tcW w:w="1306" w:type="dxa"/>
          </w:tcPr>
          <w:p w:rsidR="00465409" w:rsidRPr="005B33EF" w:rsidRDefault="00465409"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550</w:t>
            </w:r>
          </w:p>
        </w:tc>
      </w:tr>
      <w:tr w:rsidR="00465409" w:rsidRPr="005B33EF" w:rsidTr="001505B4">
        <w:trPr>
          <w:trHeight w:val="20"/>
        </w:trPr>
        <w:tc>
          <w:tcPr>
            <w:tcW w:w="401" w:type="dxa"/>
          </w:tcPr>
          <w:p w:rsidR="00465409" w:rsidRPr="005B33EF" w:rsidRDefault="00465409"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3.2</w:t>
            </w:r>
          </w:p>
        </w:tc>
        <w:tc>
          <w:tcPr>
            <w:tcW w:w="5806"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Погрузо-разгрузочные работы</w:t>
            </w:r>
          </w:p>
        </w:tc>
        <w:tc>
          <w:tcPr>
            <w:tcW w:w="1306" w:type="dxa"/>
          </w:tcPr>
          <w:p w:rsidR="00465409" w:rsidRPr="005B33EF" w:rsidRDefault="00465409"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130</w:t>
            </w:r>
          </w:p>
        </w:tc>
      </w:tr>
      <w:tr w:rsidR="00465409" w:rsidRPr="005B33EF" w:rsidTr="001505B4">
        <w:trPr>
          <w:trHeight w:val="20"/>
        </w:trPr>
        <w:tc>
          <w:tcPr>
            <w:tcW w:w="401" w:type="dxa"/>
          </w:tcPr>
          <w:p w:rsidR="00465409" w:rsidRPr="005B33EF" w:rsidRDefault="00465409"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4</w:t>
            </w:r>
          </w:p>
        </w:tc>
        <w:tc>
          <w:tcPr>
            <w:tcW w:w="5806" w:type="dxa"/>
          </w:tcPr>
          <w:p w:rsidR="00465409" w:rsidRPr="005B33EF" w:rsidRDefault="00465409"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Погребение</w:t>
            </w:r>
          </w:p>
        </w:tc>
        <w:tc>
          <w:tcPr>
            <w:tcW w:w="1306" w:type="dxa"/>
          </w:tcPr>
          <w:p w:rsidR="00465409" w:rsidRPr="005B33EF" w:rsidRDefault="00465409" w:rsidP="001505B4">
            <w:pPr>
              <w:tabs>
                <w:tab w:val="left" w:pos="284"/>
              </w:tabs>
              <w:jc w:val="both"/>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3546,47</w:t>
            </w:r>
          </w:p>
        </w:tc>
      </w:tr>
      <w:tr w:rsidR="00465409" w:rsidRPr="005B33EF" w:rsidTr="001505B4">
        <w:trPr>
          <w:trHeight w:val="20"/>
        </w:trPr>
        <w:tc>
          <w:tcPr>
            <w:tcW w:w="401" w:type="dxa"/>
          </w:tcPr>
          <w:p w:rsidR="00465409" w:rsidRPr="005B33EF" w:rsidRDefault="00465409"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4.1</w:t>
            </w:r>
          </w:p>
        </w:tc>
        <w:tc>
          <w:tcPr>
            <w:tcW w:w="5806" w:type="dxa"/>
          </w:tcPr>
          <w:p w:rsidR="00465409" w:rsidRPr="005B33EF" w:rsidRDefault="00465409"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sz w:val="12"/>
                <w:szCs w:val="12"/>
              </w:rPr>
              <w:t>Расчистка и разметка места для рытья могилы</w:t>
            </w:r>
          </w:p>
        </w:tc>
        <w:tc>
          <w:tcPr>
            <w:tcW w:w="1306" w:type="dxa"/>
          </w:tcPr>
          <w:p w:rsidR="00465409" w:rsidRPr="005B33EF" w:rsidRDefault="00465409"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130</w:t>
            </w:r>
          </w:p>
        </w:tc>
      </w:tr>
      <w:tr w:rsidR="00465409" w:rsidRPr="005B33EF" w:rsidTr="001505B4">
        <w:trPr>
          <w:trHeight w:val="20"/>
        </w:trPr>
        <w:tc>
          <w:tcPr>
            <w:tcW w:w="401" w:type="dxa"/>
          </w:tcPr>
          <w:p w:rsidR="00465409" w:rsidRPr="005B33EF" w:rsidRDefault="00465409"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4.2</w:t>
            </w:r>
          </w:p>
        </w:tc>
        <w:tc>
          <w:tcPr>
            <w:tcW w:w="5806"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Рытье могилы для погребения 2,5 x 1,0 x 2,0 м осуществляемое с использованием механических средств.</w:t>
            </w:r>
          </w:p>
        </w:tc>
        <w:tc>
          <w:tcPr>
            <w:tcW w:w="1306" w:type="dxa"/>
          </w:tcPr>
          <w:p w:rsidR="00465409" w:rsidRPr="005B33EF" w:rsidRDefault="00465409"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2815</w:t>
            </w:r>
          </w:p>
        </w:tc>
      </w:tr>
      <w:tr w:rsidR="00465409" w:rsidRPr="005B33EF" w:rsidTr="001505B4">
        <w:trPr>
          <w:trHeight w:val="20"/>
        </w:trPr>
        <w:tc>
          <w:tcPr>
            <w:tcW w:w="401" w:type="dxa"/>
          </w:tcPr>
          <w:p w:rsidR="00465409" w:rsidRPr="005B33EF" w:rsidRDefault="00465409"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4.3</w:t>
            </w:r>
          </w:p>
        </w:tc>
        <w:tc>
          <w:tcPr>
            <w:tcW w:w="5806"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Забивка крышки гроба, опускание гроба в могилу, засыпка </w:t>
            </w:r>
            <w:r>
              <w:rPr>
                <w:rFonts w:ascii="Times New Roman" w:eastAsia="Calibri" w:hAnsi="Times New Roman" w:cs="Times New Roman"/>
                <w:sz w:val="12"/>
                <w:szCs w:val="12"/>
              </w:rPr>
              <w:t xml:space="preserve"> </w:t>
            </w:r>
            <w:r w:rsidRPr="005B33EF">
              <w:rPr>
                <w:rFonts w:ascii="Times New Roman" w:eastAsia="Calibri" w:hAnsi="Times New Roman" w:cs="Times New Roman"/>
                <w:sz w:val="12"/>
                <w:szCs w:val="12"/>
              </w:rPr>
              <w:t>могилы и устройство надмогильного холма</w:t>
            </w:r>
          </w:p>
        </w:tc>
        <w:tc>
          <w:tcPr>
            <w:tcW w:w="1306" w:type="dxa"/>
          </w:tcPr>
          <w:p w:rsidR="00465409" w:rsidRPr="005B33EF" w:rsidRDefault="00465409"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601,47</w:t>
            </w:r>
          </w:p>
        </w:tc>
      </w:tr>
      <w:tr w:rsidR="00465409" w:rsidRPr="005B33EF" w:rsidTr="001505B4">
        <w:trPr>
          <w:trHeight w:val="20"/>
        </w:trPr>
        <w:tc>
          <w:tcPr>
            <w:tcW w:w="401" w:type="dxa"/>
          </w:tcPr>
          <w:p w:rsidR="00465409" w:rsidRPr="005B33EF" w:rsidRDefault="00465409"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 </w:t>
            </w:r>
          </w:p>
        </w:tc>
        <w:tc>
          <w:tcPr>
            <w:tcW w:w="5806"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ИТОГО</w:t>
            </w:r>
          </w:p>
        </w:tc>
        <w:tc>
          <w:tcPr>
            <w:tcW w:w="1306" w:type="dxa"/>
          </w:tcPr>
          <w:p w:rsidR="00465409" w:rsidRPr="005B33EF" w:rsidRDefault="00465409" w:rsidP="001505B4">
            <w:pPr>
              <w:tabs>
                <w:tab w:val="left" w:pos="284"/>
              </w:tabs>
              <w:jc w:val="both"/>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5946,47</w:t>
            </w:r>
          </w:p>
        </w:tc>
      </w:tr>
    </w:tbl>
    <w:p w:rsidR="00465409" w:rsidRPr="005B33EF" w:rsidRDefault="00465409" w:rsidP="00465409">
      <w:pPr>
        <w:tabs>
          <w:tab w:val="left" w:pos="284"/>
        </w:tabs>
        <w:spacing w:after="0" w:line="240" w:lineRule="auto"/>
        <w:jc w:val="both"/>
        <w:rPr>
          <w:rFonts w:ascii="Times New Roman" w:eastAsia="Calibri" w:hAnsi="Times New Roman" w:cs="Times New Roman"/>
          <w:sz w:val="12"/>
          <w:szCs w:val="12"/>
        </w:rPr>
      </w:pPr>
    </w:p>
    <w:p w:rsidR="00465409" w:rsidRPr="00EB689E" w:rsidRDefault="00465409" w:rsidP="00465409">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СОБРАНИЕ ПРЕДСТАВИТЕЛЕЙ</w:t>
      </w:r>
    </w:p>
    <w:p w:rsidR="00465409" w:rsidRPr="00EB689E" w:rsidRDefault="00465409" w:rsidP="00465409">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 xml:space="preserve">СЕЛЬСКОГО ПОСЕЛЕНИЯ </w:t>
      </w:r>
      <w:r w:rsidRPr="00465409">
        <w:rPr>
          <w:rFonts w:ascii="Times New Roman" w:eastAsia="Calibri" w:hAnsi="Times New Roman" w:cs="Times New Roman"/>
          <w:b/>
          <w:sz w:val="12"/>
          <w:szCs w:val="12"/>
        </w:rPr>
        <w:t>ЛИПОВКА</w:t>
      </w:r>
    </w:p>
    <w:p w:rsidR="00465409" w:rsidRPr="00EB689E" w:rsidRDefault="00465409" w:rsidP="00465409">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МУНИЦИПАЛЬНОГО РАЙОНА СЕРГИЕВСКИЙ</w:t>
      </w:r>
    </w:p>
    <w:p w:rsidR="00465409" w:rsidRPr="00EB689E" w:rsidRDefault="00465409" w:rsidP="00465409">
      <w:pPr>
        <w:tabs>
          <w:tab w:val="left" w:pos="284"/>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САМАРСКОЙ ОБЛАСТИ</w:t>
      </w:r>
    </w:p>
    <w:p w:rsidR="00465409" w:rsidRPr="00EB689E" w:rsidRDefault="00465409" w:rsidP="00465409">
      <w:pPr>
        <w:tabs>
          <w:tab w:val="left" w:pos="284"/>
        </w:tabs>
        <w:spacing w:after="0" w:line="240" w:lineRule="auto"/>
        <w:jc w:val="center"/>
        <w:rPr>
          <w:rFonts w:ascii="Times New Roman" w:eastAsia="Calibri" w:hAnsi="Times New Roman" w:cs="Times New Roman"/>
          <w:sz w:val="12"/>
          <w:szCs w:val="12"/>
        </w:rPr>
      </w:pPr>
    </w:p>
    <w:p w:rsidR="00465409" w:rsidRPr="00EB689E" w:rsidRDefault="00465409" w:rsidP="00465409">
      <w:pPr>
        <w:tabs>
          <w:tab w:val="left" w:pos="284"/>
        </w:tabs>
        <w:spacing w:after="0" w:line="240" w:lineRule="auto"/>
        <w:jc w:val="center"/>
        <w:rPr>
          <w:rFonts w:ascii="Times New Roman" w:eastAsia="Calibri" w:hAnsi="Times New Roman" w:cs="Times New Roman"/>
          <w:sz w:val="12"/>
          <w:szCs w:val="12"/>
        </w:rPr>
      </w:pPr>
      <w:r w:rsidRPr="00EB689E">
        <w:rPr>
          <w:rFonts w:ascii="Times New Roman" w:eastAsia="Calibri" w:hAnsi="Times New Roman" w:cs="Times New Roman"/>
          <w:sz w:val="12"/>
          <w:szCs w:val="12"/>
        </w:rPr>
        <w:t>РЕШЕНИЕ</w:t>
      </w:r>
    </w:p>
    <w:p w:rsidR="00465409" w:rsidRPr="00EB689E" w:rsidRDefault="00465409" w:rsidP="00465409">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«02» июля</w:t>
      </w:r>
      <w:r w:rsidRPr="00EB689E">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№17</w:t>
      </w:r>
    </w:p>
    <w:p w:rsidR="00465409" w:rsidRDefault="00465409" w:rsidP="00465409">
      <w:pPr>
        <w:tabs>
          <w:tab w:val="left" w:pos="284"/>
        </w:tabs>
        <w:spacing w:after="0" w:line="240" w:lineRule="auto"/>
        <w:jc w:val="center"/>
        <w:rPr>
          <w:rFonts w:ascii="Times New Roman" w:eastAsia="Calibri" w:hAnsi="Times New Roman" w:cs="Times New Roman"/>
          <w:b/>
          <w:sz w:val="12"/>
          <w:szCs w:val="12"/>
        </w:rPr>
      </w:pPr>
      <w:r w:rsidRPr="00BE61B2">
        <w:rPr>
          <w:rFonts w:ascii="Times New Roman" w:eastAsia="Calibri" w:hAnsi="Times New Roman" w:cs="Times New Roman"/>
          <w:b/>
          <w:sz w:val="12"/>
          <w:szCs w:val="12"/>
        </w:rPr>
        <w:t xml:space="preserve">Об утверждении стоимости услуг, предоставляемых согласно </w:t>
      </w:r>
    </w:p>
    <w:p w:rsidR="00465409" w:rsidRDefault="00465409" w:rsidP="00465409">
      <w:pPr>
        <w:tabs>
          <w:tab w:val="left" w:pos="284"/>
        </w:tabs>
        <w:spacing w:after="0" w:line="240" w:lineRule="auto"/>
        <w:jc w:val="center"/>
        <w:rPr>
          <w:rFonts w:ascii="Times New Roman" w:eastAsia="Calibri" w:hAnsi="Times New Roman" w:cs="Times New Roman"/>
          <w:b/>
          <w:sz w:val="12"/>
          <w:szCs w:val="12"/>
        </w:rPr>
      </w:pPr>
      <w:r w:rsidRPr="00BE61B2">
        <w:rPr>
          <w:rFonts w:ascii="Times New Roman" w:eastAsia="Calibri" w:hAnsi="Times New Roman" w:cs="Times New Roman"/>
          <w:b/>
          <w:sz w:val="12"/>
          <w:szCs w:val="12"/>
        </w:rPr>
        <w:t xml:space="preserve">гарантированному перечню услуг по погребению на территории сельского поселения </w:t>
      </w:r>
      <w:r w:rsidRPr="00465409">
        <w:rPr>
          <w:rFonts w:ascii="Times New Roman" w:eastAsia="Calibri" w:hAnsi="Times New Roman" w:cs="Times New Roman"/>
          <w:b/>
          <w:sz w:val="12"/>
          <w:szCs w:val="12"/>
        </w:rPr>
        <w:t>Липовка</w:t>
      </w:r>
    </w:p>
    <w:p w:rsidR="00465409" w:rsidRPr="00EB689E" w:rsidRDefault="00465409" w:rsidP="00465409">
      <w:pPr>
        <w:tabs>
          <w:tab w:val="left" w:pos="284"/>
        </w:tabs>
        <w:spacing w:after="0" w:line="240" w:lineRule="auto"/>
        <w:jc w:val="center"/>
        <w:rPr>
          <w:rFonts w:ascii="Times New Roman" w:eastAsia="Calibri" w:hAnsi="Times New Roman" w:cs="Times New Roman"/>
          <w:b/>
          <w:sz w:val="12"/>
          <w:szCs w:val="12"/>
        </w:rPr>
      </w:pPr>
    </w:p>
    <w:p w:rsidR="00465409" w:rsidRPr="00BE61B2" w:rsidRDefault="00465409" w:rsidP="00465409">
      <w:pPr>
        <w:tabs>
          <w:tab w:val="left" w:pos="284"/>
        </w:tabs>
        <w:spacing w:after="0" w:line="240" w:lineRule="auto"/>
        <w:ind w:firstLine="284"/>
        <w:jc w:val="both"/>
        <w:rPr>
          <w:rFonts w:ascii="Times New Roman" w:eastAsia="Calibri" w:hAnsi="Times New Roman" w:cs="Times New Roman"/>
          <w:sz w:val="12"/>
          <w:szCs w:val="12"/>
        </w:rPr>
      </w:pPr>
      <w:r w:rsidRPr="00BE61B2">
        <w:rPr>
          <w:rFonts w:ascii="Times New Roman" w:eastAsia="Calibri" w:hAnsi="Times New Roman" w:cs="Times New Roman"/>
          <w:sz w:val="12"/>
          <w:szCs w:val="12"/>
        </w:rPr>
        <w:t>Пр</w:t>
      </w:r>
      <w:r>
        <w:rPr>
          <w:rFonts w:ascii="Times New Roman" w:eastAsia="Calibri" w:hAnsi="Times New Roman" w:cs="Times New Roman"/>
          <w:sz w:val="12"/>
          <w:szCs w:val="12"/>
        </w:rPr>
        <w:t xml:space="preserve">инято Собранием  представителей сельского поселения </w:t>
      </w:r>
      <w:r w:rsidRPr="00465409">
        <w:rPr>
          <w:rFonts w:ascii="Times New Roman" w:eastAsia="Calibri" w:hAnsi="Times New Roman" w:cs="Times New Roman"/>
          <w:sz w:val="12"/>
          <w:szCs w:val="12"/>
        </w:rPr>
        <w:t xml:space="preserve">Липовка </w:t>
      </w:r>
      <w:r w:rsidRPr="00BE61B2">
        <w:rPr>
          <w:rFonts w:ascii="Times New Roman" w:eastAsia="Calibri" w:hAnsi="Times New Roman" w:cs="Times New Roman"/>
          <w:sz w:val="12"/>
          <w:szCs w:val="12"/>
        </w:rPr>
        <w:t>мун</w:t>
      </w:r>
      <w:r>
        <w:rPr>
          <w:rFonts w:ascii="Times New Roman" w:eastAsia="Calibri" w:hAnsi="Times New Roman" w:cs="Times New Roman"/>
          <w:sz w:val="12"/>
          <w:szCs w:val="12"/>
        </w:rPr>
        <w:t xml:space="preserve">иципального района Сергиевский  </w:t>
      </w:r>
      <w:r w:rsidRPr="00BE61B2">
        <w:rPr>
          <w:rFonts w:ascii="Times New Roman" w:eastAsia="Calibri" w:hAnsi="Times New Roman" w:cs="Times New Roman"/>
          <w:sz w:val="12"/>
          <w:szCs w:val="12"/>
        </w:rPr>
        <w:t>Самарской области</w:t>
      </w:r>
    </w:p>
    <w:p w:rsidR="00465409" w:rsidRPr="00465409" w:rsidRDefault="00465409" w:rsidP="00465409">
      <w:pPr>
        <w:tabs>
          <w:tab w:val="left" w:pos="284"/>
        </w:tabs>
        <w:spacing w:after="0" w:line="240" w:lineRule="auto"/>
        <w:ind w:firstLine="284"/>
        <w:jc w:val="both"/>
        <w:rPr>
          <w:rFonts w:ascii="Times New Roman" w:eastAsia="Calibri" w:hAnsi="Times New Roman" w:cs="Times New Roman"/>
          <w:sz w:val="12"/>
          <w:szCs w:val="12"/>
        </w:rPr>
      </w:pPr>
      <w:r w:rsidRPr="00465409">
        <w:rPr>
          <w:rFonts w:ascii="Times New Roman" w:eastAsia="Calibri" w:hAnsi="Times New Roman" w:cs="Times New Roman"/>
          <w:sz w:val="12"/>
          <w:szCs w:val="12"/>
        </w:rPr>
        <w:t>В соответствии с Федеральными законами  от 06.10.2003г. №131-ФЗ «Об общих принципах организации местного самоуправления в Российской Федерации»,  от 12.01.1996 г. №8-ФЗ «О погребении и похоронном деле», Уставом сельского  поселения  Липовка муниципального района Сергиевский Самарской области, Собрание представителей сельского поселения Липовка муниципального района Сергиевский Самарской области</w:t>
      </w:r>
    </w:p>
    <w:p w:rsidR="00465409" w:rsidRPr="00465409" w:rsidRDefault="00465409" w:rsidP="00465409">
      <w:pPr>
        <w:tabs>
          <w:tab w:val="left" w:pos="284"/>
        </w:tabs>
        <w:spacing w:after="0" w:line="240" w:lineRule="auto"/>
        <w:ind w:firstLine="284"/>
        <w:jc w:val="both"/>
        <w:rPr>
          <w:rFonts w:ascii="Times New Roman" w:eastAsia="Calibri" w:hAnsi="Times New Roman" w:cs="Times New Roman"/>
          <w:b/>
          <w:sz w:val="12"/>
          <w:szCs w:val="12"/>
        </w:rPr>
      </w:pPr>
      <w:r w:rsidRPr="00465409">
        <w:rPr>
          <w:rFonts w:ascii="Times New Roman" w:eastAsia="Calibri" w:hAnsi="Times New Roman" w:cs="Times New Roman"/>
          <w:b/>
          <w:sz w:val="12"/>
          <w:szCs w:val="12"/>
        </w:rPr>
        <w:t>РЕШИЛО:</w:t>
      </w:r>
    </w:p>
    <w:p w:rsidR="00465409" w:rsidRPr="00465409" w:rsidRDefault="00465409" w:rsidP="00465409">
      <w:pPr>
        <w:tabs>
          <w:tab w:val="left" w:pos="284"/>
        </w:tabs>
        <w:spacing w:after="0" w:line="240" w:lineRule="auto"/>
        <w:ind w:firstLine="284"/>
        <w:jc w:val="both"/>
        <w:rPr>
          <w:rFonts w:ascii="Times New Roman" w:eastAsia="Calibri" w:hAnsi="Times New Roman" w:cs="Times New Roman"/>
          <w:sz w:val="12"/>
          <w:szCs w:val="12"/>
        </w:rPr>
      </w:pPr>
      <w:r w:rsidRPr="00465409">
        <w:rPr>
          <w:rFonts w:ascii="Times New Roman" w:eastAsia="Calibri" w:hAnsi="Times New Roman" w:cs="Times New Roman"/>
          <w:sz w:val="12"/>
          <w:szCs w:val="12"/>
        </w:rPr>
        <w:t>1.</w:t>
      </w:r>
      <w:r w:rsidRPr="00465409">
        <w:rPr>
          <w:rFonts w:ascii="Times New Roman" w:eastAsia="Calibri" w:hAnsi="Times New Roman" w:cs="Times New Roman"/>
          <w:sz w:val="12"/>
          <w:szCs w:val="12"/>
        </w:rPr>
        <w:tab/>
        <w:t>Утвердить стоимость услуг, предоставляемых согласно гарантированному перечню услуг по погребению на территории сельского поселения Липовка муниципального района Сергиевский Самарской области:</w:t>
      </w:r>
    </w:p>
    <w:p w:rsidR="00465409" w:rsidRPr="00465409" w:rsidRDefault="00465409" w:rsidP="00465409">
      <w:pPr>
        <w:tabs>
          <w:tab w:val="left" w:pos="284"/>
        </w:tabs>
        <w:spacing w:after="0" w:line="240" w:lineRule="auto"/>
        <w:ind w:firstLine="284"/>
        <w:jc w:val="both"/>
        <w:rPr>
          <w:rFonts w:ascii="Times New Roman" w:eastAsia="Calibri" w:hAnsi="Times New Roman" w:cs="Times New Roman"/>
          <w:sz w:val="12"/>
          <w:szCs w:val="12"/>
        </w:rPr>
      </w:pPr>
      <w:r w:rsidRPr="00465409">
        <w:rPr>
          <w:rFonts w:ascii="Times New Roman" w:eastAsia="Calibri" w:hAnsi="Times New Roman" w:cs="Times New Roman"/>
          <w:sz w:val="12"/>
          <w:szCs w:val="12"/>
        </w:rPr>
        <w:t>1.1.</w:t>
      </w:r>
      <w:r w:rsidRPr="00465409">
        <w:rPr>
          <w:rFonts w:ascii="Times New Roman" w:eastAsia="Calibri" w:hAnsi="Times New Roman" w:cs="Times New Roman"/>
          <w:sz w:val="12"/>
          <w:szCs w:val="12"/>
        </w:rPr>
        <w:tab/>
        <w:t xml:space="preserve">по погребению </w:t>
      </w:r>
      <w:proofErr w:type="gramStart"/>
      <w:r w:rsidRPr="00465409">
        <w:rPr>
          <w:rFonts w:ascii="Times New Roman" w:eastAsia="Calibri" w:hAnsi="Times New Roman" w:cs="Times New Roman"/>
          <w:sz w:val="12"/>
          <w:szCs w:val="12"/>
        </w:rPr>
        <w:t>умерших</w:t>
      </w:r>
      <w:proofErr w:type="gramEnd"/>
      <w:r w:rsidRPr="00465409">
        <w:rPr>
          <w:rFonts w:ascii="Times New Roman" w:eastAsia="Calibri" w:hAnsi="Times New Roman" w:cs="Times New Roman"/>
          <w:sz w:val="12"/>
          <w:szCs w:val="12"/>
        </w:rPr>
        <w:t>, не подлежавших обязательному социальному страхованию на случай временной нетрудоспособности, и в связи с материнством на день смерти, и не являвшихся пенсионерами, согласно приложению №1 к настоящему Решению.</w:t>
      </w:r>
    </w:p>
    <w:p w:rsidR="00465409" w:rsidRPr="00465409" w:rsidRDefault="00465409" w:rsidP="00465409">
      <w:pPr>
        <w:tabs>
          <w:tab w:val="left" w:pos="284"/>
        </w:tabs>
        <w:spacing w:after="0" w:line="240" w:lineRule="auto"/>
        <w:ind w:firstLine="284"/>
        <w:jc w:val="both"/>
        <w:rPr>
          <w:rFonts w:ascii="Times New Roman" w:eastAsia="Calibri" w:hAnsi="Times New Roman" w:cs="Times New Roman"/>
          <w:sz w:val="12"/>
          <w:szCs w:val="12"/>
        </w:rPr>
      </w:pPr>
      <w:r w:rsidRPr="00465409">
        <w:rPr>
          <w:rFonts w:ascii="Times New Roman" w:eastAsia="Calibri" w:hAnsi="Times New Roman" w:cs="Times New Roman"/>
          <w:sz w:val="12"/>
          <w:szCs w:val="12"/>
        </w:rPr>
        <w:t>1.2.</w:t>
      </w:r>
      <w:r w:rsidRPr="00465409">
        <w:rPr>
          <w:rFonts w:ascii="Times New Roman" w:eastAsia="Calibri" w:hAnsi="Times New Roman" w:cs="Times New Roman"/>
          <w:sz w:val="12"/>
          <w:szCs w:val="12"/>
        </w:rPr>
        <w:tab/>
        <w:t>по погребению в случае рождения мертвого ребенка по истечении 154 дней беременности, согласно приложению №2 к настоящему Решению.</w:t>
      </w:r>
    </w:p>
    <w:p w:rsidR="00465409" w:rsidRPr="00465409" w:rsidRDefault="00465409" w:rsidP="00465409">
      <w:pPr>
        <w:tabs>
          <w:tab w:val="left" w:pos="284"/>
        </w:tabs>
        <w:spacing w:after="0" w:line="240" w:lineRule="auto"/>
        <w:ind w:firstLine="284"/>
        <w:jc w:val="both"/>
        <w:rPr>
          <w:rFonts w:ascii="Times New Roman" w:eastAsia="Calibri" w:hAnsi="Times New Roman" w:cs="Times New Roman"/>
          <w:sz w:val="12"/>
          <w:szCs w:val="12"/>
        </w:rPr>
      </w:pPr>
      <w:r w:rsidRPr="00465409">
        <w:rPr>
          <w:rFonts w:ascii="Times New Roman" w:eastAsia="Calibri" w:hAnsi="Times New Roman" w:cs="Times New Roman"/>
          <w:sz w:val="12"/>
          <w:szCs w:val="12"/>
        </w:rPr>
        <w:t>2. Опубликовать настоящее Решение в газете «Сергиевский вестник».</w:t>
      </w:r>
    </w:p>
    <w:p w:rsidR="00465409" w:rsidRPr="00465409" w:rsidRDefault="00465409" w:rsidP="00465409">
      <w:pPr>
        <w:tabs>
          <w:tab w:val="left" w:pos="284"/>
        </w:tabs>
        <w:spacing w:after="0" w:line="240" w:lineRule="auto"/>
        <w:ind w:firstLine="284"/>
        <w:jc w:val="both"/>
        <w:rPr>
          <w:rFonts w:ascii="Times New Roman" w:eastAsia="Calibri" w:hAnsi="Times New Roman" w:cs="Times New Roman"/>
          <w:sz w:val="12"/>
          <w:szCs w:val="12"/>
        </w:rPr>
      </w:pPr>
      <w:r w:rsidRPr="00465409">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465409" w:rsidRPr="00465409" w:rsidRDefault="00465409" w:rsidP="00465409">
      <w:pPr>
        <w:tabs>
          <w:tab w:val="left" w:pos="284"/>
        </w:tabs>
        <w:spacing w:after="0" w:line="240" w:lineRule="auto"/>
        <w:jc w:val="right"/>
        <w:rPr>
          <w:rFonts w:ascii="Times New Roman" w:eastAsia="Calibri" w:hAnsi="Times New Roman" w:cs="Times New Roman"/>
          <w:sz w:val="12"/>
          <w:szCs w:val="12"/>
        </w:rPr>
      </w:pPr>
      <w:r w:rsidRPr="00465409">
        <w:rPr>
          <w:rFonts w:ascii="Times New Roman" w:eastAsia="Calibri" w:hAnsi="Times New Roman" w:cs="Times New Roman"/>
          <w:sz w:val="12"/>
          <w:szCs w:val="12"/>
        </w:rPr>
        <w:t>Председатель собрания представителей</w:t>
      </w:r>
    </w:p>
    <w:p w:rsidR="00465409" w:rsidRPr="00465409" w:rsidRDefault="00465409" w:rsidP="00465409">
      <w:pPr>
        <w:tabs>
          <w:tab w:val="left" w:pos="284"/>
        </w:tabs>
        <w:spacing w:after="0" w:line="240" w:lineRule="auto"/>
        <w:jc w:val="right"/>
        <w:rPr>
          <w:rFonts w:ascii="Times New Roman" w:eastAsia="Calibri" w:hAnsi="Times New Roman" w:cs="Times New Roman"/>
          <w:sz w:val="12"/>
          <w:szCs w:val="12"/>
        </w:rPr>
      </w:pPr>
      <w:r w:rsidRPr="00465409">
        <w:rPr>
          <w:rFonts w:ascii="Times New Roman" w:eastAsia="Calibri" w:hAnsi="Times New Roman" w:cs="Times New Roman"/>
          <w:sz w:val="12"/>
          <w:szCs w:val="12"/>
        </w:rPr>
        <w:t>сельского поселения Липовка</w:t>
      </w:r>
    </w:p>
    <w:p w:rsidR="00465409" w:rsidRPr="00465409" w:rsidRDefault="00465409" w:rsidP="00465409">
      <w:pPr>
        <w:tabs>
          <w:tab w:val="left" w:pos="284"/>
        </w:tabs>
        <w:spacing w:after="0" w:line="240" w:lineRule="auto"/>
        <w:jc w:val="right"/>
        <w:rPr>
          <w:rFonts w:ascii="Times New Roman" w:eastAsia="Calibri" w:hAnsi="Times New Roman" w:cs="Times New Roman"/>
          <w:sz w:val="12"/>
          <w:szCs w:val="12"/>
        </w:rPr>
      </w:pPr>
      <w:r w:rsidRPr="00465409">
        <w:rPr>
          <w:rFonts w:ascii="Times New Roman" w:eastAsia="Calibri" w:hAnsi="Times New Roman" w:cs="Times New Roman"/>
          <w:sz w:val="12"/>
          <w:szCs w:val="12"/>
        </w:rPr>
        <w:t>муниципального района Сергиевский</w:t>
      </w:r>
    </w:p>
    <w:p w:rsidR="00465409" w:rsidRDefault="00465409" w:rsidP="00465409">
      <w:pPr>
        <w:tabs>
          <w:tab w:val="left" w:pos="284"/>
        </w:tabs>
        <w:spacing w:after="0" w:line="240" w:lineRule="auto"/>
        <w:jc w:val="right"/>
        <w:rPr>
          <w:rFonts w:ascii="Times New Roman" w:eastAsia="Calibri" w:hAnsi="Times New Roman" w:cs="Times New Roman"/>
          <w:sz w:val="12"/>
          <w:szCs w:val="12"/>
        </w:rPr>
      </w:pPr>
      <w:r w:rsidRPr="00465409">
        <w:rPr>
          <w:rFonts w:ascii="Times New Roman" w:eastAsia="Calibri" w:hAnsi="Times New Roman" w:cs="Times New Roman"/>
          <w:sz w:val="12"/>
          <w:szCs w:val="12"/>
        </w:rPr>
        <w:t>Самарской области</w:t>
      </w:r>
    </w:p>
    <w:p w:rsidR="00465409" w:rsidRPr="00465409" w:rsidRDefault="00465409" w:rsidP="00465409">
      <w:pPr>
        <w:tabs>
          <w:tab w:val="left" w:pos="284"/>
        </w:tabs>
        <w:spacing w:after="0" w:line="240" w:lineRule="auto"/>
        <w:jc w:val="right"/>
        <w:rPr>
          <w:rFonts w:ascii="Times New Roman" w:eastAsia="Calibri" w:hAnsi="Times New Roman" w:cs="Times New Roman"/>
          <w:sz w:val="12"/>
          <w:szCs w:val="12"/>
        </w:rPr>
      </w:pPr>
      <w:r w:rsidRPr="00465409">
        <w:rPr>
          <w:rFonts w:ascii="Times New Roman" w:eastAsia="Calibri" w:hAnsi="Times New Roman" w:cs="Times New Roman"/>
          <w:sz w:val="12"/>
          <w:szCs w:val="12"/>
        </w:rPr>
        <w:t>Н.Н. Тихонова</w:t>
      </w:r>
    </w:p>
    <w:p w:rsidR="00465409" w:rsidRPr="00465409" w:rsidRDefault="00465409" w:rsidP="00465409">
      <w:pPr>
        <w:tabs>
          <w:tab w:val="left" w:pos="284"/>
        </w:tabs>
        <w:spacing w:after="0" w:line="240" w:lineRule="auto"/>
        <w:jc w:val="right"/>
        <w:rPr>
          <w:rFonts w:ascii="Times New Roman" w:eastAsia="Calibri" w:hAnsi="Times New Roman" w:cs="Times New Roman"/>
          <w:sz w:val="12"/>
          <w:szCs w:val="12"/>
        </w:rPr>
      </w:pPr>
    </w:p>
    <w:p w:rsidR="00465409" w:rsidRPr="00465409" w:rsidRDefault="00465409" w:rsidP="00465409">
      <w:pPr>
        <w:tabs>
          <w:tab w:val="left" w:pos="284"/>
        </w:tabs>
        <w:spacing w:after="0" w:line="240" w:lineRule="auto"/>
        <w:jc w:val="right"/>
        <w:rPr>
          <w:rFonts w:ascii="Times New Roman" w:eastAsia="Calibri" w:hAnsi="Times New Roman" w:cs="Times New Roman"/>
          <w:sz w:val="12"/>
          <w:szCs w:val="12"/>
        </w:rPr>
      </w:pPr>
      <w:r w:rsidRPr="00465409">
        <w:rPr>
          <w:rFonts w:ascii="Times New Roman" w:eastAsia="Calibri" w:hAnsi="Times New Roman" w:cs="Times New Roman"/>
          <w:sz w:val="12"/>
          <w:szCs w:val="12"/>
        </w:rPr>
        <w:t>Глава сельского поселения Липовка</w:t>
      </w:r>
    </w:p>
    <w:p w:rsidR="00465409" w:rsidRPr="00465409" w:rsidRDefault="00465409" w:rsidP="00465409">
      <w:pPr>
        <w:tabs>
          <w:tab w:val="left" w:pos="284"/>
        </w:tabs>
        <w:spacing w:after="0" w:line="240" w:lineRule="auto"/>
        <w:jc w:val="right"/>
        <w:rPr>
          <w:rFonts w:ascii="Times New Roman" w:eastAsia="Calibri" w:hAnsi="Times New Roman" w:cs="Times New Roman"/>
          <w:sz w:val="12"/>
          <w:szCs w:val="12"/>
        </w:rPr>
      </w:pPr>
      <w:r w:rsidRPr="00465409">
        <w:rPr>
          <w:rFonts w:ascii="Times New Roman" w:eastAsia="Calibri" w:hAnsi="Times New Roman" w:cs="Times New Roman"/>
          <w:sz w:val="12"/>
          <w:szCs w:val="12"/>
        </w:rPr>
        <w:t>муниципального района Сергиевский</w:t>
      </w:r>
    </w:p>
    <w:p w:rsidR="00465409" w:rsidRDefault="00465409" w:rsidP="00465409">
      <w:pPr>
        <w:tabs>
          <w:tab w:val="left" w:pos="284"/>
        </w:tabs>
        <w:spacing w:after="0" w:line="240" w:lineRule="auto"/>
        <w:jc w:val="right"/>
        <w:rPr>
          <w:rFonts w:ascii="Times New Roman" w:eastAsia="Calibri" w:hAnsi="Times New Roman" w:cs="Times New Roman"/>
          <w:sz w:val="12"/>
          <w:szCs w:val="12"/>
        </w:rPr>
      </w:pPr>
      <w:r w:rsidRPr="00465409">
        <w:rPr>
          <w:rFonts w:ascii="Times New Roman" w:eastAsia="Calibri" w:hAnsi="Times New Roman" w:cs="Times New Roman"/>
          <w:sz w:val="12"/>
          <w:szCs w:val="12"/>
        </w:rPr>
        <w:t>Самарской области</w:t>
      </w:r>
    </w:p>
    <w:p w:rsidR="00465409" w:rsidRDefault="00465409" w:rsidP="00465409">
      <w:pPr>
        <w:tabs>
          <w:tab w:val="left" w:pos="284"/>
        </w:tabs>
        <w:spacing w:after="0" w:line="240" w:lineRule="auto"/>
        <w:jc w:val="right"/>
        <w:rPr>
          <w:rFonts w:ascii="Times New Roman" w:eastAsia="Calibri" w:hAnsi="Times New Roman" w:cs="Times New Roman"/>
          <w:sz w:val="12"/>
          <w:szCs w:val="12"/>
        </w:rPr>
      </w:pPr>
      <w:r w:rsidRPr="00465409">
        <w:rPr>
          <w:rFonts w:ascii="Times New Roman" w:eastAsia="Calibri" w:hAnsi="Times New Roman" w:cs="Times New Roman"/>
          <w:sz w:val="12"/>
          <w:szCs w:val="12"/>
        </w:rPr>
        <w:t>С.И. Вершинин</w:t>
      </w:r>
    </w:p>
    <w:p w:rsidR="00465409" w:rsidRDefault="00465409" w:rsidP="00465409">
      <w:pPr>
        <w:tabs>
          <w:tab w:val="left" w:pos="284"/>
        </w:tabs>
        <w:spacing w:after="0" w:line="240" w:lineRule="auto"/>
        <w:jc w:val="right"/>
        <w:rPr>
          <w:rFonts w:ascii="Times New Roman" w:eastAsia="Calibri" w:hAnsi="Times New Roman" w:cs="Times New Roman"/>
          <w:sz w:val="12"/>
          <w:szCs w:val="12"/>
        </w:rPr>
      </w:pPr>
    </w:p>
    <w:p w:rsidR="00465409" w:rsidRPr="00BE61B2" w:rsidRDefault="00465409" w:rsidP="00465409">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Приложение №1</w:t>
      </w:r>
    </w:p>
    <w:p w:rsidR="00465409" w:rsidRPr="00BE61B2" w:rsidRDefault="00465409" w:rsidP="00465409">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к решению Собрания представителей</w:t>
      </w:r>
    </w:p>
    <w:p w:rsidR="00465409" w:rsidRPr="00BE61B2" w:rsidRDefault="00465409" w:rsidP="00465409">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 xml:space="preserve">сельского поселения  </w:t>
      </w:r>
      <w:r w:rsidRPr="00465409">
        <w:rPr>
          <w:rFonts w:ascii="Times New Roman" w:eastAsia="Calibri" w:hAnsi="Times New Roman" w:cs="Times New Roman"/>
          <w:i/>
          <w:sz w:val="12"/>
          <w:szCs w:val="12"/>
        </w:rPr>
        <w:t>Липовка</w:t>
      </w:r>
    </w:p>
    <w:p w:rsidR="00465409" w:rsidRPr="00BE61B2" w:rsidRDefault="00465409" w:rsidP="00465409">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муниципального района Сергиевский</w:t>
      </w:r>
    </w:p>
    <w:p w:rsidR="00465409" w:rsidRPr="00BE61B2" w:rsidRDefault="00465409" w:rsidP="0046540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№17 от «02</w:t>
      </w:r>
      <w:r w:rsidRPr="00BE61B2">
        <w:rPr>
          <w:rFonts w:ascii="Times New Roman" w:eastAsia="Calibri" w:hAnsi="Times New Roman" w:cs="Times New Roman"/>
          <w:i/>
          <w:sz w:val="12"/>
          <w:szCs w:val="12"/>
        </w:rPr>
        <w:t>» июля 2019 г.</w:t>
      </w:r>
    </w:p>
    <w:p w:rsidR="00465409" w:rsidRDefault="00465409" w:rsidP="00465409">
      <w:pPr>
        <w:tabs>
          <w:tab w:val="left" w:pos="284"/>
        </w:tabs>
        <w:spacing w:after="0" w:line="240" w:lineRule="auto"/>
        <w:jc w:val="center"/>
        <w:rPr>
          <w:rFonts w:ascii="Times New Roman" w:eastAsia="Calibri" w:hAnsi="Times New Roman" w:cs="Times New Roman"/>
          <w:b/>
          <w:sz w:val="12"/>
          <w:szCs w:val="12"/>
        </w:rPr>
      </w:pPr>
      <w:r w:rsidRPr="005B33EF">
        <w:rPr>
          <w:rFonts w:ascii="Times New Roman" w:eastAsia="Calibri" w:hAnsi="Times New Roman" w:cs="Times New Roman"/>
          <w:b/>
          <w:sz w:val="12"/>
          <w:szCs w:val="12"/>
        </w:rPr>
        <w:t>СТОИМОСТЬ</w:t>
      </w:r>
      <w:r>
        <w:rPr>
          <w:rFonts w:ascii="Times New Roman" w:eastAsia="Calibri" w:hAnsi="Times New Roman" w:cs="Times New Roman"/>
          <w:b/>
          <w:sz w:val="12"/>
          <w:szCs w:val="12"/>
        </w:rPr>
        <w:t xml:space="preserve"> </w:t>
      </w:r>
      <w:r w:rsidRPr="005B33EF">
        <w:rPr>
          <w:rFonts w:ascii="Times New Roman" w:eastAsia="Calibri" w:hAnsi="Times New Roman" w:cs="Times New Roman"/>
          <w:b/>
          <w:sz w:val="12"/>
          <w:szCs w:val="12"/>
        </w:rPr>
        <w:t xml:space="preserve">услуг, предоставляемых согласно гарантированному перечню услуг по погребению </w:t>
      </w:r>
    </w:p>
    <w:p w:rsidR="00465409" w:rsidRDefault="00465409" w:rsidP="00465409">
      <w:pPr>
        <w:tabs>
          <w:tab w:val="left" w:pos="284"/>
        </w:tabs>
        <w:spacing w:after="0" w:line="240" w:lineRule="auto"/>
        <w:jc w:val="center"/>
        <w:rPr>
          <w:rFonts w:ascii="Times New Roman" w:eastAsia="Calibri" w:hAnsi="Times New Roman" w:cs="Times New Roman"/>
          <w:b/>
          <w:sz w:val="12"/>
          <w:szCs w:val="12"/>
        </w:rPr>
      </w:pPr>
      <w:proofErr w:type="gramStart"/>
      <w:r w:rsidRPr="005B33EF">
        <w:rPr>
          <w:rFonts w:ascii="Times New Roman" w:eastAsia="Calibri" w:hAnsi="Times New Roman" w:cs="Times New Roman"/>
          <w:b/>
          <w:sz w:val="12"/>
          <w:szCs w:val="12"/>
        </w:rPr>
        <w:t>умерших</w:t>
      </w:r>
      <w:proofErr w:type="gramEnd"/>
      <w:r w:rsidRPr="005B33EF">
        <w:rPr>
          <w:rFonts w:ascii="Times New Roman" w:eastAsia="Calibri" w:hAnsi="Times New Roman" w:cs="Times New Roman"/>
          <w:b/>
          <w:sz w:val="12"/>
          <w:szCs w:val="12"/>
        </w:rPr>
        <w:t xml:space="preserve">, не подлежавших обязательному социальному страхованию на случай временной нетрудоспособности, </w:t>
      </w:r>
    </w:p>
    <w:p w:rsidR="00465409" w:rsidRPr="005B33EF" w:rsidRDefault="00465409" w:rsidP="00465409">
      <w:pPr>
        <w:tabs>
          <w:tab w:val="left" w:pos="284"/>
        </w:tabs>
        <w:spacing w:after="0" w:line="240" w:lineRule="auto"/>
        <w:jc w:val="center"/>
        <w:rPr>
          <w:rFonts w:ascii="Times New Roman" w:eastAsia="Calibri" w:hAnsi="Times New Roman" w:cs="Times New Roman"/>
          <w:b/>
          <w:sz w:val="12"/>
          <w:szCs w:val="12"/>
        </w:rPr>
      </w:pPr>
      <w:r w:rsidRPr="005B33EF">
        <w:rPr>
          <w:rFonts w:ascii="Times New Roman" w:eastAsia="Calibri" w:hAnsi="Times New Roman" w:cs="Times New Roman"/>
          <w:b/>
          <w:sz w:val="12"/>
          <w:szCs w:val="12"/>
        </w:rPr>
        <w:t xml:space="preserve">и в связи с материнством на день смерти, и не </w:t>
      </w:r>
      <w:proofErr w:type="gramStart"/>
      <w:r w:rsidRPr="005B33EF">
        <w:rPr>
          <w:rFonts w:ascii="Times New Roman" w:eastAsia="Calibri" w:hAnsi="Times New Roman" w:cs="Times New Roman"/>
          <w:b/>
          <w:sz w:val="12"/>
          <w:szCs w:val="12"/>
        </w:rPr>
        <w:t>являвшихся</w:t>
      </w:r>
      <w:proofErr w:type="gramEnd"/>
      <w:r w:rsidRPr="005B33EF">
        <w:rPr>
          <w:rFonts w:ascii="Times New Roman" w:eastAsia="Calibri" w:hAnsi="Times New Roman" w:cs="Times New Roman"/>
          <w:b/>
          <w:sz w:val="12"/>
          <w:szCs w:val="12"/>
        </w:rPr>
        <w:t xml:space="preserve"> пенсионерами</w:t>
      </w:r>
    </w:p>
    <w:tbl>
      <w:tblPr>
        <w:tblStyle w:val="1f1"/>
        <w:tblW w:w="0" w:type="auto"/>
        <w:tblInd w:w="108" w:type="dxa"/>
        <w:tblLook w:val="0000" w:firstRow="0" w:lastRow="0" w:firstColumn="0" w:lastColumn="0" w:noHBand="0" w:noVBand="0"/>
      </w:tblPr>
      <w:tblGrid>
        <w:gridCol w:w="401"/>
        <w:gridCol w:w="5806"/>
        <w:gridCol w:w="1306"/>
      </w:tblGrid>
      <w:tr w:rsidR="00465409" w:rsidRPr="005B33EF" w:rsidTr="001505B4">
        <w:trPr>
          <w:trHeight w:val="20"/>
        </w:trPr>
        <w:tc>
          <w:tcPr>
            <w:tcW w:w="401"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w:t>
            </w:r>
            <w:r w:rsidRPr="005B33EF">
              <w:rPr>
                <w:rFonts w:ascii="Times New Roman" w:eastAsia="Calibri" w:hAnsi="Times New Roman" w:cs="Times New Roman"/>
                <w:sz w:val="12"/>
                <w:szCs w:val="12"/>
              </w:rPr>
              <w:br/>
            </w:r>
            <w:proofErr w:type="gramStart"/>
            <w:r w:rsidRPr="005B33EF">
              <w:rPr>
                <w:rFonts w:ascii="Times New Roman" w:eastAsia="Calibri" w:hAnsi="Times New Roman" w:cs="Times New Roman"/>
                <w:sz w:val="12"/>
                <w:szCs w:val="12"/>
              </w:rPr>
              <w:t>п</w:t>
            </w:r>
            <w:proofErr w:type="gramEnd"/>
            <w:r w:rsidRPr="005B33EF">
              <w:rPr>
                <w:rFonts w:ascii="Times New Roman" w:eastAsia="Calibri" w:hAnsi="Times New Roman" w:cs="Times New Roman"/>
                <w:sz w:val="12"/>
                <w:szCs w:val="12"/>
              </w:rPr>
              <w:t>/п</w:t>
            </w:r>
          </w:p>
        </w:tc>
        <w:tc>
          <w:tcPr>
            <w:tcW w:w="5806"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Вид услуг по погребению</w:t>
            </w:r>
          </w:p>
        </w:tc>
        <w:tc>
          <w:tcPr>
            <w:tcW w:w="1306"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Тариф, </w:t>
            </w:r>
            <w:r w:rsidRPr="005B33EF">
              <w:rPr>
                <w:rFonts w:ascii="Times New Roman" w:eastAsia="Calibri" w:hAnsi="Times New Roman" w:cs="Times New Roman"/>
                <w:sz w:val="12"/>
                <w:szCs w:val="12"/>
              </w:rPr>
              <w:br/>
              <w:t>рублей</w:t>
            </w:r>
          </w:p>
        </w:tc>
      </w:tr>
      <w:tr w:rsidR="00465409" w:rsidRPr="005B33EF" w:rsidTr="001505B4">
        <w:trPr>
          <w:trHeight w:val="20"/>
        </w:trPr>
        <w:tc>
          <w:tcPr>
            <w:tcW w:w="401"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w:t>
            </w:r>
          </w:p>
        </w:tc>
        <w:tc>
          <w:tcPr>
            <w:tcW w:w="5806"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bCs/>
                <w:sz w:val="12"/>
                <w:szCs w:val="12"/>
              </w:rPr>
              <w:t>Оформление документов, необходимых для погребения</w:t>
            </w:r>
          </w:p>
        </w:tc>
        <w:tc>
          <w:tcPr>
            <w:tcW w:w="1306" w:type="dxa"/>
          </w:tcPr>
          <w:p w:rsidR="00465409" w:rsidRPr="005B33EF" w:rsidRDefault="00465409" w:rsidP="001505B4">
            <w:pPr>
              <w:tabs>
                <w:tab w:val="left" w:pos="284"/>
              </w:tabs>
              <w:rPr>
                <w:rFonts w:ascii="Times New Roman" w:eastAsia="Calibri" w:hAnsi="Times New Roman" w:cs="Times New Roman"/>
                <w:sz w:val="12"/>
                <w:szCs w:val="12"/>
              </w:rPr>
            </w:pPr>
          </w:p>
        </w:tc>
      </w:tr>
      <w:tr w:rsidR="00465409" w:rsidRPr="005B33EF" w:rsidTr="001505B4">
        <w:trPr>
          <w:trHeight w:val="20"/>
        </w:trPr>
        <w:tc>
          <w:tcPr>
            <w:tcW w:w="401"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1.1</w:t>
            </w:r>
          </w:p>
        </w:tc>
        <w:tc>
          <w:tcPr>
            <w:tcW w:w="5806" w:type="dxa"/>
          </w:tcPr>
          <w:p w:rsidR="00465409" w:rsidRPr="005B33EF" w:rsidRDefault="00465409"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sz w:val="12"/>
                <w:szCs w:val="12"/>
              </w:rPr>
              <w:t>Медицинская справка о смерти</w:t>
            </w:r>
          </w:p>
        </w:tc>
        <w:tc>
          <w:tcPr>
            <w:tcW w:w="1306"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Бесплатно</w:t>
            </w:r>
          </w:p>
        </w:tc>
      </w:tr>
      <w:tr w:rsidR="00465409" w:rsidRPr="005B33EF" w:rsidTr="001505B4">
        <w:trPr>
          <w:trHeight w:val="20"/>
        </w:trPr>
        <w:tc>
          <w:tcPr>
            <w:tcW w:w="401"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1.2</w:t>
            </w:r>
          </w:p>
        </w:tc>
        <w:tc>
          <w:tcPr>
            <w:tcW w:w="5806"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 xml:space="preserve">Свидетельство о смерти и </w:t>
            </w:r>
            <w:proofErr w:type="gramStart"/>
            <w:r w:rsidRPr="005B33EF">
              <w:rPr>
                <w:rFonts w:ascii="Times New Roman" w:eastAsia="Calibri" w:hAnsi="Times New Roman" w:cs="Times New Roman"/>
                <w:sz w:val="12"/>
                <w:szCs w:val="12"/>
              </w:rPr>
              <w:t>справка</w:t>
            </w:r>
            <w:proofErr w:type="gramEnd"/>
            <w:r w:rsidRPr="005B33EF">
              <w:rPr>
                <w:rFonts w:ascii="Times New Roman" w:eastAsia="Calibri" w:hAnsi="Times New Roman" w:cs="Times New Roman"/>
                <w:sz w:val="12"/>
                <w:szCs w:val="12"/>
              </w:rPr>
              <w:t xml:space="preserve"> о смерти, выдаваемые в органах ЗАГС</w:t>
            </w:r>
          </w:p>
        </w:tc>
        <w:tc>
          <w:tcPr>
            <w:tcW w:w="1306"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Бесплатно</w:t>
            </w:r>
          </w:p>
        </w:tc>
      </w:tr>
      <w:tr w:rsidR="00465409" w:rsidRPr="005B33EF" w:rsidTr="001505B4">
        <w:trPr>
          <w:trHeight w:val="20"/>
        </w:trPr>
        <w:tc>
          <w:tcPr>
            <w:tcW w:w="401"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2</w:t>
            </w:r>
          </w:p>
        </w:tc>
        <w:tc>
          <w:tcPr>
            <w:tcW w:w="5806" w:type="dxa"/>
          </w:tcPr>
          <w:p w:rsidR="00465409" w:rsidRPr="005B33EF" w:rsidRDefault="00465409"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Предоставление и доставка гроба и других предметов, необходимых для погребения</w:t>
            </w:r>
          </w:p>
        </w:tc>
        <w:tc>
          <w:tcPr>
            <w:tcW w:w="1306" w:type="dxa"/>
          </w:tcPr>
          <w:p w:rsidR="00465409" w:rsidRPr="005B33EF" w:rsidRDefault="00465409"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1720</w:t>
            </w:r>
          </w:p>
        </w:tc>
      </w:tr>
      <w:tr w:rsidR="00465409" w:rsidRPr="005B33EF" w:rsidTr="001505B4">
        <w:trPr>
          <w:trHeight w:val="20"/>
        </w:trPr>
        <w:tc>
          <w:tcPr>
            <w:tcW w:w="401"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2.1</w:t>
            </w:r>
          </w:p>
        </w:tc>
        <w:tc>
          <w:tcPr>
            <w:tcW w:w="5806"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Предоставление необитого  гроба, изготовленного из необрезного пиломатериалов, размером: длина – 140-220 см, ширина – 60-80 см, высота – 45-60см.</w:t>
            </w:r>
          </w:p>
        </w:tc>
        <w:tc>
          <w:tcPr>
            <w:tcW w:w="1306"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1070</w:t>
            </w:r>
          </w:p>
        </w:tc>
      </w:tr>
      <w:tr w:rsidR="00465409" w:rsidRPr="005B33EF" w:rsidTr="001505B4">
        <w:trPr>
          <w:trHeight w:val="20"/>
        </w:trPr>
        <w:tc>
          <w:tcPr>
            <w:tcW w:w="401"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2.2</w:t>
            </w:r>
          </w:p>
        </w:tc>
        <w:tc>
          <w:tcPr>
            <w:tcW w:w="5806"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Доставка гроба по адресу</w:t>
            </w:r>
          </w:p>
        </w:tc>
        <w:tc>
          <w:tcPr>
            <w:tcW w:w="1306"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530</w:t>
            </w:r>
          </w:p>
        </w:tc>
      </w:tr>
      <w:tr w:rsidR="00465409" w:rsidRPr="005B33EF" w:rsidTr="001505B4">
        <w:trPr>
          <w:trHeight w:val="20"/>
        </w:trPr>
        <w:tc>
          <w:tcPr>
            <w:tcW w:w="401"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2.3</w:t>
            </w:r>
          </w:p>
        </w:tc>
        <w:tc>
          <w:tcPr>
            <w:tcW w:w="5806"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Погрузо-разгрузочные работы</w:t>
            </w:r>
          </w:p>
        </w:tc>
        <w:tc>
          <w:tcPr>
            <w:tcW w:w="1306"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120</w:t>
            </w:r>
          </w:p>
        </w:tc>
      </w:tr>
      <w:tr w:rsidR="00465409" w:rsidRPr="005B33EF" w:rsidTr="001505B4">
        <w:trPr>
          <w:trHeight w:val="20"/>
        </w:trPr>
        <w:tc>
          <w:tcPr>
            <w:tcW w:w="401"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3</w:t>
            </w:r>
          </w:p>
        </w:tc>
        <w:tc>
          <w:tcPr>
            <w:tcW w:w="5806" w:type="dxa"/>
          </w:tcPr>
          <w:p w:rsidR="00465409" w:rsidRPr="005B33EF" w:rsidRDefault="00465409"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Перевозка тела (останков) умершего на кладбище</w:t>
            </w:r>
          </w:p>
        </w:tc>
        <w:tc>
          <w:tcPr>
            <w:tcW w:w="1306" w:type="dxa"/>
          </w:tcPr>
          <w:p w:rsidR="00465409" w:rsidRPr="005B33EF" w:rsidRDefault="00465409"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680</w:t>
            </w:r>
          </w:p>
        </w:tc>
      </w:tr>
      <w:tr w:rsidR="00465409" w:rsidRPr="005B33EF" w:rsidTr="001505B4">
        <w:trPr>
          <w:trHeight w:val="20"/>
        </w:trPr>
        <w:tc>
          <w:tcPr>
            <w:tcW w:w="401"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lastRenderedPageBreak/>
              <w:t>3.1</w:t>
            </w:r>
          </w:p>
        </w:tc>
        <w:tc>
          <w:tcPr>
            <w:tcW w:w="5806" w:type="dxa"/>
          </w:tcPr>
          <w:p w:rsidR="00465409" w:rsidRPr="005B33EF" w:rsidRDefault="00465409"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sz w:val="12"/>
                <w:szCs w:val="12"/>
              </w:rPr>
              <w:t>Услуги автокатафалка по перевозке гроба с телом умершего</w:t>
            </w:r>
            <w:r>
              <w:rPr>
                <w:rFonts w:ascii="Times New Roman" w:eastAsia="Calibri" w:hAnsi="Times New Roman" w:cs="Times New Roman"/>
                <w:sz w:val="12"/>
                <w:szCs w:val="12"/>
              </w:rPr>
              <w:t xml:space="preserve"> </w:t>
            </w:r>
            <w:r w:rsidRPr="005B33EF">
              <w:rPr>
                <w:rFonts w:ascii="Times New Roman" w:eastAsia="Calibri" w:hAnsi="Times New Roman" w:cs="Times New Roman"/>
                <w:sz w:val="12"/>
                <w:szCs w:val="12"/>
              </w:rPr>
              <w:t>из дома (морга) до места погребения</w:t>
            </w:r>
          </w:p>
        </w:tc>
        <w:tc>
          <w:tcPr>
            <w:tcW w:w="1306"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550</w:t>
            </w:r>
          </w:p>
        </w:tc>
      </w:tr>
      <w:tr w:rsidR="00465409" w:rsidRPr="005B33EF" w:rsidTr="001505B4">
        <w:trPr>
          <w:trHeight w:val="20"/>
        </w:trPr>
        <w:tc>
          <w:tcPr>
            <w:tcW w:w="401"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3.2</w:t>
            </w:r>
          </w:p>
        </w:tc>
        <w:tc>
          <w:tcPr>
            <w:tcW w:w="5806"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Погрузо-разгрузочные работы</w:t>
            </w:r>
          </w:p>
        </w:tc>
        <w:tc>
          <w:tcPr>
            <w:tcW w:w="1306"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130</w:t>
            </w:r>
          </w:p>
        </w:tc>
      </w:tr>
      <w:tr w:rsidR="00465409" w:rsidRPr="005B33EF" w:rsidTr="001505B4">
        <w:trPr>
          <w:trHeight w:val="20"/>
        </w:trPr>
        <w:tc>
          <w:tcPr>
            <w:tcW w:w="401"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4</w:t>
            </w:r>
          </w:p>
        </w:tc>
        <w:tc>
          <w:tcPr>
            <w:tcW w:w="5806" w:type="dxa"/>
          </w:tcPr>
          <w:p w:rsidR="00465409" w:rsidRPr="005B33EF" w:rsidRDefault="00465409"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Погребение</w:t>
            </w:r>
          </w:p>
        </w:tc>
        <w:tc>
          <w:tcPr>
            <w:tcW w:w="1306" w:type="dxa"/>
          </w:tcPr>
          <w:p w:rsidR="00465409" w:rsidRPr="005B33EF" w:rsidRDefault="00465409"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3546,47</w:t>
            </w:r>
          </w:p>
        </w:tc>
      </w:tr>
      <w:tr w:rsidR="00465409" w:rsidRPr="005B33EF" w:rsidTr="001505B4">
        <w:trPr>
          <w:trHeight w:val="20"/>
        </w:trPr>
        <w:tc>
          <w:tcPr>
            <w:tcW w:w="401"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4.1</w:t>
            </w:r>
          </w:p>
        </w:tc>
        <w:tc>
          <w:tcPr>
            <w:tcW w:w="5806" w:type="dxa"/>
          </w:tcPr>
          <w:p w:rsidR="00465409" w:rsidRPr="005B33EF" w:rsidRDefault="00465409"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sz w:val="12"/>
                <w:szCs w:val="12"/>
              </w:rPr>
              <w:t>Расчистка и разметка места для рытья могилы</w:t>
            </w:r>
          </w:p>
        </w:tc>
        <w:tc>
          <w:tcPr>
            <w:tcW w:w="1306"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130</w:t>
            </w:r>
          </w:p>
        </w:tc>
      </w:tr>
      <w:tr w:rsidR="00465409" w:rsidRPr="005B33EF" w:rsidTr="001505B4">
        <w:trPr>
          <w:trHeight w:val="20"/>
        </w:trPr>
        <w:tc>
          <w:tcPr>
            <w:tcW w:w="401"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4.2</w:t>
            </w:r>
          </w:p>
        </w:tc>
        <w:tc>
          <w:tcPr>
            <w:tcW w:w="5806"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Рытье могилы для погребения 2,5 x 1,0 x 2,0 м осуществляемое с использованием механических средств.</w:t>
            </w:r>
          </w:p>
        </w:tc>
        <w:tc>
          <w:tcPr>
            <w:tcW w:w="1306"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2815</w:t>
            </w:r>
          </w:p>
        </w:tc>
      </w:tr>
      <w:tr w:rsidR="00465409" w:rsidRPr="005B33EF" w:rsidTr="001505B4">
        <w:trPr>
          <w:trHeight w:val="20"/>
        </w:trPr>
        <w:tc>
          <w:tcPr>
            <w:tcW w:w="401"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4.3</w:t>
            </w:r>
          </w:p>
        </w:tc>
        <w:tc>
          <w:tcPr>
            <w:tcW w:w="5806"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Забивка крышки гроба, опускание гроба в могилу, засыпка </w:t>
            </w:r>
            <w:r>
              <w:rPr>
                <w:rFonts w:ascii="Times New Roman" w:eastAsia="Calibri" w:hAnsi="Times New Roman" w:cs="Times New Roman"/>
                <w:sz w:val="12"/>
                <w:szCs w:val="12"/>
              </w:rPr>
              <w:t xml:space="preserve"> </w:t>
            </w:r>
            <w:r w:rsidRPr="005B33EF">
              <w:rPr>
                <w:rFonts w:ascii="Times New Roman" w:eastAsia="Calibri" w:hAnsi="Times New Roman" w:cs="Times New Roman"/>
                <w:sz w:val="12"/>
                <w:szCs w:val="12"/>
              </w:rPr>
              <w:t>могилы и устройство надмогильного холма</w:t>
            </w:r>
          </w:p>
        </w:tc>
        <w:tc>
          <w:tcPr>
            <w:tcW w:w="1306"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601,47</w:t>
            </w:r>
          </w:p>
        </w:tc>
      </w:tr>
      <w:tr w:rsidR="00465409" w:rsidRPr="005B33EF" w:rsidTr="001505B4">
        <w:trPr>
          <w:trHeight w:val="20"/>
        </w:trPr>
        <w:tc>
          <w:tcPr>
            <w:tcW w:w="401"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 </w:t>
            </w:r>
          </w:p>
        </w:tc>
        <w:tc>
          <w:tcPr>
            <w:tcW w:w="5806"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ИТОГО</w:t>
            </w:r>
          </w:p>
        </w:tc>
        <w:tc>
          <w:tcPr>
            <w:tcW w:w="1306" w:type="dxa"/>
          </w:tcPr>
          <w:p w:rsidR="00465409" w:rsidRPr="005B33EF" w:rsidRDefault="00465409"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5946,47</w:t>
            </w:r>
          </w:p>
        </w:tc>
      </w:tr>
    </w:tbl>
    <w:p w:rsidR="00465409" w:rsidRDefault="00465409" w:rsidP="00465409">
      <w:pPr>
        <w:tabs>
          <w:tab w:val="left" w:pos="284"/>
        </w:tabs>
        <w:spacing w:after="0" w:line="240" w:lineRule="auto"/>
        <w:rPr>
          <w:rFonts w:ascii="Times New Roman" w:eastAsia="Calibri" w:hAnsi="Times New Roman" w:cs="Times New Roman"/>
          <w:sz w:val="12"/>
          <w:szCs w:val="12"/>
        </w:rPr>
      </w:pPr>
    </w:p>
    <w:p w:rsidR="00465409" w:rsidRPr="00BE61B2" w:rsidRDefault="00465409" w:rsidP="0046540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465409" w:rsidRPr="00BE61B2" w:rsidRDefault="00465409" w:rsidP="00465409">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к решению Собрания представителей</w:t>
      </w:r>
    </w:p>
    <w:p w:rsidR="00465409" w:rsidRPr="00BE61B2" w:rsidRDefault="00465409" w:rsidP="00465409">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 xml:space="preserve">сельского поселения  </w:t>
      </w:r>
      <w:r w:rsidRPr="00465409">
        <w:rPr>
          <w:rFonts w:ascii="Times New Roman" w:eastAsia="Calibri" w:hAnsi="Times New Roman" w:cs="Times New Roman"/>
          <w:i/>
          <w:sz w:val="12"/>
          <w:szCs w:val="12"/>
        </w:rPr>
        <w:t>Липовка</w:t>
      </w:r>
    </w:p>
    <w:p w:rsidR="00465409" w:rsidRPr="00BE61B2" w:rsidRDefault="00465409" w:rsidP="00465409">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муниципального района Сергиевский</w:t>
      </w:r>
    </w:p>
    <w:p w:rsidR="00465409" w:rsidRPr="00BE61B2" w:rsidRDefault="00465409" w:rsidP="0046540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№17 от «02</w:t>
      </w:r>
      <w:r w:rsidRPr="00BE61B2">
        <w:rPr>
          <w:rFonts w:ascii="Times New Roman" w:eastAsia="Calibri" w:hAnsi="Times New Roman" w:cs="Times New Roman"/>
          <w:i/>
          <w:sz w:val="12"/>
          <w:szCs w:val="12"/>
        </w:rPr>
        <w:t>» июля 2019 г.</w:t>
      </w:r>
    </w:p>
    <w:p w:rsidR="00465409" w:rsidRPr="005B33EF" w:rsidRDefault="00465409" w:rsidP="00465409">
      <w:pPr>
        <w:tabs>
          <w:tab w:val="left" w:pos="284"/>
        </w:tabs>
        <w:spacing w:after="0" w:line="240" w:lineRule="auto"/>
        <w:jc w:val="center"/>
        <w:rPr>
          <w:rFonts w:ascii="Times New Roman" w:eastAsia="Calibri" w:hAnsi="Times New Roman" w:cs="Times New Roman"/>
          <w:b/>
          <w:sz w:val="12"/>
          <w:szCs w:val="12"/>
        </w:rPr>
      </w:pPr>
      <w:r w:rsidRPr="005B33EF">
        <w:rPr>
          <w:rFonts w:ascii="Times New Roman" w:eastAsia="Calibri" w:hAnsi="Times New Roman" w:cs="Times New Roman"/>
          <w:b/>
          <w:sz w:val="12"/>
          <w:szCs w:val="12"/>
        </w:rPr>
        <w:t>СТОИМОСТЬ</w:t>
      </w:r>
      <w:r>
        <w:rPr>
          <w:rFonts w:ascii="Times New Roman" w:eastAsia="Calibri" w:hAnsi="Times New Roman" w:cs="Times New Roman"/>
          <w:b/>
          <w:sz w:val="12"/>
          <w:szCs w:val="12"/>
        </w:rPr>
        <w:t xml:space="preserve"> </w:t>
      </w:r>
      <w:r w:rsidRPr="005B33EF">
        <w:rPr>
          <w:rFonts w:ascii="Times New Roman" w:eastAsia="Calibri" w:hAnsi="Times New Roman" w:cs="Times New Roman"/>
          <w:b/>
          <w:sz w:val="12"/>
          <w:szCs w:val="12"/>
        </w:rPr>
        <w:t xml:space="preserve">услуг, предоставляемых согласно гарантированному перечню </w:t>
      </w:r>
    </w:p>
    <w:p w:rsidR="00465409" w:rsidRPr="005B33EF" w:rsidRDefault="00465409" w:rsidP="00465409">
      <w:pPr>
        <w:tabs>
          <w:tab w:val="left" w:pos="284"/>
        </w:tabs>
        <w:spacing w:after="0" w:line="240" w:lineRule="auto"/>
        <w:jc w:val="center"/>
        <w:rPr>
          <w:rFonts w:ascii="Times New Roman" w:eastAsia="Calibri" w:hAnsi="Times New Roman" w:cs="Times New Roman"/>
          <w:b/>
          <w:sz w:val="12"/>
          <w:szCs w:val="12"/>
        </w:rPr>
      </w:pPr>
      <w:r w:rsidRPr="005B33EF">
        <w:rPr>
          <w:rFonts w:ascii="Times New Roman" w:eastAsia="Calibri" w:hAnsi="Times New Roman" w:cs="Times New Roman"/>
          <w:b/>
          <w:sz w:val="12"/>
          <w:szCs w:val="12"/>
        </w:rPr>
        <w:t>услуг по погребению в случае рождения мертвого ребенка по истечении 154 дней беременности</w:t>
      </w:r>
    </w:p>
    <w:tbl>
      <w:tblPr>
        <w:tblStyle w:val="1f1"/>
        <w:tblW w:w="0" w:type="auto"/>
        <w:tblInd w:w="108" w:type="dxa"/>
        <w:tblLook w:val="0000" w:firstRow="0" w:lastRow="0" w:firstColumn="0" w:lastColumn="0" w:noHBand="0" w:noVBand="0"/>
      </w:tblPr>
      <w:tblGrid>
        <w:gridCol w:w="401"/>
        <w:gridCol w:w="5806"/>
        <w:gridCol w:w="1306"/>
      </w:tblGrid>
      <w:tr w:rsidR="00465409" w:rsidRPr="005B33EF" w:rsidTr="001505B4">
        <w:trPr>
          <w:trHeight w:val="20"/>
        </w:trPr>
        <w:tc>
          <w:tcPr>
            <w:tcW w:w="401" w:type="dxa"/>
          </w:tcPr>
          <w:p w:rsidR="00465409" w:rsidRPr="005B33EF" w:rsidRDefault="00465409"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w:t>
            </w:r>
            <w:r w:rsidRPr="005B33EF">
              <w:rPr>
                <w:rFonts w:ascii="Times New Roman" w:eastAsia="Calibri" w:hAnsi="Times New Roman" w:cs="Times New Roman"/>
                <w:sz w:val="12"/>
                <w:szCs w:val="12"/>
              </w:rPr>
              <w:br/>
            </w:r>
            <w:proofErr w:type="gramStart"/>
            <w:r w:rsidRPr="005B33EF">
              <w:rPr>
                <w:rFonts w:ascii="Times New Roman" w:eastAsia="Calibri" w:hAnsi="Times New Roman" w:cs="Times New Roman"/>
                <w:sz w:val="12"/>
                <w:szCs w:val="12"/>
              </w:rPr>
              <w:t>п</w:t>
            </w:r>
            <w:proofErr w:type="gramEnd"/>
            <w:r w:rsidRPr="005B33EF">
              <w:rPr>
                <w:rFonts w:ascii="Times New Roman" w:eastAsia="Calibri" w:hAnsi="Times New Roman" w:cs="Times New Roman"/>
                <w:sz w:val="12"/>
                <w:szCs w:val="12"/>
              </w:rPr>
              <w:t>/п</w:t>
            </w:r>
          </w:p>
        </w:tc>
        <w:tc>
          <w:tcPr>
            <w:tcW w:w="5806"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Вид услуг по погребению</w:t>
            </w:r>
          </w:p>
        </w:tc>
        <w:tc>
          <w:tcPr>
            <w:tcW w:w="1306" w:type="dxa"/>
          </w:tcPr>
          <w:p w:rsidR="00465409" w:rsidRPr="005B33EF" w:rsidRDefault="00465409"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Тариф, </w:t>
            </w:r>
            <w:r w:rsidRPr="005B33EF">
              <w:rPr>
                <w:rFonts w:ascii="Times New Roman" w:eastAsia="Calibri" w:hAnsi="Times New Roman" w:cs="Times New Roman"/>
                <w:sz w:val="12"/>
                <w:szCs w:val="12"/>
              </w:rPr>
              <w:br/>
              <w:t>рублей</w:t>
            </w:r>
          </w:p>
        </w:tc>
      </w:tr>
      <w:tr w:rsidR="00465409" w:rsidRPr="005B33EF" w:rsidTr="001505B4">
        <w:trPr>
          <w:trHeight w:val="20"/>
        </w:trPr>
        <w:tc>
          <w:tcPr>
            <w:tcW w:w="401" w:type="dxa"/>
          </w:tcPr>
          <w:p w:rsidR="00465409" w:rsidRPr="005B33EF" w:rsidRDefault="00465409"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w:t>
            </w:r>
          </w:p>
        </w:tc>
        <w:tc>
          <w:tcPr>
            <w:tcW w:w="5806"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bCs/>
                <w:sz w:val="12"/>
                <w:szCs w:val="12"/>
              </w:rPr>
              <w:t>Оформление документов, необходимых для погребения</w:t>
            </w:r>
          </w:p>
        </w:tc>
        <w:tc>
          <w:tcPr>
            <w:tcW w:w="1306" w:type="dxa"/>
          </w:tcPr>
          <w:p w:rsidR="00465409" w:rsidRPr="005B33EF" w:rsidRDefault="00465409" w:rsidP="001505B4">
            <w:pPr>
              <w:tabs>
                <w:tab w:val="left" w:pos="284"/>
              </w:tabs>
              <w:jc w:val="both"/>
              <w:rPr>
                <w:rFonts w:ascii="Times New Roman" w:eastAsia="Calibri" w:hAnsi="Times New Roman" w:cs="Times New Roman"/>
                <w:sz w:val="12"/>
                <w:szCs w:val="12"/>
              </w:rPr>
            </w:pPr>
          </w:p>
        </w:tc>
      </w:tr>
      <w:tr w:rsidR="00465409" w:rsidRPr="005B33EF" w:rsidTr="001505B4">
        <w:trPr>
          <w:trHeight w:val="20"/>
        </w:trPr>
        <w:tc>
          <w:tcPr>
            <w:tcW w:w="401" w:type="dxa"/>
          </w:tcPr>
          <w:p w:rsidR="00465409" w:rsidRPr="005B33EF" w:rsidRDefault="00465409"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1.1</w:t>
            </w:r>
          </w:p>
        </w:tc>
        <w:tc>
          <w:tcPr>
            <w:tcW w:w="5806" w:type="dxa"/>
          </w:tcPr>
          <w:p w:rsidR="00465409" w:rsidRPr="005B33EF" w:rsidRDefault="00465409"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sz w:val="12"/>
                <w:szCs w:val="12"/>
              </w:rPr>
              <w:t>Медицинская справка о смерти</w:t>
            </w:r>
          </w:p>
        </w:tc>
        <w:tc>
          <w:tcPr>
            <w:tcW w:w="1306" w:type="dxa"/>
          </w:tcPr>
          <w:p w:rsidR="00465409" w:rsidRPr="005B33EF" w:rsidRDefault="00465409"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Бесплатно</w:t>
            </w:r>
          </w:p>
        </w:tc>
      </w:tr>
      <w:tr w:rsidR="00465409" w:rsidRPr="005B33EF" w:rsidTr="001505B4">
        <w:trPr>
          <w:trHeight w:val="20"/>
        </w:trPr>
        <w:tc>
          <w:tcPr>
            <w:tcW w:w="401" w:type="dxa"/>
          </w:tcPr>
          <w:p w:rsidR="00465409" w:rsidRPr="005B33EF" w:rsidRDefault="00465409"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1.2</w:t>
            </w:r>
          </w:p>
        </w:tc>
        <w:tc>
          <w:tcPr>
            <w:tcW w:w="5806"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 xml:space="preserve">Свидетельство о смерти и </w:t>
            </w:r>
            <w:proofErr w:type="gramStart"/>
            <w:r w:rsidRPr="005B33EF">
              <w:rPr>
                <w:rFonts w:ascii="Times New Roman" w:eastAsia="Calibri" w:hAnsi="Times New Roman" w:cs="Times New Roman"/>
                <w:sz w:val="12"/>
                <w:szCs w:val="12"/>
              </w:rPr>
              <w:t>справка</w:t>
            </w:r>
            <w:proofErr w:type="gramEnd"/>
            <w:r w:rsidRPr="005B33EF">
              <w:rPr>
                <w:rFonts w:ascii="Times New Roman" w:eastAsia="Calibri" w:hAnsi="Times New Roman" w:cs="Times New Roman"/>
                <w:sz w:val="12"/>
                <w:szCs w:val="12"/>
              </w:rPr>
              <w:t xml:space="preserve"> о смерти, выдаваемые в органах ЗАГС</w:t>
            </w:r>
          </w:p>
        </w:tc>
        <w:tc>
          <w:tcPr>
            <w:tcW w:w="1306" w:type="dxa"/>
          </w:tcPr>
          <w:p w:rsidR="00465409" w:rsidRPr="005B33EF" w:rsidRDefault="00465409"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Бесплатно</w:t>
            </w:r>
          </w:p>
        </w:tc>
      </w:tr>
      <w:tr w:rsidR="00465409" w:rsidRPr="005B33EF" w:rsidTr="001505B4">
        <w:trPr>
          <w:trHeight w:val="20"/>
        </w:trPr>
        <w:tc>
          <w:tcPr>
            <w:tcW w:w="401" w:type="dxa"/>
          </w:tcPr>
          <w:p w:rsidR="00465409" w:rsidRPr="005B33EF" w:rsidRDefault="00465409"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2</w:t>
            </w:r>
          </w:p>
        </w:tc>
        <w:tc>
          <w:tcPr>
            <w:tcW w:w="5806" w:type="dxa"/>
          </w:tcPr>
          <w:p w:rsidR="00465409" w:rsidRPr="005B33EF" w:rsidRDefault="00465409"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Предоставление и доставка гроба и других предметов, необходимых для погребения</w:t>
            </w:r>
          </w:p>
        </w:tc>
        <w:tc>
          <w:tcPr>
            <w:tcW w:w="1306" w:type="dxa"/>
          </w:tcPr>
          <w:p w:rsidR="00465409" w:rsidRPr="005B33EF" w:rsidRDefault="00465409" w:rsidP="001505B4">
            <w:pPr>
              <w:tabs>
                <w:tab w:val="left" w:pos="284"/>
              </w:tabs>
              <w:jc w:val="both"/>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1720</w:t>
            </w:r>
          </w:p>
        </w:tc>
      </w:tr>
      <w:tr w:rsidR="00465409" w:rsidRPr="005B33EF" w:rsidTr="001505B4">
        <w:trPr>
          <w:trHeight w:val="20"/>
        </w:trPr>
        <w:tc>
          <w:tcPr>
            <w:tcW w:w="401" w:type="dxa"/>
          </w:tcPr>
          <w:p w:rsidR="00465409" w:rsidRPr="005B33EF" w:rsidRDefault="00465409"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2.1</w:t>
            </w:r>
          </w:p>
        </w:tc>
        <w:tc>
          <w:tcPr>
            <w:tcW w:w="5806"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Предоставление необитого  гроба, изготовленного из необрезного пиломатериалов, размером: длина – 140-220 см, ширина – 60-80 см, высота – 45-60см.</w:t>
            </w:r>
          </w:p>
        </w:tc>
        <w:tc>
          <w:tcPr>
            <w:tcW w:w="1306" w:type="dxa"/>
          </w:tcPr>
          <w:p w:rsidR="00465409" w:rsidRPr="005B33EF" w:rsidRDefault="00465409"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1070</w:t>
            </w:r>
          </w:p>
        </w:tc>
      </w:tr>
      <w:tr w:rsidR="00465409" w:rsidRPr="005B33EF" w:rsidTr="001505B4">
        <w:trPr>
          <w:trHeight w:val="20"/>
        </w:trPr>
        <w:tc>
          <w:tcPr>
            <w:tcW w:w="401" w:type="dxa"/>
          </w:tcPr>
          <w:p w:rsidR="00465409" w:rsidRPr="005B33EF" w:rsidRDefault="00465409"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2.2</w:t>
            </w:r>
          </w:p>
        </w:tc>
        <w:tc>
          <w:tcPr>
            <w:tcW w:w="5806"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Доставка гроба по адресу</w:t>
            </w:r>
          </w:p>
        </w:tc>
        <w:tc>
          <w:tcPr>
            <w:tcW w:w="1306" w:type="dxa"/>
          </w:tcPr>
          <w:p w:rsidR="00465409" w:rsidRPr="005B33EF" w:rsidRDefault="00465409"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530</w:t>
            </w:r>
          </w:p>
        </w:tc>
      </w:tr>
      <w:tr w:rsidR="00465409" w:rsidRPr="005B33EF" w:rsidTr="001505B4">
        <w:trPr>
          <w:trHeight w:val="20"/>
        </w:trPr>
        <w:tc>
          <w:tcPr>
            <w:tcW w:w="401" w:type="dxa"/>
          </w:tcPr>
          <w:p w:rsidR="00465409" w:rsidRPr="005B33EF" w:rsidRDefault="00465409"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2.3</w:t>
            </w:r>
          </w:p>
        </w:tc>
        <w:tc>
          <w:tcPr>
            <w:tcW w:w="5806"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Погрузо-разгрузочные работы</w:t>
            </w:r>
          </w:p>
        </w:tc>
        <w:tc>
          <w:tcPr>
            <w:tcW w:w="1306" w:type="dxa"/>
          </w:tcPr>
          <w:p w:rsidR="00465409" w:rsidRPr="005B33EF" w:rsidRDefault="00465409"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120</w:t>
            </w:r>
          </w:p>
        </w:tc>
      </w:tr>
      <w:tr w:rsidR="00465409" w:rsidRPr="005B33EF" w:rsidTr="001505B4">
        <w:trPr>
          <w:trHeight w:val="20"/>
        </w:trPr>
        <w:tc>
          <w:tcPr>
            <w:tcW w:w="401" w:type="dxa"/>
          </w:tcPr>
          <w:p w:rsidR="00465409" w:rsidRPr="005B33EF" w:rsidRDefault="00465409"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3</w:t>
            </w:r>
          </w:p>
        </w:tc>
        <w:tc>
          <w:tcPr>
            <w:tcW w:w="5806" w:type="dxa"/>
          </w:tcPr>
          <w:p w:rsidR="00465409" w:rsidRPr="005B33EF" w:rsidRDefault="00465409"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Перевозка тела (останков) умершего на кладбище</w:t>
            </w:r>
          </w:p>
        </w:tc>
        <w:tc>
          <w:tcPr>
            <w:tcW w:w="1306" w:type="dxa"/>
          </w:tcPr>
          <w:p w:rsidR="00465409" w:rsidRPr="005B33EF" w:rsidRDefault="00465409" w:rsidP="001505B4">
            <w:pPr>
              <w:tabs>
                <w:tab w:val="left" w:pos="284"/>
              </w:tabs>
              <w:jc w:val="both"/>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680</w:t>
            </w:r>
          </w:p>
        </w:tc>
      </w:tr>
      <w:tr w:rsidR="00465409" w:rsidRPr="005B33EF" w:rsidTr="001505B4">
        <w:trPr>
          <w:trHeight w:val="20"/>
        </w:trPr>
        <w:tc>
          <w:tcPr>
            <w:tcW w:w="401" w:type="dxa"/>
          </w:tcPr>
          <w:p w:rsidR="00465409" w:rsidRPr="005B33EF" w:rsidRDefault="00465409"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3.1</w:t>
            </w:r>
          </w:p>
        </w:tc>
        <w:tc>
          <w:tcPr>
            <w:tcW w:w="5806" w:type="dxa"/>
          </w:tcPr>
          <w:p w:rsidR="00465409" w:rsidRPr="005B33EF" w:rsidRDefault="00465409"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sz w:val="12"/>
                <w:szCs w:val="12"/>
              </w:rPr>
              <w:t>Услуги автокатафалка по перевозке гроба с телом умершего</w:t>
            </w:r>
            <w:r>
              <w:rPr>
                <w:rFonts w:ascii="Times New Roman" w:eastAsia="Calibri" w:hAnsi="Times New Roman" w:cs="Times New Roman"/>
                <w:sz w:val="12"/>
                <w:szCs w:val="12"/>
              </w:rPr>
              <w:t xml:space="preserve"> </w:t>
            </w:r>
            <w:r w:rsidRPr="005B33EF">
              <w:rPr>
                <w:rFonts w:ascii="Times New Roman" w:eastAsia="Calibri" w:hAnsi="Times New Roman" w:cs="Times New Roman"/>
                <w:sz w:val="12"/>
                <w:szCs w:val="12"/>
              </w:rPr>
              <w:t>из дома (морга) до места погребения</w:t>
            </w:r>
          </w:p>
        </w:tc>
        <w:tc>
          <w:tcPr>
            <w:tcW w:w="1306" w:type="dxa"/>
          </w:tcPr>
          <w:p w:rsidR="00465409" w:rsidRPr="005B33EF" w:rsidRDefault="00465409"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550</w:t>
            </w:r>
          </w:p>
        </w:tc>
      </w:tr>
      <w:tr w:rsidR="00465409" w:rsidRPr="005B33EF" w:rsidTr="001505B4">
        <w:trPr>
          <w:trHeight w:val="20"/>
        </w:trPr>
        <w:tc>
          <w:tcPr>
            <w:tcW w:w="401" w:type="dxa"/>
          </w:tcPr>
          <w:p w:rsidR="00465409" w:rsidRPr="005B33EF" w:rsidRDefault="00465409"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3.2</w:t>
            </w:r>
          </w:p>
        </w:tc>
        <w:tc>
          <w:tcPr>
            <w:tcW w:w="5806"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Погрузо-разгрузочные работы</w:t>
            </w:r>
          </w:p>
        </w:tc>
        <w:tc>
          <w:tcPr>
            <w:tcW w:w="1306" w:type="dxa"/>
          </w:tcPr>
          <w:p w:rsidR="00465409" w:rsidRPr="005B33EF" w:rsidRDefault="00465409"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130</w:t>
            </w:r>
          </w:p>
        </w:tc>
      </w:tr>
      <w:tr w:rsidR="00465409" w:rsidRPr="005B33EF" w:rsidTr="001505B4">
        <w:trPr>
          <w:trHeight w:val="20"/>
        </w:trPr>
        <w:tc>
          <w:tcPr>
            <w:tcW w:w="401" w:type="dxa"/>
          </w:tcPr>
          <w:p w:rsidR="00465409" w:rsidRPr="005B33EF" w:rsidRDefault="00465409"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4</w:t>
            </w:r>
          </w:p>
        </w:tc>
        <w:tc>
          <w:tcPr>
            <w:tcW w:w="5806" w:type="dxa"/>
          </w:tcPr>
          <w:p w:rsidR="00465409" w:rsidRPr="005B33EF" w:rsidRDefault="00465409"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Погребение</w:t>
            </w:r>
          </w:p>
        </w:tc>
        <w:tc>
          <w:tcPr>
            <w:tcW w:w="1306" w:type="dxa"/>
          </w:tcPr>
          <w:p w:rsidR="00465409" w:rsidRPr="005B33EF" w:rsidRDefault="00465409" w:rsidP="001505B4">
            <w:pPr>
              <w:tabs>
                <w:tab w:val="left" w:pos="284"/>
              </w:tabs>
              <w:jc w:val="both"/>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3546,47</w:t>
            </w:r>
          </w:p>
        </w:tc>
      </w:tr>
      <w:tr w:rsidR="00465409" w:rsidRPr="005B33EF" w:rsidTr="001505B4">
        <w:trPr>
          <w:trHeight w:val="20"/>
        </w:trPr>
        <w:tc>
          <w:tcPr>
            <w:tcW w:w="401" w:type="dxa"/>
          </w:tcPr>
          <w:p w:rsidR="00465409" w:rsidRPr="005B33EF" w:rsidRDefault="00465409"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4.1</w:t>
            </w:r>
          </w:p>
        </w:tc>
        <w:tc>
          <w:tcPr>
            <w:tcW w:w="5806" w:type="dxa"/>
          </w:tcPr>
          <w:p w:rsidR="00465409" w:rsidRPr="005B33EF" w:rsidRDefault="00465409"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sz w:val="12"/>
                <w:szCs w:val="12"/>
              </w:rPr>
              <w:t>Расчистка и разметка места для рытья могилы</w:t>
            </w:r>
          </w:p>
        </w:tc>
        <w:tc>
          <w:tcPr>
            <w:tcW w:w="1306" w:type="dxa"/>
          </w:tcPr>
          <w:p w:rsidR="00465409" w:rsidRPr="005B33EF" w:rsidRDefault="00465409"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130</w:t>
            </w:r>
          </w:p>
        </w:tc>
      </w:tr>
      <w:tr w:rsidR="00465409" w:rsidRPr="005B33EF" w:rsidTr="001505B4">
        <w:trPr>
          <w:trHeight w:val="20"/>
        </w:trPr>
        <w:tc>
          <w:tcPr>
            <w:tcW w:w="401" w:type="dxa"/>
          </w:tcPr>
          <w:p w:rsidR="00465409" w:rsidRPr="005B33EF" w:rsidRDefault="00465409"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4.2</w:t>
            </w:r>
          </w:p>
        </w:tc>
        <w:tc>
          <w:tcPr>
            <w:tcW w:w="5806"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Рытье могилы для погребения 2,5 x 1,0 x 2,0 м осуществляемое с использованием механических средств.</w:t>
            </w:r>
          </w:p>
        </w:tc>
        <w:tc>
          <w:tcPr>
            <w:tcW w:w="1306" w:type="dxa"/>
          </w:tcPr>
          <w:p w:rsidR="00465409" w:rsidRPr="005B33EF" w:rsidRDefault="00465409"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2815</w:t>
            </w:r>
          </w:p>
        </w:tc>
      </w:tr>
      <w:tr w:rsidR="00465409" w:rsidRPr="005B33EF" w:rsidTr="001505B4">
        <w:trPr>
          <w:trHeight w:val="20"/>
        </w:trPr>
        <w:tc>
          <w:tcPr>
            <w:tcW w:w="401" w:type="dxa"/>
          </w:tcPr>
          <w:p w:rsidR="00465409" w:rsidRPr="005B33EF" w:rsidRDefault="00465409"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4.3</w:t>
            </w:r>
          </w:p>
        </w:tc>
        <w:tc>
          <w:tcPr>
            <w:tcW w:w="5806"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Забивка крышки гроба, опускание гроба в могилу, засыпка </w:t>
            </w:r>
            <w:r>
              <w:rPr>
                <w:rFonts w:ascii="Times New Roman" w:eastAsia="Calibri" w:hAnsi="Times New Roman" w:cs="Times New Roman"/>
                <w:sz w:val="12"/>
                <w:szCs w:val="12"/>
              </w:rPr>
              <w:t xml:space="preserve"> </w:t>
            </w:r>
            <w:r w:rsidRPr="005B33EF">
              <w:rPr>
                <w:rFonts w:ascii="Times New Roman" w:eastAsia="Calibri" w:hAnsi="Times New Roman" w:cs="Times New Roman"/>
                <w:sz w:val="12"/>
                <w:szCs w:val="12"/>
              </w:rPr>
              <w:t>могилы и устройство надмогильного холма</w:t>
            </w:r>
          </w:p>
        </w:tc>
        <w:tc>
          <w:tcPr>
            <w:tcW w:w="1306" w:type="dxa"/>
          </w:tcPr>
          <w:p w:rsidR="00465409" w:rsidRPr="005B33EF" w:rsidRDefault="00465409"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601,47</w:t>
            </w:r>
          </w:p>
        </w:tc>
      </w:tr>
      <w:tr w:rsidR="00465409" w:rsidRPr="005B33EF" w:rsidTr="001505B4">
        <w:trPr>
          <w:trHeight w:val="20"/>
        </w:trPr>
        <w:tc>
          <w:tcPr>
            <w:tcW w:w="401" w:type="dxa"/>
          </w:tcPr>
          <w:p w:rsidR="00465409" w:rsidRPr="005B33EF" w:rsidRDefault="00465409"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 </w:t>
            </w:r>
          </w:p>
        </w:tc>
        <w:tc>
          <w:tcPr>
            <w:tcW w:w="5806"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ИТОГО</w:t>
            </w:r>
          </w:p>
        </w:tc>
        <w:tc>
          <w:tcPr>
            <w:tcW w:w="1306" w:type="dxa"/>
          </w:tcPr>
          <w:p w:rsidR="00465409" w:rsidRPr="005B33EF" w:rsidRDefault="00465409" w:rsidP="001505B4">
            <w:pPr>
              <w:tabs>
                <w:tab w:val="left" w:pos="284"/>
              </w:tabs>
              <w:jc w:val="both"/>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5946,47</w:t>
            </w:r>
          </w:p>
        </w:tc>
      </w:tr>
    </w:tbl>
    <w:p w:rsidR="00465409" w:rsidRPr="005B33EF" w:rsidRDefault="00465409" w:rsidP="00465409">
      <w:pPr>
        <w:tabs>
          <w:tab w:val="left" w:pos="284"/>
        </w:tabs>
        <w:spacing w:after="0" w:line="240" w:lineRule="auto"/>
        <w:jc w:val="both"/>
        <w:rPr>
          <w:rFonts w:ascii="Times New Roman" w:eastAsia="Calibri" w:hAnsi="Times New Roman" w:cs="Times New Roman"/>
          <w:sz w:val="12"/>
          <w:szCs w:val="12"/>
        </w:rPr>
      </w:pPr>
    </w:p>
    <w:p w:rsidR="00465409" w:rsidRPr="00EB689E" w:rsidRDefault="00465409" w:rsidP="00465409">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СОБРАНИЕ ПРЕДСТАВИТЕЛЕЙ</w:t>
      </w:r>
    </w:p>
    <w:p w:rsidR="00465409" w:rsidRPr="00EB689E" w:rsidRDefault="00465409" w:rsidP="00465409">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 xml:space="preserve">СЕЛЬСКОГО ПОСЕЛЕНИЯ </w:t>
      </w:r>
      <w:r w:rsidRPr="00465409">
        <w:rPr>
          <w:rFonts w:ascii="Times New Roman" w:eastAsia="Calibri" w:hAnsi="Times New Roman" w:cs="Times New Roman"/>
          <w:b/>
          <w:sz w:val="12"/>
          <w:szCs w:val="12"/>
        </w:rPr>
        <w:t>ВЕРХНЯЯ ОРЛЯНКА</w:t>
      </w:r>
    </w:p>
    <w:p w:rsidR="00465409" w:rsidRPr="00EB689E" w:rsidRDefault="00465409" w:rsidP="00465409">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МУНИЦИПАЛЬНОГО РАЙОНА СЕРГИЕВСКИЙ</w:t>
      </w:r>
    </w:p>
    <w:p w:rsidR="00465409" w:rsidRPr="00EB689E" w:rsidRDefault="00465409" w:rsidP="00465409">
      <w:pPr>
        <w:tabs>
          <w:tab w:val="left" w:pos="284"/>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САМАРСКОЙ ОБЛАСТИ</w:t>
      </w:r>
    </w:p>
    <w:p w:rsidR="00465409" w:rsidRPr="00EB689E" w:rsidRDefault="00465409" w:rsidP="00465409">
      <w:pPr>
        <w:tabs>
          <w:tab w:val="left" w:pos="284"/>
        </w:tabs>
        <w:spacing w:after="0" w:line="240" w:lineRule="auto"/>
        <w:jc w:val="center"/>
        <w:rPr>
          <w:rFonts w:ascii="Times New Roman" w:eastAsia="Calibri" w:hAnsi="Times New Roman" w:cs="Times New Roman"/>
          <w:sz w:val="12"/>
          <w:szCs w:val="12"/>
        </w:rPr>
      </w:pPr>
    </w:p>
    <w:p w:rsidR="00465409" w:rsidRPr="00EB689E" w:rsidRDefault="00465409" w:rsidP="00465409">
      <w:pPr>
        <w:tabs>
          <w:tab w:val="left" w:pos="284"/>
        </w:tabs>
        <w:spacing w:after="0" w:line="240" w:lineRule="auto"/>
        <w:jc w:val="center"/>
        <w:rPr>
          <w:rFonts w:ascii="Times New Roman" w:eastAsia="Calibri" w:hAnsi="Times New Roman" w:cs="Times New Roman"/>
          <w:sz w:val="12"/>
          <w:szCs w:val="12"/>
        </w:rPr>
      </w:pPr>
      <w:r w:rsidRPr="00EB689E">
        <w:rPr>
          <w:rFonts w:ascii="Times New Roman" w:eastAsia="Calibri" w:hAnsi="Times New Roman" w:cs="Times New Roman"/>
          <w:sz w:val="12"/>
          <w:szCs w:val="12"/>
        </w:rPr>
        <w:t>РЕШЕНИЕ</w:t>
      </w:r>
    </w:p>
    <w:p w:rsidR="00465409" w:rsidRPr="00EB689E" w:rsidRDefault="00465409" w:rsidP="00465409">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«01» июля</w:t>
      </w:r>
      <w:r w:rsidRPr="00EB689E">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№18</w:t>
      </w:r>
    </w:p>
    <w:p w:rsidR="00465409" w:rsidRDefault="00465409" w:rsidP="00465409">
      <w:pPr>
        <w:tabs>
          <w:tab w:val="left" w:pos="284"/>
        </w:tabs>
        <w:spacing w:after="0" w:line="240" w:lineRule="auto"/>
        <w:jc w:val="center"/>
        <w:rPr>
          <w:rFonts w:ascii="Times New Roman" w:eastAsia="Calibri" w:hAnsi="Times New Roman" w:cs="Times New Roman"/>
          <w:b/>
          <w:sz w:val="12"/>
          <w:szCs w:val="12"/>
        </w:rPr>
      </w:pPr>
      <w:r w:rsidRPr="00BE61B2">
        <w:rPr>
          <w:rFonts w:ascii="Times New Roman" w:eastAsia="Calibri" w:hAnsi="Times New Roman" w:cs="Times New Roman"/>
          <w:b/>
          <w:sz w:val="12"/>
          <w:szCs w:val="12"/>
        </w:rPr>
        <w:t xml:space="preserve">Об утверждении стоимости услуг, предоставляемых согласно </w:t>
      </w:r>
    </w:p>
    <w:p w:rsidR="00465409" w:rsidRDefault="00465409" w:rsidP="00465409">
      <w:pPr>
        <w:tabs>
          <w:tab w:val="left" w:pos="284"/>
        </w:tabs>
        <w:spacing w:after="0" w:line="240" w:lineRule="auto"/>
        <w:jc w:val="center"/>
        <w:rPr>
          <w:rFonts w:ascii="Times New Roman" w:eastAsia="Calibri" w:hAnsi="Times New Roman" w:cs="Times New Roman"/>
          <w:b/>
          <w:sz w:val="12"/>
          <w:szCs w:val="12"/>
        </w:rPr>
      </w:pPr>
      <w:r w:rsidRPr="00BE61B2">
        <w:rPr>
          <w:rFonts w:ascii="Times New Roman" w:eastAsia="Calibri" w:hAnsi="Times New Roman" w:cs="Times New Roman"/>
          <w:b/>
          <w:sz w:val="12"/>
          <w:szCs w:val="12"/>
        </w:rPr>
        <w:t xml:space="preserve">гарантированному перечню услуг по погребению на территории сельского поселения </w:t>
      </w:r>
      <w:r w:rsidRPr="00465409">
        <w:rPr>
          <w:rFonts w:ascii="Times New Roman" w:eastAsia="Calibri" w:hAnsi="Times New Roman" w:cs="Times New Roman"/>
          <w:b/>
          <w:sz w:val="12"/>
          <w:szCs w:val="12"/>
        </w:rPr>
        <w:t>Верхняя Орлянка</w:t>
      </w:r>
    </w:p>
    <w:p w:rsidR="00465409" w:rsidRPr="00EB689E" w:rsidRDefault="00465409" w:rsidP="00465409">
      <w:pPr>
        <w:tabs>
          <w:tab w:val="left" w:pos="284"/>
        </w:tabs>
        <w:spacing w:after="0" w:line="240" w:lineRule="auto"/>
        <w:jc w:val="center"/>
        <w:rPr>
          <w:rFonts w:ascii="Times New Roman" w:eastAsia="Calibri" w:hAnsi="Times New Roman" w:cs="Times New Roman"/>
          <w:b/>
          <w:sz w:val="12"/>
          <w:szCs w:val="12"/>
        </w:rPr>
      </w:pPr>
    </w:p>
    <w:p w:rsidR="00465409" w:rsidRPr="00BE61B2" w:rsidRDefault="00465409" w:rsidP="00465409">
      <w:pPr>
        <w:tabs>
          <w:tab w:val="left" w:pos="284"/>
        </w:tabs>
        <w:spacing w:after="0" w:line="240" w:lineRule="auto"/>
        <w:ind w:firstLine="284"/>
        <w:jc w:val="both"/>
        <w:rPr>
          <w:rFonts w:ascii="Times New Roman" w:eastAsia="Calibri" w:hAnsi="Times New Roman" w:cs="Times New Roman"/>
          <w:sz w:val="12"/>
          <w:szCs w:val="12"/>
        </w:rPr>
      </w:pPr>
      <w:r w:rsidRPr="00BE61B2">
        <w:rPr>
          <w:rFonts w:ascii="Times New Roman" w:eastAsia="Calibri" w:hAnsi="Times New Roman" w:cs="Times New Roman"/>
          <w:sz w:val="12"/>
          <w:szCs w:val="12"/>
        </w:rPr>
        <w:t>Пр</w:t>
      </w:r>
      <w:r>
        <w:rPr>
          <w:rFonts w:ascii="Times New Roman" w:eastAsia="Calibri" w:hAnsi="Times New Roman" w:cs="Times New Roman"/>
          <w:sz w:val="12"/>
          <w:szCs w:val="12"/>
        </w:rPr>
        <w:t xml:space="preserve">инято Собранием  представителей сельского поселения </w:t>
      </w:r>
      <w:r w:rsidRPr="00465409">
        <w:rPr>
          <w:rFonts w:ascii="Times New Roman" w:eastAsia="Calibri" w:hAnsi="Times New Roman" w:cs="Times New Roman"/>
          <w:sz w:val="12"/>
          <w:szCs w:val="12"/>
        </w:rPr>
        <w:t xml:space="preserve">Верхняя Орлянка </w:t>
      </w:r>
      <w:r w:rsidRPr="00BE61B2">
        <w:rPr>
          <w:rFonts w:ascii="Times New Roman" w:eastAsia="Calibri" w:hAnsi="Times New Roman" w:cs="Times New Roman"/>
          <w:sz w:val="12"/>
          <w:szCs w:val="12"/>
        </w:rPr>
        <w:t>мун</w:t>
      </w:r>
      <w:r>
        <w:rPr>
          <w:rFonts w:ascii="Times New Roman" w:eastAsia="Calibri" w:hAnsi="Times New Roman" w:cs="Times New Roman"/>
          <w:sz w:val="12"/>
          <w:szCs w:val="12"/>
        </w:rPr>
        <w:t xml:space="preserve">иципального района Сергиевский  </w:t>
      </w:r>
      <w:r w:rsidRPr="00BE61B2">
        <w:rPr>
          <w:rFonts w:ascii="Times New Roman" w:eastAsia="Calibri" w:hAnsi="Times New Roman" w:cs="Times New Roman"/>
          <w:sz w:val="12"/>
          <w:szCs w:val="12"/>
        </w:rPr>
        <w:t>Самарской области</w:t>
      </w:r>
    </w:p>
    <w:p w:rsidR="00465409" w:rsidRPr="00465409" w:rsidRDefault="00465409" w:rsidP="00465409">
      <w:pPr>
        <w:tabs>
          <w:tab w:val="left" w:pos="284"/>
        </w:tabs>
        <w:spacing w:after="0" w:line="240" w:lineRule="auto"/>
        <w:ind w:firstLine="284"/>
        <w:jc w:val="both"/>
        <w:rPr>
          <w:rFonts w:ascii="Times New Roman" w:eastAsia="Calibri" w:hAnsi="Times New Roman" w:cs="Times New Roman"/>
          <w:sz w:val="12"/>
          <w:szCs w:val="12"/>
        </w:rPr>
      </w:pPr>
      <w:r w:rsidRPr="00465409">
        <w:rPr>
          <w:rFonts w:ascii="Times New Roman" w:eastAsia="Calibri" w:hAnsi="Times New Roman" w:cs="Times New Roman"/>
          <w:sz w:val="12"/>
          <w:szCs w:val="12"/>
        </w:rPr>
        <w:t>В соответствии с Федеральными законами  от 06.10.2003г. №131-ФЗ «Об общих принципах организации местного самоуправления в Российской Федерации»,  от 12.01.1996 г. №8-ФЗ «О погребении и похоронном деле», Уставом сельского  поселения  Верхняя Орлянка муниципального района Сергиевский Самарской области, Собрание представителей сельского поселения Верхняя Орлянка муниципального района Сергиевский Самарской области</w:t>
      </w:r>
    </w:p>
    <w:p w:rsidR="00465409" w:rsidRPr="00465409" w:rsidRDefault="00465409" w:rsidP="00465409">
      <w:pPr>
        <w:tabs>
          <w:tab w:val="left" w:pos="284"/>
        </w:tabs>
        <w:spacing w:after="0" w:line="240" w:lineRule="auto"/>
        <w:ind w:firstLine="284"/>
        <w:jc w:val="both"/>
        <w:rPr>
          <w:rFonts w:ascii="Times New Roman" w:eastAsia="Calibri" w:hAnsi="Times New Roman" w:cs="Times New Roman"/>
          <w:b/>
          <w:sz w:val="12"/>
          <w:szCs w:val="12"/>
        </w:rPr>
      </w:pPr>
      <w:r w:rsidRPr="00465409">
        <w:rPr>
          <w:rFonts w:ascii="Times New Roman" w:eastAsia="Calibri" w:hAnsi="Times New Roman" w:cs="Times New Roman"/>
          <w:b/>
          <w:sz w:val="12"/>
          <w:szCs w:val="12"/>
        </w:rPr>
        <w:t>РЕШИЛО:</w:t>
      </w:r>
    </w:p>
    <w:p w:rsidR="00465409" w:rsidRPr="00465409" w:rsidRDefault="00465409" w:rsidP="00465409">
      <w:pPr>
        <w:tabs>
          <w:tab w:val="left" w:pos="284"/>
        </w:tabs>
        <w:spacing w:after="0" w:line="240" w:lineRule="auto"/>
        <w:ind w:firstLine="284"/>
        <w:jc w:val="both"/>
        <w:rPr>
          <w:rFonts w:ascii="Times New Roman" w:eastAsia="Calibri" w:hAnsi="Times New Roman" w:cs="Times New Roman"/>
          <w:sz w:val="12"/>
          <w:szCs w:val="12"/>
        </w:rPr>
      </w:pPr>
      <w:r w:rsidRPr="00465409">
        <w:rPr>
          <w:rFonts w:ascii="Times New Roman" w:eastAsia="Calibri" w:hAnsi="Times New Roman" w:cs="Times New Roman"/>
          <w:sz w:val="12"/>
          <w:szCs w:val="12"/>
        </w:rPr>
        <w:t>1.</w:t>
      </w:r>
      <w:r w:rsidRPr="00465409">
        <w:rPr>
          <w:rFonts w:ascii="Times New Roman" w:eastAsia="Calibri" w:hAnsi="Times New Roman" w:cs="Times New Roman"/>
          <w:sz w:val="12"/>
          <w:szCs w:val="12"/>
        </w:rPr>
        <w:tab/>
        <w:t>Утвердить стоимость услуг, предоставляемых согласно гарантированному перечню услуг по погребению на территории сельского поселения Верхняя Орлянка муниципального района Сергиевский Самарской области:</w:t>
      </w:r>
    </w:p>
    <w:p w:rsidR="00465409" w:rsidRPr="00465409" w:rsidRDefault="00465409" w:rsidP="00465409">
      <w:pPr>
        <w:tabs>
          <w:tab w:val="left" w:pos="284"/>
        </w:tabs>
        <w:spacing w:after="0" w:line="240" w:lineRule="auto"/>
        <w:ind w:firstLine="284"/>
        <w:jc w:val="both"/>
        <w:rPr>
          <w:rFonts w:ascii="Times New Roman" w:eastAsia="Calibri" w:hAnsi="Times New Roman" w:cs="Times New Roman"/>
          <w:sz w:val="12"/>
          <w:szCs w:val="12"/>
        </w:rPr>
      </w:pPr>
      <w:r w:rsidRPr="00465409">
        <w:rPr>
          <w:rFonts w:ascii="Times New Roman" w:eastAsia="Calibri" w:hAnsi="Times New Roman" w:cs="Times New Roman"/>
          <w:sz w:val="12"/>
          <w:szCs w:val="12"/>
        </w:rPr>
        <w:t>1.1.</w:t>
      </w:r>
      <w:r w:rsidRPr="00465409">
        <w:rPr>
          <w:rFonts w:ascii="Times New Roman" w:eastAsia="Calibri" w:hAnsi="Times New Roman" w:cs="Times New Roman"/>
          <w:sz w:val="12"/>
          <w:szCs w:val="12"/>
        </w:rPr>
        <w:tab/>
        <w:t xml:space="preserve">по погребению </w:t>
      </w:r>
      <w:proofErr w:type="gramStart"/>
      <w:r w:rsidRPr="00465409">
        <w:rPr>
          <w:rFonts w:ascii="Times New Roman" w:eastAsia="Calibri" w:hAnsi="Times New Roman" w:cs="Times New Roman"/>
          <w:sz w:val="12"/>
          <w:szCs w:val="12"/>
        </w:rPr>
        <w:t>умерших</w:t>
      </w:r>
      <w:proofErr w:type="gramEnd"/>
      <w:r w:rsidRPr="00465409">
        <w:rPr>
          <w:rFonts w:ascii="Times New Roman" w:eastAsia="Calibri" w:hAnsi="Times New Roman" w:cs="Times New Roman"/>
          <w:sz w:val="12"/>
          <w:szCs w:val="12"/>
        </w:rPr>
        <w:t>, не подлежавших обязательному социальному страхованию на случай временной нетрудоспособности, и в связи с материнством на день смерти, и не являвшихся пенсионерами, согласно приложению №1 к настоящему Решению.</w:t>
      </w:r>
    </w:p>
    <w:p w:rsidR="00465409" w:rsidRPr="00465409" w:rsidRDefault="00465409" w:rsidP="00465409">
      <w:pPr>
        <w:tabs>
          <w:tab w:val="left" w:pos="284"/>
        </w:tabs>
        <w:spacing w:after="0" w:line="240" w:lineRule="auto"/>
        <w:ind w:firstLine="284"/>
        <w:jc w:val="both"/>
        <w:rPr>
          <w:rFonts w:ascii="Times New Roman" w:eastAsia="Calibri" w:hAnsi="Times New Roman" w:cs="Times New Roman"/>
          <w:sz w:val="12"/>
          <w:szCs w:val="12"/>
        </w:rPr>
      </w:pPr>
      <w:r w:rsidRPr="00465409">
        <w:rPr>
          <w:rFonts w:ascii="Times New Roman" w:eastAsia="Calibri" w:hAnsi="Times New Roman" w:cs="Times New Roman"/>
          <w:sz w:val="12"/>
          <w:szCs w:val="12"/>
        </w:rPr>
        <w:t>1.2.</w:t>
      </w:r>
      <w:r w:rsidRPr="00465409">
        <w:rPr>
          <w:rFonts w:ascii="Times New Roman" w:eastAsia="Calibri" w:hAnsi="Times New Roman" w:cs="Times New Roman"/>
          <w:sz w:val="12"/>
          <w:szCs w:val="12"/>
        </w:rPr>
        <w:tab/>
        <w:t>по погребению в случае рождения мертвого ребенка по истечении 154 дней беременности, согласно приложению №2 к настоящему Решению.</w:t>
      </w:r>
    </w:p>
    <w:p w:rsidR="00465409" w:rsidRPr="00465409" w:rsidRDefault="00465409" w:rsidP="00465409">
      <w:pPr>
        <w:tabs>
          <w:tab w:val="left" w:pos="284"/>
        </w:tabs>
        <w:spacing w:after="0" w:line="240" w:lineRule="auto"/>
        <w:ind w:firstLine="284"/>
        <w:jc w:val="both"/>
        <w:rPr>
          <w:rFonts w:ascii="Times New Roman" w:eastAsia="Calibri" w:hAnsi="Times New Roman" w:cs="Times New Roman"/>
          <w:sz w:val="12"/>
          <w:szCs w:val="12"/>
        </w:rPr>
      </w:pPr>
      <w:r w:rsidRPr="00465409">
        <w:rPr>
          <w:rFonts w:ascii="Times New Roman" w:eastAsia="Calibri" w:hAnsi="Times New Roman" w:cs="Times New Roman"/>
          <w:sz w:val="12"/>
          <w:szCs w:val="12"/>
        </w:rPr>
        <w:t>2. Опубликовать настоящее Решение в газете «Сергиевский вестник».</w:t>
      </w:r>
    </w:p>
    <w:p w:rsidR="00465409" w:rsidRPr="00465409" w:rsidRDefault="00465409" w:rsidP="00465409">
      <w:pPr>
        <w:tabs>
          <w:tab w:val="left" w:pos="284"/>
        </w:tabs>
        <w:spacing w:after="0" w:line="240" w:lineRule="auto"/>
        <w:ind w:firstLine="284"/>
        <w:jc w:val="both"/>
        <w:rPr>
          <w:rFonts w:ascii="Times New Roman" w:eastAsia="Calibri" w:hAnsi="Times New Roman" w:cs="Times New Roman"/>
          <w:sz w:val="12"/>
          <w:szCs w:val="12"/>
        </w:rPr>
      </w:pPr>
      <w:r w:rsidRPr="00465409">
        <w:rPr>
          <w:rFonts w:ascii="Times New Roman" w:eastAsia="Calibri" w:hAnsi="Times New Roman" w:cs="Times New Roman"/>
          <w:sz w:val="12"/>
          <w:szCs w:val="12"/>
        </w:rPr>
        <w:t xml:space="preserve">3. 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465409" w:rsidRPr="00465409" w:rsidRDefault="00465409" w:rsidP="00465409">
      <w:pPr>
        <w:tabs>
          <w:tab w:val="left" w:pos="284"/>
        </w:tabs>
        <w:spacing w:after="0" w:line="240" w:lineRule="auto"/>
        <w:jc w:val="right"/>
        <w:rPr>
          <w:rFonts w:ascii="Times New Roman" w:eastAsia="Calibri" w:hAnsi="Times New Roman" w:cs="Times New Roman"/>
          <w:sz w:val="12"/>
          <w:szCs w:val="12"/>
        </w:rPr>
      </w:pPr>
      <w:r w:rsidRPr="00465409">
        <w:rPr>
          <w:rFonts w:ascii="Times New Roman" w:eastAsia="Calibri" w:hAnsi="Times New Roman" w:cs="Times New Roman"/>
          <w:sz w:val="12"/>
          <w:szCs w:val="12"/>
        </w:rPr>
        <w:t>Председатель собрания представителей</w:t>
      </w:r>
    </w:p>
    <w:p w:rsidR="00465409" w:rsidRPr="00465409" w:rsidRDefault="00465409" w:rsidP="00465409">
      <w:pPr>
        <w:tabs>
          <w:tab w:val="left" w:pos="284"/>
        </w:tabs>
        <w:spacing w:after="0" w:line="240" w:lineRule="auto"/>
        <w:jc w:val="right"/>
        <w:rPr>
          <w:rFonts w:ascii="Times New Roman" w:eastAsia="Calibri" w:hAnsi="Times New Roman" w:cs="Times New Roman"/>
          <w:sz w:val="12"/>
          <w:szCs w:val="12"/>
        </w:rPr>
      </w:pPr>
      <w:r w:rsidRPr="00465409">
        <w:rPr>
          <w:rFonts w:ascii="Times New Roman" w:eastAsia="Calibri" w:hAnsi="Times New Roman" w:cs="Times New Roman"/>
          <w:sz w:val="12"/>
          <w:szCs w:val="12"/>
        </w:rPr>
        <w:t>сельского поселения Верхняя Орлянка</w:t>
      </w:r>
    </w:p>
    <w:p w:rsidR="00465409" w:rsidRPr="00465409" w:rsidRDefault="00465409" w:rsidP="00465409">
      <w:pPr>
        <w:tabs>
          <w:tab w:val="left" w:pos="284"/>
        </w:tabs>
        <w:spacing w:after="0" w:line="240" w:lineRule="auto"/>
        <w:jc w:val="right"/>
        <w:rPr>
          <w:rFonts w:ascii="Times New Roman" w:eastAsia="Calibri" w:hAnsi="Times New Roman" w:cs="Times New Roman"/>
          <w:sz w:val="12"/>
          <w:szCs w:val="12"/>
        </w:rPr>
      </w:pPr>
      <w:r w:rsidRPr="00465409">
        <w:rPr>
          <w:rFonts w:ascii="Times New Roman" w:eastAsia="Calibri" w:hAnsi="Times New Roman" w:cs="Times New Roman"/>
          <w:sz w:val="12"/>
          <w:szCs w:val="12"/>
        </w:rPr>
        <w:t>муниципального района Сергиевский</w:t>
      </w:r>
    </w:p>
    <w:p w:rsidR="00465409" w:rsidRDefault="00465409" w:rsidP="00465409">
      <w:pPr>
        <w:tabs>
          <w:tab w:val="left" w:pos="284"/>
        </w:tabs>
        <w:spacing w:after="0" w:line="240" w:lineRule="auto"/>
        <w:jc w:val="right"/>
        <w:rPr>
          <w:rFonts w:ascii="Times New Roman" w:eastAsia="Calibri" w:hAnsi="Times New Roman" w:cs="Times New Roman"/>
          <w:sz w:val="12"/>
          <w:szCs w:val="12"/>
        </w:rPr>
      </w:pPr>
      <w:r w:rsidRPr="00465409">
        <w:rPr>
          <w:rFonts w:ascii="Times New Roman" w:eastAsia="Calibri" w:hAnsi="Times New Roman" w:cs="Times New Roman"/>
          <w:sz w:val="12"/>
          <w:szCs w:val="12"/>
        </w:rPr>
        <w:t>Самарской области</w:t>
      </w:r>
    </w:p>
    <w:p w:rsidR="00465409" w:rsidRPr="00465409" w:rsidRDefault="00465409" w:rsidP="00465409">
      <w:pPr>
        <w:tabs>
          <w:tab w:val="left" w:pos="284"/>
        </w:tabs>
        <w:spacing w:after="0" w:line="240" w:lineRule="auto"/>
        <w:jc w:val="right"/>
        <w:rPr>
          <w:rFonts w:ascii="Times New Roman" w:eastAsia="Calibri" w:hAnsi="Times New Roman" w:cs="Times New Roman"/>
          <w:sz w:val="12"/>
          <w:szCs w:val="12"/>
        </w:rPr>
      </w:pPr>
      <w:r w:rsidRPr="00465409">
        <w:rPr>
          <w:rFonts w:ascii="Times New Roman" w:eastAsia="Calibri" w:hAnsi="Times New Roman" w:cs="Times New Roman"/>
          <w:sz w:val="12"/>
          <w:szCs w:val="12"/>
        </w:rPr>
        <w:t>Т.В.</w:t>
      </w:r>
      <w:r>
        <w:rPr>
          <w:rFonts w:ascii="Times New Roman" w:eastAsia="Calibri" w:hAnsi="Times New Roman" w:cs="Times New Roman"/>
          <w:sz w:val="12"/>
          <w:szCs w:val="12"/>
        </w:rPr>
        <w:t xml:space="preserve"> </w:t>
      </w:r>
      <w:r w:rsidRPr="00465409">
        <w:rPr>
          <w:rFonts w:ascii="Times New Roman" w:eastAsia="Calibri" w:hAnsi="Times New Roman" w:cs="Times New Roman"/>
          <w:sz w:val="12"/>
          <w:szCs w:val="12"/>
        </w:rPr>
        <w:t>Исмагилова</w:t>
      </w:r>
    </w:p>
    <w:p w:rsidR="00465409" w:rsidRPr="00465409" w:rsidRDefault="00465409" w:rsidP="00465409">
      <w:pPr>
        <w:tabs>
          <w:tab w:val="left" w:pos="284"/>
        </w:tabs>
        <w:spacing w:after="0" w:line="240" w:lineRule="auto"/>
        <w:jc w:val="right"/>
        <w:rPr>
          <w:rFonts w:ascii="Times New Roman" w:eastAsia="Calibri" w:hAnsi="Times New Roman" w:cs="Times New Roman"/>
          <w:sz w:val="12"/>
          <w:szCs w:val="12"/>
        </w:rPr>
      </w:pPr>
    </w:p>
    <w:p w:rsidR="00465409" w:rsidRPr="00465409" w:rsidRDefault="00465409" w:rsidP="00465409">
      <w:pPr>
        <w:tabs>
          <w:tab w:val="left" w:pos="284"/>
        </w:tabs>
        <w:spacing w:after="0" w:line="240" w:lineRule="auto"/>
        <w:jc w:val="right"/>
        <w:rPr>
          <w:rFonts w:ascii="Times New Roman" w:eastAsia="Calibri" w:hAnsi="Times New Roman" w:cs="Times New Roman"/>
          <w:sz w:val="12"/>
          <w:szCs w:val="12"/>
        </w:rPr>
      </w:pPr>
      <w:r w:rsidRPr="00465409">
        <w:rPr>
          <w:rFonts w:ascii="Times New Roman" w:eastAsia="Calibri" w:hAnsi="Times New Roman" w:cs="Times New Roman"/>
          <w:sz w:val="12"/>
          <w:szCs w:val="12"/>
        </w:rPr>
        <w:t>Глава сельского поселения Верхняя Орлянка</w:t>
      </w:r>
    </w:p>
    <w:p w:rsidR="00465409" w:rsidRPr="00465409" w:rsidRDefault="00465409" w:rsidP="00465409">
      <w:pPr>
        <w:tabs>
          <w:tab w:val="left" w:pos="284"/>
        </w:tabs>
        <w:spacing w:after="0" w:line="240" w:lineRule="auto"/>
        <w:jc w:val="right"/>
        <w:rPr>
          <w:rFonts w:ascii="Times New Roman" w:eastAsia="Calibri" w:hAnsi="Times New Roman" w:cs="Times New Roman"/>
          <w:sz w:val="12"/>
          <w:szCs w:val="12"/>
        </w:rPr>
      </w:pPr>
      <w:r w:rsidRPr="00465409">
        <w:rPr>
          <w:rFonts w:ascii="Times New Roman" w:eastAsia="Calibri" w:hAnsi="Times New Roman" w:cs="Times New Roman"/>
          <w:sz w:val="12"/>
          <w:szCs w:val="12"/>
        </w:rPr>
        <w:t>муниципального района Сергиевский</w:t>
      </w:r>
    </w:p>
    <w:p w:rsidR="00465409" w:rsidRDefault="00465409" w:rsidP="00465409">
      <w:pPr>
        <w:tabs>
          <w:tab w:val="left" w:pos="284"/>
        </w:tabs>
        <w:spacing w:after="0" w:line="240" w:lineRule="auto"/>
        <w:jc w:val="right"/>
        <w:rPr>
          <w:rFonts w:ascii="Times New Roman" w:eastAsia="Calibri" w:hAnsi="Times New Roman" w:cs="Times New Roman"/>
          <w:sz w:val="12"/>
          <w:szCs w:val="12"/>
        </w:rPr>
      </w:pPr>
      <w:r w:rsidRPr="00465409">
        <w:rPr>
          <w:rFonts w:ascii="Times New Roman" w:eastAsia="Calibri" w:hAnsi="Times New Roman" w:cs="Times New Roman"/>
          <w:sz w:val="12"/>
          <w:szCs w:val="12"/>
        </w:rPr>
        <w:t>Самарской области</w:t>
      </w:r>
    </w:p>
    <w:p w:rsidR="00950523" w:rsidRDefault="00465409" w:rsidP="00465409">
      <w:pPr>
        <w:tabs>
          <w:tab w:val="left" w:pos="284"/>
        </w:tabs>
        <w:spacing w:after="0" w:line="240" w:lineRule="auto"/>
        <w:jc w:val="right"/>
        <w:rPr>
          <w:rFonts w:ascii="Times New Roman" w:eastAsia="Calibri" w:hAnsi="Times New Roman" w:cs="Times New Roman"/>
          <w:sz w:val="12"/>
          <w:szCs w:val="12"/>
        </w:rPr>
      </w:pPr>
      <w:r w:rsidRPr="00465409">
        <w:rPr>
          <w:rFonts w:ascii="Times New Roman" w:eastAsia="Calibri" w:hAnsi="Times New Roman" w:cs="Times New Roman"/>
          <w:sz w:val="12"/>
          <w:szCs w:val="12"/>
        </w:rPr>
        <w:t>Р.Р.</w:t>
      </w:r>
      <w:r>
        <w:rPr>
          <w:rFonts w:ascii="Times New Roman" w:eastAsia="Calibri" w:hAnsi="Times New Roman" w:cs="Times New Roman"/>
          <w:sz w:val="12"/>
          <w:szCs w:val="12"/>
        </w:rPr>
        <w:t xml:space="preserve"> </w:t>
      </w:r>
      <w:r w:rsidRPr="00465409">
        <w:rPr>
          <w:rFonts w:ascii="Times New Roman" w:eastAsia="Calibri" w:hAnsi="Times New Roman" w:cs="Times New Roman"/>
          <w:sz w:val="12"/>
          <w:szCs w:val="12"/>
        </w:rPr>
        <w:t>Исмагилов</w:t>
      </w:r>
    </w:p>
    <w:p w:rsidR="00465409" w:rsidRDefault="00465409" w:rsidP="00465409">
      <w:pPr>
        <w:tabs>
          <w:tab w:val="left" w:pos="284"/>
        </w:tabs>
        <w:spacing w:after="0" w:line="240" w:lineRule="auto"/>
        <w:jc w:val="right"/>
        <w:rPr>
          <w:rFonts w:ascii="Times New Roman" w:eastAsia="Calibri" w:hAnsi="Times New Roman" w:cs="Times New Roman"/>
          <w:sz w:val="12"/>
          <w:szCs w:val="12"/>
        </w:rPr>
      </w:pPr>
    </w:p>
    <w:p w:rsidR="00465409" w:rsidRPr="00BE61B2" w:rsidRDefault="00465409" w:rsidP="00465409">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Приложение №1</w:t>
      </w:r>
    </w:p>
    <w:p w:rsidR="00465409" w:rsidRPr="00BE61B2" w:rsidRDefault="00465409" w:rsidP="00465409">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к решению Собрания представителей</w:t>
      </w:r>
    </w:p>
    <w:p w:rsidR="00465409" w:rsidRPr="00BE61B2" w:rsidRDefault="00465409" w:rsidP="00465409">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 xml:space="preserve">сельского поселения  </w:t>
      </w:r>
      <w:r w:rsidRPr="00465409">
        <w:rPr>
          <w:rFonts w:ascii="Times New Roman" w:eastAsia="Calibri" w:hAnsi="Times New Roman" w:cs="Times New Roman"/>
          <w:i/>
          <w:sz w:val="12"/>
          <w:szCs w:val="12"/>
        </w:rPr>
        <w:t>Верхняя Орлянка</w:t>
      </w:r>
    </w:p>
    <w:p w:rsidR="00465409" w:rsidRPr="00BE61B2" w:rsidRDefault="00465409" w:rsidP="00465409">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муниципального района Сергиевский</w:t>
      </w:r>
    </w:p>
    <w:p w:rsidR="00465409" w:rsidRPr="00BE61B2" w:rsidRDefault="00465409" w:rsidP="0046540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№18</w:t>
      </w:r>
      <w:r w:rsidRPr="00BE61B2">
        <w:rPr>
          <w:rFonts w:ascii="Times New Roman" w:eastAsia="Calibri" w:hAnsi="Times New Roman" w:cs="Times New Roman"/>
          <w:i/>
          <w:sz w:val="12"/>
          <w:szCs w:val="12"/>
        </w:rPr>
        <w:t xml:space="preserve"> от «01» июля 2019 г.</w:t>
      </w:r>
    </w:p>
    <w:p w:rsidR="00465409" w:rsidRDefault="00465409" w:rsidP="00465409">
      <w:pPr>
        <w:tabs>
          <w:tab w:val="left" w:pos="284"/>
        </w:tabs>
        <w:spacing w:after="0" w:line="240" w:lineRule="auto"/>
        <w:jc w:val="center"/>
        <w:rPr>
          <w:rFonts w:ascii="Times New Roman" w:eastAsia="Calibri" w:hAnsi="Times New Roman" w:cs="Times New Roman"/>
          <w:b/>
          <w:sz w:val="12"/>
          <w:szCs w:val="12"/>
        </w:rPr>
      </w:pPr>
      <w:r w:rsidRPr="005B33EF">
        <w:rPr>
          <w:rFonts w:ascii="Times New Roman" w:eastAsia="Calibri" w:hAnsi="Times New Roman" w:cs="Times New Roman"/>
          <w:b/>
          <w:sz w:val="12"/>
          <w:szCs w:val="12"/>
        </w:rPr>
        <w:t>СТОИМОСТЬ</w:t>
      </w:r>
      <w:r>
        <w:rPr>
          <w:rFonts w:ascii="Times New Roman" w:eastAsia="Calibri" w:hAnsi="Times New Roman" w:cs="Times New Roman"/>
          <w:b/>
          <w:sz w:val="12"/>
          <w:szCs w:val="12"/>
        </w:rPr>
        <w:t xml:space="preserve"> </w:t>
      </w:r>
      <w:r w:rsidRPr="005B33EF">
        <w:rPr>
          <w:rFonts w:ascii="Times New Roman" w:eastAsia="Calibri" w:hAnsi="Times New Roman" w:cs="Times New Roman"/>
          <w:b/>
          <w:sz w:val="12"/>
          <w:szCs w:val="12"/>
        </w:rPr>
        <w:t xml:space="preserve">услуг, предоставляемых согласно гарантированному перечню услуг по погребению </w:t>
      </w:r>
    </w:p>
    <w:p w:rsidR="00465409" w:rsidRDefault="00465409" w:rsidP="00465409">
      <w:pPr>
        <w:tabs>
          <w:tab w:val="left" w:pos="284"/>
        </w:tabs>
        <w:spacing w:after="0" w:line="240" w:lineRule="auto"/>
        <w:jc w:val="center"/>
        <w:rPr>
          <w:rFonts w:ascii="Times New Roman" w:eastAsia="Calibri" w:hAnsi="Times New Roman" w:cs="Times New Roman"/>
          <w:b/>
          <w:sz w:val="12"/>
          <w:szCs w:val="12"/>
        </w:rPr>
      </w:pPr>
      <w:proofErr w:type="gramStart"/>
      <w:r w:rsidRPr="005B33EF">
        <w:rPr>
          <w:rFonts w:ascii="Times New Roman" w:eastAsia="Calibri" w:hAnsi="Times New Roman" w:cs="Times New Roman"/>
          <w:b/>
          <w:sz w:val="12"/>
          <w:szCs w:val="12"/>
        </w:rPr>
        <w:t>умерших</w:t>
      </w:r>
      <w:proofErr w:type="gramEnd"/>
      <w:r w:rsidRPr="005B33EF">
        <w:rPr>
          <w:rFonts w:ascii="Times New Roman" w:eastAsia="Calibri" w:hAnsi="Times New Roman" w:cs="Times New Roman"/>
          <w:b/>
          <w:sz w:val="12"/>
          <w:szCs w:val="12"/>
        </w:rPr>
        <w:t xml:space="preserve">, не подлежавших обязательному социальному страхованию на случай временной нетрудоспособности, </w:t>
      </w:r>
    </w:p>
    <w:p w:rsidR="00465409" w:rsidRPr="005B33EF" w:rsidRDefault="00465409" w:rsidP="00465409">
      <w:pPr>
        <w:tabs>
          <w:tab w:val="left" w:pos="284"/>
        </w:tabs>
        <w:spacing w:after="0" w:line="240" w:lineRule="auto"/>
        <w:jc w:val="center"/>
        <w:rPr>
          <w:rFonts w:ascii="Times New Roman" w:eastAsia="Calibri" w:hAnsi="Times New Roman" w:cs="Times New Roman"/>
          <w:b/>
          <w:sz w:val="12"/>
          <w:szCs w:val="12"/>
        </w:rPr>
      </w:pPr>
      <w:r w:rsidRPr="005B33EF">
        <w:rPr>
          <w:rFonts w:ascii="Times New Roman" w:eastAsia="Calibri" w:hAnsi="Times New Roman" w:cs="Times New Roman"/>
          <w:b/>
          <w:sz w:val="12"/>
          <w:szCs w:val="12"/>
        </w:rPr>
        <w:t xml:space="preserve">и в связи с материнством на день смерти, и не </w:t>
      </w:r>
      <w:proofErr w:type="gramStart"/>
      <w:r w:rsidRPr="005B33EF">
        <w:rPr>
          <w:rFonts w:ascii="Times New Roman" w:eastAsia="Calibri" w:hAnsi="Times New Roman" w:cs="Times New Roman"/>
          <w:b/>
          <w:sz w:val="12"/>
          <w:szCs w:val="12"/>
        </w:rPr>
        <w:t>являвшихся</w:t>
      </w:r>
      <w:proofErr w:type="gramEnd"/>
      <w:r w:rsidRPr="005B33EF">
        <w:rPr>
          <w:rFonts w:ascii="Times New Roman" w:eastAsia="Calibri" w:hAnsi="Times New Roman" w:cs="Times New Roman"/>
          <w:b/>
          <w:sz w:val="12"/>
          <w:szCs w:val="12"/>
        </w:rPr>
        <w:t xml:space="preserve"> пенсионерами</w:t>
      </w:r>
    </w:p>
    <w:tbl>
      <w:tblPr>
        <w:tblStyle w:val="1f1"/>
        <w:tblW w:w="0" w:type="auto"/>
        <w:tblInd w:w="108" w:type="dxa"/>
        <w:tblLook w:val="0000" w:firstRow="0" w:lastRow="0" w:firstColumn="0" w:lastColumn="0" w:noHBand="0" w:noVBand="0"/>
      </w:tblPr>
      <w:tblGrid>
        <w:gridCol w:w="401"/>
        <w:gridCol w:w="5806"/>
        <w:gridCol w:w="1306"/>
      </w:tblGrid>
      <w:tr w:rsidR="00465409" w:rsidRPr="005B33EF" w:rsidTr="001505B4">
        <w:trPr>
          <w:trHeight w:val="20"/>
        </w:trPr>
        <w:tc>
          <w:tcPr>
            <w:tcW w:w="401"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w:t>
            </w:r>
            <w:r w:rsidRPr="005B33EF">
              <w:rPr>
                <w:rFonts w:ascii="Times New Roman" w:eastAsia="Calibri" w:hAnsi="Times New Roman" w:cs="Times New Roman"/>
                <w:sz w:val="12"/>
                <w:szCs w:val="12"/>
              </w:rPr>
              <w:br/>
            </w:r>
            <w:proofErr w:type="gramStart"/>
            <w:r w:rsidRPr="005B33EF">
              <w:rPr>
                <w:rFonts w:ascii="Times New Roman" w:eastAsia="Calibri" w:hAnsi="Times New Roman" w:cs="Times New Roman"/>
                <w:sz w:val="12"/>
                <w:szCs w:val="12"/>
              </w:rPr>
              <w:t>п</w:t>
            </w:r>
            <w:proofErr w:type="gramEnd"/>
            <w:r w:rsidRPr="005B33EF">
              <w:rPr>
                <w:rFonts w:ascii="Times New Roman" w:eastAsia="Calibri" w:hAnsi="Times New Roman" w:cs="Times New Roman"/>
                <w:sz w:val="12"/>
                <w:szCs w:val="12"/>
              </w:rPr>
              <w:t>/п</w:t>
            </w:r>
          </w:p>
        </w:tc>
        <w:tc>
          <w:tcPr>
            <w:tcW w:w="5806"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Вид услуг по погребению</w:t>
            </w:r>
          </w:p>
        </w:tc>
        <w:tc>
          <w:tcPr>
            <w:tcW w:w="1306"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Тариф, </w:t>
            </w:r>
            <w:r w:rsidRPr="005B33EF">
              <w:rPr>
                <w:rFonts w:ascii="Times New Roman" w:eastAsia="Calibri" w:hAnsi="Times New Roman" w:cs="Times New Roman"/>
                <w:sz w:val="12"/>
                <w:szCs w:val="12"/>
              </w:rPr>
              <w:br/>
              <w:t>рублей</w:t>
            </w:r>
          </w:p>
        </w:tc>
      </w:tr>
      <w:tr w:rsidR="00465409" w:rsidRPr="005B33EF" w:rsidTr="001505B4">
        <w:trPr>
          <w:trHeight w:val="20"/>
        </w:trPr>
        <w:tc>
          <w:tcPr>
            <w:tcW w:w="401"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w:t>
            </w:r>
          </w:p>
        </w:tc>
        <w:tc>
          <w:tcPr>
            <w:tcW w:w="5806"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bCs/>
                <w:sz w:val="12"/>
                <w:szCs w:val="12"/>
              </w:rPr>
              <w:t>Оформление документов, необходимых для погребения</w:t>
            </w:r>
          </w:p>
        </w:tc>
        <w:tc>
          <w:tcPr>
            <w:tcW w:w="1306" w:type="dxa"/>
          </w:tcPr>
          <w:p w:rsidR="00465409" w:rsidRPr="005B33EF" w:rsidRDefault="00465409" w:rsidP="001505B4">
            <w:pPr>
              <w:tabs>
                <w:tab w:val="left" w:pos="284"/>
              </w:tabs>
              <w:rPr>
                <w:rFonts w:ascii="Times New Roman" w:eastAsia="Calibri" w:hAnsi="Times New Roman" w:cs="Times New Roman"/>
                <w:sz w:val="12"/>
                <w:szCs w:val="12"/>
              </w:rPr>
            </w:pPr>
          </w:p>
        </w:tc>
      </w:tr>
      <w:tr w:rsidR="00465409" w:rsidRPr="005B33EF" w:rsidTr="001505B4">
        <w:trPr>
          <w:trHeight w:val="20"/>
        </w:trPr>
        <w:tc>
          <w:tcPr>
            <w:tcW w:w="401"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1.1</w:t>
            </w:r>
          </w:p>
        </w:tc>
        <w:tc>
          <w:tcPr>
            <w:tcW w:w="5806" w:type="dxa"/>
          </w:tcPr>
          <w:p w:rsidR="00465409" w:rsidRPr="005B33EF" w:rsidRDefault="00465409"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sz w:val="12"/>
                <w:szCs w:val="12"/>
              </w:rPr>
              <w:t>Медицинская справка о смерти</w:t>
            </w:r>
          </w:p>
        </w:tc>
        <w:tc>
          <w:tcPr>
            <w:tcW w:w="1306"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Бесплатно</w:t>
            </w:r>
          </w:p>
        </w:tc>
      </w:tr>
      <w:tr w:rsidR="00465409" w:rsidRPr="005B33EF" w:rsidTr="001505B4">
        <w:trPr>
          <w:trHeight w:val="20"/>
        </w:trPr>
        <w:tc>
          <w:tcPr>
            <w:tcW w:w="401"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1.2</w:t>
            </w:r>
          </w:p>
        </w:tc>
        <w:tc>
          <w:tcPr>
            <w:tcW w:w="5806"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 xml:space="preserve">Свидетельство о смерти и </w:t>
            </w:r>
            <w:proofErr w:type="gramStart"/>
            <w:r w:rsidRPr="005B33EF">
              <w:rPr>
                <w:rFonts w:ascii="Times New Roman" w:eastAsia="Calibri" w:hAnsi="Times New Roman" w:cs="Times New Roman"/>
                <w:sz w:val="12"/>
                <w:szCs w:val="12"/>
              </w:rPr>
              <w:t>справка</w:t>
            </w:r>
            <w:proofErr w:type="gramEnd"/>
            <w:r w:rsidRPr="005B33EF">
              <w:rPr>
                <w:rFonts w:ascii="Times New Roman" w:eastAsia="Calibri" w:hAnsi="Times New Roman" w:cs="Times New Roman"/>
                <w:sz w:val="12"/>
                <w:szCs w:val="12"/>
              </w:rPr>
              <w:t xml:space="preserve"> о смерти, выдаваемые в органах ЗАГС</w:t>
            </w:r>
          </w:p>
        </w:tc>
        <w:tc>
          <w:tcPr>
            <w:tcW w:w="1306"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Бесплатно</w:t>
            </w:r>
          </w:p>
        </w:tc>
      </w:tr>
      <w:tr w:rsidR="00465409" w:rsidRPr="005B33EF" w:rsidTr="001505B4">
        <w:trPr>
          <w:trHeight w:val="20"/>
        </w:trPr>
        <w:tc>
          <w:tcPr>
            <w:tcW w:w="401"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2</w:t>
            </w:r>
          </w:p>
        </w:tc>
        <w:tc>
          <w:tcPr>
            <w:tcW w:w="5806" w:type="dxa"/>
          </w:tcPr>
          <w:p w:rsidR="00465409" w:rsidRPr="005B33EF" w:rsidRDefault="00465409"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Предоставление и доставка гроба и других предметов, необходимых для погребения</w:t>
            </w:r>
          </w:p>
        </w:tc>
        <w:tc>
          <w:tcPr>
            <w:tcW w:w="1306" w:type="dxa"/>
          </w:tcPr>
          <w:p w:rsidR="00465409" w:rsidRPr="005B33EF" w:rsidRDefault="00465409"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1720</w:t>
            </w:r>
          </w:p>
        </w:tc>
      </w:tr>
      <w:tr w:rsidR="00465409" w:rsidRPr="005B33EF" w:rsidTr="001505B4">
        <w:trPr>
          <w:trHeight w:val="20"/>
        </w:trPr>
        <w:tc>
          <w:tcPr>
            <w:tcW w:w="401"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2.1</w:t>
            </w:r>
          </w:p>
        </w:tc>
        <w:tc>
          <w:tcPr>
            <w:tcW w:w="5806"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Предоставление необитого  гроба, изготовленного из необрезного пиломатериалов, размером: длина – 140-220 см, ширина – 60-80 см, высота – 45-60см.</w:t>
            </w:r>
          </w:p>
        </w:tc>
        <w:tc>
          <w:tcPr>
            <w:tcW w:w="1306"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1070</w:t>
            </w:r>
          </w:p>
        </w:tc>
      </w:tr>
      <w:tr w:rsidR="00465409" w:rsidRPr="005B33EF" w:rsidTr="001505B4">
        <w:trPr>
          <w:trHeight w:val="20"/>
        </w:trPr>
        <w:tc>
          <w:tcPr>
            <w:tcW w:w="401"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2.2</w:t>
            </w:r>
          </w:p>
        </w:tc>
        <w:tc>
          <w:tcPr>
            <w:tcW w:w="5806"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Доставка гроба по адресу</w:t>
            </w:r>
          </w:p>
        </w:tc>
        <w:tc>
          <w:tcPr>
            <w:tcW w:w="1306"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530</w:t>
            </w:r>
          </w:p>
        </w:tc>
      </w:tr>
      <w:tr w:rsidR="00465409" w:rsidRPr="005B33EF" w:rsidTr="001505B4">
        <w:trPr>
          <w:trHeight w:val="20"/>
        </w:trPr>
        <w:tc>
          <w:tcPr>
            <w:tcW w:w="401"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2.3</w:t>
            </w:r>
          </w:p>
        </w:tc>
        <w:tc>
          <w:tcPr>
            <w:tcW w:w="5806"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Погрузо-разгрузочные работы</w:t>
            </w:r>
          </w:p>
        </w:tc>
        <w:tc>
          <w:tcPr>
            <w:tcW w:w="1306"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120</w:t>
            </w:r>
          </w:p>
        </w:tc>
      </w:tr>
      <w:tr w:rsidR="00465409" w:rsidRPr="005B33EF" w:rsidTr="001505B4">
        <w:trPr>
          <w:trHeight w:val="20"/>
        </w:trPr>
        <w:tc>
          <w:tcPr>
            <w:tcW w:w="401"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3</w:t>
            </w:r>
          </w:p>
        </w:tc>
        <w:tc>
          <w:tcPr>
            <w:tcW w:w="5806" w:type="dxa"/>
          </w:tcPr>
          <w:p w:rsidR="00465409" w:rsidRPr="005B33EF" w:rsidRDefault="00465409"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Перевозка тела (останков) умершего на кладбище</w:t>
            </w:r>
          </w:p>
        </w:tc>
        <w:tc>
          <w:tcPr>
            <w:tcW w:w="1306" w:type="dxa"/>
          </w:tcPr>
          <w:p w:rsidR="00465409" w:rsidRPr="005B33EF" w:rsidRDefault="00465409"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680</w:t>
            </w:r>
          </w:p>
        </w:tc>
      </w:tr>
      <w:tr w:rsidR="00465409" w:rsidRPr="005B33EF" w:rsidTr="001505B4">
        <w:trPr>
          <w:trHeight w:val="20"/>
        </w:trPr>
        <w:tc>
          <w:tcPr>
            <w:tcW w:w="401"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3.1</w:t>
            </w:r>
          </w:p>
        </w:tc>
        <w:tc>
          <w:tcPr>
            <w:tcW w:w="5806" w:type="dxa"/>
          </w:tcPr>
          <w:p w:rsidR="00465409" w:rsidRPr="005B33EF" w:rsidRDefault="00465409"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sz w:val="12"/>
                <w:szCs w:val="12"/>
              </w:rPr>
              <w:t>Услуги автокатафалка по перевозке гроба с телом умершего</w:t>
            </w:r>
            <w:r>
              <w:rPr>
                <w:rFonts w:ascii="Times New Roman" w:eastAsia="Calibri" w:hAnsi="Times New Roman" w:cs="Times New Roman"/>
                <w:sz w:val="12"/>
                <w:szCs w:val="12"/>
              </w:rPr>
              <w:t xml:space="preserve"> </w:t>
            </w:r>
            <w:r w:rsidRPr="005B33EF">
              <w:rPr>
                <w:rFonts w:ascii="Times New Roman" w:eastAsia="Calibri" w:hAnsi="Times New Roman" w:cs="Times New Roman"/>
                <w:sz w:val="12"/>
                <w:szCs w:val="12"/>
              </w:rPr>
              <w:t>из дома (морга) до места погребения</w:t>
            </w:r>
          </w:p>
        </w:tc>
        <w:tc>
          <w:tcPr>
            <w:tcW w:w="1306"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550</w:t>
            </w:r>
          </w:p>
        </w:tc>
      </w:tr>
      <w:tr w:rsidR="00465409" w:rsidRPr="005B33EF" w:rsidTr="001505B4">
        <w:trPr>
          <w:trHeight w:val="20"/>
        </w:trPr>
        <w:tc>
          <w:tcPr>
            <w:tcW w:w="401"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3.2</w:t>
            </w:r>
          </w:p>
        </w:tc>
        <w:tc>
          <w:tcPr>
            <w:tcW w:w="5806"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Погрузо-разгрузочные работы</w:t>
            </w:r>
          </w:p>
        </w:tc>
        <w:tc>
          <w:tcPr>
            <w:tcW w:w="1306"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130</w:t>
            </w:r>
          </w:p>
        </w:tc>
      </w:tr>
      <w:tr w:rsidR="00465409" w:rsidRPr="005B33EF" w:rsidTr="001505B4">
        <w:trPr>
          <w:trHeight w:val="20"/>
        </w:trPr>
        <w:tc>
          <w:tcPr>
            <w:tcW w:w="401"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4</w:t>
            </w:r>
          </w:p>
        </w:tc>
        <w:tc>
          <w:tcPr>
            <w:tcW w:w="5806" w:type="dxa"/>
          </w:tcPr>
          <w:p w:rsidR="00465409" w:rsidRPr="005B33EF" w:rsidRDefault="00465409"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Погребение</w:t>
            </w:r>
          </w:p>
        </w:tc>
        <w:tc>
          <w:tcPr>
            <w:tcW w:w="1306" w:type="dxa"/>
          </w:tcPr>
          <w:p w:rsidR="00465409" w:rsidRPr="005B33EF" w:rsidRDefault="00465409"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3546,47</w:t>
            </w:r>
          </w:p>
        </w:tc>
      </w:tr>
      <w:tr w:rsidR="00465409" w:rsidRPr="005B33EF" w:rsidTr="001505B4">
        <w:trPr>
          <w:trHeight w:val="20"/>
        </w:trPr>
        <w:tc>
          <w:tcPr>
            <w:tcW w:w="401"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4.1</w:t>
            </w:r>
          </w:p>
        </w:tc>
        <w:tc>
          <w:tcPr>
            <w:tcW w:w="5806" w:type="dxa"/>
          </w:tcPr>
          <w:p w:rsidR="00465409" w:rsidRPr="005B33EF" w:rsidRDefault="00465409"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sz w:val="12"/>
                <w:szCs w:val="12"/>
              </w:rPr>
              <w:t>Расчистка и разметка места для рытья могилы</w:t>
            </w:r>
          </w:p>
        </w:tc>
        <w:tc>
          <w:tcPr>
            <w:tcW w:w="1306"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130</w:t>
            </w:r>
          </w:p>
        </w:tc>
      </w:tr>
      <w:tr w:rsidR="00465409" w:rsidRPr="005B33EF" w:rsidTr="001505B4">
        <w:trPr>
          <w:trHeight w:val="20"/>
        </w:trPr>
        <w:tc>
          <w:tcPr>
            <w:tcW w:w="401"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4.2</w:t>
            </w:r>
          </w:p>
        </w:tc>
        <w:tc>
          <w:tcPr>
            <w:tcW w:w="5806"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Рытье могилы для погребения 2,5 x 1,0 x 2,0 м осуществляемое с использованием механических средств.</w:t>
            </w:r>
          </w:p>
        </w:tc>
        <w:tc>
          <w:tcPr>
            <w:tcW w:w="1306"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2815</w:t>
            </w:r>
          </w:p>
        </w:tc>
      </w:tr>
      <w:tr w:rsidR="00465409" w:rsidRPr="005B33EF" w:rsidTr="001505B4">
        <w:trPr>
          <w:trHeight w:val="20"/>
        </w:trPr>
        <w:tc>
          <w:tcPr>
            <w:tcW w:w="401"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4.3</w:t>
            </w:r>
          </w:p>
        </w:tc>
        <w:tc>
          <w:tcPr>
            <w:tcW w:w="5806"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Забивка крышки гроба, опускание гроба в могилу, засыпка </w:t>
            </w:r>
            <w:r>
              <w:rPr>
                <w:rFonts w:ascii="Times New Roman" w:eastAsia="Calibri" w:hAnsi="Times New Roman" w:cs="Times New Roman"/>
                <w:sz w:val="12"/>
                <w:szCs w:val="12"/>
              </w:rPr>
              <w:t xml:space="preserve"> </w:t>
            </w:r>
            <w:r w:rsidRPr="005B33EF">
              <w:rPr>
                <w:rFonts w:ascii="Times New Roman" w:eastAsia="Calibri" w:hAnsi="Times New Roman" w:cs="Times New Roman"/>
                <w:sz w:val="12"/>
                <w:szCs w:val="12"/>
              </w:rPr>
              <w:t>могилы и устройство надмогильного холма</w:t>
            </w:r>
          </w:p>
        </w:tc>
        <w:tc>
          <w:tcPr>
            <w:tcW w:w="1306"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601,47</w:t>
            </w:r>
          </w:p>
        </w:tc>
      </w:tr>
      <w:tr w:rsidR="00465409" w:rsidRPr="005B33EF" w:rsidTr="001505B4">
        <w:trPr>
          <w:trHeight w:val="20"/>
        </w:trPr>
        <w:tc>
          <w:tcPr>
            <w:tcW w:w="401"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 </w:t>
            </w:r>
          </w:p>
        </w:tc>
        <w:tc>
          <w:tcPr>
            <w:tcW w:w="5806"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ИТОГО</w:t>
            </w:r>
          </w:p>
        </w:tc>
        <w:tc>
          <w:tcPr>
            <w:tcW w:w="1306" w:type="dxa"/>
          </w:tcPr>
          <w:p w:rsidR="00465409" w:rsidRPr="005B33EF" w:rsidRDefault="00465409"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5946,47</w:t>
            </w:r>
          </w:p>
        </w:tc>
      </w:tr>
    </w:tbl>
    <w:p w:rsidR="00465409" w:rsidRDefault="00465409" w:rsidP="00EC3D1F">
      <w:pPr>
        <w:tabs>
          <w:tab w:val="left" w:pos="284"/>
        </w:tabs>
        <w:spacing w:after="0" w:line="240" w:lineRule="auto"/>
        <w:jc w:val="both"/>
        <w:rPr>
          <w:rFonts w:ascii="Times New Roman" w:eastAsia="Calibri" w:hAnsi="Times New Roman" w:cs="Times New Roman"/>
          <w:sz w:val="12"/>
          <w:szCs w:val="12"/>
        </w:rPr>
      </w:pPr>
    </w:p>
    <w:p w:rsidR="00465409" w:rsidRPr="00BE61B2" w:rsidRDefault="00465409" w:rsidP="0046540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465409" w:rsidRPr="00BE61B2" w:rsidRDefault="00465409" w:rsidP="00465409">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к решению Собрания представителей</w:t>
      </w:r>
    </w:p>
    <w:p w:rsidR="00465409" w:rsidRPr="00BE61B2" w:rsidRDefault="00465409" w:rsidP="00465409">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 xml:space="preserve">сельского поселения  </w:t>
      </w:r>
      <w:r w:rsidRPr="00465409">
        <w:rPr>
          <w:rFonts w:ascii="Times New Roman" w:eastAsia="Calibri" w:hAnsi="Times New Roman" w:cs="Times New Roman"/>
          <w:i/>
          <w:sz w:val="12"/>
          <w:szCs w:val="12"/>
        </w:rPr>
        <w:t>Верхняя Орлянка</w:t>
      </w:r>
    </w:p>
    <w:p w:rsidR="00465409" w:rsidRPr="00BE61B2" w:rsidRDefault="00465409" w:rsidP="00465409">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муниципального района Сергиевский</w:t>
      </w:r>
    </w:p>
    <w:p w:rsidR="00465409" w:rsidRPr="00BE61B2" w:rsidRDefault="00465409" w:rsidP="0046540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№18</w:t>
      </w:r>
      <w:r w:rsidRPr="00BE61B2">
        <w:rPr>
          <w:rFonts w:ascii="Times New Roman" w:eastAsia="Calibri" w:hAnsi="Times New Roman" w:cs="Times New Roman"/>
          <w:i/>
          <w:sz w:val="12"/>
          <w:szCs w:val="12"/>
        </w:rPr>
        <w:t xml:space="preserve"> от «01» июля 2019 г.</w:t>
      </w:r>
    </w:p>
    <w:p w:rsidR="00465409" w:rsidRPr="005B33EF" w:rsidRDefault="00465409" w:rsidP="00465409">
      <w:pPr>
        <w:tabs>
          <w:tab w:val="left" w:pos="284"/>
        </w:tabs>
        <w:spacing w:after="0" w:line="240" w:lineRule="auto"/>
        <w:jc w:val="center"/>
        <w:rPr>
          <w:rFonts w:ascii="Times New Roman" w:eastAsia="Calibri" w:hAnsi="Times New Roman" w:cs="Times New Roman"/>
          <w:b/>
          <w:sz w:val="12"/>
          <w:szCs w:val="12"/>
        </w:rPr>
      </w:pPr>
      <w:r w:rsidRPr="005B33EF">
        <w:rPr>
          <w:rFonts w:ascii="Times New Roman" w:eastAsia="Calibri" w:hAnsi="Times New Roman" w:cs="Times New Roman"/>
          <w:b/>
          <w:sz w:val="12"/>
          <w:szCs w:val="12"/>
        </w:rPr>
        <w:t>СТОИМОСТЬ</w:t>
      </w:r>
      <w:r>
        <w:rPr>
          <w:rFonts w:ascii="Times New Roman" w:eastAsia="Calibri" w:hAnsi="Times New Roman" w:cs="Times New Roman"/>
          <w:b/>
          <w:sz w:val="12"/>
          <w:szCs w:val="12"/>
        </w:rPr>
        <w:t xml:space="preserve"> </w:t>
      </w:r>
      <w:r w:rsidRPr="005B33EF">
        <w:rPr>
          <w:rFonts w:ascii="Times New Roman" w:eastAsia="Calibri" w:hAnsi="Times New Roman" w:cs="Times New Roman"/>
          <w:b/>
          <w:sz w:val="12"/>
          <w:szCs w:val="12"/>
        </w:rPr>
        <w:t xml:space="preserve">услуг, предоставляемых согласно гарантированному перечню </w:t>
      </w:r>
    </w:p>
    <w:p w:rsidR="00465409" w:rsidRPr="005B33EF" w:rsidRDefault="00465409" w:rsidP="00465409">
      <w:pPr>
        <w:tabs>
          <w:tab w:val="left" w:pos="284"/>
        </w:tabs>
        <w:spacing w:after="0" w:line="240" w:lineRule="auto"/>
        <w:jc w:val="center"/>
        <w:rPr>
          <w:rFonts w:ascii="Times New Roman" w:eastAsia="Calibri" w:hAnsi="Times New Roman" w:cs="Times New Roman"/>
          <w:b/>
          <w:sz w:val="12"/>
          <w:szCs w:val="12"/>
        </w:rPr>
      </w:pPr>
      <w:r w:rsidRPr="005B33EF">
        <w:rPr>
          <w:rFonts w:ascii="Times New Roman" w:eastAsia="Calibri" w:hAnsi="Times New Roman" w:cs="Times New Roman"/>
          <w:b/>
          <w:sz w:val="12"/>
          <w:szCs w:val="12"/>
        </w:rPr>
        <w:t>услуг по погребению в случае рождения мертвого ребенка по истечении 154 дней беременности</w:t>
      </w:r>
    </w:p>
    <w:tbl>
      <w:tblPr>
        <w:tblStyle w:val="1f1"/>
        <w:tblW w:w="0" w:type="auto"/>
        <w:tblInd w:w="108" w:type="dxa"/>
        <w:tblLook w:val="0000" w:firstRow="0" w:lastRow="0" w:firstColumn="0" w:lastColumn="0" w:noHBand="0" w:noVBand="0"/>
      </w:tblPr>
      <w:tblGrid>
        <w:gridCol w:w="401"/>
        <w:gridCol w:w="5806"/>
        <w:gridCol w:w="1306"/>
      </w:tblGrid>
      <w:tr w:rsidR="00465409" w:rsidRPr="005B33EF" w:rsidTr="001505B4">
        <w:trPr>
          <w:trHeight w:val="20"/>
        </w:trPr>
        <w:tc>
          <w:tcPr>
            <w:tcW w:w="401" w:type="dxa"/>
          </w:tcPr>
          <w:p w:rsidR="00465409" w:rsidRPr="005B33EF" w:rsidRDefault="00465409"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w:t>
            </w:r>
            <w:r w:rsidRPr="005B33EF">
              <w:rPr>
                <w:rFonts w:ascii="Times New Roman" w:eastAsia="Calibri" w:hAnsi="Times New Roman" w:cs="Times New Roman"/>
                <w:sz w:val="12"/>
                <w:szCs w:val="12"/>
              </w:rPr>
              <w:br/>
            </w:r>
            <w:proofErr w:type="gramStart"/>
            <w:r w:rsidRPr="005B33EF">
              <w:rPr>
                <w:rFonts w:ascii="Times New Roman" w:eastAsia="Calibri" w:hAnsi="Times New Roman" w:cs="Times New Roman"/>
                <w:sz w:val="12"/>
                <w:szCs w:val="12"/>
              </w:rPr>
              <w:t>п</w:t>
            </w:r>
            <w:proofErr w:type="gramEnd"/>
            <w:r w:rsidRPr="005B33EF">
              <w:rPr>
                <w:rFonts w:ascii="Times New Roman" w:eastAsia="Calibri" w:hAnsi="Times New Roman" w:cs="Times New Roman"/>
                <w:sz w:val="12"/>
                <w:szCs w:val="12"/>
              </w:rPr>
              <w:t>/п</w:t>
            </w:r>
          </w:p>
        </w:tc>
        <w:tc>
          <w:tcPr>
            <w:tcW w:w="5806"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Вид услуг по погребению</w:t>
            </w:r>
          </w:p>
        </w:tc>
        <w:tc>
          <w:tcPr>
            <w:tcW w:w="1306" w:type="dxa"/>
          </w:tcPr>
          <w:p w:rsidR="00465409" w:rsidRPr="005B33EF" w:rsidRDefault="00465409"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Тариф, </w:t>
            </w:r>
            <w:r w:rsidRPr="005B33EF">
              <w:rPr>
                <w:rFonts w:ascii="Times New Roman" w:eastAsia="Calibri" w:hAnsi="Times New Roman" w:cs="Times New Roman"/>
                <w:sz w:val="12"/>
                <w:szCs w:val="12"/>
              </w:rPr>
              <w:br/>
              <w:t>рублей</w:t>
            </w:r>
          </w:p>
        </w:tc>
      </w:tr>
      <w:tr w:rsidR="00465409" w:rsidRPr="005B33EF" w:rsidTr="001505B4">
        <w:trPr>
          <w:trHeight w:val="20"/>
        </w:trPr>
        <w:tc>
          <w:tcPr>
            <w:tcW w:w="401" w:type="dxa"/>
          </w:tcPr>
          <w:p w:rsidR="00465409" w:rsidRPr="005B33EF" w:rsidRDefault="00465409"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w:t>
            </w:r>
          </w:p>
        </w:tc>
        <w:tc>
          <w:tcPr>
            <w:tcW w:w="5806"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bCs/>
                <w:sz w:val="12"/>
                <w:szCs w:val="12"/>
              </w:rPr>
              <w:t>Оформление документов, необходимых для погребения</w:t>
            </w:r>
          </w:p>
        </w:tc>
        <w:tc>
          <w:tcPr>
            <w:tcW w:w="1306" w:type="dxa"/>
          </w:tcPr>
          <w:p w:rsidR="00465409" w:rsidRPr="005B33EF" w:rsidRDefault="00465409" w:rsidP="001505B4">
            <w:pPr>
              <w:tabs>
                <w:tab w:val="left" w:pos="284"/>
              </w:tabs>
              <w:jc w:val="both"/>
              <w:rPr>
                <w:rFonts w:ascii="Times New Roman" w:eastAsia="Calibri" w:hAnsi="Times New Roman" w:cs="Times New Roman"/>
                <w:sz w:val="12"/>
                <w:szCs w:val="12"/>
              </w:rPr>
            </w:pPr>
          </w:p>
        </w:tc>
      </w:tr>
      <w:tr w:rsidR="00465409" w:rsidRPr="005B33EF" w:rsidTr="001505B4">
        <w:trPr>
          <w:trHeight w:val="20"/>
        </w:trPr>
        <w:tc>
          <w:tcPr>
            <w:tcW w:w="401" w:type="dxa"/>
          </w:tcPr>
          <w:p w:rsidR="00465409" w:rsidRPr="005B33EF" w:rsidRDefault="00465409"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1.1</w:t>
            </w:r>
          </w:p>
        </w:tc>
        <w:tc>
          <w:tcPr>
            <w:tcW w:w="5806" w:type="dxa"/>
          </w:tcPr>
          <w:p w:rsidR="00465409" w:rsidRPr="005B33EF" w:rsidRDefault="00465409"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sz w:val="12"/>
                <w:szCs w:val="12"/>
              </w:rPr>
              <w:t>Медицинская справка о смерти</w:t>
            </w:r>
          </w:p>
        </w:tc>
        <w:tc>
          <w:tcPr>
            <w:tcW w:w="1306" w:type="dxa"/>
          </w:tcPr>
          <w:p w:rsidR="00465409" w:rsidRPr="005B33EF" w:rsidRDefault="00465409"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Бесплатно</w:t>
            </w:r>
          </w:p>
        </w:tc>
      </w:tr>
      <w:tr w:rsidR="00465409" w:rsidRPr="005B33EF" w:rsidTr="001505B4">
        <w:trPr>
          <w:trHeight w:val="20"/>
        </w:trPr>
        <w:tc>
          <w:tcPr>
            <w:tcW w:w="401" w:type="dxa"/>
          </w:tcPr>
          <w:p w:rsidR="00465409" w:rsidRPr="005B33EF" w:rsidRDefault="00465409"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1.2</w:t>
            </w:r>
          </w:p>
        </w:tc>
        <w:tc>
          <w:tcPr>
            <w:tcW w:w="5806"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 xml:space="preserve">Свидетельство о смерти и </w:t>
            </w:r>
            <w:proofErr w:type="gramStart"/>
            <w:r w:rsidRPr="005B33EF">
              <w:rPr>
                <w:rFonts w:ascii="Times New Roman" w:eastAsia="Calibri" w:hAnsi="Times New Roman" w:cs="Times New Roman"/>
                <w:sz w:val="12"/>
                <w:szCs w:val="12"/>
              </w:rPr>
              <w:t>справка</w:t>
            </w:r>
            <w:proofErr w:type="gramEnd"/>
            <w:r w:rsidRPr="005B33EF">
              <w:rPr>
                <w:rFonts w:ascii="Times New Roman" w:eastAsia="Calibri" w:hAnsi="Times New Roman" w:cs="Times New Roman"/>
                <w:sz w:val="12"/>
                <w:szCs w:val="12"/>
              </w:rPr>
              <w:t xml:space="preserve"> о смерти, выдаваемые в органах ЗАГС</w:t>
            </w:r>
          </w:p>
        </w:tc>
        <w:tc>
          <w:tcPr>
            <w:tcW w:w="1306" w:type="dxa"/>
          </w:tcPr>
          <w:p w:rsidR="00465409" w:rsidRPr="005B33EF" w:rsidRDefault="00465409"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Бесплатно</w:t>
            </w:r>
          </w:p>
        </w:tc>
      </w:tr>
      <w:tr w:rsidR="00465409" w:rsidRPr="005B33EF" w:rsidTr="001505B4">
        <w:trPr>
          <w:trHeight w:val="20"/>
        </w:trPr>
        <w:tc>
          <w:tcPr>
            <w:tcW w:w="401" w:type="dxa"/>
          </w:tcPr>
          <w:p w:rsidR="00465409" w:rsidRPr="005B33EF" w:rsidRDefault="00465409"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2</w:t>
            </w:r>
          </w:p>
        </w:tc>
        <w:tc>
          <w:tcPr>
            <w:tcW w:w="5806" w:type="dxa"/>
          </w:tcPr>
          <w:p w:rsidR="00465409" w:rsidRPr="005B33EF" w:rsidRDefault="00465409"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Предоставление и доставка гроба и других предметов, необходимых для погребения</w:t>
            </w:r>
          </w:p>
        </w:tc>
        <w:tc>
          <w:tcPr>
            <w:tcW w:w="1306" w:type="dxa"/>
          </w:tcPr>
          <w:p w:rsidR="00465409" w:rsidRPr="005B33EF" w:rsidRDefault="00465409" w:rsidP="001505B4">
            <w:pPr>
              <w:tabs>
                <w:tab w:val="left" w:pos="284"/>
              </w:tabs>
              <w:jc w:val="both"/>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1720</w:t>
            </w:r>
          </w:p>
        </w:tc>
      </w:tr>
      <w:tr w:rsidR="00465409" w:rsidRPr="005B33EF" w:rsidTr="001505B4">
        <w:trPr>
          <w:trHeight w:val="20"/>
        </w:trPr>
        <w:tc>
          <w:tcPr>
            <w:tcW w:w="401" w:type="dxa"/>
          </w:tcPr>
          <w:p w:rsidR="00465409" w:rsidRPr="005B33EF" w:rsidRDefault="00465409"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2.1</w:t>
            </w:r>
          </w:p>
        </w:tc>
        <w:tc>
          <w:tcPr>
            <w:tcW w:w="5806"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Предоставление необитого  гроба, изготовленного из необрезного пиломатериалов, размером: длина – 140-220 см, ширина – 60-80 см, высота – 45-60см.</w:t>
            </w:r>
          </w:p>
        </w:tc>
        <w:tc>
          <w:tcPr>
            <w:tcW w:w="1306" w:type="dxa"/>
          </w:tcPr>
          <w:p w:rsidR="00465409" w:rsidRPr="005B33EF" w:rsidRDefault="00465409"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1070</w:t>
            </w:r>
          </w:p>
        </w:tc>
      </w:tr>
      <w:tr w:rsidR="00465409" w:rsidRPr="005B33EF" w:rsidTr="001505B4">
        <w:trPr>
          <w:trHeight w:val="20"/>
        </w:trPr>
        <w:tc>
          <w:tcPr>
            <w:tcW w:w="401" w:type="dxa"/>
          </w:tcPr>
          <w:p w:rsidR="00465409" w:rsidRPr="005B33EF" w:rsidRDefault="00465409"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2.2</w:t>
            </w:r>
          </w:p>
        </w:tc>
        <w:tc>
          <w:tcPr>
            <w:tcW w:w="5806"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Доставка гроба по адресу</w:t>
            </w:r>
          </w:p>
        </w:tc>
        <w:tc>
          <w:tcPr>
            <w:tcW w:w="1306" w:type="dxa"/>
          </w:tcPr>
          <w:p w:rsidR="00465409" w:rsidRPr="005B33EF" w:rsidRDefault="00465409"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530</w:t>
            </w:r>
          </w:p>
        </w:tc>
      </w:tr>
      <w:tr w:rsidR="00465409" w:rsidRPr="005B33EF" w:rsidTr="001505B4">
        <w:trPr>
          <w:trHeight w:val="20"/>
        </w:trPr>
        <w:tc>
          <w:tcPr>
            <w:tcW w:w="401" w:type="dxa"/>
          </w:tcPr>
          <w:p w:rsidR="00465409" w:rsidRPr="005B33EF" w:rsidRDefault="00465409"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2.3</w:t>
            </w:r>
          </w:p>
        </w:tc>
        <w:tc>
          <w:tcPr>
            <w:tcW w:w="5806"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Погрузо-разгрузочные работы</w:t>
            </w:r>
          </w:p>
        </w:tc>
        <w:tc>
          <w:tcPr>
            <w:tcW w:w="1306" w:type="dxa"/>
          </w:tcPr>
          <w:p w:rsidR="00465409" w:rsidRPr="005B33EF" w:rsidRDefault="00465409"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120</w:t>
            </w:r>
          </w:p>
        </w:tc>
      </w:tr>
      <w:tr w:rsidR="00465409" w:rsidRPr="005B33EF" w:rsidTr="001505B4">
        <w:trPr>
          <w:trHeight w:val="20"/>
        </w:trPr>
        <w:tc>
          <w:tcPr>
            <w:tcW w:w="401" w:type="dxa"/>
          </w:tcPr>
          <w:p w:rsidR="00465409" w:rsidRPr="005B33EF" w:rsidRDefault="00465409"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3</w:t>
            </w:r>
          </w:p>
        </w:tc>
        <w:tc>
          <w:tcPr>
            <w:tcW w:w="5806" w:type="dxa"/>
          </w:tcPr>
          <w:p w:rsidR="00465409" w:rsidRPr="005B33EF" w:rsidRDefault="00465409"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Перевозка тела (останков) умершего на кладбище</w:t>
            </w:r>
          </w:p>
        </w:tc>
        <w:tc>
          <w:tcPr>
            <w:tcW w:w="1306" w:type="dxa"/>
          </w:tcPr>
          <w:p w:rsidR="00465409" w:rsidRPr="005B33EF" w:rsidRDefault="00465409" w:rsidP="001505B4">
            <w:pPr>
              <w:tabs>
                <w:tab w:val="left" w:pos="284"/>
              </w:tabs>
              <w:jc w:val="both"/>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680</w:t>
            </w:r>
          </w:p>
        </w:tc>
      </w:tr>
      <w:tr w:rsidR="00465409" w:rsidRPr="005B33EF" w:rsidTr="001505B4">
        <w:trPr>
          <w:trHeight w:val="20"/>
        </w:trPr>
        <w:tc>
          <w:tcPr>
            <w:tcW w:w="401" w:type="dxa"/>
          </w:tcPr>
          <w:p w:rsidR="00465409" w:rsidRPr="005B33EF" w:rsidRDefault="00465409"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3.1</w:t>
            </w:r>
          </w:p>
        </w:tc>
        <w:tc>
          <w:tcPr>
            <w:tcW w:w="5806" w:type="dxa"/>
          </w:tcPr>
          <w:p w:rsidR="00465409" w:rsidRPr="005B33EF" w:rsidRDefault="00465409"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sz w:val="12"/>
                <w:szCs w:val="12"/>
              </w:rPr>
              <w:t>Услуги автокатафалка по перевозке гроба с телом умершего</w:t>
            </w:r>
            <w:r>
              <w:rPr>
                <w:rFonts w:ascii="Times New Roman" w:eastAsia="Calibri" w:hAnsi="Times New Roman" w:cs="Times New Roman"/>
                <w:sz w:val="12"/>
                <w:szCs w:val="12"/>
              </w:rPr>
              <w:t xml:space="preserve"> </w:t>
            </w:r>
            <w:r w:rsidRPr="005B33EF">
              <w:rPr>
                <w:rFonts w:ascii="Times New Roman" w:eastAsia="Calibri" w:hAnsi="Times New Roman" w:cs="Times New Roman"/>
                <w:sz w:val="12"/>
                <w:szCs w:val="12"/>
              </w:rPr>
              <w:t>из дома (морга) до места погребения</w:t>
            </w:r>
          </w:p>
        </w:tc>
        <w:tc>
          <w:tcPr>
            <w:tcW w:w="1306" w:type="dxa"/>
          </w:tcPr>
          <w:p w:rsidR="00465409" w:rsidRPr="005B33EF" w:rsidRDefault="00465409"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550</w:t>
            </w:r>
          </w:p>
        </w:tc>
      </w:tr>
      <w:tr w:rsidR="00465409" w:rsidRPr="005B33EF" w:rsidTr="001505B4">
        <w:trPr>
          <w:trHeight w:val="20"/>
        </w:trPr>
        <w:tc>
          <w:tcPr>
            <w:tcW w:w="401" w:type="dxa"/>
          </w:tcPr>
          <w:p w:rsidR="00465409" w:rsidRPr="005B33EF" w:rsidRDefault="00465409"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3.2</w:t>
            </w:r>
          </w:p>
        </w:tc>
        <w:tc>
          <w:tcPr>
            <w:tcW w:w="5806"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Погрузо-разгрузочные работы</w:t>
            </w:r>
          </w:p>
        </w:tc>
        <w:tc>
          <w:tcPr>
            <w:tcW w:w="1306" w:type="dxa"/>
          </w:tcPr>
          <w:p w:rsidR="00465409" w:rsidRPr="005B33EF" w:rsidRDefault="00465409"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130</w:t>
            </w:r>
          </w:p>
        </w:tc>
      </w:tr>
      <w:tr w:rsidR="00465409" w:rsidRPr="005B33EF" w:rsidTr="001505B4">
        <w:trPr>
          <w:trHeight w:val="20"/>
        </w:trPr>
        <w:tc>
          <w:tcPr>
            <w:tcW w:w="401" w:type="dxa"/>
          </w:tcPr>
          <w:p w:rsidR="00465409" w:rsidRPr="005B33EF" w:rsidRDefault="00465409"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4</w:t>
            </w:r>
          </w:p>
        </w:tc>
        <w:tc>
          <w:tcPr>
            <w:tcW w:w="5806" w:type="dxa"/>
          </w:tcPr>
          <w:p w:rsidR="00465409" w:rsidRPr="005B33EF" w:rsidRDefault="00465409"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Погребение</w:t>
            </w:r>
          </w:p>
        </w:tc>
        <w:tc>
          <w:tcPr>
            <w:tcW w:w="1306" w:type="dxa"/>
          </w:tcPr>
          <w:p w:rsidR="00465409" w:rsidRPr="005B33EF" w:rsidRDefault="00465409" w:rsidP="001505B4">
            <w:pPr>
              <w:tabs>
                <w:tab w:val="left" w:pos="284"/>
              </w:tabs>
              <w:jc w:val="both"/>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3546,47</w:t>
            </w:r>
          </w:p>
        </w:tc>
      </w:tr>
      <w:tr w:rsidR="00465409" w:rsidRPr="005B33EF" w:rsidTr="001505B4">
        <w:trPr>
          <w:trHeight w:val="20"/>
        </w:trPr>
        <w:tc>
          <w:tcPr>
            <w:tcW w:w="401" w:type="dxa"/>
          </w:tcPr>
          <w:p w:rsidR="00465409" w:rsidRPr="005B33EF" w:rsidRDefault="00465409"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4.1</w:t>
            </w:r>
          </w:p>
        </w:tc>
        <w:tc>
          <w:tcPr>
            <w:tcW w:w="5806" w:type="dxa"/>
          </w:tcPr>
          <w:p w:rsidR="00465409" w:rsidRPr="005B33EF" w:rsidRDefault="00465409"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sz w:val="12"/>
                <w:szCs w:val="12"/>
              </w:rPr>
              <w:t>Расчистка и разметка места для рытья могилы</w:t>
            </w:r>
          </w:p>
        </w:tc>
        <w:tc>
          <w:tcPr>
            <w:tcW w:w="1306" w:type="dxa"/>
          </w:tcPr>
          <w:p w:rsidR="00465409" w:rsidRPr="005B33EF" w:rsidRDefault="00465409"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130</w:t>
            </w:r>
          </w:p>
        </w:tc>
      </w:tr>
      <w:tr w:rsidR="00465409" w:rsidRPr="005B33EF" w:rsidTr="001505B4">
        <w:trPr>
          <w:trHeight w:val="20"/>
        </w:trPr>
        <w:tc>
          <w:tcPr>
            <w:tcW w:w="401" w:type="dxa"/>
          </w:tcPr>
          <w:p w:rsidR="00465409" w:rsidRPr="005B33EF" w:rsidRDefault="00465409"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4.2</w:t>
            </w:r>
          </w:p>
        </w:tc>
        <w:tc>
          <w:tcPr>
            <w:tcW w:w="5806"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Рытье могилы для погребения 2,5 x 1,0 x 2,0 м осуществляемое с использованием механических средств.</w:t>
            </w:r>
          </w:p>
        </w:tc>
        <w:tc>
          <w:tcPr>
            <w:tcW w:w="1306" w:type="dxa"/>
          </w:tcPr>
          <w:p w:rsidR="00465409" w:rsidRPr="005B33EF" w:rsidRDefault="00465409"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2815</w:t>
            </w:r>
          </w:p>
        </w:tc>
      </w:tr>
      <w:tr w:rsidR="00465409" w:rsidRPr="005B33EF" w:rsidTr="001505B4">
        <w:trPr>
          <w:trHeight w:val="20"/>
        </w:trPr>
        <w:tc>
          <w:tcPr>
            <w:tcW w:w="401" w:type="dxa"/>
          </w:tcPr>
          <w:p w:rsidR="00465409" w:rsidRPr="005B33EF" w:rsidRDefault="00465409"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4.3</w:t>
            </w:r>
          </w:p>
        </w:tc>
        <w:tc>
          <w:tcPr>
            <w:tcW w:w="5806"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Забивка крышки гроба, опускание гроба в могилу, засыпка </w:t>
            </w:r>
            <w:r>
              <w:rPr>
                <w:rFonts w:ascii="Times New Roman" w:eastAsia="Calibri" w:hAnsi="Times New Roman" w:cs="Times New Roman"/>
                <w:sz w:val="12"/>
                <w:szCs w:val="12"/>
              </w:rPr>
              <w:t xml:space="preserve"> </w:t>
            </w:r>
            <w:r w:rsidRPr="005B33EF">
              <w:rPr>
                <w:rFonts w:ascii="Times New Roman" w:eastAsia="Calibri" w:hAnsi="Times New Roman" w:cs="Times New Roman"/>
                <w:sz w:val="12"/>
                <w:szCs w:val="12"/>
              </w:rPr>
              <w:t>могилы и устройство надмогильного холма</w:t>
            </w:r>
          </w:p>
        </w:tc>
        <w:tc>
          <w:tcPr>
            <w:tcW w:w="1306" w:type="dxa"/>
          </w:tcPr>
          <w:p w:rsidR="00465409" w:rsidRPr="005B33EF" w:rsidRDefault="00465409"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601,47</w:t>
            </w:r>
          </w:p>
        </w:tc>
      </w:tr>
      <w:tr w:rsidR="00465409" w:rsidRPr="005B33EF" w:rsidTr="001505B4">
        <w:trPr>
          <w:trHeight w:val="20"/>
        </w:trPr>
        <w:tc>
          <w:tcPr>
            <w:tcW w:w="401" w:type="dxa"/>
          </w:tcPr>
          <w:p w:rsidR="00465409" w:rsidRPr="005B33EF" w:rsidRDefault="00465409"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 </w:t>
            </w:r>
          </w:p>
        </w:tc>
        <w:tc>
          <w:tcPr>
            <w:tcW w:w="5806" w:type="dxa"/>
          </w:tcPr>
          <w:p w:rsidR="00465409" w:rsidRPr="005B33EF" w:rsidRDefault="00465409"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ИТОГО</w:t>
            </w:r>
          </w:p>
        </w:tc>
        <w:tc>
          <w:tcPr>
            <w:tcW w:w="1306" w:type="dxa"/>
          </w:tcPr>
          <w:p w:rsidR="00465409" w:rsidRPr="005B33EF" w:rsidRDefault="00465409" w:rsidP="001505B4">
            <w:pPr>
              <w:tabs>
                <w:tab w:val="left" w:pos="284"/>
              </w:tabs>
              <w:jc w:val="both"/>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5946,47</w:t>
            </w:r>
          </w:p>
        </w:tc>
      </w:tr>
    </w:tbl>
    <w:p w:rsidR="00465409" w:rsidRPr="005B33EF" w:rsidRDefault="00465409" w:rsidP="00465409">
      <w:pPr>
        <w:tabs>
          <w:tab w:val="left" w:pos="284"/>
        </w:tabs>
        <w:spacing w:after="0" w:line="240" w:lineRule="auto"/>
        <w:jc w:val="both"/>
        <w:rPr>
          <w:rFonts w:ascii="Times New Roman" w:eastAsia="Calibri" w:hAnsi="Times New Roman" w:cs="Times New Roman"/>
          <w:sz w:val="12"/>
          <w:szCs w:val="12"/>
        </w:rPr>
      </w:pPr>
    </w:p>
    <w:p w:rsidR="00465409" w:rsidRPr="00EB689E" w:rsidRDefault="00465409" w:rsidP="00465409">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СОБРАНИЕ ПРЕДСТАВИТЕЛЕЙ</w:t>
      </w:r>
    </w:p>
    <w:p w:rsidR="0084739D" w:rsidRDefault="0084739D" w:rsidP="00465409">
      <w:pPr>
        <w:tabs>
          <w:tab w:val="left" w:pos="284"/>
          <w:tab w:val="left" w:pos="3828"/>
        </w:tabs>
        <w:spacing w:after="0" w:line="240" w:lineRule="auto"/>
        <w:jc w:val="center"/>
        <w:rPr>
          <w:rFonts w:ascii="Times New Roman" w:eastAsia="Calibri" w:hAnsi="Times New Roman" w:cs="Times New Roman"/>
          <w:b/>
          <w:sz w:val="12"/>
          <w:szCs w:val="12"/>
        </w:rPr>
      </w:pPr>
      <w:r w:rsidRPr="0084739D">
        <w:rPr>
          <w:rFonts w:ascii="Times New Roman" w:eastAsia="Calibri" w:hAnsi="Times New Roman" w:cs="Times New Roman"/>
          <w:b/>
          <w:sz w:val="12"/>
          <w:szCs w:val="12"/>
        </w:rPr>
        <w:t>ГОРОДСКОГО ПОСЕЛЕНИЯ СУХОДОЛ</w:t>
      </w:r>
    </w:p>
    <w:p w:rsidR="00465409" w:rsidRPr="00EB689E" w:rsidRDefault="00465409" w:rsidP="00465409">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МУНИЦИПАЛЬНОГО РАЙОНА СЕРГИЕВСКИЙ</w:t>
      </w:r>
    </w:p>
    <w:p w:rsidR="00465409" w:rsidRPr="00EB689E" w:rsidRDefault="00465409" w:rsidP="00465409">
      <w:pPr>
        <w:tabs>
          <w:tab w:val="left" w:pos="284"/>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САМАРСКОЙ ОБЛАСТИ</w:t>
      </w:r>
    </w:p>
    <w:p w:rsidR="00465409" w:rsidRPr="00EB689E" w:rsidRDefault="00465409" w:rsidP="00465409">
      <w:pPr>
        <w:tabs>
          <w:tab w:val="left" w:pos="284"/>
        </w:tabs>
        <w:spacing w:after="0" w:line="240" w:lineRule="auto"/>
        <w:jc w:val="center"/>
        <w:rPr>
          <w:rFonts w:ascii="Times New Roman" w:eastAsia="Calibri" w:hAnsi="Times New Roman" w:cs="Times New Roman"/>
          <w:sz w:val="12"/>
          <w:szCs w:val="12"/>
        </w:rPr>
      </w:pPr>
    </w:p>
    <w:p w:rsidR="00465409" w:rsidRPr="00EB689E" w:rsidRDefault="00465409" w:rsidP="00465409">
      <w:pPr>
        <w:tabs>
          <w:tab w:val="left" w:pos="284"/>
        </w:tabs>
        <w:spacing w:after="0" w:line="240" w:lineRule="auto"/>
        <w:jc w:val="center"/>
        <w:rPr>
          <w:rFonts w:ascii="Times New Roman" w:eastAsia="Calibri" w:hAnsi="Times New Roman" w:cs="Times New Roman"/>
          <w:sz w:val="12"/>
          <w:szCs w:val="12"/>
        </w:rPr>
      </w:pPr>
      <w:r w:rsidRPr="00EB689E">
        <w:rPr>
          <w:rFonts w:ascii="Times New Roman" w:eastAsia="Calibri" w:hAnsi="Times New Roman" w:cs="Times New Roman"/>
          <w:sz w:val="12"/>
          <w:szCs w:val="12"/>
        </w:rPr>
        <w:t>РЕШЕНИЕ</w:t>
      </w:r>
    </w:p>
    <w:p w:rsidR="00465409" w:rsidRPr="00EB689E" w:rsidRDefault="00465409" w:rsidP="00465409">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«01» июля</w:t>
      </w:r>
      <w:r w:rsidRPr="00EB689E">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w:t>
      </w:r>
      <w:r w:rsidR="0084739D">
        <w:rPr>
          <w:rFonts w:ascii="Times New Roman" w:eastAsia="Calibri" w:hAnsi="Times New Roman" w:cs="Times New Roman"/>
          <w:sz w:val="12"/>
          <w:szCs w:val="12"/>
        </w:rPr>
        <w:t>19</w:t>
      </w:r>
    </w:p>
    <w:p w:rsidR="00465409" w:rsidRDefault="00465409" w:rsidP="00465409">
      <w:pPr>
        <w:tabs>
          <w:tab w:val="left" w:pos="284"/>
        </w:tabs>
        <w:spacing w:after="0" w:line="240" w:lineRule="auto"/>
        <w:jc w:val="center"/>
        <w:rPr>
          <w:rFonts w:ascii="Times New Roman" w:eastAsia="Calibri" w:hAnsi="Times New Roman" w:cs="Times New Roman"/>
          <w:b/>
          <w:sz w:val="12"/>
          <w:szCs w:val="12"/>
        </w:rPr>
      </w:pPr>
      <w:r w:rsidRPr="00BE61B2">
        <w:rPr>
          <w:rFonts w:ascii="Times New Roman" w:eastAsia="Calibri" w:hAnsi="Times New Roman" w:cs="Times New Roman"/>
          <w:b/>
          <w:sz w:val="12"/>
          <w:szCs w:val="12"/>
        </w:rPr>
        <w:t xml:space="preserve">Об утверждении стоимости услуг, предоставляемых согласно </w:t>
      </w:r>
    </w:p>
    <w:p w:rsidR="00465409" w:rsidRDefault="00465409" w:rsidP="00465409">
      <w:pPr>
        <w:tabs>
          <w:tab w:val="left" w:pos="284"/>
        </w:tabs>
        <w:spacing w:after="0" w:line="240" w:lineRule="auto"/>
        <w:jc w:val="center"/>
        <w:rPr>
          <w:rFonts w:ascii="Times New Roman" w:eastAsia="Calibri" w:hAnsi="Times New Roman" w:cs="Times New Roman"/>
          <w:b/>
          <w:sz w:val="12"/>
          <w:szCs w:val="12"/>
        </w:rPr>
      </w:pPr>
      <w:r w:rsidRPr="00BE61B2">
        <w:rPr>
          <w:rFonts w:ascii="Times New Roman" w:eastAsia="Calibri" w:hAnsi="Times New Roman" w:cs="Times New Roman"/>
          <w:b/>
          <w:sz w:val="12"/>
          <w:szCs w:val="12"/>
        </w:rPr>
        <w:t xml:space="preserve">гарантированному перечню услуг по погребению на территории </w:t>
      </w:r>
      <w:r w:rsidR="0084739D" w:rsidRPr="0084739D">
        <w:rPr>
          <w:rFonts w:ascii="Times New Roman" w:eastAsia="Calibri" w:hAnsi="Times New Roman" w:cs="Times New Roman"/>
          <w:b/>
          <w:sz w:val="12"/>
          <w:szCs w:val="12"/>
        </w:rPr>
        <w:t>городского поселения Суходол</w:t>
      </w:r>
    </w:p>
    <w:p w:rsidR="00465409" w:rsidRPr="00EB689E" w:rsidRDefault="00465409" w:rsidP="00465409">
      <w:pPr>
        <w:tabs>
          <w:tab w:val="left" w:pos="284"/>
        </w:tabs>
        <w:spacing w:after="0" w:line="240" w:lineRule="auto"/>
        <w:jc w:val="center"/>
        <w:rPr>
          <w:rFonts w:ascii="Times New Roman" w:eastAsia="Calibri" w:hAnsi="Times New Roman" w:cs="Times New Roman"/>
          <w:b/>
          <w:sz w:val="12"/>
          <w:szCs w:val="12"/>
        </w:rPr>
      </w:pPr>
    </w:p>
    <w:p w:rsidR="00465409" w:rsidRPr="00BE61B2" w:rsidRDefault="00465409" w:rsidP="00465409">
      <w:pPr>
        <w:tabs>
          <w:tab w:val="left" w:pos="284"/>
        </w:tabs>
        <w:spacing w:after="0" w:line="240" w:lineRule="auto"/>
        <w:ind w:firstLine="284"/>
        <w:jc w:val="both"/>
        <w:rPr>
          <w:rFonts w:ascii="Times New Roman" w:eastAsia="Calibri" w:hAnsi="Times New Roman" w:cs="Times New Roman"/>
          <w:sz w:val="12"/>
          <w:szCs w:val="12"/>
        </w:rPr>
      </w:pPr>
      <w:r w:rsidRPr="00BE61B2">
        <w:rPr>
          <w:rFonts w:ascii="Times New Roman" w:eastAsia="Calibri" w:hAnsi="Times New Roman" w:cs="Times New Roman"/>
          <w:sz w:val="12"/>
          <w:szCs w:val="12"/>
        </w:rPr>
        <w:t>Пр</w:t>
      </w:r>
      <w:r>
        <w:rPr>
          <w:rFonts w:ascii="Times New Roman" w:eastAsia="Calibri" w:hAnsi="Times New Roman" w:cs="Times New Roman"/>
          <w:sz w:val="12"/>
          <w:szCs w:val="12"/>
        </w:rPr>
        <w:t xml:space="preserve">инято Собранием  представителей </w:t>
      </w:r>
      <w:r w:rsidR="0084739D" w:rsidRPr="0084739D">
        <w:rPr>
          <w:rFonts w:ascii="Times New Roman" w:eastAsia="Calibri" w:hAnsi="Times New Roman" w:cs="Times New Roman"/>
          <w:sz w:val="12"/>
          <w:szCs w:val="12"/>
        </w:rPr>
        <w:t>городского поселения Суходол</w:t>
      </w:r>
      <w:r w:rsidR="0084739D">
        <w:rPr>
          <w:rFonts w:ascii="Times New Roman" w:eastAsia="Calibri" w:hAnsi="Times New Roman" w:cs="Times New Roman"/>
          <w:sz w:val="12"/>
          <w:szCs w:val="12"/>
        </w:rPr>
        <w:t xml:space="preserve"> </w:t>
      </w:r>
      <w:r w:rsidRPr="00BE61B2">
        <w:rPr>
          <w:rFonts w:ascii="Times New Roman" w:eastAsia="Calibri" w:hAnsi="Times New Roman" w:cs="Times New Roman"/>
          <w:sz w:val="12"/>
          <w:szCs w:val="12"/>
        </w:rPr>
        <w:t>мун</w:t>
      </w:r>
      <w:r>
        <w:rPr>
          <w:rFonts w:ascii="Times New Roman" w:eastAsia="Calibri" w:hAnsi="Times New Roman" w:cs="Times New Roman"/>
          <w:sz w:val="12"/>
          <w:szCs w:val="12"/>
        </w:rPr>
        <w:t xml:space="preserve">иципального района Сергиевский  </w:t>
      </w:r>
      <w:r w:rsidRPr="00BE61B2">
        <w:rPr>
          <w:rFonts w:ascii="Times New Roman" w:eastAsia="Calibri" w:hAnsi="Times New Roman" w:cs="Times New Roman"/>
          <w:sz w:val="12"/>
          <w:szCs w:val="12"/>
        </w:rPr>
        <w:t>Самарской области</w:t>
      </w:r>
    </w:p>
    <w:p w:rsidR="0084739D" w:rsidRPr="0084739D" w:rsidRDefault="0084739D" w:rsidP="0084739D">
      <w:pPr>
        <w:tabs>
          <w:tab w:val="left" w:pos="284"/>
        </w:tabs>
        <w:spacing w:after="0" w:line="240" w:lineRule="auto"/>
        <w:ind w:firstLine="284"/>
        <w:jc w:val="both"/>
        <w:rPr>
          <w:rFonts w:ascii="Times New Roman" w:eastAsia="Calibri" w:hAnsi="Times New Roman" w:cs="Times New Roman"/>
          <w:sz w:val="12"/>
          <w:szCs w:val="12"/>
        </w:rPr>
      </w:pPr>
      <w:r w:rsidRPr="0084739D">
        <w:rPr>
          <w:rFonts w:ascii="Times New Roman" w:eastAsia="Calibri" w:hAnsi="Times New Roman" w:cs="Times New Roman"/>
          <w:sz w:val="12"/>
          <w:szCs w:val="12"/>
        </w:rPr>
        <w:t>В соответствии с Федеральными законами  от 06.10.2003г. №131-ФЗ «Об общих принципах организации местного самоуправления в Российской Федерации»,  от 12.01.1996 г. №8-ФЗ «О погребении и похоронном деле», Уставом городского  поселения  Суходол муниципального района Сергиевский Самарской области, Собрание представителей городского поселения Суходол муниципального района Сергиевский Самарской области</w:t>
      </w:r>
    </w:p>
    <w:p w:rsidR="0084739D" w:rsidRPr="0084739D" w:rsidRDefault="0084739D" w:rsidP="0084739D">
      <w:pPr>
        <w:tabs>
          <w:tab w:val="left" w:pos="284"/>
        </w:tabs>
        <w:spacing w:after="0" w:line="240" w:lineRule="auto"/>
        <w:ind w:firstLine="284"/>
        <w:jc w:val="both"/>
        <w:rPr>
          <w:rFonts w:ascii="Times New Roman" w:eastAsia="Calibri" w:hAnsi="Times New Roman" w:cs="Times New Roman"/>
          <w:b/>
          <w:sz w:val="12"/>
          <w:szCs w:val="12"/>
        </w:rPr>
      </w:pPr>
      <w:r w:rsidRPr="0084739D">
        <w:rPr>
          <w:rFonts w:ascii="Times New Roman" w:eastAsia="Calibri" w:hAnsi="Times New Roman" w:cs="Times New Roman"/>
          <w:b/>
          <w:sz w:val="12"/>
          <w:szCs w:val="12"/>
        </w:rPr>
        <w:t>РЕШИЛО:</w:t>
      </w:r>
    </w:p>
    <w:p w:rsidR="0084739D" w:rsidRPr="0084739D" w:rsidRDefault="0084739D" w:rsidP="0084739D">
      <w:pPr>
        <w:tabs>
          <w:tab w:val="left" w:pos="284"/>
        </w:tabs>
        <w:spacing w:after="0" w:line="240" w:lineRule="auto"/>
        <w:ind w:firstLine="284"/>
        <w:jc w:val="both"/>
        <w:rPr>
          <w:rFonts w:ascii="Times New Roman" w:eastAsia="Calibri" w:hAnsi="Times New Roman" w:cs="Times New Roman"/>
          <w:sz w:val="12"/>
          <w:szCs w:val="12"/>
        </w:rPr>
      </w:pPr>
      <w:r w:rsidRPr="0084739D">
        <w:rPr>
          <w:rFonts w:ascii="Times New Roman" w:eastAsia="Calibri" w:hAnsi="Times New Roman" w:cs="Times New Roman"/>
          <w:sz w:val="12"/>
          <w:szCs w:val="12"/>
        </w:rPr>
        <w:t>1.</w:t>
      </w:r>
      <w:r w:rsidRPr="0084739D">
        <w:rPr>
          <w:rFonts w:ascii="Times New Roman" w:eastAsia="Calibri" w:hAnsi="Times New Roman" w:cs="Times New Roman"/>
          <w:sz w:val="12"/>
          <w:szCs w:val="12"/>
        </w:rPr>
        <w:tab/>
        <w:t>Утвердить стоимость услуг, предоставляемых согласно гарантированному перечню услуг по погребению на территории городского поселения Суходол муниципального района Сергиевский Самарской области:</w:t>
      </w:r>
    </w:p>
    <w:p w:rsidR="0084739D" w:rsidRPr="0084739D" w:rsidRDefault="0084739D" w:rsidP="0084739D">
      <w:pPr>
        <w:tabs>
          <w:tab w:val="left" w:pos="284"/>
        </w:tabs>
        <w:spacing w:after="0" w:line="240" w:lineRule="auto"/>
        <w:ind w:firstLine="284"/>
        <w:jc w:val="both"/>
        <w:rPr>
          <w:rFonts w:ascii="Times New Roman" w:eastAsia="Calibri" w:hAnsi="Times New Roman" w:cs="Times New Roman"/>
          <w:sz w:val="12"/>
          <w:szCs w:val="12"/>
        </w:rPr>
      </w:pPr>
      <w:r w:rsidRPr="0084739D">
        <w:rPr>
          <w:rFonts w:ascii="Times New Roman" w:eastAsia="Calibri" w:hAnsi="Times New Roman" w:cs="Times New Roman"/>
          <w:sz w:val="12"/>
          <w:szCs w:val="12"/>
        </w:rPr>
        <w:t>1.1.</w:t>
      </w:r>
      <w:r w:rsidRPr="0084739D">
        <w:rPr>
          <w:rFonts w:ascii="Times New Roman" w:eastAsia="Calibri" w:hAnsi="Times New Roman" w:cs="Times New Roman"/>
          <w:sz w:val="12"/>
          <w:szCs w:val="12"/>
        </w:rPr>
        <w:tab/>
        <w:t xml:space="preserve">по погребению </w:t>
      </w:r>
      <w:proofErr w:type="gramStart"/>
      <w:r w:rsidRPr="0084739D">
        <w:rPr>
          <w:rFonts w:ascii="Times New Roman" w:eastAsia="Calibri" w:hAnsi="Times New Roman" w:cs="Times New Roman"/>
          <w:sz w:val="12"/>
          <w:szCs w:val="12"/>
        </w:rPr>
        <w:t>умерших</w:t>
      </w:r>
      <w:proofErr w:type="gramEnd"/>
      <w:r w:rsidRPr="0084739D">
        <w:rPr>
          <w:rFonts w:ascii="Times New Roman" w:eastAsia="Calibri" w:hAnsi="Times New Roman" w:cs="Times New Roman"/>
          <w:sz w:val="12"/>
          <w:szCs w:val="12"/>
        </w:rPr>
        <w:t>, не подлежавших обязательному социальному страхованию на случай временной нетрудоспособности, и в связи с материнством на день смерти, и не являвшихся пенсионерами, согласно приложению №1 к настоящему Решению.</w:t>
      </w:r>
    </w:p>
    <w:p w:rsidR="0084739D" w:rsidRPr="0084739D" w:rsidRDefault="0084739D" w:rsidP="0084739D">
      <w:pPr>
        <w:tabs>
          <w:tab w:val="left" w:pos="284"/>
        </w:tabs>
        <w:spacing w:after="0" w:line="240" w:lineRule="auto"/>
        <w:ind w:firstLine="284"/>
        <w:jc w:val="both"/>
        <w:rPr>
          <w:rFonts w:ascii="Times New Roman" w:eastAsia="Calibri" w:hAnsi="Times New Roman" w:cs="Times New Roman"/>
          <w:sz w:val="12"/>
          <w:szCs w:val="12"/>
        </w:rPr>
      </w:pPr>
      <w:r w:rsidRPr="0084739D">
        <w:rPr>
          <w:rFonts w:ascii="Times New Roman" w:eastAsia="Calibri" w:hAnsi="Times New Roman" w:cs="Times New Roman"/>
          <w:sz w:val="12"/>
          <w:szCs w:val="12"/>
        </w:rPr>
        <w:t>1.2.</w:t>
      </w:r>
      <w:r w:rsidRPr="0084739D">
        <w:rPr>
          <w:rFonts w:ascii="Times New Roman" w:eastAsia="Calibri" w:hAnsi="Times New Roman" w:cs="Times New Roman"/>
          <w:sz w:val="12"/>
          <w:szCs w:val="12"/>
        </w:rPr>
        <w:tab/>
        <w:t>по погребению в случае рождения мертвого ребенка по истечении 154 дней беременности, согласно приложению №2 к настоящему Решению.</w:t>
      </w:r>
    </w:p>
    <w:p w:rsidR="0084739D" w:rsidRPr="0084739D" w:rsidRDefault="0084739D" w:rsidP="0084739D">
      <w:pPr>
        <w:tabs>
          <w:tab w:val="left" w:pos="284"/>
        </w:tabs>
        <w:spacing w:after="0" w:line="240" w:lineRule="auto"/>
        <w:ind w:firstLine="284"/>
        <w:jc w:val="both"/>
        <w:rPr>
          <w:rFonts w:ascii="Times New Roman" w:eastAsia="Calibri" w:hAnsi="Times New Roman" w:cs="Times New Roman"/>
          <w:sz w:val="12"/>
          <w:szCs w:val="12"/>
        </w:rPr>
      </w:pPr>
      <w:r w:rsidRPr="0084739D">
        <w:rPr>
          <w:rFonts w:ascii="Times New Roman" w:eastAsia="Calibri" w:hAnsi="Times New Roman" w:cs="Times New Roman"/>
          <w:sz w:val="12"/>
          <w:szCs w:val="12"/>
        </w:rPr>
        <w:t>2. Опубликовать настоящее Решение в газете «Сергиевский вестник».</w:t>
      </w:r>
    </w:p>
    <w:p w:rsidR="0084739D" w:rsidRPr="0084739D" w:rsidRDefault="0084739D" w:rsidP="0084739D">
      <w:pPr>
        <w:tabs>
          <w:tab w:val="left" w:pos="284"/>
        </w:tabs>
        <w:spacing w:after="0" w:line="240" w:lineRule="auto"/>
        <w:ind w:firstLine="284"/>
        <w:jc w:val="both"/>
        <w:rPr>
          <w:rFonts w:ascii="Times New Roman" w:eastAsia="Calibri" w:hAnsi="Times New Roman" w:cs="Times New Roman"/>
          <w:sz w:val="12"/>
          <w:szCs w:val="12"/>
        </w:rPr>
      </w:pPr>
      <w:r w:rsidRPr="0084739D">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84739D" w:rsidRPr="0084739D" w:rsidRDefault="0084739D" w:rsidP="0084739D">
      <w:pPr>
        <w:tabs>
          <w:tab w:val="left" w:pos="284"/>
        </w:tabs>
        <w:spacing w:after="0" w:line="240" w:lineRule="auto"/>
        <w:jc w:val="right"/>
        <w:rPr>
          <w:rFonts w:ascii="Times New Roman" w:eastAsia="Calibri" w:hAnsi="Times New Roman" w:cs="Times New Roman"/>
          <w:sz w:val="12"/>
          <w:szCs w:val="12"/>
        </w:rPr>
      </w:pPr>
      <w:r w:rsidRPr="0084739D">
        <w:rPr>
          <w:rFonts w:ascii="Times New Roman" w:eastAsia="Calibri" w:hAnsi="Times New Roman" w:cs="Times New Roman"/>
          <w:sz w:val="12"/>
          <w:szCs w:val="12"/>
        </w:rPr>
        <w:lastRenderedPageBreak/>
        <w:t>Председатель собрания представителей</w:t>
      </w:r>
    </w:p>
    <w:p w:rsidR="0084739D" w:rsidRPr="0084739D" w:rsidRDefault="0084739D" w:rsidP="0084739D">
      <w:pPr>
        <w:tabs>
          <w:tab w:val="left" w:pos="284"/>
        </w:tabs>
        <w:spacing w:after="0" w:line="240" w:lineRule="auto"/>
        <w:jc w:val="right"/>
        <w:rPr>
          <w:rFonts w:ascii="Times New Roman" w:eastAsia="Calibri" w:hAnsi="Times New Roman" w:cs="Times New Roman"/>
          <w:sz w:val="12"/>
          <w:szCs w:val="12"/>
        </w:rPr>
      </w:pPr>
      <w:r w:rsidRPr="0084739D">
        <w:rPr>
          <w:rFonts w:ascii="Times New Roman" w:eastAsia="Calibri" w:hAnsi="Times New Roman" w:cs="Times New Roman"/>
          <w:sz w:val="12"/>
          <w:szCs w:val="12"/>
        </w:rPr>
        <w:t>городского поселения Суходол</w:t>
      </w:r>
    </w:p>
    <w:p w:rsidR="0084739D" w:rsidRPr="0084739D" w:rsidRDefault="0084739D" w:rsidP="0084739D">
      <w:pPr>
        <w:tabs>
          <w:tab w:val="left" w:pos="284"/>
        </w:tabs>
        <w:spacing w:after="0" w:line="240" w:lineRule="auto"/>
        <w:jc w:val="right"/>
        <w:rPr>
          <w:rFonts w:ascii="Times New Roman" w:eastAsia="Calibri" w:hAnsi="Times New Roman" w:cs="Times New Roman"/>
          <w:sz w:val="12"/>
          <w:szCs w:val="12"/>
        </w:rPr>
      </w:pPr>
      <w:r w:rsidRPr="0084739D">
        <w:rPr>
          <w:rFonts w:ascii="Times New Roman" w:eastAsia="Calibri" w:hAnsi="Times New Roman" w:cs="Times New Roman"/>
          <w:sz w:val="12"/>
          <w:szCs w:val="12"/>
        </w:rPr>
        <w:t>муниципального района Сергиевский</w:t>
      </w:r>
    </w:p>
    <w:p w:rsidR="0084739D" w:rsidRDefault="0084739D" w:rsidP="0084739D">
      <w:pPr>
        <w:tabs>
          <w:tab w:val="left" w:pos="284"/>
        </w:tabs>
        <w:spacing w:after="0" w:line="240" w:lineRule="auto"/>
        <w:jc w:val="right"/>
        <w:rPr>
          <w:rFonts w:ascii="Times New Roman" w:eastAsia="Calibri" w:hAnsi="Times New Roman" w:cs="Times New Roman"/>
          <w:sz w:val="12"/>
          <w:szCs w:val="12"/>
        </w:rPr>
      </w:pPr>
      <w:r w:rsidRPr="0084739D">
        <w:rPr>
          <w:rFonts w:ascii="Times New Roman" w:eastAsia="Calibri" w:hAnsi="Times New Roman" w:cs="Times New Roman"/>
          <w:sz w:val="12"/>
          <w:szCs w:val="12"/>
        </w:rPr>
        <w:t>Самарской области</w:t>
      </w:r>
    </w:p>
    <w:p w:rsidR="0084739D" w:rsidRPr="0084739D" w:rsidRDefault="0084739D" w:rsidP="0084739D">
      <w:pPr>
        <w:tabs>
          <w:tab w:val="left" w:pos="284"/>
        </w:tabs>
        <w:spacing w:after="0" w:line="240" w:lineRule="auto"/>
        <w:jc w:val="right"/>
        <w:rPr>
          <w:rFonts w:ascii="Times New Roman" w:eastAsia="Calibri" w:hAnsi="Times New Roman" w:cs="Times New Roman"/>
          <w:sz w:val="12"/>
          <w:szCs w:val="12"/>
        </w:rPr>
      </w:pPr>
      <w:r w:rsidRPr="0084739D">
        <w:rPr>
          <w:rFonts w:ascii="Times New Roman" w:eastAsia="Calibri" w:hAnsi="Times New Roman" w:cs="Times New Roman"/>
          <w:sz w:val="12"/>
          <w:szCs w:val="12"/>
        </w:rPr>
        <w:t>С.И.</w:t>
      </w:r>
      <w:r>
        <w:rPr>
          <w:rFonts w:ascii="Times New Roman" w:eastAsia="Calibri" w:hAnsi="Times New Roman" w:cs="Times New Roman"/>
          <w:sz w:val="12"/>
          <w:szCs w:val="12"/>
        </w:rPr>
        <w:t xml:space="preserve"> </w:t>
      </w:r>
      <w:r w:rsidRPr="0084739D">
        <w:rPr>
          <w:rFonts w:ascii="Times New Roman" w:eastAsia="Calibri" w:hAnsi="Times New Roman" w:cs="Times New Roman"/>
          <w:sz w:val="12"/>
          <w:szCs w:val="12"/>
        </w:rPr>
        <w:t>Баранов</w:t>
      </w:r>
    </w:p>
    <w:p w:rsidR="0084739D" w:rsidRPr="0084739D" w:rsidRDefault="0084739D" w:rsidP="0084739D">
      <w:pPr>
        <w:tabs>
          <w:tab w:val="left" w:pos="284"/>
        </w:tabs>
        <w:spacing w:after="0" w:line="240" w:lineRule="auto"/>
        <w:jc w:val="right"/>
        <w:rPr>
          <w:rFonts w:ascii="Times New Roman" w:eastAsia="Calibri" w:hAnsi="Times New Roman" w:cs="Times New Roman"/>
          <w:sz w:val="12"/>
          <w:szCs w:val="12"/>
        </w:rPr>
      </w:pPr>
    </w:p>
    <w:p w:rsidR="0084739D" w:rsidRPr="0084739D" w:rsidRDefault="0084739D" w:rsidP="0084739D">
      <w:pPr>
        <w:tabs>
          <w:tab w:val="left" w:pos="284"/>
        </w:tabs>
        <w:spacing w:after="0" w:line="240" w:lineRule="auto"/>
        <w:jc w:val="right"/>
        <w:rPr>
          <w:rFonts w:ascii="Times New Roman" w:eastAsia="Calibri" w:hAnsi="Times New Roman" w:cs="Times New Roman"/>
          <w:sz w:val="12"/>
          <w:szCs w:val="12"/>
        </w:rPr>
      </w:pPr>
      <w:r w:rsidRPr="0084739D">
        <w:rPr>
          <w:rFonts w:ascii="Times New Roman" w:eastAsia="Calibri" w:hAnsi="Times New Roman" w:cs="Times New Roman"/>
          <w:sz w:val="12"/>
          <w:szCs w:val="12"/>
        </w:rPr>
        <w:t>Глава городского поселения Суходол</w:t>
      </w:r>
    </w:p>
    <w:p w:rsidR="0084739D" w:rsidRPr="0084739D" w:rsidRDefault="0084739D" w:rsidP="0084739D">
      <w:pPr>
        <w:tabs>
          <w:tab w:val="left" w:pos="284"/>
        </w:tabs>
        <w:spacing w:after="0" w:line="240" w:lineRule="auto"/>
        <w:jc w:val="right"/>
        <w:rPr>
          <w:rFonts w:ascii="Times New Roman" w:eastAsia="Calibri" w:hAnsi="Times New Roman" w:cs="Times New Roman"/>
          <w:sz w:val="12"/>
          <w:szCs w:val="12"/>
        </w:rPr>
      </w:pPr>
      <w:r w:rsidRPr="0084739D">
        <w:rPr>
          <w:rFonts w:ascii="Times New Roman" w:eastAsia="Calibri" w:hAnsi="Times New Roman" w:cs="Times New Roman"/>
          <w:sz w:val="12"/>
          <w:szCs w:val="12"/>
        </w:rPr>
        <w:t>муниципального района Сергиевский</w:t>
      </w:r>
    </w:p>
    <w:p w:rsidR="0084739D" w:rsidRDefault="0084739D" w:rsidP="0084739D">
      <w:pPr>
        <w:tabs>
          <w:tab w:val="left" w:pos="284"/>
        </w:tabs>
        <w:spacing w:after="0" w:line="240" w:lineRule="auto"/>
        <w:jc w:val="right"/>
        <w:rPr>
          <w:rFonts w:ascii="Times New Roman" w:eastAsia="Calibri" w:hAnsi="Times New Roman" w:cs="Times New Roman"/>
          <w:sz w:val="12"/>
          <w:szCs w:val="12"/>
        </w:rPr>
      </w:pPr>
      <w:r w:rsidRPr="0084739D">
        <w:rPr>
          <w:rFonts w:ascii="Times New Roman" w:eastAsia="Calibri" w:hAnsi="Times New Roman" w:cs="Times New Roman"/>
          <w:sz w:val="12"/>
          <w:szCs w:val="12"/>
        </w:rPr>
        <w:t>Самарской области</w:t>
      </w:r>
    </w:p>
    <w:p w:rsidR="00465409" w:rsidRDefault="0084739D" w:rsidP="0084739D">
      <w:pPr>
        <w:tabs>
          <w:tab w:val="left" w:pos="284"/>
        </w:tabs>
        <w:spacing w:after="0" w:line="240" w:lineRule="auto"/>
        <w:jc w:val="right"/>
        <w:rPr>
          <w:rFonts w:ascii="Times New Roman" w:eastAsia="Calibri" w:hAnsi="Times New Roman" w:cs="Times New Roman"/>
          <w:sz w:val="12"/>
          <w:szCs w:val="12"/>
        </w:rPr>
      </w:pPr>
      <w:r w:rsidRPr="0084739D">
        <w:rPr>
          <w:rFonts w:ascii="Times New Roman" w:eastAsia="Calibri" w:hAnsi="Times New Roman" w:cs="Times New Roman"/>
          <w:sz w:val="12"/>
          <w:szCs w:val="12"/>
        </w:rPr>
        <w:t>В.В.</w:t>
      </w:r>
      <w:r>
        <w:rPr>
          <w:rFonts w:ascii="Times New Roman" w:eastAsia="Calibri" w:hAnsi="Times New Roman" w:cs="Times New Roman"/>
          <w:sz w:val="12"/>
          <w:szCs w:val="12"/>
        </w:rPr>
        <w:t xml:space="preserve"> </w:t>
      </w:r>
      <w:r w:rsidRPr="0084739D">
        <w:rPr>
          <w:rFonts w:ascii="Times New Roman" w:eastAsia="Calibri" w:hAnsi="Times New Roman" w:cs="Times New Roman"/>
          <w:sz w:val="12"/>
          <w:szCs w:val="12"/>
        </w:rPr>
        <w:t>Сапрыкин</w:t>
      </w:r>
    </w:p>
    <w:p w:rsidR="00465409" w:rsidRDefault="00465409" w:rsidP="00EC3D1F">
      <w:pPr>
        <w:tabs>
          <w:tab w:val="left" w:pos="284"/>
        </w:tabs>
        <w:spacing w:after="0" w:line="240" w:lineRule="auto"/>
        <w:jc w:val="both"/>
        <w:rPr>
          <w:rFonts w:ascii="Times New Roman" w:eastAsia="Calibri" w:hAnsi="Times New Roman" w:cs="Times New Roman"/>
          <w:sz w:val="12"/>
          <w:szCs w:val="12"/>
        </w:rPr>
      </w:pPr>
    </w:p>
    <w:p w:rsidR="0084739D" w:rsidRPr="00BE61B2" w:rsidRDefault="0084739D" w:rsidP="0084739D">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Приложение №1</w:t>
      </w:r>
    </w:p>
    <w:p w:rsidR="0084739D" w:rsidRPr="00BE61B2" w:rsidRDefault="0084739D" w:rsidP="0084739D">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к решению Собрания представителей</w:t>
      </w:r>
    </w:p>
    <w:p w:rsidR="0084739D" w:rsidRDefault="0084739D" w:rsidP="0084739D">
      <w:pPr>
        <w:tabs>
          <w:tab w:val="left" w:pos="284"/>
        </w:tabs>
        <w:spacing w:after="0" w:line="240" w:lineRule="auto"/>
        <w:jc w:val="right"/>
        <w:rPr>
          <w:rFonts w:ascii="Times New Roman" w:eastAsia="Calibri" w:hAnsi="Times New Roman" w:cs="Times New Roman"/>
          <w:i/>
          <w:sz w:val="12"/>
          <w:szCs w:val="12"/>
        </w:rPr>
      </w:pPr>
      <w:r w:rsidRPr="0084739D">
        <w:rPr>
          <w:rFonts w:ascii="Times New Roman" w:eastAsia="Calibri" w:hAnsi="Times New Roman" w:cs="Times New Roman"/>
          <w:i/>
          <w:sz w:val="12"/>
          <w:szCs w:val="12"/>
        </w:rPr>
        <w:t>городского поселения Суходол</w:t>
      </w:r>
    </w:p>
    <w:p w:rsidR="0084739D" w:rsidRPr="00BE61B2" w:rsidRDefault="0084739D" w:rsidP="0084739D">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муниципального района Сергиевский</w:t>
      </w:r>
    </w:p>
    <w:p w:rsidR="0084739D" w:rsidRPr="00BE61B2" w:rsidRDefault="0084739D" w:rsidP="0084739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№19 от «01</w:t>
      </w:r>
      <w:r w:rsidRPr="00BE61B2">
        <w:rPr>
          <w:rFonts w:ascii="Times New Roman" w:eastAsia="Calibri" w:hAnsi="Times New Roman" w:cs="Times New Roman"/>
          <w:i/>
          <w:sz w:val="12"/>
          <w:szCs w:val="12"/>
        </w:rPr>
        <w:t>» июля 2019 г.</w:t>
      </w:r>
    </w:p>
    <w:p w:rsidR="0084739D" w:rsidRDefault="0084739D" w:rsidP="0084739D">
      <w:pPr>
        <w:tabs>
          <w:tab w:val="left" w:pos="284"/>
        </w:tabs>
        <w:spacing w:after="0" w:line="240" w:lineRule="auto"/>
        <w:jc w:val="center"/>
        <w:rPr>
          <w:rFonts w:ascii="Times New Roman" w:eastAsia="Calibri" w:hAnsi="Times New Roman" w:cs="Times New Roman"/>
          <w:b/>
          <w:sz w:val="12"/>
          <w:szCs w:val="12"/>
        </w:rPr>
      </w:pPr>
      <w:r w:rsidRPr="005B33EF">
        <w:rPr>
          <w:rFonts w:ascii="Times New Roman" w:eastAsia="Calibri" w:hAnsi="Times New Roman" w:cs="Times New Roman"/>
          <w:b/>
          <w:sz w:val="12"/>
          <w:szCs w:val="12"/>
        </w:rPr>
        <w:t>СТОИМОСТЬ</w:t>
      </w:r>
      <w:r>
        <w:rPr>
          <w:rFonts w:ascii="Times New Roman" w:eastAsia="Calibri" w:hAnsi="Times New Roman" w:cs="Times New Roman"/>
          <w:b/>
          <w:sz w:val="12"/>
          <w:szCs w:val="12"/>
        </w:rPr>
        <w:t xml:space="preserve"> </w:t>
      </w:r>
      <w:r w:rsidRPr="005B33EF">
        <w:rPr>
          <w:rFonts w:ascii="Times New Roman" w:eastAsia="Calibri" w:hAnsi="Times New Roman" w:cs="Times New Roman"/>
          <w:b/>
          <w:sz w:val="12"/>
          <w:szCs w:val="12"/>
        </w:rPr>
        <w:t xml:space="preserve">услуг, предоставляемых согласно гарантированному перечню услуг по погребению </w:t>
      </w:r>
    </w:p>
    <w:p w:rsidR="0084739D" w:rsidRDefault="0084739D" w:rsidP="0084739D">
      <w:pPr>
        <w:tabs>
          <w:tab w:val="left" w:pos="284"/>
        </w:tabs>
        <w:spacing w:after="0" w:line="240" w:lineRule="auto"/>
        <w:jc w:val="center"/>
        <w:rPr>
          <w:rFonts w:ascii="Times New Roman" w:eastAsia="Calibri" w:hAnsi="Times New Roman" w:cs="Times New Roman"/>
          <w:b/>
          <w:sz w:val="12"/>
          <w:szCs w:val="12"/>
        </w:rPr>
      </w:pPr>
      <w:proofErr w:type="gramStart"/>
      <w:r w:rsidRPr="005B33EF">
        <w:rPr>
          <w:rFonts w:ascii="Times New Roman" w:eastAsia="Calibri" w:hAnsi="Times New Roman" w:cs="Times New Roman"/>
          <w:b/>
          <w:sz w:val="12"/>
          <w:szCs w:val="12"/>
        </w:rPr>
        <w:t>умерших</w:t>
      </w:r>
      <w:proofErr w:type="gramEnd"/>
      <w:r w:rsidRPr="005B33EF">
        <w:rPr>
          <w:rFonts w:ascii="Times New Roman" w:eastAsia="Calibri" w:hAnsi="Times New Roman" w:cs="Times New Roman"/>
          <w:b/>
          <w:sz w:val="12"/>
          <w:szCs w:val="12"/>
        </w:rPr>
        <w:t xml:space="preserve">, не подлежавших обязательному социальному страхованию на случай временной нетрудоспособности, </w:t>
      </w:r>
    </w:p>
    <w:p w:rsidR="0084739D" w:rsidRPr="005B33EF" w:rsidRDefault="0084739D" w:rsidP="0084739D">
      <w:pPr>
        <w:tabs>
          <w:tab w:val="left" w:pos="284"/>
        </w:tabs>
        <w:spacing w:after="0" w:line="240" w:lineRule="auto"/>
        <w:jc w:val="center"/>
        <w:rPr>
          <w:rFonts w:ascii="Times New Roman" w:eastAsia="Calibri" w:hAnsi="Times New Roman" w:cs="Times New Roman"/>
          <w:b/>
          <w:sz w:val="12"/>
          <w:szCs w:val="12"/>
        </w:rPr>
      </w:pPr>
      <w:r w:rsidRPr="005B33EF">
        <w:rPr>
          <w:rFonts w:ascii="Times New Roman" w:eastAsia="Calibri" w:hAnsi="Times New Roman" w:cs="Times New Roman"/>
          <w:b/>
          <w:sz w:val="12"/>
          <w:szCs w:val="12"/>
        </w:rPr>
        <w:t xml:space="preserve">и в связи с материнством на день смерти, и не </w:t>
      </w:r>
      <w:proofErr w:type="gramStart"/>
      <w:r w:rsidRPr="005B33EF">
        <w:rPr>
          <w:rFonts w:ascii="Times New Roman" w:eastAsia="Calibri" w:hAnsi="Times New Roman" w:cs="Times New Roman"/>
          <w:b/>
          <w:sz w:val="12"/>
          <w:szCs w:val="12"/>
        </w:rPr>
        <w:t>являвшихся</w:t>
      </w:r>
      <w:proofErr w:type="gramEnd"/>
      <w:r w:rsidRPr="005B33EF">
        <w:rPr>
          <w:rFonts w:ascii="Times New Roman" w:eastAsia="Calibri" w:hAnsi="Times New Roman" w:cs="Times New Roman"/>
          <w:b/>
          <w:sz w:val="12"/>
          <w:szCs w:val="12"/>
        </w:rPr>
        <w:t xml:space="preserve"> пенсионерами</w:t>
      </w:r>
    </w:p>
    <w:tbl>
      <w:tblPr>
        <w:tblStyle w:val="1f1"/>
        <w:tblW w:w="0" w:type="auto"/>
        <w:tblInd w:w="108" w:type="dxa"/>
        <w:tblLook w:val="0000" w:firstRow="0" w:lastRow="0" w:firstColumn="0" w:lastColumn="0" w:noHBand="0" w:noVBand="0"/>
      </w:tblPr>
      <w:tblGrid>
        <w:gridCol w:w="401"/>
        <w:gridCol w:w="5806"/>
        <w:gridCol w:w="1306"/>
      </w:tblGrid>
      <w:tr w:rsidR="0084739D" w:rsidRPr="005B33EF" w:rsidTr="001505B4">
        <w:trPr>
          <w:trHeight w:val="20"/>
        </w:trPr>
        <w:tc>
          <w:tcPr>
            <w:tcW w:w="401"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w:t>
            </w:r>
            <w:r w:rsidRPr="005B33EF">
              <w:rPr>
                <w:rFonts w:ascii="Times New Roman" w:eastAsia="Calibri" w:hAnsi="Times New Roman" w:cs="Times New Roman"/>
                <w:sz w:val="12"/>
                <w:szCs w:val="12"/>
              </w:rPr>
              <w:br/>
            </w:r>
            <w:proofErr w:type="gramStart"/>
            <w:r w:rsidRPr="005B33EF">
              <w:rPr>
                <w:rFonts w:ascii="Times New Roman" w:eastAsia="Calibri" w:hAnsi="Times New Roman" w:cs="Times New Roman"/>
                <w:sz w:val="12"/>
                <w:szCs w:val="12"/>
              </w:rPr>
              <w:t>п</w:t>
            </w:r>
            <w:proofErr w:type="gramEnd"/>
            <w:r w:rsidRPr="005B33EF">
              <w:rPr>
                <w:rFonts w:ascii="Times New Roman" w:eastAsia="Calibri" w:hAnsi="Times New Roman" w:cs="Times New Roman"/>
                <w:sz w:val="12"/>
                <w:szCs w:val="12"/>
              </w:rPr>
              <w:t>/п</w:t>
            </w:r>
          </w:p>
        </w:tc>
        <w:tc>
          <w:tcPr>
            <w:tcW w:w="5806"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Вид услуг по погребению</w:t>
            </w:r>
          </w:p>
        </w:tc>
        <w:tc>
          <w:tcPr>
            <w:tcW w:w="1306"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Тариф, </w:t>
            </w:r>
            <w:r w:rsidRPr="005B33EF">
              <w:rPr>
                <w:rFonts w:ascii="Times New Roman" w:eastAsia="Calibri" w:hAnsi="Times New Roman" w:cs="Times New Roman"/>
                <w:sz w:val="12"/>
                <w:szCs w:val="12"/>
              </w:rPr>
              <w:br/>
              <w:t>рублей</w:t>
            </w:r>
          </w:p>
        </w:tc>
      </w:tr>
      <w:tr w:rsidR="0084739D" w:rsidRPr="005B33EF" w:rsidTr="001505B4">
        <w:trPr>
          <w:trHeight w:val="20"/>
        </w:trPr>
        <w:tc>
          <w:tcPr>
            <w:tcW w:w="401"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w:t>
            </w:r>
          </w:p>
        </w:tc>
        <w:tc>
          <w:tcPr>
            <w:tcW w:w="5806"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bCs/>
                <w:sz w:val="12"/>
                <w:szCs w:val="12"/>
              </w:rPr>
              <w:t>Оформление документов, необходимых для погребения</w:t>
            </w:r>
          </w:p>
        </w:tc>
        <w:tc>
          <w:tcPr>
            <w:tcW w:w="1306" w:type="dxa"/>
          </w:tcPr>
          <w:p w:rsidR="0084739D" w:rsidRPr="005B33EF" w:rsidRDefault="0084739D" w:rsidP="001505B4">
            <w:pPr>
              <w:tabs>
                <w:tab w:val="left" w:pos="284"/>
              </w:tabs>
              <w:rPr>
                <w:rFonts w:ascii="Times New Roman" w:eastAsia="Calibri" w:hAnsi="Times New Roman" w:cs="Times New Roman"/>
                <w:sz w:val="12"/>
                <w:szCs w:val="12"/>
              </w:rPr>
            </w:pPr>
          </w:p>
        </w:tc>
      </w:tr>
      <w:tr w:rsidR="0084739D" w:rsidRPr="005B33EF" w:rsidTr="001505B4">
        <w:trPr>
          <w:trHeight w:val="20"/>
        </w:trPr>
        <w:tc>
          <w:tcPr>
            <w:tcW w:w="401"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1.1</w:t>
            </w:r>
          </w:p>
        </w:tc>
        <w:tc>
          <w:tcPr>
            <w:tcW w:w="5806" w:type="dxa"/>
          </w:tcPr>
          <w:p w:rsidR="0084739D" w:rsidRPr="005B33EF" w:rsidRDefault="0084739D"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sz w:val="12"/>
                <w:szCs w:val="12"/>
              </w:rPr>
              <w:t>Медицинская справка о смерти</w:t>
            </w:r>
          </w:p>
        </w:tc>
        <w:tc>
          <w:tcPr>
            <w:tcW w:w="1306"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Бесплатно</w:t>
            </w:r>
          </w:p>
        </w:tc>
      </w:tr>
      <w:tr w:rsidR="0084739D" w:rsidRPr="005B33EF" w:rsidTr="001505B4">
        <w:trPr>
          <w:trHeight w:val="20"/>
        </w:trPr>
        <w:tc>
          <w:tcPr>
            <w:tcW w:w="401"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1.2</w:t>
            </w:r>
          </w:p>
        </w:tc>
        <w:tc>
          <w:tcPr>
            <w:tcW w:w="5806"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 xml:space="preserve">Свидетельство о смерти и </w:t>
            </w:r>
            <w:proofErr w:type="gramStart"/>
            <w:r w:rsidRPr="005B33EF">
              <w:rPr>
                <w:rFonts w:ascii="Times New Roman" w:eastAsia="Calibri" w:hAnsi="Times New Roman" w:cs="Times New Roman"/>
                <w:sz w:val="12"/>
                <w:szCs w:val="12"/>
              </w:rPr>
              <w:t>справка</w:t>
            </w:r>
            <w:proofErr w:type="gramEnd"/>
            <w:r w:rsidRPr="005B33EF">
              <w:rPr>
                <w:rFonts w:ascii="Times New Roman" w:eastAsia="Calibri" w:hAnsi="Times New Roman" w:cs="Times New Roman"/>
                <w:sz w:val="12"/>
                <w:szCs w:val="12"/>
              </w:rPr>
              <w:t xml:space="preserve"> о смерти, выдаваемые в органах ЗАГС</w:t>
            </w:r>
          </w:p>
        </w:tc>
        <w:tc>
          <w:tcPr>
            <w:tcW w:w="1306"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Бесплатно</w:t>
            </w:r>
          </w:p>
        </w:tc>
      </w:tr>
      <w:tr w:rsidR="0084739D" w:rsidRPr="005B33EF" w:rsidTr="001505B4">
        <w:trPr>
          <w:trHeight w:val="20"/>
        </w:trPr>
        <w:tc>
          <w:tcPr>
            <w:tcW w:w="401"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2</w:t>
            </w:r>
          </w:p>
        </w:tc>
        <w:tc>
          <w:tcPr>
            <w:tcW w:w="5806" w:type="dxa"/>
          </w:tcPr>
          <w:p w:rsidR="0084739D" w:rsidRPr="005B33EF" w:rsidRDefault="0084739D"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Предоставление и доставка гроба и других предметов, необходимых для погребения</w:t>
            </w:r>
          </w:p>
        </w:tc>
        <w:tc>
          <w:tcPr>
            <w:tcW w:w="1306" w:type="dxa"/>
          </w:tcPr>
          <w:p w:rsidR="0084739D" w:rsidRPr="005B33EF" w:rsidRDefault="0084739D"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1720</w:t>
            </w:r>
          </w:p>
        </w:tc>
      </w:tr>
      <w:tr w:rsidR="0084739D" w:rsidRPr="005B33EF" w:rsidTr="001505B4">
        <w:trPr>
          <w:trHeight w:val="20"/>
        </w:trPr>
        <w:tc>
          <w:tcPr>
            <w:tcW w:w="401"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2.1</w:t>
            </w:r>
          </w:p>
        </w:tc>
        <w:tc>
          <w:tcPr>
            <w:tcW w:w="5806"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Предоставление необитого  гроба, изготовленного из необрезного пиломатериалов, размером: длина – 140-220 см, ширина – 60-80 см, высота – 45-60см.</w:t>
            </w:r>
          </w:p>
        </w:tc>
        <w:tc>
          <w:tcPr>
            <w:tcW w:w="1306"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1070</w:t>
            </w:r>
          </w:p>
        </w:tc>
      </w:tr>
      <w:tr w:rsidR="0084739D" w:rsidRPr="005B33EF" w:rsidTr="001505B4">
        <w:trPr>
          <w:trHeight w:val="20"/>
        </w:trPr>
        <w:tc>
          <w:tcPr>
            <w:tcW w:w="401"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2.2</w:t>
            </w:r>
          </w:p>
        </w:tc>
        <w:tc>
          <w:tcPr>
            <w:tcW w:w="5806"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Доставка гроба по адресу</w:t>
            </w:r>
          </w:p>
        </w:tc>
        <w:tc>
          <w:tcPr>
            <w:tcW w:w="1306"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530</w:t>
            </w:r>
          </w:p>
        </w:tc>
      </w:tr>
      <w:tr w:rsidR="0084739D" w:rsidRPr="005B33EF" w:rsidTr="001505B4">
        <w:trPr>
          <w:trHeight w:val="20"/>
        </w:trPr>
        <w:tc>
          <w:tcPr>
            <w:tcW w:w="401"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2.3</w:t>
            </w:r>
          </w:p>
        </w:tc>
        <w:tc>
          <w:tcPr>
            <w:tcW w:w="5806"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Погрузо-разгрузочные работы</w:t>
            </w:r>
          </w:p>
        </w:tc>
        <w:tc>
          <w:tcPr>
            <w:tcW w:w="1306"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120</w:t>
            </w:r>
          </w:p>
        </w:tc>
      </w:tr>
      <w:tr w:rsidR="0084739D" w:rsidRPr="005B33EF" w:rsidTr="001505B4">
        <w:trPr>
          <w:trHeight w:val="20"/>
        </w:trPr>
        <w:tc>
          <w:tcPr>
            <w:tcW w:w="401"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3</w:t>
            </w:r>
          </w:p>
        </w:tc>
        <w:tc>
          <w:tcPr>
            <w:tcW w:w="5806" w:type="dxa"/>
          </w:tcPr>
          <w:p w:rsidR="0084739D" w:rsidRPr="005B33EF" w:rsidRDefault="0084739D"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Перевозка тела (останков) умершего на кладбище</w:t>
            </w:r>
          </w:p>
        </w:tc>
        <w:tc>
          <w:tcPr>
            <w:tcW w:w="1306" w:type="dxa"/>
          </w:tcPr>
          <w:p w:rsidR="0084739D" w:rsidRPr="005B33EF" w:rsidRDefault="0084739D"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680</w:t>
            </w:r>
          </w:p>
        </w:tc>
      </w:tr>
      <w:tr w:rsidR="0084739D" w:rsidRPr="005B33EF" w:rsidTr="001505B4">
        <w:trPr>
          <w:trHeight w:val="20"/>
        </w:trPr>
        <w:tc>
          <w:tcPr>
            <w:tcW w:w="401"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3.1</w:t>
            </w:r>
          </w:p>
        </w:tc>
        <w:tc>
          <w:tcPr>
            <w:tcW w:w="5806" w:type="dxa"/>
          </w:tcPr>
          <w:p w:rsidR="0084739D" w:rsidRPr="005B33EF" w:rsidRDefault="0084739D"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sz w:val="12"/>
                <w:szCs w:val="12"/>
              </w:rPr>
              <w:t>Услуги автокатафалка по перевозке гроба с телом умершего</w:t>
            </w:r>
            <w:r>
              <w:rPr>
                <w:rFonts w:ascii="Times New Roman" w:eastAsia="Calibri" w:hAnsi="Times New Roman" w:cs="Times New Roman"/>
                <w:sz w:val="12"/>
                <w:szCs w:val="12"/>
              </w:rPr>
              <w:t xml:space="preserve"> </w:t>
            </w:r>
            <w:r w:rsidRPr="005B33EF">
              <w:rPr>
                <w:rFonts w:ascii="Times New Roman" w:eastAsia="Calibri" w:hAnsi="Times New Roman" w:cs="Times New Roman"/>
                <w:sz w:val="12"/>
                <w:szCs w:val="12"/>
              </w:rPr>
              <w:t>из дома (морга) до места погребения</w:t>
            </w:r>
          </w:p>
        </w:tc>
        <w:tc>
          <w:tcPr>
            <w:tcW w:w="1306"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550</w:t>
            </w:r>
          </w:p>
        </w:tc>
      </w:tr>
      <w:tr w:rsidR="0084739D" w:rsidRPr="005B33EF" w:rsidTr="001505B4">
        <w:trPr>
          <w:trHeight w:val="20"/>
        </w:trPr>
        <w:tc>
          <w:tcPr>
            <w:tcW w:w="401"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3.2</w:t>
            </w:r>
          </w:p>
        </w:tc>
        <w:tc>
          <w:tcPr>
            <w:tcW w:w="5806"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Погрузо-разгрузочные работы</w:t>
            </w:r>
          </w:p>
        </w:tc>
        <w:tc>
          <w:tcPr>
            <w:tcW w:w="1306"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130</w:t>
            </w:r>
          </w:p>
        </w:tc>
      </w:tr>
      <w:tr w:rsidR="0084739D" w:rsidRPr="005B33EF" w:rsidTr="001505B4">
        <w:trPr>
          <w:trHeight w:val="20"/>
        </w:trPr>
        <w:tc>
          <w:tcPr>
            <w:tcW w:w="401"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4</w:t>
            </w:r>
          </w:p>
        </w:tc>
        <w:tc>
          <w:tcPr>
            <w:tcW w:w="5806" w:type="dxa"/>
          </w:tcPr>
          <w:p w:rsidR="0084739D" w:rsidRPr="005B33EF" w:rsidRDefault="0084739D"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Погребение</w:t>
            </w:r>
          </w:p>
        </w:tc>
        <w:tc>
          <w:tcPr>
            <w:tcW w:w="1306" w:type="dxa"/>
          </w:tcPr>
          <w:p w:rsidR="0084739D" w:rsidRPr="005B33EF" w:rsidRDefault="0084739D"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3546,47</w:t>
            </w:r>
          </w:p>
        </w:tc>
      </w:tr>
      <w:tr w:rsidR="0084739D" w:rsidRPr="005B33EF" w:rsidTr="001505B4">
        <w:trPr>
          <w:trHeight w:val="20"/>
        </w:trPr>
        <w:tc>
          <w:tcPr>
            <w:tcW w:w="401"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4.1</w:t>
            </w:r>
          </w:p>
        </w:tc>
        <w:tc>
          <w:tcPr>
            <w:tcW w:w="5806" w:type="dxa"/>
          </w:tcPr>
          <w:p w:rsidR="0084739D" w:rsidRPr="005B33EF" w:rsidRDefault="0084739D"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sz w:val="12"/>
                <w:szCs w:val="12"/>
              </w:rPr>
              <w:t>Расчистка и разметка места для рытья могилы</w:t>
            </w:r>
          </w:p>
        </w:tc>
        <w:tc>
          <w:tcPr>
            <w:tcW w:w="1306"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130</w:t>
            </w:r>
          </w:p>
        </w:tc>
      </w:tr>
      <w:tr w:rsidR="0084739D" w:rsidRPr="005B33EF" w:rsidTr="001505B4">
        <w:trPr>
          <w:trHeight w:val="20"/>
        </w:trPr>
        <w:tc>
          <w:tcPr>
            <w:tcW w:w="401"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4.2</w:t>
            </w:r>
          </w:p>
        </w:tc>
        <w:tc>
          <w:tcPr>
            <w:tcW w:w="5806"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Рытье могилы для погребения 2,5 x 1,0 x 2,0 м осуществляемое с использованием механических средств.</w:t>
            </w:r>
          </w:p>
        </w:tc>
        <w:tc>
          <w:tcPr>
            <w:tcW w:w="1306"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2815</w:t>
            </w:r>
          </w:p>
        </w:tc>
      </w:tr>
      <w:tr w:rsidR="0084739D" w:rsidRPr="005B33EF" w:rsidTr="001505B4">
        <w:trPr>
          <w:trHeight w:val="20"/>
        </w:trPr>
        <w:tc>
          <w:tcPr>
            <w:tcW w:w="401"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4.3</w:t>
            </w:r>
          </w:p>
        </w:tc>
        <w:tc>
          <w:tcPr>
            <w:tcW w:w="5806"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Забивка крышки гроба, опускание гроба в могилу, засыпка </w:t>
            </w:r>
            <w:r>
              <w:rPr>
                <w:rFonts w:ascii="Times New Roman" w:eastAsia="Calibri" w:hAnsi="Times New Roman" w:cs="Times New Roman"/>
                <w:sz w:val="12"/>
                <w:szCs w:val="12"/>
              </w:rPr>
              <w:t xml:space="preserve"> </w:t>
            </w:r>
            <w:r w:rsidRPr="005B33EF">
              <w:rPr>
                <w:rFonts w:ascii="Times New Roman" w:eastAsia="Calibri" w:hAnsi="Times New Roman" w:cs="Times New Roman"/>
                <w:sz w:val="12"/>
                <w:szCs w:val="12"/>
              </w:rPr>
              <w:t>могилы и устройство надмогильного холма</w:t>
            </w:r>
          </w:p>
        </w:tc>
        <w:tc>
          <w:tcPr>
            <w:tcW w:w="1306"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601,47</w:t>
            </w:r>
          </w:p>
        </w:tc>
      </w:tr>
      <w:tr w:rsidR="0084739D" w:rsidRPr="005B33EF" w:rsidTr="001505B4">
        <w:trPr>
          <w:trHeight w:val="20"/>
        </w:trPr>
        <w:tc>
          <w:tcPr>
            <w:tcW w:w="401"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 </w:t>
            </w:r>
          </w:p>
        </w:tc>
        <w:tc>
          <w:tcPr>
            <w:tcW w:w="5806"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ИТОГО</w:t>
            </w:r>
          </w:p>
        </w:tc>
        <w:tc>
          <w:tcPr>
            <w:tcW w:w="1306" w:type="dxa"/>
          </w:tcPr>
          <w:p w:rsidR="0084739D" w:rsidRPr="005B33EF" w:rsidRDefault="0084739D"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5946,47</w:t>
            </w:r>
          </w:p>
        </w:tc>
      </w:tr>
    </w:tbl>
    <w:p w:rsidR="00465409" w:rsidRDefault="00465409" w:rsidP="00EC3D1F">
      <w:pPr>
        <w:tabs>
          <w:tab w:val="left" w:pos="284"/>
        </w:tabs>
        <w:spacing w:after="0" w:line="240" w:lineRule="auto"/>
        <w:jc w:val="both"/>
        <w:rPr>
          <w:rFonts w:ascii="Times New Roman" w:eastAsia="Calibri" w:hAnsi="Times New Roman" w:cs="Times New Roman"/>
          <w:sz w:val="12"/>
          <w:szCs w:val="12"/>
        </w:rPr>
      </w:pPr>
    </w:p>
    <w:p w:rsidR="0084739D" w:rsidRPr="00BE61B2" w:rsidRDefault="0084739D" w:rsidP="0084739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84739D" w:rsidRPr="00BE61B2" w:rsidRDefault="0084739D" w:rsidP="0084739D">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к решению Собрания представителей</w:t>
      </w:r>
    </w:p>
    <w:p w:rsidR="0084739D" w:rsidRDefault="0084739D" w:rsidP="0084739D">
      <w:pPr>
        <w:tabs>
          <w:tab w:val="left" w:pos="284"/>
        </w:tabs>
        <w:spacing w:after="0" w:line="240" w:lineRule="auto"/>
        <w:jc w:val="right"/>
        <w:rPr>
          <w:rFonts w:ascii="Times New Roman" w:eastAsia="Calibri" w:hAnsi="Times New Roman" w:cs="Times New Roman"/>
          <w:i/>
          <w:sz w:val="12"/>
          <w:szCs w:val="12"/>
        </w:rPr>
      </w:pPr>
      <w:r w:rsidRPr="0084739D">
        <w:rPr>
          <w:rFonts w:ascii="Times New Roman" w:eastAsia="Calibri" w:hAnsi="Times New Roman" w:cs="Times New Roman"/>
          <w:i/>
          <w:sz w:val="12"/>
          <w:szCs w:val="12"/>
        </w:rPr>
        <w:t>городского поселения Суходол</w:t>
      </w:r>
    </w:p>
    <w:p w:rsidR="0084739D" w:rsidRPr="00BE61B2" w:rsidRDefault="0084739D" w:rsidP="0084739D">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муниципального района Сергиевский</w:t>
      </w:r>
    </w:p>
    <w:p w:rsidR="0084739D" w:rsidRPr="00BE61B2" w:rsidRDefault="0084739D" w:rsidP="0084739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№19 от «01</w:t>
      </w:r>
      <w:r w:rsidRPr="00BE61B2">
        <w:rPr>
          <w:rFonts w:ascii="Times New Roman" w:eastAsia="Calibri" w:hAnsi="Times New Roman" w:cs="Times New Roman"/>
          <w:i/>
          <w:sz w:val="12"/>
          <w:szCs w:val="12"/>
        </w:rPr>
        <w:t>» июля 2019 г.</w:t>
      </w:r>
    </w:p>
    <w:p w:rsidR="0084739D" w:rsidRPr="005B33EF" w:rsidRDefault="0084739D" w:rsidP="0084739D">
      <w:pPr>
        <w:tabs>
          <w:tab w:val="left" w:pos="284"/>
        </w:tabs>
        <w:spacing w:after="0" w:line="240" w:lineRule="auto"/>
        <w:jc w:val="center"/>
        <w:rPr>
          <w:rFonts w:ascii="Times New Roman" w:eastAsia="Calibri" w:hAnsi="Times New Roman" w:cs="Times New Roman"/>
          <w:b/>
          <w:sz w:val="12"/>
          <w:szCs w:val="12"/>
        </w:rPr>
      </w:pPr>
      <w:r w:rsidRPr="005B33EF">
        <w:rPr>
          <w:rFonts w:ascii="Times New Roman" w:eastAsia="Calibri" w:hAnsi="Times New Roman" w:cs="Times New Roman"/>
          <w:b/>
          <w:sz w:val="12"/>
          <w:szCs w:val="12"/>
        </w:rPr>
        <w:t>СТОИМОСТЬ</w:t>
      </w:r>
      <w:r>
        <w:rPr>
          <w:rFonts w:ascii="Times New Roman" w:eastAsia="Calibri" w:hAnsi="Times New Roman" w:cs="Times New Roman"/>
          <w:b/>
          <w:sz w:val="12"/>
          <w:szCs w:val="12"/>
        </w:rPr>
        <w:t xml:space="preserve"> </w:t>
      </w:r>
      <w:r w:rsidRPr="005B33EF">
        <w:rPr>
          <w:rFonts w:ascii="Times New Roman" w:eastAsia="Calibri" w:hAnsi="Times New Roman" w:cs="Times New Roman"/>
          <w:b/>
          <w:sz w:val="12"/>
          <w:szCs w:val="12"/>
        </w:rPr>
        <w:t xml:space="preserve">услуг, предоставляемых согласно гарантированному перечню </w:t>
      </w:r>
    </w:p>
    <w:p w:rsidR="0084739D" w:rsidRPr="005B33EF" w:rsidRDefault="0084739D" w:rsidP="0084739D">
      <w:pPr>
        <w:tabs>
          <w:tab w:val="left" w:pos="284"/>
        </w:tabs>
        <w:spacing w:after="0" w:line="240" w:lineRule="auto"/>
        <w:jc w:val="center"/>
        <w:rPr>
          <w:rFonts w:ascii="Times New Roman" w:eastAsia="Calibri" w:hAnsi="Times New Roman" w:cs="Times New Roman"/>
          <w:b/>
          <w:sz w:val="12"/>
          <w:szCs w:val="12"/>
        </w:rPr>
      </w:pPr>
      <w:r w:rsidRPr="005B33EF">
        <w:rPr>
          <w:rFonts w:ascii="Times New Roman" w:eastAsia="Calibri" w:hAnsi="Times New Roman" w:cs="Times New Roman"/>
          <w:b/>
          <w:sz w:val="12"/>
          <w:szCs w:val="12"/>
        </w:rPr>
        <w:t>услуг по погребению в случае рождения мертвого ребенка по истечении 154 дней беременности</w:t>
      </w:r>
    </w:p>
    <w:tbl>
      <w:tblPr>
        <w:tblStyle w:val="1f1"/>
        <w:tblW w:w="0" w:type="auto"/>
        <w:tblInd w:w="108" w:type="dxa"/>
        <w:tblLook w:val="0000" w:firstRow="0" w:lastRow="0" w:firstColumn="0" w:lastColumn="0" w:noHBand="0" w:noVBand="0"/>
      </w:tblPr>
      <w:tblGrid>
        <w:gridCol w:w="401"/>
        <w:gridCol w:w="5806"/>
        <w:gridCol w:w="1306"/>
      </w:tblGrid>
      <w:tr w:rsidR="0084739D" w:rsidRPr="005B33EF" w:rsidTr="001505B4">
        <w:trPr>
          <w:trHeight w:val="20"/>
        </w:trPr>
        <w:tc>
          <w:tcPr>
            <w:tcW w:w="401" w:type="dxa"/>
          </w:tcPr>
          <w:p w:rsidR="0084739D" w:rsidRPr="005B33EF" w:rsidRDefault="0084739D"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w:t>
            </w:r>
            <w:r w:rsidRPr="005B33EF">
              <w:rPr>
                <w:rFonts w:ascii="Times New Roman" w:eastAsia="Calibri" w:hAnsi="Times New Roman" w:cs="Times New Roman"/>
                <w:sz w:val="12"/>
                <w:szCs w:val="12"/>
              </w:rPr>
              <w:br/>
            </w:r>
            <w:proofErr w:type="gramStart"/>
            <w:r w:rsidRPr="005B33EF">
              <w:rPr>
                <w:rFonts w:ascii="Times New Roman" w:eastAsia="Calibri" w:hAnsi="Times New Roman" w:cs="Times New Roman"/>
                <w:sz w:val="12"/>
                <w:szCs w:val="12"/>
              </w:rPr>
              <w:t>п</w:t>
            </w:r>
            <w:proofErr w:type="gramEnd"/>
            <w:r w:rsidRPr="005B33EF">
              <w:rPr>
                <w:rFonts w:ascii="Times New Roman" w:eastAsia="Calibri" w:hAnsi="Times New Roman" w:cs="Times New Roman"/>
                <w:sz w:val="12"/>
                <w:szCs w:val="12"/>
              </w:rPr>
              <w:t>/п</w:t>
            </w:r>
          </w:p>
        </w:tc>
        <w:tc>
          <w:tcPr>
            <w:tcW w:w="5806"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Вид услуг по погребению</w:t>
            </w:r>
          </w:p>
        </w:tc>
        <w:tc>
          <w:tcPr>
            <w:tcW w:w="1306" w:type="dxa"/>
          </w:tcPr>
          <w:p w:rsidR="0084739D" w:rsidRPr="005B33EF" w:rsidRDefault="0084739D"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Тариф, </w:t>
            </w:r>
            <w:r w:rsidRPr="005B33EF">
              <w:rPr>
                <w:rFonts w:ascii="Times New Roman" w:eastAsia="Calibri" w:hAnsi="Times New Roman" w:cs="Times New Roman"/>
                <w:sz w:val="12"/>
                <w:szCs w:val="12"/>
              </w:rPr>
              <w:br/>
              <w:t>рублей</w:t>
            </w:r>
          </w:p>
        </w:tc>
      </w:tr>
      <w:tr w:rsidR="0084739D" w:rsidRPr="005B33EF" w:rsidTr="001505B4">
        <w:trPr>
          <w:trHeight w:val="20"/>
        </w:trPr>
        <w:tc>
          <w:tcPr>
            <w:tcW w:w="401" w:type="dxa"/>
          </w:tcPr>
          <w:p w:rsidR="0084739D" w:rsidRPr="005B33EF" w:rsidRDefault="0084739D"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w:t>
            </w:r>
          </w:p>
        </w:tc>
        <w:tc>
          <w:tcPr>
            <w:tcW w:w="5806"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bCs/>
                <w:sz w:val="12"/>
                <w:szCs w:val="12"/>
              </w:rPr>
              <w:t>Оформление документов, необходимых для погребения</w:t>
            </w:r>
          </w:p>
        </w:tc>
        <w:tc>
          <w:tcPr>
            <w:tcW w:w="1306" w:type="dxa"/>
          </w:tcPr>
          <w:p w:rsidR="0084739D" w:rsidRPr="005B33EF" w:rsidRDefault="0084739D" w:rsidP="001505B4">
            <w:pPr>
              <w:tabs>
                <w:tab w:val="left" w:pos="284"/>
              </w:tabs>
              <w:jc w:val="both"/>
              <w:rPr>
                <w:rFonts w:ascii="Times New Roman" w:eastAsia="Calibri" w:hAnsi="Times New Roman" w:cs="Times New Roman"/>
                <w:sz w:val="12"/>
                <w:szCs w:val="12"/>
              </w:rPr>
            </w:pPr>
          </w:p>
        </w:tc>
      </w:tr>
      <w:tr w:rsidR="0084739D" w:rsidRPr="005B33EF" w:rsidTr="001505B4">
        <w:trPr>
          <w:trHeight w:val="20"/>
        </w:trPr>
        <w:tc>
          <w:tcPr>
            <w:tcW w:w="401" w:type="dxa"/>
          </w:tcPr>
          <w:p w:rsidR="0084739D" w:rsidRPr="005B33EF" w:rsidRDefault="0084739D"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1.1</w:t>
            </w:r>
          </w:p>
        </w:tc>
        <w:tc>
          <w:tcPr>
            <w:tcW w:w="5806" w:type="dxa"/>
          </w:tcPr>
          <w:p w:rsidR="0084739D" w:rsidRPr="005B33EF" w:rsidRDefault="0084739D"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sz w:val="12"/>
                <w:szCs w:val="12"/>
              </w:rPr>
              <w:t>Медицинская справка о смерти</w:t>
            </w:r>
          </w:p>
        </w:tc>
        <w:tc>
          <w:tcPr>
            <w:tcW w:w="1306" w:type="dxa"/>
          </w:tcPr>
          <w:p w:rsidR="0084739D" w:rsidRPr="005B33EF" w:rsidRDefault="0084739D"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Бесплатно</w:t>
            </w:r>
          </w:p>
        </w:tc>
      </w:tr>
      <w:tr w:rsidR="0084739D" w:rsidRPr="005B33EF" w:rsidTr="001505B4">
        <w:trPr>
          <w:trHeight w:val="20"/>
        </w:trPr>
        <w:tc>
          <w:tcPr>
            <w:tcW w:w="401" w:type="dxa"/>
          </w:tcPr>
          <w:p w:rsidR="0084739D" w:rsidRPr="005B33EF" w:rsidRDefault="0084739D"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1.2</w:t>
            </w:r>
          </w:p>
        </w:tc>
        <w:tc>
          <w:tcPr>
            <w:tcW w:w="5806"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 xml:space="preserve">Свидетельство о смерти и </w:t>
            </w:r>
            <w:proofErr w:type="gramStart"/>
            <w:r w:rsidRPr="005B33EF">
              <w:rPr>
                <w:rFonts w:ascii="Times New Roman" w:eastAsia="Calibri" w:hAnsi="Times New Roman" w:cs="Times New Roman"/>
                <w:sz w:val="12"/>
                <w:szCs w:val="12"/>
              </w:rPr>
              <w:t>справка</w:t>
            </w:r>
            <w:proofErr w:type="gramEnd"/>
            <w:r w:rsidRPr="005B33EF">
              <w:rPr>
                <w:rFonts w:ascii="Times New Roman" w:eastAsia="Calibri" w:hAnsi="Times New Roman" w:cs="Times New Roman"/>
                <w:sz w:val="12"/>
                <w:szCs w:val="12"/>
              </w:rPr>
              <w:t xml:space="preserve"> о смерти, выдаваемые в органах ЗАГС</w:t>
            </w:r>
          </w:p>
        </w:tc>
        <w:tc>
          <w:tcPr>
            <w:tcW w:w="1306" w:type="dxa"/>
          </w:tcPr>
          <w:p w:rsidR="0084739D" w:rsidRPr="005B33EF" w:rsidRDefault="0084739D"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Бесплатно</w:t>
            </w:r>
          </w:p>
        </w:tc>
      </w:tr>
      <w:tr w:rsidR="0084739D" w:rsidRPr="005B33EF" w:rsidTr="001505B4">
        <w:trPr>
          <w:trHeight w:val="20"/>
        </w:trPr>
        <w:tc>
          <w:tcPr>
            <w:tcW w:w="401" w:type="dxa"/>
          </w:tcPr>
          <w:p w:rsidR="0084739D" w:rsidRPr="005B33EF" w:rsidRDefault="0084739D"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2</w:t>
            </w:r>
          </w:p>
        </w:tc>
        <w:tc>
          <w:tcPr>
            <w:tcW w:w="5806" w:type="dxa"/>
          </w:tcPr>
          <w:p w:rsidR="0084739D" w:rsidRPr="005B33EF" w:rsidRDefault="0084739D"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Предоставление и доставка гроба и других предметов, необходимых для погребения</w:t>
            </w:r>
          </w:p>
        </w:tc>
        <w:tc>
          <w:tcPr>
            <w:tcW w:w="1306" w:type="dxa"/>
          </w:tcPr>
          <w:p w:rsidR="0084739D" w:rsidRPr="005B33EF" w:rsidRDefault="0084739D" w:rsidP="001505B4">
            <w:pPr>
              <w:tabs>
                <w:tab w:val="left" w:pos="284"/>
              </w:tabs>
              <w:jc w:val="both"/>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1720</w:t>
            </w:r>
          </w:p>
        </w:tc>
      </w:tr>
      <w:tr w:rsidR="0084739D" w:rsidRPr="005B33EF" w:rsidTr="001505B4">
        <w:trPr>
          <w:trHeight w:val="20"/>
        </w:trPr>
        <w:tc>
          <w:tcPr>
            <w:tcW w:w="401" w:type="dxa"/>
          </w:tcPr>
          <w:p w:rsidR="0084739D" w:rsidRPr="005B33EF" w:rsidRDefault="0084739D"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2.1</w:t>
            </w:r>
          </w:p>
        </w:tc>
        <w:tc>
          <w:tcPr>
            <w:tcW w:w="5806"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Предоставление необитого  гроба, изготовленного из необрезного пиломатериалов, размером: длина – 140-220 см, ширина – 60-80 см, высота – 45-60см.</w:t>
            </w:r>
          </w:p>
        </w:tc>
        <w:tc>
          <w:tcPr>
            <w:tcW w:w="1306" w:type="dxa"/>
          </w:tcPr>
          <w:p w:rsidR="0084739D" w:rsidRPr="005B33EF" w:rsidRDefault="0084739D"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1070</w:t>
            </w:r>
          </w:p>
        </w:tc>
      </w:tr>
      <w:tr w:rsidR="0084739D" w:rsidRPr="005B33EF" w:rsidTr="001505B4">
        <w:trPr>
          <w:trHeight w:val="20"/>
        </w:trPr>
        <w:tc>
          <w:tcPr>
            <w:tcW w:w="401" w:type="dxa"/>
          </w:tcPr>
          <w:p w:rsidR="0084739D" w:rsidRPr="005B33EF" w:rsidRDefault="0084739D"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2.2</w:t>
            </w:r>
          </w:p>
        </w:tc>
        <w:tc>
          <w:tcPr>
            <w:tcW w:w="5806"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Доставка гроба по адресу</w:t>
            </w:r>
          </w:p>
        </w:tc>
        <w:tc>
          <w:tcPr>
            <w:tcW w:w="1306" w:type="dxa"/>
          </w:tcPr>
          <w:p w:rsidR="0084739D" w:rsidRPr="005B33EF" w:rsidRDefault="0084739D"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530</w:t>
            </w:r>
          </w:p>
        </w:tc>
      </w:tr>
      <w:tr w:rsidR="0084739D" w:rsidRPr="005B33EF" w:rsidTr="001505B4">
        <w:trPr>
          <w:trHeight w:val="20"/>
        </w:trPr>
        <w:tc>
          <w:tcPr>
            <w:tcW w:w="401" w:type="dxa"/>
          </w:tcPr>
          <w:p w:rsidR="0084739D" w:rsidRPr="005B33EF" w:rsidRDefault="0084739D"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2.3</w:t>
            </w:r>
          </w:p>
        </w:tc>
        <w:tc>
          <w:tcPr>
            <w:tcW w:w="5806"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Погрузо-разгрузочные работы</w:t>
            </w:r>
          </w:p>
        </w:tc>
        <w:tc>
          <w:tcPr>
            <w:tcW w:w="1306" w:type="dxa"/>
          </w:tcPr>
          <w:p w:rsidR="0084739D" w:rsidRPr="005B33EF" w:rsidRDefault="0084739D"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120</w:t>
            </w:r>
          </w:p>
        </w:tc>
      </w:tr>
      <w:tr w:rsidR="0084739D" w:rsidRPr="005B33EF" w:rsidTr="001505B4">
        <w:trPr>
          <w:trHeight w:val="20"/>
        </w:trPr>
        <w:tc>
          <w:tcPr>
            <w:tcW w:w="401" w:type="dxa"/>
          </w:tcPr>
          <w:p w:rsidR="0084739D" w:rsidRPr="005B33EF" w:rsidRDefault="0084739D"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3</w:t>
            </w:r>
          </w:p>
        </w:tc>
        <w:tc>
          <w:tcPr>
            <w:tcW w:w="5806" w:type="dxa"/>
          </w:tcPr>
          <w:p w:rsidR="0084739D" w:rsidRPr="005B33EF" w:rsidRDefault="0084739D"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Перевозка тела (останков) умершего на кладбище</w:t>
            </w:r>
          </w:p>
        </w:tc>
        <w:tc>
          <w:tcPr>
            <w:tcW w:w="1306" w:type="dxa"/>
          </w:tcPr>
          <w:p w:rsidR="0084739D" w:rsidRPr="005B33EF" w:rsidRDefault="0084739D" w:rsidP="001505B4">
            <w:pPr>
              <w:tabs>
                <w:tab w:val="left" w:pos="284"/>
              </w:tabs>
              <w:jc w:val="both"/>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680</w:t>
            </w:r>
          </w:p>
        </w:tc>
      </w:tr>
      <w:tr w:rsidR="0084739D" w:rsidRPr="005B33EF" w:rsidTr="001505B4">
        <w:trPr>
          <w:trHeight w:val="20"/>
        </w:trPr>
        <w:tc>
          <w:tcPr>
            <w:tcW w:w="401" w:type="dxa"/>
          </w:tcPr>
          <w:p w:rsidR="0084739D" w:rsidRPr="005B33EF" w:rsidRDefault="0084739D"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3.1</w:t>
            </w:r>
          </w:p>
        </w:tc>
        <w:tc>
          <w:tcPr>
            <w:tcW w:w="5806" w:type="dxa"/>
          </w:tcPr>
          <w:p w:rsidR="0084739D" w:rsidRPr="005B33EF" w:rsidRDefault="0084739D"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sz w:val="12"/>
                <w:szCs w:val="12"/>
              </w:rPr>
              <w:t>Услуги автокатафалка по перевозке гроба с телом умершего</w:t>
            </w:r>
            <w:r>
              <w:rPr>
                <w:rFonts w:ascii="Times New Roman" w:eastAsia="Calibri" w:hAnsi="Times New Roman" w:cs="Times New Roman"/>
                <w:sz w:val="12"/>
                <w:szCs w:val="12"/>
              </w:rPr>
              <w:t xml:space="preserve"> </w:t>
            </w:r>
            <w:r w:rsidRPr="005B33EF">
              <w:rPr>
                <w:rFonts w:ascii="Times New Roman" w:eastAsia="Calibri" w:hAnsi="Times New Roman" w:cs="Times New Roman"/>
                <w:sz w:val="12"/>
                <w:szCs w:val="12"/>
              </w:rPr>
              <w:t>из дома (морга) до места погребения</w:t>
            </w:r>
          </w:p>
        </w:tc>
        <w:tc>
          <w:tcPr>
            <w:tcW w:w="1306" w:type="dxa"/>
          </w:tcPr>
          <w:p w:rsidR="0084739D" w:rsidRPr="005B33EF" w:rsidRDefault="0084739D"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550</w:t>
            </w:r>
          </w:p>
        </w:tc>
      </w:tr>
      <w:tr w:rsidR="0084739D" w:rsidRPr="005B33EF" w:rsidTr="001505B4">
        <w:trPr>
          <w:trHeight w:val="20"/>
        </w:trPr>
        <w:tc>
          <w:tcPr>
            <w:tcW w:w="401" w:type="dxa"/>
          </w:tcPr>
          <w:p w:rsidR="0084739D" w:rsidRPr="005B33EF" w:rsidRDefault="0084739D"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3.2</w:t>
            </w:r>
          </w:p>
        </w:tc>
        <w:tc>
          <w:tcPr>
            <w:tcW w:w="5806"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Погрузо-разгрузочные работы</w:t>
            </w:r>
          </w:p>
        </w:tc>
        <w:tc>
          <w:tcPr>
            <w:tcW w:w="1306" w:type="dxa"/>
          </w:tcPr>
          <w:p w:rsidR="0084739D" w:rsidRPr="005B33EF" w:rsidRDefault="0084739D"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130</w:t>
            </w:r>
          </w:p>
        </w:tc>
      </w:tr>
      <w:tr w:rsidR="0084739D" w:rsidRPr="005B33EF" w:rsidTr="001505B4">
        <w:trPr>
          <w:trHeight w:val="20"/>
        </w:trPr>
        <w:tc>
          <w:tcPr>
            <w:tcW w:w="401" w:type="dxa"/>
          </w:tcPr>
          <w:p w:rsidR="0084739D" w:rsidRPr="005B33EF" w:rsidRDefault="0084739D"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4</w:t>
            </w:r>
          </w:p>
        </w:tc>
        <w:tc>
          <w:tcPr>
            <w:tcW w:w="5806" w:type="dxa"/>
          </w:tcPr>
          <w:p w:rsidR="0084739D" w:rsidRPr="005B33EF" w:rsidRDefault="0084739D"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Погребение</w:t>
            </w:r>
          </w:p>
        </w:tc>
        <w:tc>
          <w:tcPr>
            <w:tcW w:w="1306" w:type="dxa"/>
          </w:tcPr>
          <w:p w:rsidR="0084739D" w:rsidRPr="005B33EF" w:rsidRDefault="0084739D" w:rsidP="001505B4">
            <w:pPr>
              <w:tabs>
                <w:tab w:val="left" w:pos="284"/>
              </w:tabs>
              <w:jc w:val="both"/>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3546,47</w:t>
            </w:r>
          </w:p>
        </w:tc>
      </w:tr>
      <w:tr w:rsidR="0084739D" w:rsidRPr="005B33EF" w:rsidTr="001505B4">
        <w:trPr>
          <w:trHeight w:val="20"/>
        </w:trPr>
        <w:tc>
          <w:tcPr>
            <w:tcW w:w="401" w:type="dxa"/>
          </w:tcPr>
          <w:p w:rsidR="0084739D" w:rsidRPr="005B33EF" w:rsidRDefault="0084739D"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4.1</w:t>
            </w:r>
          </w:p>
        </w:tc>
        <w:tc>
          <w:tcPr>
            <w:tcW w:w="5806" w:type="dxa"/>
          </w:tcPr>
          <w:p w:rsidR="0084739D" w:rsidRPr="005B33EF" w:rsidRDefault="0084739D"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sz w:val="12"/>
                <w:szCs w:val="12"/>
              </w:rPr>
              <w:t>Расчистка и разметка места для рытья могилы</w:t>
            </w:r>
          </w:p>
        </w:tc>
        <w:tc>
          <w:tcPr>
            <w:tcW w:w="1306" w:type="dxa"/>
          </w:tcPr>
          <w:p w:rsidR="0084739D" w:rsidRPr="005B33EF" w:rsidRDefault="0084739D"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130</w:t>
            </w:r>
          </w:p>
        </w:tc>
      </w:tr>
      <w:tr w:rsidR="0084739D" w:rsidRPr="005B33EF" w:rsidTr="001505B4">
        <w:trPr>
          <w:trHeight w:val="20"/>
        </w:trPr>
        <w:tc>
          <w:tcPr>
            <w:tcW w:w="401" w:type="dxa"/>
          </w:tcPr>
          <w:p w:rsidR="0084739D" w:rsidRPr="005B33EF" w:rsidRDefault="0084739D"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4.2</w:t>
            </w:r>
          </w:p>
        </w:tc>
        <w:tc>
          <w:tcPr>
            <w:tcW w:w="5806"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Рытье могилы для погребения 2,5 x 1,0 x 2,0 м осуществляемое с использованием механических средств.</w:t>
            </w:r>
          </w:p>
        </w:tc>
        <w:tc>
          <w:tcPr>
            <w:tcW w:w="1306" w:type="dxa"/>
          </w:tcPr>
          <w:p w:rsidR="0084739D" w:rsidRPr="005B33EF" w:rsidRDefault="0084739D"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2815</w:t>
            </w:r>
          </w:p>
        </w:tc>
      </w:tr>
      <w:tr w:rsidR="0084739D" w:rsidRPr="005B33EF" w:rsidTr="001505B4">
        <w:trPr>
          <w:trHeight w:val="20"/>
        </w:trPr>
        <w:tc>
          <w:tcPr>
            <w:tcW w:w="401" w:type="dxa"/>
          </w:tcPr>
          <w:p w:rsidR="0084739D" w:rsidRPr="005B33EF" w:rsidRDefault="0084739D"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4.3</w:t>
            </w:r>
          </w:p>
        </w:tc>
        <w:tc>
          <w:tcPr>
            <w:tcW w:w="5806"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Забивка крышки гроба, опускание гроба в могилу, засыпка </w:t>
            </w:r>
            <w:r>
              <w:rPr>
                <w:rFonts w:ascii="Times New Roman" w:eastAsia="Calibri" w:hAnsi="Times New Roman" w:cs="Times New Roman"/>
                <w:sz w:val="12"/>
                <w:szCs w:val="12"/>
              </w:rPr>
              <w:t xml:space="preserve"> </w:t>
            </w:r>
            <w:r w:rsidRPr="005B33EF">
              <w:rPr>
                <w:rFonts w:ascii="Times New Roman" w:eastAsia="Calibri" w:hAnsi="Times New Roman" w:cs="Times New Roman"/>
                <w:sz w:val="12"/>
                <w:szCs w:val="12"/>
              </w:rPr>
              <w:t>могилы и устройство надмогильного холма</w:t>
            </w:r>
          </w:p>
        </w:tc>
        <w:tc>
          <w:tcPr>
            <w:tcW w:w="1306" w:type="dxa"/>
          </w:tcPr>
          <w:p w:rsidR="0084739D" w:rsidRPr="005B33EF" w:rsidRDefault="0084739D"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601,47</w:t>
            </w:r>
          </w:p>
        </w:tc>
      </w:tr>
      <w:tr w:rsidR="0084739D" w:rsidRPr="005B33EF" w:rsidTr="001505B4">
        <w:trPr>
          <w:trHeight w:val="20"/>
        </w:trPr>
        <w:tc>
          <w:tcPr>
            <w:tcW w:w="401" w:type="dxa"/>
          </w:tcPr>
          <w:p w:rsidR="0084739D" w:rsidRPr="005B33EF" w:rsidRDefault="0084739D"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 </w:t>
            </w:r>
          </w:p>
        </w:tc>
        <w:tc>
          <w:tcPr>
            <w:tcW w:w="5806"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ИТОГО</w:t>
            </w:r>
          </w:p>
        </w:tc>
        <w:tc>
          <w:tcPr>
            <w:tcW w:w="1306" w:type="dxa"/>
          </w:tcPr>
          <w:p w:rsidR="0084739D" w:rsidRPr="005B33EF" w:rsidRDefault="0084739D" w:rsidP="001505B4">
            <w:pPr>
              <w:tabs>
                <w:tab w:val="left" w:pos="284"/>
              </w:tabs>
              <w:jc w:val="both"/>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5946,47</w:t>
            </w:r>
          </w:p>
        </w:tc>
      </w:tr>
    </w:tbl>
    <w:p w:rsidR="0084739D" w:rsidRPr="005B33EF" w:rsidRDefault="0084739D" w:rsidP="0084739D">
      <w:pPr>
        <w:tabs>
          <w:tab w:val="left" w:pos="284"/>
        </w:tabs>
        <w:spacing w:after="0" w:line="240" w:lineRule="auto"/>
        <w:jc w:val="both"/>
        <w:rPr>
          <w:rFonts w:ascii="Times New Roman" w:eastAsia="Calibri" w:hAnsi="Times New Roman" w:cs="Times New Roman"/>
          <w:sz w:val="12"/>
          <w:szCs w:val="12"/>
        </w:rPr>
      </w:pPr>
    </w:p>
    <w:p w:rsidR="0084739D" w:rsidRPr="00EB689E" w:rsidRDefault="0084739D" w:rsidP="0084739D">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СОБРАНИЕ ПРЕДСТАВИТЕЛЕЙ</w:t>
      </w:r>
    </w:p>
    <w:p w:rsidR="0084739D" w:rsidRPr="00EB689E" w:rsidRDefault="0084739D" w:rsidP="0084739D">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 xml:space="preserve">СЕЛЬСКОГО ПОСЕЛЕНИЯ </w:t>
      </w:r>
      <w:r w:rsidRPr="0084739D">
        <w:rPr>
          <w:rFonts w:ascii="Times New Roman" w:eastAsia="Calibri" w:hAnsi="Times New Roman" w:cs="Times New Roman"/>
          <w:b/>
          <w:sz w:val="12"/>
          <w:szCs w:val="12"/>
        </w:rPr>
        <w:t>СВЕТЛОДОЛЬСК</w:t>
      </w:r>
    </w:p>
    <w:p w:rsidR="0084739D" w:rsidRPr="00EB689E" w:rsidRDefault="0084739D" w:rsidP="0084739D">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МУНИЦИПАЛЬНОГО РАЙОНА СЕРГИЕВСКИЙ</w:t>
      </w:r>
    </w:p>
    <w:p w:rsidR="0084739D" w:rsidRPr="00EB689E" w:rsidRDefault="0084739D" w:rsidP="0084739D">
      <w:pPr>
        <w:tabs>
          <w:tab w:val="left" w:pos="284"/>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САМАРСКОЙ ОБЛАСТИ</w:t>
      </w:r>
    </w:p>
    <w:p w:rsidR="0084739D" w:rsidRPr="00EB689E" w:rsidRDefault="0084739D" w:rsidP="0084739D">
      <w:pPr>
        <w:tabs>
          <w:tab w:val="left" w:pos="284"/>
        </w:tabs>
        <w:spacing w:after="0" w:line="240" w:lineRule="auto"/>
        <w:jc w:val="center"/>
        <w:rPr>
          <w:rFonts w:ascii="Times New Roman" w:eastAsia="Calibri" w:hAnsi="Times New Roman" w:cs="Times New Roman"/>
          <w:sz w:val="12"/>
          <w:szCs w:val="12"/>
        </w:rPr>
      </w:pPr>
    </w:p>
    <w:p w:rsidR="0084739D" w:rsidRPr="00EB689E" w:rsidRDefault="0084739D" w:rsidP="0084739D">
      <w:pPr>
        <w:tabs>
          <w:tab w:val="left" w:pos="284"/>
        </w:tabs>
        <w:spacing w:after="0" w:line="240" w:lineRule="auto"/>
        <w:jc w:val="center"/>
        <w:rPr>
          <w:rFonts w:ascii="Times New Roman" w:eastAsia="Calibri" w:hAnsi="Times New Roman" w:cs="Times New Roman"/>
          <w:sz w:val="12"/>
          <w:szCs w:val="12"/>
        </w:rPr>
      </w:pPr>
      <w:r w:rsidRPr="00EB689E">
        <w:rPr>
          <w:rFonts w:ascii="Times New Roman" w:eastAsia="Calibri" w:hAnsi="Times New Roman" w:cs="Times New Roman"/>
          <w:sz w:val="12"/>
          <w:szCs w:val="12"/>
        </w:rPr>
        <w:t>РЕШЕНИЕ</w:t>
      </w:r>
    </w:p>
    <w:p w:rsidR="0084739D" w:rsidRPr="00EB689E" w:rsidRDefault="0084739D" w:rsidP="0084739D">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«01» июля</w:t>
      </w:r>
      <w:r w:rsidRPr="00EB689E">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№18</w:t>
      </w:r>
    </w:p>
    <w:p w:rsidR="0084739D" w:rsidRDefault="0084739D" w:rsidP="0084739D">
      <w:pPr>
        <w:tabs>
          <w:tab w:val="left" w:pos="284"/>
        </w:tabs>
        <w:spacing w:after="0" w:line="240" w:lineRule="auto"/>
        <w:jc w:val="center"/>
        <w:rPr>
          <w:rFonts w:ascii="Times New Roman" w:eastAsia="Calibri" w:hAnsi="Times New Roman" w:cs="Times New Roman"/>
          <w:b/>
          <w:sz w:val="12"/>
          <w:szCs w:val="12"/>
        </w:rPr>
      </w:pPr>
      <w:r w:rsidRPr="00BE61B2">
        <w:rPr>
          <w:rFonts w:ascii="Times New Roman" w:eastAsia="Calibri" w:hAnsi="Times New Roman" w:cs="Times New Roman"/>
          <w:b/>
          <w:sz w:val="12"/>
          <w:szCs w:val="12"/>
        </w:rPr>
        <w:t xml:space="preserve">Об утверждении стоимости услуг, предоставляемых согласно </w:t>
      </w:r>
    </w:p>
    <w:p w:rsidR="0084739D" w:rsidRDefault="0084739D" w:rsidP="0084739D">
      <w:pPr>
        <w:tabs>
          <w:tab w:val="left" w:pos="284"/>
        </w:tabs>
        <w:spacing w:after="0" w:line="240" w:lineRule="auto"/>
        <w:jc w:val="center"/>
        <w:rPr>
          <w:rFonts w:ascii="Times New Roman" w:eastAsia="Calibri" w:hAnsi="Times New Roman" w:cs="Times New Roman"/>
          <w:b/>
          <w:sz w:val="12"/>
          <w:szCs w:val="12"/>
        </w:rPr>
      </w:pPr>
      <w:r w:rsidRPr="00BE61B2">
        <w:rPr>
          <w:rFonts w:ascii="Times New Roman" w:eastAsia="Calibri" w:hAnsi="Times New Roman" w:cs="Times New Roman"/>
          <w:b/>
          <w:sz w:val="12"/>
          <w:szCs w:val="12"/>
        </w:rPr>
        <w:t xml:space="preserve">гарантированному перечню услуг по погребению на территории сельского поселения </w:t>
      </w:r>
      <w:r w:rsidRPr="0084739D">
        <w:rPr>
          <w:rFonts w:ascii="Times New Roman" w:eastAsia="Calibri" w:hAnsi="Times New Roman" w:cs="Times New Roman"/>
          <w:b/>
          <w:sz w:val="12"/>
          <w:szCs w:val="12"/>
        </w:rPr>
        <w:t>Светлодольск</w:t>
      </w:r>
    </w:p>
    <w:p w:rsidR="0084739D" w:rsidRPr="00EB689E" w:rsidRDefault="0084739D" w:rsidP="0084739D">
      <w:pPr>
        <w:tabs>
          <w:tab w:val="left" w:pos="284"/>
        </w:tabs>
        <w:spacing w:after="0" w:line="240" w:lineRule="auto"/>
        <w:jc w:val="center"/>
        <w:rPr>
          <w:rFonts w:ascii="Times New Roman" w:eastAsia="Calibri" w:hAnsi="Times New Roman" w:cs="Times New Roman"/>
          <w:b/>
          <w:sz w:val="12"/>
          <w:szCs w:val="12"/>
        </w:rPr>
      </w:pPr>
    </w:p>
    <w:p w:rsidR="0084739D" w:rsidRPr="00BE61B2" w:rsidRDefault="0084739D" w:rsidP="0084739D">
      <w:pPr>
        <w:tabs>
          <w:tab w:val="left" w:pos="284"/>
        </w:tabs>
        <w:spacing w:after="0" w:line="240" w:lineRule="auto"/>
        <w:ind w:firstLine="284"/>
        <w:jc w:val="both"/>
        <w:rPr>
          <w:rFonts w:ascii="Times New Roman" w:eastAsia="Calibri" w:hAnsi="Times New Roman" w:cs="Times New Roman"/>
          <w:sz w:val="12"/>
          <w:szCs w:val="12"/>
        </w:rPr>
      </w:pPr>
      <w:r w:rsidRPr="00BE61B2">
        <w:rPr>
          <w:rFonts w:ascii="Times New Roman" w:eastAsia="Calibri" w:hAnsi="Times New Roman" w:cs="Times New Roman"/>
          <w:sz w:val="12"/>
          <w:szCs w:val="12"/>
        </w:rPr>
        <w:t>Пр</w:t>
      </w:r>
      <w:r>
        <w:rPr>
          <w:rFonts w:ascii="Times New Roman" w:eastAsia="Calibri" w:hAnsi="Times New Roman" w:cs="Times New Roman"/>
          <w:sz w:val="12"/>
          <w:szCs w:val="12"/>
        </w:rPr>
        <w:t xml:space="preserve">инято Собранием  представителей сельского поселения </w:t>
      </w:r>
      <w:r w:rsidRPr="0084739D">
        <w:rPr>
          <w:rFonts w:ascii="Times New Roman" w:eastAsia="Calibri" w:hAnsi="Times New Roman" w:cs="Times New Roman"/>
          <w:sz w:val="12"/>
          <w:szCs w:val="12"/>
        </w:rPr>
        <w:t xml:space="preserve">Светлодольск </w:t>
      </w:r>
      <w:r w:rsidRPr="00BE61B2">
        <w:rPr>
          <w:rFonts w:ascii="Times New Roman" w:eastAsia="Calibri" w:hAnsi="Times New Roman" w:cs="Times New Roman"/>
          <w:sz w:val="12"/>
          <w:szCs w:val="12"/>
        </w:rPr>
        <w:t>мун</w:t>
      </w:r>
      <w:r>
        <w:rPr>
          <w:rFonts w:ascii="Times New Roman" w:eastAsia="Calibri" w:hAnsi="Times New Roman" w:cs="Times New Roman"/>
          <w:sz w:val="12"/>
          <w:szCs w:val="12"/>
        </w:rPr>
        <w:t xml:space="preserve">иципального района Сергиевский  </w:t>
      </w:r>
      <w:r w:rsidRPr="00BE61B2">
        <w:rPr>
          <w:rFonts w:ascii="Times New Roman" w:eastAsia="Calibri" w:hAnsi="Times New Roman" w:cs="Times New Roman"/>
          <w:sz w:val="12"/>
          <w:szCs w:val="12"/>
        </w:rPr>
        <w:t>Самарской области</w:t>
      </w:r>
    </w:p>
    <w:p w:rsidR="0084739D" w:rsidRPr="0084739D" w:rsidRDefault="0084739D" w:rsidP="0084739D">
      <w:pPr>
        <w:tabs>
          <w:tab w:val="left" w:pos="284"/>
        </w:tabs>
        <w:spacing w:after="0" w:line="240" w:lineRule="auto"/>
        <w:ind w:firstLine="284"/>
        <w:jc w:val="both"/>
        <w:rPr>
          <w:rFonts w:ascii="Times New Roman" w:eastAsia="Calibri" w:hAnsi="Times New Roman" w:cs="Times New Roman"/>
          <w:sz w:val="12"/>
          <w:szCs w:val="12"/>
        </w:rPr>
      </w:pPr>
      <w:r w:rsidRPr="0084739D">
        <w:rPr>
          <w:rFonts w:ascii="Times New Roman" w:eastAsia="Calibri" w:hAnsi="Times New Roman" w:cs="Times New Roman"/>
          <w:sz w:val="12"/>
          <w:szCs w:val="12"/>
        </w:rPr>
        <w:t>В соответствии с Федеральными законами  от 06.10.2003г. №131-ФЗ «Об общих принципах организации местного самоуправления в Российской Федерации»,  от 12.01.1996 г. №8-ФЗ «О погребении и похоронном деле», Уставом сельского  поселения  Светлодольск муниципального района Сергиевский Самарской области, Собрание представителей сельского поселения Светлодольск муниципального района Сергиевский Самарской области</w:t>
      </w:r>
    </w:p>
    <w:p w:rsidR="0084739D" w:rsidRPr="0084739D" w:rsidRDefault="0084739D" w:rsidP="0084739D">
      <w:pPr>
        <w:tabs>
          <w:tab w:val="left" w:pos="284"/>
        </w:tabs>
        <w:spacing w:after="0" w:line="240" w:lineRule="auto"/>
        <w:ind w:firstLine="284"/>
        <w:jc w:val="both"/>
        <w:rPr>
          <w:rFonts w:ascii="Times New Roman" w:eastAsia="Calibri" w:hAnsi="Times New Roman" w:cs="Times New Roman"/>
          <w:b/>
          <w:sz w:val="12"/>
          <w:szCs w:val="12"/>
        </w:rPr>
      </w:pPr>
      <w:r w:rsidRPr="0084739D">
        <w:rPr>
          <w:rFonts w:ascii="Times New Roman" w:eastAsia="Calibri" w:hAnsi="Times New Roman" w:cs="Times New Roman"/>
          <w:b/>
          <w:sz w:val="12"/>
          <w:szCs w:val="12"/>
        </w:rPr>
        <w:t>РЕШИЛО:</w:t>
      </w:r>
    </w:p>
    <w:p w:rsidR="0084739D" w:rsidRPr="0084739D" w:rsidRDefault="0084739D" w:rsidP="0084739D">
      <w:pPr>
        <w:tabs>
          <w:tab w:val="left" w:pos="284"/>
        </w:tabs>
        <w:spacing w:after="0" w:line="240" w:lineRule="auto"/>
        <w:ind w:firstLine="284"/>
        <w:jc w:val="both"/>
        <w:rPr>
          <w:rFonts w:ascii="Times New Roman" w:eastAsia="Calibri" w:hAnsi="Times New Roman" w:cs="Times New Roman"/>
          <w:sz w:val="12"/>
          <w:szCs w:val="12"/>
        </w:rPr>
      </w:pPr>
      <w:r w:rsidRPr="0084739D">
        <w:rPr>
          <w:rFonts w:ascii="Times New Roman" w:eastAsia="Calibri" w:hAnsi="Times New Roman" w:cs="Times New Roman"/>
          <w:sz w:val="12"/>
          <w:szCs w:val="12"/>
        </w:rPr>
        <w:t>1.</w:t>
      </w:r>
      <w:r w:rsidRPr="0084739D">
        <w:rPr>
          <w:rFonts w:ascii="Times New Roman" w:eastAsia="Calibri" w:hAnsi="Times New Roman" w:cs="Times New Roman"/>
          <w:sz w:val="12"/>
          <w:szCs w:val="12"/>
        </w:rPr>
        <w:tab/>
        <w:t>Утвердить стоимость услуг, предоставляемых согласно гарантированному перечню услуг по погребению на территории сельского поселения Светлодольск муниципального района Сергиевский Самарской области:</w:t>
      </w:r>
    </w:p>
    <w:p w:rsidR="0084739D" w:rsidRPr="0084739D" w:rsidRDefault="0084739D" w:rsidP="0084739D">
      <w:pPr>
        <w:tabs>
          <w:tab w:val="left" w:pos="284"/>
        </w:tabs>
        <w:spacing w:after="0" w:line="240" w:lineRule="auto"/>
        <w:ind w:firstLine="284"/>
        <w:jc w:val="both"/>
        <w:rPr>
          <w:rFonts w:ascii="Times New Roman" w:eastAsia="Calibri" w:hAnsi="Times New Roman" w:cs="Times New Roman"/>
          <w:sz w:val="12"/>
          <w:szCs w:val="12"/>
        </w:rPr>
      </w:pPr>
      <w:r w:rsidRPr="0084739D">
        <w:rPr>
          <w:rFonts w:ascii="Times New Roman" w:eastAsia="Calibri" w:hAnsi="Times New Roman" w:cs="Times New Roman"/>
          <w:sz w:val="12"/>
          <w:szCs w:val="12"/>
        </w:rPr>
        <w:t>1.1.</w:t>
      </w:r>
      <w:r w:rsidRPr="0084739D">
        <w:rPr>
          <w:rFonts w:ascii="Times New Roman" w:eastAsia="Calibri" w:hAnsi="Times New Roman" w:cs="Times New Roman"/>
          <w:sz w:val="12"/>
          <w:szCs w:val="12"/>
        </w:rPr>
        <w:tab/>
        <w:t>по погребению</w:t>
      </w:r>
      <w:r>
        <w:rPr>
          <w:rFonts w:ascii="Times New Roman" w:eastAsia="Calibri" w:hAnsi="Times New Roman" w:cs="Times New Roman"/>
          <w:sz w:val="12"/>
          <w:szCs w:val="12"/>
        </w:rPr>
        <w:t xml:space="preserve"> </w:t>
      </w:r>
      <w:proofErr w:type="gramStart"/>
      <w:r w:rsidRPr="0084739D">
        <w:rPr>
          <w:rFonts w:ascii="Times New Roman" w:eastAsia="Calibri" w:hAnsi="Times New Roman" w:cs="Times New Roman"/>
          <w:sz w:val="12"/>
          <w:szCs w:val="12"/>
        </w:rPr>
        <w:t>умерших</w:t>
      </w:r>
      <w:proofErr w:type="gramEnd"/>
      <w:r w:rsidRPr="0084739D">
        <w:rPr>
          <w:rFonts w:ascii="Times New Roman" w:eastAsia="Calibri" w:hAnsi="Times New Roman" w:cs="Times New Roman"/>
          <w:sz w:val="12"/>
          <w:szCs w:val="12"/>
        </w:rPr>
        <w:t>, не подлежавших обязательному социальному страхованию на случай временной нетрудоспособности, и в связи с материнством на день смерти, и не являвшихся пенсионерами, согласно приложению №1 к настоящему Решению.</w:t>
      </w:r>
    </w:p>
    <w:p w:rsidR="0084739D" w:rsidRPr="0084739D" w:rsidRDefault="0084739D" w:rsidP="0084739D">
      <w:pPr>
        <w:tabs>
          <w:tab w:val="left" w:pos="284"/>
        </w:tabs>
        <w:spacing w:after="0" w:line="240" w:lineRule="auto"/>
        <w:ind w:firstLine="284"/>
        <w:jc w:val="both"/>
        <w:rPr>
          <w:rFonts w:ascii="Times New Roman" w:eastAsia="Calibri" w:hAnsi="Times New Roman" w:cs="Times New Roman"/>
          <w:sz w:val="12"/>
          <w:szCs w:val="12"/>
        </w:rPr>
      </w:pPr>
      <w:r w:rsidRPr="0084739D">
        <w:rPr>
          <w:rFonts w:ascii="Times New Roman" w:eastAsia="Calibri" w:hAnsi="Times New Roman" w:cs="Times New Roman"/>
          <w:sz w:val="12"/>
          <w:szCs w:val="12"/>
        </w:rPr>
        <w:t>1.2.</w:t>
      </w:r>
      <w:r w:rsidRPr="0084739D">
        <w:rPr>
          <w:rFonts w:ascii="Times New Roman" w:eastAsia="Calibri" w:hAnsi="Times New Roman" w:cs="Times New Roman"/>
          <w:sz w:val="12"/>
          <w:szCs w:val="12"/>
        </w:rPr>
        <w:tab/>
        <w:t>по погребению в случае рождения мертвого ребенка по истечении 154 дней беременности, согласно приложению №2 к настоящему Решению.</w:t>
      </w:r>
    </w:p>
    <w:p w:rsidR="0084739D" w:rsidRPr="0084739D" w:rsidRDefault="0084739D" w:rsidP="0084739D">
      <w:pPr>
        <w:tabs>
          <w:tab w:val="left" w:pos="284"/>
        </w:tabs>
        <w:spacing w:after="0" w:line="240" w:lineRule="auto"/>
        <w:ind w:firstLine="284"/>
        <w:jc w:val="both"/>
        <w:rPr>
          <w:rFonts w:ascii="Times New Roman" w:eastAsia="Calibri" w:hAnsi="Times New Roman" w:cs="Times New Roman"/>
          <w:sz w:val="12"/>
          <w:szCs w:val="12"/>
        </w:rPr>
      </w:pPr>
      <w:r w:rsidRPr="0084739D">
        <w:rPr>
          <w:rFonts w:ascii="Times New Roman" w:eastAsia="Calibri" w:hAnsi="Times New Roman" w:cs="Times New Roman"/>
          <w:sz w:val="12"/>
          <w:szCs w:val="12"/>
        </w:rPr>
        <w:t>2. Опубликовать настоящее Решение в газете «Сергиевский вестник».</w:t>
      </w:r>
    </w:p>
    <w:p w:rsidR="0084739D" w:rsidRPr="0084739D" w:rsidRDefault="0084739D" w:rsidP="0084739D">
      <w:pPr>
        <w:tabs>
          <w:tab w:val="left" w:pos="284"/>
        </w:tabs>
        <w:spacing w:after="0" w:line="240" w:lineRule="auto"/>
        <w:ind w:firstLine="284"/>
        <w:jc w:val="both"/>
        <w:rPr>
          <w:rFonts w:ascii="Times New Roman" w:eastAsia="Calibri" w:hAnsi="Times New Roman" w:cs="Times New Roman"/>
          <w:sz w:val="12"/>
          <w:szCs w:val="12"/>
        </w:rPr>
      </w:pPr>
      <w:r w:rsidRPr="0084739D">
        <w:rPr>
          <w:rFonts w:ascii="Times New Roman" w:eastAsia="Calibri" w:hAnsi="Times New Roman" w:cs="Times New Roman"/>
          <w:sz w:val="12"/>
          <w:szCs w:val="12"/>
        </w:rPr>
        <w:t xml:space="preserve">3. 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84739D" w:rsidRPr="0084739D" w:rsidRDefault="0084739D" w:rsidP="0084739D">
      <w:pPr>
        <w:tabs>
          <w:tab w:val="left" w:pos="284"/>
        </w:tabs>
        <w:spacing w:after="0" w:line="240" w:lineRule="auto"/>
        <w:jc w:val="right"/>
        <w:rPr>
          <w:rFonts w:ascii="Times New Roman" w:eastAsia="Calibri" w:hAnsi="Times New Roman" w:cs="Times New Roman"/>
          <w:sz w:val="12"/>
          <w:szCs w:val="12"/>
        </w:rPr>
      </w:pPr>
      <w:r w:rsidRPr="0084739D">
        <w:rPr>
          <w:rFonts w:ascii="Times New Roman" w:eastAsia="Calibri" w:hAnsi="Times New Roman" w:cs="Times New Roman"/>
          <w:sz w:val="12"/>
          <w:szCs w:val="12"/>
        </w:rPr>
        <w:t>Председатель собрания представителей</w:t>
      </w:r>
    </w:p>
    <w:p w:rsidR="0084739D" w:rsidRPr="0084739D" w:rsidRDefault="0084739D" w:rsidP="0084739D">
      <w:pPr>
        <w:tabs>
          <w:tab w:val="left" w:pos="284"/>
        </w:tabs>
        <w:spacing w:after="0" w:line="240" w:lineRule="auto"/>
        <w:jc w:val="right"/>
        <w:rPr>
          <w:rFonts w:ascii="Times New Roman" w:eastAsia="Calibri" w:hAnsi="Times New Roman" w:cs="Times New Roman"/>
          <w:sz w:val="12"/>
          <w:szCs w:val="12"/>
        </w:rPr>
      </w:pPr>
      <w:r w:rsidRPr="0084739D">
        <w:rPr>
          <w:rFonts w:ascii="Times New Roman" w:eastAsia="Calibri" w:hAnsi="Times New Roman" w:cs="Times New Roman"/>
          <w:sz w:val="12"/>
          <w:szCs w:val="12"/>
        </w:rPr>
        <w:t>сельского поселения Светлодольск</w:t>
      </w:r>
    </w:p>
    <w:p w:rsidR="0084739D" w:rsidRPr="0084739D" w:rsidRDefault="0084739D" w:rsidP="0084739D">
      <w:pPr>
        <w:tabs>
          <w:tab w:val="left" w:pos="284"/>
        </w:tabs>
        <w:spacing w:after="0" w:line="240" w:lineRule="auto"/>
        <w:jc w:val="right"/>
        <w:rPr>
          <w:rFonts w:ascii="Times New Roman" w:eastAsia="Calibri" w:hAnsi="Times New Roman" w:cs="Times New Roman"/>
          <w:sz w:val="12"/>
          <w:szCs w:val="12"/>
        </w:rPr>
      </w:pPr>
      <w:r w:rsidRPr="0084739D">
        <w:rPr>
          <w:rFonts w:ascii="Times New Roman" w:eastAsia="Calibri" w:hAnsi="Times New Roman" w:cs="Times New Roman"/>
          <w:sz w:val="12"/>
          <w:szCs w:val="12"/>
        </w:rPr>
        <w:t>муниципального района Сергиевский</w:t>
      </w:r>
    </w:p>
    <w:p w:rsidR="0084739D" w:rsidRDefault="0084739D" w:rsidP="0084739D">
      <w:pPr>
        <w:tabs>
          <w:tab w:val="left" w:pos="284"/>
        </w:tabs>
        <w:spacing w:after="0" w:line="240" w:lineRule="auto"/>
        <w:jc w:val="right"/>
        <w:rPr>
          <w:rFonts w:ascii="Times New Roman" w:eastAsia="Calibri" w:hAnsi="Times New Roman" w:cs="Times New Roman"/>
          <w:sz w:val="12"/>
          <w:szCs w:val="12"/>
        </w:rPr>
      </w:pPr>
      <w:r w:rsidRPr="0084739D">
        <w:rPr>
          <w:rFonts w:ascii="Times New Roman" w:eastAsia="Calibri" w:hAnsi="Times New Roman" w:cs="Times New Roman"/>
          <w:sz w:val="12"/>
          <w:szCs w:val="12"/>
        </w:rPr>
        <w:t>Самарской области</w:t>
      </w:r>
    </w:p>
    <w:p w:rsidR="0084739D" w:rsidRPr="0084739D" w:rsidRDefault="0084739D" w:rsidP="0084739D">
      <w:pPr>
        <w:tabs>
          <w:tab w:val="left" w:pos="284"/>
        </w:tabs>
        <w:spacing w:after="0" w:line="240" w:lineRule="auto"/>
        <w:jc w:val="right"/>
        <w:rPr>
          <w:rFonts w:ascii="Times New Roman" w:eastAsia="Calibri" w:hAnsi="Times New Roman" w:cs="Times New Roman"/>
          <w:sz w:val="12"/>
          <w:szCs w:val="12"/>
        </w:rPr>
      </w:pPr>
      <w:r w:rsidRPr="0084739D">
        <w:rPr>
          <w:rFonts w:ascii="Times New Roman" w:eastAsia="Calibri" w:hAnsi="Times New Roman" w:cs="Times New Roman"/>
          <w:sz w:val="12"/>
          <w:szCs w:val="12"/>
        </w:rPr>
        <w:t>Н.А.</w:t>
      </w:r>
      <w:r>
        <w:rPr>
          <w:rFonts w:ascii="Times New Roman" w:eastAsia="Calibri" w:hAnsi="Times New Roman" w:cs="Times New Roman"/>
          <w:sz w:val="12"/>
          <w:szCs w:val="12"/>
        </w:rPr>
        <w:t xml:space="preserve"> </w:t>
      </w:r>
      <w:r w:rsidRPr="0084739D">
        <w:rPr>
          <w:rFonts w:ascii="Times New Roman" w:eastAsia="Calibri" w:hAnsi="Times New Roman" w:cs="Times New Roman"/>
          <w:sz w:val="12"/>
          <w:szCs w:val="12"/>
        </w:rPr>
        <w:t>Анцинова</w:t>
      </w:r>
    </w:p>
    <w:p w:rsidR="0084739D" w:rsidRPr="0084739D" w:rsidRDefault="0084739D" w:rsidP="0084739D">
      <w:pPr>
        <w:tabs>
          <w:tab w:val="left" w:pos="284"/>
        </w:tabs>
        <w:spacing w:after="0" w:line="240" w:lineRule="auto"/>
        <w:jc w:val="right"/>
        <w:rPr>
          <w:rFonts w:ascii="Times New Roman" w:eastAsia="Calibri" w:hAnsi="Times New Roman" w:cs="Times New Roman"/>
          <w:sz w:val="12"/>
          <w:szCs w:val="12"/>
        </w:rPr>
      </w:pPr>
    </w:p>
    <w:p w:rsidR="0084739D" w:rsidRPr="0084739D" w:rsidRDefault="0084739D" w:rsidP="0084739D">
      <w:pPr>
        <w:tabs>
          <w:tab w:val="left" w:pos="284"/>
        </w:tabs>
        <w:spacing w:after="0" w:line="240" w:lineRule="auto"/>
        <w:jc w:val="right"/>
        <w:rPr>
          <w:rFonts w:ascii="Times New Roman" w:eastAsia="Calibri" w:hAnsi="Times New Roman" w:cs="Times New Roman"/>
          <w:sz w:val="12"/>
          <w:szCs w:val="12"/>
        </w:rPr>
      </w:pPr>
      <w:r w:rsidRPr="0084739D">
        <w:rPr>
          <w:rFonts w:ascii="Times New Roman" w:eastAsia="Calibri" w:hAnsi="Times New Roman" w:cs="Times New Roman"/>
          <w:sz w:val="12"/>
          <w:szCs w:val="12"/>
        </w:rPr>
        <w:t>Глава сельского поселения Светлодольск</w:t>
      </w:r>
    </w:p>
    <w:p w:rsidR="0084739D" w:rsidRPr="0084739D" w:rsidRDefault="0084739D" w:rsidP="0084739D">
      <w:pPr>
        <w:tabs>
          <w:tab w:val="left" w:pos="284"/>
        </w:tabs>
        <w:spacing w:after="0" w:line="240" w:lineRule="auto"/>
        <w:jc w:val="right"/>
        <w:rPr>
          <w:rFonts w:ascii="Times New Roman" w:eastAsia="Calibri" w:hAnsi="Times New Roman" w:cs="Times New Roman"/>
          <w:sz w:val="12"/>
          <w:szCs w:val="12"/>
        </w:rPr>
      </w:pPr>
      <w:r w:rsidRPr="0084739D">
        <w:rPr>
          <w:rFonts w:ascii="Times New Roman" w:eastAsia="Calibri" w:hAnsi="Times New Roman" w:cs="Times New Roman"/>
          <w:sz w:val="12"/>
          <w:szCs w:val="12"/>
        </w:rPr>
        <w:t>муниципального района Сергиевский</w:t>
      </w:r>
    </w:p>
    <w:p w:rsidR="0084739D" w:rsidRDefault="0084739D" w:rsidP="0084739D">
      <w:pPr>
        <w:tabs>
          <w:tab w:val="left" w:pos="284"/>
        </w:tabs>
        <w:spacing w:after="0" w:line="240" w:lineRule="auto"/>
        <w:jc w:val="right"/>
        <w:rPr>
          <w:rFonts w:ascii="Times New Roman" w:eastAsia="Calibri" w:hAnsi="Times New Roman" w:cs="Times New Roman"/>
          <w:sz w:val="12"/>
          <w:szCs w:val="12"/>
        </w:rPr>
      </w:pPr>
      <w:r w:rsidRPr="0084739D">
        <w:rPr>
          <w:rFonts w:ascii="Times New Roman" w:eastAsia="Calibri" w:hAnsi="Times New Roman" w:cs="Times New Roman"/>
          <w:sz w:val="12"/>
          <w:szCs w:val="12"/>
        </w:rPr>
        <w:t>Самарской области</w:t>
      </w:r>
    </w:p>
    <w:p w:rsidR="0084739D" w:rsidRDefault="0084739D" w:rsidP="0084739D">
      <w:pPr>
        <w:tabs>
          <w:tab w:val="left" w:pos="284"/>
        </w:tabs>
        <w:spacing w:after="0" w:line="240" w:lineRule="auto"/>
        <w:jc w:val="right"/>
        <w:rPr>
          <w:rFonts w:ascii="Times New Roman" w:eastAsia="Calibri" w:hAnsi="Times New Roman" w:cs="Times New Roman"/>
          <w:sz w:val="12"/>
          <w:szCs w:val="12"/>
        </w:rPr>
      </w:pPr>
      <w:r w:rsidRPr="0084739D">
        <w:rPr>
          <w:rFonts w:ascii="Times New Roman" w:eastAsia="Calibri" w:hAnsi="Times New Roman" w:cs="Times New Roman"/>
          <w:sz w:val="12"/>
          <w:szCs w:val="12"/>
        </w:rPr>
        <w:t>Н.В.</w:t>
      </w:r>
      <w:r>
        <w:rPr>
          <w:rFonts w:ascii="Times New Roman" w:eastAsia="Calibri" w:hAnsi="Times New Roman" w:cs="Times New Roman"/>
          <w:sz w:val="12"/>
          <w:szCs w:val="12"/>
        </w:rPr>
        <w:t xml:space="preserve"> </w:t>
      </w:r>
      <w:r w:rsidRPr="0084739D">
        <w:rPr>
          <w:rFonts w:ascii="Times New Roman" w:eastAsia="Calibri" w:hAnsi="Times New Roman" w:cs="Times New Roman"/>
          <w:sz w:val="12"/>
          <w:szCs w:val="12"/>
        </w:rPr>
        <w:t>Андрюхин</w:t>
      </w:r>
    </w:p>
    <w:p w:rsidR="0084739D" w:rsidRDefault="0084739D" w:rsidP="0084739D">
      <w:pPr>
        <w:tabs>
          <w:tab w:val="left" w:pos="284"/>
        </w:tabs>
        <w:spacing w:after="0" w:line="240" w:lineRule="auto"/>
        <w:jc w:val="right"/>
        <w:rPr>
          <w:rFonts w:ascii="Times New Roman" w:eastAsia="Calibri" w:hAnsi="Times New Roman" w:cs="Times New Roman"/>
          <w:sz w:val="12"/>
          <w:szCs w:val="12"/>
        </w:rPr>
      </w:pPr>
    </w:p>
    <w:p w:rsidR="0084739D" w:rsidRPr="00BE61B2" w:rsidRDefault="0084739D" w:rsidP="0084739D">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Приложение №1</w:t>
      </w:r>
    </w:p>
    <w:p w:rsidR="0084739D" w:rsidRPr="00BE61B2" w:rsidRDefault="0084739D" w:rsidP="0084739D">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к решению Собрания представителей</w:t>
      </w:r>
    </w:p>
    <w:p w:rsidR="0084739D" w:rsidRPr="00BE61B2" w:rsidRDefault="0084739D" w:rsidP="0084739D">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 xml:space="preserve">сельского поселения  </w:t>
      </w:r>
      <w:r w:rsidRPr="0084739D">
        <w:rPr>
          <w:rFonts w:ascii="Times New Roman" w:eastAsia="Calibri" w:hAnsi="Times New Roman" w:cs="Times New Roman"/>
          <w:i/>
          <w:sz w:val="12"/>
          <w:szCs w:val="12"/>
        </w:rPr>
        <w:t>Светлодольск</w:t>
      </w:r>
    </w:p>
    <w:p w:rsidR="0084739D" w:rsidRPr="00BE61B2" w:rsidRDefault="0084739D" w:rsidP="0084739D">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муниципального района Сергиевский</w:t>
      </w:r>
    </w:p>
    <w:p w:rsidR="0084739D" w:rsidRPr="00BE61B2" w:rsidRDefault="0084739D" w:rsidP="0084739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№18</w:t>
      </w:r>
      <w:r w:rsidRPr="00BE61B2">
        <w:rPr>
          <w:rFonts w:ascii="Times New Roman" w:eastAsia="Calibri" w:hAnsi="Times New Roman" w:cs="Times New Roman"/>
          <w:i/>
          <w:sz w:val="12"/>
          <w:szCs w:val="12"/>
        </w:rPr>
        <w:t xml:space="preserve"> от «01» июля 2019 г.</w:t>
      </w:r>
    </w:p>
    <w:p w:rsidR="0084739D" w:rsidRDefault="0084739D" w:rsidP="0084739D">
      <w:pPr>
        <w:tabs>
          <w:tab w:val="left" w:pos="284"/>
        </w:tabs>
        <w:spacing w:after="0" w:line="240" w:lineRule="auto"/>
        <w:jc w:val="center"/>
        <w:rPr>
          <w:rFonts w:ascii="Times New Roman" w:eastAsia="Calibri" w:hAnsi="Times New Roman" w:cs="Times New Roman"/>
          <w:b/>
          <w:sz w:val="12"/>
          <w:szCs w:val="12"/>
        </w:rPr>
      </w:pPr>
      <w:r w:rsidRPr="005B33EF">
        <w:rPr>
          <w:rFonts w:ascii="Times New Roman" w:eastAsia="Calibri" w:hAnsi="Times New Roman" w:cs="Times New Roman"/>
          <w:b/>
          <w:sz w:val="12"/>
          <w:szCs w:val="12"/>
        </w:rPr>
        <w:t>СТОИМОСТЬ</w:t>
      </w:r>
      <w:r>
        <w:rPr>
          <w:rFonts w:ascii="Times New Roman" w:eastAsia="Calibri" w:hAnsi="Times New Roman" w:cs="Times New Roman"/>
          <w:b/>
          <w:sz w:val="12"/>
          <w:szCs w:val="12"/>
        </w:rPr>
        <w:t xml:space="preserve"> </w:t>
      </w:r>
      <w:r w:rsidRPr="005B33EF">
        <w:rPr>
          <w:rFonts w:ascii="Times New Roman" w:eastAsia="Calibri" w:hAnsi="Times New Roman" w:cs="Times New Roman"/>
          <w:b/>
          <w:sz w:val="12"/>
          <w:szCs w:val="12"/>
        </w:rPr>
        <w:t xml:space="preserve">услуг, предоставляемых согласно гарантированному перечню услуг по погребению </w:t>
      </w:r>
    </w:p>
    <w:p w:rsidR="0084739D" w:rsidRDefault="0084739D" w:rsidP="0084739D">
      <w:pPr>
        <w:tabs>
          <w:tab w:val="left" w:pos="284"/>
        </w:tabs>
        <w:spacing w:after="0" w:line="240" w:lineRule="auto"/>
        <w:jc w:val="center"/>
        <w:rPr>
          <w:rFonts w:ascii="Times New Roman" w:eastAsia="Calibri" w:hAnsi="Times New Roman" w:cs="Times New Roman"/>
          <w:b/>
          <w:sz w:val="12"/>
          <w:szCs w:val="12"/>
        </w:rPr>
      </w:pPr>
      <w:proofErr w:type="gramStart"/>
      <w:r w:rsidRPr="005B33EF">
        <w:rPr>
          <w:rFonts w:ascii="Times New Roman" w:eastAsia="Calibri" w:hAnsi="Times New Roman" w:cs="Times New Roman"/>
          <w:b/>
          <w:sz w:val="12"/>
          <w:szCs w:val="12"/>
        </w:rPr>
        <w:t>умерших</w:t>
      </w:r>
      <w:proofErr w:type="gramEnd"/>
      <w:r w:rsidRPr="005B33EF">
        <w:rPr>
          <w:rFonts w:ascii="Times New Roman" w:eastAsia="Calibri" w:hAnsi="Times New Roman" w:cs="Times New Roman"/>
          <w:b/>
          <w:sz w:val="12"/>
          <w:szCs w:val="12"/>
        </w:rPr>
        <w:t xml:space="preserve">, не подлежавших обязательному социальному страхованию на случай временной нетрудоспособности, </w:t>
      </w:r>
    </w:p>
    <w:p w:rsidR="0084739D" w:rsidRPr="005B33EF" w:rsidRDefault="0084739D" w:rsidP="0084739D">
      <w:pPr>
        <w:tabs>
          <w:tab w:val="left" w:pos="284"/>
        </w:tabs>
        <w:spacing w:after="0" w:line="240" w:lineRule="auto"/>
        <w:jc w:val="center"/>
        <w:rPr>
          <w:rFonts w:ascii="Times New Roman" w:eastAsia="Calibri" w:hAnsi="Times New Roman" w:cs="Times New Roman"/>
          <w:b/>
          <w:sz w:val="12"/>
          <w:szCs w:val="12"/>
        </w:rPr>
      </w:pPr>
      <w:r w:rsidRPr="005B33EF">
        <w:rPr>
          <w:rFonts w:ascii="Times New Roman" w:eastAsia="Calibri" w:hAnsi="Times New Roman" w:cs="Times New Roman"/>
          <w:b/>
          <w:sz w:val="12"/>
          <w:szCs w:val="12"/>
        </w:rPr>
        <w:t xml:space="preserve">и в связи с материнством на день смерти, и не </w:t>
      </w:r>
      <w:proofErr w:type="gramStart"/>
      <w:r w:rsidRPr="005B33EF">
        <w:rPr>
          <w:rFonts w:ascii="Times New Roman" w:eastAsia="Calibri" w:hAnsi="Times New Roman" w:cs="Times New Roman"/>
          <w:b/>
          <w:sz w:val="12"/>
          <w:szCs w:val="12"/>
        </w:rPr>
        <w:t>являвшихся</w:t>
      </w:r>
      <w:proofErr w:type="gramEnd"/>
      <w:r w:rsidRPr="005B33EF">
        <w:rPr>
          <w:rFonts w:ascii="Times New Roman" w:eastAsia="Calibri" w:hAnsi="Times New Roman" w:cs="Times New Roman"/>
          <w:b/>
          <w:sz w:val="12"/>
          <w:szCs w:val="12"/>
        </w:rPr>
        <w:t xml:space="preserve"> пенсионерами</w:t>
      </w:r>
    </w:p>
    <w:tbl>
      <w:tblPr>
        <w:tblStyle w:val="1f1"/>
        <w:tblW w:w="0" w:type="auto"/>
        <w:tblInd w:w="108" w:type="dxa"/>
        <w:tblLook w:val="0000" w:firstRow="0" w:lastRow="0" w:firstColumn="0" w:lastColumn="0" w:noHBand="0" w:noVBand="0"/>
      </w:tblPr>
      <w:tblGrid>
        <w:gridCol w:w="401"/>
        <w:gridCol w:w="5806"/>
        <w:gridCol w:w="1306"/>
      </w:tblGrid>
      <w:tr w:rsidR="0084739D" w:rsidRPr="005B33EF" w:rsidTr="001505B4">
        <w:trPr>
          <w:trHeight w:val="20"/>
        </w:trPr>
        <w:tc>
          <w:tcPr>
            <w:tcW w:w="401"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w:t>
            </w:r>
            <w:r w:rsidRPr="005B33EF">
              <w:rPr>
                <w:rFonts w:ascii="Times New Roman" w:eastAsia="Calibri" w:hAnsi="Times New Roman" w:cs="Times New Roman"/>
                <w:sz w:val="12"/>
                <w:szCs w:val="12"/>
              </w:rPr>
              <w:br/>
            </w:r>
            <w:proofErr w:type="gramStart"/>
            <w:r w:rsidRPr="005B33EF">
              <w:rPr>
                <w:rFonts w:ascii="Times New Roman" w:eastAsia="Calibri" w:hAnsi="Times New Roman" w:cs="Times New Roman"/>
                <w:sz w:val="12"/>
                <w:szCs w:val="12"/>
              </w:rPr>
              <w:t>п</w:t>
            </w:r>
            <w:proofErr w:type="gramEnd"/>
            <w:r w:rsidRPr="005B33EF">
              <w:rPr>
                <w:rFonts w:ascii="Times New Roman" w:eastAsia="Calibri" w:hAnsi="Times New Roman" w:cs="Times New Roman"/>
                <w:sz w:val="12"/>
                <w:szCs w:val="12"/>
              </w:rPr>
              <w:t>/п</w:t>
            </w:r>
          </w:p>
        </w:tc>
        <w:tc>
          <w:tcPr>
            <w:tcW w:w="5806"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Вид услуг по погребению</w:t>
            </w:r>
          </w:p>
        </w:tc>
        <w:tc>
          <w:tcPr>
            <w:tcW w:w="1306"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Тариф, </w:t>
            </w:r>
            <w:r w:rsidRPr="005B33EF">
              <w:rPr>
                <w:rFonts w:ascii="Times New Roman" w:eastAsia="Calibri" w:hAnsi="Times New Roman" w:cs="Times New Roman"/>
                <w:sz w:val="12"/>
                <w:szCs w:val="12"/>
              </w:rPr>
              <w:br/>
              <w:t>рублей</w:t>
            </w:r>
          </w:p>
        </w:tc>
      </w:tr>
      <w:tr w:rsidR="0084739D" w:rsidRPr="005B33EF" w:rsidTr="001505B4">
        <w:trPr>
          <w:trHeight w:val="20"/>
        </w:trPr>
        <w:tc>
          <w:tcPr>
            <w:tcW w:w="401"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w:t>
            </w:r>
          </w:p>
        </w:tc>
        <w:tc>
          <w:tcPr>
            <w:tcW w:w="5806"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bCs/>
                <w:sz w:val="12"/>
                <w:szCs w:val="12"/>
              </w:rPr>
              <w:t>Оформление документов, необходимых для погребения</w:t>
            </w:r>
          </w:p>
        </w:tc>
        <w:tc>
          <w:tcPr>
            <w:tcW w:w="1306" w:type="dxa"/>
          </w:tcPr>
          <w:p w:rsidR="0084739D" w:rsidRPr="005B33EF" w:rsidRDefault="0084739D" w:rsidP="001505B4">
            <w:pPr>
              <w:tabs>
                <w:tab w:val="left" w:pos="284"/>
              </w:tabs>
              <w:rPr>
                <w:rFonts w:ascii="Times New Roman" w:eastAsia="Calibri" w:hAnsi="Times New Roman" w:cs="Times New Roman"/>
                <w:sz w:val="12"/>
                <w:szCs w:val="12"/>
              </w:rPr>
            </w:pPr>
          </w:p>
        </w:tc>
      </w:tr>
      <w:tr w:rsidR="0084739D" w:rsidRPr="005B33EF" w:rsidTr="001505B4">
        <w:trPr>
          <w:trHeight w:val="20"/>
        </w:trPr>
        <w:tc>
          <w:tcPr>
            <w:tcW w:w="401"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1.1</w:t>
            </w:r>
          </w:p>
        </w:tc>
        <w:tc>
          <w:tcPr>
            <w:tcW w:w="5806" w:type="dxa"/>
          </w:tcPr>
          <w:p w:rsidR="0084739D" w:rsidRPr="005B33EF" w:rsidRDefault="0084739D"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sz w:val="12"/>
                <w:szCs w:val="12"/>
              </w:rPr>
              <w:t>Медицинская справка о смерти</w:t>
            </w:r>
          </w:p>
        </w:tc>
        <w:tc>
          <w:tcPr>
            <w:tcW w:w="1306"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Бесплатно</w:t>
            </w:r>
          </w:p>
        </w:tc>
      </w:tr>
      <w:tr w:rsidR="0084739D" w:rsidRPr="005B33EF" w:rsidTr="001505B4">
        <w:trPr>
          <w:trHeight w:val="20"/>
        </w:trPr>
        <w:tc>
          <w:tcPr>
            <w:tcW w:w="401"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1.2</w:t>
            </w:r>
          </w:p>
        </w:tc>
        <w:tc>
          <w:tcPr>
            <w:tcW w:w="5806"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 xml:space="preserve">Свидетельство о смерти и </w:t>
            </w:r>
            <w:proofErr w:type="gramStart"/>
            <w:r w:rsidRPr="005B33EF">
              <w:rPr>
                <w:rFonts w:ascii="Times New Roman" w:eastAsia="Calibri" w:hAnsi="Times New Roman" w:cs="Times New Roman"/>
                <w:sz w:val="12"/>
                <w:szCs w:val="12"/>
              </w:rPr>
              <w:t>справка</w:t>
            </w:r>
            <w:proofErr w:type="gramEnd"/>
            <w:r w:rsidRPr="005B33EF">
              <w:rPr>
                <w:rFonts w:ascii="Times New Roman" w:eastAsia="Calibri" w:hAnsi="Times New Roman" w:cs="Times New Roman"/>
                <w:sz w:val="12"/>
                <w:szCs w:val="12"/>
              </w:rPr>
              <w:t xml:space="preserve"> о смерти, выдаваемые в органах ЗАГС</w:t>
            </w:r>
          </w:p>
        </w:tc>
        <w:tc>
          <w:tcPr>
            <w:tcW w:w="1306"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Бесплатно</w:t>
            </w:r>
          </w:p>
        </w:tc>
      </w:tr>
      <w:tr w:rsidR="0084739D" w:rsidRPr="005B33EF" w:rsidTr="001505B4">
        <w:trPr>
          <w:trHeight w:val="20"/>
        </w:trPr>
        <w:tc>
          <w:tcPr>
            <w:tcW w:w="401"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2</w:t>
            </w:r>
          </w:p>
        </w:tc>
        <w:tc>
          <w:tcPr>
            <w:tcW w:w="5806" w:type="dxa"/>
          </w:tcPr>
          <w:p w:rsidR="0084739D" w:rsidRPr="005B33EF" w:rsidRDefault="0084739D"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Предоставление и доставка гроба и других предметов, необходимых для погребения</w:t>
            </w:r>
          </w:p>
        </w:tc>
        <w:tc>
          <w:tcPr>
            <w:tcW w:w="1306" w:type="dxa"/>
          </w:tcPr>
          <w:p w:rsidR="0084739D" w:rsidRPr="005B33EF" w:rsidRDefault="0084739D"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1720</w:t>
            </w:r>
          </w:p>
        </w:tc>
      </w:tr>
      <w:tr w:rsidR="0084739D" w:rsidRPr="005B33EF" w:rsidTr="001505B4">
        <w:trPr>
          <w:trHeight w:val="20"/>
        </w:trPr>
        <w:tc>
          <w:tcPr>
            <w:tcW w:w="401"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2.1</w:t>
            </w:r>
          </w:p>
        </w:tc>
        <w:tc>
          <w:tcPr>
            <w:tcW w:w="5806"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Предоставление необитого  гроба, изготовленного из необрезного пиломатериалов, размером: длина – 140-220 см, ширина – 60-80 см, высота – 45-60см.</w:t>
            </w:r>
          </w:p>
        </w:tc>
        <w:tc>
          <w:tcPr>
            <w:tcW w:w="1306"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1070</w:t>
            </w:r>
          </w:p>
        </w:tc>
      </w:tr>
      <w:tr w:rsidR="0084739D" w:rsidRPr="005B33EF" w:rsidTr="001505B4">
        <w:trPr>
          <w:trHeight w:val="20"/>
        </w:trPr>
        <w:tc>
          <w:tcPr>
            <w:tcW w:w="401"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2.2</w:t>
            </w:r>
          </w:p>
        </w:tc>
        <w:tc>
          <w:tcPr>
            <w:tcW w:w="5806"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Доставка гроба по адресу</w:t>
            </w:r>
          </w:p>
        </w:tc>
        <w:tc>
          <w:tcPr>
            <w:tcW w:w="1306"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530</w:t>
            </w:r>
          </w:p>
        </w:tc>
      </w:tr>
      <w:tr w:rsidR="0084739D" w:rsidRPr="005B33EF" w:rsidTr="001505B4">
        <w:trPr>
          <w:trHeight w:val="20"/>
        </w:trPr>
        <w:tc>
          <w:tcPr>
            <w:tcW w:w="401"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2.3</w:t>
            </w:r>
          </w:p>
        </w:tc>
        <w:tc>
          <w:tcPr>
            <w:tcW w:w="5806"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Погрузо-разгрузочные работы</w:t>
            </w:r>
          </w:p>
        </w:tc>
        <w:tc>
          <w:tcPr>
            <w:tcW w:w="1306"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120</w:t>
            </w:r>
          </w:p>
        </w:tc>
      </w:tr>
      <w:tr w:rsidR="0084739D" w:rsidRPr="005B33EF" w:rsidTr="001505B4">
        <w:trPr>
          <w:trHeight w:val="20"/>
        </w:trPr>
        <w:tc>
          <w:tcPr>
            <w:tcW w:w="401"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3</w:t>
            </w:r>
          </w:p>
        </w:tc>
        <w:tc>
          <w:tcPr>
            <w:tcW w:w="5806" w:type="dxa"/>
          </w:tcPr>
          <w:p w:rsidR="0084739D" w:rsidRPr="005B33EF" w:rsidRDefault="0084739D"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Перевозка тела (останков) умершего на кладбище</w:t>
            </w:r>
          </w:p>
        </w:tc>
        <w:tc>
          <w:tcPr>
            <w:tcW w:w="1306" w:type="dxa"/>
          </w:tcPr>
          <w:p w:rsidR="0084739D" w:rsidRPr="005B33EF" w:rsidRDefault="0084739D"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680</w:t>
            </w:r>
          </w:p>
        </w:tc>
      </w:tr>
      <w:tr w:rsidR="0084739D" w:rsidRPr="005B33EF" w:rsidTr="001505B4">
        <w:trPr>
          <w:trHeight w:val="20"/>
        </w:trPr>
        <w:tc>
          <w:tcPr>
            <w:tcW w:w="401"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3.1</w:t>
            </w:r>
          </w:p>
        </w:tc>
        <w:tc>
          <w:tcPr>
            <w:tcW w:w="5806" w:type="dxa"/>
          </w:tcPr>
          <w:p w:rsidR="0084739D" w:rsidRPr="005B33EF" w:rsidRDefault="0084739D"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sz w:val="12"/>
                <w:szCs w:val="12"/>
              </w:rPr>
              <w:t>Услуги автокатафалка по перевозке гроба с телом умершего</w:t>
            </w:r>
            <w:r>
              <w:rPr>
                <w:rFonts w:ascii="Times New Roman" w:eastAsia="Calibri" w:hAnsi="Times New Roman" w:cs="Times New Roman"/>
                <w:sz w:val="12"/>
                <w:szCs w:val="12"/>
              </w:rPr>
              <w:t xml:space="preserve"> </w:t>
            </w:r>
            <w:r w:rsidRPr="005B33EF">
              <w:rPr>
                <w:rFonts w:ascii="Times New Roman" w:eastAsia="Calibri" w:hAnsi="Times New Roman" w:cs="Times New Roman"/>
                <w:sz w:val="12"/>
                <w:szCs w:val="12"/>
              </w:rPr>
              <w:t>из дома (морга) до места погребения</w:t>
            </w:r>
          </w:p>
        </w:tc>
        <w:tc>
          <w:tcPr>
            <w:tcW w:w="1306"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550</w:t>
            </w:r>
          </w:p>
        </w:tc>
      </w:tr>
      <w:tr w:rsidR="0084739D" w:rsidRPr="005B33EF" w:rsidTr="001505B4">
        <w:trPr>
          <w:trHeight w:val="20"/>
        </w:trPr>
        <w:tc>
          <w:tcPr>
            <w:tcW w:w="401"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3.2</w:t>
            </w:r>
          </w:p>
        </w:tc>
        <w:tc>
          <w:tcPr>
            <w:tcW w:w="5806"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Погрузо-разгрузочные работы</w:t>
            </w:r>
          </w:p>
        </w:tc>
        <w:tc>
          <w:tcPr>
            <w:tcW w:w="1306"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130</w:t>
            </w:r>
          </w:p>
        </w:tc>
      </w:tr>
      <w:tr w:rsidR="0084739D" w:rsidRPr="005B33EF" w:rsidTr="001505B4">
        <w:trPr>
          <w:trHeight w:val="20"/>
        </w:trPr>
        <w:tc>
          <w:tcPr>
            <w:tcW w:w="401"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4</w:t>
            </w:r>
          </w:p>
        </w:tc>
        <w:tc>
          <w:tcPr>
            <w:tcW w:w="5806" w:type="dxa"/>
          </w:tcPr>
          <w:p w:rsidR="0084739D" w:rsidRPr="005B33EF" w:rsidRDefault="0084739D"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Погребение</w:t>
            </w:r>
          </w:p>
        </w:tc>
        <w:tc>
          <w:tcPr>
            <w:tcW w:w="1306" w:type="dxa"/>
          </w:tcPr>
          <w:p w:rsidR="0084739D" w:rsidRPr="005B33EF" w:rsidRDefault="0084739D"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3546,47</w:t>
            </w:r>
          </w:p>
        </w:tc>
      </w:tr>
      <w:tr w:rsidR="0084739D" w:rsidRPr="005B33EF" w:rsidTr="001505B4">
        <w:trPr>
          <w:trHeight w:val="20"/>
        </w:trPr>
        <w:tc>
          <w:tcPr>
            <w:tcW w:w="401"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4.1</w:t>
            </w:r>
          </w:p>
        </w:tc>
        <w:tc>
          <w:tcPr>
            <w:tcW w:w="5806" w:type="dxa"/>
          </w:tcPr>
          <w:p w:rsidR="0084739D" w:rsidRPr="005B33EF" w:rsidRDefault="0084739D"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sz w:val="12"/>
                <w:szCs w:val="12"/>
              </w:rPr>
              <w:t>Расчистка и разметка места для рытья могилы</w:t>
            </w:r>
          </w:p>
        </w:tc>
        <w:tc>
          <w:tcPr>
            <w:tcW w:w="1306"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130</w:t>
            </w:r>
          </w:p>
        </w:tc>
      </w:tr>
      <w:tr w:rsidR="0084739D" w:rsidRPr="005B33EF" w:rsidTr="001505B4">
        <w:trPr>
          <w:trHeight w:val="20"/>
        </w:trPr>
        <w:tc>
          <w:tcPr>
            <w:tcW w:w="401"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4.2</w:t>
            </w:r>
          </w:p>
        </w:tc>
        <w:tc>
          <w:tcPr>
            <w:tcW w:w="5806"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Рытье могилы для погребения 2,5 x 1,0 x 2,0 м осуществляемое с использованием механических средств.</w:t>
            </w:r>
          </w:p>
        </w:tc>
        <w:tc>
          <w:tcPr>
            <w:tcW w:w="1306"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2815</w:t>
            </w:r>
          </w:p>
        </w:tc>
      </w:tr>
      <w:tr w:rsidR="0084739D" w:rsidRPr="005B33EF" w:rsidTr="001505B4">
        <w:trPr>
          <w:trHeight w:val="20"/>
        </w:trPr>
        <w:tc>
          <w:tcPr>
            <w:tcW w:w="401"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4.3</w:t>
            </w:r>
          </w:p>
        </w:tc>
        <w:tc>
          <w:tcPr>
            <w:tcW w:w="5806"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Забивка крышки гроба, опускание гроба в могилу, засыпка </w:t>
            </w:r>
            <w:r>
              <w:rPr>
                <w:rFonts w:ascii="Times New Roman" w:eastAsia="Calibri" w:hAnsi="Times New Roman" w:cs="Times New Roman"/>
                <w:sz w:val="12"/>
                <w:szCs w:val="12"/>
              </w:rPr>
              <w:t xml:space="preserve"> </w:t>
            </w:r>
            <w:r w:rsidRPr="005B33EF">
              <w:rPr>
                <w:rFonts w:ascii="Times New Roman" w:eastAsia="Calibri" w:hAnsi="Times New Roman" w:cs="Times New Roman"/>
                <w:sz w:val="12"/>
                <w:szCs w:val="12"/>
              </w:rPr>
              <w:t>могилы и устройство надмогильного холма</w:t>
            </w:r>
          </w:p>
        </w:tc>
        <w:tc>
          <w:tcPr>
            <w:tcW w:w="1306"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601,47</w:t>
            </w:r>
          </w:p>
        </w:tc>
      </w:tr>
      <w:tr w:rsidR="0084739D" w:rsidRPr="005B33EF" w:rsidTr="001505B4">
        <w:trPr>
          <w:trHeight w:val="20"/>
        </w:trPr>
        <w:tc>
          <w:tcPr>
            <w:tcW w:w="401"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 </w:t>
            </w:r>
          </w:p>
        </w:tc>
        <w:tc>
          <w:tcPr>
            <w:tcW w:w="5806"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ИТОГО</w:t>
            </w:r>
          </w:p>
        </w:tc>
        <w:tc>
          <w:tcPr>
            <w:tcW w:w="1306" w:type="dxa"/>
          </w:tcPr>
          <w:p w:rsidR="0084739D" w:rsidRPr="005B33EF" w:rsidRDefault="0084739D"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5946,47</w:t>
            </w:r>
          </w:p>
        </w:tc>
      </w:tr>
    </w:tbl>
    <w:p w:rsidR="0084739D" w:rsidRDefault="0084739D" w:rsidP="0084739D">
      <w:pPr>
        <w:tabs>
          <w:tab w:val="left" w:pos="284"/>
        </w:tabs>
        <w:spacing w:after="0" w:line="240" w:lineRule="auto"/>
        <w:jc w:val="right"/>
        <w:rPr>
          <w:rFonts w:ascii="Times New Roman" w:eastAsia="Calibri" w:hAnsi="Times New Roman" w:cs="Times New Roman"/>
          <w:i/>
          <w:sz w:val="12"/>
          <w:szCs w:val="12"/>
        </w:rPr>
      </w:pPr>
    </w:p>
    <w:p w:rsidR="0084739D" w:rsidRPr="00BE61B2" w:rsidRDefault="0084739D" w:rsidP="0084739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84739D" w:rsidRPr="00BE61B2" w:rsidRDefault="0084739D" w:rsidP="0084739D">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к решению Собрания представителей</w:t>
      </w:r>
    </w:p>
    <w:p w:rsidR="0084739D" w:rsidRPr="00BE61B2" w:rsidRDefault="0084739D" w:rsidP="0084739D">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 xml:space="preserve">сельского поселения  </w:t>
      </w:r>
      <w:r w:rsidRPr="0084739D">
        <w:rPr>
          <w:rFonts w:ascii="Times New Roman" w:eastAsia="Calibri" w:hAnsi="Times New Roman" w:cs="Times New Roman"/>
          <w:i/>
          <w:sz w:val="12"/>
          <w:szCs w:val="12"/>
        </w:rPr>
        <w:t>Светлодольск</w:t>
      </w:r>
    </w:p>
    <w:p w:rsidR="0084739D" w:rsidRPr="00BE61B2" w:rsidRDefault="0084739D" w:rsidP="0084739D">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муниципального района Сергиевский</w:t>
      </w:r>
    </w:p>
    <w:p w:rsidR="0084739D" w:rsidRPr="00BE61B2" w:rsidRDefault="0084739D" w:rsidP="0084739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№18</w:t>
      </w:r>
      <w:r w:rsidRPr="00BE61B2">
        <w:rPr>
          <w:rFonts w:ascii="Times New Roman" w:eastAsia="Calibri" w:hAnsi="Times New Roman" w:cs="Times New Roman"/>
          <w:i/>
          <w:sz w:val="12"/>
          <w:szCs w:val="12"/>
        </w:rPr>
        <w:t xml:space="preserve"> от «01» июля 2019 г.</w:t>
      </w:r>
    </w:p>
    <w:p w:rsidR="0084739D" w:rsidRDefault="0084739D" w:rsidP="0084739D">
      <w:pPr>
        <w:tabs>
          <w:tab w:val="left" w:pos="284"/>
        </w:tabs>
        <w:spacing w:after="0" w:line="240" w:lineRule="auto"/>
        <w:jc w:val="both"/>
        <w:rPr>
          <w:rFonts w:ascii="Times New Roman" w:eastAsia="Calibri" w:hAnsi="Times New Roman" w:cs="Times New Roman"/>
          <w:sz w:val="12"/>
          <w:szCs w:val="12"/>
        </w:rPr>
      </w:pPr>
    </w:p>
    <w:p w:rsidR="0084739D" w:rsidRPr="005B33EF" w:rsidRDefault="0084739D" w:rsidP="0084739D">
      <w:pPr>
        <w:tabs>
          <w:tab w:val="left" w:pos="284"/>
        </w:tabs>
        <w:spacing w:after="0" w:line="240" w:lineRule="auto"/>
        <w:jc w:val="center"/>
        <w:rPr>
          <w:rFonts w:ascii="Times New Roman" w:eastAsia="Calibri" w:hAnsi="Times New Roman" w:cs="Times New Roman"/>
          <w:b/>
          <w:sz w:val="12"/>
          <w:szCs w:val="12"/>
        </w:rPr>
      </w:pPr>
      <w:r w:rsidRPr="005B33EF">
        <w:rPr>
          <w:rFonts w:ascii="Times New Roman" w:eastAsia="Calibri" w:hAnsi="Times New Roman" w:cs="Times New Roman"/>
          <w:b/>
          <w:sz w:val="12"/>
          <w:szCs w:val="12"/>
        </w:rPr>
        <w:t>СТОИМОСТЬ</w:t>
      </w:r>
      <w:r>
        <w:rPr>
          <w:rFonts w:ascii="Times New Roman" w:eastAsia="Calibri" w:hAnsi="Times New Roman" w:cs="Times New Roman"/>
          <w:b/>
          <w:sz w:val="12"/>
          <w:szCs w:val="12"/>
        </w:rPr>
        <w:t xml:space="preserve"> </w:t>
      </w:r>
      <w:r w:rsidRPr="005B33EF">
        <w:rPr>
          <w:rFonts w:ascii="Times New Roman" w:eastAsia="Calibri" w:hAnsi="Times New Roman" w:cs="Times New Roman"/>
          <w:b/>
          <w:sz w:val="12"/>
          <w:szCs w:val="12"/>
        </w:rPr>
        <w:t xml:space="preserve">услуг, предоставляемых согласно гарантированному перечню </w:t>
      </w:r>
    </w:p>
    <w:p w:rsidR="0084739D" w:rsidRPr="005B33EF" w:rsidRDefault="0084739D" w:rsidP="0084739D">
      <w:pPr>
        <w:tabs>
          <w:tab w:val="left" w:pos="284"/>
        </w:tabs>
        <w:spacing w:after="0" w:line="240" w:lineRule="auto"/>
        <w:jc w:val="center"/>
        <w:rPr>
          <w:rFonts w:ascii="Times New Roman" w:eastAsia="Calibri" w:hAnsi="Times New Roman" w:cs="Times New Roman"/>
          <w:b/>
          <w:sz w:val="12"/>
          <w:szCs w:val="12"/>
        </w:rPr>
      </w:pPr>
      <w:r w:rsidRPr="005B33EF">
        <w:rPr>
          <w:rFonts w:ascii="Times New Roman" w:eastAsia="Calibri" w:hAnsi="Times New Roman" w:cs="Times New Roman"/>
          <w:b/>
          <w:sz w:val="12"/>
          <w:szCs w:val="12"/>
        </w:rPr>
        <w:t>услуг по погребению в случае рождения мертвого ребенка по истечении 154 дней беременности</w:t>
      </w:r>
    </w:p>
    <w:tbl>
      <w:tblPr>
        <w:tblStyle w:val="1f1"/>
        <w:tblW w:w="0" w:type="auto"/>
        <w:tblInd w:w="108" w:type="dxa"/>
        <w:tblLook w:val="0000" w:firstRow="0" w:lastRow="0" w:firstColumn="0" w:lastColumn="0" w:noHBand="0" w:noVBand="0"/>
      </w:tblPr>
      <w:tblGrid>
        <w:gridCol w:w="401"/>
        <w:gridCol w:w="5806"/>
        <w:gridCol w:w="1306"/>
      </w:tblGrid>
      <w:tr w:rsidR="0084739D" w:rsidRPr="005B33EF" w:rsidTr="001505B4">
        <w:trPr>
          <w:trHeight w:val="20"/>
        </w:trPr>
        <w:tc>
          <w:tcPr>
            <w:tcW w:w="401" w:type="dxa"/>
          </w:tcPr>
          <w:p w:rsidR="0084739D" w:rsidRPr="005B33EF" w:rsidRDefault="0084739D"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w:t>
            </w:r>
            <w:r w:rsidRPr="005B33EF">
              <w:rPr>
                <w:rFonts w:ascii="Times New Roman" w:eastAsia="Calibri" w:hAnsi="Times New Roman" w:cs="Times New Roman"/>
                <w:sz w:val="12"/>
                <w:szCs w:val="12"/>
              </w:rPr>
              <w:br/>
            </w:r>
            <w:proofErr w:type="gramStart"/>
            <w:r w:rsidRPr="005B33EF">
              <w:rPr>
                <w:rFonts w:ascii="Times New Roman" w:eastAsia="Calibri" w:hAnsi="Times New Roman" w:cs="Times New Roman"/>
                <w:sz w:val="12"/>
                <w:szCs w:val="12"/>
              </w:rPr>
              <w:t>п</w:t>
            </w:r>
            <w:proofErr w:type="gramEnd"/>
            <w:r w:rsidRPr="005B33EF">
              <w:rPr>
                <w:rFonts w:ascii="Times New Roman" w:eastAsia="Calibri" w:hAnsi="Times New Roman" w:cs="Times New Roman"/>
                <w:sz w:val="12"/>
                <w:szCs w:val="12"/>
              </w:rPr>
              <w:t>/п</w:t>
            </w:r>
          </w:p>
        </w:tc>
        <w:tc>
          <w:tcPr>
            <w:tcW w:w="5806"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Вид услуг по погребению</w:t>
            </w:r>
          </w:p>
        </w:tc>
        <w:tc>
          <w:tcPr>
            <w:tcW w:w="1306" w:type="dxa"/>
          </w:tcPr>
          <w:p w:rsidR="0084739D" w:rsidRPr="005B33EF" w:rsidRDefault="0084739D"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Тариф, </w:t>
            </w:r>
            <w:r w:rsidRPr="005B33EF">
              <w:rPr>
                <w:rFonts w:ascii="Times New Roman" w:eastAsia="Calibri" w:hAnsi="Times New Roman" w:cs="Times New Roman"/>
                <w:sz w:val="12"/>
                <w:szCs w:val="12"/>
              </w:rPr>
              <w:br/>
              <w:t>рублей</w:t>
            </w:r>
          </w:p>
        </w:tc>
      </w:tr>
      <w:tr w:rsidR="0084739D" w:rsidRPr="005B33EF" w:rsidTr="001505B4">
        <w:trPr>
          <w:trHeight w:val="20"/>
        </w:trPr>
        <w:tc>
          <w:tcPr>
            <w:tcW w:w="401" w:type="dxa"/>
          </w:tcPr>
          <w:p w:rsidR="0084739D" w:rsidRPr="005B33EF" w:rsidRDefault="0084739D"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w:t>
            </w:r>
          </w:p>
        </w:tc>
        <w:tc>
          <w:tcPr>
            <w:tcW w:w="5806"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bCs/>
                <w:sz w:val="12"/>
                <w:szCs w:val="12"/>
              </w:rPr>
              <w:t>Оформление документов, необходимых для погребения</w:t>
            </w:r>
          </w:p>
        </w:tc>
        <w:tc>
          <w:tcPr>
            <w:tcW w:w="1306" w:type="dxa"/>
          </w:tcPr>
          <w:p w:rsidR="0084739D" w:rsidRPr="005B33EF" w:rsidRDefault="0084739D" w:rsidP="001505B4">
            <w:pPr>
              <w:tabs>
                <w:tab w:val="left" w:pos="284"/>
              </w:tabs>
              <w:jc w:val="both"/>
              <w:rPr>
                <w:rFonts w:ascii="Times New Roman" w:eastAsia="Calibri" w:hAnsi="Times New Roman" w:cs="Times New Roman"/>
                <w:sz w:val="12"/>
                <w:szCs w:val="12"/>
              </w:rPr>
            </w:pPr>
          </w:p>
        </w:tc>
      </w:tr>
      <w:tr w:rsidR="0084739D" w:rsidRPr="005B33EF" w:rsidTr="001505B4">
        <w:trPr>
          <w:trHeight w:val="20"/>
        </w:trPr>
        <w:tc>
          <w:tcPr>
            <w:tcW w:w="401" w:type="dxa"/>
          </w:tcPr>
          <w:p w:rsidR="0084739D" w:rsidRPr="005B33EF" w:rsidRDefault="0084739D"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1.1</w:t>
            </w:r>
          </w:p>
        </w:tc>
        <w:tc>
          <w:tcPr>
            <w:tcW w:w="5806" w:type="dxa"/>
          </w:tcPr>
          <w:p w:rsidR="0084739D" w:rsidRPr="005B33EF" w:rsidRDefault="0084739D"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sz w:val="12"/>
                <w:szCs w:val="12"/>
              </w:rPr>
              <w:t>Медицинская справка о смерти</w:t>
            </w:r>
          </w:p>
        </w:tc>
        <w:tc>
          <w:tcPr>
            <w:tcW w:w="1306" w:type="dxa"/>
          </w:tcPr>
          <w:p w:rsidR="0084739D" w:rsidRPr="005B33EF" w:rsidRDefault="0084739D"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Бесплатно</w:t>
            </w:r>
          </w:p>
        </w:tc>
      </w:tr>
      <w:tr w:rsidR="0084739D" w:rsidRPr="005B33EF" w:rsidTr="001505B4">
        <w:trPr>
          <w:trHeight w:val="20"/>
        </w:trPr>
        <w:tc>
          <w:tcPr>
            <w:tcW w:w="401" w:type="dxa"/>
          </w:tcPr>
          <w:p w:rsidR="0084739D" w:rsidRPr="005B33EF" w:rsidRDefault="0084739D"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1.2</w:t>
            </w:r>
          </w:p>
        </w:tc>
        <w:tc>
          <w:tcPr>
            <w:tcW w:w="5806"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 xml:space="preserve">Свидетельство о смерти и </w:t>
            </w:r>
            <w:proofErr w:type="gramStart"/>
            <w:r w:rsidRPr="005B33EF">
              <w:rPr>
                <w:rFonts w:ascii="Times New Roman" w:eastAsia="Calibri" w:hAnsi="Times New Roman" w:cs="Times New Roman"/>
                <w:sz w:val="12"/>
                <w:szCs w:val="12"/>
              </w:rPr>
              <w:t>справка</w:t>
            </w:r>
            <w:proofErr w:type="gramEnd"/>
            <w:r w:rsidRPr="005B33EF">
              <w:rPr>
                <w:rFonts w:ascii="Times New Roman" w:eastAsia="Calibri" w:hAnsi="Times New Roman" w:cs="Times New Roman"/>
                <w:sz w:val="12"/>
                <w:szCs w:val="12"/>
              </w:rPr>
              <w:t xml:space="preserve"> о смерти, выдаваемые в органах ЗАГС</w:t>
            </w:r>
          </w:p>
        </w:tc>
        <w:tc>
          <w:tcPr>
            <w:tcW w:w="1306" w:type="dxa"/>
          </w:tcPr>
          <w:p w:rsidR="0084739D" w:rsidRPr="005B33EF" w:rsidRDefault="0084739D"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Бесплатно</w:t>
            </w:r>
          </w:p>
        </w:tc>
      </w:tr>
      <w:tr w:rsidR="0084739D" w:rsidRPr="005B33EF" w:rsidTr="001505B4">
        <w:trPr>
          <w:trHeight w:val="20"/>
        </w:trPr>
        <w:tc>
          <w:tcPr>
            <w:tcW w:w="401" w:type="dxa"/>
          </w:tcPr>
          <w:p w:rsidR="0084739D" w:rsidRPr="005B33EF" w:rsidRDefault="0084739D"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2</w:t>
            </w:r>
          </w:p>
        </w:tc>
        <w:tc>
          <w:tcPr>
            <w:tcW w:w="5806" w:type="dxa"/>
          </w:tcPr>
          <w:p w:rsidR="0084739D" w:rsidRPr="005B33EF" w:rsidRDefault="0084739D"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Предоставление и доставка гроба и других предметов, необходимых для погребения</w:t>
            </w:r>
          </w:p>
        </w:tc>
        <w:tc>
          <w:tcPr>
            <w:tcW w:w="1306" w:type="dxa"/>
          </w:tcPr>
          <w:p w:rsidR="0084739D" w:rsidRPr="005B33EF" w:rsidRDefault="0084739D" w:rsidP="001505B4">
            <w:pPr>
              <w:tabs>
                <w:tab w:val="left" w:pos="284"/>
              </w:tabs>
              <w:jc w:val="both"/>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1720</w:t>
            </w:r>
          </w:p>
        </w:tc>
      </w:tr>
      <w:tr w:rsidR="0084739D" w:rsidRPr="005B33EF" w:rsidTr="001505B4">
        <w:trPr>
          <w:trHeight w:val="20"/>
        </w:trPr>
        <w:tc>
          <w:tcPr>
            <w:tcW w:w="401" w:type="dxa"/>
          </w:tcPr>
          <w:p w:rsidR="0084739D" w:rsidRPr="005B33EF" w:rsidRDefault="0084739D"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2.1</w:t>
            </w:r>
          </w:p>
        </w:tc>
        <w:tc>
          <w:tcPr>
            <w:tcW w:w="5806"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Предоставление необитого  гроба, изготовленного из необрезного пиломатериалов, размером: длина – 140-220 см, ширина – 60-80 см, высота – 45-60см.</w:t>
            </w:r>
          </w:p>
        </w:tc>
        <w:tc>
          <w:tcPr>
            <w:tcW w:w="1306" w:type="dxa"/>
          </w:tcPr>
          <w:p w:rsidR="0084739D" w:rsidRPr="005B33EF" w:rsidRDefault="0084739D"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1070</w:t>
            </w:r>
          </w:p>
        </w:tc>
      </w:tr>
      <w:tr w:rsidR="0084739D" w:rsidRPr="005B33EF" w:rsidTr="001505B4">
        <w:trPr>
          <w:trHeight w:val="20"/>
        </w:trPr>
        <w:tc>
          <w:tcPr>
            <w:tcW w:w="401" w:type="dxa"/>
          </w:tcPr>
          <w:p w:rsidR="0084739D" w:rsidRPr="005B33EF" w:rsidRDefault="0084739D"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2.2</w:t>
            </w:r>
          </w:p>
        </w:tc>
        <w:tc>
          <w:tcPr>
            <w:tcW w:w="5806"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Доставка гроба по адресу</w:t>
            </w:r>
          </w:p>
        </w:tc>
        <w:tc>
          <w:tcPr>
            <w:tcW w:w="1306" w:type="dxa"/>
          </w:tcPr>
          <w:p w:rsidR="0084739D" w:rsidRPr="005B33EF" w:rsidRDefault="0084739D"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530</w:t>
            </w:r>
          </w:p>
        </w:tc>
      </w:tr>
      <w:tr w:rsidR="0084739D" w:rsidRPr="005B33EF" w:rsidTr="001505B4">
        <w:trPr>
          <w:trHeight w:val="20"/>
        </w:trPr>
        <w:tc>
          <w:tcPr>
            <w:tcW w:w="401" w:type="dxa"/>
          </w:tcPr>
          <w:p w:rsidR="0084739D" w:rsidRPr="005B33EF" w:rsidRDefault="0084739D"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2.3</w:t>
            </w:r>
          </w:p>
        </w:tc>
        <w:tc>
          <w:tcPr>
            <w:tcW w:w="5806"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Погрузо-разгрузочные работы</w:t>
            </w:r>
          </w:p>
        </w:tc>
        <w:tc>
          <w:tcPr>
            <w:tcW w:w="1306" w:type="dxa"/>
          </w:tcPr>
          <w:p w:rsidR="0084739D" w:rsidRPr="005B33EF" w:rsidRDefault="0084739D"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120</w:t>
            </w:r>
          </w:p>
        </w:tc>
      </w:tr>
      <w:tr w:rsidR="0084739D" w:rsidRPr="005B33EF" w:rsidTr="001505B4">
        <w:trPr>
          <w:trHeight w:val="20"/>
        </w:trPr>
        <w:tc>
          <w:tcPr>
            <w:tcW w:w="401" w:type="dxa"/>
          </w:tcPr>
          <w:p w:rsidR="0084739D" w:rsidRPr="005B33EF" w:rsidRDefault="0084739D"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3</w:t>
            </w:r>
          </w:p>
        </w:tc>
        <w:tc>
          <w:tcPr>
            <w:tcW w:w="5806" w:type="dxa"/>
          </w:tcPr>
          <w:p w:rsidR="0084739D" w:rsidRPr="005B33EF" w:rsidRDefault="0084739D"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Перевозка тела (останков) умершего на кладбище</w:t>
            </w:r>
          </w:p>
        </w:tc>
        <w:tc>
          <w:tcPr>
            <w:tcW w:w="1306" w:type="dxa"/>
          </w:tcPr>
          <w:p w:rsidR="0084739D" w:rsidRPr="005B33EF" w:rsidRDefault="0084739D" w:rsidP="001505B4">
            <w:pPr>
              <w:tabs>
                <w:tab w:val="left" w:pos="284"/>
              </w:tabs>
              <w:jc w:val="both"/>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680</w:t>
            </w:r>
          </w:p>
        </w:tc>
      </w:tr>
      <w:tr w:rsidR="0084739D" w:rsidRPr="005B33EF" w:rsidTr="001505B4">
        <w:trPr>
          <w:trHeight w:val="20"/>
        </w:trPr>
        <w:tc>
          <w:tcPr>
            <w:tcW w:w="401" w:type="dxa"/>
          </w:tcPr>
          <w:p w:rsidR="0084739D" w:rsidRPr="005B33EF" w:rsidRDefault="0084739D"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3.1</w:t>
            </w:r>
          </w:p>
        </w:tc>
        <w:tc>
          <w:tcPr>
            <w:tcW w:w="5806" w:type="dxa"/>
          </w:tcPr>
          <w:p w:rsidR="0084739D" w:rsidRPr="005B33EF" w:rsidRDefault="0084739D"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sz w:val="12"/>
                <w:szCs w:val="12"/>
              </w:rPr>
              <w:t>Услуги автокатафалка по перевозке гроба с телом умершего</w:t>
            </w:r>
            <w:r>
              <w:rPr>
                <w:rFonts w:ascii="Times New Roman" w:eastAsia="Calibri" w:hAnsi="Times New Roman" w:cs="Times New Roman"/>
                <w:sz w:val="12"/>
                <w:szCs w:val="12"/>
              </w:rPr>
              <w:t xml:space="preserve"> </w:t>
            </w:r>
            <w:r w:rsidRPr="005B33EF">
              <w:rPr>
                <w:rFonts w:ascii="Times New Roman" w:eastAsia="Calibri" w:hAnsi="Times New Roman" w:cs="Times New Roman"/>
                <w:sz w:val="12"/>
                <w:szCs w:val="12"/>
              </w:rPr>
              <w:t>из дома (морга) до места погребения</w:t>
            </w:r>
          </w:p>
        </w:tc>
        <w:tc>
          <w:tcPr>
            <w:tcW w:w="1306" w:type="dxa"/>
          </w:tcPr>
          <w:p w:rsidR="0084739D" w:rsidRPr="005B33EF" w:rsidRDefault="0084739D"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550</w:t>
            </w:r>
          </w:p>
        </w:tc>
      </w:tr>
      <w:tr w:rsidR="0084739D" w:rsidRPr="005B33EF" w:rsidTr="001505B4">
        <w:trPr>
          <w:trHeight w:val="20"/>
        </w:trPr>
        <w:tc>
          <w:tcPr>
            <w:tcW w:w="401" w:type="dxa"/>
          </w:tcPr>
          <w:p w:rsidR="0084739D" w:rsidRPr="005B33EF" w:rsidRDefault="0084739D"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lastRenderedPageBreak/>
              <w:t>3.2</w:t>
            </w:r>
          </w:p>
        </w:tc>
        <w:tc>
          <w:tcPr>
            <w:tcW w:w="5806"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Погрузо-разгрузочные работы</w:t>
            </w:r>
          </w:p>
        </w:tc>
        <w:tc>
          <w:tcPr>
            <w:tcW w:w="1306" w:type="dxa"/>
          </w:tcPr>
          <w:p w:rsidR="0084739D" w:rsidRPr="005B33EF" w:rsidRDefault="0084739D"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130</w:t>
            </w:r>
          </w:p>
        </w:tc>
      </w:tr>
      <w:tr w:rsidR="0084739D" w:rsidRPr="005B33EF" w:rsidTr="001505B4">
        <w:trPr>
          <w:trHeight w:val="20"/>
        </w:trPr>
        <w:tc>
          <w:tcPr>
            <w:tcW w:w="401" w:type="dxa"/>
          </w:tcPr>
          <w:p w:rsidR="0084739D" w:rsidRPr="005B33EF" w:rsidRDefault="0084739D"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4</w:t>
            </w:r>
          </w:p>
        </w:tc>
        <w:tc>
          <w:tcPr>
            <w:tcW w:w="5806" w:type="dxa"/>
          </w:tcPr>
          <w:p w:rsidR="0084739D" w:rsidRPr="005B33EF" w:rsidRDefault="0084739D"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Погребение</w:t>
            </w:r>
          </w:p>
        </w:tc>
        <w:tc>
          <w:tcPr>
            <w:tcW w:w="1306" w:type="dxa"/>
          </w:tcPr>
          <w:p w:rsidR="0084739D" w:rsidRPr="005B33EF" w:rsidRDefault="0084739D" w:rsidP="001505B4">
            <w:pPr>
              <w:tabs>
                <w:tab w:val="left" w:pos="284"/>
              </w:tabs>
              <w:jc w:val="both"/>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3546,47</w:t>
            </w:r>
          </w:p>
        </w:tc>
      </w:tr>
      <w:tr w:rsidR="0084739D" w:rsidRPr="005B33EF" w:rsidTr="001505B4">
        <w:trPr>
          <w:trHeight w:val="20"/>
        </w:trPr>
        <w:tc>
          <w:tcPr>
            <w:tcW w:w="401" w:type="dxa"/>
          </w:tcPr>
          <w:p w:rsidR="0084739D" w:rsidRPr="005B33EF" w:rsidRDefault="0084739D"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4.1</w:t>
            </w:r>
          </w:p>
        </w:tc>
        <w:tc>
          <w:tcPr>
            <w:tcW w:w="5806" w:type="dxa"/>
          </w:tcPr>
          <w:p w:rsidR="0084739D" w:rsidRPr="005B33EF" w:rsidRDefault="0084739D"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sz w:val="12"/>
                <w:szCs w:val="12"/>
              </w:rPr>
              <w:t>Расчистка и разметка места для рытья могилы</w:t>
            </w:r>
          </w:p>
        </w:tc>
        <w:tc>
          <w:tcPr>
            <w:tcW w:w="1306" w:type="dxa"/>
          </w:tcPr>
          <w:p w:rsidR="0084739D" w:rsidRPr="005B33EF" w:rsidRDefault="0084739D"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130</w:t>
            </w:r>
          </w:p>
        </w:tc>
      </w:tr>
      <w:tr w:rsidR="0084739D" w:rsidRPr="005B33EF" w:rsidTr="001505B4">
        <w:trPr>
          <w:trHeight w:val="20"/>
        </w:trPr>
        <w:tc>
          <w:tcPr>
            <w:tcW w:w="401" w:type="dxa"/>
          </w:tcPr>
          <w:p w:rsidR="0084739D" w:rsidRPr="005B33EF" w:rsidRDefault="0084739D"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4.2</w:t>
            </w:r>
          </w:p>
        </w:tc>
        <w:tc>
          <w:tcPr>
            <w:tcW w:w="5806"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Рытье могилы для погребения 2,5 x 1,0 x 2,0 м осуществляемое с использованием механических средств.</w:t>
            </w:r>
          </w:p>
        </w:tc>
        <w:tc>
          <w:tcPr>
            <w:tcW w:w="1306" w:type="dxa"/>
          </w:tcPr>
          <w:p w:rsidR="0084739D" w:rsidRPr="005B33EF" w:rsidRDefault="0084739D"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2815</w:t>
            </w:r>
          </w:p>
        </w:tc>
      </w:tr>
      <w:tr w:rsidR="0084739D" w:rsidRPr="005B33EF" w:rsidTr="001505B4">
        <w:trPr>
          <w:trHeight w:val="20"/>
        </w:trPr>
        <w:tc>
          <w:tcPr>
            <w:tcW w:w="401" w:type="dxa"/>
          </w:tcPr>
          <w:p w:rsidR="0084739D" w:rsidRPr="005B33EF" w:rsidRDefault="0084739D"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4.3</w:t>
            </w:r>
          </w:p>
        </w:tc>
        <w:tc>
          <w:tcPr>
            <w:tcW w:w="5806"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Забивка крышки гроба, опускание гроба в могилу, засыпка </w:t>
            </w:r>
            <w:r>
              <w:rPr>
                <w:rFonts w:ascii="Times New Roman" w:eastAsia="Calibri" w:hAnsi="Times New Roman" w:cs="Times New Roman"/>
                <w:sz w:val="12"/>
                <w:szCs w:val="12"/>
              </w:rPr>
              <w:t xml:space="preserve"> </w:t>
            </w:r>
            <w:r w:rsidRPr="005B33EF">
              <w:rPr>
                <w:rFonts w:ascii="Times New Roman" w:eastAsia="Calibri" w:hAnsi="Times New Roman" w:cs="Times New Roman"/>
                <w:sz w:val="12"/>
                <w:szCs w:val="12"/>
              </w:rPr>
              <w:t>могилы и устройство надмогильного холма</w:t>
            </w:r>
          </w:p>
        </w:tc>
        <w:tc>
          <w:tcPr>
            <w:tcW w:w="1306" w:type="dxa"/>
          </w:tcPr>
          <w:p w:rsidR="0084739D" w:rsidRPr="005B33EF" w:rsidRDefault="0084739D"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601,47</w:t>
            </w:r>
          </w:p>
        </w:tc>
      </w:tr>
      <w:tr w:rsidR="0084739D" w:rsidRPr="005B33EF" w:rsidTr="001505B4">
        <w:trPr>
          <w:trHeight w:val="20"/>
        </w:trPr>
        <w:tc>
          <w:tcPr>
            <w:tcW w:w="401" w:type="dxa"/>
          </w:tcPr>
          <w:p w:rsidR="0084739D" w:rsidRPr="005B33EF" w:rsidRDefault="0084739D"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 </w:t>
            </w:r>
          </w:p>
        </w:tc>
        <w:tc>
          <w:tcPr>
            <w:tcW w:w="5806"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ИТОГО</w:t>
            </w:r>
          </w:p>
        </w:tc>
        <w:tc>
          <w:tcPr>
            <w:tcW w:w="1306" w:type="dxa"/>
          </w:tcPr>
          <w:p w:rsidR="0084739D" w:rsidRPr="005B33EF" w:rsidRDefault="0084739D" w:rsidP="001505B4">
            <w:pPr>
              <w:tabs>
                <w:tab w:val="left" w:pos="284"/>
              </w:tabs>
              <w:jc w:val="both"/>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5946,47</w:t>
            </w:r>
          </w:p>
        </w:tc>
      </w:tr>
    </w:tbl>
    <w:p w:rsidR="0084739D" w:rsidRDefault="0084739D" w:rsidP="0084739D">
      <w:pPr>
        <w:tabs>
          <w:tab w:val="left" w:pos="284"/>
        </w:tabs>
        <w:spacing w:after="0" w:line="240" w:lineRule="auto"/>
        <w:jc w:val="both"/>
        <w:rPr>
          <w:rFonts w:ascii="Times New Roman" w:eastAsia="Calibri" w:hAnsi="Times New Roman" w:cs="Times New Roman"/>
          <w:sz w:val="12"/>
          <w:szCs w:val="12"/>
        </w:rPr>
      </w:pPr>
    </w:p>
    <w:p w:rsidR="00525306" w:rsidRPr="005B33EF" w:rsidRDefault="00525306" w:rsidP="0084739D">
      <w:pPr>
        <w:tabs>
          <w:tab w:val="left" w:pos="284"/>
        </w:tabs>
        <w:spacing w:after="0" w:line="240" w:lineRule="auto"/>
        <w:jc w:val="both"/>
        <w:rPr>
          <w:rFonts w:ascii="Times New Roman" w:eastAsia="Calibri" w:hAnsi="Times New Roman" w:cs="Times New Roman"/>
          <w:sz w:val="12"/>
          <w:szCs w:val="12"/>
        </w:rPr>
      </w:pPr>
    </w:p>
    <w:p w:rsidR="0084739D" w:rsidRPr="00EB689E" w:rsidRDefault="0084739D" w:rsidP="0084739D">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СОБРАНИЕ ПРЕДСТАВИТЕЛЕЙ</w:t>
      </w:r>
    </w:p>
    <w:p w:rsidR="0084739D" w:rsidRPr="00EB689E" w:rsidRDefault="0084739D" w:rsidP="0084739D">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 xml:space="preserve">СЕЛЬСКОГО ПОСЕЛЕНИЯ </w:t>
      </w:r>
      <w:r w:rsidRPr="0084739D">
        <w:rPr>
          <w:rFonts w:ascii="Times New Roman" w:eastAsia="Calibri" w:hAnsi="Times New Roman" w:cs="Times New Roman"/>
          <w:b/>
          <w:sz w:val="12"/>
          <w:szCs w:val="12"/>
        </w:rPr>
        <w:t>СЕРГИЕВСК</w:t>
      </w:r>
    </w:p>
    <w:p w:rsidR="0084739D" w:rsidRPr="00EB689E" w:rsidRDefault="0084739D" w:rsidP="0084739D">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МУНИЦИПАЛЬНОГО РАЙОНА СЕРГИЕВСКИЙ</w:t>
      </w:r>
    </w:p>
    <w:p w:rsidR="0084739D" w:rsidRPr="00EB689E" w:rsidRDefault="0084739D" w:rsidP="0084739D">
      <w:pPr>
        <w:tabs>
          <w:tab w:val="left" w:pos="284"/>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САМАРСКОЙ ОБЛАСТИ</w:t>
      </w:r>
    </w:p>
    <w:p w:rsidR="0084739D" w:rsidRPr="00EB689E" w:rsidRDefault="0084739D" w:rsidP="0084739D">
      <w:pPr>
        <w:tabs>
          <w:tab w:val="left" w:pos="284"/>
        </w:tabs>
        <w:spacing w:after="0" w:line="240" w:lineRule="auto"/>
        <w:jc w:val="center"/>
        <w:rPr>
          <w:rFonts w:ascii="Times New Roman" w:eastAsia="Calibri" w:hAnsi="Times New Roman" w:cs="Times New Roman"/>
          <w:sz w:val="12"/>
          <w:szCs w:val="12"/>
        </w:rPr>
      </w:pPr>
    </w:p>
    <w:p w:rsidR="0084739D" w:rsidRPr="00EB689E" w:rsidRDefault="0084739D" w:rsidP="0084739D">
      <w:pPr>
        <w:tabs>
          <w:tab w:val="left" w:pos="284"/>
        </w:tabs>
        <w:spacing w:after="0" w:line="240" w:lineRule="auto"/>
        <w:jc w:val="center"/>
        <w:rPr>
          <w:rFonts w:ascii="Times New Roman" w:eastAsia="Calibri" w:hAnsi="Times New Roman" w:cs="Times New Roman"/>
          <w:sz w:val="12"/>
          <w:szCs w:val="12"/>
        </w:rPr>
      </w:pPr>
      <w:r w:rsidRPr="00EB689E">
        <w:rPr>
          <w:rFonts w:ascii="Times New Roman" w:eastAsia="Calibri" w:hAnsi="Times New Roman" w:cs="Times New Roman"/>
          <w:sz w:val="12"/>
          <w:szCs w:val="12"/>
        </w:rPr>
        <w:t>РЕШЕНИЕ</w:t>
      </w:r>
    </w:p>
    <w:p w:rsidR="0084739D" w:rsidRPr="00EB689E" w:rsidRDefault="0084739D" w:rsidP="0084739D">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«01» июля</w:t>
      </w:r>
      <w:r w:rsidRPr="00EB689E">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№20</w:t>
      </w:r>
    </w:p>
    <w:p w:rsidR="0084739D" w:rsidRDefault="0084739D" w:rsidP="0084739D">
      <w:pPr>
        <w:tabs>
          <w:tab w:val="left" w:pos="284"/>
        </w:tabs>
        <w:spacing w:after="0" w:line="240" w:lineRule="auto"/>
        <w:jc w:val="center"/>
        <w:rPr>
          <w:rFonts w:ascii="Times New Roman" w:eastAsia="Calibri" w:hAnsi="Times New Roman" w:cs="Times New Roman"/>
          <w:b/>
          <w:sz w:val="12"/>
          <w:szCs w:val="12"/>
        </w:rPr>
      </w:pPr>
      <w:r w:rsidRPr="00BE61B2">
        <w:rPr>
          <w:rFonts w:ascii="Times New Roman" w:eastAsia="Calibri" w:hAnsi="Times New Roman" w:cs="Times New Roman"/>
          <w:b/>
          <w:sz w:val="12"/>
          <w:szCs w:val="12"/>
        </w:rPr>
        <w:t xml:space="preserve">Об утверждении стоимости услуг, предоставляемых согласно </w:t>
      </w:r>
    </w:p>
    <w:p w:rsidR="0084739D" w:rsidRDefault="0084739D" w:rsidP="0084739D">
      <w:pPr>
        <w:tabs>
          <w:tab w:val="left" w:pos="284"/>
        </w:tabs>
        <w:spacing w:after="0" w:line="240" w:lineRule="auto"/>
        <w:jc w:val="center"/>
        <w:rPr>
          <w:rFonts w:ascii="Times New Roman" w:eastAsia="Calibri" w:hAnsi="Times New Roman" w:cs="Times New Roman"/>
          <w:b/>
          <w:sz w:val="12"/>
          <w:szCs w:val="12"/>
        </w:rPr>
      </w:pPr>
      <w:r w:rsidRPr="00BE61B2">
        <w:rPr>
          <w:rFonts w:ascii="Times New Roman" w:eastAsia="Calibri" w:hAnsi="Times New Roman" w:cs="Times New Roman"/>
          <w:b/>
          <w:sz w:val="12"/>
          <w:szCs w:val="12"/>
        </w:rPr>
        <w:t xml:space="preserve">гарантированному перечню услуг по погребению на территории сельского поселения </w:t>
      </w:r>
      <w:r w:rsidRPr="0084739D">
        <w:rPr>
          <w:rFonts w:ascii="Times New Roman" w:eastAsia="Calibri" w:hAnsi="Times New Roman" w:cs="Times New Roman"/>
          <w:b/>
          <w:sz w:val="12"/>
          <w:szCs w:val="12"/>
        </w:rPr>
        <w:t>Сергиевск</w:t>
      </w:r>
    </w:p>
    <w:p w:rsidR="0084739D" w:rsidRPr="00EB689E" w:rsidRDefault="0084739D" w:rsidP="0084739D">
      <w:pPr>
        <w:tabs>
          <w:tab w:val="left" w:pos="284"/>
        </w:tabs>
        <w:spacing w:after="0" w:line="240" w:lineRule="auto"/>
        <w:jc w:val="center"/>
        <w:rPr>
          <w:rFonts w:ascii="Times New Roman" w:eastAsia="Calibri" w:hAnsi="Times New Roman" w:cs="Times New Roman"/>
          <w:b/>
          <w:sz w:val="12"/>
          <w:szCs w:val="12"/>
        </w:rPr>
      </w:pPr>
    </w:p>
    <w:p w:rsidR="0084739D" w:rsidRPr="00BE61B2" w:rsidRDefault="0084739D" w:rsidP="0084739D">
      <w:pPr>
        <w:tabs>
          <w:tab w:val="left" w:pos="284"/>
        </w:tabs>
        <w:spacing w:after="0" w:line="240" w:lineRule="auto"/>
        <w:ind w:firstLine="284"/>
        <w:jc w:val="both"/>
        <w:rPr>
          <w:rFonts w:ascii="Times New Roman" w:eastAsia="Calibri" w:hAnsi="Times New Roman" w:cs="Times New Roman"/>
          <w:sz w:val="12"/>
          <w:szCs w:val="12"/>
        </w:rPr>
      </w:pPr>
      <w:r w:rsidRPr="00BE61B2">
        <w:rPr>
          <w:rFonts w:ascii="Times New Roman" w:eastAsia="Calibri" w:hAnsi="Times New Roman" w:cs="Times New Roman"/>
          <w:sz w:val="12"/>
          <w:szCs w:val="12"/>
        </w:rPr>
        <w:t>Пр</w:t>
      </w:r>
      <w:r>
        <w:rPr>
          <w:rFonts w:ascii="Times New Roman" w:eastAsia="Calibri" w:hAnsi="Times New Roman" w:cs="Times New Roman"/>
          <w:sz w:val="12"/>
          <w:szCs w:val="12"/>
        </w:rPr>
        <w:t xml:space="preserve">инято Собранием  представителей сельского поселения </w:t>
      </w:r>
      <w:r w:rsidRPr="0084739D">
        <w:rPr>
          <w:rFonts w:ascii="Times New Roman" w:eastAsia="Calibri" w:hAnsi="Times New Roman" w:cs="Times New Roman"/>
          <w:sz w:val="12"/>
          <w:szCs w:val="12"/>
        </w:rPr>
        <w:t xml:space="preserve">Сергиевск </w:t>
      </w:r>
      <w:r w:rsidRPr="00BE61B2">
        <w:rPr>
          <w:rFonts w:ascii="Times New Roman" w:eastAsia="Calibri" w:hAnsi="Times New Roman" w:cs="Times New Roman"/>
          <w:sz w:val="12"/>
          <w:szCs w:val="12"/>
        </w:rPr>
        <w:t>мун</w:t>
      </w:r>
      <w:r>
        <w:rPr>
          <w:rFonts w:ascii="Times New Roman" w:eastAsia="Calibri" w:hAnsi="Times New Roman" w:cs="Times New Roman"/>
          <w:sz w:val="12"/>
          <w:szCs w:val="12"/>
        </w:rPr>
        <w:t xml:space="preserve">иципального района Сергиевский  </w:t>
      </w:r>
      <w:r w:rsidRPr="00BE61B2">
        <w:rPr>
          <w:rFonts w:ascii="Times New Roman" w:eastAsia="Calibri" w:hAnsi="Times New Roman" w:cs="Times New Roman"/>
          <w:sz w:val="12"/>
          <w:szCs w:val="12"/>
        </w:rPr>
        <w:t>Самарской области</w:t>
      </w:r>
    </w:p>
    <w:p w:rsidR="0084739D" w:rsidRPr="0084739D" w:rsidRDefault="0084739D" w:rsidP="0084739D">
      <w:pPr>
        <w:tabs>
          <w:tab w:val="left" w:pos="284"/>
        </w:tabs>
        <w:spacing w:after="0" w:line="240" w:lineRule="auto"/>
        <w:ind w:firstLine="284"/>
        <w:jc w:val="both"/>
        <w:rPr>
          <w:rFonts w:ascii="Times New Roman" w:eastAsia="Calibri" w:hAnsi="Times New Roman" w:cs="Times New Roman"/>
          <w:sz w:val="12"/>
          <w:szCs w:val="12"/>
        </w:rPr>
      </w:pPr>
      <w:r w:rsidRPr="0084739D">
        <w:rPr>
          <w:rFonts w:ascii="Times New Roman" w:eastAsia="Calibri" w:hAnsi="Times New Roman" w:cs="Times New Roman"/>
          <w:sz w:val="12"/>
          <w:szCs w:val="12"/>
        </w:rPr>
        <w:t>В соответствии с Федеральными законами  от 06.10.2003г. №131-ФЗ «Об общих принципах организации местного самоуправления в Российской Федерации»,  от 12.01.1996 г. №8-ФЗ «О погребении и похоронном деле», Уставом сельского  поселения  Сергиевск муниципального района Сергиевский Самарской области, Собрание представителей сельского поселения Сергиевск муниципального района Сергиевский Самарской области</w:t>
      </w:r>
    </w:p>
    <w:p w:rsidR="0084739D" w:rsidRPr="0084739D" w:rsidRDefault="0084739D" w:rsidP="0084739D">
      <w:pPr>
        <w:tabs>
          <w:tab w:val="left" w:pos="284"/>
        </w:tabs>
        <w:spacing w:after="0" w:line="240" w:lineRule="auto"/>
        <w:ind w:firstLine="284"/>
        <w:jc w:val="both"/>
        <w:rPr>
          <w:rFonts w:ascii="Times New Roman" w:eastAsia="Calibri" w:hAnsi="Times New Roman" w:cs="Times New Roman"/>
          <w:b/>
          <w:sz w:val="12"/>
          <w:szCs w:val="12"/>
        </w:rPr>
      </w:pPr>
      <w:r w:rsidRPr="0084739D">
        <w:rPr>
          <w:rFonts w:ascii="Times New Roman" w:eastAsia="Calibri" w:hAnsi="Times New Roman" w:cs="Times New Roman"/>
          <w:b/>
          <w:sz w:val="12"/>
          <w:szCs w:val="12"/>
        </w:rPr>
        <w:t>РЕШИЛО:</w:t>
      </w:r>
    </w:p>
    <w:p w:rsidR="0084739D" w:rsidRPr="0084739D" w:rsidRDefault="0084739D" w:rsidP="0084739D">
      <w:pPr>
        <w:tabs>
          <w:tab w:val="left" w:pos="284"/>
        </w:tabs>
        <w:spacing w:after="0" w:line="240" w:lineRule="auto"/>
        <w:ind w:firstLine="284"/>
        <w:jc w:val="both"/>
        <w:rPr>
          <w:rFonts w:ascii="Times New Roman" w:eastAsia="Calibri" w:hAnsi="Times New Roman" w:cs="Times New Roman"/>
          <w:sz w:val="12"/>
          <w:szCs w:val="12"/>
        </w:rPr>
      </w:pPr>
      <w:r w:rsidRPr="0084739D">
        <w:rPr>
          <w:rFonts w:ascii="Times New Roman" w:eastAsia="Calibri" w:hAnsi="Times New Roman" w:cs="Times New Roman"/>
          <w:sz w:val="12"/>
          <w:szCs w:val="12"/>
        </w:rPr>
        <w:t>1.</w:t>
      </w:r>
      <w:r w:rsidRPr="0084739D">
        <w:rPr>
          <w:rFonts w:ascii="Times New Roman" w:eastAsia="Calibri" w:hAnsi="Times New Roman" w:cs="Times New Roman"/>
          <w:sz w:val="12"/>
          <w:szCs w:val="12"/>
        </w:rPr>
        <w:tab/>
        <w:t>Утвердить стоимость услуг, предоставляемых согласно гарантированному перечню услуг по погребению на территории сельского поселения Сергиевск муниципального района Сергиевский Самарской области:</w:t>
      </w:r>
    </w:p>
    <w:p w:rsidR="0084739D" w:rsidRPr="0084739D" w:rsidRDefault="0084739D" w:rsidP="0084739D">
      <w:pPr>
        <w:tabs>
          <w:tab w:val="left" w:pos="284"/>
        </w:tabs>
        <w:spacing w:after="0" w:line="240" w:lineRule="auto"/>
        <w:ind w:firstLine="284"/>
        <w:jc w:val="both"/>
        <w:rPr>
          <w:rFonts w:ascii="Times New Roman" w:eastAsia="Calibri" w:hAnsi="Times New Roman" w:cs="Times New Roman"/>
          <w:sz w:val="12"/>
          <w:szCs w:val="12"/>
        </w:rPr>
      </w:pPr>
      <w:r w:rsidRPr="0084739D">
        <w:rPr>
          <w:rFonts w:ascii="Times New Roman" w:eastAsia="Calibri" w:hAnsi="Times New Roman" w:cs="Times New Roman"/>
          <w:sz w:val="12"/>
          <w:szCs w:val="12"/>
        </w:rPr>
        <w:t>1.1.</w:t>
      </w:r>
      <w:r w:rsidRPr="0084739D">
        <w:rPr>
          <w:rFonts w:ascii="Times New Roman" w:eastAsia="Calibri" w:hAnsi="Times New Roman" w:cs="Times New Roman"/>
          <w:sz w:val="12"/>
          <w:szCs w:val="12"/>
        </w:rPr>
        <w:tab/>
        <w:t xml:space="preserve">по погребению </w:t>
      </w:r>
      <w:proofErr w:type="gramStart"/>
      <w:r w:rsidRPr="0084739D">
        <w:rPr>
          <w:rFonts w:ascii="Times New Roman" w:eastAsia="Calibri" w:hAnsi="Times New Roman" w:cs="Times New Roman"/>
          <w:sz w:val="12"/>
          <w:szCs w:val="12"/>
        </w:rPr>
        <w:t>умерших</w:t>
      </w:r>
      <w:proofErr w:type="gramEnd"/>
      <w:r w:rsidRPr="0084739D">
        <w:rPr>
          <w:rFonts w:ascii="Times New Roman" w:eastAsia="Calibri" w:hAnsi="Times New Roman" w:cs="Times New Roman"/>
          <w:sz w:val="12"/>
          <w:szCs w:val="12"/>
        </w:rPr>
        <w:t>, не подлежавших обязательному социальному страхованию на случай временной нетрудоспособности, и в связи с материнством на день смерти, и не являвшихся пенсионерами, согласно приложению №1 к настоящему Решению.</w:t>
      </w:r>
    </w:p>
    <w:p w:rsidR="0084739D" w:rsidRPr="0084739D" w:rsidRDefault="0084739D" w:rsidP="0084739D">
      <w:pPr>
        <w:tabs>
          <w:tab w:val="left" w:pos="284"/>
        </w:tabs>
        <w:spacing w:after="0" w:line="240" w:lineRule="auto"/>
        <w:ind w:firstLine="284"/>
        <w:jc w:val="both"/>
        <w:rPr>
          <w:rFonts w:ascii="Times New Roman" w:eastAsia="Calibri" w:hAnsi="Times New Roman" w:cs="Times New Roman"/>
          <w:sz w:val="12"/>
          <w:szCs w:val="12"/>
        </w:rPr>
      </w:pPr>
      <w:r w:rsidRPr="0084739D">
        <w:rPr>
          <w:rFonts w:ascii="Times New Roman" w:eastAsia="Calibri" w:hAnsi="Times New Roman" w:cs="Times New Roman"/>
          <w:sz w:val="12"/>
          <w:szCs w:val="12"/>
        </w:rPr>
        <w:t>1.2.</w:t>
      </w:r>
      <w:r w:rsidRPr="0084739D">
        <w:rPr>
          <w:rFonts w:ascii="Times New Roman" w:eastAsia="Calibri" w:hAnsi="Times New Roman" w:cs="Times New Roman"/>
          <w:sz w:val="12"/>
          <w:szCs w:val="12"/>
        </w:rPr>
        <w:tab/>
        <w:t>по погребению в случае рождения мертвого ребенка по истечении 154 дней беременности, согласно приложению №2 к настоящему Решению.</w:t>
      </w:r>
    </w:p>
    <w:p w:rsidR="0084739D" w:rsidRPr="0084739D" w:rsidRDefault="0084739D" w:rsidP="0084739D">
      <w:pPr>
        <w:tabs>
          <w:tab w:val="left" w:pos="284"/>
        </w:tabs>
        <w:spacing w:after="0" w:line="240" w:lineRule="auto"/>
        <w:ind w:firstLine="284"/>
        <w:jc w:val="both"/>
        <w:rPr>
          <w:rFonts w:ascii="Times New Roman" w:eastAsia="Calibri" w:hAnsi="Times New Roman" w:cs="Times New Roman"/>
          <w:sz w:val="12"/>
          <w:szCs w:val="12"/>
        </w:rPr>
      </w:pPr>
      <w:r w:rsidRPr="0084739D">
        <w:rPr>
          <w:rFonts w:ascii="Times New Roman" w:eastAsia="Calibri" w:hAnsi="Times New Roman" w:cs="Times New Roman"/>
          <w:sz w:val="12"/>
          <w:szCs w:val="12"/>
        </w:rPr>
        <w:t>2. Опубликовать настоящее Решение в газете «Сергиевский вестник».</w:t>
      </w:r>
    </w:p>
    <w:p w:rsidR="0084739D" w:rsidRPr="0084739D" w:rsidRDefault="0084739D" w:rsidP="0084739D">
      <w:pPr>
        <w:tabs>
          <w:tab w:val="left" w:pos="284"/>
        </w:tabs>
        <w:spacing w:after="0" w:line="240" w:lineRule="auto"/>
        <w:ind w:firstLine="284"/>
        <w:jc w:val="both"/>
        <w:rPr>
          <w:rFonts w:ascii="Times New Roman" w:eastAsia="Calibri" w:hAnsi="Times New Roman" w:cs="Times New Roman"/>
          <w:sz w:val="12"/>
          <w:szCs w:val="12"/>
        </w:rPr>
      </w:pPr>
      <w:r w:rsidRPr="0084739D">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84739D" w:rsidRPr="0084739D" w:rsidRDefault="0084739D" w:rsidP="0084739D">
      <w:pPr>
        <w:tabs>
          <w:tab w:val="left" w:pos="284"/>
        </w:tabs>
        <w:spacing w:after="0" w:line="240" w:lineRule="auto"/>
        <w:jc w:val="right"/>
        <w:rPr>
          <w:rFonts w:ascii="Times New Roman" w:eastAsia="Calibri" w:hAnsi="Times New Roman" w:cs="Times New Roman"/>
          <w:sz w:val="12"/>
          <w:szCs w:val="12"/>
        </w:rPr>
      </w:pPr>
      <w:r w:rsidRPr="0084739D">
        <w:rPr>
          <w:rFonts w:ascii="Times New Roman" w:eastAsia="Calibri" w:hAnsi="Times New Roman" w:cs="Times New Roman"/>
          <w:sz w:val="12"/>
          <w:szCs w:val="12"/>
        </w:rPr>
        <w:t>Председатель собрания представителей</w:t>
      </w:r>
    </w:p>
    <w:p w:rsidR="0084739D" w:rsidRPr="0084739D" w:rsidRDefault="0084739D" w:rsidP="0084739D">
      <w:pPr>
        <w:tabs>
          <w:tab w:val="left" w:pos="284"/>
        </w:tabs>
        <w:spacing w:after="0" w:line="240" w:lineRule="auto"/>
        <w:jc w:val="right"/>
        <w:rPr>
          <w:rFonts w:ascii="Times New Roman" w:eastAsia="Calibri" w:hAnsi="Times New Roman" w:cs="Times New Roman"/>
          <w:sz w:val="12"/>
          <w:szCs w:val="12"/>
        </w:rPr>
      </w:pPr>
      <w:r w:rsidRPr="0084739D">
        <w:rPr>
          <w:rFonts w:ascii="Times New Roman" w:eastAsia="Calibri" w:hAnsi="Times New Roman" w:cs="Times New Roman"/>
          <w:sz w:val="12"/>
          <w:szCs w:val="12"/>
        </w:rPr>
        <w:t>сельского поселения Сергиевск</w:t>
      </w:r>
    </w:p>
    <w:p w:rsidR="0084739D" w:rsidRPr="0084739D" w:rsidRDefault="0084739D" w:rsidP="0084739D">
      <w:pPr>
        <w:tabs>
          <w:tab w:val="left" w:pos="284"/>
        </w:tabs>
        <w:spacing w:after="0" w:line="240" w:lineRule="auto"/>
        <w:jc w:val="right"/>
        <w:rPr>
          <w:rFonts w:ascii="Times New Roman" w:eastAsia="Calibri" w:hAnsi="Times New Roman" w:cs="Times New Roman"/>
          <w:sz w:val="12"/>
          <w:szCs w:val="12"/>
        </w:rPr>
      </w:pPr>
      <w:r w:rsidRPr="0084739D">
        <w:rPr>
          <w:rFonts w:ascii="Times New Roman" w:eastAsia="Calibri" w:hAnsi="Times New Roman" w:cs="Times New Roman"/>
          <w:sz w:val="12"/>
          <w:szCs w:val="12"/>
        </w:rPr>
        <w:t>муниципального района Сергиевский</w:t>
      </w:r>
    </w:p>
    <w:p w:rsidR="0084739D" w:rsidRDefault="0084739D" w:rsidP="0084739D">
      <w:pPr>
        <w:tabs>
          <w:tab w:val="left" w:pos="284"/>
        </w:tabs>
        <w:spacing w:after="0" w:line="240" w:lineRule="auto"/>
        <w:jc w:val="right"/>
        <w:rPr>
          <w:rFonts w:ascii="Times New Roman" w:eastAsia="Calibri" w:hAnsi="Times New Roman" w:cs="Times New Roman"/>
          <w:sz w:val="12"/>
          <w:szCs w:val="12"/>
        </w:rPr>
      </w:pPr>
      <w:r w:rsidRPr="0084739D">
        <w:rPr>
          <w:rFonts w:ascii="Times New Roman" w:eastAsia="Calibri" w:hAnsi="Times New Roman" w:cs="Times New Roman"/>
          <w:sz w:val="12"/>
          <w:szCs w:val="12"/>
        </w:rPr>
        <w:t>Самарской области</w:t>
      </w:r>
    </w:p>
    <w:p w:rsidR="0084739D" w:rsidRPr="0084739D" w:rsidRDefault="0084739D" w:rsidP="0084739D">
      <w:pPr>
        <w:tabs>
          <w:tab w:val="left" w:pos="284"/>
        </w:tabs>
        <w:spacing w:after="0" w:line="240" w:lineRule="auto"/>
        <w:jc w:val="right"/>
        <w:rPr>
          <w:rFonts w:ascii="Times New Roman" w:eastAsia="Calibri" w:hAnsi="Times New Roman" w:cs="Times New Roman"/>
          <w:sz w:val="12"/>
          <w:szCs w:val="12"/>
        </w:rPr>
      </w:pPr>
      <w:r w:rsidRPr="0084739D">
        <w:rPr>
          <w:rFonts w:ascii="Times New Roman" w:eastAsia="Calibri" w:hAnsi="Times New Roman" w:cs="Times New Roman"/>
          <w:sz w:val="12"/>
          <w:szCs w:val="12"/>
        </w:rPr>
        <w:t>В.Б.</w:t>
      </w:r>
      <w:r>
        <w:rPr>
          <w:rFonts w:ascii="Times New Roman" w:eastAsia="Calibri" w:hAnsi="Times New Roman" w:cs="Times New Roman"/>
          <w:sz w:val="12"/>
          <w:szCs w:val="12"/>
        </w:rPr>
        <w:t xml:space="preserve"> </w:t>
      </w:r>
      <w:r w:rsidRPr="0084739D">
        <w:rPr>
          <w:rFonts w:ascii="Times New Roman" w:eastAsia="Calibri" w:hAnsi="Times New Roman" w:cs="Times New Roman"/>
          <w:sz w:val="12"/>
          <w:szCs w:val="12"/>
        </w:rPr>
        <w:t>Куликов</w:t>
      </w:r>
    </w:p>
    <w:p w:rsidR="0084739D" w:rsidRPr="0084739D" w:rsidRDefault="0084739D" w:rsidP="0084739D">
      <w:pPr>
        <w:tabs>
          <w:tab w:val="left" w:pos="284"/>
        </w:tabs>
        <w:spacing w:after="0" w:line="240" w:lineRule="auto"/>
        <w:jc w:val="right"/>
        <w:rPr>
          <w:rFonts w:ascii="Times New Roman" w:eastAsia="Calibri" w:hAnsi="Times New Roman" w:cs="Times New Roman"/>
          <w:sz w:val="12"/>
          <w:szCs w:val="12"/>
        </w:rPr>
      </w:pPr>
    </w:p>
    <w:p w:rsidR="0084739D" w:rsidRPr="0084739D" w:rsidRDefault="0084739D" w:rsidP="0084739D">
      <w:pPr>
        <w:tabs>
          <w:tab w:val="left" w:pos="284"/>
        </w:tabs>
        <w:spacing w:after="0" w:line="240" w:lineRule="auto"/>
        <w:jc w:val="right"/>
        <w:rPr>
          <w:rFonts w:ascii="Times New Roman" w:eastAsia="Calibri" w:hAnsi="Times New Roman" w:cs="Times New Roman"/>
          <w:sz w:val="12"/>
          <w:szCs w:val="12"/>
        </w:rPr>
      </w:pPr>
      <w:r w:rsidRPr="0084739D">
        <w:rPr>
          <w:rFonts w:ascii="Times New Roman" w:eastAsia="Calibri" w:hAnsi="Times New Roman" w:cs="Times New Roman"/>
          <w:sz w:val="12"/>
          <w:szCs w:val="12"/>
        </w:rPr>
        <w:t>Глава сельского поселения Сергиевск</w:t>
      </w:r>
    </w:p>
    <w:p w:rsidR="0084739D" w:rsidRPr="0084739D" w:rsidRDefault="0084739D" w:rsidP="0084739D">
      <w:pPr>
        <w:tabs>
          <w:tab w:val="left" w:pos="284"/>
        </w:tabs>
        <w:spacing w:after="0" w:line="240" w:lineRule="auto"/>
        <w:jc w:val="right"/>
        <w:rPr>
          <w:rFonts w:ascii="Times New Roman" w:eastAsia="Calibri" w:hAnsi="Times New Roman" w:cs="Times New Roman"/>
          <w:sz w:val="12"/>
          <w:szCs w:val="12"/>
        </w:rPr>
      </w:pPr>
      <w:r w:rsidRPr="0084739D">
        <w:rPr>
          <w:rFonts w:ascii="Times New Roman" w:eastAsia="Calibri" w:hAnsi="Times New Roman" w:cs="Times New Roman"/>
          <w:sz w:val="12"/>
          <w:szCs w:val="12"/>
        </w:rPr>
        <w:t>муниципального района Сергиевский</w:t>
      </w:r>
    </w:p>
    <w:p w:rsidR="0084739D" w:rsidRDefault="0084739D" w:rsidP="0084739D">
      <w:pPr>
        <w:tabs>
          <w:tab w:val="left" w:pos="284"/>
        </w:tabs>
        <w:spacing w:after="0" w:line="240" w:lineRule="auto"/>
        <w:jc w:val="right"/>
        <w:rPr>
          <w:rFonts w:ascii="Times New Roman" w:eastAsia="Calibri" w:hAnsi="Times New Roman" w:cs="Times New Roman"/>
          <w:sz w:val="12"/>
          <w:szCs w:val="12"/>
        </w:rPr>
      </w:pPr>
      <w:r w:rsidRPr="0084739D">
        <w:rPr>
          <w:rFonts w:ascii="Times New Roman" w:eastAsia="Calibri" w:hAnsi="Times New Roman" w:cs="Times New Roman"/>
          <w:sz w:val="12"/>
          <w:szCs w:val="12"/>
        </w:rPr>
        <w:t>Самарской области</w:t>
      </w:r>
    </w:p>
    <w:p w:rsidR="0084739D" w:rsidRDefault="0084739D" w:rsidP="0084739D">
      <w:pPr>
        <w:tabs>
          <w:tab w:val="left" w:pos="284"/>
        </w:tabs>
        <w:spacing w:after="0" w:line="240" w:lineRule="auto"/>
        <w:jc w:val="right"/>
        <w:rPr>
          <w:rFonts w:ascii="Times New Roman" w:eastAsia="Calibri" w:hAnsi="Times New Roman" w:cs="Times New Roman"/>
          <w:sz w:val="12"/>
          <w:szCs w:val="12"/>
        </w:rPr>
      </w:pPr>
      <w:r w:rsidRPr="0084739D">
        <w:rPr>
          <w:rFonts w:ascii="Times New Roman" w:eastAsia="Calibri" w:hAnsi="Times New Roman" w:cs="Times New Roman"/>
          <w:sz w:val="12"/>
          <w:szCs w:val="12"/>
        </w:rPr>
        <w:t>М.М.</w:t>
      </w:r>
      <w:r>
        <w:rPr>
          <w:rFonts w:ascii="Times New Roman" w:eastAsia="Calibri" w:hAnsi="Times New Roman" w:cs="Times New Roman"/>
          <w:sz w:val="12"/>
          <w:szCs w:val="12"/>
        </w:rPr>
        <w:t xml:space="preserve"> </w:t>
      </w:r>
      <w:proofErr w:type="spellStart"/>
      <w:r w:rsidRPr="0084739D">
        <w:rPr>
          <w:rFonts w:ascii="Times New Roman" w:eastAsia="Calibri" w:hAnsi="Times New Roman" w:cs="Times New Roman"/>
          <w:sz w:val="12"/>
          <w:szCs w:val="12"/>
        </w:rPr>
        <w:t>Арчибасов</w:t>
      </w:r>
      <w:proofErr w:type="spellEnd"/>
    </w:p>
    <w:p w:rsidR="0084739D" w:rsidRDefault="0084739D" w:rsidP="0084739D">
      <w:pPr>
        <w:tabs>
          <w:tab w:val="left" w:pos="284"/>
        </w:tabs>
        <w:spacing w:after="0" w:line="240" w:lineRule="auto"/>
        <w:jc w:val="right"/>
        <w:rPr>
          <w:rFonts w:ascii="Times New Roman" w:eastAsia="Calibri" w:hAnsi="Times New Roman" w:cs="Times New Roman"/>
          <w:sz w:val="12"/>
          <w:szCs w:val="12"/>
        </w:rPr>
      </w:pPr>
    </w:p>
    <w:p w:rsidR="0084739D" w:rsidRPr="00BE61B2" w:rsidRDefault="0084739D" w:rsidP="0084739D">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Приложение №1</w:t>
      </w:r>
    </w:p>
    <w:p w:rsidR="0084739D" w:rsidRPr="00BE61B2" w:rsidRDefault="0084739D" w:rsidP="0084739D">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к решению Собрания представителей</w:t>
      </w:r>
    </w:p>
    <w:p w:rsidR="0084739D" w:rsidRPr="00BE61B2" w:rsidRDefault="0084739D" w:rsidP="0084739D">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 xml:space="preserve">сельского поселения  </w:t>
      </w:r>
      <w:r w:rsidRPr="0084739D">
        <w:rPr>
          <w:rFonts w:ascii="Times New Roman" w:eastAsia="Calibri" w:hAnsi="Times New Roman" w:cs="Times New Roman"/>
          <w:i/>
          <w:sz w:val="12"/>
          <w:szCs w:val="12"/>
        </w:rPr>
        <w:t>Сергиевск</w:t>
      </w:r>
    </w:p>
    <w:p w:rsidR="0084739D" w:rsidRPr="00BE61B2" w:rsidRDefault="0084739D" w:rsidP="0084739D">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муниципального района Сергиевский</w:t>
      </w:r>
    </w:p>
    <w:p w:rsidR="0084739D" w:rsidRPr="00BE61B2" w:rsidRDefault="0084739D" w:rsidP="0084739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№20</w:t>
      </w:r>
      <w:r w:rsidRPr="00BE61B2">
        <w:rPr>
          <w:rFonts w:ascii="Times New Roman" w:eastAsia="Calibri" w:hAnsi="Times New Roman" w:cs="Times New Roman"/>
          <w:i/>
          <w:sz w:val="12"/>
          <w:szCs w:val="12"/>
        </w:rPr>
        <w:t xml:space="preserve"> от «01» июля 2019 г.</w:t>
      </w:r>
    </w:p>
    <w:p w:rsidR="0084739D" w:rsidRDefault="0084739D" w:rsidP="0084739D">
      <w:pPr>
        <w:tabs>
          <w:tab w:val="left" w:pos="284"/>
        </w:tabs>
        <w:spacing w:after="0" w:line="240" w:lineRule="auto"/>
        <w:jc w:val="center"/>
        <w:rPr>
          <w:rFonts w:ascii="Times New Roman" w:eastAsia="Calibri" w:hAnsi="Times New Roman" w:cs="Times New Roman"/>
          <w:b/>
          <w:sz w:val="12"/>
          <w:szCs w:val="12"/>
        </w:rPr>
      </w:pPr>
      <w:r w:rsidRPr="005B33EF">
        <w:rPr>
          <w:rFonts w:ascii="Times New Roman" w:eastAsia="Calibri" w:hAnsi="Times New Roman" w:cs="Times New Roman"/>
          <w:b/>
          <w:sz w:val="12"/>
          <w:szCs w:val="12"/>
        </w:rPr>
        <w:t>СТОИМОСТЬ</w:t>
      </w:r>
      <w:r>
        <w:rPr>
          <w:rFonts w:ascii="Times New Roman" w:eastAsia="Calibri" w:hAnsi="Times New Roman" w:cs="Times New Roman"/>
          <w:b/>
          <w:sz w:val="12"/>
          <w:szCs w:val="12"/>
        </w:rPr>
        <w:t xml:space="preserve"> </w:t>
      </w:r>
      <w:r w:rsidRPr="005B33EF">
        <w:rPr>
          <w:rFonts w:ascii="Times New Roman" w:eastAsia="Calibri" w:hAnsi="Times New Roman" w:cs="Times New Roman"/>
          <w:b/>
          <w:sz w:val="12"/>
          <w:szCs w:val="12"/>
        </w:rPr>
        <w:t xml:space="preserve">услуг, предоставляемых согласно гарантированному перечню услуг по погребению </w:t>
      </w:r>
    </w:p>
    <w:p w:rsidR="0084739D" w:rsidRDefault="0084739D" w:rsidP="0084739D">
      <w:pPr>
        <w:tabs>
          <w:tab w:val="left" w:pos="284"/>
        </w:tabs>
        <w:spacing w:after="0" w:line="240" w:lineRule="auto"/>
        <w:jc w:val="center"/>
        <w:rPr>
          <w:rFonts w:ascii="Times New Roman" w:eastAsia="Calibri" w:hAnsi="Times New Roman" w:cs="Times New Roman"/>
          <w:b/>
          <w:sz w:val="12"/>
          <w:szCs w:val="12"/>
        </w:rPr>
      </w:pPr>
      <w:proofErr w:type="gramStart"/>
      <w:r w:rsidRPr="005B33EF">
        <w:rPr>
          <w:rFonts w:ascii="Times New Roman" w:eastAsia="Calibri" w:hAnsi="Times New Roman" w:cs="Times New Roman"/>
          <w:b/>
          <w:sz w:val="12"/>
          <w:szCs w:val="12"/>
        </w:rPr>
        <w:t>умерших</w:t>
      </w:r>
      <w:proofErr w:type="gramEnd"/>
      <w:r w:rsidRPr="005B33EF">
        <w:rPr>
          <w:rFonts w:ascii="Times New Roman" w:eastAsia="Calibri" w:hAnsi="Times New Roman" w:cs="Times New Roman"/>
          <w:b/>
          <w:sz w:val="12"/>
          <w:szCs w:val="12"/>
        </w:rPr>
        <w:t xml:space="preserve">, не подлежавших обязательному социальному страхованию на случай временной нетрудоспособности, </w:t>
      </w:r>
    </w:p>
    <w:p w:rsidR="0084739D" w:rsidRPr="005B33EF" w:rsidRDefault="0084739D" w:rsidP="0084739D">
      <w:pPr>
        <w:tabs>
          <w:tab w:val="left" w:pos="284"/>
        </w:tabs>
        <w:spacing w:after="0" w:line="240" w:lineRule="auto"/>
        <w:jc w:val="center"/>
        <w:rPr>
          <w:rFonts w:ascii="Times New Roman" w:eastAsia="Calibri" w:hAnsi="Times New Roman" w:cs="Times New Roman"/>
          <w:b/>
          <w:sz w:val="12"/>
          <w:szCs w:val="12"/>
        </w:rPr>
      </w:pPr>
      <w:r w:rsidRPr="005B33EF">
        <w:rPr>
          <w:rFonts w:ascii="Times New Roman" w:eastAsia="Calibri" w:hAnsi="Times New Roman" w:cs="Times New Roman"/>
          <w:b/>
          <w:sz w:val="12"/>
          <w:szCs w:val="12"/>
        </w:rPr>
        <w:t xml:space="preserve">и в связи с материнством на день смерти, и не </w:t>
      </w:r>
      <w:proofErr w:type="gramStart"/>
      <w:r w:rsidRPr="005B33EF">
        <w:rPr>
          <w:rFonts w:ascii="Times New Roman" w:eastAsia="Calibri" w:hAnsi="Times New Roman" w:cs="Times New Roman"/>
          <w:b/>
          <w:sz w:val="12"/>
          <w:szCs w:val="12"/>
        </w:rPr>
        <w:t>являвшихся</w:t>
      </w:r>
      <w:proofErr w:type="gramEnd"/>
      <w:r w:rsidRPr="005B33EF">
        <w:rPr>
          <w:rFonts w:ascii="Times New Roman" w:eastAsia="Calibri" w:hAnsi="Times New Roman" w:cs="Times New Roman"/>
          <w:b/>
          <w:sz w:val="12"/>
          <w:szCs w:val="12"/>
        </w:rPr>
        <w:t xml:space="preserve"> пенсионерами</w:t>
      </w:r>
    </w:p>
    <w:tbl>
      <w:tblPr>
        <w:tblStyle w:val="1f1"/>
        <w:tblW w:w="0" w:type="auto"/>
        <w:tblInd w:w="108" w:type="dxa"/>
        <w:tblLook w:val="0000" w:firstRow="0" w:lastRow="0" w:firstColumn="0" w:lastColumn="0" w:noHBand="0" w:noVBand="0"/>
      </w:tblPr>
      <w:tblGrid>
        <w:gridCol w:w="401"/>
        <w:gridCol w:w="5806"/>
        <w:gridCol w:w="1306"/>
      </w:tblGrid>
      <w:tr w:rsidR="0084739D" w:rsidRPr="005B33EF" w:rsidTr="001505B4">
        <w:trPr>
          <w:trHeight w:val="20"/>
        </w:trPr>
        <w:tc>
          <w:tcPr>
            <w:tcW w:w="401"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w:t>
            </w:r>
            <w:r w:rsidRPr="005B33EF">
              <w:rPr>
                <w:rFonts w:ascii="Times New Roman" w:eastAsia="Calibri" w:hAnsi="Times New Roman" w:cs="Times New Roman"/>
                <w:sz w:val="12"/>
                <w:szCs w:val="12"/>
              </w:rPr>
              <w:br/>
            </w:r>
            <w:proofErr w:type="gramStart"/>
            <w:r w:rsidRPr="005B33EF">
              <w:rPr>
                <w:rFonts w:ascii="Times New Roman" w:eastAsia="Calibri" w:hAnsi="Times New Roman" w:cs="Times New Roman"/>
                <w:sz w:val="12"/>
                <w:szCs w:val="12"/>
              </w:rPr>
              <w:t>п</w:t>
            </w:r>
            <w:proofErr w:type="gramEnd"/>
            <w:r w:rsidRPr="005B33EF">
              <w:rPr>
                <w:rFonts w:ascii="Times New Roman" w:eastAsia="Calibri" w:hAnsi="Times New Roman" w:cs="Times New Roman"/>
                <w:sz w:val="12"/>
                <w:szCs w:val="12"/>
              </w:rPr>
              <w:t>/п</w:t>
            </w:r>
          </w:p>
        </w:tc>
        <w:tc>
          <w:tcPr>
            <w:tcW w:w="5806"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Вид услуг по погребению</w:t>
            </w:r>
          </w:p>
        </w:tc>
        <w:tc>
          <w:tcPr>
            <w:tcW w:w="1306"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Тариф, </w:t>
            </w:r>
            <w:r w:rsidRPr="005B33EF">
              <w:rPr>
                <w:rFonts w:ascii="Times New Roman" w:eastAsia="Calibri" w:hAnsi="Times New Roman" w:cs="Times New Roman"/>
                <w:sz w:val="12"/>
                <w:szCs w:val="12"/>
              </w:rPr>
              <w:br/>
              <w:t>рублей</w:t>
            </w:r>
          </w:p>
        </w:tc>
      </w:tr>
      <w:tr w:rsidR="0084739D" w:rsidRPr="005B33EF" w:rsidTr="001505B4">
        <w:trPr>
          <w:trHeight w:val="20"/>
        </w:trPr>
        <w:tc>
          <w:tcPr>
            <w:tcW w:w="401"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w:t>
            </w:r>
          </w:p>
        </w:tc>
        <w:tc>
          <w:tcPr>
            <w:tcW w:w="5806"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bCs/>
                <w:sz w:val="12"/>
                <w:szCs w:val="12"/>
              </w:rPr>
              <w:t>Оформление документов, необходимых для погребения</w:t>
            </w:r>
          </w:p>
        </w:tc>
        <w:tc>
          <w:tcPr>
            <w:tcW w:w="1306" w:type="dxa"/>
          </w:tcPr>
          <w:p w:rsidR="0084739D" w:rsidRPr="005B33EF" w:rsidRDefault="0084739D" w:rsidP="001505B4">
            <w:pPr>
              <w:tabs>
                <w:tab w:val="left" w:pos="284"/>
              </w:tabs>
              <w:rPr>
                <w:rFonts w:ascii="Times New Roman" w:eastAsia="Calibri" w:hAnsi="Times New Roman" w:cs="Times New Roman"/>
                <w:sz w:val="12"/>
                <w:szCs w:val="12"/>
              </w:rPr>
            </w:pPr>
          </w:p>
        </w:tc>
      </w:tr>
      <w:tr w:rsidR="0084739D" w:rsidRPr="005B33EF" w:rsidTr="001505B4">
        <w:trPr>
          <w:trHeight w:val="20"/>
        </w:trPr>
        <w:tc>
          <w:tcPr>
            <w:tcW w:w="401"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1.1</w:t>
            </w:r>
          </w:p>
        </w:tc>
        <w:tc>
          <w:tcPr>
            <w:tcW w:w="5806" w:type="dxa"/>
          </w:tcPr>
          <w:p w:rsidR="0084739D" w:rsidRPr="005B33EF" w:rsidRDefault="0084739D"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sz w:val="12"/>
                <w:szCs w:val="12"/>
              </w:rPr>
              <w:t>Медицинская справка о смерти</w:t>
            </w:r>
          </w:p>
        </w:tc>
        <w:tc>
          <w:tcPr>
            <w:tcW w:w="1306"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Бесплатно</w:t>
            </w:r>
          </w:p>
        </w:tc>
      </w:tr>
      <w:tr w:rsidR="0084739D" w:rsidRPr="005B33EF" w:rsidTr="001505B4">
        <w:trPr>
          <w:trHeight w:val="20"/>
        </w:trPr>
        <w:tc>
          <w:tcPr>
            <w:tcW w:w="401"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1.2</w:t>
            </w:r>
          </w:p>
        </w:tc>
        <w:tc>
          <w:tcPr>
            <w:tcW w:w="5806"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 xml:space="preserve">Свидетельство о смерти и </w:t>
            </w:r>
            <w:proofErr w:type="gramStart"/>
            <w:r w:rsidRPr="005B33EF">
              <w:rPr>
                <w:rFonts w:ascii="Times New Roman" w:eastAsia="Calibri" w:hAnsi="Times New Roman" w:cs="Times New Roman"/>
                <w:sz w:val="12"/>
                <w:szCs w:val="12"/>
              </w:rPr>
              <w:t>справка</w:t>
            </w:r>
            <w:proofErr w:type="gramEnd"/>
            <w:r w:rsidRPr="005B33EF">
              <w:rPr>
                <w:rFonts w:ascii="Times New Roman" w:eastAsia="Calibri" w:hAnsi="Times New Roman" w:cs="Times New Roman"/>
                <w:sz w:val="12"/>
                <w:szCs w:val="12"/>
              </w:rPr>
              <w:t xml:space="preserve"> о смерти, выдаваемые в органах ЗАГС</w:t>
            </w:r>
          </w:p>
        </w:tc>
        <w:tc>
          <w:tcPr>
            <w:tcW w:w="1306"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Бесплатно</w:t>
            </w:r>
          </w:p>
        </w:tc>
      </w:tr>
      <w:tr w:rsidR="0084739D" w:rsidRPr="005B33EF" w:rsidTr="001505B4">
        <w:trPr>
          <w:trHeight w:val="20"/>
        </w:trPr>
        <w:tc>
          <w:tcPr>
            <w:tcW w:w="401"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2</w:t>
            </w:r>
          </w:p>
        </w:tc>
        <w:tc>
          <w:tcPr>
            <w:tcW w:w="5806" w:type="dxa"/>
          </w:tcPr>
          <w:p w:rsidR="0084739D" w:rsidRPr="005B33EF" w:rsidRDefault="0084739D"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Предоставление и доставка гроба и других предметов, необходимых для погребения</w:t>
            </w:r>
          </w:p>
        </w:tc>
        <w:tc>
          <w:tcPr>
            <w:tcW w:w="1306" w:type="dxa"/>
          </w:tcPr>
          <w:p w:rsidR="0084739D" w:rsidRPr="005B33EF" w:rsidRDefault="0084739D"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1720</w:t>
            </w:r>
          </w:p>
        </w:tc>
      </w:tr>
      <w:tr w:rsidR="0084739D" w:rsidRPr="005B33EF" w:rsidTr="001505B4">
        <w:trPr>
          <w:trHeight w:val="20"/>
        </w:trPr>
        <w:tc>
          <w:tcPr>
            <w:tcW w:w="401"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2.1</w:t>
            </w:r>
          </w:p>
        </w:tc>
        <w:tc>
          <w:tcPr>
            <w:tcW w:w="5806"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Предоставление необитого  гроба, изготовленного из необрезного пиломатериалов, размером: длина – 140-220 см, ширина – 60-80 см, высота – 45-60см.</w:t>
            </w:r>
          </w:p>
        </w:tc>
        <w:tc>
          <w:tcPr>
            <w:tcW w:w="1306"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1070</w:t>
            </w:r>
          </w:p>
        </w:tc>
      </w:tr>
      <w:tr w:rsidR="0084739D" w:rsidRPr="005B33EF" w:rsidTr="001505B4">
        <w:trPr>
          <w:trHeight w:val="20"/>
        </w:trPr>
        <w:tc>
          <w:tcPr>
            <w:tcW w:w="401"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2.2</w:t>
            </w:r>
          </w:p>
        </w:tc>
        <w:tc>
          <w:tcPr>
            <w:tcW w:w="5806"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Доставка гроба по адресу</w:t>
            </w:r>
          </w:p>
        </w:tc>
        <w:tc>
          <w:tcPr>
            <w:tcW w:w="1306"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530</w:t>
            </w:r>
          </w:p>
        </w:tc>
      </w:tr>
      <w:tr w:rsidR="0084739D" w:rsidRPr="005B33EF" w:rsidTr="001505B4">
        <w:trPr>
          <w:trHeight w:val="20"/>
        </w:trPr>
        <w:tc>
          <w:tcPr>
            <w:tcW w:w="401"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2.3</w:t>
            </w:r>
          </w:p>
        </w:tc>
        <w:tc>
          <w:tcPr>
            <w:tcW w:w="5806"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Погрузо-разгрузочные работы</w:t>
            </w:r>
          </w:p>
        </w:tc>
        <w:tc>
          <w:tcPr>
            <w:tcW w:w="1306"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120</w:t>
            </w:r>
          </w:p>
        </w:tc>
      </w:tr>
      <w:tr w:rsidR="0084739D" w:rsidRPr="005B33EF" w:rsidTr="001505B4">
        <w:trPr>
          <w:trHeight w:val="20"/>
        </w:trPr>
        <w:tc>
          <w:tcPr>
            <w:tcW w:w="401"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3</w:t>
            </w:r>
          </w:p>
        </w:tc>
        <w:tc>
          <w:tcPr>
            <w:tcW w:w="5806" w:type="dxa"/>
          </w:tcPr>
          <w:p w:rsidR="0084739D" w:rsidRPr="005B33EF" w:rsidRDefault="0084739D"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Перевозка тела (останков) умершего на кладбище</w:t>
            </w:r>
          </w:p>
        </w:tc>
        <w:tc>
          <w:tcPr>
            <w:tcW w:w="1306" w:type="dxa"/>
          </w:tcPr>
          <w:p w:rsidR="0084739D" w:rsidRPr="005B33EF" w:rsidRDefault="0084739D"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680</w:t>
            </w:r>
          </w:p>
        </w:tc>
      </w:tr>
      <w:tr w:rsidR="0084739D" w:rsidRPr="005B33EF" w:rsidTr="001505B4">
        <w:trPr>
          <w:trHeight w:val="20"/>
        </w:trPr>
        <w:tc>
          <w:tcPr>
            <w:tcW w:w="401"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3.1</w:t>
            </w:r>
          </w:p>
        </w:tc>
        <w:tc>
          <w:tcPr>
            <w:tcW w:w="5806" w:type="dxa"/>
          </w:tcPr>
          <w:p w:rsidR="0084739D" w:rsidRPr="005B33EF" w:rsidRDefault="0084739D"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sz w:val="12"/>
                <w:szCs w:val="12"/>
              </w:rPr>
              <w:t>Услуги автокатафалка по перевозке гроба с телом умершего</w:t>
            </w:r>
            <w:r>
              <w:rPr>
                <w:rFonts w:ascii="Times New Roman" w:eastAsia="Calibri" w:hAnsi="Times New Roman" w:cs="Times New Roman"/>
                <w:sz w:val="12"/>
                <w:szCs w:val="12"/>
              </w:rPr>
              <w:t xml:space="preserve"> </w:t>
            </w:r>
            <w:r w:rsidRPr="005B33EF">
              <w:rPr>
                <w:rFonts w:ascii="Times New Roman" w:eastAsia="Calibri" w:hAnsi="Times New Roman" w:cs="Times New Roman"/>
                <w:sz w:val="12"/>
                <w:szCs w:val="12"/>
              </w:rPr>
              <w:t>из дома (морга) до места погребения</w:t>
            </w:r>
          </w:p>
        </w:tc>
        <w:tc>
          <w:tcPr>
            <w:tcW w:w="1306"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550</w:t>
            </w:r>
          </w:p>
        </w:tc>
      </w:tr>
      <w:tr w:rsidR="0084739D" w:rsidRPr="005B33EF" w:rsidTr="001505B4">
        <w:trPr>
          <w:trHeight w:val="20"/>
        </w:trPr>
        <w:tc>
          <w:tcPr>
            <w:tcW w:w="401"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3.2</w:t>
            </w:r>
          </w:p>
        </w:tc>
        <w:tc>
          <w:tcPr>
            <w:tcW w:w="5806"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Погрузо-разгрузочные работы</w:t>
            </w:r>
          </w:p>
        </w:tc>
        <w:tc>
          <w:tcPr>
            <w:tcW w:w="1306"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130</w:t>
            </w:r>
          </w:p>
        </w:tc>
      </w:tr>
      <w:tr w:rsidR="0084739D" w:rsidRPr="005B33EF" w:rsidTr="001505B4">
        <w:trPr>
          <w:trHeight w:val="20"/>
        </w:trPr>
        <w:tc>
          <w:tcPr>
            <w:tcW w:w="401"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4</w:t>
            </w:r>
          </w:p>
        </w:tc>
        <w:tc>
          <w:tcPr>
            <w:tcW w:w="5806" w:type="dxa"/>
          </w:tcPr>
          <w:p w:rsidR="0084739D" w:rsidRPr="005B33EF" w:rsidRDefault="0084739D"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Погребение</w:t>
            </w:r>
          </w:p>
        </w:tc>
        <w:tc>
          <w:tcPr>
            <w:tcW w:w="1306" w:type="dxa"/>
          </w:tcPr>
          <w:p w:rsidR="0084739D" w:rsidRPr="005B33EF" w:rsidRDefault="0084739D"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3546,47</w:t>
            </w:r>
          </w:p>
        </w:tc>
      </w:tr>
      <w:tr w:rsidR="0084739D" w:rsidRPr="005B33EF" w:rsidTr="001505B4">
        <w:trPr>
          <w:trHeight w:val="20"/>
        </w:trPr>
        <w:tc>
          <w:tcPr>
            <w:tcW w:w="401"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4.1</w:t>
            </w:r>
          </w:p>
        </w:tc>
        <w:tc>
          <w:tcPr>
            <w:tcW w:w="5806" w:type="dxa"/>
          </w:tcPr>
          <w:p w:rsidR="0084739D" w:rsidRPr="005B33EF" w:rsidRDefault="0084739D"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sz w:val="12"/>
                <w:szCs w:val="12"/>
              </w:rPr>
              <w:t>Расчистка и разметка места для рытья могилы</w:t>
            </w:r>
          </w:p>
        </w:tc>
        <w:tc>
          <w:tcPr>
            <w:tcW w:w="1306"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130</w:t>
            </w:r>
          </w:p>
        </w:tc>
      </w:tr>
      <w:tr w:rsidR="0084739D" w:rsidRPr="005B33EF" w:rsidTr="001505B4">
        <w:trPr>
          <w:trHeight w:val="20"/>
        </w:trPr>
        <w:tc>
          <w:tcPr>
            <w:tcW w:w="401"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4.2</w:t>
            </w:r>
          </w:p>
        </w:tc>
        <w:tc>
          <w:tcPr>
            <w:tcW w:w="5806"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Рытье могилы для погребения 2,5 x 1,0 x 2,0 м осуществляемое с использованием механических средств.</w:t>
            </w:r>
          </w:p>
        </w:tc>
        <w:tc>
          <w:tcPr>
            <w:tcW w:w="1306"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2815</w:t>
            </w:r>
          </w:p>
        </w:tc>
      </w:tr>
      <w:tr w:rsidR="0084739D" w:rsidRPr="005B33EF" w:rsidTr="001505B4">
        <w:trPr>
          <w:trHeight w:val="20"/>
        </w:trPr>
        <w:tc>
          <w:tcPr>
            <w:tcW w:w="401"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4.3</w:t>
            </w:r>
          </w:p>
        </w:tc>
        <w:tc>
          <w:tcPr>
            <w:tcW w:w="5806"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Забивка крышки гроба, опускание гроба в могилу, засыпка </w:t>
            </w:r>
            <w:r>
              <w:rPr>
                <w:rFonts w:ascii="Times New Roman" w:eastAsia="Calibri" w:hAnsi="Times New Roman" w:cs="Times New Roman"/>
                <w:sz w:val="12"/>
                <w:szCs w:val="12"/>
              </w:rPr>
              <w:t xml:space="preserve"> </w:t>
            </w:r>
            <w:r w:rsidRPr="005B33EF">
              <w:rPr>
                <w:rFonts w:ascii="Times New Roman" w:eastAsia="Calibri" w:hAnsi="Times New Roman" w:cs="Times New Roman"/>
                <w:sz w:val="12"/>
                <w:szCs w:val="12"/>
              </w:rPr>
              <w:t>могилы и устройство надмогильного холма</w:t>
            </w:r>
          </w:p>
        </w:tc>
        <w:tc>
          <w:tcPr>
            <w:tcW w:w="1306"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601,47</w:t>
            </w:r>
          </w:p>
        </w:tc>
      </w:tr>
      <w:tr w:rsidR="0084739D" w:rsidRPr="005B33EF" w:rsidTr="001505B4">
        <w:trPr>
          <w:trHeight w:val="20"/>
        </w:trPr>
        <w:tc>
          <w:tcPr>
            <w:tcW w:w="401"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 </w:t>
            </w:r>
          </w:p>
        </w:tc>
        <w:tc>
          <w:tcPr>
            <w:tcW w:w="5806"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ИТОГО</w:t>
            </w:r>
          </w:p>
        </w:tc>
        <w:tc>
          <w:tcPr>
            <w:tcW w:w="1306" w:type="dxa"/>
          </w:tcPr>
          <w:p w:rsidR="0084739D" w:rsidRPr="005B33EF" w:rsidRDefault="0084739D"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5946,47</w:t>
            </w:r>
          </w:p>
        </w:tc>
      </w:tr>
    </w:tbl>
    <w:p w:rsidR="00465409" w:rsidRDefault="00465409" w:rsidP="00EC3D1F">
      <w:pPr>
        <w:tabs>
          <w:tab w:val="left" w:pos="284"/>
        </w:tabs>
        <w:spacing w:after="0" w:line="240" w:lineRule="auto"/>
        <w:jc w:val="both"/>
        <w:rPr>
          <w:rFonts w:ascii="Times New Roman" w:eastAsia="Calibri" w:hAnsi="Times New Roman" w:cs="Times New Roman"/>
          <w:sz w:val="12"/>
          <w:szCs w:val="12"/>
        </w:rPr>
      </w:pPr>
    </w:p>
    <w:p w:rsidR="0084739D" w:rsidRPr="00BE61B2" w:rsidRDefault="0084739D" w:rsidP="0084739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84739D" w:rsidRPr="00BE61B2" w:rsidRDefault="0084739D" w:rsidP="0084739D">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к решению Собрания представителей</w:t>
      </w:r>
    </w:p>
    <w:p w:rsidR="0084739D" w:rsidRPr="00BE61B2" w:rsidRDefault="0084739D" w:rsidP="0084739D">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 xml:space="preserve">сельского поселения  </w:t>
      </w:r>
      <w:r w:rsidRPr="0084739D">
        <w:rPr>
          <w:rFonts w:ascii="Times New Roman" w:eastAsia="Calibri" w:hAnsi="Times New Roman" w:cs="Times New Roman"/>
          <w:i/>
          <w:sz w:val="12"/>
          <w:szCs w:val="12"/>
        </w:rPr>
        <w:t>Сергиевск</w:t>
      </w:r>
    </w:p>
    <w:p w:rsidR="0084739D" w:rsidRPr="00BE61B2" w:rsidRDefault="0084739D" w:rsidP="0084739D">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lastRenderedPageBreak/>
        <w:t>муниципального района Сергиевский</w:t>
      </w:r>
    </w:p>
    <w:p w:rsidR="0084739D" w:rsidRPr="00BE61B2" w:rsidRDefault="0084739D" w:rsidP="0084739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№20</w:t>
      </w:r>
      <w:r w:rsidRPr="00BE61B2">
        <w:rPr>
          <w:rFonts w:ascii="Times New Roman" w:eastAsia="Calibri" w:hAnsi="Times New Roman" w:cs="Times New Roman"/>
          <w:i/>
          <w:sz w:val="12"/>
          <w:szCs w:val="12"/>
        </w:rPr>
        <w:t xml:space="preserve"> от «01» июля 2019 г.</w:t>
      </w:r>
    </w:p>
    <w:p w:rsidR="0084739D" w:rsidRPr="005B33EF" w:rsidRDefault="0084739D" w:rsidP="0084739D">
      <w:pPr>
        <w:tabs>
          <w:tab w:val="left" w:pos="284"/>
        </w:tabs>
        <w:spacing w:after="0" w:line="240" w:lineRule="auto"/>
        <w:jc w:val="center"/>
        <w:rPr>
          <w:rFonts w:ascii="Times New Roman" w:eastAsia="Calibri" w:hAnsi="Times New Roman" w:cs="Times New Roman"/>
          <w:b/>
          <w:sz w:val="12"/>
          <w:szCs w:val="12"/>
        </w:rPr>
      </w:pPr>
      <w:r w:rsidRPr="005B33EF">
        <w:rPr>
          <w:rFonts w:ascii="Times New Roman" w:eastAsia="Calibri" w:hAnsi="Times New Roman" w:cs="Times New Roman"/>
          <w:b/>
          <w:sz w:val="12"/>
          <w:szCs w:val="12"/>
        </w:rPr>
        <w:t>СТОИМОСТЬ</w:t>
      </w:r>
      <w:r>
        <w:rPr>
          <w:rFonts w:ascii="Times New Roman" w:eastAsia="Calibri" w:hAnsi="Times New Roman" w:cs="Times New Roman"/>
          <w:b/>
          <w:sz w:val="12"/>
          <w:szCs w:val="12"/>
        </w:rPr>
        <w:t xml:space="preserve"> </w:t>
      </w:r>
      <w:r w:rsidRPr="005B33EF">
        <w:rPr>
          <w:rFonts w:ascii="Times New Roman" w:eastAsia="Calibri" w:hAnsi="Times New Roman" w:cs="Times New Roman"/>
          <w:b/>
          <w:sz w:val="12"/>
          <w:szCs w:val="12"/>
        </w:rPr>
        <w:t xml:space="preserve">услуг, предоставляемых согласно гарантированному перечню </w:t>
      </w:r>
    </w:p>
    <w:p w:rsidR="0084739D" w:rsidRPr="005B33EF" w:rsidRDefault="0084739D" w:rsidP="0084739D">
      <w:pPr>
        <w:tabs>
          <w:tab w:val="left" w:pos="284"/>
        </w:tabs>
        <w:spacing w:after="0" w:line="240" w:lineRule="auto"/>
        <w:jc w:val="center"/>
        <w:rPr>
          <w:rFonts w:ascii="Times New Roman" w:eastAsia="Calibri" w:hAnsi="Times New Roman" w:cs="Times New Roman"/>
          <w:b/>
          <w:sz w:val="12"/>
          <w:szCs w:val="12"/>
        </w:rPr>
      </w:pPr>
      <w:r w:rsidRPr="005B33EF">
        <w:rPr>
          <w:rFonts w:ascii="Times New Roman" w:eastAsia="Calibri" w:hAnsi="Times New Roman" w:cs="Times New Roman"/>
          <w:b/>
          <w:sz w:val="12"/>
          <w:szCs w:val="12"/>
        </w:rPr>
        <w:t>услуг по погребению в случае рождения мертвого ребенка по истечении 154 дней беременности</w:t>
      </w:r>
    </w:p>
    <w:tbl>
      <w:tblPr>
        <w:tblStyle w:val="1f1"/>
        <w:tblW w:w="0" w:type="auto"/>
        <w:tblInd w:w="108" w:type="dxa"/>
        <w:tblLook w:val="0000" w:firstRow="0" w:lastRow="0" w:firstColumn="0" w:lastColumn="0" w:noHBand="0" w:noVBand="0"/>
      </w:tblPr>
      <w:tblGrid>
        <w:gridCol w:w="401"/>
        <w:gridCol w:w="5806"/>
        <w:gridCol w:w="1306"/>
      </w:tblGrid>
      <w:tr w:rsidR="0084739D" w:rsidRPr="005B33EF" w:rsidTr="001505B4">
        <w:trPr>
          <w:trHeight w:val="20"/>
        </w:trPr>
        <w:tc>
          <w:tcPr>
            <w:tcW w:w="401" w:type="dxa"/>
          </w:tcPr>
          <w:p w:rsidR="0084739D" w:rsidRPr="005B33EF" w:rsidRDefault="0084739D"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w:t>
            </w:r>
            <w:r w:rsidRPr="005B33EF">
              <w:rPr>
                <w:rFonts w:ascii="Times New Roman" w:eastAsia="Calibri" w:hAnsi="Times New Roman" w:cs="Times New Roman"/>
                <w:sz w:val="12"/>
                <w:szCs w:val="12"/>
              </w:rPr>
              <w:br/>
            </w:r>
            <w:proofErr w:type="gramStart"/>
            <w:r w:rsidRPr="005B33EF">
              <w:rPr>
                <w:rFonts w:ascii="Times New Roman" w:eastAsia="Calibri" w:hAnsi="Times New Roman" w:cs="Times New Roman"/>
                <w:sz w:val="12"/>
                <w:szCs w:val="12"/>
              </w:rPr>
              <w:t>п</w:t>
            </w:r>
            <w:proofErr w:type="gramEnd"/>
            <w:r w:rsidRPr="005B33EF">
              <w:rPr>
                <w:rFonts w:ascii="Times New Roman" w:eastAsia="Calibri" w:hAnsi="Times New Roman" w:cs="Times New Roman"/>
                <w:sz w:val="12"/>
                <w:szCs w:val="12"/>
              </w:rPr>
              <w:t>/п</w:t>
            </w:r>
          </w:p>
        </w:tc>
        <w:tc>
          <w:tcPr>
            <w:tcW w:w="5806"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Вид услуг по погребению</w:t>
            </w:r>
          </w:p>
        </w:tc>
        <w:tc>
          <w:tcPr>
            <w:tcW w:w="1306" w:type="dxa"/>
          </w:tcPr>
          <w:p w:rsidR="0084739D" w:rsidRPr="005B33EF" w:rsidRDefault="0084739D"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Тариф, </w:t>
            </w:r>
            <w:r w:rsidRPr="005B33EF">
              <w:rPr>
                <w:rFonts w:ascii="Times New Roman" w:eastAsia="Calibri" w:hAnsi="Times New Roman" w:cs="Times New Roman"/>
                <w:sz w:val="12"/>
                <w:szCs w:val="12"/>
              </w:rPr>
              <w:br/>
              <w:t>рублей</w:t>
            </w:r>
          </w:p>
        </w:tc>
      </w:tr>
      <w:tr w:rsidR="0084739D" w:rsidRPr="005B33EF" w:rsidTr="001505B4">
        <w:trPr>
          <w:trHeight w:val="20"/>
        </w:trPr>
        <w:tc>
          <w:tcPr>
            <w:tcW w:w="401" w:type="dxa"/>
          </w:tcPr>
          <w:p w:rsidR="0084739D" w:rsidRPr="005B33EF" w:rsidRDefault="0084739D"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w:t>
            </w:r>
          </w:p>
        </w:tc>
        <w:tc>
          <w:tcPr>
            <w:tcW w:w="5806"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bCs/>
                <w:sz w:val="12"/>
                <w:szCs w:val="12"/>
              </w:rPr>
              <w:t>Оформление документов, необходимых для погребения</w:t>
            </w:r>
          </w:p>
        </w:tc>
        <w:tc>
          <w:tcPr>
            <w:tcW w:w="1306" w:type="dxa"/>
          </w:tcPr>
          <w:p w:rsidR="0084739D" w:rsidRPr="005B33EF" w:rsidRDefault="0084739D" w:rsidP="001505B4">
            <w:pPr>
              <w:tabs>
                <w:tab w:val="left" w:pos="284"/>
              </w:tabs>
              <w:jc w:val="both"/>
              <w:rPr>
                <w:rFonts w:ascii="Times New Roman" w:eastAsia="Calibri" w:hAnsi="Times New Roman" w:cs="Times New Roman"/>
                <w:sz w:val="12"/>
                <w:szCs w:val="12"/>
              </w:rPr>
            </w:pPr>
          </w:p>
        </w:tc>
      </w:tr>
      <w:tr w:rsidR="0084739D" w:rsidRPr="005B33EF" w:rsidTr="001505B4">
        <w:trPr>
          <w:trHeight w:val="20"/>
        </w:trPr>
        <w:tc>
          <w:tcPr>
            <w:tcW w:w="401" w:type="dxa"/>
          </w:tcPr>
          <w:p w:rsidR="0084739D" w:rsidRPr="005B33EF" w:rsidRDefault="0084739D"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1.1</w:t>
            </w:r>
          </w:p>
        </w:tc>
        <w:tc>
          <w:tcPr>
            <w:tcW w:w="5806" w:type="dxa"/>
          </w:tcPr>
          <w:p w:rsidR="0084739D" w:rsidRPr="005B33EF" w:rsidRDefault="0084739D"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sz w:val="12"/>
                <w:szCs w:val="12"/>
              </w:rPr>
              <w:t>Медицинская справка о смерти</w:t>
            </w:r>
          </w:p>
        </w:tc>
        <w:tc>
          <w:tcPr>
            <w:tcW w:w="1306" w:type="dxa"/>
          </w:tcPr>
          <w:p w:rsidR="0084739D" w:rsidRPr="005B33EF" w:rsidRDefault="0084739D"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Бесплатно</w:t>
            </w:r>
          </w:p>
        </w:tc>
      </w:tr>
      <w:tr w:rsidR="0084739D" w:rsidRPr="005B33EF" w:rsidTr="001505B4">
        <w:trPr>
          <w:trHeight w:val="20"/>
        </w:trPr>
        <w:tc>
          <w:tcPr>
            <w:tcW w:w="401" w:type="dxa"/>
          </w:tcPr>
          <w:p w:rsidR="0084739D" w:rsidRPr="005B33EF" w:rsidRDefault="0084739D"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1.2</w:t>
            </w:r>
          </w:p>
        </w:tc>
        <w:tc>
          <w:tcPr>
            <w:tcW w:w="5806"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 xml:space="preserve">Свидетельство о смерти и </w:t>
            </w:r>
            <w:proofErr w:type="gramStart"/>
            <w:r w:rsidRPr="005B33EF">
              <w:rPr>
                <w:rFonts w:ascii="Times New Roman" w:eastAsia="Calibri" w:hAnsi="Times New Roman" w:cs="Times New Roman"/>
                <w:sz w:val="12"/>
                <w:szCs w:val="12"/>
              </w:rPr>
              <w:t>справка</w:t>
            </w:r>
            <w:proofErr w:type="gramEnd"/>
            <w:r w:rsidRPr="005B33EF">
              <w:rPr>
                <w:rFonts w:ascii="Times New Roman" w:eastAsia="Calibri" w:hAnsi="Times New Roman" w:cs="Times New Roman"/>
                <w:sz w:val="12"/>
                <w:szCs w:val="12"/>
              </w:rPr>
              <w:t xml:space="preserve"> о смерти, выдаваемые в органах ЗАГС</w:t>
            </w:r>
          </w:p>
        </w:tc>
        <w:tc>
          <w:tcPr>
            <w:tcW w:w="1306" w:type="dxa"/>
          </w:tcPr>
          <w:p w:rsidR="0084739D" w:rsidRPr="005B33EF" w:rsidRDefault="0084739D"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Бесплатно</w:t>
            </w:r>
          </w:p>
        </w:tc>
      </w:tr>
      <w:tr w:rsidR="0084739D" w:rsidRPr="005B33EF" w:rsidTr="001505B4">
        <w:trPr>
          <w:trHeight w:val="20"/>
        </w:trPr>
        <w:tc>
          <w:tcPr>
            <w:tcW w:w="401" w:type="dxa"/>
          </w:tcPr>
          <w:p w:rsidR="0084739D" w:rsidRPr="005B33EF" w:rsidRDefault="0084739D"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2</w:t>
            </w:r>
          </w:p>
        </w:tc>
        <w:tc>
          <w:tcPr>
            <w:tcW w:w="5806" w:type="dxa"/>
          </w:tcPr>
          <w:p w:rsidR="0084739D" w:rsidRPr="005B33EF" w:rsidRDefault="0084739D"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Предоставление и доставка гроба и других предметов, необходимых для погребения</w:t>
            </w:r>
          </w:p>
        </w:tc>
        <w:tc>
          <w:tcPr>
            <w:tcW w:w="1306" w:type="dxa"/>
          </w:tcPr>
          <w:p w:rsidR="0084739D" w:rsidRPr="005B33EF" w:rsidRDefault="0084739D" w:rsidP="001505B4">
            <w:pPr>
              <w:tabs>
                <w:tab w:val="left" w:pos="284"/>
              </w:tabs>
              <w:jc w:val="both"/>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1720</w:t>
            </w:r>
          </w:p>
        </w:tc>
      </w:tr>
      <w:tr w:rsidR="0084739D" w:rsidRPr="005B33EF" w:rsidTr="001505B4">
        <w:trPr>
          <w:trHeight w:val="20"/>
        </w:trPr>
        <w:tc>
          <w:tcPr>
            <w:tcW w:w="401" w:type="dxa"/>
          </w:tcPr>
          <w:p w:rsidR="0084739D" w:rsidRPr="005B33EF" w:rsidRDefault="0084739D"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2.1</w:t>
            </w:r>
          </w:p>
        </w:tc>
        <w:tc>
          <w:tcPr>
            <w:tcW w:w="5806"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Предоставление необитого  гроба, изготовленного из необрезного пиломатериалов, размером: длина – 140-220 см, ширина – 60-80 см, высота – 45-60см.</w:t>
            </w:r>
          </w:p>
        </w:tc>
        <w:tc>
          <w:tcPr>
            <w:tcW w:w="1306" w:type="dxa"/>
          </w:tcPr>
          <w:p w:rsidR="0084739D" w:rsidRPr="005B33EF" w:rsidRDefault="0084739D"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1070</w:t>
            </w:r>
          </w:p>
        </w:tc>
      </w:tr>
      <w:tr w:rsidR="0084739D" w:rsidRPr="005B33EF" w:rsidTr="001505B4">
        <w:trPr>
          <w:trHeight w:val="20"/>
        </w:trPr>
        <w:tc>
          <w:tcPr>
            <w:tcW w:w="401" w:type="dxa"/>
          </w:tcPr>
          <w:p w:rsidR="0084739D" w:rsidRPr="005B33EF" w:rsidRDefault="0084739D"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2.2</w:t>
            </w:r>
          </w:p>
        </w:tc>
        <w:tc>
          <w:tcPr>
            <w:tcW w:w="5806"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Доставка гроба по адресу</w:t>
            </w:r>
          </w:p>
        </w:tc>
        <w:tc>
          <w:tcPr>
            <w:tcW w:w="1306" w:type="dxa"/>
          </w:tcPr>
          <w:p w:rsidR="0084739D" w:rsidRPr="005B33EF" w:rsidRDefault="0084739D"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530</w:t>
            </w:r>
          </w:p>
        </w:tc>
      </w:tr>
      <w:tr w:rsidR="0084739D" w:rsidRPr="005B33EF" w:rsidTr="001505B4">
        <w:trPr>
          <w:trHeight w:val="20"/>
        </w:trPr>
        <w:tc>
          <w:tcPr>
            <w:tcW w:w="401" w:type="dxa"/>
          </w:tcPr>
          <w:p w:rsidR="0084739D" w:rsidRPr="005B33EF" w:rsidRDefault="0084739D"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2.3</w:t>
            </w:r>
          </w:p>
        </w:tc>
        <w:tc>
          <w:tcPr>
            <w:tcW w:w="5806"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Погрузо-разгрузочные работы</w:t>
            </w:r>
          </w:p>
        </w:tc>
        <w:tc>
          <w:tcPr>
            <w:tcW w:w="1306" w:type="dxa"/>
          </w:tcPr>
          <w:p w:rsidR="0084739D" w:rsidRPr="005B33EF" w:rsidRDefault="0084739D"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120</w:t>
            </w:r>
          </w:p>
        </w:tc>
      </w:tr>
      <w:tr w:rsidR="0084739D" w:rsidRPr="005B33EF" w:rsidTr="001505B4">
        <w:trPr>
          <w:trHeight w:val="20"/>
        </w:trPr>
        <w:tc>
          <w:tcPr>
            <w:tcW w:w="401" w:type="dxa"/>
          </w:tcPr>
          <w:p w:rsidR="0084739D" w:rsidRPr="005B33EF" w:rsidRDefault="0084739D"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3</w:t>
            </w:r>
          </w:p>
        </w:tc>
        <w:tc>
          <w:tcPr>
            <w:tcW w:w="5806" w:type="dxa"/>
          </w:tcPr>
          <w:p w:rsidR="0084739D" w:rsidRPr="005B33EF" w:rsidRDefault="0084739D"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Перевозка тела (останков) умершего на кладбище</w:t>
            </w:r>
          </w:p>
        </w:tc>
        <w:tc>
          <w:tcPr>
            <w:tcW w:w="1306" w:type="dxa"/>
          </w:tcPr>
          <w:p w:rsidR="0084739D" w:rsidRPr="005B33EF" w:rsidRDefault="0084739D" w:rsidP="001505B4">
            <w:pPr>
              <w:tabs>
                <w:tab w:val="left" w:pos="284"/>
              </w:tabs>
              <w:jc w:val="both"/>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680</w:t>
            </w:r>
          </w:p>
        </w:tc>
      </w:tr>
      <w:tr w:rsidR="0084739D" w:rsidRPr="005B33EF" w:rsidTr="001505B4">
        <w:trPr>
          <w:trHeight w:val="20"/>
        </w:trPr>
        <w:tc>
          <w:tcPr>
            <w:tcW w:w="401" w:type="dxa"/>
          </w:tcPr>
          <w:p w:rsidR="0084739D" w:rsidRPr="005B33EF" w:rsidRDefault="0084739D"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3.1</w:t>
            </w:r>
          </w:p>
        </w:tc>
        <w:tc>
          <w:tcPr>
            <w:tcW w:w="5806" w:type="dxa"/>
          </w:tcPr>
          <w:p w:rsidR="0084739D" w:rsidRPr="005B33EF" w:rsidRDefault="0084739D"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sz w:val="12"/>
                <w:szCs w:val="12"/>
              </w:rPr>
              <w:t>Услуги автокатафалка по перевозке гроба с телом умершего</w:t>
            </w:r>
            <w:r>
              <w:rPr>
                <w:rFonts w:ascii="Times New Roman" w:eastAsia="Calibri" w:hAnsi="Times New Roman" w:cs="Times New Roman"/>
                <w:sz w:val="12"/>
                <w:szCs w:val="12"/>
              </w:rPr>
              <w:t xml:space="preserve"> </w:t>
            </w:r>
            <w:r w:rsidRPr="005B33EF">
              <w:rPr>
                <w:rFonts w:ascii="Times New Roman" w:eastAsia="Calibri" w:hAnsi="Times New Roman" w:cs="Times New Roman"/>
                <w:sz w:val="12"/>
                <w:szCs w:val="12"/>
              </w:rPr>
              <w:t>из дома (морга) до места погребения</w:t>
            </w:r>
          </w:p>
        </w:tc>
        <w:tc>
          <w:tcPr>
            <w:tcW w:w="1306" w:type="dxa"/>
          </w:tcPr>
          <w:p w:rsidR="0084739D" w:rsidRPr="005B33EF" w:rsidRDefault="0084739D"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550</w:t>
            </w:r>
          </w:p>
        </w:tc>
      </w:tr>
      <w:tr w:rsidR="0084739D" w:rsidRPr="005B33EF" w:rsidTr="001505B4">
        <w:trPr>
          <w:trHeight w:val="20"/>
        </w:trPr>
        <w:tc>
          <w:tcPr>
            <w:tcW w:w="401" w:type="dxa"/>
          </w:tcPr>
          <w:p w:rsidR="0084739D" w:rsidRPr="005B33EF" w:rsidRDefault="0084739D"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3.2</w:t>
            </w:r>
          </w:p>
        </w:tc>
        <w:tc>
          <w:tcPr>
            <w:tcW w:w="5806"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Погрузо-разгрузочные работы</w:t>
            </w:r>
          </w:p>
        </w:tc>
        <w:tc>
          <w:tcPr>
            <w:tcW w:w="1306" w:type="dxa"/>
          </w:tcPr>
          <w:p w:rsidR="0084739D" w:rsidRPr="005B33EF" w:rsidRDefault="0084739D"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130</w:t>
            </w:r>
          </w:p>
        </w:tc>
      </w:tr>
      <w:tr w:rsidR="0084739D" w:rsidRPr="005B33EF" w:rsidTr="001505B4">
        <w:trPr>
          <w:trHeight w:val="20"/>
        </w:trPr>
        <w:tc>
          <w:tcPr>
            <w:tcW w:w="401" w:type="dxa"/>
          </w:tcPr>
          <w:p w:rsidR="0084739D" w:rsidRPr="005B33EF" w:rsidRDefault="0084739D"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4</w:t>
            </w:r>
          </w:p>
        </w:tc>
        <w:tc>
          <w:tcPr>
            <w:tcW w:w="5806" w:type="dxa"/>
          </w:tcPr>
          <w:p w:rsidR="0084739D" w:rsidRPr="005B33EF" w:rsidRDefault="0084739D"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Погребение</w:t>
            </w:r>
          </w:p>
        </w:tc>
        <w:tc>
          <w:tcPr>
            <w:tcW w:w="1306" w:type="dxa"/>
          </w:tcPr>
          <w:p w:rsidR="0084739D" w:rsidRPr="005B33EF" w:rsidRDefault="0084739D" w:rsidP="001505B4">
            <w:pPr>
              <w:tabs>
                <w:tab w:val="left" w:pos="284"/>
              </w:tabs>
              <w:jc w:val="both"/>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3546,47</w:t>
            </w:r>
          </w:p>
        </w:tc>
      </w:tr>
      <w:tr w:rsidR="0084739D" w:rsidRPr="005B33EF" w:rsidTr="001505B4">
        <w:trPr>
          <w:trHeight w:val="20"/>
        </w:trPr>
        <w:tc>
          <w:tcPr>
            <w:tcW w:w="401" w:type="dxa"/>
          </w:tcPr>
          <w:p w:rsidR="0084739D" w:rsidRPr="005B33EF" w:rsidRDefault="0084739D"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4.1</w:t>
            </w:r>
          </w:p>
        </w:tc>
        <w:tc>
          <w:tcPr>
            <w:tcW w:w="5806" w:type="dxa"/>
          </w:tcPr>
          <w:p w:rsidR="0084739D" w:rsidRPr="005B33EF" w:rsidRDefault="0084739D"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sz w:val="12"/>
                <w:szCs w:val="12"/>
              </w:rPr>
              <w:t>Расчистка и разметка места для рытья могилы</w:t>
            </w:r>
          </w:p>
        </w:tc>
        <w:tc>
          <w:tcPr>
            <w:tcW w:w="1306" w:type="dxa"/>
          </w:tcPr>
          <w:p w:rsidR="0084739D" w:rsidRPr="005B33EF" w:rsidRDefault="0084739D"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130</w:t>
            </w:r>
          </w:p>
        </w:tc>
      </w:tr>
      <w:tr w:rsidR="0084739D" w:rsidRPr="005B33EF" w:rsidTr="001505B4">
        <w:trPr>
          <w:trHeight w:val="20"/>
        </w:trPr>
        <w:tc>
          <w:tcPr>
            <w:tcW w:w="401" w:type="dxa"/>
          </w:tcPr>
          <w:p w:rsidR="0084739D" w:rsidRPr="005B33EF" w:rsidRDefault="0084739D"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4.2</w:t>
            </w:r>
          </w:p>
        </w:tc>
        <w:tc>
          <w:tcPr>
            <w:tcW w:w="5806"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Рытье могилы для погребения 2,5 x 1,0 x 2,0 м осуществляемое с использованием механических средств.</w:t>
            </w:r>
          </w:p>
        </w:tc>
        <w:tc>
          <w:tcPr>
            <w:tcW w:w="1306" w:type="dxa"/>
          </w:tcPr>
          <w:p w:rsidR="0084739D" w:rsidRPr="005B33EF" w:rsidRDefault="0084739D"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2815</w:t>
            </w:r>
          </w:p>
        </w:tc>
      </w:tr>
      <w:tr w:rsidR="0084739D" w:rsidRPr="005B33EF" w:rsidTr="001505B4">
        <w:trPr>
          <w:trHeight w:val="20"/>
        </w:trPr>
        <w:tc>
          <w:tcPr>
            <w:tcW w:w="401" w:type="dxa"/>
          </w:tcPr>
          <w:p w:rsidR="0084739D" w:rsidRPr="005B33EF" w:rsidRDefault="0084739D"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4.3</w:t>
            </w:r>
          </w:p>
        </w:tc>
        <w:tc>
          <w:tcPr>
            <w:tcW w:w="5806"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Забивка крышки гроба, опускание гроба в могилу, засыпка </w:t>
            </w:r>
            <w:r>
              <w:rPr>
                <w:rFonts w:ascii="Times New Roman" w:eastAsia="Calibri" w:hAnsi="Times New Roman" w:cs="Times New Roman"/>
                <w:sz w:val="12"/>
                <w:szCs w:val="12"/>
              </w:rPr>
              <w:t xml:space="preserve"> </w:t>
            </w:r>
            <w:r w:rsidRPr="005B33EF">
              <w:rPr>
                <w:rFonts w:ascii="Times New Roman" w:eastAsia="Calibri" w:hAnsi="Times New Roman" w:cs="Times New Roman"/>
                <w:sz w:val="12"/>
                <w:szCs w:val="12"/>
              </w:rPr>
              <w:t>могилы и устройство надмогильного холма</w:t>
            </w:r>
          </w:p>
        </w:tc>
        <w:tc>
          <w:tcPr>
            <w:tcW w:w="1306" w:type="dxa"/>
          </w:tcPr>
          <w:p w:rsidR="0084739D" w:rsidRPr="005B33EF" w:rsidRDefault="0084739D"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601,47</w:t>
            </w:r>
          </w:p>
        </w:tc>
      </w:tr>
      <w:tr w:rsidR="0084739D" w:rsidRPr="005B33EF" w:rsidTr="001505B4">
        <w:trPr>
          <w:trHeight w:val="20"/>
        </w:trPr>
        <w:tc>
          <w:tcPr>
            <w:tcW w:w="401" w:type="dxa"/>
          </w:tcPr>
          <w:p w:rsidR="0084739D" w:rsidRPr="005B33EF" w:rsidRDefault="0084739D"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 </w:t>
            </w:r>
          </w:p>
        </w:tc>
        <w:tc>
          <w:tcPr>
            <w:tcW w:w="5806" w:type="dxa"/>
          </w:tcPr>
          <w:p w:rsidR="0084739D" w:rsidRPr="005B33EF" w:rsidRDefault="0084739D"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ИТОГО</w:t>
            </w:r>
          </w:p>
        </w:tc>
        <w:tc>
          <w:tcPr>
            <w:tcW w:w="1306" w:type="dxa"/>
          </w:tcPr>
          <w:p w:rsidR="0084739D" w:rsidRPr="005B33EF" w:rsidRDefault="0084739D" w:rsidP="001505B4">
            <w:pPr>
              <w:tabs>
                <w:tab w:val="left" w:pos="284"/>
              </w:tabs>
              <w:jc w:val="both"/>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5946,47</w:t>
            </w:r>
          </w:p>
        </w:tc>
      </w:tr>
    </w:tbl>
    <w:p w:rsidR="0084739D" w:rsidRPr="005B33EF" w:rsidRDefault="0084739D" w:rsidP="0084739D">
      <w:pPr>
        <w:tabs>
          <w:tab w:val="left" w:pos="284"/>
        </w:tabs>
        <w:spacing w:after="0" w:line="240" w:lineRule="auto"/>
        <w:jc w:val="both"/>
        <w:rPr>
          <w:rFonts w:ascii="Times New Roman" w:eastAsia="Calibri" w:hAnsi="Times New Roman" w:cs="Times New Roman"/>
          <w:sz w:val="12"/>
          <w:szCs w:val="12"/>
        </w:rPr>
      </w:pPr>
    </w:p>
    <w:p w:rsidR="0084739D" w:rsidRPr="00EB689E" w:rsidRDefault="0084739D" w:rsidP="0084739D">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СОБРАНИЕ ПРЕДСТАВИТЕЛЕЙ</w:t>
      </w:r>
    </w:p>
    <w:p w:rsidR="0084739D" w:rsidRPr="00EB689E" w:rsidRDefault="0084739D" w:rsidP="0084739D">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 xml:space="preserve">СЕЛЬСКОГО ПОСЕЛЕНИЯ </w:t>
      </w:r>
      <w:r w:rsidR="00426976" w:rsidRPr="00426976">
        <w:rPr>
          <w:rFonts w:ascii="Times New Roman" w:eastAsia="Calibri" w:hAnsi="Times New Roman" w:cs="Times New Roman"/>
          <w:b/>
          <w:sz w:val="12"/>
          <w:szCs w:val="12"/>
        </w:rPr>
        <w:t>СЕРНОВОДСК</w:t>
      </w:r>
    </w:p>
    <w:p w:rsidR="0084739D" w:rsidRPr="00EB689E" w:rsidRDefault="0084739D" w:rsidP="0084739D">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МУНИЦИПАЛЬНОГО РАЙОНА СЕРГИЕВСКИЙ</w:t>
      </w:r>
    </w:p>
    <w:p w:rsidR="0084739D" w:rsidRPr="00EB689E" w:rsidRDefault="0084739D" w:rsidP="0084739D">
      <w:pPr>
        <w:tabs>
          <w:tab w:val="left" w:pos="284"/>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САМАРСКОЙ ОБЛАСТИ</w:t>
      </w:r>
    </w:p>
    <w:p w:rsidR="0084739D" w:rsidRPr="00EB689E" w:rsidRDefault="0084739D" w:rsidP="0084739D">
      <w:pPr>
        <w:tabs>
          <w:tab w:val="left" w:pos="284"/>
        </w:tabs>
        <w:spacing w:after="0" w:line="240" w:lineRule="auto"/>
        <w:jc w:val="center"/>
        <w:rPr>
          <w:rFonts w:ascii="Times New Roman" w:eastAsia="Calibri" w:hAnsi="Times New Roman" w:cs="Times New Roman"/>
          <w:sz w:val="12"/>
          <w:szCs w:val="12"/>
        </w:rPr>
      </w:pPr>
    </w:p>
    <w:p w:rsidR="0084739D" w:rsidRPr="00EB689E" w:rsidRDefault="0084739D" w:rsidP="0084739D">
      <w:pPr>
        <w:tabs>
          <w:tab w:val="left" w:pos="284"/>
        </w:tabs>
        <w:spacing w:after="0" w:line="240" w:lineRule="auto"/>
        <w:jc w:val="center"/>
        <w:rPr>
          <w:rFonts w:ascii="Times New Roman" w:eastAsia="Calibri" w:hAnsi="Times New Roman" w:cs="Times New Roman"/>
          <w:sz w:val="12"/>
          <w:szCs w:val="12"/>
        </w:rPr>
      </w:pPr>
      <w:r w:rsidRPr="00EB689E">
        <w:rPr>
          <w:rFonts w:ascii="Times New Roman" w:eastAsia="Calibri" w:hAnsi="Times New Roman" w:cs="Times New Roman"/>
          <w:sz w:val="12"/>
          <w:szCs w:val="12"/>
        </w:rPr>
        <w:t>РЕШЕНИЕ</w:t>
      </w:r>
    </w:p>
    <w:p w:rsidR="0084739D" w:rsidRPr="00EB689E" w:rsidRDefault="0084739D" w:rsidP="0084739D">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«01» июля</w:t>
      </w:r>
      <w:r w:rsidRPr="00EB689E">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w:t>
      </w:r>
      <w:r w:rsidR="00426976">
        <w:rPr>
          <w:rFonts w:ascii="Times New Roman" w:eastAsia="Calibri" w:hAnsi="Times New Roman" w:cs="Times New Roman"/>
          <w:sz w:val="12"/>
          <w:szCs w:val="12"/>
        </w:rPr>
        <w:t>19</w:t>
      </w:r>
    </w:p>
    <w:p w:rsidR="0084739D" w:rsidRDefault="0084739D" w:rsidP="0084739D">
      <w:pPr>
        <w:tabs>
          <w:tab w:val="left" w:pos="284"/>
        </w:tabs>
        <w:spacing w:after="0" w:line="240" w:lineRule="auto"/>
        <w:jc w:val="center"/>
        <w:rPr>
          <w:rFonts w:ascii="Times New Roman" w:eastAsia="Calibri" w:hAnsi="Times New Roman" w:cs="Times New Roman"/>
          <w:b/>
          <w:sz w:val="12"/>
          <w:szCs w:val="12"/>
        </w:rPr>
      </w:pPr>
      <w:r w:rsidRPr="00BE61B2">
        <w:rPr>
          <w:rFonts w:ascii="Times New Roman" w:eastAsia="Calibri" w:hAnsi="Times New Roman" w:cs="Times New Roman"/>
          <w:b/>
          <w:sz w:val="12"/>
          <w:szCs w:val="12"/>
        </w:rPr>
        <w:t xml:space="preserve">Об утверждении стоимости услуг, предоставляемых согласно </w:t>
      </w:r>
    </w:p>
    <w:p w:rsidR="0084739D" w:rsidRDefault="0084739D" w:rsidP="0084739D">
      <w:pPr>
        <w:tabs>
          <w:tab w:val="left" w:pos="284"/>
        </w:tabs>
        <w:spacing w:after="0" w:line="240" w:lineRule="auto"/>
        <w:jc w:val="center"/>
        <w:rPr>
          <w:rFonts w:ascii="Times New Roman" w:eastAsia="Calibri" w:hAnsi="Times New Roman" w:cs="Times New Roman"/>
          <w:b/>
          <w:sz w:val="12"/>
          <w:szCs w:val="12"/>
        </w:rPr>
      </w:pPr>
      <w:r w:rsidRPr="00BE61B2">
        <w:rPr>
          <w:rFonts w:ascii="Times New Roman" w:eastAsia="Calibri" w:hAnsi="Times New Roman" w:cs="Times New Roman"/>
          <w:b/>
          <w:sz w:val="12"/>
          <w:szCs w:val="12"/>
        </w:rPr>
        <w:t xml:space="preserve">гарантированному перечню услуг по погребению на территории сельского поселения </w:t>
      </w:r>
      <w:r w:rsidR="00426976" w:rsidRPr="00426976">
        <w:rPr>
          <w:rFonts w:ascii="Times New Roman" w:eastAsia="Calibri" w:hAnsi="Times New Roman" w:cs="Times New Roman"/>
          <w:b/>
          <w:sz w:val="12"/>
          <w:szCs w:val="12"/>
        </w:rPr>
        <w:t>Серноводск</w:t>
      </w:r>
    </w:p>
    <w:p w:rsidR="0084739D" w:rsidRPr="00EB689E" w:rsidRDefault="0084739D" w:rsidP="0084739D">
      <w:pPr>
        <w:tabs>
          <w:tab w:val="left" w:pos="284"/>
        </w:tabs>
        <w:spacing w:after="0" w:line="240" w:lineRule="auto"/>
        <w:jc w:val="center"/>
        <w:rPr>
          <w:rFonts w:ascii="Times New Roman" w:eastAsia="Calibri" w:hAnsi="Times New Roman" w:cs="Times New Roman"/>
          <w:b/>
          <w:sz w:val="12"/>
          <w:szCs w:val="12"/>
        </w:rPr>
      </w:pPr>
    </w:p>
    <w:p w:rsidR="0084739D" w:rsidRPr="00BE61B2" w:rsidRDefault="0084739D" w:rsidP="0084739D">
      <w:pPr>
        <w:tabs>
          <w:tab w:val="left" w:pos="284"/>
        </w:tabs>
        <w:spacing w:after="0" w:line="240" w:lineRule="auto"/>
        <w:ind w:firstLine="284"/>
        <w:jc w:val="both"/>
        <w:rPr>
          <w:rFonts w:ascii="Times New Roman" w:eastAsia="Calibri" w:hAnsi="Times New Roman" w:cs="Times New Roman"/>
          <w:sz w:val="12"/>
          <w:szCs w:val="12"/>
        </w:rPr>
      </w:pPr>
      <w:r w:rsidRPr="00BE61B2">
        <w:rPr>
          <w:rFonts w:ascii="Times New Roman" w:eastAsia="Calibri" w:hAnsi="Times New Roman" w:cs="Times New Roman"/>
          <w:sz w:val="12"/>
          <w:szCs w:val="12"/>
        </w:rPr>
        <w:t>Пр</w:t>
      </w:r>
      <w:r>
        <w:rPr>
          <w:rFonts w:ascii="Times New Roman" w:eastAsia="Calibri" w:hAnsi="Times New Roman" w:cs="Times New Roman"/>
          <w:sz w:val="12"/>
          <w:szCs w:val="12"/>
        </w:rPr>
        <w:t xml:space="preserve">инято Собранием  представителей сельского поселения </w:t>
      </w:r>
      <w:r w:rsidR="00426976" w:rsidRPr="00426976">
        <w:rPr>
          <w:rFonts w:ascii="Times New Roman" w:eastAsia="Calibri" w:hAnsi="Times New Roman" w:cs="Times New Roman"/>
          <w:sz w:val="12"/>
          <w:szCs w:val="12"/>
        </w:rPr>
        <w:t xml:space="preserve">Серноводск </w:t>
      </w:r>
      <w:r w:rsidRPr="00BE61B2">
        <w:rPr>
          <w:rFonts w:ascii="Times New Roman" w:eastAsia="Calibri" w:hAnsi="Times New Roman" w:cs="Times New Roman"/>
          <w:sz w:val="12"/>
          <w:szCs w:val="12"/>
        </w:rPr>
        <w:t>мун</w:t>
      </w:r>
      <w:r>
        <w:rPr>
          <w:rFonts w:ascii="Times New Roman" w:eastAsia="Calibri" w:hAnsi="Times New Roman" w:cs="Times New Roman"/>
          <w:sz w:val="12"/>
          <w:szCs w:val="12"/>
        </w:rPr>
        <w:t xml:space="preserve">иципального района Сергиевский  </w:t>
      </w:r>
      <w:r w:rsidRPr="00BE61B2">
        <w:rPr>
          <w:rFonts w:ascii="Times New Roman" w:eastAsia="Calibri" w:hAnsi="Times New Roman" w:cs="Times New Roman"/>
          <w:sz w:val="12"/>
          <w:szCs w:val="12"/>
        </w:rPr>
        <w:t>Самарской области</w:t>
      </w:r>
    </w:p>
    <w:p w:rsidR="00426976" w:rsidRPr="00426976" w:rsidRDefault="00426976" w:rsidP="00426976">
      <w:pPr>
        <w:tabs>
          <w:tab w:val="left" w:pos="284"/>
        </w:tabs>
        <w:spacing w:after="0" w:line="240" w:lineRule="auto"/>
        <w:ind w:firstLine="284"/>
        <w:jc w:val="both"/>
        <w:rPr>
          <w:rFonts w:ascii="Times New Roman" w:eastAsia="Calibri" w:hAnsi="Times New Roman" w:cs="Times New Roman"/>
          <w:sz w:val="12"/>
          <w:szCs w:val="12"/>
        </w:rPr>
      </w:pPr>
      <w:r w:rsidRPr="00426976">
        <w:rPr>
          <w:rFonts w:ascii="Times New Roman" w:eastAsia="Calibri" w:hAnsi="Times New Roman" w:cs="Times New Roman"/>
          <w:sz w:val="12"/>
          <w:szCs w:val="12"/>
        </w:rPr>
        <w:t>В соответствии с Федеральными законами  от 06.10.2003г. №131-ФЗ «Об общих принципах организации местного самоуправления в Российской Федерации»,  от 12.01.1996 г. №8-ФЗ «О погребении и похоронном деле», Уставом сельского  поселения  Серноводск муниципального района Сергиевский Самарской области, Собрание представителей сельского поселения Серноводск  муниципального района Сергиевский Самарской области</w:t>
      </w:r>
    </w:p>
    <w:p w:rsidR="00426976" w:rsidRPr="00426976" w:rsidRDefault="00426976" w:rsidP="00426976">
      <w:pPr>
        <w:tabs>
          <w:tab w:val="left" w:pos="284"/>
        </w:tabs>
        <w:spacing w:after="0" w:line="240" w:lineRule="auto"/>
        <w:ind w:firstLine="284"/>
        <w:jc w:val="both"/>
        <w:rPr>
          <w:rFonts w:ascii="Times New Roman" w:eastAsia="Calibri" w:hAnsi="Times New Roman" w:cs="Times New Roman"/>
          <w:b/>
          <w:sz w:val="12"/>
          <w:szCs w:val="12"/>
        </w:rPr>
      </w:pPr>
      <w:r w:rsidRPr="00426976">
        <w:rPr>
          <w:rFonts w:ascii="Times New Roman" w:eastAsia="Calibri" w:hAnsi="Times New Roman" w:cs="Times New Roman"/>
          <w:b/>
          <w:sz w:val="12"/>
          <w:szCs w:val="12"/>
        </w:rPr>
        <w:t>РЕШИЛО:</w:t>
      </w:r>
    </w:p>
    <w:p w:rsidR="00426976" w:rsidRPr="00426976" w:rsidRDefault="00426976" w:rsidP="00426976">
      <w:pPr>
        <w:tabs>
          <w:tab w:val="left" w:pos="284"/>
        </w:tabs>
        <w:spacing w:after="0" w:line="240" w:lineRule="auto"/>
        <w:ind w:firstLine="284"/>
        <w:jc w:val="both"/>
        <w:rPr>
          <w:rFonts w:ascii="Times New Roman" w:eastAsia="Calibri" w:hAnsi="Times New Roman" w:cs="Times New Roman"/>
          <w:sz w:val="12"/>
          <w:szCs w:val="12"/>
        </w:rPr>
      </w:pPr>
      <w:r w:rsidRPr="00426976">
        <w:rPr>
          <w:rFonts w:ascii="Times New Roman" w:eastAsia="Calibri" w:hAnsi="Times New Roman" w:cs="Times New Roman"/>
          <w:sz w:val="12"/>
          <w:szCs w:val="12"/>
        </w:rPr>
        <w:t>1.</w:t>
      </w:r>
      <w:r w:rsidRPr="00426976">
        <w:rPr>
          <w:rFonts w:ascii="Times New Roman" w:eastAsia="Calibri" w:hAnsi="Times New Roman" w:cs="Times New Roman"/>
          <w:sz w:val="12"/>
          <w:szCs w:val="12"/>
        </w:rPr>
        <w:tab/>
        <w:t>Утвердить стоимость услуг, предоставляемых согласно гарантированному перечню услуг по погребению на территории сельского поселения Серноводск муниципального района Сергиевский Самарской области:</w:t>
      </w:r>
    </w:p>
    <w:p w:rsidR="00426976" w:rsidRPr="00426976" w:rsidRDefault="00426976" w:rsidP="00426976">
      <w:pPr>
        <w:tabs>
          <w:tab w:val="left" w:pos="284"/>
        </w:tabs>
        <w:spacing w:after="0" w:line="240" w:lineRule="auto"/>
        <w:ind w:firstLine="284"/>
        <w:jc w:val="both"/>
        <w:rPr>
          <w:rFonts w:ascii="Times New Roman" w:eastAsia="Calibri" w:hAnsi="Times New Roman" w:cs="Times New Roman"/>
          <w:sz w:val="12"/>
          <w:szCs w:val="12"/>
        </w:rPr>
      </w:pPr>
      <w:r w:rsidRPr="00426976">
        <w:rPr>
          <w:rFonts w:ascii="Times New Roman" w:eastAsia="Calibri" w:hAnsi="Times New Roman" w:cs="Times New Roman"/>
          <w:sz w:val="12"/>
          <w:szCs w:val="12"/>
        </w:rPr>
        <w:t>1.1.</w:t>
      </w:r>
      <w:r w:rsidRPr="00426976">
        <w:rPr>
          <w:rFonts w:ascii="Times New Roman" w:eastAsia="Calibri" w:hAnsi="Times New Roman" w:cs="Times New Roman"/>
          <w:sz w:val="12"/>
          <w:szCs w:val="12"/>
        </w:rPr>
        <w:tab/>
        <w:t>по погребению</w:t>
      </w:r>
      <w:r>
        <w:rPr>
          <w:rFonts w:ascii="Times New Roman" w:eastAsia="Calibri" w:hAnsi="Times New Roman" w:cs="Times New Roman"/>
          <w:sz w:val="12"/>
          <w:szCs w:val="12"/>
        </w:rPr>
        <w:t xml:space="preserve"> </w:t>
      </w:r>
      <w:proofErr w:type="gramStart"/>
      <w:r w:rsidRPr="00426976">
        <w:rPr>
          <w:rFonts w:ascii="Times New Roman" w:eastAsia="Calibri" w:hAnsi="Times New Roman" w:cs="Times New Roman"/>
          <w:sz w:val="12"/>
          <w:szCs w:val="12"/>
        </w:rPr>
        <w:t>умерших</w:t>
      </w:r>
      <w:proofErr w:type="gramEnd"/>
      <w:r w:rsidRPr="00426976">
        <w:rPr>
          <w:rFonts w:ascii="Times New Roman" w:eastAsia="Calibri" w:hAnsi="Times New Roman" w:cs="Times New Roman"/>
          <w:sz w:val="12"/>
          <w:szCs w:val="12"/>
        </w:rPr>
        <w:t>, не подлежавших обязательному социальному страхованию на случай временной нетрудоспособности, и в связи с материнством на день смерти, и не являвшихся пенсионерами, согласно приложению №1 к настоящему Решению.</w:t>
      </w:r>
    </w:p>
    <w:p w:rsidR="00426976" w:rsidRPr="00426976" w:rsidRDefault="00426976" w:rsidP="00426976">
      <w:pPr>
        <w:tabs>
          <w:tab w:val="left" w:pos="284"/>
        </w:tabs>
        <w:spacing w:after="0" w:line="240" w:lineRule="auto"/>
        <w:ind w:firstLine="284"/>
        <w:jc w:val="both"/>
        <w:rPr>
          <w:rFonts w:ascii="Times New Roman" w:eastAsia="Calibri" w:hAnsi="Times New Roman" w:cs="Times New Roman"/>
          <w:sz w:val="12"/>
          <w:szCs w:val="12"/>
        </w:rPr>
      </w:pPr>
      <w:r w:rsidRPr="00426976">
        <w:rPr>
          <w:rFonts w:ascii="Times New Roman" w:eastAsia="Calibri" w:hAnsi="Times New Roman" w:cs="Times New Roman"/>
          <w:sz w:val="12"/>
          <w:szCs w:val="12"/>
        </w:rPr>
        <w:t>1.2.</w:t>
      </w:r>
      <w:r w:rsidRPr="00426976">
        <w:rPr>
          <w:rFonts w:ascii="Times New Roman" w:eastAsia="Calibri" w:hAnsi="Times New Roman" w:cs="Times New Roman"/>
          <w:sz w:val="12"/>
          <w:szCs w:val="12"/>
        </w:rPr>
        <w:tab/>
        <w:t>по погребению в случае рождения мертвого ребенка по истечении 154 дней беременности, согласно приложению №2 к настоящему Решению.</w:t>
      </w:r>
    </w:p>
    <w:p w:rsidR="00426976" w:rsidRPr="00426976" w:rsidRDefault="00426976" w:rsidP="00426976">
      <w:pPr>
        <w:tabs>
          <w:tab w:val="left" w:pos="284"/>
        </w:tabs>
        <w:spacing w:after="0" w:line="240" w:lineRule="auto"/>
        <w:ind w:firstLine="284"/>
        <w:jc w:val="both"/>
        <w:rPr>
          <w:rFonts w:ascii="Times New Roman" w:eastAsia="Calibri" w:hAnsi="Times New Roman" w:cs="Times New Roman"/>
          <w:sz w:val="12"/>
          <w:szCs w:val="12"/>
        </w:rPr>
      </w:pPr>
      <w:r w:rsidRPr="00426976">
        <w:rPr>
          <w:rFonts w:ascii="Times New Roman" w:eastAsia="Calibri" w:hAnsi="Times New Roman" w:cs="Times New Roman"/>
          <w:sz w:val="12"/>
          <w:szCs w:val="12"/>
        </w:rPr>
        <w:t>2. Опубликовать настоящее Решение в газете «Сергиевский вестник».</w:t>
      </w:r>
    </w:p>
    <w:p w:rsidR="00426976" w:rsidRPr="00426976" w:rsidRDefault="00426976" w:rsidP="00426976">
      <w:pPr>
        <w:tabs>
          <w:tab w:val="left" w:pos="284"/>
        </w:tabs>
        <w:spacing w:after="0" w:line="240" w:lineRule="auto"/>
        <w:ind w:firstLine="284"/>
        <w:jc w:val="both"/>
        <w:rPr>
          <w:rFonts w:ascii="Times New Roman" w:eastAsia="Calibri" w:hAnsi="Times New Roman" w:cs="Times New Roman"/>
          <w:sz w:val="12"/>
          <w:szCs w:val="12"/>
        </w:rPr>
      </w:pPr>
      <w:r w:rsidRPr="00426976">
        <w:rPr>
          <w:rFonts w:ascii="Times New Roman" w:eastAsia="Calibri" w:hAnsi="Times New Roman" w:cs="Times New Roman"/>
          <w:sz w:val="12"/>
          <w:szCs w:val="12"/>
        </w:rPr>
        <w:t xml:space="preserve">3. 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426976" w:rsidRPr="00426976" w:rsidRDefault="00426976" w:rsidP="00426976">
      <w:pPr>
        <w:tabs>
          <w:tab w:val="left" w:pos="284"/>
        </w:tabs>
        <w:spacing w:after="0" w:line="240" w:lineRule="auto"/>
        <w:jc w:val="right"/>
        <w:rPr>
          <w:rFonts w:ascii="Times New Roman" w:eastAsia="Calibri" w:hAnsi="Times New Roman" w:cs="Times New Roman"/>
          <w:sz w:val="12"/>
          <w:szCs w:val="12"/>
        </w:rPr>
      </w:pPr>
      <w:r w:rsidRPr="00426976">
        <w:rPr>
          <w:rFonts w:ascii="Times New Roman" w:eastAsia="Calibri" w:hAnsi="Times New Roman" w:cs="Times New Roman"/>
          <w:sz w:val="12"/>
          <w:szCs w:val="12"/>
        </w:rPr>
        <w:t>Председатель собрания представителей</w:t>
      </w:r>
    </w:p>
    <w:p w:rsidR="00426976" w:rsidRPr="00426976" w:rsidRDefault="00426976" w:rsidP="00426976">
      <w:pPr>
        <w:tabs>
          <w:tab w:val="left" w:pos="284"/>
        </w:tabs>
        <w:spacing w:after="0" w:line="240" w:lineRule="auto"/>
        <w:jc w:val="right"/>
        <w:rPr>
          <w:rFonts w:ascii="Times New Roman" w:eastAsia="Calibri" w:hAnsi="Times New Roman" w:cs="Times New Roman"/>
          <w:sz w:val="12"/>
          <w:szCs w:val="12"/>
        </w:rPr>
      </w:pPr>
      <w:r w:rsidRPr="00426976">
        <w:rPr>
          <w:rFonts w:ascii="Times New Roman" w:eastAsia="Calibri" w:hAnsi="Times New Roman" w:cs="Times New Roman"/>
          <w:sz w:val="12"/>
          <w:szCs w:val="12"/>
        </w:rPr>
        <w:t>сельского поселения  Серноводск</w:t>
      </w:r>
    </w:p>
    <w:p w:rsidR="00426976" w:rsidRPr="00426976" w:rsidRDefault="00426976" w:rsidP="00426976">
      <w:pPr>
        <w:tabs>
          <w:tab w:val="left" w:pos="284"/>
        </w:tabs>
        <w:spacing w:after="0" w:line="240" w:lineRule="auto"/>
        <w:jc w:val="right"/>
        <w:rPr>
          <w:rFonts w:ascii="Times New Roman" w:eastAsia="Calibri" w:hAnsi="Times New Roman" w:cs="Times New Roman"/>
          <w:sz w:val="12"/>
          <w:szCs w:val="12"/>
        </w:rPr>
      </w:pPr>
      <w:r w:rsidRPr="00426976">
        <w:rPr>
          <w:rFonts w:ascii="Times New Roman" w:eastAsia="Calibri" w:hAnsi="Times New Roman" w:cs="Times New Roman"/>
          <w:sz w:val="12"/>
          <w:szCs w:val="12"/>
        </w:rPr>
        <w:t>муниципального района Сергиевский</w:t>
      </w:r>
    </w:p>
    <w:p w:rsidR="00426976" w:rsidRDefault="00426976" w:rsidP="00426976">
      <w:pPr>
        <w:tabs>
          <w:tab w:val="left" w:pos="284"/>
        </w:tabs>
        <w:spacing w:after="0" w:line="240" w:lineRule="auto"/>
        <w:jc w:val="right"/>
        <w:rPr>
          <w:rFonts w:ascii="Times New Roman" w:eastAsia="Calibri" w:hAnsi="Times New Roman" w:cs="Times New Roman"/>
          <w:sz w:val="12"/>
          <w:szCs w:val="12"/>
        </w:rPr>
      </w:pPr>
      <w:r w:rsidRPr="00426976">
        <w:rPr>
          <w:rFonts w:ascii="Times New Roman" w:eastAsia="Calibri" w:hAnsi="Times New Roman" w:cs="Times New Roman"/>
          <w:sz w:val="12"/>
          <w:szCs w:val="12"/>
        </w:rPr>
        <w:t>Самарской области</w:t>
      </w:r>
    </w:p>
    <w:p w:rsidR="00426976" w:rsidRPr="00426976" w:rsidRDefault="00426976" w:rsidP="00426976">
      <w:pPr>
        <w:tabs>
          <w:tab w:val="left" w:pos="284"/>
        </w:tabs>
        <w:spacing w:after="0" w:line="240" w:lineRule="auto"/>
        <w:jc w:val="right"/>
        <w:rPr>
          <w:rFonts w:ascii="Times New Roman" w:eastAsia="Calibri" w:hAnsi="Times New Roman" w:cs="Times New Roman"/>
          <w:sz w:val="12"/>
          <w:szCs w:val="12"/>
        </w:rPr>
      </w:pPr>
      <w:r w:rsidRPr="00426976">
        <w:rPr>
          <w:rFonts w:ascii="Times New Roman" w:eastAsia="Calibri" w:hAnsi="Times New Roman" w:cs="Times New Roman"/>
          <w:sz w:val="12"/>
          <w:szCs w:val="12"/>
        </w:rPr>
        <w:t>С.А.</w:t>
      </w:r>
      <w:r>
        <w:rPr>
          <w:rFonts w:ascii="Times New Roman" w:eastAsia="Calibri" w:hAnsi="Times New Roman" w:cs="Times New Roman"/>
          <w:sz w:val="12"/>
          <w:szCs w:val="12"/>
        </w:rPr>
        <w:t xml:space="preserve"> </w:t>
      </w:r>
      <w:r w:rsidRPr="00426976">
        <w:rPr>
          <w:rFonts w:ascii="Times New Roman" w:eastAsia="Calibri" w:hAnsi="Times New Roman" w:cs="Times New Roman"/>
          <w:sz w:val="12"/>
          <w:szCs w:val="12"/>
        </w:rPr>
        <w:t>Воякин</w:t>
      </w:r>
    </w:p>
    <w:p w:rsidR="00426976" w:rsidRPr="00426976" w:rsidRDefault="00426976" w:rsidP="00426976">
      <w:pPr>
        <w:tabs>
          <w:tab w:val="left" w:pos="284"/>
        </w:tabs>
        <w:spacing w:after="0" w:line="240" w:lineRule="auto"/>
        <w:jc w:val="right"/>
        <w:rPr>
          <w:rFonts w:ascii="Times New Roman" w:eastAsia="Calibri" w:hAnsi="Times New Roman" w:cs="Times New Roman"/>
          <w:sz w:val="12"/>
          <w:szCs w:val="12"/>
        </w:rPr>
      </w:pPr>
    </w:p>
    <w:p w:rsidR="00426976" w:rsidRPr="00426976" w:rsidRDefault="00426976" w:rsidP="00426976">
      <w:pPr>
        <w:tabs>
          <w:tab w:val="left" w:pos="284"/>
        </w:tabs>
        <w:spacing w:after="0" w:line="240" w:lineRule="auto"/>
        <w:jc w:val="right"/>
        <w:rPr>
          <w:rFonts w:ascii="Times New Roman" w:eastAsia="Calibri" w:hAnsi="Times New Roman" w:cs="Times New Roman"/>
          <w:sz w:val="12"/>
          <w:szCs w:val="12"/>
        </w:rPr>
      </w:pPr>
      <w:r w:rsidRPr="00426976">
        <w:rPr>
          <w:rFonts w:ascii="Times New Roman" w:eastAsia="Calibri" w:hAnsi="Times New Roman" w:cs="Times New Roman"/>
          <w:sz w:val="12"/>
          <w:szCs w:val="12"/>
        </w:rPr>
        <w:t>Глава сельского поселения  Серноводск</w:t>
      </w:r>
    </w:p>
    <w:p w:rsidR="00426976" w:rsidRPr="00426976" w:rsidRDefault="00426976" w:rsidP="00426976">
      <w:pPr>
        <w:tabs>
          <w:tab w:val="left" w:pos="284"/>
        </w:tabs>
        <w:spacing w:after="0" w:line="240" w:lineRule="auto"/>
        <w:jc w:val="right"/>
        <w:rPr>
          <w:rFonts w:ascii="Times New Roman" w:eastAsia="Calibri" w:hAnsi="Times New Roman" w:cs="Times New Roman"/>
          <w:sz w:val="12"/>
          <w:szCs w:val="12"/>
        </w:rPr>
      </w:pPr>
      <w:r w:rsidRPr="00426976">
        <w:rPr>
          <w:rFonts w:ascii="Times New Roman" w:eastAsia="Calibri" w:hAnsi="Times New Roman" w:cs="Times New Roman"/>
          <w:sz w:val="12"/>
          <w:szCs w:val="12"/>
        </w:rPr>
        <w:t>муниципального района Сергиевский</w:t>
      </w:r>
    </w:p>
    <w:p w:rsidR="00426976" w:rsidRDefault="00426976" w:rsidP="00426976">
      <w:pPr>
        <w:tabs>
          <w:tab w:val="left" w:pos="284"/>
        </w:tabs>
        <w:spacing w:after="0" w:line="240" w:lineRule="auto"/>
        <w:jc w:val="right"/>
        <w:rPr>
          <w:rFonts w:ascii="Times New Roman" w:eastAsia="Calibri" w:hAnsi="Times New Roman" w:cs="Times New Roman"/>
          <w:sz w:val="12"/>
          <w:szCs w:val="12"/>
        </w:rPr>
      </w:pPr>
      <w:r w:rsidRPr="00426976">
        <w:rPr>
          <w:rFonts w:ascii="Times New Roman" w:eastAsia="Calibri" w:hAnsi="Times New Roman" w:cs="Times New Roman"/>
          <w:sz w:val="12"/>
          <w:szCs w:val="12"/>
        </w:rPr>
        <w:t>Самарской области</w:t>
      </w:r>
    </w:p>
    <w:p w:rsidR="0084739D" w:rsidRDefault="00426976" w:rsidP="00426976">
      <w:pPr>
        <w:tabs>
          <w:tab w:val="left" w:pos="284"/>
        </w:tabs>
        <w:spacing w:after="0" w:line="240" w:lineRule="auto"/>
        <w:jc w:val="right"/>
        <w:rPr>
          <w:rFonts w:ascii="Times New Roman" w:eastAsia="Calibri" w:hAnsi="Times New Roman" w:cs="Times New Roman"/>
          <w:sz w:val="12"/>
          <w:szCs w:val="12"/>
        </w:rPr>
      </w:pPr>
      <w:r w:rsidRPr="00426976">
        <w:rPr>
          <w:rFonts w:ascii="Times New Roman" w:eastAsia="Calibri" w:hAnsi="Times New Roman" w:cs="Times New Roman"/>
          <w:sz w:val="12"/>
          <w:szCs w:val="12"/>
        </w:rPr>
        <w:t>Г.Н.</w:t>
      </w:r>
      <w:r>
        <w:rPr>
          <w:rFonts w:ascii="Times New Roman" w:eastAsia="Calibri" w:hAnsi="Times New Roman" w:cs="Times New Roman"/>
          <w:sz w:val="12"/>
          <w:szCs w:val="12"/>
        </w:rPr>
        <w:t xml:space="preserve"> </w:t>
      </w:r>
      <w:proofErr w:type="spellStart"/>
      <w:r w:rsidRPr="00426976">
        <w:rPr>
          <w:rFonts w:ascii="Times New Roman" w:eastAsia="Calibri" w:hAnsi="Times New Roman" w:cs="Times New Roman"/>
          <w:sz w:val="12"/>
          <w:szCs w:val="12"/>
        </w:rPr>
        <w:t>Чебоксарова</w:t>
      </w:r>
      <w:proofErr w:type="spellEnd"/>
    </w:p>
    <w:p w:rsidR="00426976" w:rsidRDefault="00426976" w:rsidP="00426976">
      <w:pPr>
        <w:tabs>
          <w:tab w:val="left" w:pos="284"/>
        </w:tabs>
        <w:spacing w:after="0" w:line="240" w:lineRule="auto"/>
        <w:jc w:val="right"/>
        <w:rPr>
          <w:rFonts w:ascii="Times New Roman" w:eastAsia="Calibri" w:hAnsi="Times New Roman" w:cs="Times New Roman"/>
          <w:sz w:val="12"/>
          <w:szCs w:val="12"/>
        </w:rPr>
      </w:pPr>
    </w:p>
    <w:p w:rsidR="00426976" w:rsidRPr="00BE61B2" w:rsidRDefault="00426976" w:rsidP="00426976">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Приложение №1</w:t>
      </w:r>
    </w:p>
    <w:p w:rsidR="00426976" w:rsidRPr="00BE61B2" w:rsidRDefault="00426976" w:rsidP="00426976">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к решению Собрания представителей</w:t>
      </w:r>
    </w:p>
    <w:p w:rsidR="00426976" w:rsidRPr="00BE61B2" w:rsidRDefault="00426976" w:rsidP="00426976">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 xml:space="preserve">сельского поселения  </w:t>
      </w:r>
      <w:r w:rsidRPr="00426976">
        <w:rPr>
          <w:rFonts w:ascii="Times New Roman" w:eastAsia="Calibri" w:hAnsi="Times New Roman" w:cs="Times New Roman"/>
          <w:i/>
          <w:sz w:val="12"/>
          <w:szCs w:val="12"/>
        </w:rPr>
        <w:t>Серноводск</w:t>
      </w:r>
    </w:p>
    <w:p w:rsidR="00426976" w:rsidRPr="00BE61B2" w:rsidRDefault="00426976" w:rsidP="00426976">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муниципального района Сергиевский</w:t>
      </w:r>
    </w:p>
    <w:p w:rsidR="00426976" w:rsidRPr="00BE61B2" w:rsidRDefault="00426976" w:rsidP="0042697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№19</w:t>
      </w:r>
      <w:r w:rsidRPr="00BE61B2">
        <w:rPr>
          <w:rFonts w:ascii="Times New Roman" w:eastAsia="Calibri" w:hAnsi="Times New Roman" w:cs="Times New Roman"/>
          <w:i/>
          <w:sz w:val="12"/>
          <w:szCs w:val="12"/>
        </w:rPr>
        <w:t xml:space="preserve"> от «01» июля 2019 г.</w:t>
      </w:r>
    </w:p>
    <w:p w:rsidR="00426976" w:rsidRDefault="00426976" w:rsidP="00426976">
      <w:pPr>
        <w:tabs>
          <w:tab w:val="left" w:pos="284"/>
        </w:tabs>
        <w:spacing w:after="0" w:line="240" w:lineRule="auto"/>
        <w:jc w:val="center"/>
        <w:rPr>
          <w:rFonts w:ascii="Times New Roman" w:eastAsia="Calibri" w:hAnsi="Times New Roman" w:cs="Times New Roman"/>
          <w:b/>
          <w:sz w:val="12"/>
          <w:szCs w:val="12"/>
        </w:rPr>
      </w:pPr>
      <w:r w:rsidRPr="005B33EF">
        <w:rPr>
          <w:rFonts w:ascii="Times New Roman" w:eastAsia="Calibri" w:hAnsi="Times New Roman" w:cs="Times New Roman"/>
          <w:b/>
          <w:sz w:val="12"/>
          <w:szCs w:val="12"/>
        </w:rPr>
        <w:t>СТОИМОСТЬ</w:t>
      </w:r>
      <w:r>
        <w:rPr>
          <w:rFonts w:ascii="Times New Roman" w:eastAsia="Calibri" w:hAnsi="Times New Roman" w:cs="Times New Roman"/>
          <w:b/>
          <w:sz w:val="12"/>
          <w:szCs w:val="12"/>
        </w:rPr>
        <w:t xml:space="preserve"> </w:t>
      </w:r>
      <w:r w:rsidRPr="005B33EF">
        <w:rPr>
          <w:rFonts w:ascii="Times New Roman" w:eastAsia="Calibri" w:hAnsi="Times New Roman" w:cs="Times New Roman"/>
          <w:b/>
          <w:sz w:val="12"/>
          <w:szCs w:val="12"/>
        </w:rPr>
        <w:t xml:space="preserve">услуг, предоставляемых согласно гарантированному перечню услуг по погребению </w:t>
      </w:r>
    </w:p>
    <w:p w:rsidR="00426976" w:rsidRDefault="00426976" w:rsidP="00426976">
      <w:pPr>
        <w:tabs>
          <w:tab w:val="left" w:pos="284"/>
        </w:tabs>
        <w:spacing w:after="0" w:line="240" w:lineRule="auto"/>
        <w:jc w:val="center"/>
        <w:rPr>
          <w:rFonts w:ascii="Times New Roman" w:eastAsia="Calibri" w:hAnsi="Times New Roman" w:cs="Times New Roman"/>
          <w:b/>
          <w:sz w:val="12"/>
          <w:szCs w:val="12"/>
        </w:rPr>
      </w:pPr>
      <w:proofErr w:type="gramStart"/>
      <w:r w:rsidRPr="005B33EF">
        <w:rPr>
          <w:rFonts w:ascii="Times New Roman" w:eastAsia="Calibri" w:hAnsi="Times New Roman" w:cs="Times New Roman"/>
          <w:b/>
          <w:sz w:val="12"/>
          <w:szCs w:val="12"/>
        </w:rPr>
        <w:t>умерших</w:t>
      </w:r>
      <w:proofErr w:type="gramEnd"/>
      <w:r w:rsidRPr="005B33EF">
        <w:rPr>
          <w:rFonts w:ascii="Times New Roman" w:eastAsia="Calibri" w:hAnsi="Times New Roman" w:cs="Times New Roman"/>
          <w:b/>
          <w:sz w:val="12"/>
          <w:szCs w:val="12"/>
        </w:rPr>
        <w:t xml:space="preserve">, не подлежавших обязательному социальному страхованию на случай временной нетрудоспособности, </w:t>
      </w:r>
    </w:p>
    <w:p w:rsidR="00426976" w:rsidRPr="005B33EF" w:rsidRDefault="00426976" w:rsidP="00426976">
      <w:pPr>
        <w:tabs>
          <w:tab w:val="left" w:pos="284"/>
        </w:tabs>
        <w:spacing w:after="0" w:line="240" w:lineRule="auto"/>
        <w:jc w:val="center"/>
        <w:rPr>
          <w:rFonts w:ascii="Times New Roman" w:eastAsia="Calibri" w:hAnsi="Times New Roman" w:cs="Times New Roman"/>
          <w:b/>
          <w:sz w:val="12"/>
          <w:szCs w:val="12"/>
        </w:rPr>
      </w:pPr>
      <w:r w:rsidRPr="005B33EF">
        <w:rPr>
          <w:rFonts w:ascii="Times New Roman" w:eastAsia="Calibri" w:hAnsi="Times New Roman" w:cs="Times New Roman"/>
          <w:b/>
          <w:sz w:val="12"/>
          <w:szCs w:val="12"/>
        </w:rPr>
        <w:t xml:space="preserve">и в связи с материнством на день смерти, и не </w:t>
      </w:r>
      <w:proofErr w:type="gramStart"/>
      <w:r w:rsidRPr="005B33EF">
        <w:rPr>
          <w:rFonts w:ascii="Times New Roman" w:eastAsia="Calibri" w:hAnsi="Times New Roman" w:cs="Times New Roman"/>
          <w:b/>
          <w:sz w:val="12"/>
          <w:szCs w:val="12"/>
        </w:rPr>
        <w:t>являвшихся</w:t>
      </w:r>
      <w:proofErr w:type="gramEnd"/>
      <w:r w:rsidRPr="005B33EF">
        <w:rPr>
          <w:rFonts w:ascii="Times New Roman" w:eastAsia="Calibri" w:hAnsi="Times New Roman" w:cs="Times New Roman"/>
          <w:b/>
          <w:sz w:val="12"/>
          <w:szCs w:val="12"/>
        </w:rPr>
        <w:t xml:space="preserve"> пенсионерами</w:t>
      </w:r>
    </w:p>
    <w:tbl>
      <w:tblPr>
        <w:tblStyle w:val="1f1"/>
        <w:tblW w:w="0" w:type="auto"/>
        <w:tblInd w:w="108" w:type="dxa"/>
        <w:tblLook w:val="0000" w:firstRow="0" w:lastRow="0" w:firstColumn="0" w:lastColumn="0" w:noHBand="0" w:noVBand="0"/>
      </w:tblPr>
      <w:tblGrid>
        <w:gridCol w:w="401"/>
        <w:gridCol w:w="5806"/>
        <w:gridCol w:w="1306"/>
      </w:tblGrid>
      <w:tr w:rsidR="00426976" w:rsidRPr="005B33EF" w:rsidTr="001505B4">
        <w:trPr>
          <w:trHeight w:val="20"/>
        </w:trPr>
        <w:tc>
          <w:tcPr>
            <w:tcW w:w="401"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w:t>
            </w:r>
            <w:r w:rsidRPr="005B33EF">
              <w:rPr>
                <w:rFonts w:ascii="Times New Roman" w:eastAsia="Calibri" w:hAnsi="Times New Roman" w:cs="Times New Roman"/>
                <w:sz w:val="12"/>
                <w:szCs w:val="12"/>
              </w:rPr>
              <w:br/>
            </w:r>
            <w:proofErr w:type="gramStart"/>
            <w:r w:rsidRPr="005B33EF">
              <w:rPr>
                <w:rFonts w:ascii="Times New Roman" w:eastAsia="Calibri" w:hAnsi="Times New Roman" w:cs="Times New Roman"/>
                <w:sz w:val="12"/>
                <w:szCs w:val="12"/>
              </w:rPr>
              <w:t>п</w:t>
            </w:r>
            <w:proofErr w:type="gramEnd"/>
            <w:r w:rsidRPr="005B33EF">
              <w:rPr>
                <w:rFonts w:ascii="Times New Roman" w:eastAsia="Calibri" w:hAnsi="Times New Roman" w:cs="Times New Roman"/>
                <w:sz w:val="12"/>
                <w:szCs w:val="12"/>
              </w:rPr>
              <w:t>/п</w:t>
            </w:r>
          </w:p>
        </w:tc>
        <w:tc>
          <w:tcPr>
            <w:tcW w:w="5806"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Вид услуг по погребению</w:t>
            </w:r>
          </w:p>
        </w:tc>
        <w:tc>
          <w:tcPr>
            <w:tcW w:w="1306"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Тариф, </w:t>
            </w:r>
            <w:r w:rsidRPr="005B33EF">
              <w:rPr>
                <w:rFonts w:ascii="Times New Roman" w:eastAsia="Calibri" w:hAnsi="Times New Roman" w:cs="Times New Roman"/>
                <w:sz w:val="12"/>
                <w:szCs w:val="12"/>
              </w:rPr>
              <w:br/>
              <w:t>рублей</w:t>
            </w:r>
          </w:p>
        </w:tc>
      </w:tr>
      <w:tr w:rsidR="00426976" w:rsidRPr="005B33EF" w:rsidTr="001505B4">
        <w:trPr>
          <w:trHeight w:val="20"/>
        </w:trPr>
        <w:tc>
          <w:tcPr>
            <w:tcW w:w="401"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w:t>
            </w:r>
          </w:p>
        </w:tc>
        <w:tc>
          <w:tcPr>
            <w:tcW w:w="5806"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bCs/>
                <w:sz w:val="12"/>
                <w:szCs w:val="12"/>
              </w:rPr>
              <w:t>Оформление документов, необходимых для погребения</w:t>
            </w:r>
          </w:p>
        </w:tc>
        <w:tc>
          <w:tcPr>
            <w:tcW w:w="1306" w:type="dxa"/>
          </w:tcPr>
          <w:p w:rsidR="00426976" w:rsidRPr="005B33EF" w:rsidRDefault="00426976" w:rsidP="001505B4">
            <w:pPr>
              <w:tabs>
                <w:tab w:val="left" w:pos="284"/>
              </w:tabs>
              <w:rPr>
                <w:rFonts w:ascii="Times New Roman" w:eastAsia="Calibri" w:hAnsi="Times New Roman" w:cs="Times New Roman"/>
                <w:sz w:val="12"/>
                <w:szCs w:val="12"/>
              </w:rPr>
            </w:pPr>
          </w:p>
        </w:tc>
      </w:tr>
      <w:tr w:rsidR="00426976" w:rsidRPr="005B33EF" w:rsidTr="001505B4">
        <w:trPr>
          <w:trHeight w:val="20"/>
        </w:trPr>
        <w:tc>
          <w:tcPr>
            <w:tcW w:w="401"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1.1</w:t>
            </w:r>
          </w:p>
        </w:tc>
        <w:tc>
          <w:tcPr>
            <w:tcW w:w="5806" w:type="dxa"/>
          </w:tcPr>
          <w:p w:rsidR="00426976" w:rsidRPr="005B33EF" w:rsidRDefault="00426976"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sz w:val="12"/>
                <w:szCs w:val="12"/>
              </w:rPr>
              <w:t>Медицинская справка о смерти</w:t>
            </w:r>
          </w:p>
        </w:tc>
        <w:tc>
          <w:tcPr>
            <w:tcW w:w="1306"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Бесплатно</w:t>
            </w:r>
          </w:p>
        </w:tc>
      </w:tr>
      <w:tr w:rsidR="00426976" w:rsidRPr="005B33EF" w:rsidTr="001505B4">
        <w:trPr>
          <w:trHeight w:val="20"/>
        </w:trPr>
        <w:tc>
          <w:tcPr>
            <w:tcW w:w="401"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1.2</w:t>
            </w:r>
          </w:p>
        </w:tc>
        <w:tc>
          <w:tcPr>
            <w:tcW w:w="5806"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 xml:space="preserve">Свидетельство о смерти и </w:t>
            </w:r>
            <w:proofErr w:type="gramStart"/>
            <w:r w:rsidRPr="005B33EF">
              <w:rPr>
                <w:rFonts w:ascii="Times New Roman" w:eastAsia="Calibri" w:hAnsi="Times New Roman" w:cs="Times New Roman"/>
                <w:sz w:val="12"/>
                <w:szCs w:val="12"/>
              </w:rPr>
              <w:t>справка</w:t>
            </w:r>
            <w:proofErr w:type="gramEnd"/>
            <w:r w:rsidRPr="005B33EF">
              <w:rPr>
                <w:rFonts w:ascii="Times New Roman" w:eastAsia="Calibri" w:hAnsi="Times New Roman" w:cs="Times New Roman"/>
                <w:sz w:val="12"/>
                <w:szCs w:val="12"/>
              </w:rPr>
              <w:t xml:space="preserve"> о смерти, выдаваемые в органах ЗАГС</w:t>
            </w:r>
          </w:p>
        </w:tc>
        <w:tc>
          <w:tcPr>
            <w:tcW w:w="1306"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Бесплатно</w:t>
            </w:r>
          </w:p>
        </w:tc>
      </w:tr>
      <w:tr w:rsidR="00426976" w:rsidRPr="005B33EF" w:rsidTr="001505B4">
        <w:trPr>
          <w:trHeight w:val="20"/>
        </w:trPr>
        <w:tc>
          <w:tcPr>
            <w:tcW w:w="401"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2</w:t>
            </w:r>
          </w:p>
        </w:tc>
        <w:tc>
          <w:tcPr>
            <w:tcW w:w="5806" w:type="dxa"/>
          </w:tcPr>
          <w:p w:rsidR="00426976" w:rsidRPr="005B33EF" w:rsidRDefault="00426976"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Предоставление и доставка гроба и других предметов, необходимых для погребения</w:t>
            </w:r>
          </w:p>
        </w:tc>
        <w:tc>
          <w:tcPr>
            <w:tcW w:w="1306" w:type="dxa"/>
          </w:tcPr>
          <w:p w:rsidR="00426976" w:rsidRPr="005B33EF" w:rsidRDefault="00426976"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1720</w:t>
            </w:r>
          </w:p>
        </w:tc>
      </w:tr>
      <w:tr w:rsidR="00426976" w:rsidRPr="005B33EF" w:rsidTr="001505B4">
        <w:trPr>
          <w:trHeight w:val="20"/>
        </w:trPr>
        <w:tc>
          <w:tcPr>
            <w:tcW w:w="401"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2.1</w:t>
            </w:r>
          </w:p>
        </w:tc>
        <w:tc>
          <w:tcPr>
            <w:tcW w:w="5806"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Предоставление необитого  гроба, изготовленного из необрезного пиломатериалов, размером: длина – 140-</w:t>
            </w:r>
            <w:r w:rsidRPr="005B33EF">
              <w:rPr>
                <w:rFonts w:ascii="Times New Roman" w:eastAsia="Calibri" w:hAnsi="Times New Roman" w:cs="Times New Roman"/>
                <w:sz w:val="12"/>
                <w:szCs w:val="12"/>
              </w:rPr>
              <w:lastRenderedPageBreak/>
              <w:t>220 см, ширина – 60-80 см, высота – 45-60см.</w:t>
            </w:r>
          </w:p>
        </w:tc>
        <w:tc>
          <w:tcPr>
            <w:tcW w:w="1306"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1070</w:t>
            </w:r>
          </w:p>
        </w:tc>
      </w:tr>
      <w:tr w:rsidR="00426976" w:rsidRPr="005B33EF" w:rsidTr="001505B4">
        <w:trPr>
          <w:trHeight w:val="20"/>
        </w:trPr>
        <w:tc>
          <w:tcPr>
            <w:tcW w:w="401"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2.2</w:t>
            </w:r>
          </w:p>
        </w:tc>
        <w:tc>
          <w:tcPr>
            <w:tcW w:w="5806"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Доставка гроба по адресу</w:t>
            </w:r>
          </w:p>
        </w:tc>
        <w:tc>
          <w:tcPr>
            <w:tcW w:w="1306"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530</w:t>
            </w:r>
          </w:p>
        </w:tc>
      </w:tr>
      <w:tr w:rsidR="00426976" w:rsidRPr="005B33EF" w:rsidTr="001505B4">
        <w:trPr>
          <w:trHeight w:val="20"/>
        </w:trPr>
        <w:tc>
          <w:tcPr>
            <w:tcW w:w="401"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2.3</w:t>
            </w:r>
          </w:p>
        </w:tc>
        <w:tc>
          <w:tcPr>
            <w:tcW w:w="5806"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Погрузо-разгрузочные работы</w:t>
            </w:r>
          </w:p>
        </w:tc>
        <w:tc>
          <w:tcPr>
            <w:tcW w:w="1306"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120</w:t>
            </w:r>
          </w:p>
        </w:tc>
      </w:tr>
      <w:tr w:rsidR="00426976" w:rsidRPr="005B33EF" w:rsidTr="001505B4">
        <w:trPr>
          <w:trHeight w:val="20"/>
        </w:trPr>
        <w:tc>
          <w:tcPr>
            <w:tcW w:w="401"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3</w:t>
            </w:r>
          </w:p>
        </w:tc>
        <w:tc>
          <w:tcPr>
            <w:tcW w:w="5806" w:type="dxa"/>
          </w:tcPr>
          <w:p w:rsidR="00426976" w:rsidRPr="005B33EF" w:rsidRDefault="00426976"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Перевозка тела (останков) умершего на кладбище</w:t>
            </w:r>
          </w:p>
        </w:tc>
        <w:tc>
          <w:tcPr>
            <w:tcW w:w="1306" w:type="dxa"/>
          </w:tcPr>
          <w:p w:rsidR="00426976" w:rsidRPr="005B33EF" w:rsidRDefault="00426976"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680</w:t>
            </w:r>
          </w:p>
        </w:tc>
      </w:tr>
      <w:tr w:rsidR="00426976" w:rsidRPr="005B33EF" w:rsidTr="001505B4">
        <w:trPr>
          <w:trHeight w:val="20"/>
        </w:trPr>
        <w:tc>
          <w:tcPr>
            <w:tcW w:w="401"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3.1</w:t>
            </w:r>
          </w:p>
        </w:tc>
        <w:tc>
          <w:tcPr>
            <w:tcW w:w="5806" w:type="dxa"/>
          </w:tcPr>
          <w:p w:rsidR="00426976" w:rsidRPr="005B33EF" w:rsidRDefault="00426976"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sz w:val="12"/>
                <w:szCs w:val="12"/>
              </w:rPr>
              <w:t>Услуги автокатафалка по перевозке гроба с телом умершего</w:t>
            </w:r>
            <w:r>
              <w:rPr>
                <w:rFonts w:ascii="Times New Roman" w:eastAsia="Calibri" w:hAnsi="Times New Roman" w:cs="Times New Roman"/>
                <w:sz w:val="12"/>
                <w:szCs w:val="12"/>
              </w:rPr>
              <w:t xml:space="preserve"> </w:t>
            </w:r>
            <w:r w:rsidRPr="005B33EF">
              <w:rPr>
                <w:rFonts w:ascii="Times New Roman" w:eastAsia="Calibri" w:hAnsi="Times New Roman" w:cs="Times New Roman"/>
                <w:sz w:val="12"/>
                <w:szCs w:val="12"/>
              </w:rPr>
              <w:t>из дома (морга) до места погребения</w:t>
            </w:r>
          </w:p>
        </w:tc>
        <w:tc>
          <w:tcPr>
            <w:tcW w:w="1306"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550</w:t>
            </w:r>
          </w:p>
        </w:tc>
      </w:tr>
      <w:tr w:rsidR="00426976" w:rsidRPr="005B33EF" w:rsidTr="001505B4">
        <w:trPr>
          <w:trHeight w:val="20"/>
        </w:trPr>
        <w:tc>
          <w:tcPr>
            <w:tcW w:w="401"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3.2</w:t>
            </w:r>
          </w:p>
        </w:tc>
        <w:tc>
          <w:tcPr>
            <w:tcW w:w="5806"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Погрузо-разгрузочные работы</w:t>
            </w:r>
          </w:p>
        </w:tc>
        <w:tc>
          <w:tcPr>
            <w:tcW w:w="1306"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130</w:t>
            </w:r>
          </w:p>
        </w:tc>
      </w:tr>
      <w:tr w:rsidR="00426976" w:rsidRPr="005B33EF" w:rsidTr="001505B4">
        <w:trPr>
          <w:trHeight w:val="20"/>
        </w:trPr>
        <w:tc>
          <w:tcPr>
            <w:tcW w:w="401"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4</w:t>
            </w:r>
          </w:p>
        </w:tc>
        <w:tc>
          <w:tcPr>
            <w:tcW w:w="5806" w:type="dxa"/>
          </w:tcPr>
          <w:p w:rsidR="00426976" w:rsidRPr="005B33EF" w:rsidRDefault="00426976"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Погребение</w:t>
            </w:r>
          </w:p>
        </w:tc>
        <w:tc>
          <w:tcPr>
            <w:tcW w:w="1306" w:type="dxa"/>
          </w:tcPr>
          <w:p w:rsidR="00426976" w:rsidRPr="005B33EF" w:rsidRDefault="00426976"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3546,47</w:t>
            </w:r>
          </w:p>
        </w:tc>
      </w:tr>
      <w:tr w:rsidR="00426976" w:rsidRPr="005B33EF" w:rsidTr="001505B4">
        <w:trPr>
          <w:trHeight w:val="20"/>
        </w:trPr>
        <w:tc>
          <w:tcPr>
            <w:tcW w:w="401"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4.1</w:t>
            </w:r>
          </w:p>
        </w:tc>
        <w:tc>
          <w:tcPr>
            <w:tcW w:w="5806" w:type="dxa"/>
          </w:tcPr>
          <w:p w:rsidR="00426976" w:rsidRPr="005B33EF" w:rsidRDefault="00426976"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sz w:val="12"/>
                <w:szCs w:val="12"/>
              </w:rPr>
              <w:t>Расчистка и разметка места для рытья могилы</w:t>
            </w:r>
          </w:p>
        </w:tc>
        <w:tc>
          <w:tcPr>
            <w:tcW w:w="1306"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130</w:t>
            </w:r>
          </w:p>
        </w:tc>
      </w:tr>
      <w:tr w:rsidR="00426976" w:rsidRPr="005B33EF" w:rsidTr="001505B4">
        <w:trPr>
          <w:trHeight w:val="20"/>
        </w:trPr>
        <w:tc>
          <w:tcPr>
            <w:tcW w:w="401"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4.2</w:t>
            </w:r>
          </w:p>
        </w:tc>
        <w:tc>
          <w:tcPr>
            <w:tcW w:w="5806"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Рытье могилы для погребения 2,5 x 1,0 x 2,0 м осуществляемое с использованием механических средств.</w:t>
            </w:r>
          </w:p>
        </w:tc>
        <w:tc>
          <w:tcPr>
            <w:tcW w:w="1306"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2815</w:t>
            </w:r>
          </w:p>
        </w:tc>
      </w:tr>
      <w:tr w:rsidR="00426976" w:rsidRPr="005B33EF" w:rsidTr="001505B4">
        <w:trPr>
          <w:trHeight w:val="20"/>
        </w:trPr>
        <w:tc>
          <w:tcPr>
            <w:tcW w:w="401"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4.3</w:t>
            </w:r>
          </w:p>
        </w:tc>
        <w:tc>
          <w:tcPr>
            <w:tcW w:w="5806"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Забивка крышки гроба, опускание гроба в могилу, засыпка </w:t>
            </w:r>
            <w:r>
              <w:rPr>
                <w:rFonts w:ascii="Times New Roman" w:eastAsia="Calibri" w:hAnsi="Times New Roman" w:cs="Times New Roman"/>
                <w:sz w:val="12"/>
                <w:szCs w:val="12"/>
              </w:rPr>
              <w:t xml:space="preserve"> </w:t>
            </w:r>
            <w:r w:rsidRPr="005B33EF">
              <w:rPr>
                <w:rFonts w:ascii="Times New Roman" w:eastAsia="Calibri" w:hAnsi="Times New Roman" w:cs="Times New Roman"/>
                <w:sz w:val="12"/>
                <w:szCs w:val="12"/>
              </w:rPr>
              <w:t>могилы и устройство надмогильного холма</w:t>
            </w:r>
          </w:p>
        </w:tc>
        <w:tc>
          <w:tcPr>
            <w:tcW w:w="1306"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601,47</w:t>
            </w:r>
          </w:p>
        </w:tc>
      </w:tr>
      <w:tr w:rsidR="00426976" w:rsidRPr="005B33EF" w:rsidTr="001505B4">
        <w:trPr>
          <w:trHeight w:val="20"/>
        </w:trPr>
        <w:tc>
          <w:tcPr>
            <w:tcW w:w="401"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 </w:t>
            </w:r>
          </w:p>
        </w:tc>
        <w:tc>
          <w:tcPr>
            <w:tcW w:w="5806"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ИТОГО</w:t>
            </w:r>
          </w:p>
        </w:tc>
        <w:tc>
          <w:tcPr>
            <w:tcW w:w="1306" w:type="dxa"/>
          </w:tcPr>
          <w:p w:rsidR="00426976" w:rsidRPr="005B33EF" w:rsidRDefault="00426976"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5946,47</w:t>
            </w:r>
          </w:p>
        </w:tc>
      </w:tr>
    </w:tbl>
    <w:p w:rsidR="00426976" w:rsidRDefault="00426976" w:rsidP="00426976">
      <w:pPr>
        <w:tabs>
          <w:tab w:val="left" w:pos="284"/>
        </w:tabs>
        <w:spacing w:after="0" w:line="240" w:lineRule="auto"/>
        <w:jc w:val="both"/>
        <w:rPr>
          <w:rFonts w:ascii="Times New Roman" w:eastAsia="Calibri" w:hAnsi="Times New Roman" w:cs="Times New Roman"/>
          <w:sz w:val="12"/>
          <w:szCs w:val="12"/>
        </w:rPr>
      </w:pPr>
    </w:p>
    <w:p w:rsidR="00426976" w:rsidRPr="00BE61B2" w:rsidRDefault="00426976" w:rsidP="0042697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426976" w:rsidRPr="00BE61B2" w:rsidRDefault="00426976" w:rsidP="00426976">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к решению Собрания представителей</w:t>
      </w:r>
    </w:p>
    <w:p w:rsidR="00426976" w:rsidRPr="00BE61B2" w:rsidRDefault="00426976" w:rsidP="00426976">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 xml:space="preserve">сельского поселения  </w:t>
      </w:r>
      <w:r w:rsidRPr="00426976">
        <w:rPr>
          <w:rFonts w:ascii="Times New Roman" w:eastAsia="Calibri" w:hAnsi="Times New Roman" w:cs="Times New Roman"/>
          <w:i/>
          <w:sz w:val="12"/>
          <w:szCs w:val="12"/>
        </w:rPr>
        <w:t>Серноводск</w:t>
      </w:r>
    </w:p>
    <w:p w:rsidR="00426976" w:rsidRPr="00BE61B2" w:rsidRDefault="00426976" w:rsidP="00426976">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муниципального района Сергиевский</w:t>
      </w:r>
    </w:p>
    <w:p w:rsidR="00426976" w:rsidRPr="00BE61B2" w:rsidRDefault="00426976" w:rsidP="0042697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№19</w:t>
      </w:r>
      <w:r w:rsidRPr="00BE61B2">
        <w:rPr>
          <w:rFonts w:ascii="Times New Roman" w:eastAsia="Calibri" w:hAnsi="Times New Roman" w:cs="Times New Roman"/>
          <w:i/>
          <w:sz w:val="12"/>
          <w:szCs w:val="12"/>
        </w:rPr>
        <w:t xml:space="preserve"> от «01» июля 2019 г.</w:t>
      </w:r>
    </w:p>
    <w:p w:rsidR="00426976" w:rsidRPr="005B33EF" w:rsidRDefault="00426976" w:rsidP="00426976">
      <w:pPr>
        <w:tabs>
          <w:tab w:val="left" w:pos="284"/>
        </w:tabs>
        <w:spacing w:after="0" w:line="240" w:lineRule="auto"/>
        <w:jc w:val="center"/>
        <w:rPr>
          <w:rFonts w:ascii="Times New Roman" w:eastAsia="Calibri" w:hAnsi="Times New Roman" w:cs="Times New Roman"/>
          <w:b/>
          <w:sz w:val="12"/>
          <w:szCs w:val="12"/>
        </w:rPr>
      </w:pPr>
      <w:r w:rsidRPr="005B33EF">
        <w:rPr>
          <w:rFonts w:ascii="Times New Roman" w:eastAsia="Calibri" w:hAnsi="Times New Roman" w:cs="Times New Roman"/>
          <w:b/>
          <w:sz w:val="12"/>
          <w:szCs w:val="12"/>
        </w:rPr>
        <w:t>СТОИМОСТЬ</w:t>
      </w:r>
      <w:r>
        <w:rPr>
          <w:rFonts w:ascii="Times New Roman" w:eastAsia="Calibri" w:hAnsi="Times New Roman" w:cs="Times New Roman"/>
          <w:b/>
          <w:sz w:val="12"/>
          <w:szCs w:val="12"/>
        </w:rPr>
        <w:t xml:space="preserve"> </w:t>
      </w:r>
      <w:r w:rsidRPr="005B33EF">
        <w:rPr>
          <w:rFonts w:ascii="Times New Roman" w:eastAsia="Calibri" w:hAnsi="Times New Roman" w:cs="Times New Roman"/>
          <w:b/>
          <w:sz w:val="12"/>
          <w:szCs w:val="12"/>
        </w:rPr>
        <w:t xml:space="preserve">услуг, предоставляемых согласно гарантированному перечню </w:t>
      </w:r>
    </w:p>
    <w:p w:rsidR="00426976" w:rsidRPr="005B33EF" w:rsidRDefault="00426976" w:rsidP="00426976">
      <w:pPr>
        <w:tabs>
          <w:tab w:val="left" w:pos="284"/>
        </w:tabs>
        <w:spacing w:after="0" w:line="240" w:lineRule="auto"/>
        <w:jc w:val="center"/>
        <w:rPr>
          <w:rFonts w:ascii="Times New Roman" w:eastAsia="Calibri" w:hAnsi="Times New Roman" w:cs="Times New Roman"/>
          <w:b/>
          <w:sz w:val="12"/>
          <w:szCs w:val="12"/>
        </w:rPr>
      </w:pPr>
      <w:r w:rsidRPr="005B33EF">
        <w:rPr>
          <w:rFonts w:ascii="Times New Roman" w:eastAsia="Calibri" w:hAnsi="Times New Roman" w:cs="Times New Roman"/>
          <w:b/>
          <w:sz w:val="12"/>
          <w:szCs w:val="12"/>
        </w:rPr>
        <w:t>услуг по погребению в случае рождения мертвого ребенка по истечении 154 дней беременности</w:t>
      </w:r>
    </w:p>
    <w:tbl>
      <w:tblPr>
        <w:tblStyle w:val="1f1"/>
        <w:tblW w:w="0" w:type="auto"/>
        <w:tblInd w:w="108" w:type="dxa"/>
        <w:tblLook w:val="0000" w:firstRow="0" w:lastRow="0" w:firstColumn="0" w:lastColumn="0" w:noHBand="0" w:noVBand="0"/>
      </w:tblPr>
      <w:tblGrid>
        <w:gridCol w:w="401"/>
        <w:gridCol w:w="5806"/>
        <w:gridCol w:w="1306"/>
      </w:tblGrid>
      <w:tr w:rsidR="00426976" w:rsidRPr="005B33EF" w:rsidTr="001505B4">
        <w:trPr>
          <w:trHeight w:val="20"/>
        </w:trPr>
        <w:tc>
          <w:tcPr>
            <w:tcW w:w="401" w:type="dxa"/>
          </w:tcPr>
          <w:p w:rsidR="00426976" w:rsidRPr="005B33EF" w:rsidRDefault="00426976"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w:t>
            </w:r>
            <w:r w:rsidRPr="005B33EF">
              <w:rPr>
                <w:rFonts w:ascii="Times New Roman" w:eastAsia="Calibri" w:hAnsi="Times New Roman" w:cs="Times New Roman"/>
                <w:sz w:val="12"/>
                <w:szCs w:val="12"/>
              </w:rPr>
              <w:br/>
            </w:r>
            <w:proofErr w:type="gramStart"/>
            <w:r w:rsidRPr="005B33EF">
              <w:rPr>
                <w:rFonts w:ascii="Times New Roman" w:eastAsia="Calibri" w:hAnsi="Times New Roman" w:cs="Times New Roman"/>
                <w:sz w:val="12"/>
                <w:szCs w:val="12"/>
              </w:rPr>
              <w:t>п</w:t>
            </w:r>
            <w:proofErr w:type="gramEnd"/>
            <w:r w:rsidRPr="005B33EF">
              <w:rPr>
                <w:rFonts w:ascii="Times New Roman" w:eastAsia="Calibri" w:hAnsi="Times New Roman" w:cs="Times New Roman"/>
                <w:sz w:val="12"/>
                <w:szCs w:val="12"/>
              </w:rPr>
              <w:t>/п</w:t>
            </w:r>
          </w:p>
        </w:tc>
        <w:tc>
          <w:tcPr>
            <w:tcW w:w="5806"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Вид услуг по погребению</w:t>
            </w:r>
          </w:p>
        </w:tc>
        <w:tc>
          <w:tcPr>
            <w:tcW w:w="1306" w:type="dxa"/>
          </w:tcPr>
          <w:p w:rsidR="00426976" w:rsidRPr="005B33EF" w:rsidRDefault="00426976"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Тариф, </w:t>
            </w:r>
            <w:r w:rsidRPr="005B33EF">
              <w:rPr>
                <w:rFonts w:ascii="Times New Roman" w:eastAsia="Calibri" w:hAnsi="Times New Roman" w:cs="Times New Roman"/>
                <w:sz w:val="12"/>
                <w:szCs w:val="12"/>
              </w:rPr>
              <w:br/>
              <w:t>рублей</w:t>
            </w:r>
          </w:p>
        </w:tc>
      </w:tr>
      <w:tr w:rsidR="00426976" w:rsidRPr="005B33EF" w:rsidTr="001505B4">
        <w:trPr>
          <w:trHeight w:val="20"/>
        </w:trPr>
        <w:tc>
          <w:tcPr>
            <w:tcW w:w="401" w:type="dxa"/>
          </w:tcPr>
          <w:p w:rsidR="00426976" w:rsidRPr="005B33EF" w:rsidRDefault="00426976"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w:t>
            </w:r>
          </w:p>
        </w:tc>
        <w:tc>
          <w:tcPr>
            <w:tcW w:w="5806"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bCs/>
                <w:sz w:val="12"/>
                <w:szCs w:val="12"/>
              </w:rPr>
              <w:t>Оформление документов, необходимых для погребения</w:t>
            </w:r>
          </w:p>
        </w:tc>
        <w:tc>
          <w:tcPr>
            <w:tcW w:w="1306" w:type="dxa"/>
          </w:tcPr>
          <w:p w:rsidR="00426976" w:rsidRPr="005B33EF" w:rsidRDefault="00426976" w:rsidP="001505B4">
            <w:pPr>
              <w:tabs>
                <w:tab w:val="left" w:pos="284"/>
              </w:tabs>
              <w:jc w:val="both"/>
              <w:rPr>
                <w:rFonts w:ascii="Times New Roman" w:eastAsia="Calibri" w:hAnsi="Times New Roman" w:cs="Times New Roman"/>
                <w:sz w:val="12"/>
                <w:szCs w:val="12"/>
              </w:rPr>
            </w:pPr>
          </w:p>
        </w:tc>
      </w:tr>
      <w:tr w:rsidR="00426976" w:rsidRPr="005B33EF" w:rsidTr="001505B4">
        <w:trPr>
          <w:trHeight w:val="20"/>
        </w:trPr>
        <w:tc>
          <w:tcPr>
            <w:tcW w:w="401" w:type="dxa"/>
          </w:tcPr>
          <w:p w:rsidR="00426976" w:rsidRPr="005B33EF" w:rsidRDefault="00426976"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1.1</w:t>
            </w:r>
          </w:p>
        </w:tc>
        <w:tc>
          <w:tcPr>
            <w:tcW w:w="5806" w:type="dxa"/>
          </w:tcPr>
          <w:p w:rsidR="00426976" w:rsidRPr="005B33EF" w:rsidRDefault="00426976"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sz w:val="12"/>
                <w:szCs w:val="12"/>
              </w:rPr>
              <w:t>Медицинская справка о смерти</w:t>
            </w:r>
          </w:p>
        </w:tc>
        <w:tc>
          <w:tcPr>
            <w:tcW w:w="1306" w:type="dxa"/>
          </w:tcPr>
          <w:p w:rsidR="00426976" w:rsidRPr="005B33EF" w:rsidRDefault="00426976"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Бесплатно</w:t>
            </w:r>
          </w:p>
        </w:tc>
      </w:tr>
      <w:tr w:rsidR="00426976" w:rsidRPr="005B33EF" w:rsidTr="001505B4">
        <w:trPr>
          <w:trHeight w:val="20"/>
        </w:trPr>
        <w:tc>
          <w:tcPr>
            <w:tcW w:w="401" w:type="dxa"/>
          </w:tcPr>
          <w:p w:rsidR="00426976" w:rsidRPr="005B33EF" w:rsidRDefault="00426976"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1.2</w:t>
            </w:r>
          </w:p>
        </w:tc>
        <w:tc>
          <w:tcPr>
            <w:tcW w:w="5806"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 xml:space="preserve">Свидетельство о смерти и </w:t>
            </w:r>
            <w:proofErr w:type="gramStart"/>
            <w:r w:rsidRPr="005B33EF">
              <w:rPr>
                <w:rFonts w:ascii="Times New Roman" w:eastAsia="Calibri" w:hAnsi="Times New Roman" w:cs="Times New Roman"/>
                <w:sz w:val="12"/>
                <w:szCs w:val="12"/>
              </w:rPr>
              <w:t>справка</w:t>
            </w:r>
            <w:proofErr w:type="gramEnd"/>
            <w:r w:rsidRPr="005B33EF">
              <w:rPr>
                <w:rFonts w:ascii="Times New Roman" w:eastAsia="Calibri" w:hAnsi="Times New Roman" w:cs="Times New Roman"/>
                <w:sz w:val="12"/>
                <w:szCs w:val="12"/>
              </w:rPr>
              <w:t xml:space="preserve"> о смерти, выдаваемые в органах ЗАГС</w:t>
            </w:r>
          </w:p>
        </w:tc>
        <w:tc>
          <w:tcPr>
            <w:tcW w:w="1306" w:type="dxa"/>
          </w:tcPr>
          <w:p w:rsidR="00426976" w:rsidRPr="005B33EF" w:rsidRDefault="00426976"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Бесплатно</w:t>
            </w:r>
          </w:p>
        </w:tc>
      </w:tr>
      <w:tr w:rsidR="00426976" w:rsidRPr="005B33EF" w:rsidTr="001505B4">
        <w:trPr>
          <w:trHeight w:val="20"/>
        </w:trPr>
        <w:tc>
          <w:tcPr>
            <w:tcW w:w="401" w:type="dxa"/>
          </w:tcPr>
          <w:p w:rsidR="00426976" w:rsidRPr="005B33EF" w:rsidRDefault="00426976"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2</w:t>
            </w:r>
          </w:p>
        </w:tc>
        <w:tc>
          <w:tcPr>
            <w:tcW w:w="5806" w:type="dxa"/>
          </w:tcPr>
          <w:p w:rsidR="00426976" w:rsidRPr="005B33EF" w:rsidRDefault="00426976"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Предоставление и доставка гроба и других предметов, необходимых для погребения</w:t>
            </w:r>
          </w:p>
        </w:tc>
        <w:tc>
          <w:tcPr>
            <w:tcW w:w="1306" w:type="dxa"/>
          </w:tcPr>
          <w:p w:rsidR="00426976" w:rsidRPr="005B33EF" w:rsidRDefault="00426976" w:rsidP="001505B4">
            <w:pPr>
              <w:tabs>
                <w:tab w:val="left" w:pos="284"/>
              </w:tabs>
              <w:jc w:val="both"/>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1720</w:t>
            </w:r>
          </w:p>
        </w:tc>
      </w:tr>
      <w:tr w:rsidR="00426976" w:rsidRPr="005B33EF" w:rsidTr="001505B4">
        <w:trPr>
          <w:trHeight w:val="20"/>
        </w:trPr>
        <w:tc>
          <w:tcPr>
            <w:tcW w:w="401" w:type="dxa"/>
          </w:tcPr>
          <w:p w:rsidR="00426976" w:rsidRPr="005B33EF" w:rsidRDefault="00426976"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2.1</w:t>
            </w:r>
          </w:p>
        </w:tc>
        <w:tc>
          <w:tcPr>
            <w:tcW w:w="5806"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Предоставление необитого  гроба, изготовленного из необрезного пиломатериалов, размером: длина – 140-220 см, ширина – 60-80 см, высота – 45-60см.</w:t>
            </w:r>
          </w:p>
        </w:tc>
        <w:tc>
          <w:tcPr>
            <w:tcW w:w="1306" w:type="dxa"/>
          </w:tcPr>
          <w:p w:rsidR="00426976" w:rsidRPr="005B33EF" w:rsidRDefault="00426976"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1070</w:t>
            </w:r>
          </w:p>
        </w:tc>
      </w:tr>
      <w:tr w:rsidR="00426976" w:rsidRPr="005B33EF" w:rsidTr="001505B4">
        <w:trPr>
          <w:trHeight w:val="20"/>
        </w:trPr>
        <w:tc>
          <w:tcPr>
            <w:tcW w:w="401" w:type="dxa"/>
          </w:tcPr>
          <w:p w:rsidR="00426976" w:rsidRPr="005B33EF" w:rsidRDefault="00426976"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2.2</w:t>
            </w:r>
          </w:p>
        </w:tc>
        <w:tc>
          <w:tcPr>
            <w:tcW w:w="5806"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Доставка гроба по адресу</w:t>
            </w:r>
          </w:p>
        </w:tc>
        <w:tc>
          <w:tcPr>
            <w:tcW w:w="1306" w:type="dxa"/>
          </w:tcPr>
          <w:p w:rsidR="00426976" w:rsidRPr="005B33EF" w:rsidRDefault="00426976"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530</w:t>
            </w:r>
          </w:p>
        </w:tc>
      </w:tr>
      <w:tr w:rsidR="00426976" w:rsidRPr="005B33EF" w:rsidTr="001505B4">
        <w:trPr>
          <w:trHeight w:val="20"/>
        </w:trPr>
        <w:tc>
          <w:tcPr>
            <w:tcW w:w="401" w:type="dxa"/>
          </w:tcPr>
          <w:p w:rsidR="00426976" w:rsidRPr="005B33EF" w:rsidRDefault="00426976"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2.3</w:t>
            </w:r>
          </w:p>
        </w:tc>
        <w:tc>
          <w:tcPr>
            <w:tcW w:w="5806"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Погрузо-разгрузочные работы</w:t>
            </w:r>
          </w:p>
        </w:tc>
        <w:tc>
          <w:tcPr>
            <w:tcW w:w="1306" w:type="dxa"/>
          </w:tcPr>
          <w:p w:rsidR="00426976" w:rsidRPr="005B33EF" w:rsidRDefault="00426976"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120</w:t>
            </w:r>
          </w:p>
        </w:tc>
      </w:tr>
      <w:tr w:rsidR="00426976" w:rsidRPr="005B33EF" w:rsidTr="001505B4">
        <w:trPr>
          <w:trHeight w:val="20"/>
        </w:trPr>
        <w:tc>
          <w:tcPr>
            <w:tcW w:w="401" w:type="dxa"/>
          </w:tcPr>
          <w:p w:rsidR="00426976" w:rsidRPr="005B33EF" w:rsidRDefault="00426976"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3</w:t>
            </w:r>
          </w:p>
        </w:tc>
        <w:tc>
          <w:tcPr>
            <w:tcW w:w="5806" w:type="dxa"/>
          </w:tcPr>
          <w:p w:rsidR="00426976" w:rsidRPr="005B33EF" w:rsidRDefault="00426976"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Перевозка тела (останков) умершего на кладбище</w:t>
            </w:r>
          </w:p>
        </w:tc>
        <w:tc>
          <w:tcPr>
            <w:tcW w:w="1306" w:type="dxa"/>
          </w:tcPr>
          <w:p w:rsidR="00426976" w:rsidRPr="005B33EF" w:rsidRDefault="00426976" w:rsidP="001505B4">
            <w:pPr>
              <w:tabs>
                <w:tab w:val="left" w:pos="284"/>
              </w:tabs>
              <w:jc w:val="both"/>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680</w:t>
            </w:r>
          </w:p>
        </w:tc>
      </w:tr>
      <w:tr w:rsidR="00426976" w:rsidRPr="005B33EF" w:rsidTr="001505B4">
        <w:trPr>
          <w:trHeight w:val="20"/>
        </w:trPr>
        <w:tc>
          <w:tcPr>
            <w:tcW w:w="401" w:type="dxa"/>
          </w:tcPr>
          <w:p w:rsidR="00426976" w:rsidRPr="005B33EF" w:rsidRDefault="00426976"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3.1</w:t>
            </w:r>
          </w:p>
        </w:tc>
        <w:tc>
          <w:tcPr>
            <w:tcW w:w="5806" w:type="dxa"/>
          </w:tcPr>
          <w:p w:rsidR="00426976" w:rsidRPr="005B33EF" w:rsidRDefault="00426976"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sz w:val="12"/>
                <w:szCs w:val="12"/>
              </w:rPr>
              <w:t>Услуги автокатафалка по перевозке гроба с телом умершего</w:t>
            </w:r>
            <w:r>
              <w:rPr>
                <w:rFonts w:ascii="Times New Roman" w:eastAsia="Calibri" w:hAnsi="Times New Roman" w:cs="Times New Roman"/>
                <w:sz w:val="12"/>
                <w:szCs w:val="12"/>
              </w:rPr>
              <w:t xml:space="preserve"> </w:t>
            </w:r>
            <w:r w:rsidRPr="005B33EF">
              <w:rPr>
                <w:rFonts w:ascii="Times New Roman" w:eastAsia="Calibri" w:hAnsi="Times New Roman" w:cs="Times New Roman"/>
                <w:sz w:val="12"/>
                <w:szCs w:val="12"/>
              </w:rPr>
              <w:t>из дома (морга) до места погребения</w:t>
            </w:r>
          </w:p>
        </w:tc>
        <w:tc>
          <w:tcPr>
            <w:tcW w:w="1306" w:type="dxa"/>
          </w:tcPr>
          <w:p w:rsidR="00426976" w:rsidRPr="005B33EF" w:rsidRDefault="00426976"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550</w:t>
            </w:r>
          </w:p>
        </w:tc>
      </w:tr>
      <w:tr w:rsidR="00426976" w:rsidRPr="005B33EF" w:rsidTr="001505B4">
        <w:trPr>
          <w:trHeight w:val="20"/>
        </w:trPr>
        <w:tc>
          <w:tcPr>
            <w:tcW w:w="401" w:type="dxa"/>
          </w:tcPr>
          <w:p w:rsidR="00426976" w:rsidRPr="005B33EF" w:rsidRDefault="00426976"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3.2</w:t>
            </w:r>
          </w:p>
        </w:tc>
        <w:tc>
          <w:tcPr>
            <w:tcW w:w="5806"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Погрузо-разгрузочные работы</w:t>
            </w:r>
          </w:p>
        </w:tc>
        <w:tc>
          <w:tcPr>
            <w:tcW w:w="1306" w:type="dxa"/>
          </w:tcPr>
          <w:p w:rsidR="00426976" w:rsidRPr="005B33EF" w:rsidRDefault="00426976"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130</w:t>
            </w:r>
          </w:p>
        </w:tc>
      </w:tr>
      <w:tr w:rsidR="00426976" w:rsidRPr="005B33EF" w:rsidTr="001505B4">
        <w:trPr>
          <w:trHeight w:val="20"/>
        </w:trPr>
        <w:tc>
          <w:tcPr>
            <w:tcW w:w="401" w:type="dxa"/>
          </w:tcPr>
          <w:p w:rsidR="00426976" w:rsidRPr="005B33EF" w:rsidRDefault="00426976"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4</w:t>
            </w:r>
          </w:p>
        </w:tc>
        <w:tc>
          <w:tcPr>
            <w:tcW w:w="5806" w:type="dxa"/>
          </w:tcPr>
          <w:p w:rsidR="00426976" w:rsidRPr="005B33EF" w:rsidRDefault="00426976"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Погребение</w:t>
            </w:r>
          </w:p>
        </w:tc>
        <w:tc>
          <w:tcPr>
            <w:tcW w:w="1306" w:type="dxa"/>
          </w:tcPr>
          <w:p w:rsidR="00426976" w:rsidRPr="005B33EF" w:rsidRDefault="00426976" w:rsidP="001505B4">
            <w:pPr>
              <w:tabs>
                <w:tab w:val="left" w:pos="284"/>
              </w:tabs>
              <w:jc w:val="both"/>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3546,47</w:t>
            </w:r>
          </w:p>
        </w:tc>
      </w:tr>
      <w:tr w:rsidR="00426976" w:rsidRPr="005B33EF" w:rsidTr="001505B4">
        <w:trPr>
          <w:trHeight w:val="20"/>
        </w:trPr>
        <w:tc>
          <w:tcPr>
            <w:tcW w:w="401" w:type="dxa"/>
          </w:tcPr>
          <w:p w:rsidR="00426976" w:rsidRPr="005B33EF" w:rsidRDefault="00426976"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4.1</w:t>
            </w:r>
          </w:p>
        </w:tc>
        <w:tc>
          <w:tcPr>
            <w:tcW w:w="5806" w:type="dxa"/>
          </w:tcPr>
          <w:p w:rsidR="00426976" w:rsidRPr="005B33EF" w:rsidRDefault="00426976"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sz w:val="12"/>
                <w:szCs w:val="12"/>
              </w:rPr>
              <w:t>Расчистка и разметка места для рытья могилы</w:t>
            </w:r>
          </w:p>
        </w:tc>
        <w:tc>
          <w:tcPr>
            <w:tcW w:w="1306" w:type="dxa"/>
          </w:tcPr>
          <w:p w:rsidR="00426976" w:rsidRPr="005B33EF" w:rsidRDefault="00426976"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130</w:t>
            </w:r>
          </w:p>
        </w:tc>
      </w:tr>
      <w:tr w:rsidR="00426976" w:rsidRPr="005B33EF" w:rsidTr="001505B4">
        <w:trPr>
          <w:trHeight w:val="20"/>
        </w:trPr>
        <w:tc>
          <w:tcPr>
            <w:tcW w:w="401" w:type="dxa"/>
          </w:tcPr>
          <w:p w:rsidR="00426976" w:rsidRPr="005B33EF" w:rsidRDefault="00426976"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4.2</w:t>
            </w:r>
          </w:p>
        </w:tc>
        <w:tc>
          <w:tcPr>
            <w:tcW w:w="5806"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Рытье могилы для погребения 2,5 x 1,0 x 2,0 м осуществляемое с использованием механических средств.</w:t>
            </w:r>
          </w:p>
        </w:tc>
        <w:tc>
          <w:tcPr>
            <w:tcW w:w="1306" w:type="dxa"/>
          </w:tcPr>
          <w:p w:rsidR="00426976" w:rsidRPr="005B33EF" w:rsidRDefault="00426976"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2815</w:t>
            </w:r>
          </w:p>
        </w:tc>
      </w:tr>
      <w:tr w:rsidR="00426976" w:rsidRPr="005B33EF" w:rsidTr="001505B4">
        <w:trPr>
          <w:trHeight w:val="20"/>
        </w:trPr>
        <w:tc>
          <w:tcPr>
            <w:tcW w:w="401" w:type="dxa"/>
          </w:tcPr>
          <w:p w:rsidR="00426976" w:rsidRPr="005B33EF" w:rsidRDefault="00426976"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4.3</w:t>
            </w:r>
          </w:p>
        </w:tc>
        <w:tc>
          <w:tcPr>
            <w:tcW w:w="5806"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Забивка крышки гроба, опускание гроба в могилу, засыпка </w:t>
            </w:r>
            <w:r>
              <w:rPr>
                <w:rFonts w:ascii="Times New Roman" w:eastAsia="Calibri" w:hAnsi="Times New Roman" w:cs="Times New Roman"/>
                <w:sz w:val="12"/>
                <w:szCs w:val="12"/>
              </w:rPr>
              <w:t xml:space="preserve"> </w:t>
            </w:r>
            <w:r w:rsidRPr="005B33EF">
              <w:rPr>
                <w:rFonts w:ascii="Times New Roman" w:eastAsia="Calibri" w:hAnsi="Times New Roman" w:cs="Times New Roman"/>
                <w:sz w:val="12"/>
                <w:szCs w:val="12"/>
              </w:rPr>
              <w:t>могилы и устройство надмогильного холма</w:t>
            </w:r>
          </w:p>
        </w:tc>
        <w:tc>
          <w:tcPr>
            <w:tcW w:w="1306" w:type="dxa"/>
          </w:tcPr>
          <w:p w:rsidR="00426976" w:rsidRPr="005B33EF" w:rsidRDefault="00426976"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601,47</w:t>
            </w:r>
          </w:p>
        </w:tc>
      </w:tr>
      <w:tr w:rsidR="00426976" w:rsidRPr="005B33EF" w:rsidTr="001505B4">
        <w:trPr>
          <w:trHeight w:val="20"/>
        </w:trPr>
        <w:tc>
          <w:tcPr>
            <w:tcW w:w="401" w:type="dxa"/>
          </w:tcPr>
          <w:p w:rsidR="00426976" w:rsidRPr="005B33EF" w:rsidRDefault="00426976"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 </w:t>
            </w:r>
          </w:p>
        </w:tc>
        <w:tc>
          <w:tcPr>
            <w:tcW w:w="5806"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ИТОГО</w:t>
            </w:r>
          </w:p>
        </w:tc>
        <w:tc>
          <w:tcPr>
            <w:tcW w:w="1306" w:type="dxa"/>
          </w:tcPr>
          <w:p w:rsidR="00426976" w:rsidRPr="005B33EF" w:rsidRDefault="00426976" w:rsidP="001505B4">
            <w:pPr>
              <w:tabs>
                <w:tab w:val="left" w:pos="284"/>
              </w:tabs>
              <w:jc w:val="both"/>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5946,47</w:t>
            </w:r>
          </w:p>
        </w:tc>
      </w:tr>
    </w:tbl>
    <w:p w:rsidR="00426976" w:rsidRPr="005B33EF" w:rsidRDefault="00426976" w:rsidP="00426976">
      <w:pPr>
        <w:tabs>
          <w:tab w:val="left" w:pos="284"/>
        </w:tabs>
        <w:spacing w:after="0" w:line="240" w:lineRule="auto"/>
        <w:jc w:val="both"/>
        <w:rPr>
          <w:rFonts w:ascii="Times New Roman" w:eastAsia="Calibri" w:hAnsi="Times New Roman" w:cs="Times New Roman"/>
          <w:sz w:val="12"/>
          <w:szCs w:val="12"/>
        </w:rPr>
      </w:pPr>
    </w:p>
    <w:p w:rsidR="00426976" w:rsidRPr="00EB689E" w:rsidRDefault="00426976" w:rsidP="00426976">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СОБРАНИЕ ПРЕДСТАВИТЕЛЕЙ</w:t>
      </w:r>
    </w:p>
    <w:p w:rsidR="00426976" w:rsidRPr="00EB689E" w:rsidRDefault="00426976" w:rsidP="00426976">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 xml:space="preserve">СЕЛЬСКОГО ПОСЕЛЕНИЯ </w:t>
      </w:r>
      <w:r w:rsidRPr="00426976">
        <w:rPr>
          <w:rFonts w:ascii="Times New Roman" w:eastAsia="Calibri" w:hAnsi="Times New Roman" w:cs="Times New Roman"/>
          <w:b/>
          <w:sz w:val="12"/>
          <w:szCs w:val="12"/>
        </w:rPr>
        <w:t>СУРГУТ</w:t>
      </w:r>
    </w:p>
    <w:p w:rsidR="00426976" w:rsidRPr="00EB689E" w:rsidRDefault="00426976" w:rsidP="00426976">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МУНИЦИПАЛЬНОГО РАЙОНА СЕРГИЕВСКИЙ</w:t>
      </w:r>
    </w:p>
    <w:p w:rsidR="00426976" w:rsidRPr="00EB689E" w:rsidRDefault="00426976" w:rsidP="00426976">
      <w:pPr>
        <w:tabs>
          <w:tab w:val="left" w:pos="284"/>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САМАРСКОЙ ОБЛАСТИ</w:t>
      </w:r>
    </w:p>
    <w:p w:rsidR="00426976" w:rsidRPr="00EB689E" w:rsidRDefault="00426976" w:rsidP="00426976">
      <w:pPr>
        <w:tabs>
          <w:tab w:val="left" w:pos="284"/>
        </w:tabs>
        <w:spacing w:after="0" w:line="240" w:lineRule="auto"/>
        <w:jc w:val="center"/>
        <w:rPr>
          <w:rFonts w:ascii="Times New Roman" w:eastAsia="Calibri" w:hAnsi="Times New Roman" w:cs="Times New Roman"/>
          <w:sz w:val="12"/>
          <w:szCs w:val="12"/>
        </w:rPr>
      </w:pPr>
    </w:p>
    <w:p w:rsidR="00426976" w:rsidRPr="00EB689E" w:rsidRDefault="00426976" w:rsidP="00426976">
      <w:pPr>
        <w:tabs>
          <w:tab w:val="left" w:pos="284"/>
        </w:tabs>
        <w:spacing w:after="0" w:line="240" w:lineRule="auto"/>
        <w:jc w:val="center"/>
        <w:rPr>
          <w:rFonts w:ascii="Times New Roman" w:eastAsia="Calibri" w:hAnsi="Times New Roman" w:cs="Times New Roman"/>
          <w:sz w:val="12"/>
          <w:szCs w:val="12"/>
        </w:rPr>
      </w:pPr>
      <w:r w:rsidRPr="00EB689E">
        <w:rPr>
          <w:rFonts w:ascii="Times New Roman" w:eastAsia="Calibri" w:hAnsi="Times New Roman" w:cs="Times New Roman"/>
          <w:sz w:val="12"/>
          <w:szCs w:val="12"/>
        </w:rPr>
        <w:t>РЕШЕНИЕ</w:t>
      </w:r>
    </w:p>
    <w:p w:rsidR="00426976" w:rsidRPr="00EB689E" w:rsidRDefault="00426976" w:rsidP="00426976">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«01» июля</w:t>
      </w:r>
      <w:r w:rsidRPr="00EB689E">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№18</w:t>
      </w:r>
    </w:p>
    <w:p w:rsidR="00426976" w:rsidRDefault="00426976" w:rsidP="00426976">
      <w:pPr>
        <w:tabs>
          <w:tab w:val="left" w:pos="284"/>
        </w:tabs>
        <w:spacing w:after="0" w:line="240" w:lineRule="auto"/>
        <w:jc w:val="center"/>
        <w:rPr>
          <w:rFonts w:ascii="Times New Roman" w:eastAsia="Calibri" w:hAnsi="Times New Roman" w:cs="Times New Roman"/>
          <w:b/>
          <w:sz w:val="12"/>
          <w:szCs w:val="12"/>
        </w:rPr>
      </w:pPr>
      <w:r w:rsidRPr="00BE61B2">
        <w:rPr>
          <w:rFonts w:ascii="Times New Roman" w:eastAsia="Calibri" w:hAnsi="Times New Roman" w:cs="Times New Roman"/>
          <w:b/>
          <w:sz w:val="12"/>
          <w:szCs w:val="12"/>
        </w:rPr>
        <w:t xml:space="preserve">Об утверждении стоимости услуг, предоставляемых согласно </w:t>
      </w:r>
    </w:p>
    <w:p w:rsidR="00426976" w:rsidRDefault="00426976" w:rsidP="00426976">
      <w:pPr>
        <w:tabs>
          <w:tab w:val="left" w:pos="284"/>
        </w:tabs>
        <w:spacing w:after="0" w:line="240" w:lineRule="auto"/>
        <w:jc w:val="center"/>
        <w:rPr>
          <w:rFonts w:ascii="Times New Roman" w:eastAsia="Calibri" w:hAnsi="Times New Roman" w:cs="Times New Roman"/>
          <w:b/>
          <w:sz w:val="12"/>
          <w:szCs w:val="12"/>
        </w:rPr>
      </w:pPr>
      <w:r w:rsidRPr="00BE61B2">
        <w:rPr>
          <w:rFonts w:ascii="Times New Roman" w:eastAsia="Calibri" w:hAnsi="Times New Roman" w:cs="Times New Roman"/>
          <w:b/>
          <w:sz w:val="12"/>
          <w:szCs w:val="12"/>
        </w:rPr>
        <w:t xml:space="preserve">гарантированному перечню услуг по погребению на территории сельского поселения </w:t>
      </w:r>
      <w:r w:rsidRPr="00426976">
        <w:rPr>
          <w:rFonts w:ascii="Times New Roman" w:eastAsia="Calibri" w:hAnsi="Times New Roman" w:cs="Times New Roman"/>
          <w:b/>
          <w:sz w:val="12"/>
          <w:szCs w:val="12"/>
        </w:rPr>
        <w:t>Сургут</w:t>
      </w:r>
    </w:p>
    <w:p w:rsidR="00426976" w:rsidRPr="00EB689E" w:rsidRDefault="00426976" w:rsidP="00426976">
      <w:pPr>
        <w:tabs>
          <w:tab w:val="left" w:pos="284"/>
        </w:tabs>
        <w:spacing w:after="0" w:line="240" w:lineRule="auto"/>
        <w:jc w:val="center"/>
        <w:rPr>
          <w:rFonts w:ascii="Times New Roman" w:eastAsia="Calibri" w:hAnsi="Times New Roman" w:cs="Times New Roman"/>
          <w:b/>
          <w:sz w:val="12"/>
          <w:szCs w:val="12"/>
        </w:rPr>
      </w:pPr>
    </w:p>
    <w:p w:rsidR="00426976" w:rsidRPr="00BE61B2" w:rsidRDefault="00426976" w:rsidP="00426976">
      <w:pPr>
        <w:tabs>
          <w:tab w:val="left" w:pos="284"/>
        </w:tabs>
        <w:spacing w:after="0" w:line="240" w:lineRule="auto"/>
        <w:ind w:firstLine="284"/>
        <w:jc w:val="both"/>
        <w:rPr>
          <w:rFonts w:ascii="Times New Roman" w:eastAsia="Calibri" w:hAnsi="Times New Roman" w:cs="Times New Roman"/>
          <w:sz w:val="12"/>
          <w:szCs w:val="12"/>
        </w:rPr>
      </w:pPr>
      <w:r w:rsidRPr="00BE61B2">
        <w:rPr>
          <w:rFonts w:ascii="Times New Roman" w:eastAsia="Calibri" w:hAnsi="Times New Roman" w:cs="Times New Roman"/>
          <w:sz w:val="12"/>
          <w:szCs w:val="12"/>
        </w:rPr>
        <w:t>Пр</w:t>
      </w:r>
      <w:r>
        <w:rPr>
          <w:rFonts w:ascii="Times New Roman" w:eastAsia="Calibri" w:hAnsi="Times New Roman" w:cs="Times New Roman"/>
          <w:sz w:val="12"/>
          <w:szCs w:val="12"/>
        </w:rPr>
        <w:t xml:space="preserve">инято Собранием  представителей сельского поселения </w:t>
      </w:r>
      <w:r w:rsidRPr="00426976">
        <w:rPr>
          <w:rFonts w:ascii="Times New Roman" w:eastAsia="Calibri" w:hAnsi="Times New Roman" w:cs="Times New Roman"/>
          <w:sz w:val="12"/>
          <w:szCs w:val="12"/>
        </w:rPr>
        <w:t xml:space="preserve">Сургут </w:t>
      </w:r>
      <w:r w:rsidRPr="00BE61B2">
        <w:rPr>
          <w:rFonts w:ascii="Times New Roman" w:eastAsia="Calibri" w:hAnsi="Times New Roman" w:cs="Times New Roman"/>
          <w:sz w:val="12"/>
          <w:szCs w:val="12"/>
        </w:rPr>
        <w:t>мун</w:t>
      </w:r>
      <w:r>
        <w:rPr>
          <w:rFonts w:ascii="Times New Roman" w:eastAsia="Calibri" w:hAnsi="Times New Roman" w:cs="Times New Roman"/>
          <w:sz w:val="12"/>
          <w:szCs w:val="12"/>
        </w:rPr>
        <w:t xml:space="preserve">иципального района Сергиевский  </w:t>
      </w:r>
      <w:r w:rsidRPr="00BE61B2">
        <w:rPr>
          <w:rFonts w:ascii="Times New Roman" w:eastAsia="Calibri" w:hAnsi="Times New Roman" w:cs="Times New Roman"/>
          <w:sz w:val="12"/>
          <w:szCs w:val="12"/>
        </w:rPr>
        <w:t>Самарской области</w:t>
      </w:r>
    </w:p>
    <w:p w:rsidR="00426976" w:rsidRPr="00426976" w:rsidRDefault="00426976" w:rsidP="00426976">
      <w:pPr>
        <w:tabs>
          <w:tab w:val="left" w:pos="284"/>
        </w:tabs>
        <w:spacing w:after="0" w:line="240" w:lineRule="auto"/>
        <w:ind w:firstLine="284"/>
        <w:jc w:val="both"/>
        <w:rPr>
          <w:rFonts w:ascii="Times New Roman" w:eastAsia="Calibri" w:hAnsi="Times New Roman" w:cs="Times New Roman"/>
          <w:sz w:val="12"/>
          <w:szCs w:val="12"/>
        </w:rPr>
      </w:pPr>
      <w:r w:rsidRPr="00426976">
        <w:rPr>
          <w:rFonts w:ascii="Times New Roman" w:eastAsia="Calibri" w:hAnsi="Times New Roman" w:cs="Times New Roman"/>
          <w:sz w:val="12"/>
          <w:szCs w:val="12"/>
        </w:rPr>
        <w:t>В соответствии с Федеральными законами  от 06.10.2003г. №131-ФЗ «Об общих принципах организации местного самоуправления в Российской Федерации»,  от 12.01.1996 г. №8-ФЗ «О погребении и похоронном деле», Уставом сельского  поселения Сургут муниципального района Сергиевский Самарской области, Собрание представителей сельского поселения Сургут муниципального района Сергиевский Самарской области</w:t>
      </w:r>
    </w:p>
    <w:p w:rsidR="00426976" w:rsidRPr="00426976" w:rsidRDefault="00426976" w:rsidP="00426976">
      <w:pPr>
        <w:tabs>
          <w:tab w:val="left" w:pos="284"/>
        </w:tabs>
        <w:spacing w:after="0" w:line="240" w:lineRule="auto"/>
        <w:ind w:firstLine="284"/>
        <w:jc w:val="both"/>
        <w:rPr>
          <w:rFonts w:ascii="Times New Roman" w:eastAsia="Calibri" w:hAnsi="Times New Roman" w:cs="Times New Roman"/>
          <w:b/>
          <w:sz w:val="12"/>
          <w:szCs w:val="12"/>
        </w:rPr>
      </w:pPr>
      <w:r w:rsidRPr="00426976">
        <w:rPr>
          <w:rFonts w:ascii="Times New Roman" w:eastAsia="Calibri" w:hAnsi="Times New Roman" w:cs="Times New Roman"/>
          <w:b/>
          <w:sz w:val="12"/>
          <w:szCs w:val="12"/>
        </w:rPr>
        <w:t>РЕШИЛО:</w:t>
      </w:r>
    </w:p>
    <w:p w:rsidR="00426976" w:rsidRPr="00426976" w:rsidRDefault="00426976" w:rsidP="00426976">
      <w:pPr>
        <w:tabs>
          <w:tab w:val="left" w:pos="284"/>
        </w:tabs>
        <w:spacing w:after="0" w:line="240" w:lineRule="auto"/>
        <w:ind w:firstLine="284"/>
        <w:jc w:val="both"/>
        <w:rPr>
          <w:rFonts w:ascii="Times New Roman" w:eastAsia="Calibri" w:hAnsi="Times New Roman" w:cs="Times New Roman"/>
          <w:sz w:val="12"/>
          <w:szCs w:val="12"/>
        </w:rPr>
      </w:pPr>
      <w:r w:rsidRPr="00426976">
        <w:rPr>
          <w:rFonts w:ascii="Times New Roman" w:eastAsia="Calibri" w:hAnsi="Times New Roman" w:cs="Times New Roman"/>
          <w:sz w:val="12"/>
          <w:szCs w:val="12"/>
        </w:rPr>
        <w:t>1.</w:t>
      </w:r>
      <w:r w:rsidRPr="00426976">
        <w:rPr>
          <w:rFonts w:ascii="Times New Roman" w:eastAsia="Calibri" w:hAnsi="Times New Roman" w:cs="Times New Roman"/>
          <w:sz w:val="12"/>
          <w:szCs w:val="12"/>
        </w:rPr>
        <w:tab/>
        <w:t>Утвердить стоимость услуг, предоставляемых согласно гарантированному перечню услуг по погребению на территории сельского поселения Сургут муниципального района Сергиевский Самарской области:</w:t>
      </w:r>
    </w:p>
    <w:p w:rsidR="00426976" w:rsidRPr="00426976" w:rsidRDefault="00426976" w:rsidP="00426976">
      <w:pPr>
        <w:tabs>
          <w:tab w:val="left" w:pos="284"/>
        </w:tabs>
        <w:spacing w:after="0" w:line="240" w:lineRule="auto"/>
        <w:ind w:firstLine="284"/>
        <w:jc w:val="both"/>
        <w:rPr>
          <w:rFonts w:ascii="Times New Roman" w:eastAsia="Calibri" w:hAnsi="Times New Roman" w:cs="Times New Roman"/>
          <w:sz w:val="12"/>
          <w:szCs w:val="12"/>
        </w:rPr>
      </w:pPr>
      <w:r w:rsidRPr="00426976">
        <w:rPr>
          <w:rFonts w:ascii="Times New Roman" w:eastAsia="Calibri" w:hAnsi="Times New Roman" w:cs="Times New Roman"/>
          <w:sz w:val="12"/>
          <w:szCs w:val="12"/>
        </w:rPr>
        <w:t>1.1.</w:t>
      </w:r>
      <w:r w:rsidRPr="00426976">
        <w:rPr>
          <w:rFonts w:ascii="Times New Roman" w:eastAsia="Calibri" w:hAnsi="Times New Roman" w:cs="Times New Roman"/>
          <w:sz w:val="12"/>
          <w:szCs w:val="12"/>
        </w:rPr>
        <w:tab/>
        <w:t xml:space="preserve">по погребению </w:t>
      </w:r>
      <w:proofErr w:type="gramStart"/>
      <w:r w:rsidRPr="00426976">
        <w:rPr>
          <w:rFonts w:ascii="Times New Roman" w:eastAsia="Calibri" w:hAnsi="Times New Roman" w:cs="Times New Roman"/>
          <w:sz w:val="12"/>
          <w:szCs w:val="12"/>
        </w:rPr>
        <w:t>умерших</w:t>
      </w:r>
      <w:proofErr w:type="gramEnd"/>
      <w:r w:rsidRPr="00426976">
        <w:rPr>
          <w:rFonts w:ascii="Times New Roman" w:eastAsia="Calibri" w:hAnsi="Times New Roman" w:cs="Times New Roman"/>
          <w:sz w:val="12"/>
          <w:szCs w:val="12"/>
        </w:rPr>
        <w:t>, не подлежавших обязательному социальному страхованию на случай временной нетрудоспособности, и в связи с материнством на день смерти, и не являвшихся пенсионерами, согласно приложению №1 к настоящему Решению.</w:t>
      </w:r>
    </w:p>
    <w:p w:rsidR="00426976" w:rsidRPr="00426976" w:rsidRDefault="00426976" w:rsidP="00426976">
      <w:pPr>
        <w:tabs>
          <w:tab w:val="left" w:pos="284"/>
        </w:tabs>
        <w:spacing w:after="0" w:line="240" w:lineRule="auto"/>
        <w:ind w:firstLine="284"/>
        <w:jc w:val="both"/>
        <w:rPr>
          <w:rFonts w:ascii="Times New Roman" w:eastAsia="Calibri" w:hAnsi="Times New Roman" w:cs="Times New Roman"/>
          <w:sz w:val="12"/>
          <w:szCs w:val="12"/>
        </w:rPr>
      </w:pPr>
      <w:r w:rsidRPr="00426976">
        <w:rPr>
          <w:rFonts w:ascii="Times New Roman" w:eastAsia="Calibri" w:hAnsi="Times New Roman" w:cs="Times New Roman"/>
          <w:sz w:val="12"/>
          <w:szCs w:val="12"/>
        </w:rPr>
        <w:t>1.2.</w:t>
      </w:r>
      <w:r w:rsidRPr="00426976">
        <w:rPr>
          <w:rFonts w:ascii="Times New Roman" w:eastAsia="Calibri" w:hAnsi="Times New Roman" w:cs="Times New Roman"/>
          <w:sz w:val="12"/>
          <w:szCs w:val="12"/>
        </w:rPr>
        <w:tab/>
        <w:t>по погребению в случае рождения мертвого ребенка по истечении 154 дней беременности, согласно приложению №2 к настоящему Решению.</w:t>
      </w:r>
    </w:p>
    <w:p w:rsidR="00426976" w:rsidRPr="00426976" w:rsidRDefault="00426976" w:rsidP="00426976">
      <w:pPr>
        <w:tabs>
          <w:tab w:val="left" w:pos="284"/>
        </w:tabs>
        <w:spacing w:after="0" w:line="240" w:lineRule="auto"/>
        <w:ind w:firstLine="284"/>
        <w:jc w:val="both"/>
        <w:rPr>
          <w:rFonts w:ascii="Times New Roman" w:eastAsia="Calibri" w:hAnsi="Times New Roman" w:cs="Times New Roman"/>
          <w:sz w:val="12"/>
          <w:szCs w:val="12"/>
        </w:rPr>
      </w:pPr>
      <w:r w:rsidRPr="00426976">
        <w:rPr>
          <w:rFonts w:ascii="Times New Roman" w:eastAsia="Calibri" w:hAnsi="Times New Roman" w:cs="Times New Roman"/>
          <w:sz w:val="12"/>
          <w:szCs w:val="12"/>
        </w:rPr>
        <w:t>2. Опубликовать настоящее Решение в газете «Сергиевский вестник».</w:t>
      </w:r>
    </w:p>
    <w:p w:rsidR="00426976" w:rsidRPr="00426976" w:rsidRDefault="00426976" w:rsidP="00426976">
      <w:pPr>
        <w:tabs>
          <w:tab w:val="left" w:pos="284"/>
        </w:tabs>
        <w:spacing w:after="0" w:line="240" w:lineRule="auto"/>
        <w:ind w:firstLine="284"/>
        <w:jc w:val="both"/>
        <w:rPr>
          <w:rFonts w:ascii="Times New Roman" w:eastAsia="Calibri" w:hAnsi="Times New Roman" w:cs="Times New Roman"/>
          <w:sz w:val="12"/>
          <w:szCs w:val="12"/>
        </w:rPr>
      </w:pPr>
      <w:r w:rsidRPr="00426976">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426976" w:rsidRPr="00426976" w:rsidRDefault="00426976" w:rsidP="00426976">
      <w:pPr>
        <w:tabs>
          <w:tab w:val="left" w:pos="284"/>
        </w:tabs>
        <w:spacing w:after="0" w:line="240" w:lineRule="auto"/>
        <w:jc w:val="right"/>
        <w:rPr>
          <w:rFonts w:ascii="Times New Roman" w:eastAsia="Calibri" w:hAnsi="Times New Roman" w:cs="Times New Roman"/>
          <w:sz w:val="12"/>
          <w:szCs w:val="12"/>
        </w:rPr>
      </w:pPr>
      <w:r w:rsidRPr="00426976">
        <w:rPr>
          <w:rFonts w:ascii="Times New Roman" w:eastAsia="Calibri" w:hAnsi="Times New Roman" w:cs="Times New Roman"/>
          <w:sz w:val="12"/>
          <w:szCs w:val="12"/>
        </w:rPr>
        <w:t>Председатель собрания представителей</w:t>
      </w:r>
    </w:p>
    <w:p w:rsidR="00426976" w:rsidRPr="00426976" w:rsidRDefault="00426976" w:rsidP="00426976">
      <w:pPr>
        <w:tabs>
          <w:tab w:val="left" w:pos="284"/>
        </w:tabs>
        <w:spacing w:after="0" w:line="240" w:lineRule="auto"/>
        <w:jc w:val="right"/>
        <w:rPr>
          <w:rFonts w:ascii="Times New Roman" w:eastAsia="Calibri" w:hAnsi="Times New Roman" w:cs="Times New Roman"/>
          <w:sz w:val="12"/>
          <w:szCs w:val="12"/>
        </w:rPr>
      </w:pPr>
      <w:r w:rsidRPr="00426976">
        <w:rPr>
          <w:rFonts w:ascii="Times New Roman" w:eastAsia="Calibri" w:hAnsi="Times New Roman" w:cs="Times New Roman"/>
          <w:sz w:val="12"/>
          <w:szCs w:val="12"/>
        </w:rPr>
        <w:t>сельского поселения Сургут</w:t>
      </w:r>
    </w:p>
    <w:p w:rsidR="00426976" w:rsidRPr="00426976" w:rsidRDefault="00426976" w:rsidP="00426976">
      <w:pPr>
        <w:tabs>
          <w:tab w:val="left" w:pos="284"/>
        </w:tabs>
        <w:spacing w:after="0" w:line="240" w:lineRule="auto"/>
        <w:jc w:val="right"/>
        <w:rPr>
          <w:rFonts w:ascii="Times New Roman" w:eastAsia="Calibri" w:hAnsi="Times New Roman" w:cs="Times New Roman"/>
          <w:sz w:val="12"/>
          <w:szCs w:val="12"/>
        </w:rPr>
      </w:pPr>
      <w:r w:rsidRPr="00426976">
        <w:rPr>
          <w:rFonts w:ascii="Times New Roman" w:eastAsia="Calibri" w:hAnsi="Times New Roman" w:cs="Times New Roman"/>
          <w:sz w:val="12"/>
          <w:szCs w:val="12"/>
        </w:rPr>
        <w:t>муниципального района Сергиевский</w:t>
      </w:r>
    </w:p>
    <w:p w:rsidR="00426976" w:rsidRDefault="00426976" w:rsidP="00426976">
      <w:pPr>
        <w:tabs>
          <w:tab w:val="left" w:pos="284"/>
        </w:tabs>
        <w:spacing w:after="0" w:line="240" w:lineRule="auto"/>
        <w:jc w:val="right"/>
        <w:rPr>
          <w:rFonts w:ascii="Times New Roman" w:eastAsia="Calibri" w:hAnsi="Times New Roman" w:cs="Times New Roman"/>
          <w:sz w:val="12"/>
          <w:szCs w:val="12"/>
        </w:rPr>
      </w:pPr>
      <w:r w:rsidRPr="00426976">
        <w:rPr>
          <w:rFonts w:ascii="Times New Roman" w:eastAsia="Calibri" w:hAnsi="Times New Roman" w:cs="Times New Roman"/>
          <w:sz w:val="12"/>
          <w:szCs w:val="12"/>
        </w:rPr>
        <w:t>Самарской области</w:t>
      </w:r>
    </w:p>
    <w:p w:rsidR="00426976" w:rsidRPr="00426976" w:rsidRDefault="00426976" w:rsidP="00426976">
      <w:pPr>
        <w:tabs>
          <w:tab w:val="left" w:pos="284"/>
        </w:tabs>
        <w:spacing w:after="0" w:line="240" w:lineRule="auto"/>
        <w:jc w:val="right"/>
        <w:rPr>
          <w:rFonts w:ascii="Times New Roman" w:eastAsia="Calibri" w:hAnsi="Times New Roman" w:cs="Times New Roman"/>
          <w:sz w:val="12"/>
          <w:szCs w:val="12"/>
        </w:rPr>
      </w:pPr>
      <w:r w:rsidRPr="00426976">
        <w:rPr>
          <w:rFonts w:ascii="Times New Roman" w:eastAsia="Calibri" w:hAnsi="Times New Roman" w:cs="Times New Roman"/>
          <w:sz w:val="12"/>
          <w:szCs w:val="12"/>
        </w:rPr>
        <w:t>А.Б. Александров</w:t>
      </w:r>
    </w:p>
    <w:p w:rsidR="00426976" w:rsidRPr="00426976" w:rsidRDefault="00426976" w:rsidP="00426976">
      <w:pPr>
        <w:tabs>
          <w:tab w:val="left" w:pos="284"/>
        </w:tabs>
        <w:spacing w:after="0" w:line="240" w:lineRule="auto"/>
        <w:jc w:val="right"/>
        <w:rPr>
          <w:rFonts w:ascii="Times New Roman" w:eastAsia="Calibri" w:hAnsi="Times New Roman" w:cs="Times New Roman"/>
          <w:sz w:val="12"/>
          <w:szCs w:val="12"/>
        </w:rPr>
      </w:pPr>
    </w:p>
    <w:p w:rsidR="00426976" w:rsidRPr="00426976" w:rsidRDefault="00426976" w:rsidP="00426976">
      <w:pPr>
        <w:tabs>
          <w:tab w:val="left" w:pos="284"/>
        </w:tabs>
        <w:spacing w:after="0" w:line="240" w:lineRule="auto"/>
        <w:jc w:val="right"/>
        <w:rPr>
          <w:rFonts w:ascii="Times New Roman" w:eastAsia="Calibri" w:hAnsi="Times New Roman" w:cs="Times New Roman"/>
          <w:sz w:val="12"/>
          <w:szCs w:val="12"/>
        </w:rPr>
      </w:pPr>
      <w:proofErr w:type="spellStart"/>
      <w:r w:rsidRPr="00426976">
        <w:rPr>
          <w:rFonts w:ascii="Times New Roman" w:eastAsia="Calibri" w:hAnsi="Times New Roman" w:cs="Times New Roman"/>
          <w:sz w:val="12"/>
          <w:szCs w:val="12"/>
        </w:rPr>
        <w:t>И.о</w:t>
      </w:r>
      <w:proofErr w:type="spellEnd"/>
      <w:r w:rsidRPr="00426976">
        <w:rPr>
          <w:rFonts w:ascii="Times New Roman" w:eastAsia="Calibri" w:hAnsi="Times New Roman" w:cs="Times New Roman"/>
          <w:sz w:val="12"/>
          <w:szCs w:val="12"/>
        </w:rPr>
        <w:t>. Главы сельского поселения Сургут</w:t>
      </w:r>
    </w:p>
    <w:p w:rsidR="00426976" w:rsidRPr="00426976" w:rsidRDefault="00426976" w:rsidP="00426976">
      <w:pPr>
        <w:tabs>
          <w:tab w:val="left" w:pos="284"/>
        </w:tabs>
        <w:spacing w:after="0" w:line="240" w:lineRule="auto"/>
        <w:jc w:val="right"/>
        <w:rPr>
          <w:rFonts w:ascii="Times New Roman" w:eastAsia="Calibri" w:hAnsi="Times New Roman" w:cs="Times New Roman"/>
          <w:sz w:val="12"/>
          <w:szCs w:val="12"/>
        </w:rPr>
      </w:pPr>
      <w:r w:rsidRPr="00426976">
        <w:rPr>
          <w:rFonts w:ascii="Times New Roman" w:eastAsia="Calibri" w:hAnsi="Times New Roman" w:cs="Times New Roman"/>
          <w:sz w:val="12"/>
          <w:szCs w:val="12"/>
        </w:rPr>
        <w:t>муниципального района Сергиевский</w:t>
      </w:r>
    </w:p>
    <w:p w:rsidR="00426976" w:rsidRDefault="00426976" w:rsidP="00426976">
      <w:pPr>
        <w:tabs>
          <w:tab w:val="left" w:pos="284"/>
        </w:tabs>
        <w:spacing w:after="0" w:line="240" w:lineRule="auto"/>
        <w:jc w:val="right"/>
        <w:rPr>
          <w:rFonts w:ascii="Times New Roman" w:eastAsia="Calibri" w:hAnsi="Times New Roman" w:cs="Times New Roman"/>
          <w:sz w:val="12"/>
          <w:szCs w:val="12"/>
        </w:rPr>
      </w:pPr>
      <w:r w:rsidRPr="00426976">
        <w:rPr>
          <w:rFonts w:ascii="Times New Roman" w:eastAsia="Calibri" w:hAnsi="Times New Roman" w:cs="Times New Roman"/>
          <w:sz w:val="12"/>
          <w:szCs w:val="12"/>
        </w:rPr>
        <w:t>Самарской области</w:t>
      </w:r>
    </w:p>
    <w:p w:rsidR="00465409" w:rsidRDefault="00426976" w:rsidP="00426976">
      <w:pPr>
        <w:tabs>
          <w:tab w:val="left" w:pos="284"/>
        </w:tabs>
        <w:spacing w:after="0" w:line="240" w:lineRule="auto"/>
        <w:jc w:val="right"/>
        <w:rPr>
          <w:rFonts w:ascii="Times New Roman" w:eastAsia="Calibri" w:hAnsi="Times New Roman" w:cs="Times New Roman"/>
          <w:sz w:val="12"/>
          <w:szCs w:val="12"/>
        </w:rPr>
      </w:pPr>
      <w:r w:rsidRPr="00426976">
        <w:rPr>
          <w:rFonts w:ascii="Times New Roman" w:eastAsia="Calibri" w:hAnsi="Times New Roman" w:cs="Times New Roman"/>
          <w:sz w:val="12"/>
          <w:szCs w:val="12"/>
        </w:rPr>
        <w:t>М.Н. Кожевникова</w:t>
      </w:r>
    </w:p>
    <w:p w:rsidR="00426976" w:rsidRDefault="00426976" w:rsidP="00426976">
      <w:pPr>
        <w:tabs>
          <w:tab w:val="left" w:pos="284"/>
        </w:tabs>
        <w:spacing w:after="0" w:line="240" w:lineRule="auto"/>
        <w:jc w:val="right"/>
        <w:rPr>
          <w:rFonts w:ascii="Times New Roman" w:eastAsia="Calibri" w:hAnsi="Times New Roman" w:cs="Times New Roman"/>
          <w:sz w:val="12"/>
          <w:szCs w:val="12"/>
        </w:rPr>
      </w:pPr>
    </w:p>
    <w:p w:rsidR="00426976" w:rsidRPr="00BE61B2" w:rsidRDefault="00426976" w:rsidP="00426976">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lastRenderedPageBreak/>
        <w:t>Приложение №1</w:t>
      </w:r>
    </w:p>
    <w:p w:rsidR="00426976" w:rsidRPr="00BE61B2" w:rsidRDefault="00426976" w:rsidP="00426976">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к решению Собрания представителей</w:t>
      </w:r>
    </w:p>
    <w:p w:rsidR="00426976" w:rsidRPr="00BE61B2" w:rsidRDefault="00426976" w:rsidP="00426976">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 xml:space="preserve">сельского поселения  </w:t>
      </w:r>
      <w:r w:rsidRPr="00426976">
        <w:rPr>
          <w:rFonts w:ascii="Times New Roman" w:eastAsia="Calibri" w:hAnsi="Times New Roman" w:cs="Times New Roman"/>
          <w:i/>
          <w:sz w:val="12"/>
          <w:szCs w:val="12"/>
        </w:rPr>
        <w:t>Сургут</w:t>
      </w:r>
    </w:p>
    <w:p w:rsidR="00426976" w:rsidRPr="00BE61B2" w:rsidRDefault="00426976" w:rsidP="00426976">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муниципального района Сергиевский</w:t>
      </w:r>
    </w:p>
    <w:p w:rsidR="00426976" w:rsidRPr="00BE61B2" w:rsidRDefault="00426976" w:rsidP="0042697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№18</w:t>
      </w:r>
      <w:r w:rsidRPr="00BE61B2">
        <w:rPr>
          <w:rFonts w:ascii="Times New Roman" w:eastAsia="Calibri" w:hAnsi="Times New Roman" w:cs="Times New Roman"/>
          <w:i/>
          <w:sz w:val="12"/>
          <w:szCs w:val="12"/>
        </w:rPr>
        <w:t xml:space="preserve"> от «01» июля 2019 г.</w:t>
      </w:r>
    </w:p>
    <w:p w:rsidR="00426976" w:rsidRDefault="00426976" w:rsidP="00426976">
      <w:pPr>
        <w:tabs>
          <w:tab w:val="left" w:pos="284"/>
        </w:tabs>
        <w:spacing w:after="0" w:line="240" w:lineRule="auto"/>
        <w:jc w:val="center"/>
        <w:rPr>
          <w:rFonts w:ascii="Times New Roman" w:eastAsia="Calibri" w:hAnsi="Times New Roman" w:cs="Times New Roman"/>
          <w:b/>
          <w:sz w:val="12"/>
          <w:szCs w:val="12"/>
        </w:rPr>
      </w:pPr>
      <w:r w:rsidRPr="005B33EF">
        <w:rPr>
          <w:rFonts w:ascii="Times New Roman" w:eastAsia="Calibri" w:hAnsi="Times New Roman" w:cs="Times New Roman"/>
          <w:b/>
          <w:sz w:val="12"/>
          <w:szCs w:val="12"/>
        </w:rPr>
        <w:t>СТОИМОСТЬ</w:t>
      </w:r>
      <w:r>
        <w:rPr>
          <w:rFonts w:ascii="Times New Roman" w:eastAsia="Calibri" w:hAnsi="Times New Roman" w:cs="Times New Roman"/>
          <w:b/>
          <w:sz w:val="12"/>
          <w:szCs w:val="12"/>
        </w:rPr>
        <w:t xml:space="preserve"> </w:t>
      </w:r>
      <w:r w:rsidRPr="005B33EF">
        <w:rPr>
          <w:rFonts w:ascii="Times New Roman" w:eastAsia="Calibri" w:hAnsi="Times New Roman" w:cs="Times New Roman"/>
          <w:b/>
          <w:sz w:val="12"/>
          <w:szCs w:val="12"/>
        </w:rPr>
        <w:t xml:space="preserve">услуг, предоставляемых согласно гарантированному перечню услуг по погребению </w:t>
      </w:r>
    </w:p>
    <w:p w:rsidR="00426976" w:rsidRDefault="00426976" w:rsidP="00426976">
      <w:pPr>
        <w:tabs>
          <w:tab w:val="left" w:pos="284"/>
        </w:tabs>
        <w:spacing w:after="0" w:line="240" w:lineRule="auto"/>
        <w:jc w:val="center"/>
        <w:rPr>
          <w:rFonts w:ascii="Times New Roman" w:eastAsia="Calibri" w:hAnsi="Times New Roman" w:cs="Times New Roman"/>
          <w:b/>
          <w:sz w:val="12"/>
          <w:szCs w:val="12"/>
        </w:rPr>
      </w:pPr>
      <w:proofErr w:type="gramStart"/>
      <w:r w:rsidRPr="005B33EF">
        <w:rPr>
          <w:rFonts w:ascii="Times New Roman" w:eastAsia="Calibri" w:hAnsi="Times New Roman" w:cs="Times New Roman"/>
          <w:b/>
          <w:sz w:val="12"/>
          <w:szCs w:val="12"/>
        </w:rPr>
        <w:t>умерших</w:t>
      </w:r>
      <w:proofErr w:type="gramEnd"/>
      <w:r w:rsidRPr="005B33EF">
        <w:rPr>
          <w:rFonts w:ascii="Times New Roman" w:eastAsia="Calibri" w:hAnsi="Times New Roman" w:cs="Times New Roman"/>
          <w:b/>
          <w:sz w:val="12"/>
          <w:szCs w:val="12"/>
        </w:rPr>
        <w:t xml:space="preserve">, не подлежавших обязательному социальному страхованию на случай временной нетрудоспособности, </w:t>
      </w:r>
    </w:p>
    <w:p w:rsidR="00426976" w:rsidRPr="005B33EF" w:rsidRDefault="00426976" w:rsidP="00426976">
      <w:pPr>
        <w:tabs>
          <w:tab w:val="left" w:pos="284"/>
        </w:tabs>
        <w:spacing w:after="0" w:line="240" w:lineRule="auto"/>
        <w:jc w:val="center"/>
        <w:rPr>
          <w:rFonts w:ascii="Times New Roman" w:eastAsia="Calibri" w:hAnsi="Times New Roman" w:cs="Times New Roman"/>
          <w:b/>
          <w:sz w:val="12"/>
          <w:szCs w:val="12"/>
        </w:rPr>
      </w:pPr>
      <w:r w:rsidRPr="005B33EF">
        <w:rPr>
          <w:rFonts w:ascii="Times New Roman" w:eastAsia="Calibri" w:hAnsi="Times New Roman" w:cs="Times New Roman"/>
          <w:b/>
          <w:sz w:val="12"/>
          <w:szCs w:val="12"/>
        </w:rPr>
        <w:t xml:space="preserve">и в связи с материнством на день смерти, и не </w:t>
      </w:r>
      <w:proofErr w:type="gramStart"/>
      <w:r w:rsidRPr="005B33EF">
        <w:rPr>
          <w:rFonts w:ascii="Times New Roman" w:eastAsia="Calibri" w:hAnsi="Times New Roman" w:cs="Times New Roman"/>
          <w:b/>
          <w:sz w:val="12"/>
          <w:szCs w:val="12"/>
        </w:rPr>
        <w:t>являвшихся</w:t>
      </w:r>
      <w:proofErr w:type="gramEnd"/>
      <w:r w:rsidRPr="005B33EF">
        <w:rPr>
          <w:rFonts w:ascii="Times New Roman" w:eastAsia="Calibri" w:hAnsi="Times New Roman" w:cs="Times New Roman"/>
          <w:b/>
          <w:sz w:val="12"/>
          <w:szCs w:val="12"/>
        </w:rPr>
        <w:t xml:space="preserve"> пенсионерами</w:t>
      </w:r>
    </w:p>
    <w:tbl>
      <w:tblPr>
        <w:tblStyle w:val="1f1"/>
        <w:tblW w:w="0" w:type="auto"/>
        <w:tblInd w:w="108" w:type="dxa"/>
        <w:tblLook w:val="0000" w:firstRow="0" w:lastRow="0" w:firstColumn="0" w:lastColumn="0" w:noHBand="0" w:noVBand="0"/>
      </w:tblPr>
      <w:tblGrid>
        <w:gridCol w:w="401"/>
        <w:gridCol w:w="5806"/>
        <w:gridCol w:w="1306"/>
      </w:tblGrid>
      <w:tr w:rsidR="00426976" w:rsidRPr="005B33EF" w:rsidTr="001505B4">
        <w:trPr>
          <w:trHeight w:val="20"/>
        </w:trPr>
        <w:tc>
          <w:tcPr>
            <w:tcW w:w="401"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w:t>
            </w:r>
            <w:r w:rsidRPr="005B33EF">
              <w:rPr>
                <w:rFonts w:ascii="Times New Roman" w:eastAsia="Calibri" w:hAnsi="Times New Roman" w:cs="Times New Roman"/>
                <w:sz w:val="12"/>
                <w:szCs w:val="12"/>
              </w:rPr>
              <w:br/>
            </w:r>
            <w:proofErr w:type="gramStart"/>
            <w:r w:rsidRPr="005B33EF">
              <w:rPr>
                <w:rFonts w:ascii="Times New Roman" w:eastAsia="Calibri" w:hAnsi="Times New Roman" w:cs="Times New Roman"/>
                <w:sz w:val="12"/>
                <w:szCs w:val="12"/>
              </w:rPr>
              <w:t>п</w:t>
            </w:r>
            <w:proofErr w:type="gramEnd"/>
            <w:r w:rsidRPr="005B33EF">
              <w:rPr>
                <w:rFonts w:ascii="Times New Roman" w:eastAsia="Calibri" w:hAnsi="Times New Roman" w:cs="Times New Roman"/>
                <w:sz w:val="12"/>
                <w:szCs w:val="12"/>
              </w:rPr>
              <w:t>/п</w:t>
            </w:r>
          </w:p>
        </w:tc>
        <w:tc>
          <w:tcPr>
            <w:tcW w:w="5806"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Вид услуг по погребению</w:t>
            </w:r>
          </w:p>
        </w:tc>
        <w:tc>
          <w:tcPr>
            <w:tcW w:w="1306"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Тариф, </w:t>
            </w:r>
            <w:r w:rsidRPr="005B33EF">
              <w:rPr>
                <w:rFonts w:ascii="Times New Roman" w:eastAsia="Calibri" w:hAnsi="Times New Roman" w:cs="Times New Roman"/>
                <w:sz w:val="12"/>
                <w:szCs w:val="12"/>
              </w:rPr>
              <w:br/>
              <w:t>рублей</w:t>
            </w:r>
          </w:p>
        </w:tc>
      </w:tr>
      <w:tr w:rsidR="00426976" w:rsidRPr="005B33EF" w:rsidTr="001505B4">
        <w:trPr>
          <w:trHeight w:val="20"/>
        </w:trPr>
        <w:tc>
          <w:tcPr>
            <w:tcW w:w="401"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w:t>
            </w:r>
          </w:p>
        </w:tc>
        <w:tc>
          <w:tcPr>
            <w:tcW w:w="5806"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bCs/>
                <w:sz w:val="12"/>
                <w:szCs w:val="12"/>
              </w:rPr>
              <w:t>Оформление документов, необходимых для погребения</w:t>
            </w:r>
          </w:p>
        </w:tc>
        <w:tc>
          <w:tcPr>
            <w:tcW w:w="1306" w:type="dxa"/>
          </w:tcPr>
          <w:p w:rsidR="00426976" w:rsidRPr="005B33EF" w:rsidRDefault="00426976" w:rsidP="001505B4">
            <w:pPr>
              <w:tabs>
                <w:tab w:val="left" w:pos="284"/>
              </w:tabs>
              <w:rPr>
                <w:rFonts w:ascii="Times New Roman" w:eastAsia="Calibri" w:hAnsi="Times New Roman" w:cs="Times New Roman"/>
                <w:sz w:val="12"/>
                <w:szCs w:val="12"/>
              </w:rPr>
            </w:pPr>
          </w:p>
        </w:tc>
      </w:tr>
      <w:tr w:rsidR="00426976" w:rsidRPr="005B33EF" w:rsidTr="001505B4">
        <w:trPr>
          <w:trHeight w:val="20"/>
        </w:trPr>
        <w:tc>
          <w:tcPr>
            <w:tcW w:w="401"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1.1</w:t>
            </w:r>
          </w:p>
        </w:tc>
        <w:tc>
          <w:tcPr>
            <w:tcW w:w="5806" w:type="dxa"/>
          </w:tcPr>
          <w:p w:rsidR="00426976" w:rsidRPr="005B33EF" w:rsidRDefault="00426976"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sz w:val="12"/>
                <w:szCs w:val="12"/>
              </w:rPr>
              <w:t>Медицинская справка о смерти</w:t>
            </w:r>
          </w:p>
        </w:tc>
        <w:tc>
          <w:tcPr>
            <w:tcW w:w="1306"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Бесплатно</w:t>
            </w:r>
          </w:p>
        </w:tc>
      </w:tr>
      <w:tr w:rsidR="00426976" w:rsidRPr="005B33EF" w:rsidTr="001505B4">
        <w:trPr>
          <w:trHeight w:val="20"/>
        </w:trPr>
        <w:tc>
          <w:tcPr>
            <w:tcW w:w="401"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1.2</w:t>
            </w:r>
          </w:p>
        </w:tc>
        <w:tc>
          <w:tcPr>
            <w:tcW w:w="5806"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 xml:space="preserve">Свидетельство о смерти и </w:t>
            </w:r>
            <w:proofErr w:type="gramStart"/>
            <w:r w:rsidRPr="005B33EF">
              <w:rPr>
                <w:rFonts w:ascii="Times New Roman" w:eastAsia="Calibri" w:hAnsi="Times New Roman" w:cs="Times New Roman"/>
                <w:sz w:val="12"/>
                <w:szCs w:val="12"/>
              </w:rPr>
              <w:t>справка</w:t>
            </w:r>
            <w:proofErr w:type="gramEnd"/>
            <w:r w:rsidRPr="005B33EF">
              <w:rPr>
                <w:rFonts w:ascii="Times New Roman" w:eastAsia="Calibri" w:hAnsi="Times New Roman" w:cs="Times New Roman"/>
                <w:sz w:val="12"/>
                <w:szCs w:val="12"/>
              </w:rPr>
              <w:t xml:space="preserve"> о смерти, выдаваемые в органах ЗАГС</w:t>
            </w:r>
          </w:p>
        </w:tc>
        <w:tc>
          <w:tcPr>
            <w:tcW w:w="1306"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Бесплатно</w:t>
            </w:r>
          </w:p>
        </w:tc>
      </w:tr>
      <w:tr w:rsidR="00426976" w:rsidRPr="005B33EF" w:rsidTr="001505B4">
        <w:trPr>
          <w:trHeight w:val="20"/>
        </w:trPr>
        <w:tc>
          <w:tcPr>
            <w:tcW w:w="401"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2</w:t>
            </w:r>
          </w:p>
        </w:tc>
        <w:tc>
          <w:tcPr>
            <w:tcW w:w="5806" w:type="dxa"/>
          </w:tcPr>
          <w:p w:rsidR="00426976" w:rsidRPr="005B33EF" w:rsidRDefault="00426976"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Предоставление и доставка гроба и других предметов, необходимых для погребения</w:t>
            </w:r>
          </w:p>
        </w:tc>
        <w:tc>
          <w:tcPr>
            <w:tcW w:w="1306" w:type="dxa"/>
          </w:tcPr>
          <w:p w:rsidR="00426976" w:rsidRPr="005B33EF" w:rsidRDefault="00426976"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1720</w:t>
            </w:r>
          </w:p>
        </w:tc>
      </w:tr>
      <w:tr w:rsidR="00426976" w:rsidRPr="005B33EF" w:rsidTr="001505B4">
        <w:trPr>
          <w:trHeight w:val="20"/>
        </w:trPr>
        <w:tc>
          <w:tcPr>
            <w:tcW w:w="401"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2.1</w:t>
            </w:r>
          </w:p>
        </w:tc>
        <w:tc>
          <w:tcPr>
            <w:tcW w:w="5806"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Предоставление необитого  гроба, изготовленного из необрезного пиломатериалов, размером: длина – 140-220 см, ширина – 60-80 см, высота – 45-60см.</w:t>
            </w:r>
          </w:p>
        </w:tc>
        <w:tc>
          <w:tcPr>
            <w:tcW w:w="1306"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1070</w:t>
            </w:r>
          </w:p>
        </w:tc>
      </w:tr>
      <w:tr w:rsidR="00426976" w:rsidRPr="005B33EF" w:rsidTr="001505B4">
        <w:trPr>
          <w:trHeight w:val="20"/>
        </w:trPr>
        <w:tc>
          <w:tcPr>
            <w:tcW w:w="401"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2.2</w:t>
            </w:r>
          </w:p>
        </w:tc>
        <w:tc>
          <w:tcPr>
            <w:tcW w:w="5806"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Доставка гроба по адресу</w:t>
            </w:r>
          </w:p>
        </w:tc>
        <w:tc>
          <w:tcPr>
            <w:tcW w:w="1306"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530</w:t>
            </w:r>
          </w:p>
        </w:tc>
      </w:tr>
      <w:tr w:rsidR="00426976" w:rsidRPr="005B33EF" w:rsidTr="001505B4">
        <w:trPr>
          <w:trHeight w:val="20"/>
        </w:trPr>
        <w:tc>
          <w:tcPr>
            <w:tcW w:w="401"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2.3</w:t>
            </w:r>
          </w:p>
        </w:tc>
        <w:tc>
          <w:tcPr>
            <w:tcW w:w="5806"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Погрузо-разгрузочные работы</w:t>
            </w:r>
          </w:p>
        </w:tc>
        <w:tc>
          <w:tcPr>
            <w:tcW w:w="1306"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120</w:t>
            </w:r>
          </w:p>
        </w:tc>
      </w:tr>
      <w:tr w:rsidR="00426976" w:rsidRPr="005B33EF" w:rsidTr="001505B4">
        <w:trPr>
          <w:trHeight w:val="20"/>
        </w:trPr>
        <w:tc>
          <w:tcPr>
            <w:tcW w:w="401"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3</w:t>
            </w:r>
          </w:p>
        </w:tc>
        <w:tc>
          <w:tcPr>
            <w:tcW w:w="5806" w:type="dxa"/>
          </w:tcPr>
          <w:p w:rsidR="00426976" w:rsidRPr="005B33EF" w:rsidRDefault="00426976"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Перевозка тела (останков) умершего на кладбище</w:t>
            </w:r>
          </w:p>
        </w:tc>
        <w:tc>
          <w:tcPr>
            <w:tcW w:w="1306" w:type="dxa"/>
          </w:tcPr>
          <w:p w:rsidR="00426976" w:rsidRPr="005B33EF" w:rsidRDefault="00426976"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680</w:t>
            </w:r>
          </w:p>
        </w:tc>
      </w:tr>
      <w:tr w:rsidR="00426976" w:rsidRPr="005B33EF" w:rsidTr="001505B4">
        <w:trPr>
          <w:trHeight w:val="20"/>
        </w:trPr>
        <w:tc>
          <w:tcPr>
            <w:tcW w:w="401"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3.1</w:t>
            </w:r>
          </w:p>
        </w:tc>
        <w:tc>
          <w:tcPr>
            <w:tcW w:w="5806" w:type="dxa"/>
          </w:tcPr>
          <w:p w:rsidR="00426976" w:rsidRPr="005B33EF" w:rsidRDefault="00426976"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sz w:val="12"/>
                <w:szCs w:val="12"/>
              </w:rPr>
              <w:t>Услуги автокатафалка по перевозке гроба с телом умершего</w:t>
            </w:r>
            <w:r>
              <w:rPr>
                <w:rFonts w:ascii="Times New Roman" w:eastAsia="Calibri" w:hAnsi="Times New Roman" w:cs="Times New Roman"/>
                <w:sz w:val="12"/>
                <w:szCs w:val="12"/>
              </w:rPr>
              <w:t xml:space="preserve"> </w:t>
            </w:r>
            <w:r w:rsidRPr="005B33EF">
              <w:rPr>
                <w:rFonts w:ascii="Times New Roman" w:eastAsia="Calibri" w:hAnsi="Times New Roman" w:cs="Times New Roman"/>
                <w:sz w:val="12"/>
                <w:szCs w:val="12"/>
              </w:rPr>
              <w:t>из дома (морга) до места погребения</w:t>
            </w:r>
          </w:p>
        </w:tc>
        <w:tc>
          <w:tcPr>
            <w:tcW w:w="1306"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550</w:t>
            </w:r>
          </w:p>
        </w:tc>
      </w:tr>
      <w:tr w:rsidR="00426976" w:rsidRPr="005B33EF" w:rsidTr="001505B4">
        <w:trPr>
          <w:trHeight w:val="20"/>
        </w:trPr>
        <w:tc>
          <w:tcPr>
            <w:tcW w:w="401"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3.2</w:t>
            </w:r>
          </w:p>
        </w:tc>
        <w:tc>
          <w:tcPr>
            <w:tcW w:w="5806"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Погрузо-разгрузочные работы</w:t>
            </w:r>
          </w:p>
        </w:tc>
        <w:tc>
          <w:tcPr>
            <w:tcW w:w="1306"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130</w:t>
            </w:r>
          </w:p>
        </w:tc>
      </w:tr>
      <w:tr w:rsidR="00426976" w:rsidRPr="005B33EF" w:rsidTr="001505B4">
        <w:trPr>
          <w:trHeight w:val="20"/>
        </w:trPr>
        <w:tc>
          <w:tcPr>
            <w:tcW w:w="401"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4</w:t>
            </w:r>
          </w:p>
        </w:tc>
        <w:tc>
          <w:tcPr>
            <w:tcW w:w="5806" w:type="dxa"/>
          </w:tcPr>
          <w:p w:rsidR="00426976" w:rsidRPr="005B33EF" w:rsidRDefault="00426976"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Погребение</w:t>
            </w:r>
          </w:p>
        </w:tc>
        <w:tc>
          <w:tcPr>
            <w:tcW w:w="1306" w:type="dxa"/>
          </w:tcPr>
          <w:p w:rsidR="00426976" w:rsidRPr="005B33EF" w:rsidRDefault="00426976"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3546,47</w:t>
            </w:r>
          </w:p>
        </w:tc>
      </w:tr>
      <w:tr w:rsidR="00426976" w:rsidRPr="005B33EF" w:rsidTr="001505B4">
        <w:trPr>
          <w:trHeight w:val="20"/>
        </w:trPr>
        <w:tc>
          <w:tcPr>
            <w:tcW w:w="401"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4.1</w:t>
            </w:r>
          </w:p>
        </w:tc>
        <w:tc>
          <w:tcPr>
            <w:tcW w:w="5806" w:type="dxa"/>
          </w:tcPr>
          <w:p w:rsidR="00426976" w:rsidRPr="005B33EF" w:rsidRDefault="00426976"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sz w:val="12"/>
                <w:szCs w:val="12"/>
              </w:rPr>
              <w:t>Расчистка и разметка места для рытья могилы</w:t>
            </w:r>
          </w:p>
        </w:tc>
        <w:tc>
          <w:tcPr>
            <w:tcW w:w="1306"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130</w:t>
            </w:r>
          </w:p>
        </w:tc>
      </w:tr>
      <w:tr w:rsidR="00426976" w:rsidRPr="005B33EF" w:rsidTr="001505B4">
        <w:trPr>
          <w:trHeight w:val="20"/>
        </w:trPr>
        <w:tc>
          <w:tcPr>
            <w:tcW w:w="401"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4.2</w:t>
            </w:r>
          </w:p>
        </w:tc>
        <w:tc>
          <w:tcPr>
            <w:tcW w:w="5806"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Рытье могилы для погребения 2,5 x 1,0 x 2,0 м осуществляемое с использованием механических средств.</w:t>
            </w:r>
          </w:p>
        </w:tc>
        <w:tc>
          <w:tcPr>
            <w:tcW w:w="1306"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2815</w:t>
            </w:r>
          </w:p>
        </w:tc>
      </w:tr>
      <w:tr w:rsidR="00426976" w:rsidRPr="005B33EF" w:rsidTr="001505B4">
        <w:trPr>
          <w:trHeight w:val="20"/>
        </w:trPr>
        <w:tc>
          <w:tcPr>
            <w:tcW w:w="401"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4.3</w:t>
            </w:r>
          </w:p>
        </w:tc>
        <w:tc>
          <w:tcPr>
            <w:tcW w:w="5806"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Забивка крышки гроба, опускание гроба в могилу, засыпка </w:t>
            </w:r>
            <w:r>
              <w:rPr>
                <w:rFonts w:ascii="Times New Roman" w:eastAsia="Calibri" w:hAnsi="Times New Roman" w:cs="Times New Roman"/>
                <w:sz w:val="12"/>
                <w:szCs w:val="12"/>
              </w:rPr>
              <w:t xml:space="preserve"> </w:t>
            </w:r>
            <w:r w:rsidRPr="005B33EF">
              <w:rPr>
                <w:rFonts w:ascii="Times New Roman" w:eastAsia="Calibri" w:hAnsi="Times New Roman" w:cs="Times New Roman"/>
                <w:sz w:val="12"/>
                <w:szCs w:val="12"/>
              </w:rPr>
              <w:t>могилы и устройство надмогильного холма</w:t>
            </w:r>
          </w:p>
        </w:tc>
        <w:tc>
          <w:tcPr>
            <w:tcW w:w="1306"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601,47</w:t>
            </w:r>
          </w:p>
        </w:tc>
      </w:tr>
      <w:tr w:rsidR="00426976" w:rsidRPr="005B33EF" w:rsidTr="001505B4">
        <w:trPr>
          <w:trHeight w:val="20"/>
        </w:trPr>
        <w:tc>
          <w:tcPr>
            <w:tcW w:w="401"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 </w:t>
            </w:r>
          </w:p>
        </w:tc>
        <w:tc>
          <w:tcPr>
            <w:tcW w:w="5806"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ИТОГО</w:t>
            </w:r>
          </w:p>
        </w:tc>
        <w:tc>
          <w:tcPr>
            <w:tcW w:w="1306" w:type="dxa"/>
          </w:tcPr>
          <w:p w:rsidR="00426976" w:rsidRPr="005B33EF" w:rsidRDefault="00426976"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5946,47</w:t>
            </w:r>
          </w:p>
        </w:tc>
      </w:tr>
    </w:tbl>
    <w:p w:rsidR="0084739D" w:rsidRDefault="0084739D" w:rsidP="00426976">
      <w:pPr>
        <w:tabs>
          <w:tab w:val="left" w:pos="284"/>
        </w:tabs>
        <w:spacing w:after="0" w:line="240" w:lineRule="auto"/>
        <w:rPr>
          <w:rFonts w:ascii="Times New Roman" w:eastAsia="Calibri" w:hAnsi="Times New Roman" w:cs="Times New Roman"/>
          <w:sz w:val="12"/>
          <w:szCs w:val="12"/>
        </w:rPr>
      </w:pPr>
    </w:p>
    <w:p w:rsidR="00426976" w:rsidRPr="00BE61B2" w:rsidRDefault="00426976" w:rsidP="0042697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426976" w:rsidRPr="00BE61B2" w:rsidRDefault="00426976" w:rsidP="00426976">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к решению Собрания представителей</w:t>
      </w:r>
    </w:p>
    <w:p w:rsidR="00426976" w:rsidRPr="00BE61B2" w:rsidRDefault="00426976" w:rsidP="00426976">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 xml:space="preserve">сельского поселения  </w:t>
      </w:r>
      <w:r w:rsidRPr="00426976">
        <w:rPr>
          <w:rFonts w:ascii="Times New Roman" w:eastAsia="Calibri" w:hAnsi="Times New Roman" w:cs="Times New Roman"/>
          <w:i/>
          <w:sz w:val="12"/>
          <w:szCs w:val="12"/>
        </w:rPr>
        <w:t>Сургут</w:t>
      </w:r>
    </w:p>
    <w:p w:rsidR="00426976" w:rsidRPr="00BE61B2" w:rsidRDefault="00426976" w:rsidP="00426976">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муниципального района Сергиевский</w:t>
      </w:r>
    </w:p>
    <w:p w:rsidR="00426976" w:rsidRPr="00BE61B2" w:rsidRDefault="00426976" w:rsidP="0042697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№18</w:t>
      </w:r>
      <w:r w:rsidRPr="00BE61B2">
        <w:rPr>
          <w:rFonts w:ascii="Times New Roman" w:eastAsia="Calibri" w:hAnsi="Times New Roman" w:cs="Times New Roman"/>
          <w:i/>
          <w:sz w:val="12"/>
          <w:szCs w:val="12"/>
        </w:rPr>
        <w:t xml:space="preserve"> от «01» июля 2019 г.</w:t>
      </w:r>
    </w:p>
    <w:p w:rsidR="00426976" w:rsidRPr="005B33EF" w:rsidRDefault="00426976" w:rsidP="00426976">
      <w:pPr>
        <w:tabs>
          <w:tab w:val="left" w:pos="284"/>
        </w:tabs>
        <w:spacing w:after="0" w:line="240" w:lineRule="auto"/>
        <w:jc w:val="center"/>
        <w:rPr>
          <w:rFonts w:ascii="Times New Roman" w:eastAsia="Calibri" w:hAnsi="Times New Roman" w:cs="Times New Roman"/>
          <w:b/>
          <w:sz w:val="12"/>
          <w:szCs w:val="12"/>
        </w:rPr>
      </w:pPr>
      <w:r w:rsidRPr="005B33EF">
        <w:rPr>
          <w:rFonts w:ascii="Times New Roman" w:eastAsia="Calibri" w:hAnsi="Times New Roman" w:cs="Times New Roman"/>
          <w:b/>
          <w:sz w:val="12"/>
          <w:szCs w:val="12"/>
        </w:rPr>
        <w:t>СТОИМОСТЬ</w:t>
      </w:r>
      <w:r>
        <w:rPr>
          <w:rFonts w:ascii="Times New Roman" w:eastAsia="Calibri" w:hAnsi="Times New Roman" w:cs="Times New Roman"/>
          <w:b/>
          <w:sz w:val="12"/>
          <w:szCs w:val="12"/>
        </w:rPr>
        <w:t xml:space="preserve"> </w:t>
      </w:r>
      <w:r w:rsidRPr="005B33EF">
        <w:rPr>
          <w:rFonts w:ascii="Times New Roman" w:eastAsia="Calibri" w:hAnsi="Times New Roman" w:cs="Times New Roman"/>
          <w:b/>
          <w:sz w:val="12"/>
          <w:szCs w:val="12"/>
        </w:rPr>
        <w:t xml:space="preserve">услуг, предоставляемых согласно гарантированному перечню </w:t>
      </w:r>
    </w:p>
    <w:p w:rsidR="00426976" w:rsidRPr="005B33EF" w:rsidRDefault="00426976" w:rsidP="00426976">
      <w:pPr>
        <w:tabs>
          <w:tab w:val="left" w:pos="284"/>
        </w:tabs>
        <w:spacing w:after="0" w:line="240" w:lineRule="auto"/>
        <w:jc w:val="center"/>
        <w:rPr>
          <w:rFonts w:ascii="Times New Roman" w:eastAsia="Calibri" w:hAnsi="Times New Roman" w:cs="Times New Roman"/>
          <w:b/>
          <w:sz w:val="12"/>
          <w:szCs w:val="12"/>
        </w:rPr>
      </w:pPr>
      <w:r w:rsidRPr="005B33EF">
        <w:rPr>
          <w:rFonts w:ascii="Times New Roman" w:eastAsia="Calibri" w:hAnsi="Times New Roman" w:cs="Times New Roman"/>
          <w:b/>
          <w:sz w:val="12"/>
          <w:szCs w:val="12"/>
        </w:rPr>
        <w:t>услуг по погребению в случае рождения мертвого ребенка по истечении 154 дней беременности</w:t>
      </w:r>
    </w:p>
    <w:tbl>
      <w:tblPr>
        <w:tblStyle w:val="1f1"/>
        <w:tblW w:w="0" w:type="auto"/>
        <w:tblInd w:w="108" w:type="dxa"/>
        <w:tblLook w:val="0000" w:firstRow="0" w:lastRow="0" w:firstColumn="0" w:lastColumn="0" w:noHBand="0" w:noVBand="0"/>
      </w:tblPr>
      <w:tblGrid>
        <w:gridCol w:w="401"/>
        <w:gridCol w:w="5806"/>
        <w:gridCol w:w="1306"/>
      </w:tblGrid>
      <w:tr w:rsidR="00426976" w:rsidRPr="005B33EF" w:rsidTr="001505B4">
        <w:trPr>
          <w:trHeight w:val="20"/>
        </w:trPr>
        <w:tc>
          <w:tcPr>
            <w:tcW w:w="401" w:type="dxa"/>
          </w:tcPr>
          <w:p w:rsidR="00426976" w:rsidRPr="005B33EF" w:rsidRDefault="00426976"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w:t>
            </w:r>
            <w:r w:rsidRPr="005B33EF">
              <w:rPr>
                <w:rFonts w:ascii="Times New Roman" w:eastAsia="Calibri" w:hAnsi="Times New Roman" w:cs="Times New Roman"/>
                <w:sz w:val="12"/>
                <w:szCs w:val="12"/>
              </w:rPr>
              <w:br/>
            </w:r>
            <w:proofErr w:type="gramStart"/>
            <w:r w:rsidRPr="005B33EF">
              <w:rPr>
                <w:rFonts w:ascii="Times New Roman" w:eastAsia="Calibri" w:hAnsi="Times New Roman" w:cs="Times New Roman"/>
                <w:sz w:val="12"/>
                <w:szCs w:val="12"/>
              </w:rPr>
              <w:t>п</w:t>
            </w:r>
            <w:proofErr w:type="gramEnd"/>
            <w:r w:rsidRPr="005B33EF">
              <w:rPr>
                <w:rFonts w:ascii="Times New Roman" w:eastAsia="Calibri" w:hAnsi="Times New Roman" w:cs="Times New Roman"/>
                <w:sz w:val="12"/>
                <w:szCs w:val="12"/>
              </w:rPr>
              <w:t>/п</w:t>
            </w:r>
          </w:p>
        </w:tc>
        <w:tc>
          <w:tcPr>
            <w:tcW w:w="5806"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Вид услуг по погребению</w:t>
            </w:r>
          </w:p>
        </w:tc>
        <w:tc>
          <w:tcPr>
            <w:tcW w:w="1306" w:type="dxa"/>
          </w:tcPr>
          <w:p w:rsidR="00426976" w:rsidRPr="005B33EF" w:rsidRDefault="00426976"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Тариф, </w:t>
            </w:r>
            <w:r w:rsidRPr="005B33EF">
              <w:rPr>
                <w:rFonts w:ascii="Times New Roman" w:eastAsia="Calibri" w:hAnsi="Times New Roman" w:cs="Times New Roman"/>
                <w:sz w:val="12"/>
                <w:szCs w:val="12"/>
              </w:rPr>
              <w:br/>
              <w:t>рублей</w:t>
            </w:r>
          </w:p>
        </w:tc>
      </w:tr>
      <w:tr w:rsidR="00426976" w:rsidRPr="005B33EF" w:rsidTr="001505B4">
        <w:trPr>
          <w:trHeight w:val="20"/>
        </w:trPr>
        <w:tc>
          <w:tcPr>
            <w:tcW w:w="401" w:type="dxa"/>
          </w:tcPr>
          <w:p w:rsidR="00426976" w:rsidRPr="005B33EF" w:rsidRDefault="00426976"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w:t>
            </w:r>
          </w:p>
        </w:tc>
        <w:tc>
          <w:tcPr>
            <w:tcW w:w="5806"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bCs/>
                <w:sz w:val="12"/>
                <w:szCs w:val="12"/>
              </w:rPr>
              <w:t>Оформление документов, необходимых для погребения</w:t>
            </w:r>
          </w:p>
        </w:tc>
        <w:tc>
          <w:tcPr>
            <w:tcW w:w="1306" w:type="dxa"/>
          </w:tcPr>
          <w:p w:rsidR="00426976" w:rsidRPr="005B33EF" w:rsidRDefault="00426976" w:rsidP="001505B4">
            <w:pPr>
              <w:tabs>
                <w:tab w:val="left" w:pos="284"/>
              </w:tabs>
              <w:jc w:val="both"/>
              <w:rPr>
                <w:rFonts w:ascii="Times New Roman" w:eastAsia="Calibri" w:hAnsi="Times New Roman" w:cs="Times New Roman"/>
                <w:sz w:val="12"/>
                <w:szCs w:val="12"/>
              </w:rPr>
            </w:pPr>
          </w:p>
        </w:tc>
      </w:tr>
      <w:tr w:rsidR="00426976" w:rsidRPr="005B33EF" w:rsidTr="001505B4">
        <w:trPr>
          <w:trHeight w:val="20"/>
        </w:trPr>
        <w:tc>
          <w:tcPr>
            <w:tcW w:w="401" w:type="dxa"/>
          </w:tcPr>
          <w:p w:rsidR="00426976" w:rsidRPr="005B33EF" w:rsidRDefault="00426976"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1.1</w:t>
            </w:r>
          </w:p>
        </w:tc>
        <w:tc>
          <w:tcPr>
            <w:tcW w:w="5806" w:type="dxa"/>
          </w:tcPr>
          <w:p w:rsidR="00426976" w:rsidRPr="005B33EF" w:rsidRDefault="00426976"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sz w:val="12"/>
                <w:szCs w:val="12"/>
              </w:rPr>
              <w:t>Медицинская справка о смерти</w:t>
            </w:r>
          </w:p>
        </w:tc>
        <w:tc>
          <w:tcPr>
            <w:tcW w:w="1306" w:type="dxa"/>
          </w:tcPr>
          <w:p w:rsidR="00426976" w:rsidRPr="005B33EF" w:rsidRDefault="00426976"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Бесплатно</w:t>
            </w:r>
          </w:p>
        </w:tc>
      </w:tr>
      <w:tr w:rsidR="00426976" w:rsidRPr="005B33EF" w:rsidTr="001505B4">
        <w:trPr>
          <w:trHeight w:val="20"/>
        </w:trPr>
        <w:tc>
          <w:tcPr>
            <w:tcW w:w="401" w:type="dxa"/>
          </w:tcPr>
          <w:p w:rsidR="00426976" w:rsidRPr="005B33EF" w:rsidRDefault="00426976"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1.2</w:t>
            </w:r>
          </w:p>
        </w:tc>
        <w:tc>
          <w:tcPr>
            <w:tcW w:w="5806"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 xml:space="preserve">Свидетельство о смерти и </w:t>
            </w:r>
            <w:proofErr w:type="gramStart"/>
            <w:r w:rsidRPr="005B33EF">
              <w:rPr>
                <w:rFonts w:ascii="Times New Roman" w:eastAsia="Calibri" w:hAnsi="Times New Roman" w:cs="Times New Roman"/>
                <w:sz w:val="12"/>
                <w:szCs w:val="12"/>
              </w:rPr>
              <w:t>справка</w:t>
            </w:r>
            <w:proofErr w:type="gramEnd"/>
            <w:r w:rsidRPr="005B33EF">
              <w:rPr>
                <w:rFonts w:ascii="Times New Roman" w:eastAsia="Calibri" w:hAnsi="Times New Roman" w:cs="Times New Roman"/>
                <w:sz w:val="12"/>
                <w:szCs w:val="12"/>
              </w:rPr>
              <w:t xml:space="preserve"> о смерти, выдаваемые в органах ЗАГС</w:t>
            </w:r>
          </w:p>
        </w:tc>
        <w:tc>
          <w:tcPr>
            <w:tcW w:w="1306" w:type="dxa"/>
          </w:tcPr>
          <w:p w:rsidR="00426976" w:rsidRPr="005B33EF" w:rsidRDefault="00426976"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Бесплатно</w:t>
            </w:r>
          </w:p>
        </w:tc>
      </w:tr>
      <w:tr w:rsidR="00426976" w:rsidRPr="005B33EF" w:rsidTr="001505B4">
        <w:trPr>
          <w:trHeight w:val="20"/>
        </w:trPr>
        <w:tc>
          <w:tcPr>
            <w:tcW w:w="401" w:type="dxa"/>
          </w:tcPr>
          <w:p w:rsidR="00426976" w:rsidRPr="005B33EF" w:rsidRDefault="00426976"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2</w:t>
            </w:r>
          </w:p>
        </w:tc>
        <w:tc>
          <w:tcPr>
            <w:tcW w:w="5806" w:type="dxa"/>
          </w:tcPr>
          <w:p w:rsidR="00426976" w:rsidRPr="005B33EF" w:rsidRDefault="00426976"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Предоставление и доставка гроба и других предметов, необходимых для погребения</w:t>
            </w:r>
          </w:p>
        </w:tc>
        <w:tc>
          <w:tcPr>
            <w:tcW w:w="1306" w:type="dxa"/>
          </w:tcPr>
          <w:p w:rsidR="00426976" w:rsidRPr="005B33EF" w:rsidRDefault="00426976" w:rsidP="001505B4">
            <w:pPr>
              <w:tabs>
                <w:tab w:val="left" w:pos="284"/>
              </w:tabs>
              <w:jc w:val="both"/>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1720</w:t>
            </w:r>
          </w:p>
        </w:tc>
      </w:tr>
      <w:tr w:rsidR="00426976" w:rsidRPr="005B33EF" w:rsidTr="001505B4">
        <w:trPr>
          <w:trHeight w:val="20"/>
        </w:trPr>
        <w:tc>
          <w:tcPr>
            <w:tcW w:w="401" w:type="dxa"/>
          </w:tcPr>
          <w:p w:rsidR="00426976" w:rsidRPr="005B33EF" w:rsidRDefault="00426976"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2.1</w:t>
            </w:r>
          </w:p>
        </w:tc>
        <w:tc>
          <w:tcPr>
            <w:tcW w:w="5806"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Предоставление необитого  гроба, изготовленного из необрезного пиломатериалов, размером: длина – 140-220 см, ширина – 60-80 см, высота – 45-60см.</w:t>
            </w:r>
          </w:p>
        </w:tc>
        <w:tc>
          <w:tcPr>
            <w:tcW w:w="1306" w:type="dxa"/>
          </w:tcPr>
          <w:p w:rsidR="00426976" w:rsidRPr="005B33EF" w:rsidRDefault="00426976"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1070</w:t>
            </w:r>
          </w:p>
        </w:tc>
      </w:tr>
      <w:tr w:rsidR="00426976" w:rsidRPr="005B33EF" w:rsidTr="001505B4">
        <w:trPr>
          <w:trHeight w:val="20"/>
        </w:trPr>
        <w:tc>
          <w:tcPr>
            <w:tcW w:w="401" w:type="dxa"/>
          </w:tcPr>
          <w:p w:rsidR="00426976" w:rsidRPr="005B33EF" w:rsidRDefault="00426976"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2.2</w:t>
            </w:r>
          </w:p>
        </w:tc>
        <w:tc>
          <w:tcPr>
            <w:tcW w:w="5806"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Доставка гроба по адресу</w:t>
            </w:r>
          </w:p>
        </w:tc>
        <w:tc>
          <w:tcPr>
            <w:tcW w:w="1306" w:type="dxa"/>
          </w:tcPr>
          <w:p w:rsidR="00426976" w:rsidRPr="005B33EF" w:rsidRDefault="00426976"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530</w:t>
            </w:r>
          </w:p>
        </w:tc>
      </w:tr>
      <w:tr w:rsidR="00426976" w:rsidRPr="005B33EF" w:rsidTr="001505B4">
        <w:trPr>
          <w:trHeight w:val="20"/>
        </w:trPr>
        <w:tc>
          <w:tcPr>
            <w:tcW w:w="401" w:type="dxa"/>
          </w:tcPr>
          <w:p w:rsidR="00426976" w:rsidRPr="005B33EF" w:rsidRDefault="00426976"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2.3</w:t>
            </w:r>
          </w:p>
        </w:tc>
        <w:tc>
          <w:tcPr>
            <w:tcW w:w="5806"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Погрузо-разгрузочные работы</w:t>
            </w:r>
          </w:p>
        </w:tc>
        <w:tc>
          <w:tcPr>
            <w:tcW w:w="1306" w:type="dxa"/>
          </w:tcPr>
          <w:p w:rsidR="00426976" w:rsidRPr="005B33EF" w:rsidRDefault="00426976"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120</w:t>
            </w:r>
          </w:p>
        </w:tc>
      </w:tr>
      <w:tr w:rsidR="00426976" w:rsidRPr="005B33EF" w:rsidTr="001505B4">
        <w:trPr>
          <w:trHeight w:val="20"/>
        </w:trPr>
        <w:tc>
          <w:tcPr>
            <w:tcW w:w="401" w:type="dxa"/>
          </w:tcPr>
          <w:p w:rsidR="00426976" w:rsidRPr="005B33EF" w:rsidRDefault="00426976"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3</w:t>
            </w:r>
          </w:p>
        </w:tc>
        <w:tc>
          <w:tcPr>
            <w:tcW w:w="5806" w:type="dxa"/>
          </w:tcPr>
          <w:p w:rsidR="00426976" w:rsidRPr="005B33EF" w:rsidRDefault="00426976"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Перевозка тела (останков) умершего на кладбище</w:t>
            </w:r>
          </w:p>
        </w:tc>
        <w:tc>
          <w:tcPr>
            <w:tcW w:w="1306" w:type="dxa"/>
          </w:tcPr>
          <w:p w:rsidR="00426976" w:rsidRPr="005B33EF" w:rsidRDefault="00426976" w:rsidP="001505B4">
            <w:pPr>
              <w:tabs>
                <w:tab w:val="left" w:pos="284"/>
              </w:tabs>
              <w:jc w:val="both"/>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680</w:t>
            </w:r>
          </w:p>
        </w:tc>
      </w:tr>
      <w:tr w:rsidR="00426976" w:rsidRPr="005B33EF" w:rsidTr="001505B4">
        <w:trPr>
          <w:trHeight w:val="20"/>
        </w:trPr>
        <w:tc>
          <w:tcPr>
            <w:tcW w:w="401" w:type="dxa"/>
          </w:tcPr>
          <w:p w:rsidR="00426976" w:rsidRPr="005B33EF" w:rsidRDefault="00426976"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3.1</w:t>
            </w:r>
          </w:p>
        </w:tc>
        <w:tc>
          <w:tcPr>
            <w:tcW w:w="5806" w:type="dxa"/>
          </w:tcPr>
          <w:p w:rsidR="00426976" w:rsidRPr="005B33EF" w:rsidRDefault="00426976"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sz w:val="12"/>
                <w:szCs w:val="12"/>
              </w:rPr>
              <w:t>Услуги автокатафалка по перевозке гроба с телом умершего</w:t>
            </w:r>
            <w:r>
              <w:rPr>
                <w:rFonts w:ascii="Times New Roman" w:eastAsia="Calibri" w:hAnsi="Times New Roman" w:cs="Times New Roman"/>
                <w:sz w:val="12"/>
                <w:szCs w:val="12"/>
              </w:rPr>
              <w:t xml:space="preserve"> </w:t>
            </w:r>
            <w:r w:rsidRPr="005B33EF">
              <w:rPr>
                <w:rFonts w:ascii="Times New Roman" w:eastAsia="Calibri" w:hAnsi="Times New Roman" w:cs="Times New Roman"/>
                <w:sz w:val="12"/>
                <w:szCs w:val="12"/>
              </w:rPr>
              <w:t>из дома (морга) до места погребения</w:t>
            </w:r>
          </w:p>
        </w:tc>
        <w:tc>
          <w:tcPr>
            <w:tcW w:w="1306" w:type="dxa"/>
          </w:tcPr>
          <w:p w:rsidR="00426976" w:rsidRPr="005B33EF" w:rsidRDefault="00426976"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550</w:t>
            </w:r>
          </w:p>
        </w:tc>
      </w:tr>
      <w:tr w:rsidR="00426976" w:rsidRPr="005B33EF" w:rsidTr="001505B4">
        <w:trPr>
          <w:trHeight w:val="20"/>
        </w:trPr>
        <w:tc>
          <w:tcPr>
            <w:tcW w:w="401" w:type="dxa"/>
          </w:tcPr>
          <w:p w:rsidR="00426976" w:rsidRPr="005B33EF" w:rsidRDefault="00426976"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3.2</w:t>
            </w:r>
          </w:p>
        </w:tc>
        <w:tc>
          <w:tcPr>
            <w:tcW w:w="5806"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Погрузо-разгрузочные работы</w:t>
            </w:r>
          </w:p>
        </w:tc>
        <w:tc>
          <w:tcPr>
            <w:tcW w:w="1306" w:type="dxa"/>
          </w:tcPr>
          <w:p w:rsidR="00426976" w:rsidRPr="005B33EF" w:rsidRDefault="00426976"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130</w:t>
            </w:r>
          </w:p>
        </w:tc>
      </w:tr>
      <w:tr w:rsidR="00426976" w:rsidRPr="005B33EF" w:rsidTr="001505B4">
        <w:trPr>
          <w:trHeight w:val="20"/>
        </w:trPr>
        <w:tc>
          <w:tcPr>
            <w:tcW w:w="401" w:type="dxa"/>
          </w:tcPr>
          <w:p w:rsidR="00426976" w:rsidRPr="005B33EF" w:rsidRDefault="00426976"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4</w:t>
            </w:r>
          </w:p>
        </w:tc>
        <w:tc>
          <w:tcPr>
            <w:tcW w:w="5806" w:type="dxa"/>
          </w:tcPr>
          <w:p w:rsidR="00426976" w:rsidRPr="005B33EF" w:rsidRDefault="00426976"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Погребение</w:t>
            </w:r>
          </w:p>
        </w:tc>
        <w:tc>
          <w:tcPr>
            <w:tcW w:w="1306" w:type="dxa"/>
          </w:tcPr>
          <w:p w:rsidR="00426976" w:rsidRPr="005B33EF" w:rsidRDefault="00426976" w:rsidP="001505B4">
            <w:pPr>
              <w:tabs>
                <w:tab w:val="left" w:pos="284"/>
              </w:tabs>
              <w:jc w:val="both"/>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3546,47</w:t>
            </w:r>
          </w:p>
        </w:tc>
      </w:tr>
      <w:tr w:rsidR="00426976" w:rsidRPr="005B33EF" w:rsidTr="001505B4">
        <w:trPr>
          <w:trHeight w:val="20"/>
        </w:trPr>
        <w:tc>
          <w:tcPr>
            <w:tcW w:w="401" w:type="dxa"/>
          </w:tcPr>
          <w:p w:rsidR="00426976" w:rsidRPr="005B33EF" w:rsidRDefault="00426976"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4.1</w:t>
            </w:r>
          </w:p>
        </w:tc>
        <w:tc>
          <w:tcPr>
            <w:tcW w:w="5806" w:type="dxa"/>
          </w:tcPr>
          <w:p w:rsidR="00426976" w:rsidRPr="005B33EF" w:rsidRDefault="00426976"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sz w:val="12"/>
                <w:szCs w:val="12"/>
              </w:rPr>
              <w:t>Расчистка и разметка места для рытья могилы</w:t>
            </w:r>
          </w:p>
        </w:tc>
        <w:tc>
          <w:tcPr>
            <w:tcW w:w="1306" w:type="dxa"/>
          </w:tcPr>
          <w:p w:rsidR="00426976" w:rsidRPr="005B33EF" w:rsidRDefault="00426976"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130</w:t>
            </w:r>
          </w:p>
        </w:tc>
      </w:tr>
      <w:tr w:rsidR="00426976" w:rsidRPr="005B33EF" w:rsidTr="001505B4">
        <w:trPr>
          <w:trHeight w:val="20"/>
        </w:trPr>
        <w:tc>
          <w:tcPr>
            <w:tcW w:w="401" w:type="dxa"/>
          </w:tcPr>
          <w:p w:rsidR="00426976" w:rsidRPr="005B33EF" w:rsidRDefault="00426976"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4.2</w:t>
            </w:r>
          </w:p>
        </w:tc>
        <w:tc>
          <w:tcPr>
            <w:tcW w:w="5806"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Рытье могилы для погребения 2,5 x 1,0 x 2,0 м осуществляемое с использованием механических средств.</w:t>
            </w:r>
          </w:p>
        </w:tc>
        <w:tc>
          <w:tcPr>
            <w:tcW w:w="1306" w:type="dxa"/>
          </w:tcPr>
          <w:p w:rsidR="00426976" w:rsidRPr="005B33EF" w:rsidRDefault="00426976"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2815</w:t>
            </w:r>
          </w:p>
        </w:tc>
      </w:tr>
      <w:tr w:rsidR="00426976" w:rsidRPr="005B33EF" w:rsidTr="001505B4">
        <w:trPr>
          <w:trHeight w:val="20"/>
        </w:trPr>
        <w:tc>
          <w:tcPr>
            <w:tcW w:w="401" w:type="dxa"/>
          </w:tcPr>
          <w:p w:rsidR="00426976" w:rsidRPr="005B33EF" w:rsidRDefault="00426976"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4.3</w:t>
            </w:r>
          </w:p>
        </w:tc>
        <w:tc>
          <w:tcPr>
            <w:tcW w:w="5806"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Забивка крышки гроба, опускание гроба в могилу, засыпка </w:t>
            </w:r>
            <w:r>
              <w:rPr>
                <w:rFonts w:ascii="Times New Roman" w:eastAsia="Calibri" w:hAnsi="Times New Roman" w:cs="Times New Roman"/>
                <w:sz w:val="12"/>
                <w:szCs w:val="12"/>
              </w:rPr>
              <w:t xml:space="preserve"> </w:t>
            </w:r>
            <w:r w:rsidRPr="005B33EF">
              <w:rPr>
                <w:rFonts w:ascii="Times New Roman" w:eastAsia="Calibri" w:hAnsi="Times New Roman" w:cs="Times New Roman"/>
                <w:sz w:val="12"/>
                <w:szCs w:val="12"/>
              </w:rPr>
              <w:t>могилы и устройство надмогильного холма</w:t>
            </w:r>
          </w:p>
        </w:tc>
        <w:tc>
          <w:tcPr>
            <w:tcW w:w="1306" w:type="dxa"/>
          </w:tcPr>
          <w:p w:rsidR="00426976" w:rsidRPr="005B33EF" w:rsidRDefault="00426976"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601,47</w:t>
            </w:r>
          </w:p>
        </w:tc>
      </w:tr>
      <w:tr w:rsidR="00426976" w:rsidRPr="005B33EF" w:rsidTr="001505B4">
        <w:trPr>
          <w:trHeight w:val="20"/>
        </w:trPr>
        <w:tc>
          <w:tcPr>
            <w:tcW w:w="401" w:type="dxa"/>
          </w:tcPr>
          <w:p w:rsidR="00426976" w:rsidRPr="005B33EF" w:rsidRDefault="00426976"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 </w:t>
            </w:r>
          </w:p>
        </w:tc>
        <w:tc>
          <w:tcPr>
            <w:tcW w:w="5806"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ИТОГО</w:t>
            </w:r>
          </w:p>
        </w:tc>
        <w:tc>
          <w:tcPr>
            <w:tcW w:w="1306" w:type="dxa"/>
          </w:tcPr>
          <w:p w:rsidR="00426976" w:rsidRPr="005B33EF" w:rsidRDefault="00426976" w:rsidP="001505B4">
            <w:pPr>
              <w:tabs>
                <w:tab w:val="left" w:pos="284"/>
              </w:tabs>
              <w:jc w:val="both"/>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5946,47</w:t>
            </w:r>
          </w:p>
        </w:tc>
      </w:tr>
    </w:tbl>
    <w:p w:rsidR="00426976" w:rsidRPr="005B33EF" w:rsidRDefault="00426976" w:rsidP="00426976">
      <w:pPr>
        <w:tabs>
          <w:tab w:val="left" w:pos="284"/>
        </w:tabs>
        <w:spacing w:after="0" w:line="240" w:lineRule="auto"/>
        <w:jc w:val="both"/>
        <w:rPr>
          <w:rFonts w:ascii="Times New Roman" w:eastAsia="Calibri" w:hAnsi="Times New Roman" w:cs="Times New Roman"/>
          <w:sz w:val="12"/>
          <w:szCs w:val="12"/>
        </w:rPr>
      </w:pPr>
    </w:p>
    <w:p w:rsidR="00426976" w:rsidRPr="00EB689E" w:rsidRDefault="00426976" w:rsidP="00426976">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СОБРАНИЕ ПРЕДСТАВИТЕЛЕЙ</w:t>
      </w:r>
    </w:p>
    <w:p w:rsidR="00426976" w:rsidRPr="00EB689E" w:rsidRDefault="00426976" w:rsidP="00426976">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 xml:space="preserve">СЕЛЬСКОГО ПОСЕЛЕНИЯ </w:t>
      </w:r>
      <w:r w:rsidRPr="00426976">
        <w:rPr>
          <w:rFonts w:ascii="Times New Roman" w:eastAsia="Calibri" w:hAnsi="Times New Roman" w:cs="Times New Roman"/>
          <w:b/>
          <w:sz w:val="12"/>
          <w:szCs w:val="12"/>
        </w:rPr>
        <w:t>ЧЕРНОВКА</w:t>
      </w:r>
    </w:p>
    <w:p w:rsidR="00426976" w:rsidRPr="00EB689E" w:rsidRDefault="00426976" w:rsidP="00426976">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МУНИЦИПАЛЬНОГО РАЙОНА СЕРГИЕВСКИЙ</w:t>
      </w:r>
    </w:p>
    <w:p w:rsidR="00426976" w:rsidRPr="00EB689E" w:rsidRDefault="00426976" w:rsidP="00426976">
      <w:pPr>
        <w:tabs>
          <w:tab w:val="left" w:pos="284"/>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САМАРСКОЙ ОБЛАСТИ</w:t>
      </w:r>
    </w:p>
    <w:p w:rsidR="00426976" w:rsidRPr="00EB689E" w:rsidRDefault="00426976" w:rsidP="00426976">
      <w:pPr>
        <w:tabs>
          <w:tab w:val="left" w:pos="284"/>
        </w:tabs>
        <w:spacing w:after="0" w:line="240" w:lineRule="auto"/>
        <w:jc w:val="center"/>
        <w:rPr>
          <w:rFonts w:ascii="Times New Roman" w:eastAsia="Calibri" w:hAnsi="Times New Roman" w:cs="Times New Roman"/>
          <w:sz w:val="12"/>
          <w:szCs w:val="12"/>
        </w:rPr>
      </w:pPr>
    </w:p>
    <w:p w:rsidR="00426976" w:rsidRPr="00EB689E" w:rsidRDefault="00426976" w:rsidP="00426976">
      <w:pPr>
        <w:tabs>
          <w:tab w:val="left" w:pos="284"/>
        </w:tabs>
        <w:spacing w:after="0" w:line="240" w:lineRule="auto"/>
        <w:jc w:val="center"/>
        <w:rPr>
          <w:rFonts w:ascii="Times New Roman" w:eastAsia="Calibri" w:hAnsi="Times New Roman" w:cs="Times New Roman"/>
          <w:sz w:val="12"/>
          <w:szCs w:val="12"/>
        </w:rPr>
      </w:pPr>
      <w:r w:rsidRPr="00EB689E">
        <w:rPr>
          <w:rFonts w:ascii="Times New Roman" w:eastAsia="Calibri" w:hAnsi="Times New Roman" w:cs="Times New Roman"/>
          <w:sz w:val="12"/>
          <w:szCs w:val="12"/>
        </w:rPr>
        <w:t>РЕШЕНИЕ</w:t>
      </w:r>
    </w:p>
    <w:p w:rsidR="00426976" w:rsidRPr="00EB689E" w:rsidRDefault="00426976" w:rsidP="00426976">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«01» июля</w:t>
      </w:r>
      <w:r w:rsidRPr="00EB689E">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№18</w:t>
      </w:r>
    </w:p>
    <w:p w:rsidR="00426976" w:rsidRDefault="00426976" w:rsidP="00426976">
      <w:pPr>
        <w:tabs>
          <w:tab w:val="left" w:pos="284"/>
        </w:tabs>
        <w:spacing w:after="0" w:line="240" w:lineRule="auto"/>
        <w:jc w:val="center"/>
        <w:rPr>
          <w:rFonts w:ascii="Times New Roman" w:eastAsia="Calibri" w:hAnsi="Times New Roman" w:cs="Times New Roman"/>
          <w:b/>
          <w:sz w:val="12"/>
          <w:szCs w:val="12"/>
        </w:rPr>
      </w:pPr>
      <w:r w:rsidRPr="00BE61B2">
        <w:rPr>
          <w:rFonts w:ascii="Times New Roman" w:eastAsia="Calibri" w:hAnsi="Times New Roman" w:cs="Times New Roman"/>
          <w:b/>
          <w:sz w:val="12"/>
          <w:szCs w:val="12"/>
        </w:rPr>
        <w:t xml:space="preserve">Об утверждении стоимости услуг, предоставляемых согласно </w:t>
      </w:r>
    </w:p>
    <w:p w:rsidR="00426976" w:rsidRDefault="00426976" w:rsidP="00426976">
      <w:pPr>
        <w:tabs>
          <w:tab w:val="left" w:pos="284"/>
        </w:tabs>
        <w:spacing w:after="0" w:line="240" w:lineRule="auto"/>
        <w:jc w:val="center"/>
        <w:rPr>
          <w:rFonts w:ascii="Times New Roman" w:eastAsia="Calibri" w:hAnsi="Times New Roman" w:cs="Times New Roman"/>
          <w:b/>
          <w:sz w:val="12"/>
          <w:szCs w:val="12"/>
        </w:rPr>
      </w:pPr>
      <w:r w:rsidRPr="00BE61B2">
        <w:rPr>
          <w:rFonts w:ascii="Times New Roman" w:eastAsia="Calibri" w:hAnsi="Times New Roman" w:cs="Times New Roman"/>
          <w:b/>
          <w:sz w:val="12"/>
          <w:szCs w:val="12"/>
        </w:rPr>
        <w:t xml:space="preserve">гарантированному перечню услуг по погребению на территории сельского поселения </w:t>
      </w:r>
      <w:r w:rsidRPr="00426976">
        <w:rPr>
          <w:rFonts w:ascii="Times New Roman" w:eastAsia="Calibri" w:hAnsi="Times New Roman" w:cs="Times New Roman"/>
          <w:b/>
          <w:sz w:val="12"/>
          <w:szCs w:val="12"/>
        </w:rPr>
        <w:t>Черновка</w:t>
      </w:r>
    </w:p>
    <w:p w:rsidR="00426976" w:rsidRPr="00EB689E" w:rsidRDefault="00426976" w:rsidP="00426976">
      <w:pPr>
        <w:tabs>
          <w:tab w:val="left" w:pos="284"/>
        </w:tabs>
        <w:spacing w:after="0" w:line="240" w:lineRule="auto"/>
        <w:jc w:val="center"/>
        <w:rPr>
          <w:rFonts w:ascii="Times New Roman" w:eastAsia="Calibri" w:hAnsi="Times New Roman" w:cs="Times New Roman"/>
          <w:b/>
          <w:sz w:val="12"/>
          <w:szCs w:val="12"/>
        </w:rPr>
      </w:pPr>
    </w:p>
    <w:p w:rsidR="00426976" w:rsidRPr="00BE61B2" w:rsidRDefault="00426976" w:rsidP="00426976">
      <w:pPr>
        <w:tabs>
          <w:tab w:val="left" w:pos="284"/>
        </w:tabs>
        <w:spacing w:after="0" w:line="240" w:lineRule="auto"/>
        <w:ind w:firstLine="284"/>
        <w:jc w:val="both"/>
        <w:rPr>
          <w:rFonts w:ascii="Times New Roman" w:eastAsia="Calibri" w:hAnsi="Times New Roman" w:cs="Times New Roman"/>
          <w:sz w:val="12"/>
          <w:szCs w:val="12"/>
        </w:rPr>
      </w:pPr>
      <w:r w:rsidRPr="00BE61B2">
        <w:rPr>
          <w:rFonts w:ascii="Times New Roman" w:eastAsia="Calibri" w:hAnsi="Times New Roman" w:cs="Times New Roman"/>
          <w:sz w:val="12"/>
          <w:szCs w:val="12"/>
        </w:rPr>
        <w:t>Пр</w:t>
      </w:r>
      <w:r>
        <w:rPr>
          <w:rFonts w:ascii="Times New Roman" w:eastAsia="Calibri" w:hAnsi="Times New Roman" w:cs="Times New Roman"/>
          <w:sz w:val="12"/>
          <w:szCs w:val="12"/>
        </w:rPr>
        <w:t xml:space="preserve">инято Собранием  представителей сельского поселения </w:t>
      </w:r>
      <w:r w:rsidRPr="00426976">
        <w:rPr>
          <w:rFonts w:ascii="Times New Roman" w:eastAsia="Calibri" w:hAnsi="Times New Roman" w:cs="Times New Roman"/>
          <w:sz w:val="12"/>
          <w:szCs w:val="12"/>
        </w:rPr>
        <w:t xml:space="preserve">Черновка </w:t>
      </w:r>
      <w:r w:rsidRPr="00BE61B2">
        <w:rPr>
          <w:rFonts w:ascii="Times New Roman" w:eastAsia="Calibri" w:hAnsi="Times New Roman" w:cs="Times New Roman"/>
          <w:sz w:val="12"/>
          <w:szCs w:val="12"/>
        </w:rPr>
        <w:t>мун</w:t>
      </w:r>
      <w:r>
        <w:rPr>
          <w:rFonts w:ascii="Times New Roman" w:eastAsia="Calibri" w:hAnsi="Times New Roman" w:cs="Times New Roman"/>
          <w:sz w:val="12"/>
          <w:szCs w:val="12"/>
        </w:rPr>
        <w:t xml:space="preserve">иципального района Сергиевский  </w:t>
      </w:r>
      <w:r w:rsidRPr="00BE61B2">
        <w:rPr>
          <w:rFonts w:ascii="Times New Roman" w:eastAsia="Calibri" w:hAnsi="Times New Roman" w:cs="Times New Roman"/>
          <w:sz w:val="12"/>
          <w:szCs w:val="12"/>
        </w:rPr>
        <w:t>Самарской области</w:t>
      </w:r>
    </w:p>
    <w:p w:rsidR="00426976" w:rsidRPr="00426976" w:rsidRDefault="00426976" w:rsidP="00426976">
      <w:pPr>
        <w:tabs>
          <w:tab w:val="left" w:pos="284"/>
        </w:tabs>
        <w:spacing w:after="0" w:line="240" w:lineRule="auto"/>
        <w:ind w:firstLine="284"/>
        <w:jc w:val="both"/>
        <w:rPr>
          <w:rFonts w:ascii="Times New Roman" w:eastAsia="Calibri" w:hAnsi="Times New Roman" w:cs="Times New Roman"/>
          <w:sz w:val="12"/>
          <w:szCs w:val="12"/>
        </w:rPr>
      </w:pPr>
      <w:r w:rsidRPr="00426976">
        <w:rPr>
          <w:rFonts w:ascii="Times New Roman" w:eastAsia="Calibri" w:hAnsi="Times New Roman" w:cs="Times New Roman"/>
          <w:sz w:val="12"/>
          <w:szCs w:val="12"/>
        </w:rPr>
        <w:t>В соответствии с Федеральными законами  от 06.10.2003г. №131-ФЗ «Об общих принципах организации местного самоуправления в Российской Федерации»,  от 12.01.1996 г. №8-ФЗ «О погребении и похоронном деле», Уставом сельского  поселения  Черновка муниципального района Сергиевский Самарской области, Собрание представителей сельского поселения Черновка муниципального района Сергиевский Самарской области</w:t>
      </w:r>
    </w:p>
    <w:p w:rsidR="00426976" w:rsidRPr="00426976" w:rsidRDefault="00426976" w:rsidP="00426976">
      <w:pPr>
        <w:tabs>
          <w:tab w:val="left" w:pos="284"/>
        </w:tabs>
        <w:spacing w:after="0" w:line="240" w:lineRule="auto"/>
        <w:ind w:firstLine="284"/>
        <w:jc w:val="both"/>
        <w:rPr>
          <w:rFonts w:ascii="Times New Roman" w:eastAsia="Calibri" w:hAnsi="Times New Roman" w:cs="Times New Roman"/>
          <w:b/>
          <w:sz w:val="12"/>
          <w:szCs w:val="12"/>
        </w:rPr>
      </w:pPr>
      <w:r w:rsidRPr="00426976">
        <w:rPr>
          <w:rFonts w:ascii="Times New Roman" w:eastAsia="Calibri" w:hAnsi="Times New Roman" w:cs="Times New Roman"/>
          <w:b/>
          <w:sz w:val="12"/>
          <w:szCs w:val="12"/>
        </w:rPr>
        <w:t>РЕШИЛО:</w:t>
      </w:r>
    </w:p>
    <w:p w:rsidR="00426976" w:rsidRPr="00426976" w:rsidRDefault="00426976" w:rsidP="00426976">
      <w:pPr>
        <w:tabs>
          <w:tab w:val="left" w:pos="284"/>
        </w:tabs>
        <w:spacing w:after="0" w:line="240" w:lineRule="auto"/>
        <w:ind w:firstLine="284"/>
        <w:jc w:val="both"/>
        <w:rPr>
          <w:rFonts w:ascii="Times New Roman" w:eastAsia="Calibri" w:hAnsi="Times New Roman" w:cs="Times New Roman"/>
          <w:sz w:val="12"/>
          <w:szCs w:val="12"/>
        </w:rPr>
      </w:pPr>
      <w:r w:rsidRPr="00426976">
        <w:rPr>
          <w:rFonts w:ascii="Times New Roman" w:eastAsia="Calibri" w:hAnsi="Times New Roman" w:cs="Times New Roman"/>
          <w:sz w:val="12"/>
          <w:szCs w:val="12"/>
        </w:rPr>
        <w:t>1.</w:t>
      </w:r>
      <w:r w:rsidRPr="00426976">
        <w:rPr>
          <w:rFonts w:ascii="Times New Roman" w:eastAsia="Calibri" w:hAnsi="Times New Roman" w:cs="Times New Roman"/>
          <w:sz w:val="12"/>
          <w:szCs w:val="12"/>
        </w:rPr>
        <w:tab/>
        <w:t>Утвердить стоимость услуг, предоставляемых согласно гарантированному перечню услуг по погребению на территории сельского поселения Черновка  муниципального района Сергиевский Самарской области:</w:t>
      </w:r>
    </w:p>
    <w:p w:rsidR="00426976" w:rsidRPr="00426976" w:rsidRDefault="00426976" w:rsidP="00426976">
      <w:pPr>
        <w:tabs>
          <w:tab w:val="left" w:pos="284"/>
        </w:tabs>
        <w:spacing w:after="0" w:line="240" w:lineRule="auto"/>
        <w:ind w:firstLine="284"/>
        <w:jc w:val="both"/>
        <w:rPr>
          <w:rFonts w:ascii="Times New Roman" w:eastAsia="Calibri" w:hAnsi="Times New Roman" w:cs="Times New Roman"/>
          <w:sz w:val="12"/>
          <w:szCs w:val="12"/>
        </w:rPr>
      </w:pPr>
      <w:r w:rsidRPr="00426976">
        <w:rPr>
          <w:rFonts w:ascii="Times New Roman" w:eastAsia="Calibri" w:hAnsi="Times New Roman" w:cs="Times New Roman"/>
          <w:sz w:val="12"/>
          <w:szCs w:val="12"/>
        </w:rPr>
        <w:t>1.1.</w:t>
      </w:r>
      <w:r w:rsidRPr="00426976">
        <w:rPr>
          <w:rFonts w:ascii="Times New Roman" w:eastAsia="Calibri" w:hAnsi="Times New Roman" w:cs="Times New Roman"/>
          <w:sz w:val="12"/>
          <w:szCs w:val="12"/>
        </w:rPr>
        <w:tab/>
        <w:t>по погребению</w:t>
      </w:r>
      <w:r>
        <w:rPr>
          <w:rFonts w:ascii="Times New Roman" w:eastAsia="Calibri" w:hAnsi="Times New Roman" w:cs="Times New Roman"/>
          <w:sz w:val="12"/>
          <w:szCs w:val="12"/>
        </w:rPr>
        <w:t xml:space="preserve"> </w:t>
      </w:r>
      <w:proofErr w:type="gramStart"/>
      <w:r w:rsidRPr="00426976">
        <w:rPr>
          <w:rFonts w:ascii="Times New Roman" w:eastAsia="Calibri" w:hAnsi="Times New Roman" w:cs="Times New Roman"/>
          <w:sz w:val="12"/>
          <w:szCs w:val="12"/>
        </w:rPr>
        <w:t>умерших</w:t>
      </w:r>
      <w:proofErr w:type="gramEnd"/>
      <w:r w:rsidRPr="00426976">
        <w:rPr>
          <w:rFonts w:ascii="Times New Roman" w:eastAsia="Calibri" w:hAnsi="Times New Roman" w:cs="Times New Roman"/>
          <w:sz w:val="12"/>
          <w:szCs w:val="12"/>
        </w:rPr>
        <w:t>, не подлежавших обязательному социальному страхованию на случай временной нетрудоспособности, и в связи с материнством на день смерти, и не являвшихся пенсионерами, согласно приложению №1 к настоящему Решению.</w:t>
      </w:r>
    </w:p>
    <w:p w:rsidR="00426976" w:rsidRPr="00426976" w:rsidRDefault="00426976" w:rsidP="00426976">
      <w:pPr>
        <w:tabs>
          <w:tab w:val="left" w:pos="284"/>
        </w:tabs>
        <w:spacing w:after="0" w:line="240" w:lineRule="auto"/>
        <w:ind w:firstLine="284"/>
        <w:jc w:val="both"/>
        <w:rPr>
          <w:rFonts w:ascii="Times New Roman" w:eastAsia="Calibri" w:hAnsi="Times New Roman" w:cs="Times New Roman"/>
          <w:sz w:val="12"/>
          <w:szCs w:val="12"/>
        </w:rPr>
      </w:pPr>
      <w:r w:rsidRPr="00426976">
        <w:rPr>
          <w:rFonts w:ascii="Times New Roman" w:eastAsia="Calibri" w:hAnsi="Times New Roman" w:cs="Times New Roman"/>
          <w:sz w:val="12"/>
          <w:szCs w:val="12"/>
        </w:rPr>
        <w:lastRenderedPageBreak/>
        <w:t>1.2.</w:t>
      </w:r>
      <w:r w:rsidRPr="00426976">
        <w:rPr>
          <w:rFonts w:ascii="Times New Roman" w:eastAsia="Calibri" w:hAnsi="Times New Roman" w:cs="Times New Roman"/>
          <w:sz w:val="12"/>
          <w:szCs w:val="12"/>
        </w:rPr>
        <w:tab/>
        <w:t>по погребению в случае рождения мертвого ребенка по истечении 154 дней беременности, согласно приложению №2 к настоящему Решению.</w:t>
      </w:r>
    </w:p>
    <w:p w:rsidR="00426976" w:rsidRPr="00426976" w:rsidRDefault="00426976" w:rsidP="00426976">
      <w:pPr>
        <w:tabs>
          <w:tab w:val="left" w:pos="284"/>
        </w:tabs>
        <w:spacing w:after="0" w:line="240" w:lineRule="auto"/>
        <w:ind w:firstLine="284"/>
        <w:jc w:val="both"/>
        <w:rPr>
          <w:rFonts w:ascii="Times New Roman" w:eastAsia="Calibri" w:hAnsi="Times New Roman" w:cs="Times New Roman"/>
          <w:sz w:val="12"/>
          <w:szCs w:val="12"/>
        </w:rPr>
      </w:pPr>
      <w:r w:rsidRPr="00426976">
        <w:rPr>
          <w:rFonts w:ascii="Times New Roman" w:eastAsia="Calibri" w:hAnsi="Times New Roman" w:cs="Times New Roman"/>
          <w:sz w:val="12"/>
          <w:szCs w:val="12"/>
        </w:rPr>
        <w:t>2. Опубликовать настоящее Решение в газете «Сергиевский вестник».</w:t>
      </w:r>
    </w:p>
    <w:p w:rsidR="00426976" w:rsidRPr="00426976" w:rsidRDefault="00426976" w:rsidP="00426976">
      <w:pPr>
        <w:tabs>
          <w:tab w:val="left" w:pos="284"/>
        </w:tabs>
        <w:spacing w:after="0" w:line="240" w:lineRule="auto"/>
        <w:ind w:firstLine="284"/>
        <w:jc w:val="both"/>
        <w:rPr>
          <w:rFonts w:ascii="Times New Roman" w:eastAsia="Calibri" w:hAnsi="Times New Roman" w:cs="Times New Roman"/>
          <w:sz w:val="12"/>
          <w:szCs w:val="12"/>
        </w:rPr>
      </w:pPr>
      <w:r w:rsidRPr="00426976">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426976" w:rsidRPr="00426976" w:rsidRDefault="00426976" w:rsidP="00426976">
      <w:pPr>
        <w:tabs>
          <w:tab w:val="left" w:pos="284"/>
        </w:tabs>
        <w:spacing w:after="0" w:line="240" w:lineRule="auto"/>
        <w:jc w:val="right"/>
        <w:rPr>
          <w:rFonts w:ascii="Times New Roman" w:eastAsia="Calibri" w:hAnsi="Times New Roman" w:cs="Times New Roman"/>
          <w:sz w:val="12"/>
          <w:szCs w:val="12"/>
        </w:rPr>
      </w:pPr>
      <w:r w:rsidRPr="00426976">
        <w:rPr>
          <w:rFonts w:ascii="Times New Roman" w:eastAsia="Calibri" w:hAnsi="Times New Roman" w:cs="Times New Roman"/>
          <w:sz w:val="12"/>
          <w:szCs w:val="12"/>
        </w:rPr>
        <w:t>Председатель собрания представителей</w:t>
      </w:r>
    </w:p>
    <w:p w:rsidR="00426976" w:rsidRPr="00426976" w:rsidRDefault="00426976" w:rsidP="00426976">
      <w:pPr>
        <w:tabs>
          <w:tab w:val="left" w:pos="284"/>
        </w:tabs>
        <w:spacing w:after="0" w:line="240" w:lineRule="auto"/>
        <w:jc w:val="right"/>
        <w:rPr>
          <w:rFonts w:ascii="Times New Roman" w:eastAsia="Calibri" w:hAnsi="Times New Roman" w:cs="Times New Roman"/>
          <w:sz w:val="12"/>
          <w:szCs w:val="12"/>
        </w:rPr>
      </w:pPr>
      <w:r w:rsidRPr="00426976">
        <w:rPr>
          <w:rFonts w:ascii="Times New Roman" w:eastAsia="Calibri" w:hAnsi="Times New Roman" w:cs="Times New Roman"/>
          <w:sz w:val="12"/>
          <w:szCs w:val="12"/>
        </w:rPr>
        <w:t>сельского поселения Черновка</w:t>
      </w:r>
    </w:p>
    <w:p w:rsidR="00426976" w:rsidRPr="00426976" w:rsidRDefault="00426976" w:rsidP="00426976">
      <w:pPr>
        <w:tabs>
          <w:tab w:val="left" w:pos="284"/>
        </w:tabs>
        <w:spacing w:after="0" w:line="240" w:lineRule="auto"/>
        <w:jc w:val="right"/>
        <w:rPr>
          <w:rFonts w:ascii="Times New Roman" w:eastAsia="Calibri" w:hAnsi="Times New Roman" w:cs="Times New Roman"/>
          <w:sz w:val="12"/>
          <w:szCs w:val="12"/>
        </w:rPr>
      </w:pPr>
      <w:r w:rsidRPr="00426976">
        <w:rPr>
          <w:rFonts w:ascii="Times New Roman" w:eastAsia="Calibri" w:hAnsi="Times New Roman" w:cs="Times New Roman"/>
          <w:sz w:val="12"/>
          <w:szCs w:val="12"/>
        </w:rPr>
        <w:t>муниципального района Сергиевский</w:t>
      </w:r>
    </w:p>
    <w:p w:rsidR="00426976" w:rsidRDefault="00426976" w:rsidP="00426976">
      <w:pPr>
        <w:tabs>
          <w:tab w:val="left" w:pos="284"/>
        </w:tabs>
        <w:spacing w:after="0" w:line="240" w:lineRule="auto"/>
        <w:jc w:val="right"/>
        <w:rPr>
          <w:rFonts w:ascii="Times New Roman" w:eastAsia="Calibri" w:hAnsi="Times New Roman" w:cs="Times New Roman"/>
          <w:sz w:val="12"/>
          <w:szCs w:val="12"/>
        </w:rPr>
      </w:pPr>
      <w:r w:rsidRPr="00426976">
        <w:rPr>
          <w:rFonts w:ascii="Times New Roman" w:eastAsia="Calibri" w:hAnsi="Times New Roman" w:cs="Times New Roman"/>
          <w:sz w:val="12"/>
          <w:szCs w:val="12"/>
        </w:rPr>
        <w:t>Самарской области</w:t>
      </w:r>
    </w:p>
    <w:p w:rsidR="00426976" w:rsidRPr="00426976" w:rsidRDefault="00426976" w:rsidP="00426976">
      <w:pPr>
        <w:tabs>
          <w:tab w:val="left" w:pos="284"/>
        </w:tabs>
        <w:spacing w:after="0" w:line="240" w:lineRule="auto"/>
        <w:jc w:val="right"/>
        <w:rPr>
          <w:rFonts w:ascii="Times New Roman" w:eastAsia="Calibri" w:hAnsi="Times New Roman" w:cs="Times New Roman"/>
          <w:sz w:val="12"/>
          <w:szCs w:val="12"/>
        </w:rPr>
      </w:pPr>
      <w:r w:rsidRPr="00426976">
        <w:rPr>
          <w:rFonts w:ascii="Times New Roman" w:eastAsia="Calibri" w:hAnsi="Times New Roman" w:cs="Times New Roman"/>
          <w:sz w:val="12"/>
          <w:szCs w:val="12"/>
        </w:rPr>
        <w:t>И.В.</w:t>
      </w:r>
      <w:r>
        <w:rPr>
          <w:rFonts w:ascii="Times New Roman" w:eastAsia="Calibri" w:hAnsi="Times New Roman" w:cs="Times New Roman"/>
          <w:sz w:val="12"/>
          <w:szCs w:val="12"/>
        </w:rPr>
        <w:t xml:space="preserve"> </w:t>
      </w:r>
      <w:r w:rsidRPr="00426976">
        <w:rPr>
          <w:rFonts w:ascii="Times New Roman" w:eastAsia="Calibri" w:hAnsi="Times New Roman" w:cs="Times New Roman"/>
          <w:sz w:val="12"/>
          <w:szCs w:val="12"/>
        </w:rPr>
        <w:t>Милюкова</w:t>
      </w:r>
    </w:p>
    <w:p w:rsidR="00426976" w:rsidRPr="00426976" w:rsidRDefault="00426976" w:rsidP="00426976">
      <w:pPr>
        <w:tabs>
          <w:tab w:val="left" w:pos="284"/>
        </w:tabs>
        <w:spacing w:after="0" w:line="240" w:lineRule="auto"/>
        <w:jc w:val="right"/>
        <w:rPr>
          <w:rFonts w:ascii="Times New Roman" w:eastAsia="Calibri" w:hAnsi="Times New Roman" w:cs="Times New Roman"/>
          <w:sz w:val="12"/>
          <w:szCs w:val="12"/>
        </w:rPr>
      </w:pPr>
    </w:p>
    <w:p w:rsidR="00426976" w:rsidRPr="00426976" w:rsidRDefault="00426976" w:rsidP="00426976">
      <w:pPr>
        <w:tabs>
          <w:tab w:val="left" w:pos="284"/>
        </w:tabs>
        <w:spacing w:after="0" w:line="240" w:lineRule="auto"/>
        <w:jc w:val="right"/>
        <w:rPr>
          <w:rFonts w:ascii="Times New Roman" w:eastAsia="Calibri" w:hAnsi="Times New Roman" w:cs="Times New Roman"/>
          <w:sz w:val="12"/>
          <w:szCs w:val="12"/>
        </w:rPr>
      </w:pPr>
      <w:r w:rsidRPr="00426976">
        <w:rPr>
          <w:rFonts w:ascii="Times New Roman" w:eastAsia="Calibri" w:hAnsi="Times New Roman" w:cs="Times New Roman"/>
          <w:sz w:val="12"/>
          <w:szCs w:val="12"/>
        </w:rPr>
        <w:t>Глава сельского поселения Черновка</w:t>
      </w:r>
    </w:p>
    <w:p w:rsidR="00426976" w:rsidRPr="00426976" w:rsidRDefault="00426976" w:rsidP="00426976">
      <w:pPr>
        <w:tabs>
          <w:tab w:val="left" w:pos="284"/>
        </w:tabs>
        <w:spacing w:after="0" w:line="240" w:lineRule="auto"/>
        <w:jc w:val="right"/>
        <w:rPr>
          <w:rFonts w:ascii="Times New Roman" w:eastAsia="Calibri" w:hAnsi="Times New Roman" w:cs="Times New Roman"/>
          <w:sz w:val="12"/>
          <w:szCs w:val="12"/>
        </w:rPr>
      </w:pPr>
      <w:r w:rsidRPr="00426976">
        <w:rPr>
          <w:rFonts w:ascii="Times New Roman" w:eastAsia="Calibri" w:hAnsi="Times New Roman" w:cs="Times New Roman"/>
          <w:sz w:val="12"/>
          <w:szCs w:val="12"/>
        </w:rPr>
        <w:t>муниципального района Сергиевский</w:t>
      </w:r>
    </w:p>
    <w:p w:rsidR="00426976" w:rsidRDefault="00426976" w:rsidP="00426976">
      <w:pPr>
        <w:tabs>
          <w:tab w:val="left" w:pos="284"/>
        </w:tabs>
        <w:spacing w:after="0" w:line="240" w:lineRule="auto"/>
        <w:jc w:val="right"/>
        <w:rPr>
          <w:rFonts w:ascii="Times New Roman" w:eastAsia="Calibri" w:hAnsi="Times New Roman" w:cs="Times New Roman"/>
          <w:sz w:val="12"/>
          <w:szCs w:val="12"/>
        </w:rPr>
      </w:pPr>
      <w:r w:rsidRPr="00426976">
        <w:rPr>
          <w:rFonts w:ascii="Times New Roman" w:eastAsia="Calibri" w:hAnsi="Times New Roman" w:cs="Times New Roman"/>
          <w:sz w:val="12"/>
          <w:szCs w:val="12"/>
        </w:rPr>
        <w:t>Самарской области</w:t>
      </w:r>
    </w:p>
    <w:p w:rsidR="0084739D" w:rsidRDefault="00426976" w:rsidP="00426976">
      <w:pPr>
        <w:tabs>
          <w:tab w:val="left" w:pos="284"/>
        </w:tabs>
        <w:spacing w:after="0" w:line="240" w:lineRule="auto"/>
        <w:jc w:val="right"/>
        <w:rPr>
          <w:rFonts w:ascii="Times New Roman" w:eastAsia="Calibri" w:hAnsi="Times New Roman" w:cs="Times New Roman"/>
          <w:sz w:val="12"/>
          <w:szCs w:val="12"/>
        </w:rPr>
      </w:pPr>
      <w:r w:rsidRPr="00426976">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r w:rsidRPr="00426976">
        <w:rPr>
          <w:rFonts w:ascii="Times New Roman" w:eastAsia="Calibri" w:hAnsi="Times New Roman" w:cs="Times New Roman"/>
          <w:sz w:val="12"/>
          <w:szCs w:val="12"/>
        </w:rPr>
        <w:t>Беляев</w:t>
      </w:r>
    </w:p>
    <w:p w:rsidR="00426976" w:rsidRDefault="00426976" w:rsidP="00426976">
      <w:pPr>
        <w:tabs>
          <w:tab w:val="left" w:pos="284"/>
        </w:tabs>
        <w:spacing w:after="0" w:line="240" w:lineRule="auto"/>
        <w:jc w:val="right"/>
        <w:rPr>
          <w:rFonts w:ascii="Times New Roman" w:eastAsia="Calibri" w:hAnsi="Times New Roman" w:cs="Times New Roman"/>
          <w:sz w:val="12"/>
          <w:szCs w:val="12"/>
        </w:rPr>
      </w:pPr>
    </w:p>
    <w:p w:rsidR="00426976" w:rsidRPr="00BE61B2" w:rsidRDefault="00426976" w:rsidP="00426976">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Приложение №1</w:t>
      </w:r>
    </w:p>
    <w:p w:rsidR="00426976" w:rsidRPr="00BE61B2" w:rsidRDefault="00426976" w:rsidP="00426976">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к решению Собрания представителей</w:t>
      </w:r>
    </w:p>
    <w:p w:rsidR="00426976" w:rsidRPr="00BE61B2" w:rsidRDefault="00426976" w:rsidP="00426976">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 xml:space="preserve">сельского поселения  </w:t>
      </w:r>
      <w:r w:rsidRPr="00426976">
        <w:rPr>
          <w:rFonts w:ascii="Times New Roman" w:eastAsia="Calibri" w:hAnsi="Times New Roman" w:cs="Times New Roman"/>
          <w:i/>
          <w:sz w:val="12"/>
          <w:szCs w:val="12"/>
        </w:rPr>
        <w:t>Черновка</w:t>
      </w:r>
    </w:p>
    <w:p w:rsidR="00426976" w:rsidRPr="00BE61B2" w:rsidRDefault="00426976" w:rsidP="00426976">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муниципального района Сергиевский</w:t>
      </w:r>
    </w:p>
    <w:p w:rsidR="00426976" w:rsidRPr="00BE61B2" w:rsidRDefault="00426976" w:rsidP="0042697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№18</w:t>
      </w:r>
      <w:r w:rsidRPr="00BE61B2">
        <w:rPr>
          <w:rFonts w:ascii="Times New Roman" w:eastAsia="Calibri" w:hAnsi="Times New Roman" w:cs="Times New Roman"/>
          <w:i/>
          <w:sz w:val="12"/>
          <w:szCs w:val="12"/>
        </w:rPr>
        <w:t xml:space="preserve"> от «01» июля 2019 г.</w:t>
      </w:r>
    </w:p>
    <w:p w:rsidR="00426976" w:rsidRDefault="00426976" w:rsidP="00426976">
      <w:pPr>
        <w:tabs>
          <w:tab w:val="left" w:pos="284"/>
        </w:tabs>
        <w:spacing w:after="0" w:line="240" w:lineRule="auto"/>
        <w:jc w:val="center"/>
        <w:rPr>
          <w:rFonts w:ascii="Times New Roman" w:eastAsia="Calibri" w:hAnsi="Times New Roman" w:cs="Times New Roman"/>
          <w:b/>
          <w:sz w:val="12"/>
          <w:szCs w:val="12"/>
        </w:rPr>
      </w:pPr>
      <w:r w:rsidRPr="005B33EF">
        <w:rPr>
          <w:rFonts w:ascii="Times New Roman" w:eastAsia="Calibri" w:hAnsi="Times New Roman" w:cs="Times New Roman"/>
          <w:b/>
          <w:sz w:val="12"/>
          <w:szCs w:val="12"/>
        </w:rPr>
        <w:t>СТОИМОСТЬ</w:t>
      </w:r>
      <w:r>
        <w:rPr>
          <w:rFonts w:ascii="Times New Roman" w:eastAsia="Calibri" w:hAnsi="Times New Roman" w:cs="Times New Roman"/>
          <w:b/>
          <w:sz w:val="12"/>
          <w:szCs w:val="12"/>
        </w:rPr>
        <w:t xml:space="preserve"> </w:t>
      </w:r>
      <w:r w:rsidRPr="005B33EF">
        <w:rPr>
          <w:rFonts w:ascii="Times New Roman" w:eastAsia="Calibri" w:hAnsi="Times New Roman" w:cs="Times New Roman"/>
          <w:b/>
          <w:sz w:val="12"/>
          <w:szCs w:val="12"/>
        </w:rPr>
        <w:t xml:space="preserve">услуг, предоставляемых согласно гарантированному перечню услуг по погребению </w:t>
      </w:r>
    </w:p>
    <w:p w:rsidR="00426976" w:rsidRDefault="00426976" w:rsidP="00426976">
      <w:pPr>
        <w:tabs>
          <w:tab w:val="left" w:pos="284"/>
        </w:tabs>
        <w:spacing w:after="0" w:line="240" w:lineRule="auto"/>
        <w:jc w:val="center"/>
        <w:rPr>
          <w:rFonts w:ascii="Times New Roman" w:eastAsia="Calibri" w:hAnsi="Times New Roman" w:cs="Times New Roman"/>
          <w:b/>
          <w:sz w:val="12"/>
          <w:szCs w:val="12"/>
        </w:rPr>
      </w:pPr>
      <w:proofErr w:type="gramStart"/>
      <w:r w:rsidRPr="005B33EF">
        <w:rPr>
          <w:rFonts w:ascii="Times New Roman" w:eastAsia="Calibri" w:hAnsi="Times New Roman" w:cs="Times New Roman"/>
          <w:b/>
          <w:sz w:val="12"/>
          <w:szCs w:val="12"/>
        </w:rPr>
        <w:t>умерших</w:t>
      </w:r>
      <w:proofErr w:type="gramEnd"/>
      <w:r w:rsidRPr="005B33EF">
        <w:rPr>
          <w:rFonts w:ascii="Times New Roman" w:eastAsia="Calibri" w:hAnsi="Times New Roman" w:cs="Times New Roman"/>
          <w:b/>
          <w:sz w:val="12"/>
          <w:szCs w:val="12"/>
        </w:rPr>
        <w:t xml:space="preserve">, не подлежавших обязательному социальному страхованию на случай временной нетрудоспособности, </w:t>
      </w:r>
    </w:p>
    <w:p w:rsidR="00426976" w:rsidRPr="005B33EF" w:rsidRDefault="00426976" w:rsidP="00426976">
      <w:pPr>
        <w:tabs>
          <w:tab w:val="left" w:pos="284"/>
        </w:tabs>
        <w:spacing w:after="0" w:line="240" w:lineRule="auto"/>
        <w:jc w:val="center"/>
        <w:rPr>
          <w:rFonts w:ascii="Times New Roman" w:eastAsia="Calibri" w:hAnsi="Times New Roman" w:cs="Times New Roman"/>
          <w:b/>
          <w:sz w:val="12"/>
          <w:szCs w:val="12"/>
        </w:rPr>
      </w:pPr>
      <w:r w:rsidRPr="005B33EF">
        <w:rPr>
          <w:rFonts w:ascii="Times New Roman" w:eastAsia="Calibri" w:hAnsi="Times New Roman" w:cs="Times New Roman"/>
          <w:b/>
          <w:sz w:val="12"/>
          <w:szCs w:val="12"/>
        </w:rPr>
        <w:t xml:space="preserve">и в связи с материнством на день смерти, и не </w:t>
      </w:r>
      <w:proofErr w:type="gramStart"/>
      <w:r w:rsidRPr="005B33EF">
        <w:rPr>
          <w:rFonts w:ascii="Times New Roman" w:eastAsia="Calibri" w:hAnsi="Times New Roman" w:cs="Times New Roman"/>
          <w:b/>
          <w:sz w:val="12"/>
          <w:szCs w:val="12"/>
        </w:rPr>
        <w:t>являвшихся</w:t>
      </w:r>
      <w:proofErr w:type="gramEnd"/>
      <w:r w:rsidRPr="005B33EF">
        <w:rPr>
          <w:rFonts w:ascii="Times New Roman" w:eastAsia="Calibri" w:hAnsi="Times New Roman" w:cs="Times New Roman"/>
          <w:b/>
          <w:sz w:val="12"/>
          <w:szCs w:val="12"/>
        </w:rPr>
        <w:t xml:space="preserve"> пенсионерами</w:t>
      </w:r>
    </w:p>
    <w:tbl>
      <w:tblPr>
        <w:tblStyle w:val="1f1"/>
        <w:tblW w:w="0" w:type="auto"/>
        <w:tblInd w:w="108" w:type="dxa"/>
        <w:tblLook w:val="0000" w:firstRow="0" w:lastRow="0" w:firstColumn="0" w:lastColumn="0" w:noHBand="0" w:noVBand="0"/>
      </w:tblPr>
      <w:tblGrid>
        <w:gridCol w:w="401"/>
        <w:gridCol w:w="5806"/>
        <w:gridCol w:w="1306"/>
      </w:tblGrid>
      <w:tr w:rsidR="00426976" w:rsidRPr="005B33EF" w:rsidTr="001505B4">
        <w:trPr>
          <w:trHeight w:val="20"/>
        </w:trPr>
        <w:tc>
          <w:tcPr>
            <w:tcW w:w="401"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w:t>
            </w:r>
            <w:r w:rsidRPr="005B33EF">
              <w:rPr>
                <w:rFonts w:ascii="Times New Roman" w:eastAsia="Calibri" w:hAnsi="Times New Roman" w:cs="Times New Roman"/>
                <w:sz w:val="12"/>
                <w:szCs w:val="12"/>
              </w:rPr>
              <w:br/>
            </w:r>
            <w:proofErr w:type="gramStart"/>
            <w:r w:rsidRPr="005B33EF">
              <w:rPr>
                <w:rFonts w:ascii="Times New Roman" w:eastAsia="Calibri" w:hAnsi="Times New Roman" w:cs="Times New Roman"/>
                <w:sz w:val="12"/>
                <w:szCs w:val="12"/>
              </w:rPr>
              <w:t>п</w:t>
            </w:r>
            <w:proofErr w:type="gramEnd"/>
            <w:r w:rsidRPr="005B33EF">
              <w:rPr>
                <w:rFonts w:ascii="Times New Roman" w:eastAsia="Calibri" w:hAnsi="Times New Roman" w:cs="Times New Roman"/>
                <w:sz w:val="12"/>
                <w:szCs w:val="12"/>
              </w:rPr>
              <w:t>/п</w:t>
            </w:r>
          </w:p>
        </w:tc>
        <w:tc>
          <w:tcPr>
            <w:tcW w:w="5806"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Вид услуг по погребению</w:t>
            </w:r>
          </w:p>
        </w:tc>
        <w:tc>
          <w:tcPr>
            <w:tcW w:w="1306"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Тариф, </w:t>
            </w:r>
            <w:r w:rsidRPr="005B33EF">
              <w:rPr>
                <w:rFonts w:ascii="Times New Roman" w:eastAsia="Calibri" w:hAnsi="Times New Roman" w:cs="Times New Roman"/>
                <w:sz w:val="12"/>
                <w:szCs w:val="12"/>
              </w:rPr>
              <w:br/>
              <w:t>рублей</w:t>
            </w:r>
          </w:p>
        </w:tc>
      </w:tr>
      <w:tr w:rsidR="00426976" w:rsidRPr="005B33EF" w:rsidTr="001505B4">
        <w:trPr>
          <w:trHeight w:val="20"/>
        </w:trPr>
        <w:tc>
          <w:tcPr>
            <w:tcW w:w="401"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w:t>
            </w:r>
          </w:p>
        </w:tc>
        <w:tc>
          <w:tcPr>
            <w:tcW w:w="5806"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bCs/>
                <w:sz w:val="12"/>
                <w:szCs w:val="12"/>
              </w:rPr>
              <w:t>Оформление документов, необходимых для погребения</w:t>
            </w:r>
          </w:p>
        </w:tc>
        <w:tc>
          <w:tcPr>
            <w:tcW w:w="1306" w:type="dxa"/>
          </w:tcPr>
          <w:p w:rsidR="00426976" w:rsidRPr="005B33EF" w:rsidRDefault="00426976" w:rsidP="001505B4">
            <w:pPr>
              <w:tabs>
                <w:tab w:val="left" w:pos="284"/>
              </w:tabs>
              <w:rPr>
                <w:rFonts w:ascii="Times New Roman" w:eastAsia="Calibri" w:hAnsi="Times New Roman" w:cs="Times New Roman"/>
                <w:sz w:val="12"/>
                <w:szCs w:val="12"/>
              </w:rPr>
            </w:pPr>
          </w:p>
        </w:tc>
      </w:tr>
      <w:tr w:rsidR="00426976" w:rsidRPr="005B33EF" w:rsidTr="001505B4">
        <w:trPr>
          <w:trHeight w:val="20"/>
        </w:trPr>
        <w:tc>
          <w:tcPr>
            <w:tcW w:w="401"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1.1</w:t>
            </w:r>
          </w:p>
        </w:tc>
        <w:tc>
          <w:tcPr>
            <w:tcW w:w="5806" w:type="dxa"/>
          </w:tcPr>
          <w:p w:rsidR="00426976" w:rsidRPr="005B33EF" w:rsidRDefault="00426976"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sz w:val="12"/>
                <w:szCs w:val="12"/>
              </w:rPr>
              <w:t>Медицинская справка о смерти</w:t>
            </w:r>
          </w:p>
        </w:tc>
        <w:tc>
          <w:tcPr>
            <w:tcW w:w="1306"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Бесплатно</w:t>
            </w:r>
          </w:p>
        </w:tc>
      </w:tr>
      <w:tr w:rsidR="00426976" w:rsidRPr="005B33EF" w:rsidTr="001505B4">
        <w:trPr>
          <w:trHeight w:val="20"/>
        </w:trPr>
        <w:tc>
          <w:tcPr>
            <w:tcW w:w="401"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1.2</w:t>
            </w:r>
          </w:p>
        </w:tc>
        <w:tc>
          <w:tcPr>
            <w:tcW w:w="5806"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 xml:space="preserve">Свидетельство о смерти и </w:t>
            </w:r>
            <w:proofErr w:type="gramStart"/>
            <w:r w:rsidRPr="005B33EF">
              <w:rPr>
                <w:rFonts w:ascii="Times New Roman" w:eastAsia="Calibri" w:hAnsi="Times New Roman" w:cs="Times New Roman"/>
                <w:sz w:val="12"/>
                <w:szCs w:val="12"/>
              </w:rPr>
              <w:t>справка</w:t>
            </w:r>
            <w:proofErr w:type="gramEnd"/>
            <w:r w:rsidRPr="005B33EF">
              <w:rPr>
                <w:rFonts w:ascii="Times New Roman" w:eastAsia="Calibri" w:hAnsi="Times New Roman" w:cs="Times New Roman"/>
                <w:sz w:val="12"/>
                <w:szCs w:val="12"/>
              </w:rPr>
              <w:t xml:space="preserve"> о смерти, выдаваемые в органах ЗАГС</w:t>
            </w:r>
          </w:p>
        </w:tc>
        <w:tc>
          <w:tcPr>
            <w:tcW w:w="1306"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Бесплатно</w:t>
            </w:r>
          </w:p>
        </w:tc>
      </w:tr>
      <w:tr w:rsidR="00426976" w:rsidRPr="005B33EF" w:rsidTr="001505B4">
        <w:trPr>
          <w:trHeight w:val="20"/>
        </w:trPr>
        <w:tc>
          <w:tcPr>
            <w:tcW w:w="401"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2</w:t>
            </w:r>
          </w:p>
        </w:tc>
        <w:tc>
          <w:tcPr>
            <w:tcW w:w="5806" w:type="dxa"/>
          </w:tcPr>
          <w:p w:rsidR="00426976" w:rsidRPr="005B33EF" w:rsidRDefault="00426976"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Предоставление и доставка гроба и других предметов, необходимых для погребения</w:t>
            </w:r>
          </w:p>
        </w:tc>
        <w:tc>
          <w:tcPr>
            <w:tcW w:w="1306" w:type="dxa"/>
          </w:tcPr>
          <w:p w:rsidR="00426976" w:rsidRPr="005B33EF" w:rsidRDefault="00426976"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1720</w:t>
            </w:r>
          </w:p>
        </w:tc>
      </w:tr>
      <w:tr w:rsidR="00426976" w:rsidRPr="005B33EF" w:rsidTr="001505B4">
        <w:trPr>
          <w:trHeight w:val="20"/>
        </w:trPr>
        <w:tc>
          <w:tcPr>
            <w:tcW w:w="401"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2.1</w:t>
            </w:r>
          </w:p>
        </w:tc>
        <w:tc>
          <w:tcPr>
            <w:tcW w:w="5806"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Предоставление необитого  гроба, изготовленного из необрезного пиломатериалов, размером: длина – 140-220 см, ширина – 60-80 см, высота – 45-60см.</w:t>
            </w:r>
          </w:p>
        </w:tc>
        <w:tc>
          <w:tcPr>
            <w:tcW w:w="1306"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1070</w:t>
            </w:r>
          </w:p>
        </w:tc>
      </w:tr>
      <w:tr w:rsidR="00426976" w:rsidRPr="005B33EF" w:rsidTr="001505B4">
        <w:trPr>
          <w:trHeight w:val="20"/>
        </w:trPr>
        <w:tc>
          <w:tcPr>
            <w:tcW w:w="401"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2.2</w:t>
            </w:r>
          </w:p>
        </w:tc>
        <w:tc>
          <w:tcPr>
            <w:tcW w:w="5806"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Доставка гроба по адресу</w:t>
            </w:r>
          </w:p>
        </w:tc>
        <w:tc>
          <w:tcPr>
            <w:tcW w:w="1306"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530</w:t>
            </w:r>
          </w:p>
        </w:tc>
      </w:tr>
      <w:tr w:rsidR="00426976" w:rsidRPr="005B33EF" w:rsidTr="001505B4">
        <w:trPr>
          <w:trHeight w:val="20"/>
        </w:trPr>
        <w:tc>
          <w:tcPr>
            <w:tcW w:w="401"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2.3</w:t>
            </w:r>
          </w:p>
        </w:tc>
        <w:tc>
          <w:tcPr>
            <w:tcW w:w="5806"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Погрузо-разгрузочные работы</w:t>
            </w:r>
          </w:p>
        </w:tc>
        <w:tc>
          <w:tcPr>
            <w:tcW w:w="1306"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120</w:t>
            </w:r>
          </w:p>
        </w:tc>
      </w:tr>
      <w:tr w:rsidR="00426976" w:rsidRPr="005B33EF" w:rsidTr="001505B4">
        <w:trPr>
          <w:trHeight w:val="20"/>
        </w:trPr>
        <w:tc>
          <w:tcPr>
            <w:tcW w:w="401"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3</w:t>
            </w:r>
          </w:p>
        </w:tc>
        <w:tc>
          <w:tcPr>
            <w:tcW w:w="5806" w:type="dxa"/>
          </w:tcPr>
          <w:p w:rsidR="00426976" w:rsidRPr="005B33EF" w:rsidRDefault="00426976"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Перевозка тела (останков) умершего на кладбище</w:t>
            </w:r>
          </w:p>
        </w:tc>
        <w:tc>
          <w:tcPr>
            <w:tcW w:w="1306" w:type="dxa"/>
          </w:tcPr>
          <w:p w:rsidR="00426976" w:rsidRPr="005B33EF" w:rsidRDefault="00426976"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680</w:t>
            </w:r>
          </w:p>
        </w:tc>
      </w:tr>
      <w:tr w:rsidR="00426976" w:rsidRPr="005B33EF" w:rsidTr="001505B4">
        <w:trPr>
          <w:trHeight w:val="20"/>
        </w:trPr>
        <w:tc>
          <w:tcPr>
            <w:tcW w:w="401"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3.1</w:t>
            </w:r>
          </w:p>
        </w:tc>
        <w:tc>
          <w:tcPr>
            <w:tcW w:w="5806" w:type="dxa"/>
          </w:tcPr>
          <w:p w:rsidR="00426976" w:rsidRPr="005B33EF" w:rsidRDefault="00426976"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sz w:val="12"/>
                <w:szCs w:val="12"/>
              </w:rPr>
              <w:t>Услуги автокатафалка по перевозке гроба с телом умершего</w:t>
            </w:r>
            <w:r>
              <w:rPr>
                <w:rFonts w:ascii="Times New Roman" w:eastAsia="Calibri" w:hAnsi="Times New Roman" w:cs="Times New Roman"/>
                <w:sz w:val="12"/>
                <w:szCs w:val="12"/>
              </w:rPr>
              <w:t xml:space="preserve"> </w:t>
            </w:r>
            <w:r w:rsidRPr="005B33EF">
              <w:rPr>
                <w:rFonts w:ascii="Times New Roman" w:eastAsia="Calibri" w:hAnsi="Times New Roman" w:cs="Times New Roman"/>
                <w:sz w:val="12"/>
                <w:szCs w:val="12"/>
              </w:rPr>
              <w:t>из дома (морга) до места погребения</w:t>
            </w:r>
          </w:p>
        </w:tc>
        <w:tc>
          <w:tcPr>
            <w:tcW w:w="1306"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550</w:t>
            </w:r>
          </w:p>
        </w:tc>
      </w:tr>
      <w:tr w:rsidR="00426976" w:rsidRPr="005B33EF" w:rsidTr="001505B4">
        <w:trPr>
          <w:trHeight w:val="20"/>
        </w:trPr>
        <w:tc>
          <w:tcPr>
            <w:tcW w:w="401"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3.2</w:t>
            </w:r>
          </w:p>
        </w:tc>
        <w:tc>
          <w:tcPr>
            <w:tcW w:w="5806"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Погрузо-разгрузочные работы</w:t>
            </w:r>
          </w:p>
        </w:tc>
        <w:tc>
          <w:tcPr>
            <w:tcW w:w="1306"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130</w:t>
            </w:r>
          </w:p>
        </w:tc>
      </w:tr>
      <w:tr w:rsidR="00426976" w:rsidRPr="005B33EF" w:rsidTr="001505B4">
        <w:trPr>
          <w:trHeight w:val="20"/>
        </w:trPr>
        <w:tc>
          <w:tcPr>
            <w:tcW w:w="401"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4</w:t>
            </w:r>
          </w:p>
        </w:tc>
        <w:tc>
          <w:tcPr>
            <w:tcW w:w="5806" w:type="dxa"/>
          </w:tcPr>
          <w:p w:rsidR="00426976" w:rsidRPr="005B33EF" w:rsidRDefault="00426976"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Погребение</w:t>
            </w:r>
          </w:p>
        </w:tc>
        <w:tc>
          <w:tcPr>
            <w:tcW w:w="1306" w:type="dxa"/>
          </w:tcPr>
          <w:p w:rsidR="00426976" w:rsidRPr="005B33EF" w:rsidRDefault="00426976"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3546,47</w:t>
            </w:r>
          </w:p>
        </w:tc>
      </w:tr>
      <w:tr w:rsidR="00426976" w:rsidRPr="005B33EF" w:rsidTr="001505B4">
        <w:trPr>
          <w:trHeight w:val="20"/>
        </w:trPr>
        <w:tc>
          <w:tcPr>
            <w:tcW w:w="401"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4.1</w:t>
            </w:r>
          </w:p>
        </w:tc>
        <w:tc>
          <w:tcPr>
            <w:tcW w:w="5806" w:type="dxa"/>
          </w:tcPr>
          <w:p w:rsidR="00426976" w:rsidRPr="005B33EF" w:rsidRDefault="00426976"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sz w:val="12"/>
                <w:szCs w:val="12"/>
              </w:rPr>
              <w:t>Расчистка и разметка места для рытья могилы</w:t>
            </w:r>
          </w:p>
        </w:tc>
        <w:tc>
          <w:tcPr>
            <w:tcW w:w="1306"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130</w:t>
            </w:r>
          </w:p>
        </w:tc>
      </w:tr>
      <w:tr w:rsidR="00426976" w:rsidRPr="005B33EF" w:rsidTr="001505B4">
        <w:trPr>
          <w:trHeight w:val="20"/>
        </w:trPr>
        <w:tc>
          <w:tcPr>
            <w:tcW w:w="401"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4.2</w:t>
            </w:r>
          </w:p>
        </w:tc>
        <w:tc>
          <w:tcPr>
            <w:tcW w:w="5806"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Рытье могилы для погребения 2,5 x 1,0 x 2,0 м осуществляемое с использованием механических средств.</w:t>
            </w:r>
          </w:p>
        </w:tc>
        <w:tc>
          <w:tcPr>
            <w:tcW w:w="1306"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2815</w:t>
            </w:r>
          </w:p>
        </w:tc>
      </w:tr>
      <w:tr w:rsidR="00426976" w:rsidRPr="005B33EF" w:rsidTr="001505B4">
        <w:trPr>
          <w:trHeight w:val="20"/>
        </w:trPr>
        <w:tc>
          <w:tcPr>
            <w:tcW w:w="401"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4.3</w:t>
            </w:r>
          </w:p>
        </w:tc>
        <w:tc>
          <w:tcPr>
            <w:tcW w:w="5806"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Забивка крышки гроба, опускание гроба в могилу, засыпка </w:t>
            </w:r>
            <w:r>
              <w:rPr>
                <w:rFonts w:ascii="Times New Roman" w:eastAsia="Calibri" w:hAnsi="Times New Roman" w:cs="Times New Roman"/>
                <w:sz w:val="12"/>
                <w:szCs w:val="12"/>
              </w:rPr>
              <w:t xml:space="preserve"> </w:t>
            </w:r>
            <w:r w:rsidRPr="005B33EF">
              <w:rPr>
                <w:rFonts w:ascii="Times New Roman" w:eastAsia="Calibri" w:hAnsi="Times New Roman" w:cs="Times New Roman"/>
                <w:sz w:val="12"/>
                <w:szCs w:val="12"/>
              </w:rPr>
              <w:t>могилы и устройство надмогильного холма</w:t>
            </w:r>
          </w:p>
        </w:tc>
        <w:tc>
          <w:tcPr>
            <w:tcW w:w="1306"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601,47</w:t>
            </w:r>
          </w:p>
        </w:tc>
      </w:tr>
      <w:tr w:rsidR="00426976" w:rsidRPr="005B33EF" w:rsidTr="001505B4">
        <w:trPr>
          <w:trHeight w:val="20"/>
        </w:trPr>
        <w:tc>
          <w:tcPr>
            <w:tcW w:w="401"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 </w:t>
            </w:r>
          </w:p>
        </w:tc>
        <w:tc>
          <w:tcPr>
            <w:tcW w:w="5806"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ИТОГО</w:t>
            </w:r>
          </w:p>
        </w:tc>
        <w:tc>
          <w:tcPr>
            <w:tcW w:w="1306" w:type="dxa"/>
          </w:tcPr>
          <w:p w:rsidR="00426976" w:rsidRPr="005B33EF" w:rsidRDefault="00426976"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5946,47</w:t>
            </w:r>
          </w:p>
        </w:tc>
      </w:tr>
    </w:tbl>
    <w:p w:rsidR="00426976" w:rsidRDefault="00426976" w:rsidP="00426976">
      <w:pPr>
        <w:tabs>
          <w:tab w:val="left" w:pos="284"/>
        </w:tabs>
        <w:spacing w:after="0" w:line="240" w:lineRule="auto"/>
        <w:rPr>
          <w:rFonts w:ascii="Times New Roman" w:eastAsia="Calibri" w:hAnsi="Times New Roman" w:cs="Times New Roman"/>
          <w:sz w:val="12"/>
          <w:szCs w:val="12"/>
        </w:rPr>
      </w:pPr>
    </w:p>
    <w:p w:rsidR="00426976" w:rsidRPr="00BE61B2" w:rsidRDefault="00426976" w:rsidP="0042697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426976" w:rsidRPr="00BE61B2" w:rsidRDefault="00426976" w:rsidP="00426976">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к решению Собрания представителей</w:t>
      </w:r>
    </w:p>
    <w:p w:rsidR="00426976" w:rsidRPr="00BE61B2" w:rsidRDefault="00426976" w:rsidP="00426976">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 xml:space="preserve">сельского поселения  </w:t>
      </w:r>
      <w:r w:rsidRPr="00426976">
        <w:rPr>
          <w:rFonts w:ascii="Times New Roman" w:eastAsia="Calibri" w:hAnsi="Times New Roman" w:cs="Times New Roman"/>
          <w:i/>
          <w:sz w:val="12"/>
          <w:szCs w:val="12"/>
        </w:rPr>
        <w:t>Черновка</w:t>
      </w:r>
    </w:p>
    <w:p w:rsidR="00426976" w:rsidRPr="00BE61B2" w:rsidRDefault="00426976" w:rsidP="00426976">
      <w:pPr>
        <w:tabs>
          <w:tab w:val="left" w:pos="284"/>
        </w:tabs>
        <w:spacing w:after="0" w:line="240" w:lineRule="auto"/>
        <w:jc w:val="right"/>
        <w:rPr>
          <w:rFonts w:ascii="Times New Roman" w:eastAsia="Calibri" w:hAnsi="Times New Roman" w:cs="Times New Roman"/>
          <w:i/>
          <w:sz w:val="12"/>
          <w:szCs w:val="12"/>
        </w:rPr>
      </w:pPr>
      <w:r w:rsidRPr="00BE61B2">
        <w:rPr>
          <w:rFonts w:ascii="Times New Roman" w:eastAsia="Calibri" w:hAnsi="Times New Roman" w:cs="Times New Roman"/>
          <w:i/>
          <w:sz w:val="12"/>
          <w:szCs w:val="12"/>
        </w:rPr>
        <w:t>муниципального района Сергиевский</w:t>
      </w:r>
    </w:p>
    <w:p w:rsidR="00426976" w:rsidRPr="00BE61B2" w:rsidRDefault="00426976" w:rsidP="0042697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№18</w:t>
      </w:r>
      <w:r w:rsidRPr="00BE61B2">
        <w:rPr>
          <w:rFonts w:ascii="Times New Roman" w:eastAsia="Calibri" w:hAnsi="Times New Roman" w:cs="Times New Roman"/>
          <w:i/>
          <w:sz w:val="12"/>
          <w:szCs w:val="12"/>
        </w:rPr>
        <w:t xml:space="preserve"> от «01» июля 2019 г.</w:t>
      </w:r>
    </w:p>
    <w:p w:rsidR="00426976" w:rsidRPr="005B33EF" w:rsidRDefault="00426976" w:rsidP="00426976">
      <w:pPr>
        <w:tabs>
          <w:tab w:val="left" w:pos="284"/>
        </w:tabs>
        <w:spacing w:after="0" w:line="240" w:lineRule="auto"/>
        <w:jc w:val="center"/>
        <w:rPr>
          <w:rFonts w:ascii="Times New Roman" w:eastAsia="Calibri" w:hAnsi="Times New Roman" w:cs="Times New Roman"/>
          <w:b/>
          <w:sz w:val="12"/>
          <w:szCs w:val="12"/>
        </w:rPr>
      </w:pPr>
      <w:r w:rsidRPr="005B33EF">
        <w:rPr>
          <w:rFonts w:ascii="Times New Roman" w:eastAsia="Calibri" w:hAnsi="Times New Roman" w:cs="Times New Roman"/>
          <w:b/>
          <w:sz w:val="12"/>
          <w:szCs w:val="12"/>
        </w:rPr>
        <w:t>СТОИМОСТЬ</w:t>
      </w:r>
      <w:r>
        <w:rPr>
          <w:rFonts w:ascii="Times New Roman" w:eastAsia="Calibri" w:hAnsi="Times New Roman" w:cs="Times New Roman"/>
          <w:b/>
          <w:sz w:val="12"/>
          <w:szCs w:val="12"/>
        </w:rPr>
        <w:t xml:space="preserve"> </w:t>
      </w:r>
      <w:r w:rsidRPr="005B33EF">
        <w:rPr>
          <w:rFonts w:ascii="Times New Roman" w:eastAsia="Calibri" w:hAnsi="Times New Roman" w:cs="Times New Roman"/>
          <w:b/>
          <w:sz w:val="12"/>
          <w:szCs w:val="12"/>
        </w:rPr>
        <w:t xml:space="preserve">услуг, предоставляемых согласно гарантированному перечню </w:t>
      </w:r>
    </w:p>
    <w:p w:rsidR="00426976" w:rsidRPr="005B33EF" w:rsidRDefault="00426976" w:rsidP="00426976">
      <w:pPr>
        <w:tabs>
          <w:tab w:val="left" w:pos="284"/>
        </w:tabs>
        <w:spacing w:after="0" w:line="240" w:lineRule="auto"/>
        <w:jc w:val="center"/>
        <w:rPr>
          <w:rFonts w:ascii="Times New Roman" w:eastAsia="Calibri" w:hAnsi="Times New Roman" w:cs="Times New Roman"/>
          <w:b/>
          <w:sz w:val="12"/>
          <w:szCs w:val="12"/>
        </w:rPr>
      </w:pPr>
      <w:r w:rsidRPr="005B33EF">
        <w:rPr>
          <w:rFonts w:ascii="Times New Roman" w:eastAsia="Calibri" w:hAnsi="Times New Roman" w:cs="Times New Roman"/>
          <w:b/>
          <w:sz w:val="12"/>
          <w:szCs w:val="12"/>
        </w:rPr>
        <w:t>услуг по погребению в случае рождения мертвого ребенка по истечении 154 дней беременности</w:t>
      </w:r>
    </w:p>
    <w:tbl>
      <w:tblPr>
        <w:tblStyle w:val="1f1"/>
        <w:tblW w:w="0" w:type="auto"/>
        <w:tblInd w:w="108" w:type="dxa"/>
        <w:tblLook w:val="0000" w:firstRow="0" w:lastRow="0" w:firstColumn="0" w:lastColumn="0" w:noHBand="0" w:noVBand="0"/>
      </w:tblPr>
      <w:tblGrid>
        <w:gridCol w:w="401"/>
        <w:gridCol w:w="5806"/>
        <w:gridCol w:w="1306"/>
      </w:tblGrid>
      <w:tr w:rsidR="00426976" w:rsidRPr="005B33EF" w:rsidTr="001505B4">
        <w:trPr>
          <w:trHeight w:val="20"/>
        </w:trPr>
        <w:tc>
          <w:tcPr>
            <w:tcW w:w="401" w:type="dxa"/>
          </w:tcPr>
          <w:p w:rsidR="00426976" w:rsidRPr="005B33EF" w:rsidRDefault="00426976"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w:t>
            </w:r>
            <w:r w:rsidRPr="005B33EF">
              <w:rPr>
                <w:rFonts w:ascii="Times New Roman" w:eastAsia="Calibri" w:hAnsi="Times New Roman" w:cs="Times New Roman"/>
                <w:sz w:val="12"/>
                <w:szCs w:val="12"/>
              </w:rPr>
              <w:br/>
            </w:r>
            <w:proofErr w:type="gramStart"/>
            <w:r w:rsidRPr="005B33EF">
              <w:rPr>
                <w:rFonts w:ascii="Times New Roman" w:eastAsia="Calibri" w:hAnsi="Times New Roman" w:cs="Times New Roman"/>
                <w:sz w:val="12"/>
                <w:szCs w:val="12"/>
              </w:rPr>
              <w:t>п</w:t>
            </w:r>
            <w:proofErr w:type="gramEnd"/>
            <w:r w:rsidRPr="005B33EF">
              <w:rPr>
                <w:rFonts w:ascii="Times New Roman" w:eastAsia="Calibri" w:hAnsi="Times New Roman" w:cs="Times New Roman"/>
                <w:sz w:val="12"/>
                <w:szCs w:val="12"/>
              </w:rPr>
              <w:t>/п</w:t>
            </w:r>
          </w:p>
        </w:tc>
        <w:tc>
          <w:tcPr>
            <w:tcW w:w="5806"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Вид услуг по погребению</w:t>
            </w:r>
          </w:p>
        </w:tc>
        <w:tc>
          <w:tcPr>
            <w:tcW w:w="1306" w:type="dxa"/>
          </w:tcPr>
          <w:p w:rsidR="00426976" w:rsidRPr="005B33EF" w:rsidRDefault="00426976"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Тариф, </w:t>
            </w:r>
            <w:r w:rsidRPr="005B33EF">
              <w:rPr>
                <w:rFonts w:ascii="Times New Roman" w:eastAsia="Calibri" w:hAnsi="Times New Roman" w:cs="Times New Roman"/>
                <w:sz w:val="12"/>
                <w:szCs w:val="12"/>
              </w:rPr>
              <w:br/>
              <w:t>рублей</w:t>
            </w:r>
          </w:p>
        </w:tc>
      </w:tr>
      <w:tr w:rsidR="00426976" w:rsidRPr="005B33EF" w:rsidTr="001505B4">
        <w:trPr>
          <w:trHeight w:val="20"/>
        </w:trPr>
        <w:tc>
          <w:tcPr>
            <w:tcW w:w="401" w:type="dxa"/>
          </w:tcPr>
          <w:p w:rsidR="00426976" w:rsidRPr="005B33EF" w:rsidRDefault="00426976"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w:t>
            </w:r>
          </w:p>
        </w:tc>
        <w:tc>
          <w:tcPr>
            <w:tcW w:w="5806"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bCs/>
                <w:sz w:val="12"/>
                <w:szCs w:val="12"/>
              </w:rPr>
              <w:t>Оформление документов, необходимых для погребения</w:t>
            </w:r>
          </w:p>
        </w:tc>
        <w:tc>
          <w:tcPr>
            <w:tcW w:w="1306" w:type="dxa"/>
          </w:tcPr>
          <w:p w:rsidR="00426976" w:rsidRPr="005B33EF" w:rsidRDefault="00426976" w:rsidP="001505B4">
            <w:pPr>
              <w:tabs>
                <w:tab w:val="left" w:pos="284"/>
              </w:tabs>
              <w:jc w:val="both"/>
              <w:rPr>
                <w:rFonts w:ascii="Times New Roman" w:eastAsia="Calibri" w:hAnsi="Times New Roman" w:cs="Times New Roman"/>
                <w:sz w:val="12"/>
                <w:szCs w:val="12"/>
              </w:rPr>
            </w:pPr>
          </w:p>
        </w:tc>
      </w:tr>
      <w:tr w:rsidR="00426976" w:rsidRPr="005B33EF" w:rsidTr="001505B4">
        <w:trPr>
          <w:trHeight w:val="20"/>
        </w:trPr>
        <w:tc>
          <w:tcPr>
            <w:tcW w:w="401" w:type="dxa"/>
          </w:tcPr>
          <w:p w:rsidR="00426976" w:rsidRPr="005B33EF" w:rsidRDefault="00426976"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1.1</w:t>
            </w:r>
          </w:p>
        </w:tc>
        <w:tc>
          <w:tcPr>
            <w:tcW w:w="5806" w:type="dxa"/>
          </w:tcPr>
          <w:p w:rsidR="00426976" w:rsidRPr="005B33EF" w:rsidRDefault="00426976"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sz w:val="12"/>
                <w:szCs w:val="12"/>
              </w:rPr>
              <w:t>Медицинская справка о смерти</w:t>
            </w:r>
          </w:p>
        </w:tc>
        <w:tc>
          <w:tcPr>
            <w:tcW w:w="1306" w:type="dxa"/>
          </w:tcPr>
          <w:p w:rsidR="00426976" w:rsidRPr="005B33EF" w:rsidRDefault="00426976"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Бесплатно</w:t>
            </w:r>
          </w:p>
        </w:tc>
      </w:tr>
      <w:tr w:rsidR="00426976" w:rsidRPr="005B33EF" w:rsidTr="001505B4">
        <w:trPr>
          <w:trHeight w:val="20"/>
        </w:trPr>
        <w:tc>
          <w:tcPr>
            <w:tcW w:w="401" w:type="dxa"/>
          </w:tcPr>
          <w:p w:rsidR="00426976" w:rsidRPr="005B33EF" w:rsidRDefault="00426976"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1.2</w:t>
            </w:r>
          </w:p>
        </w:tc>
        <w:tc>
          <w:tcPr>
            <w:tcW w:w="5806"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 xml:space="preserve">Свидетельство о смерти и </w:t>
            </w:r>
            <w:proofErr w:type="gramStart"/>
            <w:r w:rsidRPr="005B33EF">
              <w:rPr>
                <w:rFonts w:ascii="Times New Roman" w:eastAsia="Calibri" w:hAnsi="Times New Roman" w:cs="Times New Roman"/>
                <w:sz w:val="12"/>
                <w:szCs w:val="12"/>
              </w:rPr>
              <w:t>справка</w:t>
            </w:r>
            <w:proofErr w:type="gramEnd"/>
            <w:r w:rsidRPr="005B33EF">
              <w:rPr>
                <w:rFonts w:ascii="Times New Roman" w:eastAsia="Calibri" w:hAnsi="Times New Roman" w:cs="Times New Roman"/>
                <w:sz w:val="12"/>
                <w:szCs w:val="12"/>
              </w:rPr>
              <w:t xml:space="preserve"> о смерти, выдаваемые в органах ЗАГС</w:t>
            </w:r>
          </w:p>
        </w:tc>
        <w:tc>
          <w:tcPr>
            <w:tcW w:w="1306" w:type="dxa"/>
          </w:tcPr>
          <w:p w:rsidR="00426976" w:rsidRPr="005B33EF" w:rsidRDefault="00426976"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Бесплатно</w:t>
            </w:r>
          </w:p>
        </w:tc>
      </w:tr>
      <w:tr w:rsidR="00426976" w:rsidRPr="005B33EF" w:rsidTr="001505B4">
        <w:trPr>
          <w:trHeight w:val="20"/>
        </w:trPr>
        <w:tc>
          <w:tcPr>
            <w:tcW w:w="401" w:type="dxa"/>
          </w:tcPr>
          <w:p w:rsidR="00426976" w:rsidRPr="005B33EF" w:rsidRDefault="00426976"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2</w:t>
            </w:r>
          </w:p>
        </w:tc>
        <w:tc>
          <w:tcPr>
            <w:tcW w:w="5806" w:type="dxa"/>
          </w:tcPr>
          <w:p w:rsidR="00426976" w:rsidRPr="005B33EF" w:rsidRDefault="00426976"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Предоставление и доставка гроба и других предметов, необходимых для погребения</w:t>
            </w:r>
          </w:p>
        </w:tc>
        <w:tc>
          <w:tcPr>
            <w:tcW w:w="1306" w:type="dxa"/>
          </w:tcPr>
          <w:p w:rsidR="00426976" w:rsidRPr="005B33EF" w:rsidRDefault="00426976" w:rsidP="001505B4">
            <w:pPr>
              <w:tabs>
                <w:tab w:val="left" w:pos="284"/>
              </w:tabs>
              <w:jc w:val="both"/>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1720</w:t>
            </w:r>
          </w:p>
        </w:tc>
      </w:tr>
      <w:tr w:rsidR="00426976" w:rsidRPr="005B33EF" w:rsidTr="001505B4">
        <w:trPr>
          <w:trHeight w:val="20"/>
        </w:trPr>
        <w:tc>
          <w:tcPr>
            <w:tcW w:w="401" w:type="dxa"/>
          </w:tcPr>
          <w:p w:rsidR="00426976" w:rsidRPr="005B33EF" w:rsidRDefault="00426976"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2.1</w:t>
            </w:r>
          </w:p>
        </w:tc>
        <w:tc>
          <w:tcPr>
            <w:tcW w:w="5806"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Предоставление необитого  гроба, изготовленного из необрезного пиломатериалов, размером: длина – 140-220 см, ширина – 60-80 см, высота – 45-60см.</w:t>
            </w:r>
          </w:p>
        </w:tc>
        <w:tc>
          <w:tcPr>
            <w:tcW w:w="1306" w:type="dxa"/>
          </w:tcPr>
          <w:p w:rsidR="00426976" w:rsidRPr="005B33EF" w:rsidRDefault="00426976"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1070</w:t>
            </w:r>
          </w:p>
        </w:tc>
      </w:tr>
      <w:tr w:rsidR="00426976" w:rsidRPr="005B33EF" w:rsidTr="001505B4">
        <w:trPr>
          <w:trHeight w:val="20"/>
        </w:trPr>
        <w:tc>
          <w:tcPr>
            <w:tcW w:w="401" w:type="dxa"/>
          </w:tcPr>
          <w:p w:rsidR="00426976" w:rsidRPr="005B33EF" w:rsidRDefault="00426976"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2.2</w:t>
            </w:r>
          </w:p>
        </w:tc>
        <w:tc>
          <w:tcPr>
            <w:tcW w:w="5806"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Доставка гроба по адресу</w:t>
            </w:r>
          </w:p>
        </w:tc>
        <w:tc>
          <w:tcPr>
            <w:tcW w:w="1306" w:type="dxa"/>
          </w:tcPr>
          <w:p w:rsidR="00426976" w:rsidRPr="005B33EF" w:rsidRDefault="00426976"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530</w:t>
            </w:r>
          </w:p>
        </w:tc>
      </w:tr>
      <w:tr w:rsidR="00426976" w:rsidRPr="005B33EF" w:rsidTr="001505B4">
        <w:trPr>
          <w:trHeight w:val="20"/>
        </w:trPr>
        <w:tc>
          <w:tcPr>
            <w:tcW w:w="401" w:type="dxa"/>
          </w:tcPr>
          <w:p w:rsidR="00426976" w:rsidRPr="005B33EF" w:rsidRDefault="00426976"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2.3</w:t>
            </w:r>
          </w:p>
        </w:tc>
        <w:tc>
          <w:tcPr>
            <w:tcW w:w="5806"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Погрузо-разгрузочные работы</w:t>
            </w:r>
          </w:p>
        </w:tc>
        <w:tc>
          <w:tcPr>
            <w:tcW w:w="1306" w:type="dxa"/>
          </w:tcPr>
          <w:p w:rsidR="00426976" w:rsidRPr="005B33EF" w:rsidRDefault="00426976"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120</w:t>
            </w:r>
          </w:p>
        </w:tc>
      </w:tr>
      <w:tr w:rsidR="00426976" w:rsidRPr="005B33EF" w:rsidTr="001505B4">
        <w:trPr>
          <w:trHeight w:val="20"/>
        </w:trPr>
        <w:tc>
          <w:tcPr>
            <w:tcW w:w="401" w:type="dxa"/>
          </w:tcPr>
          <w:p w:rsidR="00426976" w:rsidRPr="005B33EF" w:rsidRDefault="00426976"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3</w:t>
            </w:r>
          </w:p>
        </w:tc>
        <w:tc>
          <w:tcPr>
            <w:tcW w:w="5806" w:type="dxa"/>
          </w:tcPr>
          <w:p w:rsidR="00426976" w:rsidRPr="005B33EF" w:rsidRDefault="00426976"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Перевозка тела (останков) умершего на кладбище</w:t>
            </w:r>
          </w:p>
        </w:tc>
        <w:tc>
          <w:tcPr>
            <w:tcW w:w="1306" w:type="dxa"/>
          </w:tcPr>
          <w:p w:rsidR="00426976" w:rsidRPr="005B33EF" w:rsidRDefault="00426976" w:rsidP="001505B4">
            <w:pPr>
              <w:tabs>
                <w:tab w:val="left" w:pos="284"/>
              </w:tabs>
              <w:jc w:val="both"/>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680</w:t>
            </w:r>
          </w:p>
        </w:tc>
      </w:tr>
      <w:tr w:rsidR="00426976" w:rsidRPr="005B33EF" w:rsidTr="001505B4">
        <w:trPr>
          <w:trHeight w:val="20"/>
        </w:trPr>
        <w:tc>
          <w:tcPr>
            <w:tcW w:w="401" w:type="dxa"/>
          </w:tcPr>
          <w:p w:rsidR="00426976" w:rsidRPr="005B33EF" w:rsidRDefault="00426976"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3.1</w:t>
            </w:r>
          </w:p>
        </w:tc>
        <w:tc>
          <w:tcPr>
            <w:tcW w:w="5806" w:type="dxa"/>
          </w:tcPr>
          <w:p w:rsidR="00426976" w:rsidRPr="005B33EF" w:rsidRDefault="00426976"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sz w:val="12"/>
                <w:szCs w:val="12"/>
              </w:rPr>
              <w:t>Услуги автокатафалка по перевозке гроба с телом умершего</w:t>
            </w:r>
            <w:r>
              <w:rPr>
                <w:rFonts w:ascii="Times New Roman" w:eastAsia="Calibri" w:hAnsi="Times New Roman" w:cs="Times New Roman"/>
                <w:sz w:val="12"/>
                <w:szCs w:val="12"/>
              </w:rPr>
              <w:t xml:space="preserve"> </w:t>
            </w:r>
            <w:r w:rsidRPr="005B33EF">
              <w:rPr>
                <w:rFonts w:ascii="Times New Roman" w:eastAsia="Calibri" w:hAnsi="Times New Roman" w:cs="Times New Roman"/>
                <w:sz w:val="12"/>
                <w:szCs w:val="12"/>
              </w:rPr>
              <w:t>из дома (морга) до места погребения</w:t>
            </w:r>
          </w:p>
        </w:tc>
        <w:tc>
          <w:tcPr>
            <w:tcW w:w="1306" w:type="dxa"/>
          </w:tcPr>
          <w:p w:rsidR="00426976" w:rsidRPr="005B33EF" w:rsidRDefault="00426976"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550</w:t>
            </w:r>
          </w:p>
        </w:tc>
      </w:tr>
      <w:tr w:rsidR="00426976" w:rsidRPr="005B33EF" w:rsidTr="001505B4">
        <w:trPr>
          <w:trHeight w:val="20"/>
        </w:trPr>
        <w:tc>
          <w:tcPr>
            <w:tcW w:w="401" w:type="dxa"/>
          </w:tcPr>
          <w:p w:rsidR="00426976" w:rsidRPr="005B33EF" w:rsidRDefault="00426976"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3.2</w:t>
            </w:r>
          </w:p>
        </w:tc>
        <w:tc>
          <w:tcPr>
            <w:tcW w:w="5806"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Погрузо-разгрузочные работы</w:t>
            </w:r>
          </w:p>
        </w:tc>
        <w:tc>
          <w:tcPr>
            <w:tcW w:w="1306" w:type="dxa"/>
          </w:tcPr>
          <w:p w:rsidR="00426976" w:rsidRPr="005B33EF" w:rsidRDefault="00426976"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130</w:t>
            </w:r>
          </w:p>
        </w:tc>
      </w:tr>
      <w:tr w:rsidR="00426976" w:rsidRPr="005B33EF" w:rsidTr="001505B4">
        <w:trPr>
          <w:trHeight w:val="20"/>
        </w:trPr>
        <w:tc>
          <w:tcPr>
            <w:tcW w:w="401" w:type="dxa"/>
          </w:tcPr>
          <w:p w:rsidR="00426976" w:rsidRPr="005B33EF" w:rsidRDefault="00426976"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4</w:t>
            </w:r>
          </w:p>
        </w:tc>
        <w:tc>
          <w:tcPr>
            <w:tcW w:w="5806" w:type="dxa"/>
          </w:tcPr>
          <w:p w:rsidR="00426976" w:rsidRPr="005B33EF" w:rsidRDefault="00426976"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Погребение</w:t>
            </w:r>
          </w:p>
        </w:tc>
        <w:tc>
          <w:tcPr>
            <w:tcW w:w="1306" w:type="dxa"/>
          </w:tcPr>
          <w:p w:rsidR="00426976" w:rsidRPr="005B33EF" w:rsidRDefault="00426976" w:rsidP="001505B4">
            <w:pPr>
              <w:tabs>
                <w:tab w:val="left" w:pos="284"/>
              </w:tabs>
              <w:jc w:val="both"/>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3546,47</w:t>
            </w:r>
          </w:p>
        </w:tc>
      </w:tr>
      <w:tr w:rsidR="00426976" w:rsidRPr="005B33EF" w:rsidTr="001505B4">
        <w:trPr>
          <w:trHeight w:val="20"/>
        </w:trPr>
        <w:tc>
          <w:tcPr>
            <w:tcW w:w="401" w:type="dxa"/>
          </w:tcPr>
          <w:p w:rsidR="00426976" w:rsidRPr="005B33EF" w:rsidRDefault="00426976"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4.1</w:t>
            </w:r>
          </w:p>
        </w:tc>
        <w:tc>
          <w:tcPr>
            <w:tcW w:w="5806" w:type="dxa"/>
          </w:tcPr>
          <w:p w:rsidR="00426976" w:rsidRPr="005B33EF" w:rsidRDefault="00426976" w:rsidP="001505B4">
            <w:pPr>
              <w:tabs>
                <w:tab w:val="left" w:pos="284"/>
              </w:tabs>
              <w:rPr>
                <w:rFonts w:ascii="Times New Roman" w:eastAsia="Calibri" w:hAnsi="Times New Roman" w:cs="Times New Roman"/>
                <w:bCs/>
                <w:sz w:val="12"/>
                <w:szCs w:val="12"/>
              </w:rPr>
            </w:pPr>
            <w:r w:rsidRPr="005B33EF">
              <w:rPr>
                <w:rFonts w:ascii="Times New Roman" w:eastAsia="Calibri" w:hAnsi="Times New Roman" w:cs="Times New Roman"/>
                <w:sz w:val="12"/>
                <w:szCs w:val="12"/>
              </w:rPr>
              <w:t>Расчистка и разметка места для рытья могилы</w:t>
            </w:r>
          </w:p>
        </w:tc>
        <w:tc>
          <w:tcPr>
            <w:tcW w:w="1306" w:type="dxa"/>
          </w:tcPr>
          <w:p w:rsidR="00426976" w:rsidRPr="005B33EF" w:rsidRDefault="00426976"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130</w:t>
            </w:r>
          </w:p>
        </w:tc>
      </w:tr>
      <w:tr w:rsidR="00426976" w:rsidRPr="005B33EF" w:rsidTr="001505B4">
        <w:trPr>
          <w:trHeight w:val="20"/>
        </w:trPr>
        <w:tc>
          <w:tcPr>
            <w:tcW w:w="401" w:type="dxa"/>
          </w:tcPr>
          <w:p w:rsidR="00426976" w:rsidRPr="005B33EF" w:rsidRDefault="00426976"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4.2</w:t>
            </w:r>
          </w:p>
        </w:tc>
        <w:tc>
          <w:tcPr>
            <w:tcW w:w="5806"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Рытье могилы для погребения 2,5 x 1,0 x 2,0 м осуществляемое с использованием механических средств.</w:t>
            </w:r>
          </w:p>
        </w:tc>
        <w:tc>
          <w:tcPr>
            <w:tcW w:w="1306" w:type="dxa"/>
          </w:tcPr>
          <w:p w:rsidR="00426976" w:rsidRPr="005B33EF" w:rsidRDefault="00426976"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2815</w:t>
            </w:r>
          </w:p>
        </w:tc>
      </w:tr>
      <w:tr w:rsidR="00426976" w:rsidRPr="005B33EF" w:rsidTr="001505B4">
        <w:trPr>
          <w:trHeight w:val="20"/>
        </w:trPr>
        <w:tc>
          <w:tcPr>
            <w:tcW w:w="401" w:type="dxa"/>
          </w:tcPr>
          <w:p w:rsidR="00426976" w:rsidRPr="005B33EF" w:rsidRDefault="00426976"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4.3</w:t>
            </w:r>
          </w:p>
        </w:tc>
        <w:tc>
          <w:tcPr>
            <w:tcW w:w="5806"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Забивка крышки гроба, опускание гроба в могилу, засыпка </w:t>
            </w:r>
            <w:r>
              <w:rPr>
                <w:rFonts w:ascii="Times New Roman" w:eastAsia="Calibri" w:hAnsi="Times New Roman" w:cs="Times New Roman"/>
                <w:sz w:val="12"/>
                <w:szCs w:val="12"/>
              </w:rPr>
              <w:t xml:space="preserve"> </w:t>
            </w:r>
            <w:r w:rsidRPr="005B33EF">
              <w:rPr>
                <w:rFonts w:ascii="Times New Roman" w:eastAsia="Calibri" w:hAnsi="Times New Roman" w:cs="Times New Roman"/>
                <w:sz w:val="12"/>
                <w:szCs w:val="12"/>
              </w:rPr>
              <w:t>могилы и устройство надмогильного холма</w:t>
            </w:r>
          </w:p>
        </w:tc>
        <w:tc>
          <w:tcPr>
            <w:tcW w:w="1306" w:type="dxa"/>
          </w:tcPr>
          <w:p w:rsidR="00426976" w:rsidRPr="005B33EF" w:rsidRDefault="00426976"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601,47</w:t>
            </w:r>
          </w:p>
        </w:tc>
      </w:tr>
      <w:tr w:rsidR="00426976" w:rsidRPr="005B33EF" w:rsidTr="001505B4">
        <w:trPr>
          <w:trHeight w:val="20"/>
        </w:trPr>
        <w:tc>
          <w:tcPr>
            <w:tcW w:w="401" w:type="dxa"/>
          </w:tcPr>
          <w:p w:rsidR="00426976" w:rsidRPr="005B33EF" w:rsidRDefault="00426976" w:rsidP="001505B4">
            <w:pPr>
              <w:tabs>
                <w:tab w:val="left" w:pos="284"/>
              </w:tabs>
              <w:jc w:val="both"/>
              <w:rPr>
                <w:rFonts w:ascii="Times New Roman" w:eastAsia="Calibri" w:hAnsi="Times New Roman" w:cs="Times New Roman"/>
                <w:sz w:val="12"/>
                <w:szCs w:val="12"/>
              </w:rPr>
            </w:pPr>
            <w:r w:rsidRPr="005B33EF">
              <w:rPr>
                <w:rFonts w:ascii="Times New Roman" w:eastAsia="Calibri" w:hAnsi="Times New Roman" w:cs="Times New Roman"/>
                <w:sz w:val="12"/>
                <w:szCs w:val="12"/>
              </w:rPr>
              <w:t> </w:t>
            </w:r>
          </w:p>
        </w:tc>
        <w:tc>
          <w:tcPr>
            <w:tcW w:w="5806" w:type="dxa"/>
          </w:tcPr>
          <w:p w:rsidR="00426976" w:rsidRPr="005B33EF" w:rsidRDefault="00426976" w:rsidP="001505B4">
            <w:pPr>
              <w:tabs>
                <w:tab w:val="left" w:pos="284"/>
              </w:tabs>
              <w:rPr>
                <w:rFonts w:ascii="Times New Roman" w:eastAsia="Calibri" w:hAnsi="Times New Roman" w:cs="Times New Roman"/>
                <w:sz w:val="12"/>
                <w:szCs w:val="12"/>
              </w:rPr>
            </w:pPr>
            <w:r w:rsidRPr="005B33EF">
              <w:rPr>
                <w:rFonts w:ascii="Times New Roman" w:eastAsia="Calibri" w:hAnsi="Times New Roman" w:cs="Times New Roman"/>
                <w:sz w:val="12"/>
                <w:szCs w:val="12"/>
              </w:rPr>
              <w:t>ИТОГО</w:t>
            </w:r>
          </w:p>
        </w:tc>
        <w:tc>
          <w:tcPr>
            <w:tcW w:w="1306" w:type="dxa"/>
          </w:tcPr>
          <w:p w:rsidR="00426976" w:rsidRPr="005B33EF" w:rsidRDefault="00426976" w:rsidP="001505B4">
            <w:pPr>
              <w:tabs>
                <w:tab w:val="left" w:pos="284"/>
              </w:tabs>
              <w:jc w:val="both"/>
              <w:rPr>
                <w:rFonts w:ascii="Times New Roman" w:eastAsia="Calibri" w:hAnsi="Times New Roman" w:cs="Times New Roman"/>
                <w:bCs/>
                <w:sz w:val="12"/>
                <w:szCs w:val="12"/>
              </w:rPr>
            </w:pPr>
            <w:r w:rsidRPr="005B33EF">
              <w:rPr>
                <w:rFonts w:ascii="Times New Roman" w:eastAsia="Calibri" w:hAnsi="Times New Roman" w:cs="Times New Roman"/>
                <w:bCs/>
                <w:sz w:val="12"/>
                <w:szCs w:val="12"/>
              </w:rPr>
              <w:t>5946,47</w:t>
            </w:r>
          </w:p>
        </w:tc>
      </w:tr>
    </w:tbl>
    <w:p w:rsidR="00426976" w:rsidRDefault="00426976" w:rsidP="00426976">
      <w:pPr>
        <w:tabs>
          <w:tab w:val="left" w:pos="284"/>
        </w:tabs>
        <w:spacing w:after="0" w:line="240" w:lineRule="auto"/>
        <w:jc w:val="both"/>
        <w:rPr>
          <w:rFonts w:ascii="Times New Roman" w:eastAsia="Calibri" w:hAnsi="Times New Roman" w:cs="Times New Roman"/>
          <w:sz w:val="12"/>
          <w:szCs w:val="12"/>
        </w:rPr>
      </w:pPr>
    </w:p>
    <w:p w:rsidR="00525306" w:rsidRDefault="00525306" w:rsidP="00426976">
      <w:pPr>
        <w:tabs>
          <w:tab w:val="left" w:pos="284"/>
        </w:tabs>
        <w:spacing w:after="0" w:line="240" w:lineRule="auto"/>
        <w:jc w:val="both"/>
        <w:rPr>
          <w:rFonts w:ascii="Times New Roman" w:eastAsia="Calibri" w:hAnsi="Times New Roman" w:cs="Times New Roman"/>
          <w:sz w:val="12"/>
          <w:szCs w:val="12"/>
        </w:rPr>
      </w:pPr>
    </w:p>
    <w:p w:rsidR="00525306" w:rsidRDefault="00525306" w:rsidP="00426976">
      <w:pPr>
        <w:tabs>
          <w:tab w:val="left" w:pos="284"/>
        </w:tabs>
        <w:spacing w:after="0" w:line="240" w:lineRule="auto"/>
        <w:jc w:val="both"/>
        <w:rPr>
          <w:rFonts w:ascii="Times New Roman" w:eastAsia="Calibri" w:hAnsi="Times New Roman" w:cs="Times New Roman"/>
          <w:sz w:val="12"/>
          <w:szCs w:val="12"/>
        </w:rPr>
      </w:pPr>
    </w:p>
    <w:p w:rsidR="00525306" w:rsidRDefault="00525306" w:rsidP="00426976">
      <w:pPr>
        <w:tabs>
          <w:tab w:val="left" w:pos="284"/>
        </w:tabs>
        <w:spacing w:after="0" w:line="240" w:lineRule="auto"/>
        <w:jc w:val="both"/>
        <w:rPr>
          <w:rFonts w:ascii="Times New Roman" w:eastAsia="Calibri" w:hAnsi="Times New Roman" w:cs="Times New Roman"/>
          <w:sz w:val="12"/>
          <w:szCs w:val="12"/>
        </w:rPr>
      </w:pPr>
    </w:p>
    <w:p w:rsidR="00525306" w:rsidRDefault="00525306" w:rsidP="00426976">
      <w:pPr>
        <w:tabs>
          <w:tab w:val="left" w:pos="284"/>
        </w:tabs>
        <w:spacing w:after="0" w:line="240" w:lineRule="auto"/>
        <w:jc w:val="both"/>
        <w:rPr>
          <w:rFonts w:ascii="Times New Roman" w:eastAsia="Calibri" w:hAnsi="Times New Roman" w:cs="Times New Roman"/>
          <w:sz w:val="12"/>
          <w:szCs w:val="12"/>
        </w:rPr>
      </w:pPr>
    </w:p>
    <w:p w:rsidR="00525306" w:rsidRPr="005B33EF" w:rsidRDefault="00525306" w:rsidP="00426976">
      <w:pPr>
        <w:tabs>
          <w:tab w:val="left" w:pos="284"/>
        </w:tabs>
        <w:spacing w:after="0" w:line="240" w:lineRule="auto"/>
        <w:jc w:val="both"/>
        <w:rPr>
          <w:rFonts w:ascii="Times New Roman" w:eastAsia="Calibri" w:hAnsi="Times New Roman" w:cs="Times New Roman"/>
          <w:sz w:val="12"/>
          <w:szCs w:val="12"/>
        </w:rPr>
      </w:pPr>
    </w:p>
    <w:p w:rsidR="001505B4" w:rsidRPr="00EB689E" w:rsidRDefault="001505B4" w:rsidP="001505B4">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lastRenderedPageBreak/>
        <w:t>СОБРАНИЕ ПРЕДСТАВИТЕЛЕЙ</w:t>
      </w:r>
    </w:p>
    <w:p w:rsidR="001505B4" w:rsidRPr="00EB689E" w:rsidRDefault="001505B4" w:rsidP="001505B4">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 xml:space="preserve">СЕЛЬСКОГО ПОСЕЛЕНИЯ </w:t>
      </w:r>
      <w:r w:rsidRPr="001505B4">
        <w:rPr>
          <w:rFonts w:ascii="Times New Roman" w:eastAsia="Calibri" w:hAnsi="Times New Roman" w:cs="Times New Roman"/>
          <w:b/>
          <w:sz w:val="12"/>
          <w:szCs w:val="12"/>
        </w:rPr>
        <w:t>АНТОНОВКА</w:t>
      </w:r>
    </w:p>
    <w:p w:rsidR="001505B4" w:rsidRPr="00EB689E" w:rsidRDefault="001505B4" w:rsidP="001505B4">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МУНИЦИПАЛЬНОГО РАЙОНА СЕРГИЕВСКИЙ</w:t>
      </w:r>
    </w:p>
    <w:p w:rsidR="001505B4" w:rsidRPr="00EB689E" w:rsidRDefault="001505B4" w:rsidP="001505B4">
      <w:pPr>
        <w:tabs>
          <w:tab w:val="left" w:pos="284"/>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САМАРСКОЙ ОБЛАСТИ</w:t>
      </w:r>
    </w:p>
    <w:p w:rsidR="001505B4" w:rsidRPr="00EB689E" w:rsidRDefault="001505B4" w:rsidP="001505B4">
      <w:pPr>
        <w:tabs>
          <w:tab w:val="left" w:pos="284"/>
        </w:tabs>
        <w:spacing w:after="0" w:line="240" w:lineRule="auto"/>
        <w:jc w:val="center"/>
        <w:rPr>
          <w:rFonts w:ascii="Times New Roman" w:eastAsia="Calibri" w:hAnsi="Times New Roman" w:cs="Times New Roman"/>
          <w:sz w:val="12"/>
          <w:szCs w:val="12"/>
        </w:rPr>
      </w:pPr>
    </w:p>
    <w:p w:rsidR="001505B4" w:rsidRPr="00EB689E" w:rsidRDefault="001505B4" w:rsidP="001505B4">
      <w:pPr>
        <w:tabs>
          <w:tab w:val="left" w:pos="284"/>
        </w:tabs>
        <w:spacing w:after="0" w:line="240" w:lineRule="auto"/>
        <w:jc w:val="center"/>
        <w:rPr>
          <w:rFonts w:ascii="Times New Roman" w:eastAsia="Calibri" w:hAnsi="Times New Roman" w:cs="Times New Roman"/>
          <w:sz w:val="12"/>
          <w:szCs w:val="12"/>
        </w:rPr>
      </w:pPr>
      <w:r w:rsidRPr="00EB689E">
        <w:rPr>
          <w:rFonts w:ascii="Times New Roman" w:eastAsia="Calibri" w:hAnsi="Times New Roman" w:cs="Times New Roman"/>
          <w:sz w:val="12"/>
          <w:szCs w:val="12"/>
        </w:rPr>
        <w:t>РЕШЕНИЕ</w:t>
      </w:r>
    </w:p>
    <w:p w:rsidR="001505B4" w:rsidRPr="00EB689E" w:rsidRDefault="001505B4" w:rsidP="001505B4">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«14» июня</w:t>
      </w:r>
      <w:r w:rsidRPr="00EB689E">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w:t>
      </w:r>
      <w:r w:rsidRPr="00EB68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№13</w:t>
      </w:r>
    </w:p>
    <w:p w:rsidR="001505B4" w:rsidRDefault="001505B4" w:rsidP="001505B4">
      <w:pPr>
        <w:tabs>
          <w:tab w:val="left" w:pos="284"/>
        </w:tabs>
        <w:spacing w:after="0" w:line="240" w:lineRule="auto"/>
        <w:jc w:val="center"/>
        <w:rPr>
          <w:rFonts w:ascii="Times New Roman" w:eastAsia="Calibri" w:hAnsi="Times New Roman" w:cs="Times New Roman"/>
          <w:b/>
          <w:sz w:val="12"/>
          <w:szCs w:val="12"/>
        </w:rPr>
      </w:pPr>
      <w:r w:rsidRPr="001505B4">
        <w:rPr>
          <w:rFonts w:ascii="Times New Roman" w:eastAsia="Calibri" w:hAnsi="Times New Roman" w:cs="Times New Roman"/>
          <w:b/>
          <w:sz w:val="12"/>
          <w:szCs w:val="12"/>
        </w:rPr>
        <w:t xml:space="preserve">« О внесении изменений в Решение Собрания  Представителей сельского поселения Антоновка </w:t>
      </w:r>
    </w:p>
    <w:p w:rsidR="001505B4" w:rsidRDefault="001505B4" w:rsidP="001505B4">
      <w:pPr>
        <w:tabs>
          <w:tab w:val="left" w:pos="284"/>
        </w:tabs>
        <w:spacing w:after="0" w:line="240" w:lineRule="auto"/>
        <w:jc w:val="center"/>
        <w:rPr>
          <w:rFonts w:ascii="Times New Roman" w:eastAsia="Calibri" w:hAnsi="Times New Roman" w:cs="Times New Roman"/>
          <w:b/>
          <w:sz w:val="12"/>
          <w:szCs w:val="12"/>
        </w:rPr>
      </w:pPr>
      <w:r w:rsidRPr="001505B4">
        <w:rPr>
          <w:rFonts w:ascii="Times New Roman" w:eastAsia="Calibri" w:hAnsi="Times New Roman" w:cs="Times New Roman"/>
          <w:b/>
          <w:sz w:val="12"/>
          <w:szCs w:val="12"/>
        </w:rPr>
        <w:t xml:space="preserve">муниципального района Сергиевский № 14 от 29 июня  2016г. «Об утверждении Положения о земельном налоге на территории </w:t>
      </w:r>
    </w:p>
    <w:p w:rsidR="001505B4" w:rsidRDefault="001505B4" w:rsidP="001505B4">
      <w:pPr>
        <w:tabs>
          <w:tab w:val="left" w:pos="284"/>
        </w:tabs>
        <w:spacing w:after="0" w:line="240" w:lineRule="auto"/>
        <w:jc w:val="center"/>
        <w:rPr>
          <w:rFonts w:ascii="Times New Roman" w:eastAsia="Calibri" w:hAnsi="Times New Roman" w:cs="Times New Roman"/>
          <w:b/>
          <w:sz w:val="12"/>
          <w:szCs w:val="12"/>
        </w:rPr>
      </w:pPr>
      <w:r w:rsidRPr="001505B4">
        <w:rPr>
          <w:rFonts w:ascii="Times New Roman" w:eastAsia="Calibri" w:hAnsi="Times New Roman" w:cs="Times New Roman"/>
          <w:b/>
          <w:sz w:val="12"/>
          <w:szCs w:val="12"/>
        </w:rPr>
        <w:t>сельского поселения Антоновка муниципального района Сергиевский»</w:t>
      </w:r>
    </w:p>
    <w:p w:rsidR="001505B4" w:rsidRPr="00EB689E" w:rsidRDefault="001505B4" w:rsidP="001505B4">
      <w:pPr>
        <w:tabs>
          <w:tab w:val="left" w:pos="284"/>
        </w:tabs>
        <w:spacing w:after="0" w:line="240" w:lineRule="auto"/>
        <w:jc w:val="center"/>
        <w:rPr>
          <w:rFonts w:ascii="Times New Roman" w:eastAsia="Calibri" w:hAnsi="Times New Roman" w:cs="Times New Roman"/>
          <w:b/>
          <w:sz w:val="12"/>
          <w:szCs w:val="12"/>
        </w:rPr>
      </w:pPr>
    </w:p>
    <w:p w:rsidR="001505B4" w:rsidRDefault="001505B4" w:rsidP="001505B4">
      <w:pPr>
        <w:tabs>
          <w:tab w:val="left" w:pos="284"/>
        </w:tabs>
        <w:spacing w:after="0" w:line="240" w:lineRule="auto"/>
        <w:ind w:firstLine="284"/>
        <w:jc w:val="both"/>
        <w:rPr>
          <w:rFonts w:ascii="Times New Roman" w:eastAsia="Calibri" w:hAnsi="Times New Roman" w:cs="Times New Roman"/>
          <w:sz w:val="12"/>
          <w:szCs w:val="12"/>
        </w:rPr>
      </w:pPr>
      <w:r w:rsidRPr="00BE61B2">
        <w:rPr>
          <w:rFonts w:ascii="Times New Roman" w:eastAsia="Calibri" w:hAnsi="Times New Roman" w:cs="Times New Roman"/>
          <w:sz w:val="12"/>
          <w:szCs w:val="12"/>
        </w:rPr>
        <w:t>Пр</w:t>
      </w:r>
      <w:r>
        <w:rPr>
          <w:rFonts w:ascii="Times New Roman" w:eastAsia="Calibri" w:hAnsi="Times New Roman" w:cs="Times New Roman"/>
          <w:sz w:val="12"/>
          <w:szCs w:val="12"/>
        </w:rPr>
        <w:t xml:space="preserve">инято Собранием  представителей сельского поселения </w:t>
      </w:r>
      <w:r w:rsidRPr="001505B4">
        <w:rPr>
          <w:rFonts w:ascii="Times New Roman" w:eastAsia="Calibri" w:hAnsi="Times New Roman" w:cs="Times New Roman"/>
          <w:sz w:val="12"/>
          <w:szCs w:val="12"/>
        </w:rPr>
        <w:t xml:space="preserve">Антоновка </w:t>
      </w:r>
      <w:r w:rsidRPr="00BE61B2">
        <w:rPr>
          <w:rFonts w:ascii="Times New Roman" w:eastAsia="Calibri" w:hAnsi="Times New Roman" w:cs="Times New Roman"/>
          <w:sz w:val="12"/>
          <w:szCs w:val="12"/>
        </w:rPr>
        <w:t>мун</w:t>
      </w:r>
      <w:r>
        <w:rPr>
          <w:rFonts w:ascii="Times New Roman" w:eastAsia="Calibri" w:hAnsi="Times New Roman" w:cs="Times New Roman"/>
          <w:sz w:val="12"/>
          <w:szCs w:val="12"/>
        </w:rPr>
        <w:t xml:space="preserve">иципального района Сергиевский  </w:t>
      </w:r>
      <w:r w:rsidRPr="00BE61B2">
        <w:rPr>
          <w:rFonts w:ascii="Times New Roman" w:eastAsia="Calibri" w:hAnsi="Times New Roman" w:cs="Times New Roman"/>
          <w:sz w:val="12"/>
          <w:szCs w:val="12"/>
        </w:rPr>
        <w:t>Самарской области</w:t>
      </w:r>
    </w:p>
    <w:p w:rsidR="001505B4" w:rsidRPr="001505B4" w:rsidRDefault="001505B4" w:rsidP="001505B4">
      <w:pPr>
        <w:tabs>
          <w:tab w:val="left" w:pos="284"/>
        </w:tabs>
        <w:spacing w:after="0" w:line="240" w:lineRule="auto"/>
        <w:ind w:firstLine="284"/>
        <w:jc w:val="both"/>
        <w:rPr>
          <w:rFonts w:ascii="Times New Roman" w:eastAsia="Calibri" w:hAnsi="Times New Roman" w:cs="Times New Roman"/>
          <w:sz w:val="12"/>
          <w:szCs w:val="12"/>
        </w:rPr>
      </w:pPr>
      <w:r w:rsidRPr="001505B4">
        <w:rPr>
          <w:rFonts w:ascii="Times New Roman" w:eastAsia="Calibri" w:hAnsi="Times New Roman" w:cs="Times New Roman"/>
          <w:sz w:val="12"/>
          <w:szCs w:val="12"/>
        </w:rPr>
        <w:t>В соответствии с  Налоговым кодексом Российской Федерации, Федеральным законом от 06.10.2003 г. №131-ФЗ «Об общих принципах организации местного самоуправления в Российской Федерации», Уставом сельского поселения Антоновка муниципального района Сергиевский Самарской области, Собрание представителей сельского поселения Антоновка муниципального района Сергиевский</w:t>
      </w:r>
    </w:p>
    <w:p w:rsidR="001505B4" w:rsidRPr="001505B4" w:rsidRDefault="001505B4" w:rsidP="001505B4">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1505B4" w:rsidRPr="001505B4" w:rsidRDefault="001505B4" w:rsidP="001505B4">
      <w:pPr>
        <w:tabs>
          <w:tab w:val="left" w:pos="284"/>
        </w:tabs>
        <w:spacing w:after="0" w:line="240" w:lineRule="auto"/>
        <w:ind w:firstLine="284"/>
        <w:jc w:val="both"/>
        <w:rPr>
          <w:rFonts w:ascii="Times New Roman" w:eastAsia="Calibri" w:hAnsi="Times New Roman" w:cs="Times New Roman"/>
          <w:sz w:val="12"/>
          <w:szCs w:val="12"/>
        </w:rPr>
      </w:pPr>
      <w:r w:rsidRPr="001505B4">
        <w:rPr>
          <w:rFonts w:ascii="Times New Roman" w:eastAsia="Calibri" w:hAnsi="Times New Roman" w:cs="Times New Roman"/>
          <w:sz w:val="12"/>
          <w:szCs w:val="12"/>
        </w:rPr>
        <w:t>1.</w:t>
      </w:r>
      <w:r w:rsidRPr="001505B4">
        <w:rPr>
          <w:rFonts w:ascii="Times New Roman" w:eastAsia="Calibri" w:hAnsi="Times New Roman" w:cs="Times New Roman"/>
          <w:sz w:val="12"/>
          <w:szCs w:val="12"/>
        </w:rPr>
        <w:tab/>
        <w:t>Внести в Положение о земельном налоге на территории сельского поселения Антоновка  муниципального района Сергиевский, утвержденное Решением Собрания  Представителей сельского поселения Антоновка  муниципального района Сергиевский № 14 от 29 июня 2016г.  (далее – Положение)  изменения и дополнения следующего содержания:</w:t>
      </w:r>
    </w:p>
    <w:p w:rsidR="001505B4" w:rsidRPr="001505B4" w:rsidRDefault="001505B4" w:rsidP="001505B4">
      <w:pPr>
        <w:tabs>
          <w:tab w:val="left" w:pos="284"/>
        </w:tabs>
        <w:spacing w:after="0" w:line="240" w:lineRule="auto"/>
        <w:ind w:firstLine="284"/>
        <w:jc w:val="both"/>
        <w:rPr>
          <w:rFonts w:ascii="Times New Roman" w:eastAsia="Calibri" w:hAnsi="Times New Roman" w:cs="Times New Roman"/>
          <w:sz w:val="12"/>
          <w:szCs w:val="12"/>
        </w:rPr>
      </w:pPr>
      <w:r w:rsidRPr="001505B4">
        <w:rPr>
          <w:rFonts w:ascii="Times New Roman" w:eastAsia="Calibri" w:hAnsi="Times New Roman" w:cs="Times New Roman"/>
          <w:sz w:val="12"/>
          <w:szCs w:val="12"/>
        </w:rPr>
        <w:t>1.1.</w:t>
      </w:r>
      <w:r w:rsidRPr="001505B4">
        <w:rPr>
          <w:rFonts w:ascii="Times New Roman" w:eastAsia="Calibri" w:hAnsi="Times New Roman" w:cs="Times New Roman"/>
          <w:sz w:val="12"/>
          <w:szCs w:val="12"/>
        </w:rPr>
        <w:tab/>
        <w:t xml:space="preserve"> Пункт 2.1. статьи 2 изложить в новой редакции (вступает в силу с 01.01.2020 года):</w:t>
      </w:r>
    </w:p>
    <w:p w:rsidR="001505B4" w:rsidRPr="001505B4" w:rsidRDefault="001505B4" w:rsidP="001505B4">
      <w:pPr>
        <w:tabs>
          <w:tab w:val="left" w:pos="284"/>
        </w:tabs>
        <w:spacing w:after="0" w:line="240" w:lineRule="auto"/>
        <w:ind w:firstLine="284"/>
        <w:jc w:val="both"/>
        <w:rPr>
          <w:rFonts w:ascii="Times New Roman" w:eastAsia="Calibri" w:hAnsi="Times New Roman" w:cs="Times New Roman"/>
          <w:sz w:val="12"/>
          <w:szCs w:val="12"/>
        </w:rPr>
      </w:pPr>
      <w:r w:rsidRPr="001505B4">
        <w:rPr>
          <w:rFonts w:ascii="Times New Roman" w:eastAsia="Calibri" w:hAnsi="Times New Roman" w:cs="Times New Roman"/>
          <w:sz w:val="12"/>
          <w:szCs w:val="12"/>
        </w:rPr>
        <w:t>Налоговая ставка в размере 0,3 процента от кадастровой стоимости земли устанавливаются в отношении земельных участков:</w:t>
      </w:r>
    </w:p>
    <w:p w:rsidR="001505B4" w:rsidRPr="001505B4" w:rsidRDefault="001505B4" w:rsidP="001505B4">
      <w:pPr>
        <w:tabs>
          <w:tab w:val="left" w:pos="284"/>
        </w:tabs>
        <w:spacing w:after="0" w:line="240" w:lineRule="auto"/>
        <w:ind w:firstLine="284"/>
        <w:jc w:val="both"/>
        <w:rPr>
          <w:rFonts w:ascii="Times New Roman" w:eastAsia="Calibri" w:hAnsi="Times New Roman" w:cs="Times New Roman"/>
          <w:sz w:val="12"/>
          <w:szCs w:val="12"/>
        </w:rPr>
      </w:pPr>
      <w:r w:rsidRPr="001505B4">
        <w:rPr>
          <w:rFonts w:ascii="Times New Roman" w:eastAsia="Calibri" w:hAnsi="Times New Roman" w:cs="Times New Roman"/>
          <w:sz w:val="12"/>
          <w:szCs w:val="12"/>
        </w:rPr>
        <w:t>- 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1505B4" w:rsidRPr="001505B4" w:rsidRDefault="001505B4" w:rsidP="001505B4">
      <w:pPr>
        <w:tabs>
          <w:tab w:val="left" w:pos="284"/>
        </w:tabs>
        <w:spacing w:after="0" w:line="240" w:lineRule="auto"/>
        <w:ind w:firstLine="284"/>
        <w:jc w:val="both"/>
        <w:rPr>
          <w:rFonts w:ascii="Times New Roman" w:eastAsia="Calibri" w:hAnsi="Times New Roman" w:cs="Times New Roman"/>
          <w:sz w:val="12"/>
          <w:szCs w:val="12"/>
        </w:rPr>
      </w:pPr>
      <w:r w:rsidRPr="001505B4">
        <w:rPr>
          <w:rFonts w:ascii="Times New Roman" w:eastAsia="Calibri" w:hAnsi="Times New Roman" w:cs="Times New Roman"/>
          <w:sz w:val="12"/>
          <w:szCs w:val="12"/>
        </w:rPr>
        <w:t xml:space="preserve">- </w:t>
      </w:r>
      <w:proofErr w:type="gramStart"/>
      <w:r w:rsidRPr="001505B4">
        <w:rPr>
          <w:rFonts w:ascii="Times New Roman" w:eastAsia="Calibri" w:hAnsi="Times New Roman" w:cs="Times New Roman"/>
          <w:sz w:val="12"/>
          <w:szCs w:val="12"/>
        </w:rPr>
        <w:t>занятых</w:t>
      </w:r>
      <w:proofErr w:type="gramEnd"/>
      <w:r w:rsidRPr="001505B4">
        <w:rPr>
          <w:rFonts w:ascii="Times New Roman" w:eastAsia="Calibri" w:hAnsi="Times New Roman" w:cs="Times New Roman"/>
          <w:sz w:val="12"/>
          <w:szCs w:val="12"/>
        </w:rPr>
        <w:t xml:space="preserve"> жилищным фондом и объектами инженерной инфраструктуры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w:t>
      </w:r>
    </w:p>
    <w:p w:rsidR="001505B4" w:rsidRPr="001505B4" w:rsidRDefault="001505B4" w:rsidP="001505B4">
      <w:pPr>
        <w:tabs>
          <w:tab w:val="left" w:pos="284"/>
        </w:tabs>
        <w:spacing w:after="0" w:line="240" w:lineRule="auto"/>
        <w:ind w:firstLine="284"/>
        <w:jc w:val="both"/>
        <w:rPr>
          <w:rFonts w:ascii="Times New Roman" w:eastAsia="Calibri" w:hAnsi="Times New Roman" w:cs="Times New Roman"/>
          <w:sz w:val="12"/>
          <w:szCs w:val="12"/>
        </w:rPr>
      </w:pPr>
      <w:r w:rsidRPr="001505B4">
        <w:rPr>
          <w:rFonts w:ascii="Times New Roman" w:eastAsia="Calibri" w:hAnsi="Times New Roman" w:cs="Times New Roman"/>
          <w:sz w:val="12"/>
          <w:szCs w:val="12"/>
        </w:rPr>
        <w:t>- не используемых в предпринимательской деятельности, приобретенных (предоставленных) для ведения личного подсобного хозяйства, садоводства или огородничества, а также земельных участков общего назначения, предусмотренных Федеральным законом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1505B4" w:rsidRPr="001505B4" w:rsidRDefault="001505B4" w:rsidP="001505B4">
      <w:pPr>
        <w:tabs>
          <w:tab w:val="left" w:pos="284"/>
        </w:tabs>
        <w:spacing w:after="0" w:line="240" w:lineRule="auto"/>
        <w:ind w:firstLine="284"/>
        <w:jc w:val="both"/>
        <w:rPr>
          <w:rFonts w:ascii="Times New Roman" w:eastAsia="Calibri" w:hAnsi="Times New Roman" w:cs="Times New Roman"/>
          <w:sz w:val="12"/>
          <w:szCs w:val="12"/>
        </w:rPr>
      </w:pPr>
      <w:r w:rsidRPr="001505B4">
        <w:rPr>
          <w:rFonts w:ascii="Times New Roman" w:eastAsia="Calibri" w:hAnsi="Times New Roman" w:cs="Times New Roman"/>
          <w:sz w:val="12"/>
          <w:szCs w:val="12"/>
        </w:rPr>
        <w:t xml:space="preserve">- </w:t>
      </w:r>
      <w:proofErr w:type="gramStart"/>
      <w:r w:rsidRPr="001505B4">
        <w:rPr>
          <w:rFonts w:ascii="Times New Roman" w:eastAsia="Calibri" w:hAnsi="Times New Roman" w:cs="Times New Roman"/>
          <w:sz w:val="12"/>
          <w:szCs w:val="12"/>
        </w:rPr>
        <w:t>приобретенных</w:t>
      </w:r>
      <w:proofErr w:type="gramEnd"/>
      <w:r w:rsidRPr="001505B4">
        <w:rPr>
          <w:rFonts w:ascii="Times New Roman" w:eastAsia="Calibri" w:hAnsi="Times New Roman" w:cs="Times New Roman"/>
          <w:sz w:val="12"/>
          <w:szCs w:val="12"/>
        </w:rPr>
        <w:t xml:space="preserve"> (предоставленных) для индивидуального жилищного строительства;</w:t>
      </w:r>
    </w:p>
    <w:p w:rsidR="001505B4" w:rsidRPr="001505B4" w:rsidRDefault="001505B4" w:rsidP="001505B4">
      <w:pPr>
        <w:tabs>
          <w:tab w:val="left" w:pos="284"/>
        </w:tabs>
        <w:spacing w:after="0" w:line="240" w:lineRule="auto"/>
        <w:ind w:firstLine="284"/>
        <w:jc w:val="both"/>
        <w:rPr>
          <w:rFonts w:ascii="Times New Roman" w:eastAsia="Calibri" w:hAnsi="Times New Roman" w:cs="Times New Roman"/>
          <w:sz w:val="12"/>
          <w:szCs w:val="12"/>
        </w:rPr>
      </w:pPr>
      <w:r w:rsidRPr="001505B4">
        <w:rPr>
          <w:rFonts w:ascii="Times New Roman" w:eastAsia="Calibri" w:hAnsi="Times New Roman" w:cs="Times New Roman"/>
          <w:sz w:val="12"/>
          <w:szCs w:val="12"/>
        </w:rPr>
        <w:t xml:space="preserve">- ограниченных в обороте в </w:t>
      </w:r>
      <w:proofErr w:type="spellStart"/>
      <w:r w:rsidRPr="001505B4">
        <w:rPr>
          <w:rFonts w:ascii="Times New Roman" w:eastAsia="Calibri" w:hAnsi="Times New Roman" w:cs="Times New Roman"/>
          <w:sz w:val="12"/>
          <w:szCs w:val="12"/>
        </w:rPr>
        <w:t>соответсвиии</w:t>
      </w:r>
      <w:proofErr w:type="spellEnd"/>
      <w:r w:rsidRPr="001505B4">
        <w:rPr>
          <w:rFonts w:ascii="Times New Roman" w:eastAsia="Calibri" w:hAnsi="Times New Roman" w:cs="Times New Roman"/>
          <w:sz w:val="12"/>
          <w:szCs w:val="12"/>
        </w:rPr>
        <w:t xml:space="preserve"> с законодательством РФ, предоставленных для обеспечения обороны, безопасности и таможенных нужд.</w:t>
      </w:r>
    </w:p>
    <w:p w:rsidR="001505B4" w:rsidRPr="001505B4" w:rsidRDefault="001505B4" w:rsidP="001505B4">
      <w:pPr>
        <w:tabs>
          <w:tab w:val="left" w:pos="284"/>
        </w:tabs>
        <w:spacing w:after="0" w:line="240" w:lineRule="auto"/>
        <w:ind w:firstLine="284"/>
        <w:jc w:val="both"/>
        <w:rPr>
          <w:rFonts w:ascii="Times New Roman" w:eastAsia="Calibri" w:hAnsi="Times New Roman" w:cs="Times New Roman"/>
          <w:sz w:val="12"/>
          <w:szCs w:val="12"/>
        </w:rPr>
      </w:pPr>
      <w:r w:rsidRPr="001505B4">
        <w:rPr>
          <w:rFonts w:ascii="Times New Roman" w:eastAsia="Calibri" w:hAnsi="Times New Roman" w:cs="Times New Roman"/>
          <w:sz w:val="12"/>
          <w:szCs w:val="12"/>
        </w:rPr>
        <w:t>1.2.</w:t>
      </w:r>
      <w:r w:rsidRPr="001505B4">
        <w:rPr>
          <w:rFonts w:ascii="Times New Roman" w:eastAsia="Calibri" w:hAnsi="Times New Roman" w:cs="Times New Roman"/>
          <w:sz w:val="12"/>
          <w:szCs w:val="12"/>
        </w:rPr>
        <w:tab/>
        <w:t xml:space="preserve"> Пункт 3.1.1 статьи 3 дополнить пунктом:</w:t>
      </w:r>
    </w:p>
    <w:p w:rsidR="001505B4" w:rsidRPr="001505B4" w:rsidRDefault="001505B4" w:rsidP="001505B4">
      <w:pPr>
        <w:tabs>
          <w:tab w:val="left" w:pos="284"/>
        </w:tabs>
        <w:spacing w:after="0" w:line="240" w:lineRule="auto"/>
        <w:ind w:firstLine="284"/>
        <w:jc w:val="both"/>
        <w:rPr>
          <w:rFonts w:ascii="Times New Roman" w:eastAsia="Calibri" w:hAnsi="Times New Roman" w:cs="Times New Roman"/>
          <w:sz w:val="12"/>
          <w:szCs w:val="12"/>
        </w:rPr>
      </w:pPr>
      <w:r w:rsidRPr="001505B4">
        <w:rPr>
          <w:rFonts w:ascii="Times New Roman" w:eastAsia="Calibri" w:hAnsi="Times New Roman" w:cs="Times New Roman"/>
          <w:sz w:val="12"/>
          <w:szCs w:val="12"/>
        </w:rPr>
        <w:t>- Дети-сироты в возрасте до 18 лет;</w:t>
      </w:r>
    </w:p>
    <w:p w:rsidR="001505B4" w:rsidRPr="001505B4" w:rsidRDefault="001505B4" w:rsidP="001505B4">
      <w:pPr>
        <w:tabs>
          <w:tab w:val="left" w:pos="284"/>
        </w:tabs>
        <w:spacing w:after="0" w:line="240" w:lineRule="auto"/>
        <w:ind w:firstLine="284"/>
        <w:jc w:val="both"/>
        <w:rPr>
          <w:rFonts w:ascii="Times New Roman" w:eastAsia="Calibri" w:hAnsi="Times New Roman" w:cs="Times New Roman"/>
          <w:sz w:val="12"/>
          <w:szCs w:val="12"/>
        </w:rPr>
      </w:pPr>
      <w:r w:rsidRPr="001505B4">
        <w:rPr>
          <w:rFonts w:ascii="Times New Roman" w:eastAsia="Calibri" w:hAnsi="Times New Roman" w:cs="Times New Roman"/>
          <w:sz w:val="12"/>
          <w:szCs w:val="12"/>
        </w:rPr>
        <w:t>- Дети, оставшиеся без попечения родителей, в возрасте до 18 лет.</w:t>
      </w:r>
    </w:p>
    <w:p w:rsidR="001505B4" w:rsidRPr="001505B4" w:rsidRDefault="001505B4" w:rsidP="001505B4">
      <w:pPr>
        <w:tabs>
          <w:tab w:val="left" w:pos="284"/>
        </w:tabs>
        <w:spacing w:after="0" w:line="240" w:lineRule="auto"/>
        <w:ind w:firstLine="284"/>
        <w:jc w:val="both"/>
        <w:rPr>
          <w:rFonts w:ascii="Times New Roman" w:eastAsia="Calibri" w:hAnsi="Times New Roman" w:cs="Times New Roman"/>
          <w:sz w:val="12"/>
          <w:szCs w:val="12"/>
        </w:rPr>
      </w:pPr>
      <w:proofErr w:type="gramStart"/>
      <w:r w:rsidRPr="001505B4">
        <w:rPr>
          <w:rFonts w:ascii="Times New Roman" w:eastAsia="Calibri" w:hAnsi="Times New Roman" w:cs="Times New Roman"/>
          <w:sz w:val="12"/>
          <w:szCs w:val="12"/>
        </w:rPr>
        <w:t>- Лица из числа детей-сирот и детей, оставшихся без попечения родителей, обучающиеся по очной форме в образовательных учреждениях всех типов и видов независимо от организационно-правовой формы, за исключением образовательных учреждений дополнительного образования, до окончания ими такого обучения, но не дольше чем до достижения ими возраста 23 лет (далее лица из числа детей-сирот и детей, оставшихся без попечения родителей).</w:t>
      </w:r>
      <w:proofErr w:type="gramEnd"/>
    </w:p>
    <w:p w:rsidR="001505B4" w:rsidRPr="001505B4" w:rsidRDefault="001505B4" w:rsidP="001505B4">
      <w:pPr>
        <w:tabs>
          <w:tab w:val="left" w:pos="284"/>
        </w:tabs>
        <w:spacing w:after="0" w:line="240" w:lineRule="auto"/>
        <w:ind w:firstLine="284"/>
        <w:jc w:val="both"/>
        <w:rPr>
          <w:rFonts w:ascii="Times New Roman" w:eastAsia="Calibri" w:hAnsi="Times New Roman" w:cs="Times New Roman"/>
          <w:sz w:val="12"/>
          <w:szCs w:val="12"/>
        </w:rPr>
      </w:pPr>
      <w:r w:rsidRPr="001505B4">
        <w:rPr>
          <w:rFonts w:ascii="Times New Roman" w:eastAsia="Calibri" w:hAnsi="Times New Roman" w:cs="Times New Roman"/>
          <w:sz w:val="12"/>
          <w:szCs w:val="12"/>
        </w:rPr>
        <w:t>1.3. Статья 5 изложить в новой редакции:</w:t>
      </w:r>
    </w:p>
    <w:p w:rsidR="001505B4" w:rsidRPr="001505B4" w:rsidRDefault="001505B4" w:rsidP="001505B4">
      <w:pPr>
        <w:tabs>
          <w:tab w:val="left" w:pos="284"/>
        </w:tabs>
        <w:spacing w:after="0" w:line="240" w:lineRule="auto"/>
        <w:ind w:firstLine="284"/>
        <w:jc w:val="both"/>
        <w:rPr>
          <w:rFonts w:ascii="Times New Roman" w:eastAsia="Calibri" w:hAnsi="Times New Roman" w:cs="Times New Roman"/>
          <w:sz w:val="12"/>
          <w:szCs w:val="12"/>
        </w:rPr>
      </w:pPr>
      <w:r w:rsidRPr="001505B4">
        <w:rPr>
          <w:rFonts w:ascii="Times New Roman" w:eastAsia="Calibri" w:hAnsi="Times New Roman" w:cs="Times New Roman"/>
          <w:sz w:val="12"/>
          <w:szCs w:val="12"/>
        </w:rPr>
        <w:t>«Статья 5. Порядок и сроки предоставления налогоплательщиками документов, подтверждающих право на применение льготы.</w:t>
      </w:r>
    </w:p>
    <w:p w:rsidR="001505B4" w:rsidRPr="001505B4" w:rsidRDefault="001505B4" w:rsidP="001505B4">
      <w:pPr>
        <w:tabs>
          <w:tab w:val="left" w:pos="284"/>
        </w:tabs>
        <w:spacing w:after="0" w:line="240" w:lineRule="auto"/>
        <w:ind w:firstLine="284"/>
        <w:jc w:val="both"/>
        <w:rPr>
          <w:rFonts w:ascii="Times New Roman" w:eastAsia="Calibri" w:hAnsi="Times New Roman" w:cs="Times New Roman"/>
          <w:sz w:val="12"/>
          <w:szCs w:val="12"/>
        </w:rPr>
      </w:pPr>
      <w:r w:rsidRPr="001505B4">
        <w:rPr>
          <w:rFonts w:ascii="Times New Roman" w:eastAsia="Calibri" w:hAnsi="Times New Roman" w:cs="Times New Roman"/>
          <w:sz w:val="12"/>
          <w:szCs w:val="12"/>
        </w:rPr>
        <w:t>5.1. При определении подлежащей уплате налогоплательщиком суммы налога налоговая льгота физическим лицам предоставляется в отношении одного объекта налогообложения, находящегося на территории муниципального района Сергиевский, каждого вида по выбору налогоплательщика вне зависимости от количества оснований для применения налоговых льгот.</w:t>
      </w:r>
    </w:p>
    <w:p w:rsidR="001505B4" w:rsidRPr="001505B4" w:rsidRDefault="001505B4" w:rsidP="001505B4">
      <w:pPr>
        <w:tabs>
          <w:tab w:val="left" w:pos="284"/>
        </w:tabs>
        <w:spacing w:after="0" w:line="240" w:lineRule="auto"/>
        <w:ind w:firstLine="284"/>
        <w:jc w:val="both"/>
        <w:rPr>
          <w:rFonts w:ascii="Times New Roman" w:eastAsia="Calibri" w:hAnsi="Times New Roman" w:cs="Times New Roman"/>
          <w:sz w:val="12"/>
          <w:szCs w:val="12"/>
        </w:rPr>
      </w:pPr>
      <w:r w:rsidRPr="001505B4">
        <w:rPr>
          <w:rFonts w:ascii="Times New Roman" w:eastAsia="Calibri" w:hAnsi="Times New Roman" w:cs="Times New Roman"/>
          <w:sz w:val="12"/>
          <w:szCs w:val="12"/>
        </w:rPr>
        <w:t>5.2. Физические лица и юридические лица, имеющие право на налоговые льготы, представляют в налоговый орган заявление о предоставлении налоговой льготы, а также вправе представить документы, подтверждающие право налогоплательщика на налоговую льготу, в срок не позднее 1 февраля года, следующего за истекшим налоговым периодом:</w:t>
      </w:r>
    </w:p>
    <w:p w:rsidR="001505B4" w:rsidRPr="001505B4" w:rsidRDefault="001505B4" w:rsidP="001505B4">
      <w:pPr>
        <w:tabs>
          <w:tab w:val="left" w:pos="284"/>
        </w:tabs>
        <w:spacing w:after="0" w:line="240" w:lineRule="auto"/>
        <w:ind w:firstLine="284"/>
        <w:jc w:val="both"/>
        <w:rPr>
          <w:rFonts w:ascii="Times New Roman" w:eastAsia="Calibri" w:hAnsi="Times New Roman" w:cs="Times New Roman"/>
          <w:sz w:val="12"/>
          <w:szCs w:val="12"/>
        </w:rPr>
      </w:pPr>
      <w:r w:rsidRPr="001505B4">
        <w:rPr>
          <w:rFonts w:ascii="Times New Roman" w:eastAsia="Calibri" w:hAnsi="Times New Roman" w:cs="Times New Roman"/>
          <w:sz w:val="12"/>
          <w:szCs w:val="12"/>
        </w:rPr>
        <w:t>1) Казенные учреждения, финансируемые за счет средств местного бюджета:</w:t>
      </w:r>
    </w:p>
    <w:p w:rsidR="001505B4" w:rsidRPr="001505B4" w:rsidRDefault="001505B4" w:rsidP="001505B4">
      <w:pPr>
        <w:tabs>
          <w:tab w:val="left" w:pos="284"/>
        </w:tabs>
        <w:spacing w:after="0" w:line="240" w:lineRule="auto"/>
        <w:ind w:firstLine="284"/>
        <w:jc w:val="both"/>
        <w:rPr>
          <w:rFonts w:ascii="Times New Roman" w:eastAsia="Calibri" w:hAnsi="Times New Roman" w:cs="Times New Roman"/>
          <w:sz w:val="12"/>
          <w:szCs w:val="12"/>
        </w:rPr>
      </w:pPr>
      <w:r w:rsidRPr="001505B4">
        <w:rPr>
          <w:rFonts w:ascii="Times New Roman" w:eastAsia="Calibri" w:hAnsi="Times New Roman" w:cs="Times New Roman"/>
          <w:sz w:val="12"/>
          <w:szCs w:val="12"/>
        </w:rPr>
        <w:t>- копии учредительных документов, смета доходов и расходов;</w:t>
      </w:r>
    </w:p>
    <w:p w:rsidR="001505B4" w:rsidRPr="001505B4" w:rsidRDefault="001505B4" w:rsidP="001505B4">
      <w:pPr>
        <w:tabs>
          <w:tab w:val="left" w:pos="284"/>
        </w:tabs>
        <w:spacing w:after="0" w:line="240" w:lineRule="auto"/>
        <w:ind w:firstLine="284"/>
        <w:jc w:val="both"/>
        <w:rPr>
          <w:rFonts w:ascii="Times New Roman" w:eastAsia="Calibri" w:hAnsi="Times New Roman" w:cs="Times New Roman"/>
          <w:sz w:val="12"/>
          <w:szCs w:val="12"/>
        </w:rPr>
      </w:pPr>
      <w:r w:rsidRPr="001505B4">
        <w:rPr>
          <w:rFonts w:ascii="Times New Roman" w:eastAsia="Calibri" w:hAnsi="Times New Roman" w:cs="Times New Roman"/>
          <w:sz w:val="12"/>
          <w:szCs w:val="12"/>
        </w:rPr>
        <w:t>2) Специализированные областные некоммерческие организации:</w:t>
      </w:r>
    </w:p>
    <w:p w:rsidR="001505B4" w:rsidRPr="001505B4" w:rsidRDefault="001505B4" w:rsidP="001505B4">
      <w:pPr>
        <w:tabs>
          <w:tab w:val="left" w:pos="284"/>
        </w:tabs>
        <w:spacing w:after="0" w:line="240" w:lineRule="auto"/>
        <w:ind w:firstLine="284"/>
        <w:jc w:val="both"/>
        <w:rPr>
          <w:rFonts w:ascii="Times New Roman" w:eastAsia="Calibri" w:hAnsi="Times New Roman" w:cs="Times New Roman"/>
          <w:sz w:val="12"/>
          <w:szCs w:val="12"/>
        </w:rPr>
      </w:pPr>
      <w:r w:rsidRPr="001505B4">
        <w:rPr>
          <w:rFonts w:ascii="Times New Roman" w:eastAsia="Calibri" w:hAnsi="Times New Roman" w:cs="Times New Roman"/>
          <w:sz w:val="12"/>
          <w:szCs w:val="12"/>
        </w:rPr>
        <w:t>- документы, подтверждающие статус организации, и иные документы, подтверждающие право на льготу;</w:t>
      </w:r>
    </w:p>
    <w:p w:rsidR="001505B4" w:rsidRPr="001505B4" w:rsidRDefault="001505B4" w:rsidP="001505B4">
      <w:pPr>
        <w:tabs>
          <w:tab w:val="left" w:pos="284"/>
        </w:tabs>
        <w:spacing w:after="0" w:line="240" w:lineRule="auto"/>
        <w:ind w:firstLine="284"/>
        <w:jc w:val="both"/>
        <w:rPr>
          <w:rFonts w:ascii="Times New Roman" w:eastAsia="Calibri" w:hAnsi="Times New Roman" w:cs="Times New Roman"/>
          <w:sz w:val="12"/>
          <w:szCs w:val="12"/>
        </w:rPr>
      </w:pPr>
      <w:r w:rsidRPr="001505B4">
        <w:rPr>
          <w:rFonts w:ascii="Times New Roman" w:eastAsia="Calibri" w:hAnsi="Times New Roman" w:cs="Times New Roman"/>
          <w:sz w:val="12"/>
          <w:szCs w:val="12"/>
        </w:rPr>
        <w:t>3) Физические лица, соответствующим условиям, необходимым для назначения пенсии в соответствии с законодательством Российской Федерации, действовавшим на 31 декабря 2018 года:</w:t>
      </w:r>
    </w:p>
    <w:p w:rsidR="001505B4" w:rsidRPr="001505B4" w:rsidRDefault="001505B4" w:rsidP="001505B4">
      <w:pPr>
        <w:tabs>
          <w:tab w:val="left" w:pos="284"/>
        </w:tabs>
        <w:spacing w:after="0" w:line="240" w:lineRule="auto"/>
        <w:ind w:firstLine="284"/>
        <w:jc w:val="both"/>
        <w:rPr>
          <w:rFonts w:ascii="Times New Roman" w:eastAsia="Calibri" w:hAnsi="Times New Roman" w:cs="Times New Roman"/>
          <w:sz w:val="12"/>
          <w:szCs w:val="12"/>
        </w:rPr>
      </w:pPr>
      <w:r w:rsidRPr="001505B4">
        <w:rPr>
          <w:rFonts w:ascii="Times New Roman" w:eastAsia="Calibri" w:hAnsi="Times New Roman" w:cs="Times New Roman"/>
          <w:sz w:val="12"/>
          <w:szCs w:val="12"/>
        </w:rPr>
        <w:t>- уведомление о выбранном земельном участке, паспорт и удостоверение пенсионера;</w:t>
      </w:r>
    </w:p>
    <w:p w:rsidR="001505B4" w:rsidRPr="001505B4" w:rsidRDefault="001505B4" w:rsidP="001505B4">
      <w:pPr>
        <w:tabs>
          <w:tab w:val="left" w:pos="284"/>
        </w:tabs>
        <w:spacing w:after="0" w:line="240" w:lineRule="auto"/>
        <w:ind w:firstLine="284"/>
        <w:jc w:val="both"/>
        <w:rPr>
          <w:rFonts w:ascii="Times New Roman" w:eastAsia="Calibri" w:hAnsi="Times New Roman" w:cs="Times New Roman"/>
          <w:sz w:val="12"/>
          <w:szCs w:val="12"/>
        </w:rPr>
      </w:pPr>
      <w:r w:rsidRPr="001505B4">
        <w:rPr>
          <w:rFonts w:ascii="Times New Roman" w:eastAsia="Calibri" w:hAnsi="Times New Roman" w:cs="Times New Roman"/>
          <w:sz w:val="12"/>
          <w:szCs w:val="12"/>
        </w:rPr>
        <w:t xml:space="preserve">4) </w:t>
      </w:r>
      <w:proofErr w:type="gramStart"/>
      <w:r w:rsidRPr="001505B4">
        <w:rPr>
          <w:rFonts w:ascii="Times New Roman" w:eastAsia="Calibri" w:hAnsi="Times New Roman" w:cs="Times New Roman"/>
          <w:sz w:val="12"/>
          <w:szCs w:val="12"/>
        </w:rPr>
        <w:t>Инвалиды</w:t>
      </w:r>
      <w:proofErr w:type="gramEnd"/>
      <w:r w:rsidRPr="001505B4">
        <w:rPr>
          <w:rFonts w:ascii="Times New Roman" w:eastAsia="Calibri" w:hAnsi="Times New Roman" w:cs="Times New Roman"/>
          <w:sz w:val="12"/>
          <w:szCs w:val="12"/>
        </w:rPr>
        <w:t xml:space="preserve"> имеющие I и II группу инвалидности, инвалиды с детства:</w:t>
      </w:r>
    </w:p>
    <w:p w:rsidR="001505B4" w:rsidRPr="001505B4" w:rsidRDefault="001505B4" w:rsidP="001505B4">
      <w:pPr>
        <w:tabs>
          <w:tab w:val="left" w:pos="284"/>
        </w:tabs>
        <w:spacing w:after="0" w:line="240" w:lineRule="auto"/>
        <w:ind w:firstLine="284"/>
        <w:jc w:val="both"/>
        <w:rPr>
          <w:rFonts w:ascii="Times New Roman" w:eastAsia="Calibri" w:hAnsi="Times New Roman" w:cs="Times New Roman"/>
          <w:sz w:val="12"/>
          <w:szCs w:val="12"/>
        </w:rPr>
      </w:pPr>
      <w:r w:rsidRPr="001505B4">
        <w:rPr>
          <w:rFonts w:ascii="Times New Roman" w:eastAsia="Calibri" w:hAnsi="Times New Roman" w:cs="Times New Roman"/>
          <w:sz w:val="12"/>
          <w:szCs w:val="12"/>
        </w:rPr>
        <w:t xml:space="preserve">- уведомление о выбранном земельном участке, справка </w:t>
      </w:r>
      <w:proofErr w:type="gramStart"/>
      <w:r w:rsidRPr="001505B4">
        <w:rPr>
          <w:rFonts w:ascii="Times New Roman" w:eastAsia="Calibri" w:hAnsi="Times New Roman" w:cs="Times New Roman"/>
          <w:sz w:val="12"/>
          <w:szCs w:val="12"/>
        </w:rPr>
        <w:t>медико-социальной</w:t>
      </w:r>
      <w:proofErr w:type="gramEnd"/>
      <w:r w:rsidRPr="001505B4">
        <w:rPr>
          <w:rFonts w:ascii="Times New Roman" w:eastAsia="Calibri" w:hAnsi="Times New Roman" w:cs="Times New Roman"/>
          <w:sz w:val="12"/>
          <w:szCs w:val="12"/>
        </w:rPr>
        <w:t xml:space="preserve"> экспертной комиссии, специальное удостоверение инвалида;</w:t>
      </w:r>
    </w:p>
    <w:p w:rsidR="001505B4" w:rsidRPr="001505B4" w:rsidRDefault="001505B4" w:rsidP="001505B4">
      <w:pPr>
        <w:tabs>
          <w:tab w:val="left" w:pos="284"/>
        </w:tabs>
        <w:spacing w:after="0" w:line="240" w:lineRule="auto"/>
        <w:ind w:firstLine="284"/>
        <w:jc w:val="both"/>
        <w:rPr>
          <w:rFonts w:ascii="Times New Roman" w:eastAsia="Calibri" w:hAnsi="Times New Roman" w:cs="Times New Roman"/>
          <w:sz w:val="12"/>
          <w:szCs w:val="12"/>
        </w:rPr>
      </w:pPr>
      <w:r w:rsidRPr="001505B4">
        <w:rPr>
          <w:rFonts w:ascii="Times New Roman" w:eastAsia="Calibri" w:hAnsi="Times New Roman" w:cs="Times New Roman"/>
          <w:sz w:val="12"/>
          <w:szCs w:val="12"/>
        </w:rPr>
        <w:t>5) Дети-сироты в возрасте до 18 лет:</w:t>
      </w:r>
    </w:p>
    <w:p w:rsidR="001505B4" w:rsidRPr="001505B4" w:rsidRDefault="001505B4" w:rsidP="001505B4">
      <w:pPr>
        <w:tabs>
          <w:tab w:val="left" w:pos="284"/>
        </w:tabs>
        <w:spacing w:after="0" w:line="240" w:lineRule="auto"/>
        <w:ind w:firstLine="284"/>
        <w:jc w:val="both"/>
        <w:rPr>
          <w:rFonts w:ascii="Times New Roman" w:eastAsia="Calibri" w:hAnsi="Times New Roman" w:cs="Times New Roman"/>
          <w:sz w:val="12"/>
          <w:szCs w:val="12"/>
        </w:rPr>
      </w:pPr>
      <w:r w:rsidRPr="001505B4">
        <w:rPr>
          <w:rFonts w:ascii="Times New Roman" w:eastAsia="Calibri" w:hAnsi="Times New Roman" w:cs="Times New Roman"/>
          <w:sz w:val="12"/>
          <w:szCs w:val="12"/>
        </w:rPr>
        <w:t>- уведомление о выбранном земельном участке, свидетельство о рождении несовершеннолетнего и свидетельство о смерти родителей (родителя);</w:t>
      </w:r>
    </w:p>
    <w:p w:rsidR="001505B4" w:rsidRPr="001505B4" w:rsidRDefault="001505B4" w:rsidP="001505B4">
      <w:pPr>
        <w:tabs>
          <w:tab w:val="left" w:pos="284"/>
        </w:tabs>
        <w:spacing w:after="0" w:line="240" w:lineRule="auto"/>
        <w:ind w:firstLine="284"/>
        <w:jc w:val="both"/>
        <w:rPr>
          <w:rFonts w:ascii="Times New Roman" w:eastAsia="Calibri" w:hAnsi="Times New Roman" w:cs="Times New Roman"/>
          <w:sz w:val="12"/>
          <w:szCs w:val="12"/>
        </w:rPr>
      </w:pPr>
      <w:r w:rsidRPr="001505B4">
        <w:rPr>
          <w:rFonts w:ascii="Times New Roman" w:eastAsia="Calibri" w:hAnsi="Times New Roman" w:cs="Times New Roman"/>
          <w:sz w:val="12"/>
          <w:szCs w:val="12"/>
        </w:rPr>
        <w:t>6) Дети, оставшиеся без попечения родителей, в возрасте до 18 лет:</w:t>
      </w:r>
    </w:p>
    <w:p w:rsidR="001505B4" w:rsidRPr="001505B4" w:rsidRDefault="001505B4" w:rsidP="001505B4">
      <w:pPr>
        <w:tabs>
          <w:tab w:val="left" w:pos="284"/>
        </w:tabs>
        <w:spacing w:after="0" w:line="240" w:lineRule="auto"/>
        <w:ind w:firstLine="284"/>
        <w:jc w:val="both"/>
        <w:rPr>
          <w:rFonts w:ascii="Times New Roman" w:eastAsia="Calibri" w:hAnsi="Times New Roman" w:cs="Times New Roman"/>
          <w:sz w:val="12"/>
          <w:szCs w:val="12"/>
        </w:rPr>
      </w:pPr>
      <w:r w:rsidRPr="001505B4">
        <w:rPr>
          <w:rFonts w:ascii="Times New Roman" w:eastAsia="Calibri" w:hAnsi="Times New Roman" w:cs="Times New Roman"/>
          <w:sz w:val="12"/>
          <w:szCs w:val="12"/>
        </w:rPr>
        <w:t>- уведомление о выбранном земельном участке, свидетельство о рождении несовершеннолетнего и одного из следующих документов соответственно:</w:t>
      </w:r>
    </w:p>
    <w:p w:rsidR="001505B4" w:rsidRPr="001505B4" w:rsidRDefault="001505B4" w:rsidP="001505B4">
      <w:pPr>
        <w:tabs>
          <w:tab w:val="left" w:pos="284"/>
        </w:tabs>
        <w:spacing w:after="0" w:line="240" w:lineRule="auto"/>
        <w:ind w:firstLine="284"/>
        <w:jc w:val="both"/>
        <w:rPr>
          <w:rFonts w:ascii="Times New Roman" w:eastAsia="Calibri" w:hAnsi="Times New Roman" w:cs="Times New Roman"/>
          <w:sz w:val="12"/>
          <w:szCs w:val="12"/>
        </w:rPr>
      </w:pPr>
      <w:r w:rsidRPr="001505B4">
        <w:rPr>
          <w:rFonts w:ascii="Times New Roman" w:eastAsia="Calibri" w:hAnsi="Times New Roman" w:cs="Times New Roman"/>
          <w:sz w:val="12"/>
          <w:szCs w:val="12"/>
        </w:rPr>
        <w:t>- решение суда о лишении родителей (родителя) родительских прав, ограничении в родительских правах, признании безвестно отсутствующими, недееспособными (ограниченными в дееспособности), объявленными умершими;</w:t>
      </w:r>
    </w:p>
    <w:p w:rsidR="001505B4" w:rsidRPr="001505B4" w:rsidRDefault="001505B4" w:rsidP="001505B4">
      <w:pPr>
        <w:tabs>
          <w:tab w:val="left" w:pos="284"/>
        </w:tabs>
        <w:spacing w:after="0" w:line="240" w:lineRule="auto"/>
        <w:ind w:firstLine="284"/>
        <w:jc w:val="both"/>
        <w:rPr>
          <w:rFonts w:ascii="Times New Roman" w:eastAsia="Calibri" w:hAnsi="Times New Roman" w:cs="Times New Roman"/>
          <w:sz w:val="12"/>
          <w:szCs w:val="12"/>
        </w:rPr>
      </w:pPr>
      <w:r w:rsidRPr="001505B4">
        <w:rPr>
          <w:rFonts w:ascii="Times New Roman" w:eastAsia="Calibri" w:hAnsi="Times New Roman" w:cs="Times New Roman"/>
          <w:sz w:val="12"/>
          <w:szCs w:val="12"/>
        </w:rPr>
        <w:t>- справка из лечебного учреждения, где родители (родитель) находятся на лечении;</w:t>
      </w:r>
    </w:p>
    <w:p w:rsidR="001505B4" w:rsidRPr="001505B4" w:rsidRDefault="001505B4" w:rsidP="001505B4">
      <w:pPr>
        <w:tabs>
          <w:tab w:val="left" w:pos="284"/>
        </w:tabs>
        <w:spacing w:after="0" w:line="240" w:lineRule="auto"/>
        <w:ind w:firstLine="284"/>
        <w:jc w:val="both"/>
        <w:rPr>
          <w:rFonts w:ascii="Times New Roman" w:eastAsia="Calibri" w:hAnsi="Times New Roman" w:cs="Times New Roman"/>
          <w:sz w:val="12"/>
          <w:szCs w:val="12"/>
        </w:rPr>
      </w:pPr>
      <w:r w:rsidRPr="001505B4">
        <w:rPr>
          <w:rFonts w:ascii="Times New Roman" w:eastAsia="Calibri" w:hAnsi="Times New Roman" w:cs="Times New Roman"/>
          <w:sz w:val="12"/>
          <w:szCs w:val="12"/>
        </w:rPr>
        <w:t>- справка из учреждения, где родители (родитель) отбывают наказание в виде лишения свободы либо находятся под стражей;</w:t>
      </w:r>
    </w:p>
    <w:p w:rsidR="001505B4" w:rsidRPr="001505B4" w:rsidRDefault="001505B4" w:rsidP="001505B4">
      <w:pPr>
        <w:tabs>
          <w:tab w:val="left" w:pos="284"/>
        </w:tabs>
        <w:spacing w:after="0" w:line="240" w:lineRule="auto"/>
        <w:ind w:firstLine="284"/>
        <w:jc w:val="both"/>
        <w:rPr>
          <w:rFonts w:ascii="Times New Roman" w:eastAsia="Calibri" w:hAnsi="Times New Roman" w:cs="Times New Roman"/>
          <w:sz w:val="12"/>
          <w:szCs w:val="12"/>
        </w:rPr>
      </w:pPr>
      <w:r w:rsidRPr="001505B4">
        <w:rPr>
          <w:rFonts w:ascii="Times New Roman" w:eastAsia="Calibri" w:hAnsi="Times New Roman" w:cs="Times New Roman"/>
          <w:sz w:val="12"/>
          <w:szCs w:val="12"/>
        </w:rPr>
        <w:t>- отказ родителей (родителя) от воспитания детей либо взятия своих детей из воспитательных, лечебных учреждений, учреждений социальной защиты;</w:t>
      </w:r>
    </w:p>
    <w:p w:rsidR="001505B4" w:rsidRPr="001505B4" w:rsidRDefault="001505B4" w:rsidP="001505B4">
      <w:pPr>
        <w:tabs>
          <w:tab w:val="left" w:pos="284"/>
        </w:tabs>
        <w:spacing w:after="0" w:line="240" w:lineRule="auto"/>
        <w:ind w:firstLine="284"/>
        <w:jc w:val="both"/>
        <w:rPr>
          <w:rFonts w:ascii="Times New Roman" w:eastAsia="Calibri" w:hAnsi="Times New Roman" w:cs="Times New Roman"/>
          <w:sz w:val="12"/>
          <w:szCs w:val="12"/>
        </w:rPr>
      </w:pPr>
      <w:r w:rsidRPr="001505B4">
        <w:rPr>
          <w:rFonts w:ascii="Times New Roman" w:eastAsia="Calibri" w:hAnsi="Times New Roman" w:cs="Times New Roman"/>
          <w:sz w:val="12"/>
          <w:szCs w:val="12"/>
        </w:rPr>
        <w:t>7) Лица из числа детей-сирот и детей, оставшихся без попечения родителей:</w:t>
      </w:r>
    </w:p>
    <w:p w:rsidR="001505B4" w:rsidRPr="001505B4" w:rsidRDefault="001505B4" w:rsidP="001505B4">
      <w:pPr>
        <w:tabs>
          <w:tab w:val="left" w:pos="284"/>
        </w:tabs>
        <w:spacing w:after="0" w:line="240" w:lineRule="auto"/>
        <w:ind w:firstLine="284"/>
        <w:jc w:val="both"/>
        <w:rPr>
          <w:rFonts w:ascii="Times New Roman" w:eastAsia="Calibri" w:hAnsi="Times New Roman" w:cs="Times New Roman"/>
          <w:sz w:val="12"/>
          <w:szCs w:val="12"/>
        </w:rPr>
      </w:pPr>
      <w:proofErr w:type="gramStart"/>
      <w:r w:rsidRPr="001505B4">
        <w:rPr>
          <w:rFonts w:ascii="Times New Roman" w:eastAsia="Calibri" w:hAnsi="Times New Roman" w:cs="Times New Roman"/>
          <w:sz w:val="12"/>
          <w:szCs w:val="12"/>
        </w:rPr>
        <w:t>-  уведомление о выбранном земельном участке, документ, удостоверяющего личность, справка образовательного учреждения, подтверждающей обучение по очной форме, и одного из следующих документов соответственно:</w:t>
      </w:r>
      <w:proofErr w:type="gramEnd"/>
    </w:p>
    <w:p w:rsidR="001505B4" w:rsidRPr="001505B4" w:rsidRDefault="001505B4" w:rsidP="001505B4">
      <w:pPr>
        <w:tabs>
          <w:tab w:val="left" w:pos="284"/>
        </w:tabs>
        <w:spacing w:after="0" w:line="240" w:lineRule="auto"/>
        <w:ind w:firstLine="284"/>
        <w:jc w:val="both"/>
        <w:rPr>
          <w:rFonts w:ascii="Times New Roman" w:eastAsia="Calibri" w:hAnsi="Times New Roman" w:cs="Times New Roman"/>
          <w:sz w:val="12"/>
          <w:szCs w:val="12"/>
        </w:rPr>
      </w:pPr>
      <w:r w:rsidRPr="001505B4">
        <w:rPr>
          <w:rFonts w:ascii="Times New Roman" w:eastAsia="Calibri" w:hAnsi="Times New Roman" w:cs="Times New Roman"/>
          <w:sz w:val="12"/>
          <w:szCs w:val="12"/>
        </w:rPr>
        <w:t>- свидетельство о смерти родителей (родителя);</w:t>
      </w:r>
    </w:p>
    <w:p w:rsidR="001505B4" w:rsidRPr="001505B4" w:rsidRDefault="001505B4" w:rsidP="001505B4">
      <w:pPr>
        <w:tabs>
          <w:tab w:val="left" w:pos="284"/>
        </w:tabs>
        <w:spacing w:after="0" w:line="240" w:lineRule="auto"/>
        <w:ind w:firstLine="284"/>
        <w:jc w:val="both"/>
        <w:rPr>
          <w:rFonts w:ascii="Times New Roman" w:eastAsia="Calibri" w:hAnsi="Times New Roman" w:cs="Times New Roman"/>
          <w:sz w:val="12"/>
          <w:szCs w:val="12"/>
        </w:rPr>
      </w:pPr>
      <w:r w:rsidRPr="001505B4">
        <w:rPr>
          <w:rFonts w:ascii="Times New Roman" w:eastAsia="Calibri" w:hAnsi="Times New Roman" w:cs="Times New Roman"/>
          <w:sz w:val="12"/>
          <w:szCs w:val="12"/>
        </w:rPr>
        <w:t>- решение суда о лишении родителей (родителя) родительских прав, ограничении в родительских правах, признании безвестно отсутствующими, недееспособными (ограниченными в дееспособности), объявленными умершими;</w:t>
      </w:r>
    </w:p>
    <w:p w:rsidR="001505B4" w:rsidRPr="001505B4" w:rsidRDefault="001505B4" w:rsidP="001505B4">
      <w:pPr>
        <w:tabs>
          <w:tab w:val="left" w:pos="284"/>
        </w:tabs>
        <w:spacing w:after="0" w:line="240" w:lineRule="auto"/>
        <w:ind w:firstLine="284"/>
        <w:jc w:val="both"/>
        <w:rPr>
          <w:rFonts w:ascii="Times New Roman" w:eastAsia="Calibri" w:hAnsi="Times New Roman" w:cs="Times New Roman"/>
          <w:sz w:val="12"/>
          <w:szCs w:val="12"/>
        </w:rPr>
      </w:pPr>
      <w:r w:rsidRPr="001505B4">
        <w:rPr>
          <w:rFonts w:ascii="Times New Roman" w:eastAsia="Calibri" w:hAnsi="Times New Roman" w:cs="Times New Roman"/>
          <w:sz w:val="12"/>
          <w:szCs w:val="12"/>
        </w:rPr>
        <w:lastRenderedPageBreak/>
        <w:t>- справка из лечебного учреждения, где родители (родитель) находятся на лечении;</w:t>
      </w:r>
    </w:p>
    <w:p w:rsidR="001505B4" w:rsidRPr="001505B4" w:rsidRDefault="001505B4" w:rsidP="001505B4">
      <w:pPr>
        <w:tabs>
          <w:tab w:val="left" w:pos="284"/>
        </w:tabs>
        <w:spacing w:after="0" w:line="240" w:lineRule="auto"/>
        <w:ind w:firstLine="284"/>
        <w:jc w:val="both"/>
        <w:rPr>
          <w:rFonts w:ascii="Times New Roman" w:eastAsia="Calibri" w:hAnsi="Times New Roman" w:cs="Times New Roman"/>
          <w:sz w:val="12"/>
          <w:szCs w:val="12"/>
        </w:rPr>
      </w:pPr>
      <w:r w:rsidRPr="001505B4">
        <w:rPr>
          <w:rFonts w:ascii="Times New Roman" w:eastAsia="Calibri" w:hAnsi="Times New Roman" w:cs="Times New Roman"/>
          <w:sz w:val="12"/>
          <w:szCs w:val="12"/>
        </w:rPr>
        <w:t>- справка из учреждения, где родители (родитель) отбывают наказание в виде лишения свободы либо находятся под стражей;</w:t>
      </w:r>
    </w:p>
    <w:p w:rsidR="001505B4" w:rsidRPr="001505B4" w:rsidRDefault="001505B4" w:rsidP="001505B4">
      <w:pPr>
        <w:tabs>
          <w:tab w:val="left" w:pos="284"/>
        </w:tabs>
        <w:spacing w:after="0" w:line="240" w:lineRule="auto"/>
        <w:ind w:firstLine="284"/>
        <w:jc w:val="both"/>
        <w:rPr>
          <w:rFonts w:ascii="Times New Roman" w:eastAsia="Calibri" w:hAnsi="Times New Roman" w:cs="Times New Roman"/>
          <w:sz w:val="12"/>
          <w:szCs w:val="12"/>
        </w:rPr>
      </w:pPr>
      <w:r w:rsidRPr="001505B4">
        <w:rPr>
          <w:rFonts w:ascii="Times New Roman" w:eastAsia="Calibri" w:hAnsi="Times New Roman" w:cs="Times New Roman"/>
          <w:sz w:val="12"/>
          <w:szCs w:val="12"/>
        </w:rPr>
        <w:t>- отказ родителей (родителя) от воспитания детей либо взятия своих детей из воспитательных, лечебных учреждений, учреждений социальной защиты.</w:t>
      </w:r>
    </w:p>
    <w:p w:rsidR="001505B4" w:rsidRPr="001505B4" w:rsidRDefault="001505B4" w:rsidP="001505B4">
      <w:pPr>
        <w:tabs>
          <w:tab w:val="left" w:pos="284"/>
        </w:tabs>
        <w:spacing w:after="0" w:line="240" w:lineRule="auto"/>
        <w:ind w:firstLine="284"/>
        <w:jc w:val="both"/>
        <w:rPr>
          <w:rFonts w:ascii="Times New Roman" w:eastAsia="Calibri" w:hAnsi="Times New Roman" w:cs="Times New Roman"/>
          <w:sz w:val="12"/>
          <w:szCs w:val="12"/>
        </w:rPr>
      </w:pPr>
      <w:r w:rsidRPr="001505B4">
        <w:rPr>
          <w:rFonts w:ascii="Times New Roman" w:eastAsia="Calibri" w:hAnsi="Times New Roman" w:cs="Times New Roman"/>
          <w:sz w:val="12"/>
          <w:szCs w:val="12"/>
        </w:rPr>
        <w:t>5.3.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указанных объектов применяется налоговая льгота».</w:t>
      </w:r>
    </w:p>
    <w:p w:rsidR="001505B4" w:rsidRPr="001505B4" w:rsidRDefault="001505B4" w:rsidP="001505B4">
      <w:pPr>
        <w:tabs>
          <w:tab w:val="left" w:pos="284"/>
        </w:tabs>
        <w:spacing w:after="0" w:line="240" w:lineRule="auto"/>
        <w:ind w:firstLine="284"/>
        <w:jc w:val="both"/>
        <w:rPr>
          <w:rFonts w:ascii="Times New Roman" w:eastAsia="Calibri" w:hAnsi="Times New Roman" w:cs="Times New Roman"/>
          <w:sz w:val="12"/>
          <w:szCs w:val="12"/>
        </w:rPr>
      </w:pPr>
      <w:r w:rsidRPr="001505B4">
        <w:rPr>
          <w:rFonts w:ascii="Times New Roman" w:eastAsia="Calibri" w:hAnsi="Times New Roman" w:cs="Times New Roman"/>
          <w:sz w:val="12"/>
          <w:szCs w:val="12"/>
        </w:rPr>
        <w:t>1.4. Дополнить статьей 6 следующего содержания:</w:t>
      </w:r>
    </w:p>
    <w:p w:rsidR="001505B4" w:rsidRPr="001505B4" w:rsidRDefault="001505B4" w:rsidP="001505B4">
      <w:pPr>
        <w:tabs>
          <w:tab w:val="left" w:pos="284"/>
        </w:tabs>
        <w:spacing w:after="0" w:line="240" w:lineRule="auto"/>
        <w:ind w:firstLine="284"/>
        <w:jc w:val="both"/>
        <w:rPr>
          <w:rFonts w:ascii="Times New Roman" w:eastAsia="Calibri" w:hAnsi="Times New Roman" w:cs="Times New Roman"/>
          <w:sz w:val="12"/>
          <w:szCs w:val="12"/>
        </w:rPr>
      </w:pPr>
      <w:r w:rsidRPr="001505B4">
        <w:rPr>
          <w:rFonts w:ascii="Times New Roman" w:eastAsia="Calibri" w:hAnsi="Times New Roman" w:cs="Times New Roman"/>
          <w:sz w:val="12"/>
          <w:szCs w:val="12"/>
        </w:rPr>
        <w:t>«Статья 6. Заключительные положения.</w:t>
      </w:r>
    </w:p>
    <w:p w:rsidR="001505B4" w:rsidRPr="001505B4" w:rsidRDefault="001505B4" w:rsidP="001505B4">
      <w:pPr>
        <w:tabs>
          <w:tab w:val="left" w:pos="284"/>
        </w:tabs>
        <w:spacing w:after="0" w:line="240" w:lineRule="auto"/>
        <w:ind w:firstLine="284"/>
        <w:jc w:val="both"/>
        <w:rPr>
          <w:rFonts w:ascii="Times New Roman" w:eastAsia="Calibri" w:hAnsi="Times New Roman" w:cs="Times New Roman"/>
          <w:sz w:val="12"/>
          <w:szCs w:val="12"/>
        </w:rPr>
      </w:pPr>
      <w:r w:rsidRPr="001505B4">
        <w:rPr>
          <w:rFonts w:ascii="Times New Roman" w:eastAsia="Calibri" w:hAnsi="Times New Roman" w:cs="Times New Roman"/>
          <w:sz w:val="12"/>
          <w:szCs w:val="12"/>
        </w:rPr>
        <w:t>6.1. При применении данного положения в части не урегулированных им отношений применяются нормы 31 главы Налогового кодекса Российской Федерации».</w:t>
      </w:r>
    </w:p>
    <w:p w:rsidR="001505B4" w:rsidRPr="001505B4" w:rsidRDefault="001505B4" w:rsidP="001505B4">
      <w:pPr>
        <w:tabs>
          <w:tab w:val="left" w:pos="284"/>
        </w:tabs>
        <w:spacing w:after="0" w:line="240" w:lineRule="auto"/>
        <w:ind w:firstLine="284"/>
        <w:jc w:val="both"/>
        <w:rPr>
          <w:rFonts w:ascii="Times New Roman" w:eastAsia="Calibri" w:hAnsi="Times New Roman" w:cs="Times New Roman"/>
          <w:sz w:val="12"/>
          <w:szCs w:val="12"/>
        </w:rPr>
      </w:pPr>
      <w:r w:rsidRPr="001505B4">
        <w:rPr>
          <w:rFonts w:ascii="Times New Roman" w:eastAsia="Calibri" w:hAnsi="Times New Roman" w:cs="Times New Roman"/>
          <w:sz w:val="12"/>
          <w:szCs w:val="12"/>
        </w:rPr>
        <w:t>2.</w:t>
      </w:r>
      <w:r w:rsidRPr="001505B4">
        <w:rPr>
          <w:rFonts w:ascii="Times New Roman" w:eastAsia="Calibri" w:hAnsi="Times New Roman" w:cs="Times New Roman"/>
          <w:sz w:val="12"/>
          <w:szCs w:val="12"/>
        </w:rPr>
        <w:tab/>
        <w:t>Опубликовать настоящее решение в газете «Сергиевский вестник».</w:t>
      </w:r>
    </w:p>
    <w:p w:rsidR="001505B4" w:rsidRPr="001505B4" w:rsidRDefault="001505B4" w:rsidP="001505B4">
      <w:pPr>
        <w:tabs>
          <w:tab w:val="left" w:pos="284"/>
        </w:tabs>
        <w:spacing w:after="0" w:line="240" w:lineRule="auto"/>
        <w:ind w:firstLine="284"/>
        <w:jc w:val="both"/>
        <w:rPr>
          <w:rFonts w:ascii="Times New Roman" w:eastAsia="Calibri" w:hAnsi="Times New Roman" w:cs="Times New Roman"/>
          <w:sz w:val="12"/>
          <w:szCs w:val="12"/>
        </w:rPr>
      </w:pPr>
      <w:r w:rsidRPr="001505B4">
        <w:rPr>
          <w:rFonts w:ascii="Times New Roman" w:eastAsia="Calibri" w:hAnsi="Times New Roman" w:cs="Times New Roman"/>
          <w:sz w:val="12"/>
          <w:szCs w:val="12"/>
        </w:rPr>
        <w:t>3.</w:t>
      </w:r>
      <w:r w:rsidRPr="001505B4">
        <w:rPr>
          <w:rFonts w:ascii="Times New Roman" w:eastAsia="Calibri" w:hAnsi="Times New Roman" w:cs="Times New Roman"/>
          <w:sz w:val="12"/>
          <w:szCs w:val="12"/>
        </w:rPr>
        <w:tab/>
        <w:t>Настоящее решение вступает в силу со дня его официального опубликования, за исключением положений, для которых настоящим Решением установлены иные сроки вступления их в силу.</w:t>
      </w:r>
    </w:p>
    <w:p w:rsidR="001505B4" w:rsidRPr="001505B4" w:rsidRDefault="001505B4" w:rsidP="001505B4">
      <w:pPr>
        <w:tabs>
          <w:tab w:val="left" w:pos="284"/>
        </w:tabs>
        <w:spacing w:after="0" w:line="240" w:lineRule="auto"/>
        <w:ind w:firstLine="284"/>
        <w:jc w:val="both"/>
        <w:rPr>
          <w:rFonts w:ascii="Times New Roman" w:eastAsia="Calibri" w:hAnsi="Times New Roman" w:cs="Times New Roman"/>
          <w:sz w:val="12"/>
          <w:szCs w:val="12"/>
        </w:rPr>
      </w:pPr>
      <w:r w:rsidRPr="001505B4">
        <w:rPr>
          <w:rFonts w:ascii="Times New Roman" w:eastAsia="Calibri" w:hAnsi="Times New Roman" w:cs="Times New Roman"/>
          <w:sz w:val="12"/>
          <w:szCs w:val="12"/>
        </w:rPr>
        <w:t>4. Пункты 1.2, 1.3, 1.4 настоящего Решения распространяют свое действие на правоотнош</w:t>
      </w:r>
      <w:r>
        <w:rPr>
          <w:rFonts w:ascii="Times New Roman" w:eastAsia="Calibri" w:hAnsi="Times New Roman" w:cs="Times New Roman"/>
          <w:sz w:val="12"/>
          <w:szCs w:val="12"/>
        </w:rPr>
        <w:t>ения, возникшие с 01.01.2018 г.</w:t>
      </w:r>
    </w:p>
    <w:p w:rsidR="001505B4" w:rsidRDefault="001505B4" w:rsidP="001505B4">
      <w:pPr>
        <w:tabs>
          <w:tab w:val="left" w:pos="284"/>
        </w:tabs>
        <w:spacing w:after="0" w:line="240" w:lineRule="auto"/>
        <w:jc w:val="right"/>
        <w:rPr>
          <w:rFonts w:ascii="Times New Roman" w:eastAsia="Calibri" w:hAnsi="Times New Roman" w:cs="Times New Roman"/>
          <w:sz w:val="12"/>
          <w:szCs w:val="12"/>
        </w:rPr>
      </w:pPr>
    </w:p>
    <w:p w:rsidR="001505B4" w:rsidRPr="001505B4" w:rsidRDefault="001505B4" w:rsidP="001505B4">
      <w:pPr>
        <w:tabs>
          <w:tab w:val="left" w:pos="284"/>
        </w:tabs>
        <w:spacing w:after="0" w:line="240" w:lineRule="auto"/>
        <w:jc w:val="right"/>
        <w:rPr>
          <w:rFonts w:ascii="Times New Roman" w:eastAsia="Calibri" w:hAnsi="Times New Roman" w:cs="Times New Roman"/>
          <w:sz w:val="12"/>
          <w:szCs w:val="12"/>
        </w:rPr>
      </w:pPr>
      <w:r w:rsidRPr="001505B4">
        <w:rPr>
          <w:rFonts w:ascii="Times New Roman" w:eastAsia="Calibri" w:hAnsi="Times New Roman" w:cs="Times New Roman"/>
          <w:sz w:val="12"/>
          <w:szCs w:val="12"/>
        </w:rPr>
        <w:t>Председатель Собрания представителей</w:t>
      </w:r>
    </w:p>
    <w:p w:rsidR="001505B4" w:rsidRPr="001505B4" w:rsidRDefault="001505B4" w:rsidP="001505B4">
      <w:pPr>
        <w:tabs>
          <w:tab w:val="left" w:pos="284"/>
        </w:tabs>
        <w:spacing w:after="0" w:line="240" w:lineRule="auto"/>
        <w:jc w:val="right"/>
        <w:rPr>
          <w:rFonts w:ascii="Times New Roman" w:eastAsia="Calibri" w:hAnsi="Times New Roman" w:cs="Times New Roman"/>
          <w:sz w:val="12"/>
          <w:szCs w:val="12"/>
        </w:rPr>
      </w:pPr>
      <w:r w:rsidRPr="001505B4">
        <w:rPr>
          <w:rFonts w:ascii="Times New Roman" w:eastAsia="Calibri" w:hAnsi="Times New Roman" w:cs="Times New Roman"/>
          <w:sz w:val="12"/>
          <w:szCs w:val="12"/>
        </w:rPr>
        <w:t>сельского поселения Антоновка</w:t>
      </w:r>
    </w:p>
    <w:p w:rsidR="001505B4" w:rsidRDefault="001505B4" w:rsidP="001505B4">
      <w:pPr>
        <w:tabs>
          <w:tab w:val="left" w:pos="284"/>
        </w:tabs>
        <w:spacing w:after="0" w:line="240" w:lineRule="auto"/>
        <w:jc w:val="right"/>
        <w:rPr>
          <w:rFonts w:ascii="Times New Roman" w:eastAsia="Calibri" w:hAnsi="Times New Roman" w:cs="Times New Roman"/>
          <w:sz w:val="12"/>
          <w:szCs w:val="12"/>
        </w:rPr>
      </w:pPr>
      <w:r w:rsidRPr="001505B4">
        <w:rPr>
          <w:rFonts w:ascii="Times New Roman" w:eastAsia="Calibri" w:hAnsi="Times New Roman" w:cs="Times New Roman"/>
          <w:sz w:val="12"/>
          <w:szCs w:val="12"/>
        </w:rPr>
        <w:t>муниципального района Сергиевский</w:t>
      </w:r>
    </w:p>
    <w:p w:rsidR="001505B4" w:rsidRPr="001505B4" w:rsidRDefault="001505B4" w:rsidP="001505B4">
      <w:pPr>
        <w:tabs>
          <w:tab w:val="left" w:pos="284"/>
        </w:tabs>
        <w:spacing w:after="0" w:line="240" w:lineRule="auto"/>
        <w:jc w:val="right"/>
        <w:rPr>
          <w:rFonts w:ascii="Times New Roman" w:eastAsia="Calibri" w:hAnsi="Times New Roman" w:cs="Times New Roman"/>
          <w:sz w:val="12"/>
          <w:szCs w:val="12"/>
        </w:rPr>
      </w:pPr>
      <w:r w:rsidRPr="001505B4">
        <w:rPr>
          <w:rFonts w:ascii="Times New Roman" w:eastAsia="Calibri" w:hAnsi="Times New Roman" w:cs="Times New Roman"/>
          <w:sz w:val="12"/>
          <w:szCs w:val="12"/>
        </w:rPr>
        <w:t xml:space="preserve">Н.Д. </w:t>
      </w:r>
      <w:proofErr w:type="spellStart"/>
      <w:r w:rsidRPr="001505B4">
        <w:rPr>
          <w:rFonts w:ascii="Times New Roman" w:eastAsia="Calibri" w:hAnsi="Times New Roman" w:cs="Times New Roman"/>
          <w:sz w:val="12"/>
          <w:szCs w:val="12"/>
        </w:rPr>
        <w:t>Лужнов</w:t>
      </w:r>
      <w:proofErr w:type="spellEnd"/>
    </w:p>
    <w:p w:rsidR="001505B4" w:rsidRPr="001505B4" w:rsidRDefault="001505B4" w:rsidP="001505B4">
      <w:pPr>
        <w:tabs>
          <w:tab w:val="left" w:pos="284"/>
        </w:tabs>
        <w:spacing w:after="0" w:line="240" w:lineRule="auto"/>
        <w:jc w:val="right"/>
        <w:rPr>
          <w:rFonts w:ascii="Times New Roman" w:eastAsia="Calibri" w:hAnsi="Times New Roman" w:cs="Times New Roman"/>
          <w:sz w:val="12"/>
          <w:szCs w:val="12"/>
        </w:rPr>
      </w:pPr>
    </w:p>
    <w:p w:rsidR="001505B4" w:rsidRPr="001505B4" w:rsidRDefault="001505B4" w:rsidP="001505B4">
      <w:pPr>
        <w:tabs>
          <w:tab w:val="left" w:pos="284"/>
        </w:tabs>
        <w:spacing w:after="0" w:line="240" w:lineRule="auto"/>
        <w:jc w:val="right"/>
        <w:rPr>
          <w:rFonts w:ascii="Times New Roman" w:eastAsia="Calibri" w:hAnsi="Times New Roman" w:cs="Times New Roman"/>
          <w:sz w:val="12"/>
          <w:szCs w:val="12"/>
        </w:rPr>
      </w:pPr>
      <w:r w:rsidRPr="001505B4">
        <w:rPr>
          <w:rFonts w:ascii="Times New Roman" w:eastAsia="Calibri" w:hAnsi="Times New Roman" w:cs="Times New Roman"/>
          <w:sz w:val="12"/>
          <w:szCs w:val="12"/>
        </w:rPr>
        <w:t>Глава сельского поселения Антоновка</w:t>
      </w:r>
    </w:p>
    <w:p w:rsidR="001505B4" w:rsidRDefault="001505B4" w:rsidP="001505B4">
      <w:pPr>
        <w:tabs>
          <w:tab w:val="left" w:pos="284"/>
        </w:tabs>
        <w:spacing w:after="0" w:line="240" w:lineRule="auto"/>
        <w:jc w:val="right"/>
        <w:rPr>
          <w:rFonts w:ascii="Times New Roman" w:eastAsia="Calibri" w:hAnsi="Times New Roman" w:cs="Times New Roman"/>
          <w:sz w:val="12"/>
          <w:szCs w:val="12"/>
        </w:rPr>
      </w:pPr>
      <w:r w:rsidRPr="001505B4">
        <w:rPr>
          <w:rFonts w:ascii="Times New Roman" w:eastAsia="Calibri" w:hAnsi="Times New Roman" w:cs="Times New Roman"/>
          <w:sz w:val="12"/>
          <w:szCs w:val="12"/>
        </w:rPr>
        <w:t>муниципального района Сергиевский</w:t>
      </w:r>
    </w:p>
    <w:p w:rsidR="00426976" w:rsidRDefault="001505B4" w:rsidP="001505B4">
      <w:pPr>
        <w:tabs>
          <w:tab w:val="left" w:pos="284"/>
        </w:tabs>
        <w:spacing w:after="0" w:line="240" w:lineRule="auto"/>
        <w:jc w:val="right"/>
        <w:rPr>
          <w:rFonts w:ascii="Times New Roman" w:eastAsia="Calibri" w:hAnsi="Times New Roman" w:cs="Times New Roman"/>
          <w:sz w:val="12"/>
          <w:szCs w:val="12"/>
        </w:rPr>
      </w:pPr>
      <w:r w:rsidRPr="001505B4">
        <w:rPr>
          <w:rFonts w:ascii="Times New Roman" w:eastAsia="Calibri" w:hAnsi="Times New Roman" w:cs="Times New Roman"/>
          <w:sz w:val="12"/>
          <w:szCs w:val="12"/>
        </w:rPr>
        <w:t>К.Е. Долгаев</w:t>
      </w:r>
    </w:p>
    <w:p w:rsidR="001505B4" w:rsidRDefault="001505B4" w:rsidP="001505B4">
      <w:pPr>
        <w:tabs>
          <w:tab w:val="left" w:pos="284"/>
        </w:tabs>
        <w:spacing w:after="0" w:line="240" w:lineRule="auto"/>
        <w:jc w:val="right"/>
        <w:rPr>
          <w:rFonts w:ascii="Times New Roman" w:eastAsia="Calibri" w:hAnsi="Times New Roman" w:cs="Times New Roman"/>
          <w:sz w:val="12"/>
          <w:szCs w:val="12"/>
        </w:rPr>
      </w:pPr>
    </w:p>
    <w:p w:rsidR="001505B4" w:rsidRPr="00EB689E" w:rsidRDefault="001505B4" w:rsidP="001505B4">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СОБРАНИЕ ПРЕДСТАВИТЕЛЕЙ</w:t>
      </w:r>
    </w:p>
    <w:p w:rsidR="001505B4" w:rsidRPr="00EB689E" w:rsidRDefault="001505B4" w:rsidP="001505B4">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 xml:space="preserve">СЕЛЬСКОГО ПОСЕЛЕНИЯ </w:t>
      </w:r>
      <w:r w:rsidRPr="001505B4">
        <w:rPr>
          <w:rFonts w:ascii="Times New Roman" w:eastAsia="Calibri" w:hAnsi="Times New Roman" w:cs="Times New Roman"/>
          <w:b/>
          <w:sz w:val="12"/>
          <w:szCs w:val="12"/>
        </w:rPr>
        <w:t>ВЕРХНЯЯ ОРЛЯНКА</w:t>
      </w:r>
    </w:p>
    <w:p w:rsidR="001505B4" w:rsidRPr="00EB689E" w:rsidRDefault="001505B4" w:rsidP="001505B4">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МУНИЦИПАЛЬНОГО РАЙОНА СЕРГИЕВСКИЙ</w:t>
      </w:r>
    </w:p>
    <w:p w:rsidR="001505B4" w:rsidRPr="00EB689E" w:rsidRDefault="001505B4" w:rsidP="001505B4">
      <w:pPr>
        <w:tabs>
          <w:tab w:val="left" w:pos="284"/>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САМАРСКОЙ ОБЛАСТИ</w:t>
      </w:r>
    </w:p>
    <w:p w:rsidR="001505B4" w:rsidRPr="00EB689E" w:rsidRDefault="001505B4" w:rsidP="001505B4">
      <w:pPr>
        <w:tabs>
          <w:tab w:val="left" w:pos="284"/>
        </w:tabs>
        <w:spacing w:after="0" w:line="240" w:lineRule="auto"/>
        <w:jc w:val="center"/>
        <w:rPr>
          <w:rFonts w:ascii="Times New Roman" w:eastAsia="Calibri" w:hAnsi="Times New Roman" w:cs="Times New Roman"/>
          <w:sz w:val="12"/>
          <w:szCs w:val="12"/>
        </w:rPr>
      </w:pPr>
    </w:p>
    <w:p w:rsidR="001505B4" w:rsidRPr="00EB689E" w:rsidRDefault="001505B4" w:rsidP="001505B4">
      <w:pPr>
        <w:tabs>
          <w:tab w:val="left" w:pos="284"/>
        </w:tabs>
        <w:spacing w:after="0" w:line="240" w:lineRule="auto"/>
        <w:jc w:val="center"/>
        <w:rPr>
          <w:rFonts w:ascii="Times New Roman" w:eastAsia="Calibri" w:hAnsi="Times New Roman" w:cs="Times New Roman"/>
          <w:sz w:val="12"/>
          <w:szCs w:val="12"/>
        </w:rPr>
      </w:pPr>
      <w:r w:rsidRPr="00EB689E">
        <w:rPr>
          <w:rFonts w:ascii="Times New Roman" w:eastAsia="Calibri" w:hAnsi="Times New Roman" w:cs="Times New Roman"/>
          <w:sz w:val="12"/>
          <w:szCs w:val="12"/>
        </w:rPr>
        <w:t>РЕШЕНИЕ</w:t>
      </w:r>
    </w:p>
    <w:p w:rsidR="001505B4" w:rsidRPr="00EB689E" w:rsidRDefault="001505B4" w:rsidP="001505B4">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«14» июня</w:t>
      </w:r>
      <w:r w:rsidRPr="00EB689E">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w:t>
      </w:r>
      <w:r w:rsidRPr="00EB68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№14</w:t>
      </w:r>
    </w:p>
    <w:p w:rsidR="001505B4" w:rsidRDefault="001505B4" w:rsidP="001505B4">
      <w:pPr>
        <w:tabs>
          <w:tab w:val="left" w:pos="284"/>
        </w:tabs>
        <w:spacing w:after="0" w:line="240" w:lineRule="auto"/>
        <w:jc w:val="center"/>
        <w:rPr>
          <w:rFonts w:ascii="Times New Roman" w:eastAsia="Calibri" w:hAnsi="Times New Roman" w:cs="Times New Roman"/>
          <w:b/>
          <w:sz w:val="12"/>
          <w:szCs w:val="12"/>
        </w:rPr>
      </w:pPr>
      <w:r w:rsidRPr="001505B4">
        <w:rPr>
          <w:rFonts w:ascii="Times New Roman" w:eastAsia="Calibri" w:hAnsi="Times New Roman" w:cs="Times New Roman"/>
          <w:b/>
          <w:sz w:val="12"/>
          <w:szCs w:val="12"/>
        </w:rPr>
        <w:t xml:space="preserve">« О внесении изменений в Решение Собрания  Представителей сельского поселения Верхняя Орлянка </w:t>
      </w:r>
    </w:p>
    <w:p w:rsidR="001505B4" w:rsidRDefault="001505B4" w:rsidP="001505B4">
      <w:pPr>
        <w:tabs>
          <w:tab w:val="left" w:pos="284"/>
        </w:tabs>
        <w:spacing w:after="0" w:line="240" w:lineRule="auto"/>
        <w:jc w:val="center"/>
        <w:rPr>
          <w:rFonts w:ascii="Times New Roman" w:eastAsia="Calibri" w:hAnsi="Times New Roman" w:cs="Times New Roman"/>
          <w:b/>
          <w:sz w:val="12"/>
          <w:szCs w:val="12"/>
        </w:rPr>
      </w:pPr>
      <w:r w:rsidRPr="001505B4">
        <w:rPr>
          <w:rFonts w:ascii="Times New Roman" w:eastAsia="Calibri" w:hAnsi="Times New Roman" w:cs="Times New Roman"/>
          <w:b/>
          <w:sz w:val="12"/>
          <w:szCs w:val="12"/>
        </w:rPr>
        <w:t xml:space="preserve">муниципального района Сергиевский № 13 от 29 июня  2016г. «Об утверждении Положения о земельном налоге </w:t>
      </w:r>
      <w:proofErr w:type="gramStart"/>
      <w:r w:rsidRPr="001505B4">
        <w:rPr>
          <w:rFonts w:ascii="Times New Roman" w:eastAsia="Calibri" w:hAnsi="Times New Roman" w:cs="Times New Roman"/>
          <w:b/>
          <w:sz w:val="12"/>
          <w:szCs w:val="12"/>
        </w:rPr>
        <w:t>на</w:t>
      </w:r>
      <w:proofErr w:type="gramEnd"/>
      <w:r w:rsidRPr="001505B4">
        <w:rPr>
          <w:rFonts w:ascii="Times New Roman" w:eastAsia="Calibri" w:hAnsi="Times New Roman" w:cs="Times New Roman"/>
          <w:b/>
          <w:sz w:val="12"/>
          <w:szCs w:val="12"/>
        </w:rPr>
        <w:t xml:space="preserve"> </w:t>
      </w:r>
    </w:p>
    <w:p w:rsidR="001505B4" w:rsidRDefault="001505B4" w:rsidP="001505B4">
      <w:pPr>
        <w:tabs>
          <w:tab w:val="left" w:pos="284"/>
        </w:tabs>
        <w:spacing w:after="0" w:line="240" w:lineRule="auto"/>
        <w:jc w:val="center"/>
        <w:rPr>
          <w:rFonts w:ascii="Times New Roman" w:eastAsia="Calibri" w:hAnsi="Times New Roman" w:cs="Times New Roman"/>
          <w:b/>
          <w:sz w:val="12"/>
          <w:szCs w:val="12"/>
        </w:rPr>
      </w:pPr>
      <w:r w:rsidRPr="001505B4">
        <w:rPr>
          <w:rFonts w:ascii="Times New Roman" w:eastAsia="Calibri" w:hAnsi="Times New Roman" w:cs="Times New Roman"/>
          <w:b/>
          <w:sz w:val="12"/>
          <w:szCs w:val="12"/>
        </w:rPr>
        <w:t>территории сельского поселения Верхняя Орлянка муниципального района Сергиевский</w:t>
      </w:r>
    </w:p>
    <w:p w:rsidR="001505B4" w:rsidRPr="00EB689E" w:rsidRDefault="001505B4" w:rsidP="001505B4">
      <w:pPr>
        <w:tabs>
          <w:tab w:val="left" w:pos="284"/>
        </w:tabs>
        <w:spacing w:after="0" w:line="240" w:lineRule="auto"/>
        <w:jc w:val="center"/>
        <w:rPr>
          <w:rFonts w:ascii="Times New Roman" w:eastAsia="Calibri" w:hAnsi="Times New Roman" w:cs="Times New Roman"/>
          <w:b/>
          <w:sz w:val="12"/>
          <w:szCs w:val="12"/>
        </w:rPr>
      </w:pPr>
    </w:p>
    <w:p w:rsidR="001505B4" w:rsidRDefault="001505B4" w:rsidP="001505B4">
      <w:pPr>
        <w:tabs>
          <w:tab w:val="left" w:pos="284"/>
        </w:tabs>
        <w:spacing w:after="0" w:line="240" w:lineRule="auto"/>
        <w:ind w:firstLine="284"/>
        <w:jc w:val="both"/>
        <w:rPr>
          <w:rFonts w:ascii="Times New Roman" w:eastAsia="Calibri" w:hAnsi="Times New Roman" w:cs="Times New Roman"/>
          <w:sz w:val="12"/>
          <w:szCs w:val="12"/>
        </w:rPr>
      </w:pPr>
      <w:r w:rsidRPr="00BE61B2">
        <w:rPr>
          <w:rFonts w:ascii="Times New Roman" w:eastAsia="Calibri" w:hAnsi="Times New Roman" w:cs="Times New Roman"/>
          <w:sz w:val="12"/>
          <w:szCs w:val="12"/>
        </w:rPr>
        <w:t>Пр</w:t>
      </w:r>
      <w:r>
        <w:rPr>
          <w:rFonts w:ascii="Times New Roman" w:eastAsia="Calibri" w:hAnsi="Times New Roman" w:cs="Times New Roman"/>
          <w:sz w:val="12"/>
          <w:szCs w:val="12"/>
        </w:rPr>
        <w:t xml:space="preserve">инято Собранием  представителей сельского поселения </w:t>
      </w:r>
      <w:r w:rsidRPr="001505B4">
        <w:rPr>
          <w:rFonts w:ascii="Times New Roman" w:eastAsia="Calibri" w:hAnsi="Times New Roman" w:cs="Times New Roman"/>
          <w:sz w:val="12"/>
          <w:szCs w:val="12"/>
        </w:rPr>
        <w:t xml:space="preserve">Верхняя Орлянка </w:t>
      </w:r>
      <w:r w:rsidRPr="00BE61B2">
        <w:rPr>
          <w:rFonts w:ascii="Times New Roman" w:eastAsia="Calibri" w:hAnsi="Times New Roman" w:cs="Times New Roman"/>
          <w:sz w:val="12"/>
          <w:szCs w:val="12"/>
        </w:rPr>
        <w:t>мун</w:t>
      </w:r>
      <w:r>
        <w:rPr>
          <w:rFonts w:ascii="Times New Roman" w:eastAsia="Calibri" w:hAnsi="Times New Roman" w:cs="Times New Roman"/>
          <w:sz w:val="12"/>
          <w:szCs w:val="12"/>
        </w:rPr>
        <w:t xml:space="preserve">иципального района Сергиевский  </w:t>
      </w:r>
      <w:r w:rsidRPr="00BE61B2">
        <w:rPr>
          <w:rFonts w:ascii="Times New Roman" w:eastAsia="Calibri" w:hAnsi="Times New Roman" w:cs="Times New Roman"/>
          <w:sz w:val="12"/>
          <w:szCs w:val="12"/>
        </w:rPr>
        <w:t>Самарской области</w:t>
      </w:r>
    </w:p>
    <w:p w:rsidR="001505B4" w:rsidRPr="001505B4" w:rsidRDefault="001505B4" w:rsidP="001505B4">
      <w:pPr>
        <w:tabs>
          <w:tab w:val="left" w:pos="284"/>
        </w:tabs>
        <w:spacing w:after="0" w:line="240" w:lineRule="auto"/>
        <w:ind w:firstLine="284"/>
        <w:jc w:val="both"/>
        <w:rPr>
          <w:rFonts w:ascii="Times New Roman" w:eastAsia="Calibri" w:hAnsi="Times New Roman" w:cs="Times New Roman"/>
          <w:sz w:val="12"/>
          <w:szCs w:val="12"/>
        </w:rPr>
      </w:pPr>
      <w:r w:rsidRPr="001505B4">
        <w:rPr>
          <w:rFonts w:ascii="Times New Roman" w:eastAsia="Calibri" w:hAnsi="Times New Roman" w:cs="Times New Roman"/>
          <w:sz w:val="12"/>
          <w:szCs w:val="12"/>
        </w:rPr>
        <w:t>В соответствии с  Налоговым кодексом Российской Федерации, Федеральным законом от 06.10.2003 г. №131-ФЗ «Об общих принципах организации местного самоуправления в Российской Федерации», Уставом сельского поселения Верхняя Орлянка муниципального района Сергиевский Самарской области, Собрание представителей сельского поселения Верхняя Орлянка муниципального района Сергиевский</w:t>
      </w:r>
    </w:p>
    <w:p w:rsidR="001505B4" w:rsidRPr="001505B4" w:rsidRDefault="001505B4" w:rsidP="001505B4">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1505B4" w:rsidRPr="001505B4" w:rsidRDefault="001505B4" w:rsidP="001505B4">
      <w:pPr>
        <w:tabs>
          <w:tab w:val="left" w:pos="284"/>
        </w:tabs>
        <w:spacing w:after="0" w:line="240" w:lineRule="auto"/>
        <w:ind w:firstLine="284"/>
        <w:jc w:val="both"/>
        <w:rPr>
          <w:rFonts w:ascii="Times New Roman" w:eastAsia="Calibri" w:hAnsi="Times New Roman" w:cs="Times New Roman"/>
          <w:sz w:val="12"/>
          <w:szCs w:val="12"/>
        </w:rPr>
      </w:pPr>
      <w:r w:rsidRPr="001505B4">
        <w:rPr>
          <w:rFonts w:ascii="Times New Roman" w:eastAsia="Calibri" w:hAnsi="Times New Roman" w:cs="Times New Roman"/>
          <w:sz w:val="12"/>
          <w:szCs w:val="12"/>
        </w:rPr>
        <w:t>1.</w:t>
      </w:r>
      <w:r w:rsidRPr="001505B4">
        <w:rPr>
          <w:rFonts w:ascii="Times New Roman" w:eastAsia="Calibri" w:hAnsi="Times New Roman" w:cs="Times New Roman"/>
          <w:sz w:val="12"/>
          <w:szCs w:val="12"/>
        </w:rPr>
        <w:tab/>
        <w:t>Внести в Положение о земельном налоге на территории сельского поселения Верхняя Орлянка  муниципального района Сергиевский, утвержденное Решением Собрания  Представителей сельского поселения Верхняя Орлянка  муниципального района Сергиевский № 13 от 29 июня 2016г.  (далее – Положение)  изменения и дополнения следующего содержания:</w:t>
      </w:r>
    </w:p>
    <w:p w:rsidR="001505B4" w:rsidRPr="001505B4" w:rsidRDefault="001505B4" w:rsidP="001505B4">
      <w:pPr>
        <w:tabs>
          <w:tab w:val="left" w:pos="284"/>
        </w:tabs>
        <w:spacing w:after="0" w:line="240" w:lineRule="auto"/>
        <w:ind w:firstLine="284"/>
        <w:jc w:val="both"/>
        <w:rPr>
          <w:rFonts w:ascii="Times New Roman" w:eastAsia="Calibri" w:hAnsi="Times New Roman" w:cs="Times New Roman"/>
          <w:sz w:val="12"/>
          <w:szCs w:val="12"/>
        </w:rPr>
      </w:pPr>
      <w:r w:rsidRPr="001505B4">
        <w:rPr>
          <w:rFonts w:ascii="Times New Roman" w:eastAsia="Calibri" w:hAnsi="Times New Roman" w:cs="Times New Roman"/>
          <w:sz w:val="12"/>
          <w:szCs w:val="12"/>
        </w:rPr>
        <w:t>1.1.</w:t>
      </w:r>
      <w:r w:rsidRPr="001505B4">
        <w:rPr>
          <w:rFonts w:ascii="Times New Roman" w:eastAsia="Calibri" w:hAnsi="Times New Roman" w:cs="Times New Roman"/>
          <w:sz w:val="12"/>
          <w:szCs w:val="12"/>
        </w:rPr>
        <w:tab/>
        <w:t xml:space="preserve"> Пункт 2.1. статьи 2 изложить в новой редакции (вступает в силу с 01.01.2020 года):</w:t>
      </w:r>
    </w:p>
    <w:p w:rsidR="001505B4" w:rsidRPr="001505B4" w:rsidRDefault="001505B4" w:rsidP="001505B4">
      <w:pPr>
        <w:tabs>
          <w:tab w:val="left" w:pos="284"/>
        </w:tabs>
        <w:spacing w:after="0" w:line="240" w:lineRule="auto"/>
        <w:ind w:firstLine="284"/>
        <w:jc w:val="both"/>
        <w:rPr>
          <w:rFonts w:ascii="Times New Roman" w:eastAsia="Calibri" w:hAnsi="Times New Roman" w:cs="Times New Roman"/>
          <w:sz w:val="12"/>
          <w:szCs w:val="12"/>
        </w:rPr>
      </w:pPr>
      <w:r w:rsidRPr="001505B4">
        <w:rPr>
          <w:rFonts w:ascii="Times New Roman" w:eastAsia="Calibri" w:hAnsi="Times New Roman" w:cs="Times New Roman"/>
          <w:sz w:val="12"/>
          <w:szCs w:val="12"/>
        </w:rPr>
        <w:t>Налоговая ставка в размере 0,3 процента от кадастровой стоимости земли устанавливаются в отношении земельных участков:</w:t>
      </w:r>
    </w:p>
    <w:p w:rsidR="001505B4" w:rsidRPr="001505B4" w:rsidRDefault="001505B4" w:rsidP="001505B4">
      <w:pPr>
        <w:tabs>
          <w:tab w:val="left" w:pos="284"/>
        </w:tabs>
        <w:spacing w:after="0" w:line="240" w:lineRule="auto"/>
        <w:ind w:firstLine="284"/>
        <w:jc w:val="both"/>
        <w:rPr>
          <w:rFonts w:ascii="Times New Roman" w:eastAsia="Calibri" w:hAnsi="Times New Roman" w:cs="Times New Roman"/>
          <w:sz w:val="12"/>
          <w:szCs w:val="12"/>
        </w:rPr>
      </w:pPr>
      <w:r w:rsidRPr="001505B4">
        <w:rPr>
          <w:rFonts w:ascii="Times New Roman" w:eastAsia="Calibri" w:hAnsi="Times New Roman" w:cs="Times New Roman"/>
          <w:sz w:val="12"/>
          <w:szCs w:val="12"/>
        </w:rPr>
        <w:t>- 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1505B4" w:rsidRPr="001505B4" w:rsidRDefault="001505B4" w:rsidP="001505B4">
      <w:pPr>
        <w:tabs>
          <w:tab w:val="left" w:pos="284"/>
        </w:tabs>
        <w:spacing w:after="0" w:line="240" w:lineRule="auto"/>
        <w:ind w:firstLine="284"/>
        <w:jc w:val="both"/>
        <w:rPr>
          <w:rFonts w:ascii="Times New Roman" w:eastAsia="Calibri" w:hAnsi="Times New Roman" w:cs="Times New Roman"/>
          <w:sz w:val="12"/>
          <w:szCs w:val="12"/>
        </w:rPr>
      </w:pPr>
      <w:r w:rsidRPr="001505B4">
        <w:rPr>
          <w:rFonts w:ascii="Times New Roman" w:eastAsia="Calibri" w:hAnsi="Times New Roman" w:cs="Times New Roman"/>
          <w:sz w:val="12"/>
          <w:szCs w:val="12"/>
        </w:rPr>
        <w:t xml:space="preserve">- </w:t>
      </w:r>
      <w:proofErr w:type="gramStart"/>
      <w:r w:rsidRPr="001505B4">
        <w:rPr>
          <w:rFonts w:ascii="Times New Roman" w:eastAsia="Calibri" w:hAnsi="Times New Roman" w:cs="Times New Roman"/>
          <w:sz w:val="12"/>
          <w:szCs w:val="12"/>
        </w:rPr>
        <w:t>занятых</w:t>
      </w:r>
      <w:proofErr w:type="gramEnd"/>
      <w:r w:rsidRPr="001505B4">
        <w:rPr>
          <w:rFonts w:ascii="Times New Roman" w:eastAsia="Calibri" w:hAnsi="Times New Roman" w:cs="Times New Roman"/>
          <w:sz w:val="12"/>
          <w:szCs w:val="12"/>
        </w:rPr>
        <w:t xml:space="preserve"> жилищным фондом и объектами инженерной инфраструктуры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w:t>
      </w:r>
    </w:p>
    <w:p w:rsidR="001505B4" w:rsidRPr="001505B4" w:rsidRDefault="001505B4" w:rsidP="001505B4">
      <w:pPr>
        <w:tabs>
          <w:tab w:val="left" w:pos="284"/>
        </w:tabs>
        <w:spacing w:after="0" w:line="240" w:lineRule="auto"/>
        <w:ind w:firstLine="284"/>
        <w:jc w:val="both"/>
        <w:rPr>
          <w:rFonts w:ascii="Times New Roman" w:eastAsia="Calibri" w:hAnsi="Times New Roman" w:cs="Times New Roman"/>
          <w:sz w:val="12"/>
          <w:szCs w:val="12"/>
        </w:rPr>
      </w:pPr>
      <w:r w:rsidRPr="001505B4">
        <w:rPr>
          <w:rFonts w:ascii="Times New Roman" w:eastAsia="Calibri" w:hAnsi="Times New Roman" w:cs="Times New Roman"/>
          <w:sz w:val="12"/>
          <w:szCs w:val="12"/>
        </w:rPr>
        <w:t>- не используемых в предпринимательской деятельности, приобретенных (предоставленных) для ведения личного подсобного хозяйства, садоводства или огородничества, а также земельных участков общего назначения, предусмотренных Федеральным законом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1505B4" w:rsidRPr="001505B4" w:rsidRDefault="001505B4" w:rsidP="001505B4">
      <w:pPr>
        <w:tabs>
          <w:tab w:val="left" w:pos="284"/>
        </w:tabs>
        <w:spacing w:after="0" w:line="240" w:lineRule="auto"/>
        <w:ind w:firstLine="284"/>
        <w:jc w:val="both"/>
        <w:rPr>
          <w:rFonts w:ascii="Times New Roman" w:eastAsia="Calibri" w:hAnsi="Times New Roman" w:cs="Times New Roman"/>
          <w:sz w:val="12"/>
          <w:szCs w:val="12"/>
        </w:rPr>
      </w:pPr>
      <w:r w:rsidRPr="001505B4">
        <w:rPr>
          <w:rFonts w:ascii="Times New Roman" w:eastAsia="Calibri" w:hAnsi="Times New Roman" w:cs="Times New Roman"/>
          <w:sz w:val="12"/>
          <w:szCs w:val="12"/>
        </w:rPr>
        <w:t xml:space="preserve">- </w:t>
      </w:r>
      <w:proofErr w:type="gramStart"/>
      <w:r w:rsidRPr="001505B4">
        <w:rPr>
          <w:rFonts w:ascii="Times New Roman" w:eastAsia="Calibri" w:hAnsi="Times New Roman" w:cs="Times New Roman"/>
          <w:sz w:val="12"/>
          <w:szCs w:val="12"/>
        </w:rPr>
        <w:t>приобретенных</w:t>
      </w:r>
      <w:proofErr w:type="gramEnd"/>
      <w:r w:rsidRPr="001505B4">
        <w:rPr>
          <w:rFonts w:ascii="Times New Roman" w:eastAsia="Calibri" w:hAnsi="Times New Roman" w:cs="Times New Roman"/>
          <w:sz w:val="12"/>
          <w:szCs w:val="12"/>
        </w:rPr>
        <w:t xml:space="preserve"> (предоставленных) для индивидуального жилищного строительства;</w:t>
      </w:r>
    </w:p>
    <w:p w:rsidR="001505B4" w:rsidRPr="001505B4" w:rsidRDefault="001505B4" w:rsidP="001505B4">
      <w:pPr>
        <w:tabs>
          <w:tab w:val="left" w:pos="284"/>
        </w:tabs>
        <w:spacing w:after="0" w:line="240" w:lineRule="auto"/>
        <w:ind w:firstLine="284"/>
        <w:jc w:val="both"/>
        <w:rPr>
          <w:rFonts w:ascii="Times New Roman" w:eastAsia="Calibri" w:hAnsi="Times New Roman" w:cs="Times New Roman"/>
          <w:sz w:val="12"/>
          <w:szCs w:val="12"/>
        </w:rPr>
      </w:pPr>
      <w:r w:rsidRPr="001505B4">
        <w:rPr>
          <w:rFonts w:ascii="Times New Roman" w:eastAsia="Calibri" w:hAnsi="Times New Roman" w:cs="Times New Roman"/>
          <w:sz w:val="12"/>
          <w:szCs w:val="12"/>
        </w:rPr>
        <w:t>- ограниченных в обороте в соответствии с законодательством РФ, предоставленных для обеспечения обороны, безопасности и таможенных нужд.</w:t>
      </w:r>
    </w:p>
    <w:p w:rsidR="001505B4" w:rsidRPr="001505B4" w:rsidRDefault="001505B4" w:rsidP="001505B4">
      <w:pPr>
        <w:tabs>
          <w:tab w:val="left" w:pos="284"/>
        </w:tabs>
        <w:spacing w:after="0" w:line="240" w:lineRule="auto"/>
        <w:ind w:firstLine="284"/>
        <w:jc w:val="both"/>
        <w:rPr>
          <w:rFonts w:ascii="Times New Roman" w:eastAsia="Calibri" w:hAnsi="Times New Roman" w:cs="Times New Roman"/>
          <w:sz w:val="12"/>
          <w:szCs w:val="12"/>
        </w:rPr>
      </w:pPr>
      <w:r w:rsidRPr="001505B4">
        <w:rPr>
          <w:rFonts w:ascii="Times New Roman" w:eastAsia="Calibri" w:hAnsi="Times New Roman" w:cs="Times New Roman"/>
          <w:sz w:val="12"/>
          <w:szCs w:val="12"/>
        </w:rPr>
        <w:t>1.2.</w:t>
      </w:r>
      <w:r w:rsidRPr="001505B4">
        <w:rPr>
          <w:rFonts w:ascii="Times New Roman" w:eastAsia="Calibri" w:hAnsi="Times New Roman" w:cs="Times New Roman"/>
          <w:sz w:val="12"/>
          <w:szCs w:val="12"/>
        </w:rPr>
        <w:tab/>
        <w:t xml:space="preserve"> Пункт 3.1.1 статьи 3 дополнить пунктом:</w:t>
      </w:r>
    </w:p>
    <w:p w:rsidR="001505B4" w:rsidRPr="001505B4" w:rsidRDefault="001505B4" w:rsidP="001505B4">
      <w:pPr>
        <w:tabs>
          <w:tab w:val="left" w:pos="284"/>
        </w:tabs>
        <w:spacing w:after="0" w:line="240" w:lineRule="auto"/>
        <w:ind w:firstLine="284"/>
        <w:jc w:val="both"/>
        <w:rPr>
          <w:rFonts w:ascii="Times New Roman" w:eastAsia="Calibri" w:hAnsi="Times New Roman" w:cs="Times New Roman"/>
          <w:sz w:val="12"/>
          <w:szCs w:val="12"/>
        </w:rPr>
      </w:pPr>
      <w:r w:rsidRPr="001505B4">
        <w:rPr>
          <w:rFonts w:ascii="Times New Roman" w:eastAsia="Calibri" w:hAnsi="Times New Roman" w:cs="Times New Roman"/>
          <w:sz w:val="12"/>
          <w:szCs w:val="12"/>
        </w:rPr>
        <w:t>- Дети-сироты в возрасте до 18 лет;</w:t>
      </w:r>
    </w:p>
    <w:p w:rsidR="001505B4" w:rsidRPr="001505B4" w:rsidRDefault="001505B4" w:rsidP="001505B4">
      <w:pPr>
        <w:tabs>
          <w:tab w:val="left" w:pos="284"/>
        </w:tabs>
        <w:spacing w:after="0" w:line="240" w:lineRule="auto"/>
        <w:ind w:firstLine="284"/>
        <w:jc w:val="both"/>
        <w:rPr>
          <w:rFonts w:ascii="Times New Roman" w:eastAsia="Calibri" w:hAnsi="Times New Roman" w:cs="Times New Roman"/>
          <w:sz w:val="12"/>
          <w:szCs w:val="12"/>
        </w:rPr>
      </w:pPr>
      <w:r w:rsidRPr="001505B4">
        <w:rPr>
          <w:rFonts w:ascii="Times New Roman" w:eastAsia="Calibri" w:hAnsi="Times New Roman" w:cs="Times New Roman"/>
          <w:sz w:val="12"/>
          <w:szCs w:val="12"/>
        </w:rPr>
        <w:t>- Дети, оставшиеся без попечения родителей, в возрасте до 18 лет.</w:t>
      </w:r>
    </w:p>
    <w:p w:rsidR="001505B4" w:rsidRPr="001505B4" w:rsidRDefault="001505B4" w:rsidP="001505B4">
      <w:pPr>
        <w:tabs>
          <w:tab w:val="left" w:pos="284"/>
        </w:tabs>
        <w:spacing w:after="0" w:line="240" w:lineRule="auto"/>
        <w:ind w:firstLine="284"/>
        <w:jc w:val="both"/>
        <w:rPr>
          <w:rFonts w:ascii="Times New Roman" w:eastAsia="Calibri" w:hAnsi="Times New Roman" w:cs="Times New Roman"/>
          <w:sz w:val="12"/>
          <w:szCs w:val="12"/>
        </w:rPr>
      </w:pPr>
      <w:proofErr w:type="gramStart"/>
      <w:r w:rsidRPr="001505B4">
        <w:rPr>
          <w:rFonts w:ascii="Times New Roman" w:eastAsia="Calibri" w:hAnsi="Times New Roman" w:cs="Times New Roman"/>
          <w:sz w:val="12"/>
          <w:szCs w:val="12"/>
        </w:rPr>
        <w:t>- Лица из числа детей-сирот и детей, оставшихся без попечения родителей, обучающиеся по очной форме в образовательных учреждениях всех типов и видов независимо от организационно-правовой формы, за исключением образовательных учреждений дополнительного образования, до окончания ими такого обучения, но не дольше чем до достижения ими возраста 23 лет (далее лица из числа детей-сирот и детей, оставшихся без попечения родителей).</w:t>
      </w:r>
      <w:proofErr w:type="gramEnd"/>
    </w:p>
    <w:p w:rsidR="001505B4" w:rsidRPr="001505B4" w:rsidRDefault="001505B4" w:rsidP="001505B4">
      <w:pPr>
        <w:tabs>
          <w:tab w:val="left" w:pos="284"/>
        </w:tabs>
        <w:spacing w:after="0" w:line="240" w:lineRule="auto"/>
        <w:ind w:firstLine="284"/>
        <w:jc w:val="both"/>
        <w:rPr>
          <w:rFonts w:ascii="Times New Roman" w:eastAsia="Calibri" w:hAnsi="Times New Roman" w:cs="Times New Roman"/>
          <w:sz w:val="12"/>
          <w:szCs w:val="12"/>
        </w:rPr>
      </w:pPr>
      <w:r w:rsidRPr="001505B4">
        <w:rPr>
          <w:rFonts w:ascii="Times New Roman" w:eastAsia="Calibri" w:hAnsi="Times New Roman" w:cs="Times New Roman"/>
          <w:sz w:val="12"/>
          <w:szCs w:val="12"/>
        </w:rPr>
        <w:t>1.3. Статья 5 изложить в новой редакции:</w:t>
      </w:r>
    </w:p>
    <w:p w:rsidR="001505B4" w:rsidRPr="001505B4" w:rsidRDefault="001505B4" w:rsidP="001505B4">
      <w:pPr>
        <w:tabs>
          <w:tab w:val="left" w:pos="284"/>
        </w:tabs>
        <w:spacing w:after="0" w:line="240" w:lineRule="auto"/>
        <w:ind w:firstLine="284"/>
        <w:jc w:val="both"/>
        <w:rPr>
          <w:rFonts w:ascii="Times New Roman" w:eastAsia="Calibri" w:hAnsi="Times New Roman" w:cs="Times New Roman"/>
          <w:sz w:val="12"/>
          <w:szCs w:val="12"/>
        </w:rPr>
      </w:pPr>
      <w:r w:rsidRPr="001505B4">
        <w:rPr>
          <w:rFonts w:ascii="Times New Roman" w:eastAsia="Calibri" w:hAnsi="Times New Roman" w:cs="Times New Roman"/>
          <w:sz w:val="12"/>
          <w:szCs w:val="12"/>
        </w:rPr>
        <w:t>«Статья 5. Порядок и сроки предоставления налогоплательщиками документов, подтверждающих право на применение льготы.</w:t>
      </w:r>
    </w:p>
    <w:p w:rsidR="001505B4" w:rsidRPr="001505B4" w:rsidRDefault="001505B4" w:rsidP="001505B4">
      <w:pPr>
        <w:tabs>
          <w:tab w:val="left" w:pos="284"/>
        </w:tabs>
        <w:spacing w:after="0" w:line="240" w:lineRule="auto"/>
        <w:ind w:firstLine="284"/>
        <w:jc w:val="both"/>
        <w:rPr>
          <w:rFonts w:ascii="Times New Roman" w:eastAsia="Calibri" w:hAnsi="Times New Roman" w:cs="Times New Roman"/>
          <w:sz w:val="12"/>
          <w:szCs w:val="12"/>
        </w:rPr>
      </w:pPr>
      <w:r w:rsidRPr="001505B4">
        <w:rPr>
          <w:rFonts w:ascii="Times New Roman" w:eastAsia="Calibri" w:hAnsi="Times New Roman" w:cs="Times New Roman"/>
          <w:sz w:val="12"/>
          <w:szCs w:val="12"/>
        </w:rPr>
        <w:t>5.1. При определении подлежащей уплате налогоплательщиком суммы налога налоговая льгота физическим лицам предоставляется в отношении одного объекта налогообложения, находящегося на территории муниципального района Сергиевский, каждого вида по выбору налогоплательщика вне зависимости от количества оснований для применения налоговых льгот.</w:t>
      </w:r>
    </w:p>
    <w:p w:rsidR="001505B4" w:rsidRPr="001505B4" w:rsidRDefault="001505B4" w:rsidP="001505B4">
      <w:pPr>
        <w:tabs>
          <w:tab w:val="left" w:pos="284"/>
        </w:tabs>
        <w:spacing w:after="0" w:line="240" w:lineRule="auto"/>
        <w:ind w:firstLine="284"/>
        <w:jc w:val="both"/>
        <w:rPr>
          <w:rFonts w:ascii="Times New Roman" w:eastAsia="Calibri" w:hAnsi="Times New Roman" w:cs="Times New Roman"/>
          <w:sz w:val="12"/>
          <w:szCs w:val="12"/>
        </w:rPr>
      </w:pPr>
      <w:r w:rsidRPr="001505B4">
        <w:rPr>
          <w:rFonts w:ascii="Times New Roman" w:eastAsia="Calibri" w:hAnsi="Times New Roman" w:cs="Times New Roman"/>
          <w:sz w:val="12"/>
          <w:szCs w:val="12"/>
        </w:rPr>
        <w:t>5.2. Физические лица и юридические лица, имеющие право на налоговые льготы, представляют в налоговый орган заявление о предоставлении налоговой льготы, а также вправе представить документы, подтверждающие право налогоплательщика на налоговую льготу, в срок не позднее 1 февраля года, следующего за истекшим налоговым периодом:</w:t>
      </w:r>
    </w:p>
    <w:p w:rsidR="001505B4" w:rsidRPr="001505B4" w:rsidRDefault="001505B4" w:rsidP="001505B4">
      <w:pPr>
        <w:tabs>
          <w:tab w:val="left" w:pos="284"/>
        </w:tabs>
        <w:spacing w:after="0" w:line="240" w:lineRule="auto"/>
        <w:ind w:firstLine="284"/>
        <w:jc w:val="both"/>
        <w:rPr>
          <w:rFonts w:ascii="Times New Roman" w:eastAsia="Calibri" w:hAnsi="Times New Roman" w:cs="Times New Roman"/>
          <w:sz w:val="12"/>
          <w:szCs w:val="12"/>
        </w:rPr>
      </w:pPr>
      <w:r w:rsidRPr="001505B4">
        <w:rPr>
          <w:rFonts w:ascii="Times New Roman" w:eastAsia="Calibri" w:hAnsi="Times New Roman" w:cs="Times New Roman"/>
          <w:sz w:val="12"/>
          <w:szCs w:val="12"/>
        </w:rPr>
        <w:t>1) Казенные учреждения, финансируемые за счет средств местного бюджета:</w:t>
      </w:r>
    </w:p>
    <w:p w:rsidR="001505B4" w:rsidRPr="001505B4" w:rsidRDefault="001505B4" w:rsidP="001505B4">
      <w:pPr>
        <w:tabs>
          <w:tab w:val="left" w:pos="284"/>
        </w:tabs>
        <w:spacing w:after="0" w:line="240" w:lineRule="auto"/>
        <w:ind w:firstLine="284"/>
        <w:jc w:val="both"/>
        <w:rPr>
          <w:rFonts w:ascii="Times New Roman" w:eastAsia="Calibri" w:hAnsi="Times New Roman" w:cs="Times New Roman"/>
          <w:sz w:val="12"/>
          <w:szCs w:val="12"/>
        </w:rPr>
      </w:pPr>
      <w:r w:rsidRPr="001505B4">
        <w:rPr>
          <w:rFonts w:ascii="Times New Roman" w:eastAsia="Calibri" w:hAnsi="Times New Roman" w:cs="Times New Roman"/>
          <w:sz w:val="12"/>
          <w:szCs w:val="12"/>
        </w:rPr>
        <w:t>- копии учредительных документов, смета доходов и расходов;</w:t>
      </w:r>
    </w:p>
    <w:p w:rsidR="001505B4" w:rsidRPr="001505B4" w:rsidRDefault="001505B4" w:rsidP="001505B4">
      <w:pPr>
        <w:tabs>
          <w:tab w:val="left" w:pos="284"/>
        </w:tabs>
        <w:spacing w:after="0" w:line="240" w:lineRule="auto"/>
        <w:ind w:firstLine="284"/>
        <w:jc w:val="both"/>
        <w:rPr>
          <w:rFonts w:ascii="Times New Roman" w:eastAsia="Calibri" w:hAnsi="Times New Roman" w:cs="Times New Roman"/>
          <w:sz w:val="12"/>
          <w:szCs w:val="12"/>
        </w:rPr>
      </w:pPr>
      <w:r w:rsidRPr="001505B4">
        <w:rPr>
          <w:rFonts w:ascii="Times New Roman" w:eastAsia="Calibri" w:hAnsi="Times New Roman" w:cs="Times New Roman"/>
          <w:sz w:val="12"/>
          <w:szCs w:val="12"/>
        </w:rPr>
        <w:lastRenderedPageBreak/>
        <w:t>2) Специализированные областные некоммерческие организации:</w:t>
      </w:r>
    </w:p>
    <w:p w:rsidR="001505B4" w:rsidRPr="001505B4" w:rsidRDefault="001505B4" w:rsidP="001505B4">
      <w:pPr>
        <w:tabs>
          <w:tab w:val="left" w:pos="284"/>
        </w:tabs>
        <w:spacing w:after="0" w:line="240" w:lineRule="auto"/>
        <w:ind w:firstLine="284"/>
        <w:jc w:val="both"/>
        <w:rPr>
          <w:rFonts w:ascii="Times New Roman" w:eastAsia="Calibri" w:hAnsi="Times New Roman" w:cs="Times New Roman"/>
          <w:sz w:val="12"/>
          <w:szCs w:val="12"/>
        </w:rPr>
      </w:pPr>
      <w:r w:rsidRPr="001505B4">
        <w:rPr>
          <w:rFonts w:ascii="Times New Roman" w:eastAsia="Calibri" w:hAnsi="Times New Roman" w:cs="Times New Roman"/>
          <w:sz w:val="12"/>
          <w:szCs w:val="12"/>
        </w:rPr>
        <w:t>- документы, подтверждающие статус организации, и иные документы, подтверждающие право на льготу;</w:t>
      </w:r>
    </w:p>
    <w:p w:rsidR="001505B4" w:rsidRPr="001505B4" w:rsidRDefault="001505B4" w:rsidP="001505B4">
      <w:pPr>
        <w:tabs>
          <w:tab w:val="left" w:pos="284"/>
        </w:tabs>
        <w:spacing w:after="0" w:line="240" w:lineRule="auto"/>
        <w:ind w:firstLine="284"/>
        <w:jc w:val="both"/>
        <w:rPr>
          <w:rFonts w:ascii="Times New Roman" w:eastAsia="Calibri" w:hAnsi="Times New Roman" w:cs="Times New Roman"/>
          <w:sz w:val="12"/>
          <w:szCs w:val="12"/>
        </w:rPr>
      </w:pPr>
      <w:r w:rsidRPr="001505B4">
        <w:rPr>
          <w:rFonts w:ascii="Times New Roman" w:eastAsia="Calibri" w:hAnsi="Times New Roman" w:cs="Times New Roman"/>
          <w:sz w:val="12"/>
          <w:szCs w:val="12"/>
        </w:rPr>
        <w:t>3) Физические лица, соответствующим условиям, необходимым для назначения пенсии в соответствии с законодательством Российской Федерации, действовавшим на 31 декабря 2018 года:</w:t>
      </w:r>
    </w:p>
    <w:p w:rsidR="001505B4" w:rsidRPr="001505B4" w:rsidRDefault="001505B4" w:rsidP="001505B4">
      <w:pPr>
        <w:tabs>
          <w:tab w:val="left" w:pos="284"/>
        </w:tabs>
        <w:spacing w:after="0" w:line="240" w:lineRule="auto"/>
        <w:ind w:firstLine="284"/>
        <w:jc w:val="both"/>
        <w:rPr>
          <w:rFonts w:ascii="Times New Roman" w:eastAsia="Calibri" w:hAnsi="Times New Roman" w:cs="Times New Roman"/>
          <w:sz w:val="12"/>
          <w:szCs w:val="12"/>
        </w:rPr>
      </w:pPr>
      <w:r w:rsidRPr="001505B4">
        <w:rPr>
          <w:rFonts w:ascii="Times New Roman" w:eastAsia="Calibri" w:hAnsi="Times New Roman" w:cs="Times New Roman"/>
          <w:sz w:val="12"/>
          <w:szCs w:val="12"/>
        </w:rPr>
        <w:t>- уведомление о выбранном земельном участке, паспорт и удостоверение пенсионера;</w:t>
      </w:r>
    </w:p>
    <w:p w:rsidR="001505B4" w:rsidRPr="001505B4" w:rsidRDefault="001505B4" w:rsidP="001505B4">
      <w:pPr>
        <w:tabs>
          <w:tab w:val="left" w:pos="284"/>
        </w:tabs>
        <w:spacing w:after="0" w:line="240" w:lineRule="auto"/>
        <w:ind w:firstLine="284"/>
        <w:jc w:val="both"/>
        <w:rPr>
          <w:rFonts w:ascii="Times New Roman" w:eastAsia="Calibri" w:hAnsi="Times New Roman" w:cs="Times New Roman"/>
          <w:sz w:val="12"/>
          <w:szCs w:val="12"/>
        </w:rPr>
      </w:pPr>
      <w:r w:rsidRPr="001505B4">
        <w:rPr>
          <w:rFonts w:ascii="Times New Roman" w:eastAsia="Calibri" w:hAnsi="Times New Roman" w:cs="Times New Roman"/>
          <w:sz w:val="12"/>
          <w:szCs w:val="12"/>
        </w:rPr>
        <w:t xml:space="preserve">4) </w:t>
      </w:r>
      <w:proofErr w:type="gramStart"/>
      <w:r w:rsidRPr="001505B4">
        <w:rPr>
          <w:rFonts w:ascii="Times New Roman" w:eastAsia="Calibri" w:hAnsi="Times New Roman" w:cs="Times New Roman"/>
          <w:sz w:val="12"/>
          <w:szCs w:val="12"/>
        </w:rPr>
        <w:t>Инвалиды</w:t>
      </w:r>
      <w:proofErr w:type="gramEnd"/>
      <w:r w:rsidRPr="001505B4">
        <w:rPr>
          <w:rFonts w:ascii="Times New Roman" w:eastAsia="Calibri" w:hAnsi="Times New Roman" w:cs="Times New Roman"/>
          <w:sz w:val="12"/>
          <w:szCs w:val="12"/>
        </w:rPr>
        <w:t xml:space="preserve"> имеющие I и II группу инвалидности, инвалиды с детства:</w:t>
      </w:r>
    </w:p>
    <w:p w:rsidR="001505B4" w:rsidRPr="001505B4" w:rsidRDefault="001505B4" w:rsidP="001505B4">
      <w:pPr>
        <w:tabs>
          <w:tab w:val="left" w:pos="284"/>
        </w:tabs>
        <w:spacing w:after="0" w:line="240" w:lineRule="auto"/>
        <w:ind w:firstLine="284"/>
        <w:jc w:val="both"/>
        <w:rPr>
          <w:rFonts w:ascii="Times New Roman" w:eastAsia="Calibri" w:hAnsi="Times New Roman" w:cs="Times New Roman"/>
          <w:sz w:val="12"/>
          <w:szCs w:val="12"/>
        </w:rPr>
      </w:pPr>
      <w:r w:rsidRPr="001505B4">
        <w:rPr>
          <w:rFonts w:ascii="Times New Roman" w:eastAsia="Calibri" w:hAnsi="Times New Roman" w:cs="Times New Roman"/>
          <w:sz w:val="12"/>
          <w:szCs w:val="12"/>
        </w:rPr>
        <w:t xml:space="preserve">- уведомление о выбранном земельном участке, справка </w:t>
      </w:r>
      <w:proofErr w:type="gramStart"/>
      <w:r w:rsidRPr="001505B4">
        <w:rPr>
          <w:rFonts w:ascii="Times New Roman" w:eastAsia="Calibri" w:hAnsi="Times New Roman" w:cs="Times New Roman"/>
          <w:sz w:val="12"/>
          <w:szCs w:val="12"/>
        </w:rPr>
        <w:t>медико-социальной</w:t>
      </w:r>
      <w:proofErr w:type="gramEnd"/>
      <w:r w:rsidRPr="001505B4">
        <w:rPr>
          <w:rFonts w:ascii="Times New Roman" w:eastAsia="Calibri" w:hAnsi="Times New Roman" w:cs="Times New Roman"/>
          <w:sz w:val="12"/>
          <w:szCs w:val="12"/>
        </w:rPr>
        <w:t xml:space="preserve"> экспертной комиссии, специальное удостоверение инвалида;</w:t>
      </w:r>
    </w:p>
    <w:p w:rsidR="001505B4" w:rsidRPr="001505B4" w:rsidRDefault="001505B4" w:rsidP="001505B4">
      <w:pPr>
        <w:tabs>
          <w:tab w:val="left" w:pos="284"/>
        </w:tabs>
        <w:spacing w:after="0" w:line="240" w:lineRule="auto"/>
        <w:ind w:firstLine="284"/>
        <w:jc w:val="both"/>
        <w:rPr>
          <w:rFonts w:ascii="Times New Roman" w:eastAsia="Calibri" w:hAnsi="Times New Roman" w:cs="Times New Roman"/>
          <w:sz w:val="12"/>
          <w:szCs w:val="12"/>
        </w:rPr>
      </w:pPr>
      <w:r w:rsidRPr="001505B4">
        <w:rPr>
          <w:rFonts w:ascii="Times New Roman" w:eastAsia="Calibri" w:hAnsi="Times New Roman" w:cs="Times New Roman"/>
          <w:sz w:val="12"/>
          <w:szCs w:val="12"/>
        </w:rPr>
        <w:t>5) Дети-сироты в возрасте до 18 лет:</w:t>
      </w:r>
    </w:p>
    <w:p w:rsidR="001505B4" w:rsidRPr="001505B4" w:rsidRDefault="001505B4" w:rsidP="001505B4">
      <w:pPr>
        <w:tabs>
          <w:tab w:val="left" w:pos="284"/>
        </w:tabs>
        <w:spacing w:after="0" w:line="240" w:lineRule="auto"/>
        <w:ind w:firstLine="284"/>
        <w:jc w:val="both"/>
        <w:rPr>
          <w:rFonts w:ascii="Times New Roman" w:eastAsia="Calibri" w:hAnsi="Times New Roman" w:cs="Times New Roman"/>
          <w:sz w:val="12"/>
          <w:szCs w:val="12"/>
        </w:rPr>
      </w:pPr>
      <w:r w:rsidRPr="001505B4">
        <w:rPr>
          <w:rFonts w:ascii="Times New Roman" w:eastAsia="Calibri" w:hAnsi="Times New Roman" w:cs="Times New Roman"/>
          <w:sz w:val="12"/>
          <w:szCs w:val="12"/>
        </w:rPr>
        <w:t>- уведомление о выбранном земельном участке, свидетельство о рождении несовершеннолетнего и свидетельство о смерти родителей (родителя);</w:t>
      </w:r>
    </w:p>
    <w:p w:rsidR="001505B4" w:rsidRPr="001505B4" w:rsidRDefault="001505B4" w:rsidP="001505B4">
      <w:pPr>
        <w:tabs>
          <w:tab w:val="left" w:pos="284"/>
        </w:tabs>
        <w:spacing w:after="0" w:line="240" w:lineRule="auto"/>
        <w:ind w:firstLine="284"/>
        <w:jc w:val="both"/>
        <w:rPr>
          <w:rFonts w:ascii="Times New Roman" w:eastAsia="Calibri" w:hAnsi="Times New Roman" w:cs="Times New Roman"/>
          <w:sz w:val="12"/>
          <w:szCs w:val="12"/>
        </w:rPr>
      </w:pPr>
      <w:r w:rsidRPr="001505B4">
        <w:rPr>
          <w:rFonts w:ascii="Times New Roman" w:eastAsia="Calibri" w:hAnsi="Times New Roman" w:cs="Times New Roman"/>
          <w:sz w:val="12"/>
          <w:szCs w:val="12"/>
        </w:rPr>
        <w:t>6) Дети, оставшиеся без попечения родителей, в возрасте до 18 лет:</w:t>
      </w:r>
    </w:p>
    <w:p w:rsidR="001505B4" w:rsidRPr="001505B4" w:rsidRDefault="001505B4" w:rsidP="001505B4">
      <w:pPr>
        <w:tabs>
          <w:tab w:val="left" w:pos="284"/>
        </w:tabs>
        <w:spacing w:after="0" w:line="240" w:lineRule="auto"/>
        <w:ind w:firstLine="284"/>
        <w:jc w:val="both"/>
        <w:rPr>
          <w:rFonts w:ascii="Times New Roman" w:eastAsia="Calibri" w:hAnsi="Times New Roman" w:cs="Times New Roman"/>
          <w:sz w:val="12"/>
          <w:szCs w:val="12"/>
        </w:rPr>
      </w:pPr>
      <w:r w:rsidRPr="001505B4">
        <w:rPr>
          <w:rFonts w:ascii="Times New Roman" w:eastAsia="Calibri" w:hAnsi="Times New Roman" w:cs="Times New Roman"/>
          <w:sz w:val="12"/>
          <w:szCs w:val="12"/>
        </w:rPr>
        <w:t>- уведомление о выбранном земельном участке, свидетельство о рождении несовершеннолетнего и одного из следующих документов соответственно:</w:t>
      </w:r>
    </w:p>
    <w:p w:rsidR="001505B4" w:rsidRPr="001505B4" w:rsidRDefault="001505B4" w:rsidP="001505B4">
      <w:pPr>
        <w:tabs>
          <w:tab w:val="left" w:pos="284"/>
        </w:tabs>
        <w:spacing w:after="0" w:line="240" w:lineRule="auto"/>
        <w:ind w:firstLine="284"/>
        <w:jc w:val="both"/>
        <w:rPr>
          <w:rFonts w:ascii="Times New Roman" w:eastAsia="Calibri" w:hAnsi="Times New Roman" w:cs="Times New Roman"/>
          <w:sz w:val="12"/>
          <w:szCs w:val="12"/>
        </w:rPr>
      </w:pPr>
      <w:r w:rsidRPr="001505B4">
        <w:rPr>
          <w:rFonts w:ascii="Times New Roman" w:eastAsia="Calibri" w:hAnsi="Times New Roman" w:cs="Times New Roman"/>
          <w:sz w:val="12"/>
          <w:szCs w:val="12"/>
        </w:rPr>
        <w:t>- решение суда о лишении родителей (родителя) родительских прав, ограничении в родительских правах, признании безвестно отсутствующими, недееспособными (ограниченными в дееспособности), объявленными умершими;</w:t>
      </w:r>
    </w:p>
    <w:p w:rsidR="001505B4" w:rsidRPr="001505B4" w:rsidRDefault="001505B4" w:rsidP="001505B4">
      <w:pPr>
        <w:tabs>
          <w:tab w:val="left" w:pos="284"/>
        </w:tabs>
        <w:spacing w:after="0" w:line="240" w:lineRule="auto"/>
        <w:ind w:firstLine="284"/>
        <w:jc w:val="both"/>
        <w:rPr>
          <w:rFonts w:ascii="Times New Roman" w:eastAsia="Calibri" w:hAnsi="Times New Roman" w:cs="Times New Roman"/>
          <w:sz w:val="12"/>
          <w:szCs w:val="12"/>
        </w:rPr>
      </w:pPr>
      <w:r w:rsidRPr="001505B4">
        <w:rPr>
          <w:rFonts w:ascii="Times New Roman" w:eastAsia="Calibri" w:hAnsi="Times New Roman" w:cs="Times New Roman"/>
          <w:sz w:val="12"/>
          <w:szCs w:val="12"/>
        </w:rPr>
        <w:t>- справка из лечебного учреждения, где родители (родитель) находятся на лечении;</w:t>
      </w:r>
    </w:p>
    <w:p w:rsidR="001505B4" w:rsidRPr="001505B4" w:rsidRDefault="001505B4" w:rsidP="001505B4">
      <w:pPr>
        <w:tabs>
          <w:tab w:val="left" w:pos="284"/>
        </w:tabs>
        <w:spacing w:after="0" w:line="240" w:lineRule="auto"/>
        <w:ind w:firstLine="284"/>
        <w:jc w:val="both"/>
        <w:rPr>
          <w:rFonts w:ascii="Times New Roman" w:eastAsia="Calibri" w:hAnsi="Times New Roman" w:cs="Times New Roman"/>
          <w:sz w:val="12"/>
          <w:szCs w:val="12"/>
        </w:rPr>
      </w:pPr>
      <w:r w:rsidRPr="001505B4">
        <w:rPr>
          <w:rFonts w:ascii="Times New Roman" w:eastAsia="Calibri" w:hAnsi="Times New Roman" w:cs="Times New Roman"/>
          <w:sz w:val="12"/>
          <w:szCs w:val="12"/>
        </w:rPr>
        <w:t>- справка из учреждения, где родители (родитель) отбывают наказание в виде лишения свободы либо находятся под стражей;</w:t>
      </w:r>
    </w:p>
    <w:p w:rsidR="001505B4" w:rsidRPr="001505B4" w:rsidRDefault="001505B4" w:rsidP="001505B4">
      <w:pPr>
        <w:tabs>
          <w:tab w:val="left" w:pos="284"/>
        </w:tabs>
        <w:spacing w:after="0" w:line="240" w:lineRule="auto"/>
        <w:ind w:firstLine="284"/>
        <w:jc w:val="both"/>
        <w:rPr>
          <w:rFonts w:ascii="Times New Roman" w:eastAsia="Calibri" w:hAnsi="Times New Roman" w:cs="Times New Roman"/>
          <w:sz w:val="12"/>
          <w:szCs w:val="12"/>
        </w:rPr>
      </w:pPr>
      <w:r w:rsidRPr="001505B4">
        <w:rPr>
          <w:rFonts w:ascii="Times New Roman" w:eastAsia="Calibri" w:hAnsi="Times New Roman" w:cs="Times New Roman"/>
          <w:sz w:val="12"/>
          <w:szCs w:val="12"/>
        </w:rPr>
        <w:t>- отказ родителей (родителя) от воспитания детей либо взятия своих детей из воспитательных, лечебных учреждений, учреждений социальной защиты;</w:t>
      </w:r>
    </w:p>
    <w:p w:rsidR="001505B4" w:rsidRPr="001505B4" w:rsidRDefault="001505B4" w:rsidP="001505B4">
      <w:pPr>
        <w:tabs>
          <w:tab w:val="left" w:pos="284"/>
        </w:tabs>
        <w:spacing w:after="0" w:line="240" w:lineRule="auto"/>
        <w:ind w:firstLine="284"/>
        <w:jc w:val="both"/>
        <w:rPr>
          <w:rFonts w:ascii="Times New Roman" w:eastAsia="Calibri" w:hAnsi="Times New Roman" w:cs="Times New Roman"/>
          <w:sz w:val="12"/>
          <w:szCs w:val="12"/>
        </w:rPr>
      </w:pPr>
      <w:r w:rsidRPr="001505B4">
        <w:rPr>
          <w:rFonts w:ascii="Times New Roman" w:eastAsia="Calibri" w:hAnsi="Times New Roman" w:cs="Times New Roman"/>
          <w:sz w:val="12"/>
          <w:szCs w:val="12"/>
        </w:rPr>
        <w:t>7) Лица из числа детей-сирот и детей, оставшихся без попечения родителей:</w:t>
      </w:r>
    </w:p>
    <w:p w:rsidR="001505B4" w:rsidRPr="001505B4" w:rsidRDefault="001505B4" w:rsidP="001505B4">
      <w:pPr>
        <w:tabs>
          <w:tab w:val="left" w:pos="284"/>
        </w:tabs>
        <w:spacing w:after="0" w:line="240" w:lineRule="auto"/>
        <w:ind w:firstLine="284"/>
        <w:jc w:val="both"/>
        <w:rPr>
          <w:rFonts w:ascii="Times New Roman" w:eastAsia="Calibri" w:hAnsi="Times New Roman" w:cs="Times New Roman"/>
          <w:sz w:val="12"/>
          <w:szCs w:val="12"/>
        </w:rPr>
      </w:pPr>
      <w:proofErr w:type="gramStart"/>
      <w:r w:rsidRPr="001505B4">
        <w:rPr>
          <w:rFonts w:ascii="Times New Roman" w:eastAsia="Calibri" w:hAnsi="Times New Roman" w:cs="Times New Roman"/>
          <w:sz w:val="12"/>
          <w:szCs w:val="12"/>
        </w:rPr>
        <w:t>-  уведомление о выбранном земельном участке, документ, удостоверяющего личность, справка образовательного учреждения, подтверждающей обучение по очной форме, и одного из следующих документов соответственно:</w:t>
      </w:r>
      <w:proofErr w:type="gramEnd"/>
    </w:p>
    <w:p w:rsidR="001505B4" w:rsidRPr="001505B4" w:rsidRDefault="001505B4" w:rsidP="001505B4">
      <w:pPr>
        <w:tabs>
          <w:tab w:val="left" w:pos="284"/>
        </w:tabs>
        <w:spacing w:after="0" w:line="240" w:lineRule="auto"/>
        <w:ind w:firstLine="284"/>
        <w:jc w:val="both"/>
        <w:rPr>
          <w:rFonts w:ascii="Times New Roman" w:eastAsia="Calibri" w:hAnsi="Times New Roman" w:cs="Times New Roman"/>
          <w:sz w:val="12"/>
          <w:szCs w:val="12"/>
        </w:rPr>
      </w:pPr>
      <w:r w:rsidRPr="001505B4">
        <w:rPr>
          <w:rFonts w:ascii="Times New Roman" w:eastAsia="Calibri" w:hAnsi="Times New Roman" w:cs="Times New Roman"/>
          <w:sz w:val="12"/>
          <w:szCs w:val="12"/>
        </w:rPr>
        <w:t>- свидетельство о смерти родителей (родителя);</w:t>
      </w:r>
    </w:p>
    <w:p w:rsidR="001505B4" w:rsidRPr="001505B4" w:rsidRDefault="001505B4" w:rsidP="001505B4">
      <w:pPr>
        <w:tabs>
          <w:tab w:val="left" w:pos="284"/>
        </w:tabs>
        <w:spacing w:after="0" w:line="240" w:lineRule="auto"/>
        <w:ind w:firstLine="284"/>
        <w:jc w:val="both"/>
        <w:rPr>
          <w:rFonts w:ascii="Times New Roman" w:eastAsia="Calibri" w:hAnsi="Times New Roman" w:cs="Times New Roman"/>
          <w:sz w:val="12"/>
          <w:szCs w:val="12"/>
        </w:rPr>
      </w:pPr>
      <w:r w:rsidRPr="001505B4">
        <w:rPr>
          <w:rFonts w:ascii="Times New Roman" w:eastAsia="Calibri" w:hAnsi="Times New Roman" w:cs="Times New Roman"/>
          <w:sz w:val="12"/>
          <w:szCs w:val="12"/>
        </w:rPr>
        <w:t>- решение суда о лишении родителей (родителя) родительских прав, ограничении в родительских правах, признании безвестно отсутствующими, недееспособными (ограниченными в дееспособности), объявленными умершими;</w:t>
      </w:r>
    </w:p>
    <w:p w:rsidR="001505B4" w:rsidRPr="001505B4" w:rsidRDefault="001505B4" w:rsidP="001505B4">
      <w:pPr>
        <w:tabs>
          <w:tab w:val="left" w:pos="284"/>
        </w:tabs>
        <w:spacing w:after="0" w:line="240" w:lineRule="auto"/>
        <w:ind w:firstLine="284"/>
        <w:jc w:val="both"/>
        <w:rPr>
          <w:rFonts w:ascii="Times New Roman" w:eastAsia="Calibri" w:hAnsi="Times New Roman" w:cs="Times New Roman"/>
          <w:sz w:val="12"/>
          <w:szCs w:val="12"/>
        </w:rPr>
      </w:pPr>
      <w:r w:rsidRPr="001505B4">
        <w:rPr>
          <w:rFonts w:ascii="Times New Roman" w:eastAsia="Calibri" w:hAnsi="Times New Roman" w:cs="Times New Roman"/>
          <w:sz w:val="12"/>
          <w:szCs w:val="12"/>
        </w:rPr>
        <w:t>- справка из лечебного учреждения, где родители (родитель) находятся на лечении;</w:t>
      </w:r>
    </w:p>
    <w:p w:rsidR="001505B4" w:rsidRPr="001505B4" w:rsidRDefault="001505B4" w:rsidP="001505B4">
      <w:pPr>
        <w:tabs>
          <w:tab w:val="left" w:pos="284"/>
        </w:tabs>
        <w:spacing w:after="0" w:line="240" w:lineRule="auto"/>
        <w:ind w:firstLine="284"/>
        <w:jc w:val="both"/>
        <w:rPr>
          <w:rFonts w:ascii="Times New Roman" w:eastAsia="Calibri" w:hAnsi="Times New Roman" w:cs="Times New Roman"/>
          <w:sz w:val="12"/>
          <w:szCs w:val="12"/>
        </w:rPr>
      </w:pPr>
      <w:r w:rsidRPr="001505B4">
        <w:rPr>
          <w:rFonts w:ascii="Times New Roman" w:eastAsia="Calibri" w:hAnsi="Times New Roman" w:cs="Times New Roman"/>
          <w:sz w:val="12"/>
          <w:szCs w:val="12"/>
        </w:rPr>
        <w:t>- справка из учреждения, где родители (родитель) отбывают наказание в виде лишения свободы либо находятся под стражей;</w:t>
      </w:r>
    </w:p>
    <w:p w:rsidR="001505B4" w:rsidRPr="001505B4" w:rsidRDefault="001505B4" w:rsidP="001505B4">
      <w:pPr>
        <w:tabs>
          <w:tab w:val="left" w:pos="284"/>
        </w:tabs>
        <w:spacing w:after="0" w:line="240" w:lineRule="auto"/>
        <w:ind w:firstLine="284"/>
        <w:jc w:val="both"/>
        <w:rPr>
          <w:rFonts w:ascii="Times New Roman" w:eastAsia="Calibri" w:hAnsi="Times New Roman" w:cs="Times New Roman"/>
          <w:sz w:val="12"/>
          <w:szCs w:val="12"/>
        </w:rPr>
      </w:pPr>
      <w:r w:rsidRPr="001505B4">
        <w:rPr>
          <w:rFonts w:ascii="Times New Roman" w:eastAsia="Calibri" w:hAnsi="Times New Roman" w:cs="Times New Roman"/>
          <w:sz w:val="12"/>
          <w:szCs w:val="12"/>
        </w:rPr>
        <w:t>- отказ родителей (родителя) от воспитания детей либо взятия своих детей из воспитательных, лечебных учреждений, учреждений социальной защиты.</w:t>
      </w:r>
    </w:p>
    <w:p w:rsidR="001505B4" w:rsidRPr="001505B4" w:rsidRDefault="001505B4" w:rsidP="001505B4">
      <w:pPr>
        <w:tabs>
          <w:tab w:val="left" w:pos="284"/>
        </w:tabs>
        <w:spacing w:after="0" w:line="240" w:lineRule="auto"/>
        <w:ind w:firstLine="284"/>
        <w:jc w:val="both"/>
        <w:rPr>
          <w:rFonts w:ascii="Times New Roman" w:eastAsia="Calibri" w:hAnsi="Times New Roman" w:cs="Times New Roman"/>
          <w:sz w:val="12"/>
          <w:szCs w:val="12"/>
        </w:rPr>
      </w:pPr>
      <w:r w:rsidRPr="001505B4">
        <w:rPr>
          <w:rFonts w:ascii="Times New Roman" w:eastAsia="Calibri" w:hAnsi="Times New Roman" w:cs="Times New Roman"/>
          <w:sz w:val="12"/>
          <w:szCs w:val="12"/>
        </w:rPr>
        <w:t>5.3.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указанных объектов применяется налоговая льгота».</w:t>
      </w:r>
    </w:p>
    <w:p w:rsidR="001505B4" w:rsidRPr="001505B4" w:rsidRDefault="001505B4" w:rsidP="001505B4">
      <w:pPr>
        <w:tabs>
          <w:tab w:val="left" w:pos="284"/>
        </w:tabs>
        <w:spacing w:after="0" w:line="240" w:lineRule="auto"/>
        <w:ind w:firstLine="284"/>
        <w:jc w:val="both"/>
        <w:rPr>
          <w:rFonts w:ascii="Times New Roman" w:eastAsia="Calibri" w:hAnsi="Times New Roman" w:cs="Times New Roman"/>
          <w:sz w:val="12"/>
          <w:szCs w:val="12"/>
        </w:rPr>
      </w:pPr>
      <w:r w:rsidRPr="001505B4">
        <w:rPr>
          <w:rFonts w:ascii="Times New Roman" w:eastAsia="Calibri" w:hAnsi="Times New Roman" w:cs="Times New Roman"/>
          <w:sz w:val="12"/>
          <w:szCs w:val="12"/>
        </w:rPr>
        <w:t>1.4. Дополнить статьей 6 следующего содержания:</w:t>
      </w:r>
    </w:p>
    <w:p w:rsidR="001505B4" w:rsidRPr="001505B4" w:rsidRDefault="001505B4" w:rsidP="001505B4">
      <w:pPr>
        <w:tabs>
          <w:tab w:val="left" w:pos="284"/>
        </w:tabs>
        <w:spacing w:after="0" w:line="240" w:lineRule="auto"/>
        <w:ind w:firstLine="284"/>
        <w:jc w:val="both"/>
        <w:rPr>
          <w:rFonts w:ascii="Times New Roman" w:eastAsia="Calibri" w:hAnsi="Times New Roman" w:cs="Times New Roman"/>
          <w:sz w:val="12"/>
          <w:szCs w:val="12"/>
        </w:rPr>
      </w:pPr>
      <w:r w:rsidRPr="001505B4">
        <w:rPr>
          <w:rFonts w:ascii="Times New Roman" w:eastAsia="Calibri" w:hAnsi="Times New Roman" w:cs="Times New Roman"/>
          <w:sz w:val="12"/>
          <w:szCs w:val="12"/>
        </w:rPr>
        <w:t>«Статья 6. Заключительные положения.</w:t>
      </w:r>
    </w:p>
    <w:p w:rsidR="001505B4" w:rsidRPr="001505B4" w:rsidRDefault="001505B4" w:rsidP="001505B4">
      <w:pPr>
        <w:tabs>
          <w:tab w:val="left" w:pos="284"/>
        </w:tabs>
        <w:spacing w:after="0" w:line="240" w:lineRule="auto"/>
        <w:ind w:firstLine="284"/>
        <w:jc w:val="both"/>
        <w:rPr>
          <w:rFonts w:ascii="Times New Roman" w:eastAsia="Calibri" w:hAnsi="Times New Roman" w:cs="Times New Roman"/>
          <w:sz w:val="12"/>
          <w:szCs w:val="12"/>
        </w:rPr>
      </w:pPr>
      <w:r w:rsidRPr="001505B4">
        <w:rPr>
          <w:rFonts w:ascii="Times New Roman" w:eastAsia="Calibri" w:hAnsi="Times New Roman" w:cs="Times New Roman"/>
          <w:sz w:val="12"/>
          <w:szCs w:val="12"/>
        </w:rPr>
        <w:t>6.1. При применении данного положения в части не урегулированных им отношений применяются нормы 31 главы Налогового кодекса Российской Федерации».</w:t>
      </w:r>
    </w:p>
    <w:p w:rsidR="001505B4" w:rsidRPr="001505B4" w:rsidRDefault="001505B4" w:rsidP="001505B4">
      <w:pPr>
        <w:tabs>
          <w:tab w:val="left" w:pos="284"/>
        </w:tabs>
        <w:spacing w:after="0" w:line="240" w:lineRule="auto"/>
        <w:ind w:firstLine="284"/>
        <w:jc w:val="both"/>
        <w:rPr>
          <w:rFonts w:ascii="Times New Roman" w:eastAsia="Calibri" w:hAnsi="Times New Roman" w:cs="Times New Roman"/>
          <w:sz w:val="12"/>
          <w:szCs w:val="12"/>
        </w:rPr>
      </w:pPr>
      <w:r w:rsidRPr="001505B4">
        <w:rPr>
          <w:rFonts w:ascii="Times New Roman" w:eastAsia="Calibri" w:hAnsi="Times New Roman" w:cs="Times New Roman"/>
          <w:sz w:val="12"/>
          <w:szCs w:val="12"/>
        </w:rPr>
        <w:t>2.</w:t>
      </w:r>
      <w:r w:rsidRPr="001505B4">
        <w:rPr>
          <w:rFonts w:ascii="Times New Roman" w:eastAsia="Calibri" w:hAnsi="Times New Roman" w:cs="Times New Roman"/>
          <w:sz w:val="12"/>
          <w:szCs w:val="12"/>
        </w:rPr>
        <w:tab/>
        <w:t>Опубликовать настоящее решение в газете «Сергиевский вестник».</w:t>
      </w:r>
    </w:p>
    <w:p w:rsidR="001505B4" w:rsidRPr="001505B4" w:rsidRDefault="001505B4" w:rsidP="001505B4">
      <w:pPr>
        <w:tabs>
          <w:tab w:val="left" w:pos="284"/>
        </w:tabs>
        <w:spacing w:after="0" w:line="240" w:lineRule="auto"/>
        <w:ind w:firstLine="284"/>
        <w:jc w:val="both"/>
        <w:rPr>
          <w:rFonts w:ascii="Times New Roman" w:eastAsia="Calibri" w:hAnsi="Times New Roman" w:cs="Times New Roman"/>
          <w:sz w:val="12"/>
          <w:szCs w:val="12"/>
        </w:rPr>
      </w:pPr>
      <w:r w:rsidRPr="001505B4">
        <w:rPr>
          <w:rFonts w:ascii="Times New Roman" w:eastAsia="Calibri" w:hAnsi="Times New Roman" w:cs="Times New Roman"/>
          <w:sz w:val="12"/>
          <w:szCs w:val="12"/>
        </w:rPr>
        <w:t>3.</w:t>
      </w:r>
      <w:r w:rsidRPr="001505B4">
        <w:rPr>
          <w:rFonts w:ascii="Times New Roman" w:eastAsia="Calibri" w:hAnsi="Times New Roman" w:cs="Times New Roman"/>
          <w:sz w:val="12"/>
          <w:szCs w:val="12"/>
        </w:rPr>
        <w:tab/>
        <w:t>Настоящее решение вступает в силу со дня его официального опубликования, за исключением положений, для которых настоящим Решением установлены иные сроки вступления их в силу.</w:t>
      </w:r>
    </w:p>
    <w:p w:rsidR="001505B4" w:rsidRPr="001505B4" w:rsidRDefault="001505B4" w:rsidP="001505B4">
      <w:pPr>
        <w:tabs>
          <w:tab w:val="left" w:pos="284"/>
        </w:tabs>
        <w:spacing w:after="0" w:line="240" w:lineRule="auto"/>
        <w:ind w:firstLine="284"/>
        <w:jc w:val="both"/>
        <w:rPr>
          <w:rFonts w:ascii="Times New Roman" w:eastAsia="Calibri" w:hAnsi="Times New Roman" w:cs="Times New Roman"/>
          <w:sz w:val="12"/>
          <w:szCs w:val="12"/>
        </w:rPr>
      </w:pPr>
      <w:r w:rsidRPr="001505B4">
        <w:rPr>
          <w:rFonts w:ascii="Times New Roman" w:eastAsia="Calibri" w:hAnsi="Times New Roman" w:cs="Times New Roman"/>
          <w:sz w:val="12"/>
          <w:szCs w:val="12"/>
        </w:rPr>
        <w:t>4. Пункты 1.2, 1.3, 1.4 настоящего Решения распространяют свое действие на правоотнош</w:t>
      </w:r>
      <w:r>
        <w:rPr>
          <w:rFonts w:ascii="Times New Roman" w:eastAsia="Calibri" w:hAnsi="Times New Roman" w:cs="Times New Roman"/>
          <w:sz w:val="12"/>
          <w:szCs w:val="12"/>
        </w:rPr>
        <w:t>ения, возникшие с 01.01.2018 г.</w:t>
      </w:r>
    </w:p>
    <w:p w:rsidR="001505B4" w:rsidRPr="001505B4" w:rsidRDefault="001505B4" w:rsidP="001505B4">
      <w:pPr>
        <w:tabs>
          <w:tab w:val="left" w:pos="284"/>
        </w:tabs>
        <w:spacing w:after="0" w:line="240" w:lineRule="auto"/>
        <w:jc w:val="right"/>
        <w:rPr>
          <w:rFonts w:ascii="Times New Roman" w:eastAsia="Calibri" w:hAnsi="Times New Roman" w:cs="Times New Roman"/>
          <w:sz w:val="12"/>
          <w:szCs w:val="12"/>
        </w:rPr>
      </w:pPr>
      <w:r w:rsidRPr="001505B4">
        <w:rPr>
          <w:rFonts w:ascii="Times New Roman" w:eastAsia="Calibri" w:hAnsi="Times New Roman" w:cs="Times New Roman"/>
          <w:sz w:val="12"/>
          <w:szCs w:val="12"/>
        </w:rPr>
        <w:t>Председатель Собрания представителей</w:t>
      </w:r>
    </w:p>
    <w:p w:rsidR="001505B4" w:rsidRPr="001505B4" w:rsidRDefault="001505B4" w:rsidP="001505B4">
      <w:pPr>
        <w:tabs>
          <w:tab w:val="left" w:pos="284"/>
        </w:tabs>
        <w:spacing w:after="0" w:line="240" w:lineRule="auto"/>
        <w:jc w:val="right"/>
        <w:rPr>
          <w:rFonts w:ascii="Times New Roman" w:eastAsia="Calibri" w:hAnsi="Times New Roman" w:cs="Times New Roman"/>
          <w:sz w:val="12"/>
          <w:szCs w:val="12"/>
        </w:rPr>
      </w:pPr>
      <w:r w:rsidRPr="001505B4">
        <w:rPr>
          <w:rFonts w:ascii="Times New Roman" w:eastAsia="Calibri" w:hAnsi="Times New Roman" w:cs="Times New Roman"/>
          <w:sz w:val="12"/>
          <w:szCs w:val="12"/>
        </w:rPr>
        <w:t>сельского поселения Верхняя Орлянка</w:t>
      </w:r>
    </w:p>
    <w:p w:rsidR="001505B4" w:rsidRDefault="001505B4" w:rsidP="001505B4">
      <w:pPr>
        <w:tabs>
          <w:tab w:val="left" w:pos="284"/>
        </w:tabs>
        <w:spacing w:after="0" w:line="240" w:lineRule="auto"/>
        <w:jc w:val="right"/>
        <w:rPr>
          <w:rFonts w:ascii="Times New Roman" w:eastAsia="Calibri" w:hAnsi="Times New Roman" w:cs="Times New Roman"/>
          <w:sz w:val="12"/>
          <w:szCs w:val="12"/>
        </w:rPr>
      </w:pPr>
      <w:r w:rsidRPr="001505B4">
        <w:rPr>
          <w:rFonts w:ascii="Times New Roman" w:eastAsia="Calibri" w:hAnsi="Times New Roman" w:cs="Times New Roman"/>
          <w:sz w:val="12"/>
          <w:szCs w:val="12"/>
        </w:rPr>
        <w:t>муниципального района Сергиевский</w:t>
      </w:r>
    </w:p>
    <w:p w:rsidR="001505B4" w:rsidRPr="001505B4" w:rsidRDefault="001505B4" w:rsidP="001505B4">
      <w:pPr>
        <w:tabs>
          <w:tab w:val="left" w:pos="284"/>
        </w:tabs>
        <w:spacing w:after="0" w:line="240" w:lineRule="auto"/>
        <w:jc w:val="right"/>
        <w:rPr>
          <w:rFonts w:ascii="Times New Roman" w:eastAsia="Calibri" w:hAnsi="Times New Roman" w:cs="Times New Roman"/>
          <w:sz w:val="12"/>
          <w:szCs w:val="12"/>
        </w:rPr>
      </w:pPr>
      <w:r w:rsidRPr="001505B4">
        <w:rPr>
          <w:rFonts w:ascii="Times New Roman" w:eastAsia="Calibri" w:hAnsi="Times New Roman" w:cs="Times New Roman"/>
          <w:sz w:val="12"/>
          <w:szCs w:val="12"/>
        </w:rPr>
        <w:t>Т.В. Исмагилова</w:t>
      </w:r>
    </w:p>
    <w:p w:rsidR="001505B4" w:rsidRPr="001505B4" w:rsidRDefault="001505B4" w:rsidP="001505B4">
      <w:pPr>
        <w:tabs>
          <w:tab w:val="left" w:pos="284"/>
        </w:tabs>
        <w:spacing w:after="0" w:line="240" w:lineRule="auto"/>
        <w:jc w:val="right"/>
        <w:rPr>
          <w:rFonts w:ascii="Times New Roman" w:eastAsia="Calibri" w:hAnsi="Times New Roman" w:cs="Times New Roman"/>
          <w:sz w:val="12"/>
          <w:szCs w:val="12"/>
        </w:rPr>
      </w:pPr>
    </w:p>
    <w:p w:rsidR="001505B4" w:rsidRPr="001505B4" w:rsidRDefault="001505B4" w:rsidP="001505B4">
      <w:pPr>
        <w:tabs>
          <w:tab w:val="left" w:pos="284"/>
        </w:tabs>
        <w:spacing w:after="0" w:line="240" w:lineRule="auto"/>
        <w:jc w:val="right"/>
        <w:rPr>
          <w:rFonts w:ascii="Times New Roman" w:eastAsia="Calibri" w:hAnsi="Times New Roman" w:cs="Times New Roman"/>
          <w:sz w:val="12"/>
          <w:szCs w:val="12"/>
        </w:rPr>
      </w:pPr>
      <w:proofErr w:type="spellStart"/>
      <w:r w:rsidRPr="001505B4">
        <w:rPr>
          <w:rFonts w:ascii="Times New Roman" w:eastAsia="Calibri" w:hAnsi="Times New Roman" w:cs="Times New Roman"/>
          <w:sz w:val="12"/>
          <w:szCs w:val="12"/>
        </w:rPr>
        <w:t>И.о</w:t>
      </w:r>
      <w:proofErr w:type="spellEnd"/>
      <w:r w:rsidRPr="001505B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505B4">
        <w:rPr>
          <w:rFonts w:ascii="Times New Roman" w:eastAsia="Calibri" w:hAnsi="Times New Roman" w:cs="Times New Roman"/>
          <w:sz w:val="12"/>
          <w:szCs w:val="12"/>
        </w:rPr>
        <w:t>Главы сельского поселения Верхняя Орлянка</w:t>
      </w:r>
    </w:p>
    <w:p w:rsidR="001505B4" w:rsidRDefault="001505B4" w:rsidP="001505B4">
      <w:pPr>
        <w:tabs>
          <w:tab w:val="left" w:pos="284"/>
        </w:tabs>
        <w:spacing w:after="0" w:line="240" w:lineRule="auto"/>
        <w:jc w:val="right"/>
        <w:rPr>
          <w:rFonts w:ascii="Times New Roman" w:eastAsia="Calibri" w:hAnsi="Times New Roman" w:cs="Times New Roman"/>
          <w:sz w:val="12"/>
          <w:szCs w:val="12"/>
        </w:rPr>
      </w:pPr>
      <w:r w:rsidRPr="001505B4">
        <w:rPr>
          <w:rFonts w:ascii="Times New Roman" w:eastAsia="Calibri" w:hAnsi="Times New Roman" w:cs="Times New Roman"/>
          <w:sz w:val="12"/>
          <w:szCs w:val="12"/>
        </w:rPr>
        <w:t>муниципального района Сергиевский</w:t>
      </w:r>
    </w:p>
    <w:p w:rsidR="00426976" w:rsidRDefault="001505B4" w:rsidP="001505B4">
      <w:pPr>
        <w:tabs>
          <w:tab w:val="left" w:pos="284"/>
        </w:tabs>
        <w:spacing w:after="0" w:line="240" w:lineRule="auto"/>
        <w:jc w:val="right"/>
        <w:rPr>
          <w:rFonts w:ascii="Times New Roman" w:eastAsia="Calibri" w:hAnsi="Times New Roman" w:cs="Times New Roman"/>
          <w:sz w:val="12"/>
          <w:szCs w:val="12"/>
        </w:rPr>
      </w:pPr>
      <w:r w:rsidRPr="001505B4">
        <w:rPr>
          <w:rFonts w:ascii="Times New Roman" w:eastAsia="Calibri" w:hAnsi="Times New Roman" w:cs="Times New Roman"/>
          <w:sz w:val="12"/>
          <w:szCs w:val="12"/>
        </w:rPr>
        <w:t xml:space="preserve">Н.А. </w:t>
      </w:r>
      <w:proofErr w:type="spellStart"/>
      <w:r w:rsidRPr="001505B4">
        <w:rPr>
          <w:rFonts w:ascii="Times New Roman" w:eastAsia="Calibri" w:hAnsi="Times New Roman" w:cs="Times New Roman"/>
          <w:sz w:val="12"/>
          <w:szCs w:val="12"/>
        </w:rPr>
        <w:t>Щепетова</w:t>
      </w:r>
      <w:proofErr w:type="spellEnd"/>
    </w:p>
    <w:p w:rsidR="001505B4" w:rsidRPr="00EB689E" w:rsidRDefault="001505B4" w:rsidP="001505B4">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СОБРАНИЕ ПРЕДСТАВИТЕЛЕЙ</w:t>
      </w:r>
    </w:p>
    <w:p w:rsidR="001505B4" w:rsidRPr="00EB689E" w:rsidRDefault="001505B4" w:rsidP="001505B4">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 xml:space="preserve">СЕЛЬСКОГО ПОСЕЛЕНИЯ </w:t>
      </w:r>
      <w:r w:rsidRPr="001505B4">
        <w:rPr>
          <w:rFonts w:ascii="Times New Roman" w:eastAsia="Calibri" w:hAnsi="Times New Roman" w:cs="Times New Roman"/>
          <w:b/>
          <w:sz w:val="12"/>
          <w:szCs w:val="12"/>
        </w:rPr>
        <w:t>ВОРОТНЕЕ</w:t>
      </w:r>
    </w:p>
    <w:p w:rsidR="001505B4" w:rsidRPr="00EB689E" w:rsidRDefault="001505B4" w:rsidP="001505B4">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МУНИЦИПАЛЬНОГО РАЙОНА СЕРГИЕВСКИЙ</w:t>
      </w:r>
    </w:p>
    <w:p w:rsidR="001505B4" w:rsidRPr="00EB689E" w:rsidRDefault="001505B4" w:rsidP="001505B4">
      <w:pPr>
        <w:tabs>
          <w:tab w:val="left" w:pos="284"/>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САМАРСКОЙ ОБЛАСТИ</w:t>
      </w:r>
    </w:p>
    <w:p w:rsidR="001505B4" w:rsidRPr="00EB689E" w:rsidRDefault="001505B4" w:rsidP="001505B4">
      <w:pPr>
        <w:tabs>
          <w:tab w:val="left" w:pos="284"/>
        </w:tabs>
        <w:spacing w:after="0" w:line="240" w:lineRule="auto"/>
        <w:jc w:val="center"/>
        <w:rPr>
          <w:rFonts w:ascii="Times New Roman" w:eastAsia="Calibri" w:hAnsi="Times New Roman" w:cs="Times New Roman"/>
          <w:sz w:val="12"/>
          <w:szCs w:val="12"/>
        </w:rPr>
      </w:pPr>
    </w:p>
    <w:p w:rsidR="001505B4" w:rsidRPr="00EB689E" w:rsidRDefault="001505B4" w:rsidP="001505B4">
      <w:pPr>
        <w:tabs>
          <w:tab w:val="left" w:pos="284"/>
        </w:tabs>
        <w:spacing w:after="0" w:line="240" w:lineRule="auto"/>
        <w:jc w:val="center"/>
        <w:rPr>
          <w:rFonts w:ascii="Times New Roman" w:eastAsia="Calibri" w:hAnsi="Times New Roman" w:cs="Times New Roman"/>
          <w:sz w:val="12"/>
          <w:szCs w:val="12"/>
        </w:rPr>
      </w:pPr>
      <w:r w:rsidRPr="00EB689E">
        <w:rPr>
          <w:rFonts w:ascii="Times New Roman" w:eastAsia="Calibri" w:hAnsi="Times New Roman" w:cs="Times New Roman"/>
          <w:sz w:val="12"/>
          <w:szCs w:val="12"/>
        </w:rPr>
        <w:t>РЕШЕНИЕ</w:t>
      </w:r>
    </w:p>
    <w:p w:rsidR="001505B4" w:rsidRPr="00EB689E" w:rsidRDefault="001505B4" w:rsidP="001505B4">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«14» июня</w:t>
      </w:r>
      <w:r w:rsidRPr="00EB689E">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w:t>
      </w:r>
      <w:r w:rsidRPr="00EB68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№15</w:t>
      </w:r>
    </w:p>
    <w:p w:rsidR="001505B4" w:rsidRDefault="001505B4" w:rsidP="001505B4">
      <w:pPr>
        <w:tabs>
          <w:tab w:val="left" w:pos="284"/>
        </w:tabs>
        <w:spacing w:after="0" w:line="240" w:lineRule="auto"/>
        <w:jc w:val="center"/>
        <w:rPr>
          <w:rFonts w:ascii="Times New Roman" w:eastAsia="Calibri" w:hAnsi="Times New Roman" w:cs="Times New Roman"/>
          <w:b/>
          <w:sz w:val="12"/>
          <w:szCs w:val="12"/>
        </w:rPr>
      </w:pPr>
      <w:r w:rsidRPr="001505B4">
        <w:rPr>
          <w:rFonts w:ascii="Times New Roman" w:eastAsia="Calibri" w:hAnsi="Times New Roman" w:cs="Times New Roman"/>
          <w:b/>
          <w:sz w:val="12"/>
          <w:szCs w:val="12"/>
        </w:rPr>
        <w:t>О внесении изменений в Решение Собрания  Представителей сельского поселения Воротнее</w:t>
      </w:r>
    </w:p>
    <w:p w:rsidR="001505B4" w:rsidRDefault="001505B4" w:rsidP="001505B4">
      <w:pPr>
        <w:tabs>
          <w:tab w:val="left" w:pos="284"/>
        </w:tabs>
        <w:spacing w:after="0" w:line="240" w:lineRule="auto"/>
        <w:jc w:val="center"/>
        <w:rPr>
          <w:rFonts w:ascii="Times New Roman" w:eastAsia="Calibri" w:hAnsi="Times New Roman" w:cs="Times New Roman"/>
          <w:b/>
          <w:sz w:val="12"/>
          <w:szCs w:val="12"/>
        </w:rPr>
      </w:pPr>
      <w:r w:rsidRPr="001505B4">
        <w:rPr>
          <w:rFonts w:ascii="Times New Roman" w:eastAsia="Calibri" w:hAnsi="Times New Roman" w:cs="Times New Roman"/>
          <w:b/>
          <w:sz w:val="12"/>
          <w:szCs w:val="12"/>
        </w:rPr>
        <w:t xml:space="preserve"> муниципального района Сергиевский № 13 от 29 июня  2016г. «Об утверждении Положения о земельном налоге</w:t>
      </w:r>
    </w:p>
    <w:p w:rsidR="001505B4" w:rsidRDefault="001505B4" w:rsidP="001505B4">
      <w:pPr>
        <w:tabs>
          <w:tab w:val="left" w:pos="284"/>
        </w:tabs>
        <w:spacing w:after="0" w:line="240" w:lineRule="auto"/>
        <w:jc w:val="center"/>
        <w:rPr>
          <w:rFonts w:ascii="Times New Roman" w:eastAsia="Calibri" w:hAnsi="Times New Roman" w:cs="Times New Roman"/>
          <w:b/>
          <w:sz w:val="12"/>
          <w:szCs w:val="12"/>
        </w:rPr>
      </w:pPr>
      <w:r w:rsidRPr="001505B4">
        <w:rPr>
          <w:rFonts w:ascii="Times New Roman" w:eastAsia="Calibri" w:hAnsi="Times New Roman" w:cs="Times New Roman"/>
          <w:b/>
          <w:sz w:val="12"/>
          <w:szCs w:val="12"/>
        </w:rPr>
        <w:t xml:space="preserve"> на территории сельского поселения Воротнее муниципального района Сергиевский</w:t>
      </w:r>
    </w:p>
    <w:p w:rsidR="001505B4" w:rsidRPr="00EB689E" w:rsidRDefault="001505B4" w:rsidP="001505B4">
      <w:pPr>
        <w:tabs>
          <w:tab w:val="left" w:pos="284"/>
        </w:tabs>
        <w:spacing w:after="0" w:line="240" w:lineRule="auto"/>
        <w:jc w:val="center"/>
        <w:rPr>
          <w:rFonts w:ascii="Times New Roman" w:eastAsia="Calibri" w:hAnsi="Times New Roman" w:cs="Times New Roman"/>
          <w:b/>
          <w:sz w:val="12"/>
          <w:szCs w:val="12"/>
        </w:rPr>
      </w:pPr>
    </w:p>
    <w:p w:rsidR="001505B4" w:rsidRDefault="001505B4" w:rsidP="001505B4">
      <w:pPr>
        <w:tabs>
          <w:tab w:val="left" w:pos="284"/>
        </w:tabs>
        <w:spacing w:after="0" w:line="240" w:lineRule="auto"/>
        <w:ind w:firstLine="284"/>
        <w:jc w:val="both"/>
        <w:rPr>
          <w:rFonts w:ascii="Times New Roman" w:eastAsia="Calibri" w:hAnsi="Times New Roman" w:cs="Times New Roman"/>
          <w:sz w:val="12"/>
          <w:szCs w:val="12"/>
        </w:rPr>
      </w:pPr>
      <w:r w:rsidRPr="00BE61B2">
        <w:rPr>
          <w:rFonts w:ascii="Times New Roman" w:eastAsia="Calibri" w:hAnsi="Times New Roman" w:cs="Times New Roman"/>
          <w:sz w:val="12"/>
          <w:szCs w:val="12"/>
        </w:rPr>
        <w:t>Пр</w:t>
      </w:r>
      <w:r>
        <w:rPr>
          <w:rFonts w:ascii="Times New Roman" w:eastAsia="Calibri" w:hAnsi="Times New Roman" w:cs="Times New Roman"/>
          <w:sz w:val="12"/>
          <w:szCs w:val="12"/>
        </w:rPr>
        <w:t xml:space="preserve">инято Собранием  представителей сельского поселения </w:t>
      </w:r>
      <w:r w:rsidRPr="001505B4">
        <w:rPr>
          <w:rFonts w:ascii="Times New Roman" w:eastAsia="Calibri" w:hAnsi="Times New Roman" w:cs="Times New Roman"/>
          <w:sz w:val="12"/>
          <w:szCs w:val="12"/>
        </w:rPr>
        <w:t xml:space="preserve">Воротнее </w:t>
      </w:r>
      <w:r w:rsidRPr="00BE61B2">
        <w:rPr>
          <w:rFonts w:ascii="Times New Roman" w:eastAsia="Calibri" w:hAnsi="Times New Roman" w:cs="Times New Roman"/>
          <w:sz w:val="12"/>
          <w:szCs w:val="12"/>
        </w:rPr>
        <w:t>мун</w:t>
      </w:r>
      <w:r>
        <w:rPr>
          <w:rFonts w:ascii="Times New Roman" w:eastAsia="Calibri" w:hAnsi="Times New Roman" w:cs="Times New Roman"/>
          <w:sz w:val="12"/>
          <w:szCs w:val="12"/>
        </w:rPr>
        <w:t xml:space="preserve">иципального района Сергиевский  </w:t>
      </w:r>
      <w:r w:rsidRPr="00BE61B2">
        <w:rPr>
          <w:rFonts w:ascii="Times New Roman" w:eastAsia="Calibri" w:hAnsi="Times New Roman" w:cs="Times New Roman"/>
          <w:sz w:val="12"/>
          <w:szCs w:val="12"/>
        </w:rPr>
        <w:t>Самарской области</w:t>
      </w:r>
    </w:p>
    <w:p w:rsidR="003527DE" w:rsidRPr="003527DE" w:rsidRDefault="003527DE" w:rsidP="003527DE">
      <w:pPr>
        <w:tabs>
          <w:tab w:val="left" w:pos="284"/>
        </w:tabs>
        <w:spacing w:after="0" w:line="240" w:lineRule="auto"/>
        <w:ind w:firstLine="284"/>
        <w:jc w:val="both"/>
        <w:rPr>
          <w:rFonts w:ascii="Times New Roman" w:eastAsia="Calibri" w:hAnsi="Times New Roman" w:cs="Times New Roman"/>
          <w:sz w:val="12"/>
          <w:szCs w:val="12"/>
        </w:rPr>
      </w:pPr>
      <w:r w:rsidRPr="003527DE">
        <w:rPr>
          <w:rFonts w:ascii="Times New Roman" w:eastAsia="Calibri" w:hAnsi="Times New Roman" w:cs="Times New Roman"/>
          <w:sz w:val="12"/>
          <w:szCs w:val="12"/>
        </w:rPr>
        <w:t>В соответствии с  Налоговым кодексом Российской Федерации, Федеральным законом от 06.10.2003 г. №131-ФЗ «Об общих принципах организации местного самоуправления в Российской Федерации», Уставом сельского поселения Воротнее муниципального района Сергиевский Самарской области, Собрание представителей сельского поселения Воротнее муниципального района Сергиевский</w:t>
      </w:r>
    </w:p>
    <w:p w:rsidR="003527DE" w:rsidRPr="003527DE" w:rsidRDefault="003527DE" w:rsidP="003527DE">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3527DE" w:rsidRPr="003527DE" w:rsidRDefault="003527DE" w:rsidP="003527DE">
      <w:pPr>
        <w:tabs>
          <w:tab w:val="left" w:pos="284"/>
        </w:tabs>
        <w:spacing w:after="0" w:line="240" w:lineRule="auto"/>
        <w:ind w:firstLine="284"/>
        <w:jc w:val="both"/>
        <w:rPr>
          <w:rFonts w:ascii="Times New Roman" w:eastAsia="Calibri" w:hAnsi="Times New Roman" w:cs="Times New Roman"/>
          <w:sz w:val="12"/>
          <w:szCs w:val="12"/>
        </w:rPr>
      </w:pPr>
      <w:r w:rsidRPr="003527DE">
        <w:rPr>
          <w:rFonts w:ascii="Times New Roman" w:eastAsia="Calibri" w:hAnsi="Times New Roman" w:cs="Times New Roman"/>
          <w:sz w:val="12"/>
          <w:szCs w:val="12"/>
        </w:rPr>
        <w:t>1.</w:t>
      </w:r>
      <w:r w:rsidRPr="003527DE">
        <w:rPr>
          <w:rFonts w:ascii="Times New Roman" w:eastAsia="Calibri" w:hAnsi="Times New Roman" w:cs="Times New Roman"/>
          <w:sz w:val="12"/>
          <w:szCs w:val="12"/>
        </w:rPr>
        <w:tab/>
        <w:t>Внести в Положение о земельном налоге на территории сельского поселения Воротнее муниципального района Сергиевский, утвержденное Решением Собрания  Представителей сельского поселения Воротнее  муниципального района Сергиевский № 13 от 29 июня 2016г.  (далее – Положение)  изменения и дополнения следующего содержания:</w:t>
      </w:r>
    </w:p>
    <w:p w:rsidR="003527DE" w:rsidRPr="003527DE" w:rsidRDefault="003527DE" w:rsidP="003527DE">
      <w:pPr>
        <w:tabs>
          <w:tab w:val="left" w:pos="284"/>
        </w:tabs>
        <w:spacing w:after="0" w:line="240" w:lineRule="auto"/>
        <w:ind w:firstLine="284"/>
        <w:jc w:val="both"/>
        <w:rPr>
          <w:rFonts w:ascii="Times New Roman" w:eastAsia="Calibri" w:hAnsi="Times New Roman" w:cs="Times New Roman"/>
          <w:sz w:val="12"/>
          <w:szCs w:val="12"/>
        </w:rPr>
      </w:pPr>
      <w:r w:rsidRPr="003527DE">
        <w:rPr>
          <w:rFonts w:ascii="Times New Roman" w:eastAsia="Calibri" w:hAnsi="Times New Roman" w:cs="Times New Roman"/>
          <w:sz w:val="12"/>
          <w:szCs w:val="12"/>
        </w:rPr>
        <w:t>1.1.</w:t>
      </w:r>
      <w:r w:rsidRPr="003527DE">
        <w:rPr>
          <w:rFonts w:ascii="Times New Roman" w:eastAsia="Calibri" w:hAnsi="Times New Roman" w:cs="Times New Roman"/>
          <w:sz w:val="12"/>
          <w:szCs w:val="12"/>
        </w:rPr>
        <w:tab/>
        <w:t xml:space="preserve"> Пункт 2.1. статьи 2 изложить в новой редакции (вступает в силу с 01.01.2020 года):</w:t>
      </w:r>
    </w:p>
    <w:p w:rsidR="003527DE" w:rsidRPr="003527DE" w:rsidRDefault="003527DE" w:rsidP="003527DE">
      <w:pPr>
        <w:tabs>
          <w:tab w:val="left" w:pos="284"/>
        </w:tabs>
        <w:spacing w:after="0" w:line="240" w:lineRule="auto"/>
        <w:ind w:firstLine="284"/>
        <w:jc w:val="both"/>
        <w:rPr>
          <w:rFonts w:ascii="Times New Roman" w:eastAsia="Calibri" w:hAnsi="Times New Roman" w:cs="Times New Roman"/>
          <w:sz w:val="12"/>
          <w:szCs w:val="12"/>
        </w:rPr>
      </w:pPr>
      <w:r w:rsidRPr="003527DE">
        <w:rPr>
          <w:rFonts w:ascii="Times New Roman" w:eastAsia="Calibri" w:hAnsi="Times New Roman" w:cs="Times New Roman"/>
          <w:sz w:val="12"/>
          <w:szCs w:val="12"/>
        </w:rPr>
        <w:t>Налоговая ставка в размере 0,3 процента от кадастровой стоимости земли устанавливаются в отношении земельных участков:</w:t>
      </w:r>
    </w:p>
    <w:p w:rsidR="003527DE" w:rsidRPr="003527DE" w:rsidRDefault="003527DE" w:rsidP="003527DE">
      <w:pPr>
        <w:tabs>
          <w:tab w:val="left" w:pos="284"/>
        </w:tabs>
        <w:spacing w:after="0" w:line="240" w:lineRule="auto"/>
        <w:ind w:firstLine="284"/>
        <w:jc w:val="both"/>
        <w:rPr>
          <w:rFonts w:ascii="Times New Roman" w:eastAsia="Calibri" w:hAnsi="Times New Roman" w:cs="Times New Roman"/>
          <w:sz w:val="12"/>
          <w:szCs w:val="12"/>
        </w:rPr>
      </w:pPr>
      <w:r w:rsidRPr="003527DE">
        <w:rPr>
          <w:rFonts w:ascii="Times New Roman" w:eastAsia="Calibri" w:hAnsi="Times New Roman" w:cs="Times New Roman"/>
          <w:sz w:val="12"/>
          <w:szCs w:val="12"/>
        </w:rPr>
        <w:t>- 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3527DE" w:rsidRPr="003527DE" w:rsidRDefault="003527DE" w:rsidP="003527DE">
      <w:pPr>
        <w:tabs>
          <w:tab w:val="left" w:pos="284"/>
        </w:tabs>
        <w:spacing w:after="0" w:line="240" w:lineRule="auto"/>
        <w:ind w:firstLine="284"/>
        <w:jc w:val="both"/>
        <w:rPr>
          <w:rFonts w:ascii="Times New Roman" w:eastAsia="Calibri" w:hAnsi="Times New Roman" w:cs="Times New Roman"/>
          <w:sz w:val="12"/>
          <w:szCs w:val="12"/>
        </w:rPr>
      </w:pPr>
      <w:r w:rsidRPr="003527DE">
        <w:rPr>
          <w:rFonts w:ascii="Times New Roman" w:eastAsia="Calibri" w:hAnsi="Times New Roman" w:cs="Times New Roman"/>
          <w:sz w:val="12"/>
          <w:szCs w:val="12"/>
        </w:rPr>
        <w:t xml:space="preserve">- </w:t>
      </w:r>
      <w:proofErr w:type="gramStart"/>
      <w:r w:rsidRPr="003527DE">
        <w:rPr>
          <w:rFonts w:ascii="Times New Roman" w:eastAsia="Calibri" w:hAnsi="Times New Roman" w:cs="Times New Roman"/>
          <w:sz w:val="12"/>
          <w:szCs w:val="12"/>
        </w:rPr>
        <w:t>занятых</w:t>
      </w:r>
      <w:proofErr w:type="gramEnd"/>
      <w:r w:rsidRPr="003527DE">
        <w:rPr>
          <w:rFonts w:ascii="Times New Roman" w:eastAsia="Calibri" w:hAnsi="Times New Roman" w:cs="Times New Roman"/>
          <w:sz w:val="12"/>
          <w:szCs w:val="12"/>
        </w:rPr>
        <w:t xml:space="preserve"> жилищным фондом и объектами инженерной инфраструктуры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w:t>
      </w:r>
    </w:p>
    <w:p w:rsidR="003527DE" w:rsidRPr="003527DE" w:rsidRDefault="003527DE" w:rsidP="003527DE">
      <w:pPr>
        <w:tabs>
          <w:tab w:val="left" w:pos="284"/>
        </w:tabs>
        <w:spacing w:after="0" w:line="240" w:lineRule="auto"/>
        <w:ind w:firstLine="284"/>
        <w:jc w:val="both"/>
        <w:rPr>
          <w:rFonts w:ascii="Times New Roman" w:eastAsia="Calibri" w:hAnsi="Times New Roman" w:cs="Times New Roman"/>
          <w:sz w:val="12"/>
          <w:szCs w:val="12"/>
        </w:rPr>
      </w:pPr>
      <w:r w:rsidRPr="003527DE">
        <w:rPr>
          <w:rFonts w:ascii="Times New Roman" w:eastAsia="Calibri" w:hAnsi="Times New Roman" w:cs="Times New Roman"/>
          <w:sz w:val="12"/>
          <w:szCs w:val="12"/>
        </w:rPr>
        <w:lastRenderedPageBreak/>
        <w:t>- не используемых в предпринимательской деятельности, приобретенных (предоставленных) для ведения личного подсобного хозяйства, садоводства или огородничества, а также земельных участков общего назначения, предусмотренных Федеральным законом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3527DE" w:rsidRPr="003527DE" w:rsidRDefault="003527DE" w:rsidP="003527DE">
      <w:pPr>
        <w:tabs>
          <w:tab w:val="left" w:pos="284"/>
        </w:tabs>
        <w:spacing w:after="0" w:line="240" w:lineRule="auto"/>
        <w:ind w:firstLine="284"/>
        <w:jc w:val="both"/>
        <w:rPr>
          <w:rFonts w:ascii="Times New Roman" w:eastAsia="Calibri" w:hAnsi="Times New Roman" w:cs="Times New Roman"/>
          <w:sz w:val="12"/>
          <w:szCs w:val="12"/>
        </w:rPr>
      </w:pPr>
      <w:r w:rsidRPr="003527DE">
        <w:rPr>
          <w:rFonts w:ascii="Times New Roman" w:eastAsia="Calibri" w:hAnsi="Times New Roman" w:cs="Times New Roman"/>
          <w:sz w:val="12"/>
          <w:szCs w:val="12"/>
        </w:rPr>
        <w:t xml:space="preserve">- </w:t>
      </w:r>
      <w:proofErr w:type="gramStart"/>
      <w:r w:rsidRPr="003527DE">
        <w:rPr>
          <w:rFonts w:ascii="Times New Roman" w:eastAsia="Calibri" w:hAnsi="Times New Roman" w:cs="Times New Roman"/>
          <w:sz w:val="12"/>
          <w:szCs w:val="12"/>
        </w:rPr>
        <w:t>приобретенных</w:t>
      </w:r>
      <w:proofErr w:type="gramEnd"/>
      <w:r w:rsidRPr="003527DE">
        <w:rPr>
          <w:rFonts w:ascii="Times New Roman" w:eastAsia="Calibri" w:hAnsi="Times New Roman" w:cs="Times New Roman"/>
          <w:sz w:val="12"/>
          <w:szCs w:val="12"/>
        </w:rPr>
        <w:t xml:space="preserve"> (предоставленных) для индивидуального жилищного строительства;</w:t>
      </w:r>
    </w:p>
    <w:p w:rsidR="003527DE" w:rsidRPr="003527DE" w:rsidRDefault="003527DE" w:rsidP="003527DE">
      <w:pPr>
        <w:tabs>
          <w:tab w:val="left" w:pos="284"/>
        </w:tabs>
        <w:spacing w:after="0" w:line="240" w:lineRule="auto"/>
        <w:ind w:firstLine="284"/>
        <w:jc w:val="both"/>
        <w:rPr>
          <w:rFonts w:ascii="Times New Roman" w:eastAsia="Calibri" w:hAnsi="Times New Roman" w:cs="Times New Roman"/>
          <w:sz w:val="12"/>
          <w:szCs w:val="12"/>
        </w:rPr>
      </w:pPr>
      <w:r w:rsidRPr="003527DE">
        <w:rPr>
          <w:rFonts w:ascii="Times New Roman" w:eastAsia="Calibri" w:hAnsi="Times New Roman" w:cs="Times New Roman"/>
          <w:sz w:val="12"/>
          <w:szCs w:val="12"/>
        </w:rPr>
        <w:t>- ограниченных в обороте в соответствии с законодательством РФ, предоставленных для обеспечения обороны, безопасности и таможенных нужд.</w:t>
      </w:r>
    </w:p>
    <w:p w:rsidR="003527DE" w:rsidRPr="003527DE" w:rsidRDefault="003527DE" w:rsidP="003527DE">
      <w:pPr>
        <w:tabs>
          <w:tab w:val="left" w:pos="284"/>
        </w:tabs>
        <w:spacing w:after="0" w:line="240" w:lineRule="auto"/>
        <w:ind w:firstLine="284"/>
        <w:jc w:val="both"/>
        <w:rPr>
          <w:rFonts w:ascii="Times New Roman" w:eastAsia="Calibri" w:hAnsi="Times New Roman" w:cs="Times New Roman"/>
          <w:sz w:val="12"/>
          <w:szCs w:val="12"/>
        </w:rPr>
      </w:pPr>
      <w:r w:rsidRPr="003527DE">
        <w:rPr>
          <w:rFonts w:ascii="Times New Roman" w:eastAsia="Calibri" w:hAnsi="Times New Roman" w:cs="Times New Roman"/>
          <w:sz w:val="12"/>
          <w:szCs w:val="12"/>
        </w:rPr>
        <w:t>1.2.</w:t>
      </w:r>
      <w:r w:rsidRPr="003527DE">
        <w:rPr>
          <w:rFonts w:ascii="Times New Roman" w:eastAsia="Calibri" w:hAnsi="Times New Roman" w:cs="Times New Roman"/>
          <w:sz w:val="12"/>
          <w:szCs w:val="12"/>
        </w:rPr>
        <w:tab/>
        <w:t xml:space="preserve"> Пункт 3.1.1 статьи 3 дополнить пунктом:</w:t>
      </w:r>
    </w:p>
    <w:p w:rsidR="003527DE" w:rsidRPr="003527DE" w:rsidRDefault="003527DE" w:rsidP="003527DE">
      <w:pPr>
        <w:tabs>
          <w:tab w:val="left" w:pos="284"/>
        </w:tabs>
        <w:spacing w:after="0" w:line="240" w:lineRule="auto"/>
        <w:ind w:firstLine="284"/>
        <w:jc w:val="both"/>
        <w:rPr>
          <w:rFonts w:ascii="Times New Roman" w:eastAsia="Calibri" w:hAnsi="Times New Roman" w:cs="Times New Roman"/>
          <w:sz w:val="12"/>
          <w:szCs w:val="12"/>
        </w:rPr>
      </w:pPr>
      <w:r w:rsidRPr="003527DE">
        <w:rPr>
          <w:rFonts w:ascii="Times New Roman" w:eastAsia="Calibri" w:hAnsi="Times New Roman" w:cs="Times New Roman"/>
          <w:sz w:val="12"/>
          <w:szCs w:val="12"/>
        </w:rPr>
        <w:t>- Дети-сироты в возрасте до 18 лет;</w:t>
      </w:r>
    </w:p>
    <w:p w:rsidR="003527DE" w:rsidRPr="003527DE" w:rsidRDefault="003527DE" w:rsidP="003527DE">
      <w:pPr>
        <w:tabs>
          <w:tab w:val="left" w:pos="284"/>
        </w:tabs>
        <w:spacing w:after="0" w:line="240" w:lineRule="auto"/>
        <w:ind w:firstLine="284"/>
        <w:jc w:val="both"/>
        <w:rPr>
          <w:rFonts w:ascii="Times New Roman" w:eastAsia="Calibri" w:hAnsi="Times New Roman" w:cs="Times New Roman"/>
          <w:sz w:val="12"/>
          <w:szCs w:val="12"/>
        </w:rPr>
      </w:pPr>
      <w:r w:rsidRPr="003527DE">
        <w:rPr>
          <w:rFonts w:ascii="Times New Roman" w:eastAsia="Calibri" w:hAnsi="Times New Roman" w:cs="Times New Roman"/>
          <w:sz w:val="12"/>
          <w:szCs w:val="12"/>
        </w:rPr>
        <w:t>- Дети, оставшиеся без попечения родителей, в возрасте до 18 лет.</w:t>
      </w:r>
    </w:p>
    <w:p w:rsidR="003527DE" w:rsidRPr="003527DE" w:rsidRDefault="003527DE" w:rsidP="003527DE">
      <w:pPr>
        <w:tabs>
          <w:tab w:val="left" w:pos="284"/>
        </w:tabs>
        <w:spacing w:after="0" w:line="240" w:lineRule="auto"/>
        <w:ind w:firstLine="284"/>
        <w:jc w:val="both"/>
        <w:rPr>
          <w:rFonts w:ascii="Times New Roman" w:eastAsia="Calibri" w:hAnsi="Times New Roman" w:cs="Times New Roman"/>
          <w:sz w:val="12"/>
          <w:szCs w:val="12"/>
        </w:rPr>
      </w:pPr>
      <w:proofErr w:type="gramStart"/>
      <w:r w:rsidRPr="003527DE">
        <w:rPr>
          <w:rFonts w:ascii="Times New Roman" w:eastAsia="Calibri" w:hAnsi="Times New Roman" w:cs="Times New Roman"/>
          <w:sz w:val="12"/>
          <w:szCs w:val="12"/>
        </w:rPr>
        <w:t>- Лица из числа детей-сирот и детей, оставшихся без попечения родителей, обучающиеся по очной форме в образовательных учреждениях всех типов и видов независимо от организационно-правовой формы, за исключением образовательных учреждений дополнительного образования, до окончания ими такого обучения, но не дольше чем до достижения ими возраста 23 лет (далее лица из числа детей-сирот и детей, оставшихся без попечения родителей).</w:t>
      </w:r>
      <w:proofErr w:type="gramEnd"/>
    </w:p>
    <w:p w:rsidR="003527DE" w:rsidRPr="003527DE" w:rsidRDefault="003527DE" w:rsidP="003527DE">
      <w:pPr>
        <w:tabs>
          <w:tab w:val="left" w:pos="284"/>
        </w:tabs>
        <w:spacing w:after="0" w:line="240" w:lineRule="auto"/>
        <w:ind w:firstLine="284"/>
        <w:jc w:val="both"/>
        <w:rPr>
          <w:rFonts w:ascii="Times New Roman" w:eastAsia="Calibri" w:hAnsi="Times New Roman" w:cs="Times New Roman"/>
          <w:sz w:val="12"/>
          <w:szCs w:val="12"/>
        </w:rPr>
      </w:pPr>
      <w:r w:rsidRPr="003527DE">
        <w:rPr>
          <w:rFonts w:ascii="Times New Roman" w:eastAsia="Calibri" w:hAnsi="Times New Roman" w:cs="Times New Roman"/>
          <w:sz w:val="12"/>
          <w:szCs w:val="12"/>
        </w:rPr>
        <w:t>1.3. Статья 5 изложить в новой редакции:</w:t>
      </w:r>
    </w:p>
    <w:p w:rsidR="003527DE" w:rsidRPr="003527DE" w:rsidRDefault="003527DE" w:rsidP="003527DE">
      <w:pPr>
        <w:tabs>
          <w:tab w:val="left" w:pos="284"/>
        </w:tabs>
        <w:spacing w:after="0" w:line="240" w:lineRule="auto"/>
        <w:ind w:firstLine="284"/>
        <w:jc w:val="both"/>
        <w:rPr>
          <w:rFonts w:ascii="Times New Roman" w:eastAsia="Calibri" w:hAnsi="Times New Roman" w:cs="Times New Roman"/>
          <w:sz w:val="12"/>
          <w:szCs w:val="12"/>
        </w:rPr>
      </w:pPr>
      <w:r w:rsidRPr="003527DE">
        <w:rPr>
          <w:rFonts w:ascii="Times New Roman" w:eastAsia="Calibri" w:hAnsi="Times New Roman" w:cs="Times New Roman"/>
          <w:sz w:val="12"/>
          <w:szCs w:val="12"/>
        </w:rPr>
        <w:t>«Статья 5. Порядок и сроки предоставления налогоплательщиками документов, подтверждающих право на применение льготы.</w:t>
      </w:r>
    </w:p>
    <w:p w:rsidR="003527DE" w:rsidRPr="003527DE" w:rsidRDefault="003527DE" w:rsidP="003527DE">
      <w:pPr>
        <w:tabs>
          <w:tab w:val="left" w:pos="284"/>
        </w:tabs>
        <w:spacing w:after="0" w:line="240" w:lineRule="auto"/>
        <w:ind w:firstLine="284"/>
        <w:jc w:val="both"/>
        <w:rPr>
          <w:rFonts w:ascii="Times New Roman" w:eastAsia="Calibri" w:hAnsi="Times New Roman" w:cs="Times New Roman"/>
          <w:sz w:val="12"/>
          <w:szCs w:val="12"/>
        </w:rPr>
      </w:pPr>
      <w:r w:rsidRPr="003527DE">
        <w:rPr>
          <w:rFonts w:ascii="Times New Roman" w:eastAsia="Calibri" w:hAnsi="Times New Roman" w:cs="Times New Roman"/>
          <w:sz w:val="12"/>
          <w:szCs w:val="12"/>
        </w:rPr>
        <w:t>5.1. При определении подлежащей уплате налогоплательщиком суммы налога налоговая льгота физическим лицам предоставляется в отношении одного объекта налогообложения, находящегося на территории муниципального района Сергиевский, каждого вида по выбору налогоплательщика вне зависимости от количества оснований для применения налоговых льгот.</w:t>
      </w:r>
    </w:p>
    <w:p w:rsidR="003527DE" w:rsidRPr="003527DE" w:rsidRDefault="003527DE" w:rsidP="003527DE">
      <w:pPr>
        <w:tabs>
          <w:tab w:val="left" w:pos="284"/>
        </w:tabs>
        <w:spacing w:after="0" w:line="240" w:lineRule="auto"/>
        <w:ind w:firstLine="284"/>
        <w:jc w:val="both"/>
        <w:rPr>
          <w:rFonts w:ascii="Times New Roman" w:eastAsia="Calibri" w:hAnsi="Times New Roman" w:cs="Times New Roman"/>
          <w:sz w:val="12"/>
          <w:szCs w:val="12"/>
        </w:rPr>
      </w:pPr>
      <w:r w:rsidRPr="003527DE">
        <w:rPr>
          <w:rFonts w:ascii="Times New Roman" w:eastAsia="Calibri" w:hAnsi="Times New Roman" w:cs="Times New Roman"/>
          <w:sz w:val="12"/>
          <w:szCs w:val="12"/>
        </w:rPr>
        <w:t>5.2. Физические лица и юридические лица, имеющие право на налоговые льготы, представляют в налоговый орган заявление о предоставлении налоговой льготы, а также вправе представить документы, подтверждающие право налогоплательщика на налоговую льготу, в срок не позднее 1 февраля года, следующего за истекшим налоговым периодом:</w:t>
      </w:r>
    </w:p>
    <w:p w:rsidR="003527DE" w:rsidRPr="003527DE" w:rsidRDefault="003527DE" w:rsidP="003527DE">
      <w:pPr>
        <w:tabs>
          <w:tab w:val="left" w:pos="284"/>
        </w:tabs>
        <w:spacing w:after="0" w:line="240" w:lineRule="auto"/>
        <w:ind w:firstLine="284"/>
        <w:jc w:val="both"/>
        <w:rPr>
          <w:rFonts w:ascii="Times New Roman" w:eastAsia="Calibri" w:hAnsi="Times New Roman" w:cs="Times New Roman"/>
          <w:sz w:val="12"/>
          <w:szCs w:val="12"/>
        </w:rPr>
      </w:pPr>
      <w:r w:rsidRPr="003527DE">
        <w:rPr>
          <w:rFonts w:ascii="Times New Roman" w:eastAsia="Calibri" w:hAnsi="Times New Roman" w:cs="Times New Roman"/>
          <w:sz w:val="12"/>
          <w:szCs w:val="12"/>
        </w:rPr>
        <w:t>1) Казенные учреждения, финансируемые за счет средств местного бюджета:</w:t>
      </w:r>
    </w:p>
    <w:p w:rsidR="003527DE" w:rsidRPr="003527DE" w:rsidRDefault="003527DE" w:rsidP="003527DE">
      <w:pPr>
        <w:tabs>
          <w:tab w:val="left" w:pos="284"/>
        </w:tabs>
        <w:spacing w:after="0" w:line="240" w:lineRule="auto"/>
        <w:ind w:firstLine="284"/>
        <w:jc w:val="both"/>
        <w:rPr>
          <w:rFonts w:ascii="Times New Roman" w:eastAsia="Calibri" w:hAnsi="Times New Roman" w:cs="Times New Roman"/>
          <w:sz w:val="12"/>
          <w:szCs w:val="12"/>
        </w:rPr>
      </w:pPr>
      <w:r w:rsidRPr="003527DE">
        <w:rPr>
          <w:rFonts w:ascii="Times New Roman" w:eastAsia="Calibri" w:hAnsi="Times New Roman" w:cs="Times New Roman"/>
          <w:sz w:val="12"/>
          <w:szCs w:val="12"/>
        </w:rPr>
        <w:t>- копии учредительных документов, смета доходов и расходов;</w:t>
      </w:r>
    </w:p>
    <w:p w:rsidR="003527DE" w:rsidRPr="003527DE" w:rsidRDefault="003527DE" w:rsidP="003527DE">
      <w:pPr>
        <w:tabs>
          <w:tab w:val="left" w:pos="284"/>
        </w:tabs>
        <w:spacing w:after="0" w:line="240" w:lineRule="auto"/>
        <w:ind w:firstLine="284"/>
        <w:jc w:val="both"/>
        <w:rPr>
          <w:rFonts w:ascii="Times New Roman" w:eastAsia="Calibri" w:hAnsi="Times New Roman" w:cs="Times New Roman"/>
          <w:sz w:val="12"/>
          <w:szCs w:val="12"/>
        </w:rPr>
      </w:pPr>
      <w:r w:rsidRPr="003527DE">
        <w:rPr>
          <w:rFonts w:ascii="Times New Roman" w:eastAsia="Calibri" w:hAnsi="Times New Roman" w:cs="Times New Roman"/>
          <w:sz w:val="12"/>
          <w:szCs w:val="12"/>
        </w:rPr>
        <w:t>2) Специализированные областные некоммерческие организации:</w:t>
      </w:r>
    </w:p>
    <w:p w:rsidR="003527DE" w:rsidRPr="003527DE" w:rsidRDefault="003527DE" w:rsidP="003527DE">
      <w:pPr>
        <w:tabs>
          <w:tab w:val="left" w:pos="284"/>
        </w:tabs>
        <w:spacing w:after="0" w:line="240" w:lineRule="auto"/>
        <w:ind w:firstLine="284"/>
        <w:jc w:val="both"/>
        <w:rPr>
          <w:rFonts w:ascii="Times New Roman" w:eastAsia="Calibri" w:hAnsi="Times New Roman" w:cs="Times New Roman"/>
          <w:sz w:val="12"/>
          <w:szCs w:val="12"/>
        </w:rPr>
      </w:pPr>
      <w:r w:rsidRPr="003527DE">
        <w:rPr>
          <w:rFonts w:ascii="Times New Roman" w:eastAsia="Calibri" w:hAnsi="Times New Roman" w:cs="Times New Roman"/>
          <w:sz w:val="12"/>
          <w:szCs w:val="12"/>
        </w:rPr>
        <w:t>- документы, подтверждающие статус организации, и иные документы, подтверждающие право на льготу;</w:t>
      </w:r>
    </w:p>
    <w:p w:rsidR="003527DE" w:rsidRPr="003527DE" w:rsidRDefault="003527DE" w:rsidP="003527DE">
      <w:pPr>
        <w:tabs>
          <w:tab w:val="left" w:pos="284"/>
        </w:tabs>
        <w:spacing w:after="0" w:line="240" w:lineRule="auto"/>
        <w:ind w:firstLine="284"/>
        <w:jc w:val="both"/>
        <w:rPr>
          <w:rFonts w:ascii="Times New Roman" w:eastAsia="Calibri" w:hAnsi="Times New Roman" w:cs="Times New Roman"/>
          <w:sz w:val="12"/>
          <w:szCs w:val="12"/>
        </w:rPr>
      </w:pPr>
      <w:r w:rsidRPr="003527DE">
        <w:rPr>
          <w:rFonts w:ascii="Times New Roman" w:eastAsia="Calibri" w:hAnsi="Times New Roman" w:cs="Times New Roman"/>
          <w:sz w:val="12"/>
          <w:szCs w:val="12"/>
        </w:rPr>
        <w:t>3) Физические лица, соответствующим условиям, необходимым для назначения пенсии в соответствии с законодательством Российской Федерации, действовавшим на 31 декабря 2018 года:</w:t>
      </w:r>
    </w:p>
    <w:p w:rsidR="003527DE" w:rsidRPr="003527DE" w:rsidRDefault="003527DE" w:rsidP="003527DE">
      <w:pPr>
        <w:tabs>
          <w:tab w:val="left" w:pos="284"/>
        </w:tabs>
        <w:spacing w:after="0" w:line="240" w:lineRule="auto"/>
        <w:ind w:firstLine="284"/>
        <w:jc w:val="both"/>
        <w:rPr>
          <w:rFonts w:ascii="Times New Roman" w:eastAsia="Calibri" w:hAnsi="Times New Roman" w:cs="Times New Roman"/>
          <w:sz w:val="12"/>
          <w:szCs w:val="12"/>
        </w:rPr>
      </w:pPr>
      <w:r w:rsidRPr="003527DE">
        <w:rPr>
          <w:rFonts w:ascii="Times New Roman" w:eastAsia="Calibri" w:hAnsi="Times New Roman" w:cs="Times New Roman"/>
          <w:sz w:val="12"/>
          <w:szCs w:val="12"/>
        </w:rPr>
        <w:t>- уведомление о выбранном земельном участке, паспорт и удостоверение пенсионера;</w:t>
      </w:r>
    </w:p>
    <w:p w:rsidR="003527DE" w:rsidRPr="003527DE" w:rsidRDefault="003527DE" w:rsidP="003527DE">
      <w:pPr>
        <w:tabs>
          <w:tab w:val="left" w:pos="284"/>
        </w:tabs>
        <w:spacing w:after="0" w:line="240" w:lineRule="auto"/>
        <w:ind w:firstLine="284"/>
        <w:jc w:val="both"/>
        <w:rPr>
          <w:rFonts w:ascii="Times New Roman" w:eastAsia="Calibri" w:hAnsi="Times New Roman" w:cs="Times New Roman"/>
          <w:sz w:val="12"/>
          <w:szCs w:val="12"/>
        </w:rPr>
      </w:pPr>
      <w:r w:rsidRPr="003527DE">
        <w:rPr>
          <w:rFonts w:ascii="Times New Roman" w:eastAsia="Calibri" w:hAnsi="Times New Roman" w:cs="Times New Roman"/>
          <w:sz w:val="12"/>
          <w:szCs w:val="12"/>
        </w:rPr>
        <w:t xml:space="preserve">4) </w:t>
      </w:r>
      <w:proofErr w:type="gramStart"/>
      <w:r w:rsidRPr="003527DE">
        <w:rPr>
          <w:rFonts w:ascii="Times New Roman" w:eastAsia="Calibri" w:hAnsi="Times New Roman" w:cs="Times New Roman"/>
          <w:sz w:val="12"/>
          <w:szCs w:val="12"/>
        </w:rPr>
        <w:t>Инвалиды</w:t>
      </w:r>
      <w:proofErr w:type="gramEnd"/>
      <w:r w:rsidRPr="003527DE">
        <w:rPr>
          <w:rFonts w:ascii="Times New Roman" w:eastAsia="Calibri" w:hAnsi="Times New Roman" w:cs="Times New Roman"/>
          <w:sz w:val="12"/>
          <w:szCs w:val="12"/>
        </w:rPr>
        <w:t xml:space="preserve"> имеющие I и II группу инвалидности, инвалиды с детства:</w:t>
      </w:r>
    </w:p>
    <w:p w:rsidR="003527DE" w:rsidRPr="003527DE" w:rsidRDefault="003527DE" w:rsidP="003527DE">
      <w:pPr>
        <w:tabs>
          <w:tab w:val="left" w:pos="284"/>
        </w:tabs>
        <w:spacing w:after="0" w:line="240" w:lineRule="auto"/>
        <w:ind w:firstLine="284"/>
        <w:jc w:val="both"/>
        <w:rPr>
          <w:rFonts w:ascii="Times New Roman" w:eastAsia="Calibri" w:hAnsi="Times New Roman" w:cs="Times New Roman"/>
          <w:sz w:val="12"/>
          <w:szCs w:val="12"/>
        </w:rPr>
      </w:pPr>
      <w:r w:rsidRPr="003527DE">
        <w:rPr>
          <w:rFonts w:ascii="Times New Roman" w:eastAsia="Calibri" w:hAnsi="Times New Roman" w:cs="Times New Roman"/>
          <w:sz w:val="12"/>
          <w:szCs w:val="12"/>
        </w:rPr>
        <w:t xml:space="preserve">- уведомление о выбранном земельном участке, справка </w:t>
      </w:r>
      <w:proofErr w:type="gramStart"/>
      <w:r w:rsidRPr="003527DE">
        <w:rPr>
          <w:rFonts w:ascii="Times New Roman" w:eastAsia="Calibri" w:hAnsi="Times New Roman" w:cs="Times New Roman"/>
          <w:sz w:val="12"/>
          <w:szCs w:val="12"/>
        </w:rPr>
        <w:t>медико-социальной</w:t>
      </w:r>
      <w:proofErr w:type="gramEnd"/>
      <w:r w:rsidRPr="003527DE">
        <w:rPr>
          <w:rFonts w:ascii="Times New Roman" w:eastAsia="Calibri" w:hAnsi="Times New Roman" w:cs="Times New Roman"/>
          <w:sz w:val="12"/>
          <w:szCs w:val="12"/>
        </w:rPr>
        <w:t xml:space="preserve"> экспертной комиссии, специальное удостоверение инвалида;</w:t>
      </w:r>
    </w:p>
    <w:p w:rsidR="003527DE" w:rsidRPr="003527DE" w:rsidRDefault="003527DE" w:rsidP="003527DE">
      <w:pPr>
        <w:tabs>
          <w:tab w:val="left" w:pos="284"/>
        </w:tabs>
        <w:spacing w:after="0" w:line="240" w:lineRule="auto"/>
        <w:ind w:firstLine="284"/>
        <w:jc w:val="both"/>
        <w:rPr>
          <w:rFonts w:ascii="Times New Roman" w:eastAsia="Calibri" w:hAnsi="Times New Roman" w:cs="Times New Roman"/>
          <w:sz w:val="12"/>
          <w:szCs w:val="12"/>
        </w:rPr>
      </w:pPr>
      <w:r w:rsidRPr="003527DE">
        <w:rPr>
          <w:rFonts w:ascii="Times New Roman" w:eastAsia="Calibri" w:hAnsi="Times New Roman" w:cs="Times New Roman"/>
          <w:sz w:val="12"/>
          <w:szCs w:val="12"/>
        </w:rPr>
        <w:t>5) Дети-сироты в возрасте до 18 лет:</w:t>
      </w:r>
    </w:p>
    <w:p w:rsidR="003527DE" w:rsidRPr="003527DE" w:rsidRDefault="003527DE" w:rsidP="003527DE">
      <w:pPr>
        <w:tabs>
          <w:tab w:val="left" w:pos="284"/>
        </w:tabs>
        <w:spacing w:after="0" w:line="240" w:lineRule="auto"/>
        <w:ind w:firstLine="284"/>
        <w:jc w:val="both"/>
        <w:rPr>
          <w:rFonts w:ascii="Times New Roman" w:eastAsia="Calibri" w:hAnsi="Times New Roman" w:cs="Times New Roman"/>
          <w:sz w:val="12"/>
          <w:szCs w:val="12"/>
        </w:rPr>
      </w:pPr>
      <w:r w:rsidRPr="003527DE">
        <w:rPr>
          <w:rFonts w:ascii="Times New Roman" w:eastAsia="Calibri" w:hAnsi="Times New Roman" w:cs="Times New Roman"/>
          <w:sz w:val="12"/>
          <w:szCs w:val="12"/>
        </w:rPr>
        <w:t>- уведомление о выбранном земельном участке, свидетельство о рождении несовершеннолетнего и свидетельство о смерти родителей (родителя);</w:t>
      </w:r>
    </w:p>
    <w:p w:rsidR="003527DE" w:rsidRPr="003527DE" w:rsidRDefault="003527DE" w:rsidP="003527DE">
      <w:pPr>
        <w:tabs>
          <w:tab w:val="left" w:pos="284"/>
        </w:tabs>
        <w:spacing w:after="0" w:line="240" w:lineRule="auto"/>
        <w:ind w:firstLine="284"/>
        <w:jc w:val="both"/>
        <w:rPr>
          <w:rFonts w:ascii="Times New Roman" w:eastAsia="Calibri" w:hAnsi="Times New Roman" w:cs="Times New Roman"/>
          <w:sz w:val="12"/>
          <w:szCs w:val="12"/>
        </w:rPr>
      </w:pPr>
      <w:r w:rsidRPr="003527DE">
        <w:rPr>
          <w:rFonts w:ascii="Times New Roman" w:eastAsia="Calibri" w:hAnsi="Times New Roman" w:cs="Times New Roman"/>
          <w:sz w:val="12"/>
          <w:szCs w:val="12"/>
        </w:rPr>
        <w:t>6) Дети, оставшиеся без попечения родителей, в возрасте до 18 лет:</w:t>
      </w:r>
    </w:p>
    <w:p w:rsidR="003527DE" w:rsidRPr="003527DE" w:rsidRDefault="003527DE" w:rsidP="003527DE">
      <w:pPr>
        <w:tabs>
          <w:tab w:val="left" w:pos="284"/>
        </w:tabs>
        <w:spacing w:after="0" w:line="240" w:lineRule="auto"/>
        <w:ind w:firstLine="284"/>
        <w:jc w:val="both"/>
        <w:rPr>
          <w:rFonts w:ascii="Times New Roman" w:eastAsia="Calibri" w:hAnsi="Times New Roman" w:cs="Times New Roman"/>
          <w:sz w:val="12"/>
          <w:szCs w:val="12"/>
        </w:rPr>
      </w:pPr>
      <w:r w:rsidRPr="003527DE">
        <w:rPr>
          <w:rFonts w:ascii="Times New Roman" w:eastAsia="Calibri" w:hAnsi="Times New Roman" w:cs="Times New Roman"/>
          <w:sz w:val="12"/>
          <w:szCs w:val="12"/>
        </w:rPr>
        <w:t>- уведомление о выбранном земельном участке, свидетельство о рождении несовершеннолетнего и одного из следующих документов соответственно:</w:t>
      </w:r>
    </w:p>
    <w:p w:rsidR="003527DE" w:rsidRPr="003527DE" w:rsidRDefault="003527DE" w:rsidP="003527DE">
      <w:pPr>
        <w:tabs>
          <w:tab w:val="left" w:pos="284"/>
        </w:tabs>
        <w:spacing w:after="0" w:line="240" w:lineRule="auto"/>
        <w:ind w:firstLine="284"/>
        <w:jc w:val="both"/>
        <w:rPr>
          <w:rFonts w:ascii="Times New Roman" w:eastAsia="Calibri" w:hAnsi="Times New Roman" w:cs="Times New Roman"/>
          <w:sz w:val="12"/>
          <w:szCs w:val="12"/>
        </w:rPr>
      </w:pPr>
      <w:r w:rsidRPr="003527DE">
        <w:rPr>
          <w:rFonts w:ascii="Times New Roman" w:eastAsia="Calibri" w:hAnsi="Times New Roman" w:cs="Times New Roman"/>
          <w:sz w:val="12"/>
          <w:szCs w:val="12"/>
        </w:rPr>
        <w:t>- решение суда о лишении родителей (родителя) родительских прав, ограничении в родительских правах, признании безвестно отсутствующими, недееспособными (ограниченными в дееспособности), объявленными умершими;</w:t>
      </w:r>
    </w:p>
    <w:p w:rsidR="003527DE" w:rsidRPr="003527DE" w:rsidRDefault="003527DE" w:rsidP="003527DE">
      <w:pPr>
        <w:tabs>
          <w:tab w:val="left" w:pos="284"/>
        </w:tabs>
        <w:spacing w:after="0" w:line="240" w:lineRule="auto"/>
        <w:ind w:firstLine="284"/>
        <w:jc w:val="both"/>
        <w:rPr>
          <w:rFonts w:ascii="Times New Roman" w:eastAsia="Calibri" w:hAnsi="Times New Roman" w:cs="Times New Roman"/>
          <w:sz w:val="12"/>
          <w:szCs w:val="12"/>
        </w:rPr>
      </w:pPr>
      <w:r w:rsidRPr="003527DE">
        <w:rPr>
          <w:rFonts w:ascii="Times New Roman" w:eastAsia="Calibri" w:hAnsi="Times New Roman" w:cs="Times New Roman"/>
          <w:sz w:val="12"/>
          <w:szCs w:val="12"/>
        </w:rPr>
        <w:t>- справка из лечебного учреждения, где родители (родитель) находятся на лечении;</w:t>
      </w:r>
    </w:p>
    <w:p w:rsidR="003527DE" w:rsidRPr="003527DE" w:rsidRDefault="003527DE" w:rsidP="003527DE">
      <w:pPr>
        <w:tabs>
          <w:tab w:val="left" w:pos="284"/>
        </w:tabs>
        <w:spacing w:after="0" w:line="240" w:lineRule="auto"/>
        <w:ind w:firstLine="284"/>
        <w:jc w:val="both"/>
        <w:rPr>
          <w:rFonts w:ascii="Times New Roman" w:eastAsia="Calibri" w:hAnsi="Times New Roman" w:cs="Times New Roman"/>
          <w:sz w:val="12"/>
          <w:szCs w:val="12"/>
        </w:rPr>
      </w:pPr>
      <w:r w:rsidRPr="003527DE">
        <w:rPr>
          <w:rFonts w:ascii="Times New Roman" w:eastAsia="Calibri" w:hAnsi="Times New Roman" w:cs="Times New Roman"/>
          <w:sz w:val="12"/>
          <w:szCs w:val="12"/>
        </w:rPr>
        <w:t>- справка из учреждения, где родители (родитель) отбывают наказание в виде лишения свободы либо находятся под стражей;</w:t>
      </w:r>
    </w:p>
    <w:p w:rsidR="003527DE" w:rsidRPr="003527DE" w:rsidRDefault="003527DE" w:rsidP="003527DE">
      <w:pPr>
        <w:tabs>
          <w:tab w:val="left" w:pos="284"/>
        </w:tabs>
        <w:spacing w:after="0" w:line="240" w:lineRule="auto"/>
        <w:ind w:firstLine="284"/>
        <w:jc w:val="both"/>
        <w:rPr>
          <w:rFonts w:ascii="Times New Roman" w:eastAsia="Calibri" w:hAnsi="Times New Roman" w:cs="Times New Roman"/>
          <w:sz w:val="12"/>
          <w:szCs w:val="12"/>
        </w:rPr>
      </w:pPr>
      <w:r w:rsidRPr="003527DE">
        <w:rPr>
          <w:rFonts w:ascii="Times New Roman" w:eastAsia="Calibri" w:hAnsi="Times New Roman" w:cs="Times New Roman"/>
          <w:sz w:val="12"/>
          <w:szCs w:val="12"/>
        </w:rPr>
        <w:t>- отказ родителей (родителя) от воспитания детей либо взятия своих детей из воспитательных, лечебных учреждений, учреждений социальной защиты;</w:t>
      </w:r>
    </w:p>
    <w:p w:rsidR="003527DE" w:rsidRPr="003527DE" w:rsidRDefault="003527DE" w:rsidP="003527DE">
      <w:pPr>
        <w:tabs>
          <w:tab w:val="left" w:pos="284"/>
        </w:tabs>
        <w:spacing w:after="0" w:line="240" w:lineRule="auto"/>
        <w:ind w:firstLine="284"/>
        <w:jc w:val="both"/>
        <w:rPr>
          <w:rFonts w:ascii="Times New Roman" w:eastAsia="Calibri" w:hAnsi="Times New Roman" w:cs="Times New Roman"/>
          <w:sz w:val="12"/>
          <w:szCs w:val="12"/>
        </w:rPr>
      </w:pPr>
      <w:r w:rsidRPr="003527DE">
        <w:rPr>
          <w:rFonts w:ascii="Times New Roman" w:eastAsia="Calibri" w:hAnsi="Times New Roman" w:cs="Times New Roman"/>
          <w:sz w:val="12"/>
          <w:szCs w:val="12"/>
        </w:rPr>
        <w:t>7) Лица из числа детей-сирот и детей, оставшихся без попечения родителей:</w:t>
      </w:r>
    </w:p>
    <w:p w:rsidR="003527DE" w:rsidRPr="003527DE" w:rsidRDefault="003527DE" w:rsidP="003527DE">
      <w:pPr>
        <w:tabs>
          <w:tab w:val="left" w:pos="284"/>
        </w:tabs>
        <w:spacing w:after="0" w:line="240" w:lineRule="auto"/>
        <w:ind w:firstLine="284"/>
        <w:jc w:val="both"/>
        <w:rPr>
          <w:rFonts w:ascii="Times New Roman" w:eastAsia="Calibri" w:hAnsi="Times New Roman" w:cs="Times New Roman"/>
          <w:sz w:val="12"/>
          <w:szCs w:val="12"/>
        </w:rPr>
      </w:pPr>
      <w:proofErr w:type="gramStart"/>
      <w:r w:rsidRPr="003527DE">
        <w:rPr>
          <w:rFonts w:ascii="Times New Roman" w:eastAsia="Calibri" w:hAnsi="Times New Roman" w:cs="Times New Roman"/>
          <w:sz w:val="12"/>
          <w:szCs w:val="12"/>
        </w:rPr>
        <w:t>-  уведомление о выбранном земельном участке, документ, удостоверяющего личность, справка образовательного учреждения, подтверждающей обучение по очной форме, и одного из следующих документов соответственно:</w:t>
      </w:r>
      <w:proofErr w:type="gramEnd"/>
    </w:p>
    <w:p w:rsidR="003527DE" w:rsidRPr="003527DE" w:rsidRDefault="003527DE" w:rsidP="003527DE">
      <w:pPr>
        <w:tabs>
          <w:tab w:val="left" w:pos="284"/>
        </w:tabs>
        <w:spacing w:after="0" w:line="240" w:lineRule="auto"/>
        <w:ind w:firstLine="284"/>
        <w:jc w:val="both"/>
        <w:rPr>
          <w:rFonts w:ascii="Times New Roman" w:eastAsia="Calibri" w:hAnsi="Times New Roman" w:cs="Times New Roman"/>
          <w:sz w:val="12"/>
          <w:szCs w:val="12"/>
        </w:rPr>
      </w:pPr>
      <w:r w:rsidRPr="003527DE">
        <w:rPr>
          <w:rFonts w:ascii="Times New Roman" w:eastAsia="Calibri" w:hAnsi="Times New Roman" w:cs="Times New Roman"/>
          <w:sz w:val="12"/>
          <w:szCs w:val="12"/>
        </w:rPr>
        <w:t>- свидетельство о смерти родителей (родителя);</w:t>
      </w:r>
    </w:p>
    <w:p w:rsidR="003527DE" w:rsidRPr="003527DE" w:rsidRDefault="003527DE" w:rsidP="003527DE">
      <w:pPr>
        <w:tabs>
          <w:tab w:val="left" w:pos="284"/>
        </w:tabs>
        <w:spacing w:after="0" w:line="240" w:lineRule="auto"/>
        <w:ind w:firstLine="284"/>
        <w:jc w:val="both"/>
        <w:rPr>
          <w:rFonts w:ascii="Times New Roman" w:eastAsia="Calibri" w:hAnsi="Times New Roman" w:cs="Times New Roman"/>
          <w:sz w:val="12"/>
          <w:szCs w:val="12"/>
        </w:rPr>
      </w:pPr>
      <w:r w:rsidRPr="003527DE">
        <w:rPr>
          <w:rFonts w:ascii="Times New Roman" w:eastAsia="Calibri" w:hAnsi="Times New Roman" w:cs="Times New Roman"/>
          <w:sz w:val="12"/>
          <w:szCs w:val="12"/>
        </w:rPr>
        <w:t>- решение суда о лишении родителей (родителя) родительских прав, ограничении в родительских правах, признании безвестно отсутствующими, недееспособными (ограниченными в дееспособности), объявленными умершими;</w:t>
      </w:r>
    </w:p>
    <w:p w:rsidR="003527DE" w:rsidRPr="003527DE" w:rsidRDefault="003527DE" w:rsidP="003527DE">
      <w:pPr>
        <w:tabs>
          <w:tab w:val="left" w:pos="284"/>
        </w:tabs>
        <w:spacing w:after="0" w:line="240" w:lineRule="auto"/>
        <w:ind w:firstLine="284"/>
        <w:jc w:val="both"/>
        <w:rPr>
          <w:rFonts w:ascii="Times New Roman" w:eastAsia="Calibri" w:hAnsi="Times New Roman" w:cs="Times New Roman"/>
          <w:sz w:val="12"/>
          <w:szCs w:val="12"/>
        </w:rPr>
      </w:pPr>
      <w:r w:rsidRPr="003527DE">
        <w:rPr>
          <w:rFonts w:ascii="Times New Roman" w:eastAsia="Calibri" w:hAnsi="Times New Roman" w:cs="Times New Roman"/>
          <w:sz w:val="12"/>
          <w:szCs w:val="12"/>
        </w:rPr>
        <w:t>- справка из лечебного учреждения, где родители (родитель) находятся на лечении;</w:t>
      </w:r>
    </w:p>
    <w:p w:rsidR="003527DE" w:rsidRPr="003527DE" w:rsidRDefault="003527DE" w:rsidP="003527DE">
      <w:pPr>
        <w:tabs>
          <w:tab w:val="left" w:pos="284"/>
        </w:tabs>
        <w:spacing w:after="0" w:line="240" w:lineRule="auto"/>
        <w:ind w:firstLine="284"/>
        <w:jc w:val="both"/>
        <w:rPr>
          <w:rFonts w:ascii="Times New Roman" w:eastAsia="Calibri" w:hAnsi="Times New Roman" w:cs="Times New Roman"/>
          <w:sz w:val="12"/>
          <w:szCs w:val="12"/>
        </w:rPr>
      </w:pPr>
      <w:r w:rsidRPr="003527DE">
        <w:rPr>
          <w:rFonts w:ascii="Times New Roman" w:eastAsia="Calibri" w:hAnsi="Times New Roman" w:cs="Times New Roman"/>
          <w:sz w:val="12"/>
          <w:szCs w:val="12"/>
        </w:rPr>
        <w:t>- справка из учреждения, где родители (родитель) отбывают наказание в виде лишения свободы либо находятся под стражей;</w:t>
      </w:r>
    </w:p>
    <w:p w:rsidR="003527DE" w:rsidRPr="003527DE" w:rsidRDefault="003527DE" w:rsidP="003527DE">
      <w:pPr>
        <w:tabs>
          <w:tab w:val="left" w:pos="284"/>
        </w:tabs>
        <w:spacing w:after="0" w:line="240" w:lineRule="auto"/>
        <w:ind w:firstLine="284"/>
        <w:jc w:val="both"/>
        <w:rPr>
          <w:rFonts w:ascii="Times New Roman" w:eastAsia="Calibri" w:hAnsi="Times New Roman" w:cs="Times New Roman"/>
          <w:sz w:val="12"/>
          <w:szCs w:val="12"/>
        </w:rPr>
      </w:pPr>
      <w:r w:rsidRPr="003527DE">
        <w:rPr>
          <w:rFonts w:ascii="Times New Roman" w:eastAsia="Calibri" w:hAnsi="Times New Roman" w:cs="Times New Roman"/>
          <w:sz w:val="12"/>
          <w:szCs w:val="12"/>
        </w:rPr>
        <w:t>- отказ родителей (родителя) от воспитания детей либо взятия своих детей из воспитательных, лечебных учреждений, учреждений социальной защиты.</w:t>
      </w:r>
    </w:p>
    <w:p w:rsidR="003527DE" w:rsidRPr="003527DE" w:rsidRDefault="003527DE" w:rsidP="003527DE">
      <w:pPr>
        <w:tabs>
          <w:tab w:val="left" w:pos="284"/>
        </w:tabs>
        <w:spacing w:after="0" w:line="240" w:lineRule="auto"/>
        <w:ind w:firstLine="284"/>
        <w:jc w:val="both"/>
        <w:rPr>
          <w:rFonts w:ascii="Times New Roman" w:eastAsia="Calibri" w:hAnsi="Times New Roman" w:cs="Times New Roman"/>
          <w:sz w:val="12"/>
          <w:szCs w:val="12"/>
        </w:rPr>
      </w:pPr>
      <w:r w:rsidRPr="003527DE">
        <w:rPr>
          <w:rFonts w:ascii="Times New Roman" w:eastAsia="Calibri" w:hAnsi="Times New Roman" w:cs="Times New Roman"/>
          <w:sz w:val="12"/>
          <w:szCs w:val="12"/>
        </w:rPr>
        <w:t>5.3.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указанных объектов применяется налоговая льгота».</w:t>
      </w:r>
    </w:p>
    <w:p w:rsidR="003527DE" w:rsidRPr="003527DE" w:rsidRDefault="003527DE" w:rsidP="003527DE">
      <w:pPr>
        <w:tabs>
          <w:tab w:val="left" w:pos="284"/>
        </w:tabs>
        <w:spacing w:after="0" w:line="240" w:lineRule="auto"/>
        <w:ind w:firstLine="284"/>
        <w:jc w:val="both"/>
        <w:rPr>
          <w:rFonts w:ascii="Times New Roman" w:eastAsia="Calibri" w:hAnsi="Times New Roman" w:cs="Times New Roman"/>
          <w:sz w:val="12"/>
          <w:szCs w:val="12"/>
        </w:rPr>
      </w:pPr>
      <w:r w:rsidRPr="003527DE">
        <w:rPr>
          <w:rFonts w:ascii="Times New Roman" w:eastAsia="Calibri" w:hAnsi="Times New Roman" w:cs="Times New Roman"/>
          <w:sz w:val="12"/>
          <w:szCs w:val="12"/>
        </w:rPr>
        <w:t>1.4. Дополнить статьей 6 следующего содержания:</w:t>
      </w:r>
    </w:p>
    <w:p w:rsidR="003527DE" w:rsidRPr="003527DE" w:rsidRDefault="003527DE" w:rsidP="003527DE">
      <w:pPr>
        <w:tabs>
          <w:tab w:val="left" w:pos="284"/>
        </w:tabs>
        <w:spacing w:after="0" w:line="240" w:lineRule="auto"/>
        <w:ind w:firstLine="284"/>
        <w:jc w:val="both"/>
        <w:rPr>
          <w:rFonts w:ascii="Times New Roman" w:eastAsia="Calibri" w:hAnsi="Times New Roman" w:cs="Times New Roman"/>
          <w:sz w:val="12"/>
          <w:szCs w:val="12"/>
        </w:rPr>
      </w:pPr>
      <w:r w:rsidRPr="003527DE">
        <w:rPr>
          <w:rFonts w:ascii="Times New Roman" w:eastAsia="Calibri" w:hAnsi="Times New Roman" w:cs="Times New Roman"/>
          <w:sz w:val="12"/>
          <w:szCs w:val="12"/>
        </w:rPr>
        <w:t>«Статья 6. Заключительные положения.</w:t>
      </w:r>
    </w:p>
    <w:p w:rsidR="003527DE" w:rsidRPr="003527DE" w:rsidRDefault="003527DE" w:rsidP="003527DE">
      <w:pPr>
        <w:tabs>
          <w:tab w:val="left" w:pos="284"/>
        </w:tabs>
        <w:spacing w:after="0" w:line="240" w:lineRule="auto"/>
        <w:ind w:firstLine="284"/>
        <w:jc w:val="both"/>
        <w:rPr>
          <w:rFonts w:ascii="Times New Roman" w:eastAsia="Calibri" w:hAnsi="Times New Roman" w:cs="Times New Roman"/>
          <w:sz w:val="12"/>
          <w:szCs w:val="12"/>
        </w:rPr>
      </w:pPr>
      <w:r w:rsidRPr="003527DE">
        <w:rPr>
          <w:rFonts w:ascii="Times New Roman" w:eastAsia="Calibri" w:hAnsi="Times New Roman" w:cs="Times New Roman"/>
          <w:sz w:val="12"/>
          <w:szCs w:val="12"/>
        </w:rPr>
        <w:t>6.1. При применении данного положения в части не урегулированных им отношений применяются нормы 31 главы Налогового кодекса Российской Федерации».</w:t>
      </w:r>
    </w:p>
    <w:p w:rsidR="003527DE" w:rsidRPr="003527DE" w:rsidRDefault="003527DE" w:rsidP="003527DE">
      <w:pPr>
        <w:tabs>
          <w:tab w:val="left" w:pos="284"/>
        </w:tabs>
        <w:spacing w:after="0" w:line="240" w:lineRule="auto"/>
        <w:ind w:firstLine="284"/>
        <w:jc w:val="both"/>
        <w:rPr>
          <w:rFonts w:ascii="Times New Roman" w:eastAsia="Calibri" w:hAnsi="Times New Roman" w:cs="Times New Roman"/>
          <w:sz w:val="12"/>
          <w:szCs w:val="12"/>
        </w:rPr>
      </w:pPr>
      <w:r w:rsidRPr="003527DE">
        <w:rPr>
          <w:rFonts w:ascii="Times New Roman" w:eastAsia="Calibri" w:hAnsi="Times New Roman" w:cs="Times New Roman"/>
          <w:sz w:val="12"/>
          <w:szCs w:val="12"/>
        </w:rPr>
        <w:t>2.</w:t>
      </w:r>
      <w:r w:rsidRPr="003527DE">
        <w:rPr>
          <w:rFonts w:ascii="Times New Roman" w:eastAsia="Calibri" w:hAnsi="Times New Roman" w:cs="Times New Roman"/>
          <w:sz w:val="12"/>
          <w:szCs w:val="12"/>
        </w:rPr>
        <w:tab/>
        <w:t>Опубликовать настоящее решение в газете «Сергиевский вестник».</w:t>
      </w:r>
    </w:p>
    <w:p w:rsidR="003527DE" w:rsidRPr="003527DE" w:rsidRDefault="003527DE" w:rsidP="003527DE">
      <w:pPr>
        <w:tabs>
          <w:tab w:val="left" w:pos="284"/>
        </w:tabs>
        <w:spacing w:after="0" w:line="240" w:lineRule="auto"/>
        <w:ind w:firstLine="284"/>
        <w:jc w:val="both"/>
        <w:rPr>
          <w:rFonts w:ascii="Times New Roman" w:eastAsia="Calibri" w:hAnsi="Times New Roman" w:cs="Times New Roman"/>
          <w:sz w:val="12"/>
          <w:szCs w:val="12"/>
        </w:rPr>
      </w:pPr>
      <w:r w:rsidRPr="003527DE">
        <w:rPr>
          <w:rFonts w:ascii="Times New Roman" w:eastAsia="Calibri" w:hAnsi="Times New Roman" w:cs="Times New Roman"/>
          <w:sz w:val="12"/>
          <w:szCs w:val="12"/>
        </w:rPr>
        <w:t>3.</w:t>
      </w:r>
      <w:r w:rsidRPr="003527DE">
        <w:rPr>
          <w:rFonts w:ascii="Times New Roman" w:eastAsia="Calibri" w:hAnsi="Times New Roman" w:cs="Times New Roman"/>
          <w:sz w:val="12"/>
          <w:szCs w:val="12"/>
        </w:rPr>
        <w:tab/>
        <w:t>Настоящее решение вступает в силу со дня его официального опубликования, за исключением положений, для которых настоящим Решением установлены иные сроки вступления их в силу.</w:t>
      </w:r>
    </w:p>
    <w:p w:rsidR="003527DE" w:rsidRPr="003527DE" w:rsidRDefault="003527DE" w:rsidP="003527DE">
      <w:pPr>
        <w:tabs>
          <w:tab w:val="left" w:pos="284"/>
        </w:tabs>
        <w:spacing w:after="0" w:line="240" w:lineRule="auto"/>
        <w:ind w:firstLine="284"/>
        <w:jc w:val="both"/>
        <w:rPr>
          <w:rFonts w:ascii="Times New Roman" w:eastAsia="Calibri" w:hAnsi="Times New Roman" w:cs="Times New Roman"/>
          <w:sz w:val="12"/>
          <w:szCs w:val="12"/>
        </w:rPr>
      </w:pPr>
      <w:r w:rsidRPr="003527DE">
        <w:rPr>
          <w:rFonts w:ascii="Times New Roman" w:eastAsia="Calibri" w:hAnsi="Times New Roman" w:cs="Times New Roman"/>
          <w:sz w:val="12"/>
          <w:szCs w:val="12"/>
        </w:rPr>
        <w:t>4. Пункты 1.2, 1.3, 1.4 настоящего Решения распространяют свое действие на правоотнош</w:t>
      </w:r>
      <w:r>
        <w:rPr>
          <w:rFonts w:ascii="Times New Roman" w:eastAsia="Calibri" w:hAnsi="Times New Roman" w:cs="Times New Roman"/>
          <w:sz w:val="12"/>
          <w:szCs w:val="12"/>
        </w:rPr>
        <w:t>ения, возникшие с 01.01.2018 г.</w:t>
      </w:r>
    </w:p>
    <w:p w:rsidR="003527DE" w:rsidRPr="003527DE" w:rsidRDefault="003527DE" w:rsidP="003527DE">
      <w:pPr>
        <w:tabs>
          <w:tab w:val="left" w:pos="284"/>
        </w:tabs>
        <w:spacing w:after="0" w:line="240" w:lineRule="auto"/>
        <w:jc w:val="right"/>
        <w:rPr>
          <w:rFonts w:ascii="Times New Roman" w:eastAsia="Calibri" w:hAnsi="Times New Roman" w:cs="Times New Roman"/>
          <w:sz w:val="12"/>
          <w:szCs w:val="12"/>
        </w:rPr>
      </w:pPr>
      <w:r w:rsidRPr="003527DE">
        <w:rPr>
          <w:rFonts w:ascii="Times New Roman" w:eastAsia="Calibri" w:hAnsi="Times New Roman" w:cs="Times New Roman"/>
          <w:sz w:val="12"/>
          <w:szCs w:val="12"/>
        </w:rPr>
        <w:t>Председатель Собрания представителей</w:t>
      </w:r>
    </w:p>
    <w:p w:rsidR="003527DE" w:rsidRPr="003527DE" w:rsidRDefault="003527DE" w:rsidP="003527DE">
      <w:pPr>
        <w:tabs>
          <w:tab w:val="left" w:pos="284"/>
        </w:tabs>
        <w:spacing w:after="0" w:line="240" w:lineRule="auto"/>
        <w:jc w:val="right"/>
        <w:rPr>
          <w:rFonts w:ascii="Times New Roman" w:eastAsia="Calibri" w:hAnsi="Times New Roman" w:cs="Times New Roman"/>
          <w:sz w:val="12"/>
          <w:szCs w:val="12"/>
        </w:rPr>
      </w:pPr>
      <w:r w:rsidRPr="003527DE">
        <w:rPr>
          <w:rFonts w:ascii="Times New Roman" w:eastAsia="Calibri" w:hAnsi="Times New Roman" w:cs="Times New Roman"/>
          <w:sz w:val="12"/>
          <w:szCs w:val="12"/>
        </w:rPr>
        <w:t>сельского поселения Воротнее</w:t>
      </w:r>
    </w:p>
    <w:p w:rsidR="003527DE" w:rsidRDefault="003527DE" w:rsidP="003527DE">
      <w:pPr>
        <w:tabs>
          <w:tab w:val="left" w:pos="284"/>
        </w:tabs>
        <w:spacing w:after="0" w:line="240" w:lineRule="auto"/>
        <w:jc w:val="right"/>
        <w:rPr>
          <w:rFonts w:ascii="Times New Roman" w:eastAsia="Calibri" w:hAnsi="Times New Roman" w:cs="Times New Roman"/>
          <w:sz w:val="12"/>
          <w:szCs w:val="12"/>
        </w:rPr>
      </w:pPr>
      <w:r w:rsidRPr="003527DE">
        <w:rPr>
          <w:rFonts w:ascii="Times New Roman" w:eastAsia="Calibri" w:hAnsi="Times New Roman" w:cs="Times New Roman"/>
          <w:sz w:val="12"/>
          <w:szCs w:val="12"/>
        </w:rPr>
        <w:t>муниципального района Сергиевский</w:t>
      </w:r>
    </w:p>
    <w:p w:rsidR="003527DE" w:rsidRPr="003527DE" w:rsidRDefault="003527DE" w:rsidP="003527DE">
      <w:pPr>
        <w:tabs>
          <w:tab w:val="left" w:pos="284"/>
        </w:tabs>
        <w:spacing w:after="0" w:line="240" w:lineRule="auto"/>
        <w:jc w:val="right"/>
        <w:rPr>
          <w:rFonts w:ascii="Times New Roman" w:eastAsia="Calibri" w:hAnsi="Times New Roman" w:cs="Times New Roman"/>
          <w:sz w:val="12"/>
          <w:szCs w:val="12"/>
        </w:rPr>
      </w:pPr>
      <w:r w:rsidRPr="003527DE">
        <w:rPr>
          <w:rFonts w:ascii="Times New Roman" w:eastAsia="Calibri" w:hAnsi="Times New Roman" w:cs="Times New Roman"/>
          <w:sz w:val="12"/>
          <w:szCs w:val="12"/>
        </w:rPr>
        <w:t xml:space="preserve">Т.А. </w:t>
      </w:r>
      <w:proofErr w:type="spellStart"/>
      <w:r w:rsidRPr="003527DE">
        <w:rPr>
          <w:rFonts w:ascii="Times New Roman" w:eastAsia="Calibri" w:hAnsi="Times New Roman" w:cs="Times New Roman"/>
          <w:sz w:val="12"/>
          <w:szCs w:val="12"/>
        </w:rPr>
        <w:t>Мамыкина</w:t>
      </w:r>
      <w:proofErr w:type="spellEnd"/>
    </w:p>
    <w:p w:rsidR="003527DE" w:rsidRPr="003527DE" w:rsidRDefault="003527DE" w:rsidP="003527DE">
      <w:pPr>
        <w:tabs>
          <w:tab w:val="left" w:pos="284"/>
        </w:tabs>
        <w:spacing w:after="0" w:line="240" w:lineRule="auto"/>
        <w:jc w:val="right"/>
        <w:rPr>
          <w:rFonts w:ascii="Times New Roman" w:eastAsia="Calibri" w:hAnsi="Times New Roman" w:cs="Times New Roman"/>
          <w:sz w:val="12"/>
          <w:szCs w:val="12"/>
        </w:rPr>
      </w:pPr>
    </w:p>
    <w:p w:rsidR="003527DE" w:rsidRPr="003527DE" w:rsidRDefault="003527DE" w:rsidP="003527DE">
      <w:pPr>
        <w:tabs>
          <w:tab w:val="left" w:pos="284"/>
        </w:tabs>
        <w:spacing w:after="0" w:line="240" w:lineRule="auto"/>
        <w:jc w:val="right"/>
        <w:rPr>
          <w:rFonts w:ascii="Times New Roman" w:eastAsia="Calibri" w:hAnsi="Times New Roman" w:cs="Times New Roman"/>
          <w:sz w:val="12"/>
          <w:szCs w:val="12"/>
        </w:rPr>
      </w:pPr>
      <w:proofErr w:type="spellStart"/>
      <w:r w:rsidRPr="003527DE">
        <w:rPr>
          <w:rFonts w:ascii="Times New Roman" w:eastAsia="Calibri" w:hAnsi="Times New Roman" w:cs="Times New Roman"/>
          <w:sz w:val="12"/>
          <w:szCs w:val="12"/>
        </w:rPr>
        <w:t>И.о</w:t>
      </w:r>
      <w:proofErr w:type="spellEnd"/>
      <w:r w:rsidRPr="003527DE">
        <w:rPr>
          <w:rFonts w:ascii="Times New Roman" w:eastAsia="Calibri" w:hAnsi="Times New Roman" w:cs="Times New Roman"/>
          <w:sz w:val="12"/>
          <w:szCs w:val="12"/>
        </w:rPr>
        <w:t>. Главы сельского поселения Воротнее</w:t>
      </w:r>
    </w:p>
    <w:p w:rsidR="003527DE" w:rsidRDefault="003527DE" w:rsidP="003527DE">
      <w:pPr>
        <w:tabs>
          <w:tab w:val="left" w:pos="284"/>
        </w:tabs>
        <w:spacing w:after="0" w:line="240" w:lineRule="auto"/>
        <w:jc w:val="right"/>
        <w:rPr>
          <w:rFonts w:ascii="Times New Roman" w:eastAsia="Calibri" w:hAnsi="Times New Roman" w:cs="Times New Roman"/>
          <w:sz w:val="12"/>
          <w:szCs w:val="12"/>
        </w:rPr>
      </w:pPr>
      <w:r w:rsidRPr="003527DE">
        <w:rPr>
          <w:rFonts w:ascii="Times New Roman" w:eastAsia="Calibri" w:hAnsi="Times New Roman" w:cs="Times New Roman"/>
          <w:sz w:val="12"/>
          <w:szCs w:val="12"/>
        </w:rPr>
        <w:t>муниципального района Сергиевский</w:t>
      </w:r>
    </w:p>
    <w:p w:rsidR="00426976" w:rsidRDefault="003527DE" w:rsidP="003527DE">
      <w:pPr>
        <w:tabs>
          <w:tab w:val="left" w:pos="284"/>
        </w:tabs>
        <w:spacing w:after="0" w:line="240" w:lineRule="auto"/>
        <w:jc w:val="right"/>
        <w:rPr>
          <w:rFonts w:ascii="Times New Roman" w:eastAsia="Calibri" w:hAnsi="Times New Roman" w:cs="Times New Roman"/>
          <w:sz w:val="12"/>
          <w:szCs w:val="12"/>
        </w:rPr>
      </w:pPr>
      <w:r w:rsidRPr="003527DE">
        <w:rPr>
          <w:rFonts w:ascii="Times New Roman" w:eastAsia="Calibri" w:hAnsi="Times New Roman" w:cs="Times New Roman"/>
          <w:sz w:val="12"/>
          <w:szCs w:val="12"/>
        </w:rPr>
        <w:t>И.Б. Кузнецова</w:t>
      </w:r>
    </w:p>
    <w:p w:rsidR="00525306" w:rsidRDefault="00525306" w:rsidP="003527DE">
      <w:pPr>
        <w:tabs>
          <w:tab w:val="left" w:pos="284"/>
        </w:tabs>
        <w:spacing w:after="0" w:line="240" w:lineRule="auto"/>
        <w:jc w:val="right"/>
        <w:rPr>
          <w:rFonts w:ascii="Times New Roman" w:eastAsia="Calibri" w:hAnsi="Times New Roman" w:cs="Times New Roman"/>
          <w:sz w:val="12"/>
          <w:szCs w:val="12"/>
        </w:rPr>
      </w:pPr>
    </w:p>
    <w:p w:rsidR="00525306" w:rsidRDefault="00525306" w:rsidP="003527DE">
      <w:pPr>
        <w:tabs>
          <w:tab w:val="left" w:pos="284"/>
        </w:tabs>
        <w:spacing w:after="0" w:line="240" w:lineRule="auto"/>
        <w:jc w:val="right"/>
        <w:rPr>
          <w:rFonts w:ascii="Times New Roman" w:eastAsia="Calibri" w:hAnsi="Times New Roman" w:cs="Times New Roman"/>
          <w:sz w:val="12"/>
          <w:szCs w:val="12"/>
        </w:rPr>
      </w:pPr>
    </w:p>
    <w:p w:rsidR="00525306" w:rsidRDefault="00525306" w:rsidP="003527DE">
      <w:pPr>
        <w:tabs>
          <w:tab w:val="left" w:pos="284"/>
        </w:tabs>
        <w:spacing w:after="0" w:line="240" w:lineRule="auto"/>
        <w:jc w:val="right"/>
        <w:rPr>
          <w:rFonts w:ascii="Times New Roman" w:eastAsia="Calibri" w:hAnsi="Times New Roman" w:cs="Times New Roman"/>
          <w:sz w:val="12"/>
          <w:szCs w:val="12"/>
        </w:rPr>
      </w:pPr>
    </w:p>
    <w:p w:rsidR="003527DE" w:rsidRPr="00EB689E" w:rsidRDefault="003527DE" w:rsidP="003527DE">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lastRenderedPageBreak/>
        <w:t>СОБРАНИЕ ПРЕДСТАВИТЕЛЕЙ</w:t>
      </w:r>
    </w:p>
    <w:p w:rsidR="003527DE" w:rsidRPr="00EB689E" w:rsidRDefault="003527DE" w:rsidP="003527DE">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 xml:space="preserve">СЕЛЬСКОГО ПОСЕЛЕНИЯ </w:t>
      </w:r>
      <w:r w:rsidRPr="003527DE">
        <w:rPr>
          <w:rFonts w:ascii="Times New Roman" w:eastAsia="Calibri" w:hAnsi="Times New Roman" w:cs="Times New Roman"/>
          <w:b/>
          <w:sz w:val="12"/>
          <w:szCs w:val="12"/>
        </w:rPr>
        <w:t>ЕЛШАНКА</w:t>
      </w:r>
    </w:p>
    <w:p w:rsidR="003527DE" w:rsidRPr="00EB689E" w:rsidRDefault="003527DE" w:rsidP="003527DE">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МУНИЦИПАЛЬНОГО РАЙОНА СЕРГИЕВСКИЙ</w:t>
      </w:r>
    </w:p>
    <w:p w:rsidR="003527DE" w:rsidRPr="00EB689E" w:rsidRDefault="003527DE" w:rsidP="003527DE">
      <w:pPr>
        <w:tabs>
          <w:tab w:val="left" w:pos="284"/>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САМАРСКОЙ ОБЛАСТИ</w:t>
      </w:r>
    </w:p>
    <w:p w:rsidR="003527DE" w:rsidRPr="00EB689E" w:rsidRDefault="003527DE" w:rsidP="003527DE">
      <w:pPr>
        <w:tabs>
          <w:tab w:val="left" w:pos="284"/>
        </w:tabs>
        <w:spacing w:after="0" w:line="240" w:lineRule="auto"/>
        <w:jc w:val="center"/>
        <w:rPr>
          <w:rFonts w:ascii="Times New Roman" w:eastAsia="Calibri" w:hAnsi="Times New Roman" w:cs="Times New Roman"/>
          <w:sz w:val="12"/>
          <w:szCs w:val="12"/>
        </w:rPr>
      </w:pPr>
    </w:p>
    <w:p w:rsidR="003527DE" w:rsidRPr="00EB689E" w:rsidRDefault="003527DE" w:rsidP="003527DE">
      <w:pPr>
        <w:tabs>
          <w:tab w:val="left" w:pos="284"/>
        </w:tabs>
        <w:spacing w:after="0" w:line="240" w:lineRule="auto"/>
        <w:jc w:val="center"/>
        <w:rPr>
          <w:rFonts w:ascii="Times New Roman" w:eastAsia="Calibri" w:hAnsi="Times New Roman" w:cs="Times New Roman"/>
          <w:sz w:val="12"/>
          <w:szCs w:val="12"/>
        </w:rPr>
      </w:pPr>
      <w:r w:rsidRPr="00EB689E">
        <w:rPr>
          <w:rFonts w:ascii="Times New Roman" w:eastAsia="Calibri" w:hAnsi="Times New Roman" w:cs="Times New Roman"/>
          <w:sz w:val="12"/>
          <w:szCs w:val="12"/>
        </w:rPr>
        <w:t>РЕШЕНИЕ</w:t>
      </w:r>
    </w:p>
    <w:p w:rsidR="003527DE" w:rsidRPr="00EB689E" w:rsidRDefault="003527DE" w:rsidP="003527DE">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«14» июня</w:t>
      </w:r>
      <w:r w:rsidRPr="00EB689E">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w:t>
      </w:r>
      <w:r w:rsidRPr="00EB68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№14</w:t>
      </w:r>
    </w:p>
    <w:p w:rsidR="003527DE" w:rsidRDefault="003527DE" w:rsidP="003527DE">
      <w:pPr>
        <w:tabs>
          <w:tab w:val="left" w:pos="284"/>
        </w:tabs>
        <w:spacing w:after="0" w:line="240" w:lineRule="auto"/>
        <w:jc w:val="center"/>
        <w:rPr>
          <w:rFonts w:ascii="Times New Roman" w:eastAsia="Calibri" w:hAnsi="Times New Roman" w:cs="Times New Roman"/>
          <w:b/>
          <w:sz w:val="12"/>
          <w:szCs w:val="12"/>
        </w:rPr>
      </w:pPr>
      <w:r w:rsidRPr="003527DE">
        <w:rPr>
          <w:rFonts w:ascii="Times New Roman" w:eastAsia="Calibri" w:hAnsi="Times New Roman" w:cs="Times New Roman"/>
          <w:b/>
          <w:sz w:val="12"/>
          <w:szCs w:val="12"/>
        </w:rPr>
        <w:t>« О внесении изменений в Решение Собрания  Представителей сельского поселения Елшанка</w:t>
      </w:r>
    </w:p>
    <w:p w:rsidR="003527DE" w:rsidRDefault="003527DE" w:rsidP="003527DE">
      <w:pPr>
        <w:tabs>
          <w:tab w:val="left" w:pos="284"/>
        </w:tabs>
        <w:spacing w:after="0" w:line="240" w:lineRule="auto"/>
        <w:jc w:val="center"/>
        <w:rPr>
          <w:rFonts w:ascii="Times New Roman" w:eastAsia="Calibri" w:hAnsi="Times New Roman" w:cs="Times New Roman"/>
          <w:b/>
          <w:sz w:val="12"/>
          <w:szCs w:val="12"/>
        </w:rPr>
      </w:pPr>
      <w:r w:rsidRPr="003527DE">
        <w:rPr>
          <w:rFonts w:ascii="Times New Roman" w:eastAsia="Calibri" w:hAnsi="Times New Roman" w:cs="Times New Roman"/>
          <w:b/>
          <w:sz w:val="12"/>
          <w:szCs w:val="12"/>
        </w:rPr>
        <w:t xml:space="preserve"> муниципального района Сергиевский № 12 от 29 июня  2016г. «Об утверждении Положения о земельном налоге </w:t>
      </w:r>
    </w:p>
    <w:p w:rsidR="003527DE" w:rsidRDefault="003527DE" w:rsidP="003527DE">
      <w:pPr>
        <w:tabs>
          <w:tab w:val="left" w:pos="284"/>
        </w:tabs>
        <w:spacing w:after="0" w:line="240" w:lineRule="auto"/>
        <w:jc w:val="center"/>
        <w:rPr>
          <w:rFonts w:ascii="Times New Roman" w:eastAsia="Calibri" w:hAnsi="Times New Roman" w:cs="Times New Roman"/>
          <w:b/>
          <w:sz w:val="12"/>
          <w:szCs w:val="12"/>
        </w:rPr>
      </w:pPr>
      <w:r w:rsidRPr="003527DE">
        <w:rPr>
          <w:rFonts w:ascii="Times New Roman" w:eastAsia="Calibri" w:hAnsi="Times New Roman" w:cs="Times New Roman"/>
          <w:b/>
          <w:sz w:val="12"/>
          <w:szCs w:val="12"/>
        </w:rPr>
        <w:t>на территории сельского поселения Елшанка муниципального района Сергиевский»</w:t>
      </w:r>
    </w:p>
    <w:p w:rsidR="003527DE" w:rsidRPr="00EB689E" w:rsidRDefault="003527DE" w:rsidP="003527DE">
      <w:pPr>
        <w:tabs>
          <w:tab w:val="left" w:pos="284"/>
        </w:tabs>
        <w:spacing w:after="0" w:line="240" w:lineRule="auto"/>
        <w:jc w:val="center"/>
        <w:rPr>
          <w:rFonts w:ascii="Times New Roman" w:eastAsia="Calibri" w:hAnsi="Times New Roman" w:cs="Times New Roman"/>
          <w:b/>
          <w:sz w:val="12"/>
          <w:szCs w:val="12"/>
        </w:rPr>
      </w:pPr>
    </w:p>
    <w:p w:rsidR="003527DE" w:rsidRDefault="003527DE" w:rsidP="003527DE">
      <w:pPr>
        <w:tabs>
          <w:tab w:val="left" w:pos="284"/>
        </w:tabs>
        <w:spacing w:after="0" w:line="240" w:lineRule="auto"/>
        <w:ind w:firstLine="284"/>
        <w:jc w:val="both"/>
        <w:rPr>
          <w:rFonts w:ascii="Times New Roman" w:eastAsia="Calibri" w:hAnsi="Times New Roman" w:cs="Times New Roman"/>
          <w:sz w:val="12"/>
          <w:szCs w:val="12"/>
        </w:rPr>
      </w:pPr>
      <w:r w:rsidRPr="00BE61B2">
        <w:rPr>
          <w:rFonts w:ascii="Times New Roman" w:eastAsia="Calibri" w:hAnsi="Times New Roman" w:cs="Times New Roman"/>
          <w:sz w:val="12"/>
          <w:szCs w:val="12"/>
        </w:rPr>
        <w:t>Пр</w:t>
      </w:r>
      <w:r>
        <w:rPr>
          <w:rFonts w:ascii="Times New Roman" w:eastAsia="Calibri" w:hAnsi="Times New Roman" w:cs="Times New Roman"/>
          <w:sz w:val="12"/>
          <w:szCs w:val="12"/>
        </w:rPr>
        <w:t xml:space="preserve">инято Собранием  представителей сельского поселения </w:t>
      </w:r>
      <w:r w:rsidRPr="003527DE">
        <w:rPr>
          <w:rFonts w:ascii="Times New Roman" w:eastAsia="Calibri" w:hAnsi="Times New Roman" w:cs="Times New Roman"/>
          <w:sz w:val="12"/>
          <w:szCs w:val="12"/>
        </w:rPr>
        <w:t xml:space="preserve">Елшанка </w:t>
      </w:r>
      <w:r w:rsidRPr="00BE61B2">
        <w:rPr>
          <w:rFonts w:ascii="Times New Roman" w:eastAsia="Calibri" w:hAnsi="Times New Roman" w:cs="Times New Roman"/>
          <w:sz w:val="12"/>
          <w:szCs w:val="12"/>
        </w:rPr>
        <w:t>мун</w:t>
      </w:r>
      <w:r>
        <w:rPr>
          <w:rFonts w:ascii="Times New Roman" w:eastAsia="Calibri" w:hAnsi="Times New Roman" w:cs="Times New Roman"/>
          <w:sz w:val="12"/>
          <w:szCs w:val="12"/>
        </w:rPr>
        <w:t xml:space="preserve">иципального района Сергиевский  </w:t>
      </w:r>
      <w:r w:rsidRPr="00BE61B2">
        <w:rPr>
          <w:rFonts w:ascii="Times New Roman" w:eastAsia="Calibri" w:hAnsi="Times New Roman" w:cs="Times New Roman"/>
          <w:sz w:val="12"/>
          <w:szCs w:val="12"/>
        </w:rPr>
        <w:t>Самарской области</w:t>
      </w:r>
    </w:p>
    <w:p w:rsidR="003527DE" w:rsidRPr="003527DE" w:rsidRDefault="003527DE" w:rsidP="003527DE">
      <w:pPr>
        <w:tabs>
          <w:tab w:val="left" w:pos="284"/>
        </w:tabs>
        <w:spacing w:after="0" w:line="240" w:lineRule="auto"/>
        <w:ind w:firstLine="284"/>
        <w:jc w:val="both"/>
        <w:rPr>
          <w:rFonts w:ascii="Times New Roman" w:eastAsia="Calibri" w:hAnsi="Times New Roman" w:cs="Times New Roman"/>
          <w:sz w:val="12"/>
          <w:szCs w:val="12"/>
        </w:rPr>
      </w:pPr>
      <w:r w:rsidRPr="003527DE">
        <w:rPr>
          <w:rFonts w:ascii="Times New Roman" w:eastAsia="Calibri" w:hAnsi="Times New Roman" w:cs="Times New Roman"/>
          <w:sz w:val="12"/>
          <w:szCs w:val="12"/>
        </w:rPr>
        <w:t>В соответствии с  Налоговым кодексом Российской Федерации, Федеральным законом от 06.10.2003 г. №131-ФЗ «Об общих принципах организации местного самоуправления в Российской Федерации», Уставом сельского поселения Елшанка муниципального района Сергиевский Самарской области, Собрание представителей сельского поселения Елшанка муниципального района Сергиевский</w:t>
      </w:r>
    </w:p>
    <w:p w:rsidR="003527DE" w:rsidRPr="003527DE" w:rsidRDefault="003527DE" w:rsidP="003527DE">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3527DE" w:rsidRPr="003527DE" w:rsidRDefault="003527DE" w:rsidP="003527DE">
      <w:pPr>
        <w:tabs>
          <w:tab w:val="left" w:pos="284"/>
        </w:tabs>
        <w:spacing w:after="0" w:line="240" w:lineRule="auto"/>
        <w:ind w:firstLine="284"/>
        <w:jc w:val="both"/>
        <w:rPr>
          <w:rFonts w:ascii="Times New Roman" w:eastAsia="Calibri" w:hAnsi="Times New Roman" w:cs="Times New Roman"/>
          <w:sz w:val="12"/>
          <w:szCs w:val="12"/>
        </w:rPr>
      </w:pPr>
      <w:r w:rsidRPr="003527DE">
        <w:rPr>
          <w:rFonts w:ascii="Times New Roman" w:eastAsia="Calibri" w:hAnsi="Times New Roman" w:cs="Times New Roman"/>
          <w:sz w:val="12"/>
          <w:szCs w:val="12"/>
        </w:rPr>
        <w:t>1.</w:t>
      </w:r>
      <w:r w:rsidRPr="003527DE">
        <w:rPr>
          <w:rFonts w:ascii="Times New Roman" w:eastAsia="Calibri" w:hAnsi="Times New Roman" w:cs="Times New Roman"/>
          <w:sz w:val="12"/>
          <w:szCs w:val="12"/>
        </w:rPr>
        <w:tab/>
        <w:t>Внести в Положение о земельном налоге на территории сельского поселения Елшанка  муниципального района Сергиевский, утвержденное Решением Собрания  Представителей сельского поселения Елшанка  муниципального района Сергиевский № 12 от 29 июня 2016г.  (далее – Положение)  изменения и дополнения следующего содержания:</w:t>
      </w:r>
    </w:p>
    <w:p w:rsidR="003527DE" w:rsidRPr="003527DE" w:rsidRDefault="003527DE" w:rsidP="003527DE">
      <w:pPr>
        <w:tabs>
          <w:tab w:val="left" w:pos="284"/>
        </w:tabs>
        <w:spacing w:after="0" w:line="240" w:lineRule="auto"/>
        <w:ind w:firstLine="284"/>
        <w:jc w:val="both"/>
        <w:rPr>
          <w:rFonts w:ascii="Times New Roman" w:eastAsia="Calibri" w:hAnsi="Times New Roman" w:cs="Times New Roman"/>
          <w:sz w:val="12"/>
          <w:szCs w:val="12"/>
        </w:rPr>
      </w:pPr>
      <w:r w:rsidRPr="003527DE">
        <w:rPr>
          <w:rFonts w:ascii="Times New Roman" w:eastAsia="Calibri" w:hAnsi="Times New Roman" w:cs="Times New Roman"/>
          <w:sz w:val="12"/>
          <w:szCs w:val="12"/>
        </w:rPr>
        <w:t>1.1.</w:t>
      </w:r>
      <w:r w:rsidRPr="003527DE">
        <w:rPr>
          <w:rFonts w:ascii="Times New Roman" w:eastAsia="Calibri" w:hAnsi="Times New Roman" w:cs="Times New Roman"/>
          <w:sz w:val="12"/>
          <w:szCs w:val="12"/>
        </w:rPr>
        <w:tab/>
        <w:t xml:space="preserve"> Пункт 2.1. статьи 2 изложить в новой редакции (вступает в силу с 01.01.2020 года):</w:t>
      </w:r>
    </w:p>
    <w:p w:rsidR="003527DE" w:rsidRPr="003527DE" w:rsidRDefault="003527DE" w:rsidP="003527DE">
      <w:pPr>
        <w:tabs>
          <w:tab w:val="left" w:pos="284"/>
        </w:tabs>
        <w:spacing w:after="0" w:line="240" w:lineRule="auto"/>
        <w:ind w:firstLine="284"/>
        <w:jc w:val="both"/>
        <w:rPr>
          <w:rFonts w:ascii="Times New Roman" w:eastAsia="Calibri" w:hAnsi="Times New Roman" w:cs="Times New Roman"/>
          <w:sz w:val="12"/>
          <w:szCs w:val="12"/>
        </w:rPr>
      </w:pPr>
      <w:r w:rsidRPr="003527DE">
        <w:rPr>
          <w:rFonts w:ascii="Times New Roman" w:eastAsia="Calibri" w:hAnsi="Times New Roman" w:cs="Times New Roman"/>
          <w:sz w:val="12"/>
          <w:szCs w:val="12"/>
        </w:rPr>
        <w:t>Налоговая ставка в размере 0,3 процента от кадастровой стоимости земли устанавливаются в отношении земельных участков:</w:t>
      </w:r>
    </w:p>
    <w:p w:rsidR="003527DE" w:rsidRPr="003527DE" w:rsidRDefault="003527DE" w:rsidP="003527DE">
      <w:pPr>
        <w:tabs>
          <w:tab w:val="left" w:pos="284"/>
        </w:tabs>
        <w:spacing w:after="0" w:line="240" w:lineRule="auto"/>
        <w:ind w:firstLine="284"/>
        <w:jc w:val="both"/>
        <w:rPr>
          <w:rFonts w:ascii="Times New Roman" w:eastAsia="Calibri" w:hAnsi="Times New Roman" w:cs="Times New Roman"/>
          <w:sz w:val="12"/>
          <w:szCs w:val="12"/>
        </w:rPr>
      </w:pPr>
      <w:r w:rsidRPr="003527DE">
        <w:rPr>
          <w:rFonts w:ascii="Times New Roman" w:eastAsia="Calibri" w:hAnsi="Times New Roman" w:cs="Times New Roman"/>
          <w:sz w:val="12"/>
          <w:szCs w:val="12"/>
        </w:rPr>
        <w:t>- 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3527DE" w:rsidRPr="003527DE" w:rsidRDefault="003527DE" w:rsidP="003527DE">
      <w:pPr>
        <w:tabs>
          <w:tab w:val="left" w:pos="284"/>
        </w:tabs>
        <w:spacing w:after="0" w:line="240" w:lineRule="auto"/>
        <w:ind w:firstLine="284"/>
        <w:jc w:val="both"/>
        <w:rPr>
          <w:rFonts w:ascii="Times New Roman" w:eastAsia="Calibri" w:hAnsi="Times New Roman" w:cs="Times New Roman"/>
          <w:sz w:val="12"/>
          <w:szCs w:val="12"/>
        </w:rPr>
      </w:pPr>
      <w:r w:rsidRPr="003527DE">
        <w:rPr>
          <w:rFonts w:ascii="Times New Roman" w:eastAsia="Calibri" w:hAnsi="Times New Roman" w:cs="Times New Roman"/>
          <w:sz w:val="12"/>
          <w:szCs w:val="12"/>
        </w:rPr>
        <w:t xml:space="preserve">- </w:t>
      </w:r>
      <w:proofErr w:type="gramStart"/>
      <w:r w:rsidRPr="003527DE">
        <w:rPr>
          <w:rFonts w:ascii="Times New Roman" w:eastAsia="Calibri" w:hAnsi="Times New Roman" w:cs="Times New Roman"/>
          <w:sz w:val="12"/>
          <w:szCs w:val="12"/>
        </w:rPr>
        <w:t>занятых</w:t>
      </w:r>
      <w:proofErr w:type="gramEnd"/>
      <w:r w:rsidRPr="003527DE">
        <w:rPr>
          <w:rFonts w:ascii="Times New Roman" w:eastAsia="Calibri" w:hAnsi="Times New Roman" w:cs="Times New Roman"/>
          <w:sz w:val="12"/>
          <w:szCs w:val="12"/>
        </w:rPr>
        <w:t xml:space="preserve"> жилищным фондом и объектами инженерной инфраструктуры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w:t>
      </w:r>
    </w:p>
    <w:p w:rsidR="003527DE" w:rsidRPr="003527DE" w:rsidRDefault="003527DE" w:rsidP="003527DE">
      <w:pPr>
        <w:tabs>
          <w:tab w:val="left" w:pos="284"/>
        </w:tabs>
        <w:spacing w:after="0" w:line="240" w:lineRule="auto"/>
        <w:ind w:firstLine="284"/>
        <w:jc w:val="both"/>
        <w:rPr>
          <w:rFonts w:ascii="Times New Roman" w:eastAsia="Calibri" w:hAnsi="Times New Roman" w:cs="Times New Roman"/>
          <w:sz w:val="12"/>
          <w:szCs w:val="12"/>
        </w:rPr>
      </w:pPr>
      <w:r w:rsidRPr="003527DE">
        <w:rPr>
          <w:rFonts w:ascii="Times New Roman" w:eastAsia="Calibri" w:hAnsi="Times New Roman" w:cs="Times New Roman"/>
          <w:sz w:val="12"/>
          <w:szCs w:val="12"/>
        </w:rPr>
        <w:t>- не используемых в предпринимательской деятельности, приобретенных (предоставленных) для ведения личного подсобного хозяйства, садоводства или огородничества, а также земельных участков общего назначения, предусмотренных Федеральным законом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3527DE" w:rsidRPr="003527DE" w:rsidRDefault="003527DE" w:rsidP="003527DE">
      <w:pPr>
        <w:tabs>
          <w:tab w:val="left" w:pos="284"/>
        </w:tabs>
        <w:spacing w:after="0" w:line="240" w:lineRule="auto"/>
        <w:ind w:firstLine="284"/>
        <w:jc w:val="both"/>
        <w:rPr>
          <w:rFonts w:ascii="Times New Roman" w:eastAsia="Calibri" w:hAnsi="Times New Roman" w:cs="Times New Roman"/>
          <w:sz w:val="12"/>
          <w:szCs w:val="12"/>
        </w:rPr>
      </w:pPr>
      <w:r w:rsidRPr="003527DE">
        <w:rPr>
          <w:rFonts w:ascii="Times New Roman" w:eastAsia="Calibri" w:hAnsi="Times New Roman" w:cs="Times New Roman"/>
          <w:sz w:val="12"/>
          <w:szCs w:val="12"/>
        </w:rPr>
        <w:t xml:space="preserve">- </w:t>
      </w:r>
      <w:proofErr w:type="gramStart"/>
      <w:r w:rsidRPr="003527DE">
        <w:rPr>
          <w:rFonts w:ascii="Times New Roman" w:eastAsia="Calibri" w:hAnsi="Times New Roman" w:cs="Times New Roman"/>
          <w:sz w:val="12"/>
          <w:szCs w:val="12"/>
        </w:rPr>
        <w:t>приобретенных</w:t>
      </w:r>
      <w:proofErr w:type="gramEnd"/>
      <w:r w:rsidRPr="003527DE">
        <w:rPr>
          <w:rFonts w:ascii="Times New Roman" w:eastAsia="Calibri" w:hAnsi="Times New Roman" w:cs="Times New Roman"/>
          <w:sz w:val="12"/>
          <w:szCs w:val="12"/>
        </w:rPr>
        <w:t xml:space="preserve"> (предоставленных) для индивидуального жилищного строительства;</w:t>
      </w:r>
    </w:p>
    <w:p w:rsidR="003527DE" w:rsidRPr="003527DE" w:rsidRDefault="003527DE" w:rsidP="003527DE">
      <w:pPr>
        <w:tabs>
          <w:tab w:val="left" w:pos="284"/>
        </w:tabs>
        <w:spacing w:after="0" w:line="240" w:lineRule="auto"/>
        <w:ind w:firstLine="284"/>
        <w:jc w:val="both"/>
        <w:rPr>
          <w:rFonts w:ascii="Times New Roman" w:eastAsia="Calibri" w:hAnsi="Times New Roman" w:cs="Times New Roman"/>
          <w:sz w:val="12"/>
          <w:szCs w:val="12"/>
        </w:rPr>
      </w:pPr>
      <w:r w:rsidRPr="003527DE">
        <w:rPr>
          <w:rFonts w:ascii="Times New Roman" w:eastAsia="Calibri" w:hAnsi="Times New Roman" w:cs="Times New Roman"/>
          <w:sz w:val="12"/>
          <w:szCs w:val="12"/>
        </w:rPr>
        <w:t>- ограниченных в обороте в соответствии с законодательством РФ, предоставленных для обеспечения обороны, безопасности и таможенных нужд.</w:t>
      </w:r>
    </w:p>
    <w:p w:rsidR="003527DE" w:rsidRPr="003527DE" w:rsidRDefault="003527DE" w:rsidP="003527DE">
      <w:pPr>
        <w:tabs>
          <w:tab w:val="left" w:pos="284"/>
        </w:tabs>
        <w:spacing w:after="0" w:line="240" w:lineRule="auto"/>
        <w:ind w:firstLine="284"/>
        <w:jc w:val="both"/>
        <w:rPr>
          <w:rFonts w:ascii="Times New Roman" w:eastAsia="Calibri" w:hAnsi="Times New Roman" w:cs="Times New Roman"/>
          <w:sz w:val="12"/>
          <w:szCs w:val="12"/>
        </w:rPr>
      </w:pPr>
      <w:r w:rsidRPr="003527DE">
        <w:rPr>
          <w:rFonts w:ascii="Times New Roman" w:eastAsia="Calibri" w:hAnsi="Times New Roman" w:cs="Times New Roman"/>
          <w:sz w:val="12"/>
          <w:szCs w:val="12"/>
        </w:rPr>
        <w:t>1.2.</w:t>
      </w:r>
      <w:r w:rsidRPr="003527DE">
        <w:rPr>
          <w:rFonts w:ascii="Times New Roman" w:eastAsia="Calibri" w:hAnsi="Times New Roman" w:cs="Times New Roman"/>
          <w:sz w:val="12"/>
          <w:szCs w:val="12"/>
        </w:rPr>
        <w:tab/>
        <w:t xml:space="preserve"> Пункт 3.1.1 статьи 3 дополнить пунктом:</w:t>
      </w:r>
    </w:p>
    <w:p w:rsidR="003527DE" w:rsidRPr="003527DE" w:rsidRDefault="003527DE" w:rsidP="003527DE">
      <w:pPr>
        <w:tabs>
          <w:tab w:val="left" w:pos="284"/>
        </w:tabs>
        <w:spacing w:after="0" w:line="240" w:lineRule="auto"/>
        <w:ind w:firstLine="284"/>
        <w:jc w:val="both"/>
        <w:rPr>
          <w:rFonts w:ascii="Times New Roman" w:eastAsia="Calibri" w:hAnsi="Times New Roman" w:cs="Times New Roman"/>
          <w:sz w:val="12"/>
          <w:szCs w:val="12"/>
        </w:rPr>
      </w:pPr>
      <w:r w:rsidRPr="003527DE">
        <w:rPr>
          <w:rFonts w:ascii="Times New Roman" w:eastAsia="Calibri" w:hAnsi="Times New Roman" w:cs="Times New Roman"/>
          <w:sz w:val="12"/>
          <w:szCs w:val="12"/>
        </w:rPr>
        <w:t>- Дети-сироты в возрасте до 18 лет;</w:t>
      </w:r>
    </w:p>
    <w:p w:rsidR="003527DE" w:rsidRPr="003527DE" w:rsidRDefault="003527DE" w:rsidP="003527DE">
      <w:pPr>
        <w:tabs>
          <w:tab w:val="left" w:pos="284"/>
        </w:tabs>
        <w:spacing w:after="0" w:line="240" w:lineRule="auto"/>
        <w:ind w:firstLine="284"/>
        <w:jc w:val="both"/>
        <w:rPr>
          <w:rFonts w:ascii="Times New Roman" w:eastAsia="Calibri" w:hAnsi="Times New Roman" w:cs="Times New Roman"/>
          <w:sz w:val="12"/>
          <w:szCs w:val="12"/>
        </w:rPr>
      </w:pPr>
      <w:r w:rsidRPr="003527DE">
        <w:rPr>
          <w:rFonts w:ascii="Times New Roman" w:eastAsia="Calibri" w:hAnsi="Times New Roman" w:cs="Times New Roman"/>
          <w:sz w:val="12"/>
          <w:szCs w:val="12"/>
        </w:rPr>
        <w:t>- Дети, оставшиеся без попечения родителей, в возрасте до 18 лет.</w:t>
      </w:r>
    </w:p>
    <w:p w:rsidR="003527DE" w:rsidRPr="003527DE" w:rsidRDefault="003527DE" w:rsidP="003527DE">
      <w:pPr>
        <w:tabs>
          <w:tab w:val="left" w:pos="284"/>
        </w:tabs>
        <w:spacing w:after="0" w:line="240" w:lineRule="auto"/>
        <w:ind w:firstLine="284"/>
        <w:jc w:val="both"/>
        <w:rPr>
          <w:rFonts w:ascii="Times New Roman" w:eastAsia="Calibri" w:hAnsi="Times New Roman" w:cs="Times New Roman"/>
          <w:sz w:val="12"/>
          <w:szCs w:val="12"/>
        </w:rPr>
      </w:pPr>
      <w:proofErr w:type="gramStart"/>
      <w:r w:rsidRPr="003527DE">
        <w:rPr>
          <w:rFonts w:ascii="Times New Roman" w:eastAsia="Calibri" w:hAnsi="Times New Roman" w:cs="Times New Roman"/>
          <w:sz w:val="12"/>
          <w:szCs w:val="12"/>
        </w:rPr>
        <w:t>- Лица из числа детей-сирот и детей, оставшихся без попечения родителей, обучающиеся по очной форме в образовательных учреждениях всех типов и видов независимо от организационно-правовой формы, за исключением образовательных учреждений дополнительного образования, до окончания ими такого обучения, но не дольше чем до достижения ими возраста 23 лет (далее лица из числа детей-сирот и детей, оставшихся без попечения родителей).</w:t>
      </w:r>
      <w:proofErr w:type="gramEnd"/>
    </w:p>
    <w:p w:rsidR="003527DE" w:rsidRPr="003527DE" w:rsidRDefault="003527DE" w:rsidP="003527DE">
      <w:pPr>
        <w:tabs>
          <w:tab w:val="left" w:pos="284"/>
        </w:tabs>
        <w:spacing w:after="0" w:line="240" w:lineRule="auto"/>
        <w:ind w:firstLine="284"/>
        <w:jc w:val="both"/>
        <w:rPr>
          <w:rFonts w:ascii="Times New Roman" w:eastAsia="Calibri" w:hAnsi="Times New Roman" w:cs="Times New Roman"/>
          <w:sz w:val="12"/>
          <w:szCs w:val="12"/>
        </w:rPr>
      </w:pPr>
      <w:r w:rsidRPr="003527DE">
        <w:rPr>
          <w:rFonts w:ascii="Times New Roman" w:eastAsia="Calibri" w:hAnsi="Times New Roman" w:cs="Times New Roman"/>
          <w:sz w:val="12"/>
          <w:szCs w:val="12"/>
        </w:rPr>
        <w:t>1.3. Статья 5 изложить в новой редакции:</w:t>
      </w:r>
    </w:p>
    <w:p w:rsidR="003527DE" w:rsidRPr="003527DE" w:rsidRDefault="003527DE" w:rsidP="003527DE">
      <w:pPr>
        <w:tabs>
          <w:tab w:val="left" w:pos="284"/>
        </w:tabs>
        <w:spacing w:after="0" w:line="240" w:lineRule="auto"/>
        <w:ind w:firstLine="284"/>
        <w:jc w:val="both"/>
        <w:rPr>
          <w:rFonts w:ascii="Times New Roman" w:eastAsia="Calibri" w:hAnsi="Times New Roman" w:cs="Times New Roman"/>
          <w:sz w:val="12"/>
          <w:szCs w:val="12"/>
        </w:rPr>
      </w:pPr>
      <w:r w:rsidRPr="003527DE">
        <w:rPr>
          <w:rFonts w:ascii="Times New Roman" w:eastAsia="Calibri" w:hAnsi="Times New Roman" w:cs="Times New Roman"/>
          <w:sz w:val="12"/>
          <w:szCs w:val="12"/>
        </w:rPr>
        <w:t>«Статья 5. Порядок и сроки предоставления налогоплательщиками документов, подтверждающих право на применение льготы.</w:t>
      </w:r>
    </w:p>
    <w:p w:rsidR="003527DE" w:rsidRPr="003527DE" w:rsidRDefault="003527DE" w:rsidP="003527DE">
      <w:pPr>
        <w:tabs>
          <w:tab w:val="left" w:pos="284"/>
        </w:tabs>
        <w:spacing w:after="0" w:line="240" w:lineRule="auto"/>
        <w:ind w:firstLine="284"/>
        <w:jc w:val="both"/>
        <w:rPr>
          <w:rFonts w:ascii="Times New Roman" w:eastAsia="Calibri" w:hAnsi="Times New Roman" w:cs="Times New Roman"/>
          <w:sz w:val="12"/>
          <w:szCs w:val="12"/>
        </w:rPr>
      </w:pPr>
      <w:r w:rsidRPr="003527DE">
        <w:rPr>
          <w:rFonts w:ascii="Times New Roman" w:eastAsia="Calibri" w:hAnsi="Times New Roman" w:cs="Times New Roman"/>
          <w:sz w:val="12"/>
          <w:szCs w:val="12"/>
        </w:rPr>
        <w:t>5.1. При определении подлежащей уплате налогоплательщиком суммы налога налоговая льгота физическим лицам предоставляется в отношении одного объекта налогообложения, находящегося на территории муниципального района Сергиевский, каждого вида по выбору налогоплательщика вне зависимости от количества оснований для применения налоговых льгот.</w:t>
      </w:r>
    </w:p>
    <w:p w:rsidR="003527DE" w:rsidRPr="003527DE" w:rsidRDefault="003527DE" w:rsidP="003527DE">
      <w:pPr>
        <w:tabs>
          <w:tab w:val="left" w:pos="284"/>
        </w:tabs>
        <w:spacing w:after="0" w:line="240" w:lineRule="auto"/>
        <w:ind w:firstLine="284"/>
        <w:jc w:val="both"/>
        <w:rPr>
          <w:rFonts w:ascii="Times New Roman" w:eastAsia="Calibri" w:hAnsi="Times New Roman" w:cs="Times New Roman"/>
          <w:sz w:val="12"/>
          <w:szCs w:val="12"/>
        </w:rPr>
      </w:pPr>
      <w:r w:rsidRPr="003527DE">
        <w:rPr>
          <w:rFonts w:ascii="Times New Roman" w:eastAsia="Calibri" w:hAnsi="Times New Roman" w:cs="Times New Roman"/>
          <w:sz w:val="12"/>
          <w:szCs w:val="12"/>
        </w:rPr>
        <w:t>5.2. Физические лица и юридические лица, имеющие право на налоговые льготы, представляют в налоговый орган заявление о предоставлении налоговой льготы, а также вправе представить документы, подтверждающие право налогоплательщика на налоговую льготу, в срок не позднее 1 февраля года, следующего за истекшим налоговым периодом:</w:t>
      </w:r>
    </w:p>
    <w:p w:rsidR="003527DE" w:rsidRPr="003527DE" w:rsidRDefault="003527DE" w:rsidP="003527DE">
      <w:pPr>
        <w:tabs>
          <w:tab w:val="left" w:pos="284"/>
        </w:tabs>
        <w:spacing w:after="0" w:line="240" w:lineRule="auto"/>
        <w:ind w:firstLine="284"/>
        <w:jc w:val="both"/>
        <w:rPr>
          <w:rFonts w:ascii="Times New Roman" w:eastAsia="Calibri" w:hAnsi="Times New Roman" w:cs="Times New Roman"/>
          <w:sz w:val="12"/>
          <w:szCs w:val="12"/>
        </w:rPr>
      </w:pPr>
      <w:r w:rsidRPr="003527DE">
        <w:rPr>
          <w:rFonts w:ascii="Times New Roman" w:eastAsia="Calibri" w:hAnsi="Times New Roman" w:cs="Times New Roman"/>
          <w:sz w:val="12"/>
          <w:szCs w:val="12"/>
        </w:rPr>
        <w:t>1) Казенные учреждения, финансируемые за счет средств местного бюджета:</w:t>
      </w:r>
    </w:p>
    <w:p w:rsidR="003527DE" w:rsidRPr="003527DE" w:rsidRDefault="003527DE" w:rsidP="003527DE">
      <w:pPr>
        <w:tabs>
          <w:tab w:val="left" w:pos="284"/>
        </w:tabs>
        <w:spacing w:after="0" w:line="240" w:lineRule="auto"/>
        <w:ind w:firstLine="284"/>
        <w:jc w:val="both"/>
        <w:rPr>
          <w:rFonts w:ascii="Times New Roman" w:eastAsia="Calibri" w:hAnsi="Times New Roman" w:cs="Times New Roman"/>
          <w:sz w:val="12"/>
          <w:szCs w:val="12"/>
        </w:rPr>
      </w:pPr>
      <w:r w:rsidRPr="003527DE">
        <w:rPr>
          <w:rFonts w:ascii="Times New Roman" w:eastAsia="Calibri" w:hAnsi="Times New Roman" w:cs="Times New Roman"/>
          <w:sz w:val="12"/>
          <w:szCs w:val="12"/>
        </w:rPr>
        <w:t>- копии учредительных документов, смета доходов и расходов;</w:t>
      </w:r>
    </w:p>
    <w:p w:rsidR="003527DE" w:rsidRPr="003527DE" w:rsidRDefault="003527DE" w:rsidP="003527DE">
      <w:pPr>
        <w:tabs>
          <w:tab w:val="left" w:pos="284"/>
        </w:tabs>
        <w:spacing w:after="0" w:line="240" w:lineRule="auto"/>
        <w:ind w:firstLine="284"/>
        <w:jc w:val="both"/>
        <w:rPr>
          <w:rFonts w:ascii="Times New Roman" w:eastAsia="Calibri" w:hAnsi="Times New Roman" w:cs="Times New Roman"/>
          <w:sz w:val="12"/>
          <w:szCs w:val="12"/>
        </w:rPr>
      </w:pPr>
      <w:r w:rsidRPr="003527DE">
        <w:rPr>
          <w:rFonts w:ascii="Times New Roman" w:eastAsia="Calibri" w:hAnsi="Times New Roman" w:cs="Times New Roman"/>
          <w:sz w:val="12"/>
          <w:szCs w:val="12"/>
        </w:rPr>
        <w:t>2) Специализированные областные некоммерческие организации:</w:t>
      </w:r>
    </w:p>
    <w:p w:rsidR="003527DE" w:rsidRPr="003527DE" w:rsidRDefault="003527DE" w:rsidP="003527DE">
      <w:pPr>
        <w:tabs>
          <w:tab w:val="left" w:pos="284"/>
        </w:tabs>
        <w:spacing w:after="0" w:line="240" w:lineRule="auto"/>
        <w:ind w:firstLine="284"/>
        <w:jc w:val="both"/>
        <w:rPr>
          <w:rFonts w:ascii="Times New Roman" w:eastAsia="Calibri" w:hAnsi="Times New Roman" w:cs="Times New Roman"/>
          <w:sz w:val="12"/>
          <w:szCs w:val="12"/>
        </w:rPr>
      </w:pPr>
      <w:r w:rsidRPr="003527DE">
        <w:rPr>
          <w:rFonts w:ascii="Times New Roman" w:eastAsia="Calibri" w:hAnsi="Times New Roman" w:cs="Times New Roman"/>
          <w:sz w:val="12"/>
          <w:szCs w:val="12"/>
        </w:rPr>
        <w:t>- документы, подтверждающие статус организации, и иные документы, подтверждающие право на льготу;</w:t>
      </w:r>
    </w:p>
    <w:p w:rsidR="003527DE" w:rsidRPr="003527DE" w:rsidRDefault="003527DE" w:rsidP="003527DE">
      <w:pPr>
        <w:tabs>
          <w:tab w:val="left" w:pos="284"/>
        </w:tabs>
        <w:spacing w:after="0" w:line="240" w:lineRule="auto"/>
        <w:ind w:firstLine="284"/>
        <w:jc w:val="both"/>
        <w:rPr>
          <w:rFonts w:ascii="Times New Roman" w:eastAsia="Calibri" w:hAnsi="Times New Roman" w:cs="Times New Roman"/>
          <w:sz w:val="12"/>
          <w:szCs w:val="12"/>
        </w:rPr>
      </w:pPr>
      <w:r w:rsidRPr="003527DE">
        <w:rPr>
          <w:rFonts w:ascii="Times New Roman" w:eastAsia="Calibri" w:hAnsi="Times New Roman" w:cs="Times New Roman"/>
          <w:sz w:val="12"/>
          <w:szCs w:val="12"/>
        </w:rPr>
        <w:t>3) Физические лица, соответствующим условиям, необходимым для назначения пенсии в соответствии с законодательством Российской Федерации, действовавшим на 31 декабря 2018 года:</w:t>
      </w:r>
    </w:p>
    <w:p w:rsidR="003527DE" w:rsidRPr="003527DE" w:rsidRDefault="003527DE" w:rsidP="003527DE">
      <w:pPr>
        <w:tabs>
          <w:tab w:val="left" w:pos="284"/>
        </w:tabs>
        <w:spacing w:after="0" w:line="240" w:lineRule="auto"/>
        <w:ind w:firstLine="284"/>
        <w:jc w:val="both"/>
        <w:rPr>
          <w:rFonts w:ascii="Times New Roman" w:eastAsia="Calibri" w:hAnsi="Times New Roman" w:cs="Times New Roman"/>
          <w:sz w:val="12"/>
          <w:szCs w:val="12"/>
        </w:rPr>
      </w:pPr>
      <w:r w:rsidRPr="003527DE">
        <w:rPr>
          <w:rFonts w:ascii="Times New Roman" w:eastAsia="Calibri" w:hAnsi="Times New Roman" w:cs="Times New Roman"/>
          <w:sz w:val="12"/>
          <w:szCs w:val="12"/>
        </w:rPr>
        <w:t>- уведомление о выбранном земельном участке, паспорт и удостоверение пенсионера;</w:t>
      </w:r>
    </w:p>
    <w:p w:rsidR="003527DE" w:rsidRPr="003527DE" w:rsidRDefault="003527DE" w:rsidP="003527DE">
      <w:pPr>
        <w:tabs>
          <w:tab w:val="left" w:pos="284"/>
        </w:tabs>
        <w:spacing w:after="0" w:line="240" w:lineRule="auto"/>
        <w:ind w:firstLine="284"/>
        <w:jc w:val="both"/>
        <w:rPr>
          <w:rFonts w:ascii="Times New Roman" w:eastAsia="Calibri" w:hAnsi="Times New Roman" w:cs="Times New Roman"/>
          <w:sz w:val="12"/>
          <w:szCs w:val="12"/>
        </w:rPr>
      </w:pPr>
      <w:r w:rsidRPr="003527DE">
        <w:rPr>
          <w:rFonts w:ascii="Times New Roman" w:eastAsia="Calibri" w:hAnsi="Times New Roman" w:cs="Times New Roman"/>
          <w:sz w:val="12"/>
          <w:szCs w:val="12"/>
        </w:rPr>
        <w:t xml:space="preserve">4) </w:t>
      </w:r>
      <w:proofErr w:type="gramStart"/>
      <w:r w:rsidRPr="003527DE">
        <w:rPr>
          <w:rFonts w:ascii="Times New Roman" w:eastAsia="Calibri" w:hAnsi="Times New Roman" w:cs="Times New Roman"/>
          <w:sz w:val="12"/>
          <w:szCs w:val="12"/>
        </w:rPr>
        <w:t>Инвалиды</w:t>
      </w:r>
      <w:proofErr w:type="gramEnd"/>
      <w:r w:rsidRPr="003527DE">
        <w:rPr>
          <w:rFonts w:ascii="Times New Roman" w:eastAsia="Calibri" w:hAnsi="Times New Roman" w:cs="Times New Roman"/>
          <w:sz w:val="12"/>
          <w:szCs w:val="12"/>
        </w:rPr>
        <w:t xml:space="preserve"> имеющие I и II группу инвалидности, инвалиды с детства:</w:t>
      </w:r>
    </w:p>
    <w:p w:rsidR="003527DE" w:rsidRPr="003527DE" w:rsidRDefault="003527DE" w:rsidP="003527DE">
      <w:pPr>
        <w:tabs>
          <w:tab w:val="left" w:pos="284"/>
        </w:tabs>
        <w:spacing w:after="0" w:line="240" w:lineRule="auto"/>
        <w:ind w:firstLine="284"/>
        <w:jc w:val="both"/>
        <w:rPr>
          <w:rFonts w:ascii="Times New Roman" w:eastAsia="Calibri" w:hAnsi="Times New Roman" w:cs="Times New Roman"/>
          <w:sz w:val="12"/>
          <w:szCs w:val="12"/>
        </w:rPr>
      </w:pPr>
      <w:r w:rsidRPr="003527DE">
        <w:rPr>
          <w:rFonts w:ascii="Times New Roman" w:eastAsia="Calibri" w:hAnsi="Times New Roman" w:cs="Times New Roman"/>
          <w:sz w:val="12"/>
          <w:szCs w:val="12"/>
        </w:rPr>
        <w:t xml:space="preserve">- уведомление о выбранном земельном участке, справка </w:t>
      </w:r>
      <w:proofErr w:type="gramStart"/>
      <w:r w:rsidRPr="003527DE">
        <w:rPr>
          <w:rFonts w:ascii="Times New Roman" w:eastAsia="Calibri" w:hAnsi="Times New Roman" w:cs="Times New Roman"/>
          <w:sz w:val="12"/>
          <w:szCs w:val="12"/>
        </w:rPr>
        <w:t>медико-социальной</w:t>
      </w:r>
      <w:proofErr w:type="gramEnd"/>
      <w:r w:rsidRPr="003527DE">
        <w:rPr>
          <w:rFonts w:ascii="Times New Roman" w:eastAsia="Calibri" w:hAnsi="Times New Roman" w:cs="Times New Roman"/>
          <w:sz w:val="12"/>
          <w:szCs w:val="12"/>
        </w:rPr>
        <w:t xml:space="preserve"> экспертной комиссии, специальное удостоверение инвалида;</w:t>
      </w:r>
    </w:p>
    <w:p w:rsidR="003527DE" w:rsidRPr="003527DE" w:rsidRDefault="003527DE" w:rsidP="003527DE">
      <w:pPr>
        <w:tabs>
          <w:tab w:val="left" w:pos="284"/>
        </w:tabs>
        <w:spacing w:after="0" w:line="240" w:lineRule="auto"/>
        <w:ind w:firstLine="284"/>
        <w:jc w:val="both"/>
        <w:rPr>
          <w:rFonts w:ascii="Times New Roman" w:eastAsia="Calibri" w:hAnsi="Times New Roman" w:cs="Times New Roman"/>
          <w:sz w:val="12"/>
          <w:szCs w:val="12"/>
        </w:rPr>
      </w:pPr>
      <w:r w:rsidRPr="003527DE">
        <w:rPr>
          <w:rFonts w:ascii="Times New Roman" w:eastAsia="Calibri" w:hAnsi="Times New Roman" w:cs="Times New Roman"/>
          <w:sz w:val="12"/>
          <w:szCs w:val="12"/>
        </w:rPr>
        <w:t>5) Дети-сироты в возрасте до 18 лет:</w:t>
      </w:r>
    </w:p>
    <w:p w:rsidR="003527DE" w:rsidRPr="003527DE" w:rsidRDefault="003527DE" w:rsidP="003527DE">
      <w:pPr>
        <w:tabs>
          <w:tab w:val="left" w:pos="284"/>
        </w:tabs>
        <w:spacing w:after="0" w:line="240" w:lineRule="auto"/>
        <w:ind w:firstLine="284"/>
        <w:jc w:val="both"/>
        <w:rPr>
          <w:rFonts w:ascii="Times New Roman" w:eastAsia="Calibri" w:hAnsi="Times New Roman" w:cs="Times New Roman"/>
          <w:sz w:val="12"/>
          <w:szCs w:val="12"/>
        </w:rPr>
      </w:pPr>
      <w:r w:rsidRPr="003527DE">
        <w:rPr>
          <w:rFonts w:ascii="Times New Roman" w:eastAsia="Calibri" w:hAnsi="Times New Roman" w:cs="Times New Roman"/>
          <w:sz w:val="12"/>
          <w:szCs w:val="12"/>
        </w:rPr>
        <w:t>- уведомление о выбранном земельном участке, свидетельство о рождении несовершеннолетнего и свидетельство о смерти родителей (родителя);</w:t>
      </w:r>
    </w:p>
    <w:p w:rsidR="003527DE" w:rsidRPr="003527DE" w:rsidRDefault="003527DE" w:rsidP="003527DE">
      <w:pPr>
        <w:tabs>
          <w:tab w:val="left" w:pos="284"/>
        </w:tabs>
        <w:spacing w:after="0" w:line="240" w:lineRule="auto"/>
        <w:ind w:firstLine="284"/>
        <w:jc w:val="both"/>
        <w:rPr>
          <w:rFonts w:ascii="Times New Roman" w:eastAsia="Calibri" w:hAnsi="Times New Roman" w:cs="Times New Roman"/>
          <w:sz w:val="12"/>
          <w:szCs w:val="12"/>
        </w:rPr>
      </w:pPr>
      <w:r w:rsidRPr="003527DE">
        <w:rPr>
          <w:rFonts w:ascii="Times New Roman" w:eastAsia="Calibri" w:hAnsi="Times New Roman" w:cs="Times New Roman"/>
          <w:sz w:val="12"/>
          <w:szCs w:val="12"/>
        </w:rPr>
        <w:t>6) Дети, оставшиеся без попечения родителей, в возрасте до 18 лет:</w:t>
      </w:r>
    </w:p>
    <w:p w:rsidR="003527DE" w:rsidRPr="003527DE" w:rsidRDefault="003527DE" w:rsidP="003527DE">
      <w:pPr>
        <w:tabs>
          <w:tab w:val="left" w:pos="284"/>
        </w:tabs>
        <w:spacing w:after="0" w:line="240" w:lineRule="auto"/>
        <w:ind w:firstLine="284"/>
        <w:jc w:val="both"/>
        <w:rPr>
          <w:rFonts w:ascii="Times New Roman" w:eastAsia="Calibri" w:hAnsi="Times New Roman" w:cs="Times New Roman"/>
          <w:sz w:val="12"/>
          <w:szCs w:val="12"/>
        </w:rPr>
      </w:pPr>
      <w:r w:rsidRPr="003527DE">
        <w:rPr>
          <w:rFonts w:ascii="Times New Roman" w:eastAsia="Calibri" w:hAnsi="Times New Roman" w:cs="Times New Roman"/>
          <w:sz w:val="12"/>
          <w:szCs w:val="12"/>
        </w:rPr>
        <w:t>- уведомление о выбранном земельном участке, свидетельство о рождении несовершеннолетнего и одного из следующих документов соответственно:</w:t>
      </w:r>
    </w:p>
    <w:p w:rsidR="003527DE" w:rsidRPr="003527DE" w:rsidRDefault="003527DE" w:rsidP="003527DE">
      <w:pPr>
        <w:tabs>
          <w:tab w:val="left" w:pos="284"/>
        </w:tabs>
        <w:spacing w:after="0" w:line="240" w:lineRule="auto"/>
        <w:ind w:firstLine="284"/>
        <w:jc w:val="both"/>
        <w:rPr>
          <w:rFonts w:ascii="Times New Roman" w:eastAsia="Calibri" w:hAnsi="Times New Roman" w:cs="Times New Roman"/>
          <w:sz w:val="12"/>
          <w:szCs w:val="12"/>
        </w:rPr>
      </w:pPr>
      <w:r w:rsidRPr="003527DE">
        <w:rPr>
          <w:rFonts w:ascii="Times New Roman" w:eastAsia="Calibri" w:hAnsi="Times New Roman" w:cs="Times New Roman"/>
          <w:sz w:val="12"/>
          <w:szCs w:val="12"/>
        </w:rPr>
        <w:t>- решение суда о лишении родителей (родителя) родительских прав, ограничении в родительских правах, признании безвестно отсутствующими, недееспособными (ограниченными в дееспособности), объявленными умершими;</w:t>
      </w:r>
    </w:p>
    <w:p w:rsidR="003527DE" w:rsidRPr="003527DE" w:rsidRDefault="003527DE" w:rsidP="003527DE">
      <w:pPr>
        <w:tabs>
          <w:tab w:val="left" w:pos="284"/>
        </w:tabs>
        <w:spacing w:after="0" w:line="240" w:lineRule="auto"/>
        <w:ind w:firstLine="284"/>
        <w:jc w:val="both"/>
        <w:rPr>
          <w:rFonts w:ascii="Times New Roman" w:eastAsia="Calibri" w:hAnsi="Times New Roman" w:cs="Times New Roman"/>
          <w:sz w:val="12"/>
          <w:szCs w:val="12"/>
        </w:rPr>
      </w:pPr>
      <w:r w:rsidRPr="003527DE">
        <w:rPr>
          <w:rFonts w:ascii="Times New Roman" w:eastAsia="Calibri" w:hAnsi="Times New Roman" w:cs="Times New Roman"/>
          <w:sz w:val="12"/>
          <w:szCs w:val="12"/>
        </w:rPr>
        <w:t>- справка из лечебного учреждения, где родители (родитель) находятся на лечении;</w:t>
      </w:r>
    </w:p>
    <w:p w:rsidR="003527DE" w:rsidRPr="003527DE" w:rsidRDefault="003527DE" w:rsidP="003527DE">
      <w:pPr>
        <w:tabs>
          <w:tab w:val="left" w:pos="284"/>
        </w:tabs>
        <w:spacing w:after="0" w:line="240" w:lineRule="auto"/>
        <w:ind w:firstLine="284"/>
        <w:jc w:val="both"/>
        <w:rPr>
          <w:rFonts w:ascii="Times New Roman" w:eastAsia="Calibri" w:hAnsi="Times New Roman" w:cs="Times New Roman"/>
          <w:sz w:val="12"/>
          <w:szCs w:val="12"/>
        </w:rPr>
      </w:pPr>
      <w:r w:rsidRPr="003527DE">
        <w:rPr>
          <w:rFonts w:ascii="Times New Roman" w:eastAsia="Calibri" w:hAnsi="Times New Roman" w:cs="Times New Roman"/>
          <w:sz w:val="12"/>
          <w:szCs w:val="12"/>
        </w:rPr>
        <w:t>- справка из учреждения, где родители (родитель) отбывают наказание в виде лишения свободы либо находятся под стражей;</w:t>
      </w:r>
    </w:p>
    <w:p w:rsidR="003527DE" w:rsidRPr="003527DE" w:rsidRDefault="003527DE" w:rsidP="003527DE">
      <w:pPr>
        <w:tabs>
          <w:tab w:val="left" w:pos="284"/>
        </w:tabs>
        <w:spacing w:after="0" w:line="240" w:lineRule="auto"/>
        <w:ind w:firstLine="284"/>
        <w:jc w:val="both"/>
        <w:rPr>
          <w:rFonts w:ascii="Times New Roman" w:eastAsia="Calibri" w:hAnsi="Times New Roman" w:cs="Times New Roman"/>
          <w:sz w:val="12"/>
          <w:szCs w:val="12"/>
        </w:rPr>
      </w:pPr>
      <w:r w:rsidRPr="003527DE">
        <w:rPr>
          <w:rFonts w:ascii="Times New Roman" w:eastAsia="Calibri" w:hAnsi="Times New Roman" w:cs="Times New Roman"/>
          <w:sz w:val="12"/>
          <w:szCs w:val="12"/>
        </w:rPr>
        <w:t>- отказ родителей (родителя) от воспитания детей либо взятия своих детей из воспитательных, лечебных учреждений, учреждений социальной защиты;</w:t>
      </w:r>
    </w:p>
    <w:p w:rsidR="003527DE" w:rsidRPr="003527DE" w:rsidRDefault="003527DE" w:rsidP="003527DE">
      <w:pPr>
        <w:tabs>
          <w:tab w:val="left" w:pos="284"/>
        </w:tabs>
        <w:spacing w:after="0" w:line="240" w:lineRule="auto"/>
        <w:ind w:firstLine="284"/>
        <w:jc w:val="both"/>
        <w:rPr>
          <w:rFonts w:ascii="Times New Roman" w:eastAsia="Calibri" w:hAnsi="Times New Roman" w:cs="Times New Roman"/>
          <w:sz w:val="12"/>
          <w:szCs w:val="12"/>
        </w:rPr>
      </w:pPr>
      <w:r w:rsidRPr="003527DE">
        <w:rPr>
          <w:rFonts w:ascii="Times New Roman" w:eastAsia="Calibri" w:hAnsi="Times New Roman" w:cs="Times New Roman"/>
          <w:sz w:val="12"/>
          <w:szCs w:val="12"/>
        </w:rPr>
        <w:t>7) Лица из числа детей-сирот и детей, оставшихся без попечения родителей:</w:t>
      </w:r>
    </w:p>
    <w:p w:rsidR="003527DE" w:rsidRPr="003527DE" w:rsidRDefault="003527DE" w:rsidP="003527DE">
      <w:pPr>
        <w:tabs>
          <w:tab w:val="left" w:pos="284"/>
        </w:tabs>
        <w:spacing w:after="0" w:line="240" w:lineRule="auto"/>
        <w:ind w:firstLine="284"/>
        <w:jc w:val="both"/>
        <w:rPr>
          <w:rFonts w:ascii="Times New Roman" w:eastAsia="Calibri" w:hAnsi="Times New Roman" w:cs="Times New Roman"/>
          <w:sz w:val="12"/>
          <w:szCs w:val="12"/>
        </w:rPr>
      </w:pPr>
      <w:proofErr w:type="gramStart"/>
      <w:r w:rsidRPr="003527DE">
        <w:rPr>
          <w:rFonts w:ascii="Times New Roman" w:eastAsia="Calibri" w:hAnsi="Times New Roman" w:cs="Times New Roman"/>
          <w:sz w:val="12"/>
          <w:szCs w:val="12"/>
        </w:rPr>
        <w:t>-  уведомление о выбранном земельном участке, документ, удостоверяющего личность, справка образовательного учреждения, подтверждающей обучение по очной форме, и одного из следующих документов соответственно:</w:t>
      </w:r>
      <w:proofErr w:type="gramEnd"/>
    </w:p>
    <w:p w:rsidR="003527DE" w:rsidRPr="003527DE" w:rsidRDefault="003527DE" w:rsidP="003527DE">
      <w:pPr>
        <w:tabs>
          <w:tab w:val="left" w:pos="284"/>
        </w:tabs>
        <w:spacing w:after="0" w:line="240" w:lineRule="auto"/>
        <w:ind w:firstLine="284"/>
        <w:jc w:val="both"/>
        <w:rPr>
          <w:rFonts w:ascii="Times New Roman" w:eastAsia="Calibri" w:hAnsi="Times New Roman" w:cs="Times New Roman"/>
          <w:sz w:val="12"/>
          <w:szCs w:val="12"/>
        </w:rPr>
      </w:pPr>
      <w:r w:rsidRPr="003527DE">
        <w:rPr>
          <w:rFonts w:ascii="Times New Roman" w:eastAsia="Calibri" w:hAnsi="Times New Roman" w:cs="Times New Roman"/>
          <w:sz w:val="12"/>
          <w:szCs w:val="12"/>
        </w:rPr>
        <w:t>- свидетельство о смерти родителей (родителя);</w:t>
      </w:r>
    </w:p>
    <w:p w:rsidR="003527DE" w:rsidRPr="003527DE" w:rsidRDefault="003527DE" w:rsidP="003527DE">
      <w:pPr>
        <w:tabs>
          <w:tab w:val="left" w:pos="284"/>
        </w:tabs>
        <w:spacing w:after="0" w:line="240" w:lineRule="auto"/>
        <w:ind w:firstLine="284"/>
        <w:jc w:val="both"/>
        <w:rPr>
          <w:rFonts w:ascii="Times New Roman" w:eastAsia="Calibri" w:hAnsi="Times New Roman" w:cs="Times New Roman"/>
          <w:sz w:val="12"/>
          <w:szCs w:val="12"/>
        </w:rPr>
      </w:pPr>
      <w:r w:rsidRPr="003527DE">
        <w:rPr>
          <w:rFonts w:ascii="Times New Roman" w:eastAsia="Calibri" w:hAnsi="Times New Roman" w:cs="Times New Roman"/>
          <w:sz w:val="12"/>
          <w:szCs w:val="12"/>
        </w:rPr>
        <w:t>- решение суда о лишении родителей (родителя) родительских прав, ограничении в родительских правах, признании безвестно отсутствующими, недееспособными (ограниченными в дееспособности), объявленными умершими;</w:t>
      </w:r>
    </w:p>
    <w:p w:rsidR="003527DE" w:rsidRPr="003527DE" w:rsidRDefault="003527DE" w:rsidP="003527DE">
      <w:pPr>
        <w:tabs>
          <w:tab w:val="left" w:pos="284"/>
        </w:tabs>
        <w:spacing w:after="0" w:line="240" w:lineRule="auto"/>
        <w:ind w:firstLine="284"/>
        <w:jc w:val="both"/>
        <w:rPr>
          <w:rFonts w:ascii="Times New Roman" w:eastAsia="Calibri" w:hAnsi="Times New Roman" w:cs="Times New Roman"/>
          <w:sz w:val="12"/>
          <w:szCs w:val="12"/>
        </w:rPr>
      </w:pPr>
      <w:r w:rsidRPr="003527DE">
        <w:rPr>
          <w:rFonts w:ascii="Times New Roman" w:eastAsia="Calibri" w:hAnsi="Times New Roman" w:cs="Times New Roman"/>
          <w:sz w:val="12"/>
          <w:szCs w:val="12"/>
        </w:rPr>
        <w:lastRenderedPageBreak/>
        <w:t>- справка из лечебного учреждения, где родители (родитель) находятся на лечении;</w:t>
      </w:r>
    </w:p>
    <w:p w:rsidR="003527DE" w:rsidRPr="003527DE" w:rsidRDefault="003527DE" w:rsidP="003527DE">
      <w:pPr>
        <w:tabs>
          <w:tab w:val="left" w:pos="284"/>
        </w:tabs>
        <w:spacing w:after="0" w:line="240" w:lineRule="auto"/>
        <w:ind w:firstLine="284"/>
        <w:jc w:val="both"/>
        <w:rPr>
          <w:rFonts w:ascii="Times New Roman" w:eastAsia="Calibri" w:hAnsi="Times New Roman" w:cs="Times New Roman"/>
          <w:sz w:val="12"/>
          <w:szCs w:val="12"/>
        </w:rPr>
      </w:pPr>
      <w:r w:rsidRPr="003527DE">
        <w:rPr>
          <w:rFonts w:ascii="Times New Roman" w:eastAsia="Calibri" w:hAnsi="Times New Roman" w:cs="Times New Roman"/>
          <w:sz w:val="12"/>
          <w:szCs w:val="12"/>
        </w:rPr>
        <w:t>- справка из учреждения, где родители (родитель) отбывают наказание в виде лишения свободы либо находятся под стражей;</w:t>
      </w:r>
    </w:p>
    <w:p w:rsidR="003527DE" w:rsidRPr="003527DE" w:rsidRDefault="003527DE" w:rsidP="003527DE">
      <w:pPr>
        <w:tabs>
          <w:tab w:val="left" w:pos="284"/>
        </w:tabs>
        <w:spacing w:after="0" w:line="240" w:lineRule="auto"/>
        <w:ind w:firstLine="284"/>
        <w:jc w:val="both"/>
        <w:rPr>
          <w:rFonts w:ascii="Times New Roman" w:eastAsia="Calibri" w:hAnsi="Times New Roman" w:cs="Times New Roman"/>
          <w:sz w:val="12"/>
          <w:szCs w:val="12"/>
        </w:rPr>
      </w:pPr>
      <w:r w:rsidRPr="003527DE">
        <w:rPr>
          <w:rFonts w:ascii="Times New Roman" w:eastAsia="Calibri" w:hAnsi="Times New Roman" w:cs="Times New Roman"/>
          <w:sz w:val="12"/>
          <w:szCs w:val="12"/>
        </w:rPr>
        <w:t>- отказ родителей (родителя) от воспитания детей либо взятия своих детей из воспитательных, лечебных учреждений, учреждений социальной защиты.</w:t>
      </w:r>
    </w:p>
    <w:p w:rsidR="003527DE" w:rsidRPr="003527DE" w:rsidRDefault="003527DE" w:rsidP="003527DE">
      <w:pPr>
        <w:tabs>
          <w:tab w:val="left" w:pos="284"/>
        </w:tabs>
        <w:spacing w:after="0" w:line="240" w:lineRule="auto"/>
        <w:ind w:firstLine="284"/>
        <w:jc w:val="both"/>
        <w:rPr>
          <w:rFonts w:ascii="Times New Roman" w:eastAsia="Calibri" w:hAnsi="Times New Roman" w:cs="Times New Roman"/>
          <w:sz w:val="12"/>
          <w:szCs w:val="12"/>
        </w:rPr>
      </w:pPr>
      <w:r w:rsidRPr="003527DE">
        <w:rPr>
          <w:rFonts w:ascii="Times New Roman" w:eastAsia="Calibri" w:hAnsi="Times New Roman" w:cs="Times New Roman"/>
          <w:sz w:val="12"/>
          <w:szCs w:val="12"/>
        </w:rPr>
        <w:t>5.3.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указанных объектов применяется налоговая льгота».</w:t>
      </w:r>
    </w:p>
    <w:p w:rsidR="003527DE" w:rsidRPr="003527DE" w:rsidRDefault="003527DE" w:rsidP="003527DE">
      <w:pPr>
        <w:tabs>
          <w:tab w:val="left" w:pos="284"/>
        </w:tabs>
        <w:spacing w:after="0" w:line="240" w:lineRule="auto"/>
        <w:ind w:firstLine="284"/>
        <w:jc w:val="both"/>
        <w:rPr>
          <w:rFonts w:ascii="Times New Roman" w:eastAsia="Calibri" w:hAnsi="Times New Roman" w:cs="Times New Roman"/>
          <w:sz w:val="12"/>
          <w:szCs w:val="12"/>
        </w:rPr>
      </w:pPr>
      <w:r w:rsidRPr="003527DE">
        <w:rPr>
          <w:rFonts w:ascii="Times New Roman" w:eastAsia="Calibri" w:hAnsi="Times New Roman" w:cs="Times New Roman"/>
          <w:sz w:val="12"/>
          <w:szCs w:val="12"/>
        </w:rPr>
        <w:t>1.4. Дополнить статьей 6 следующего содержания:</w:t>
      </w:r>
    </w:p>
    <w:p w:rsidR="003527DE" w:rsidRPr="003527DE" w:rsidRDefault="003527DE" w:rsidP="003527DE">
      <w:pPr>
        <w:tabs>
          <w:tab w:val="left" w:pos="284"/>
        </w:tabs>
        <w:spacing w:after="0" w:line="240" w:lineRule="auto"/>
        <w:ind w:firstLine="284"/>
        <w:jc w:val="both"/>
        <w:rPr>
          <w:rFonts w:ascii="Times New Roman" w:eastAsia="Calibri" w:hAnsi="Times New Roman" w:cs="Times New Roman"/>
          <w:sz w:val="12"/>
          <w:szCs w:val="12"/>
        </w:rPr>
      </w:pPr>
      <w:r w:rsidRPr="003527DE">
        <w:rPr>
          <w:rFonts w:ascii="Times New Roman" w:eastAsia="Calibri" w:hAnsi="Times New Roman" w:cs="Times New Roman"/>
          <w:sz w:val="12"/>
          <w:szCs w:val="12"/>
        </w:rPr>
        <w:t>«Статья 6. Заключительные положения.</w:t>
      </w:r>
    </w:p>
    <w:p w:rsidR="003527DE" w:rsidRPr="003527DE" w:rsidRDefault="003527DE" w:rsidP="003527DE">
      <w:pPr>
        <w:tabs>
          <w:tab w:val="left" w:pos="284"/>
        </w:tabs>
        <w:spacing w:after="0" w:line="240" w:lineRule="auto"/>
        <w:ind w:firstLine="284"/>
        <w:jc w:val="both"/>
        <w:rPr>
          <w:rFonts w:ascii="Times New Roman" w:eastAsia="Calibri" w:hAnsi="Times New Roman" w:cs="Times New Roman"/>
          <w:sz w:val="12"/>
          <w:szCs w:val="12"/>
        </w:rPr>
      </w:pPr>
      <w:r w:rsidRPr="003527DE">
        <w:rPr>
          <w:rFonts w:ascii="Times New Roman" w:eastAsia="Calibri" w:hAnsi="Times New Roman" w:cs="Times New Roman"/>
          <w:sz w:val="12"/>
          <w:szCs w:val="12"/>
        </w:rPr>
        <w:t>6.1. При применении данного положения в части не урегулированных им отношений применяются нормы 31 главы Налогового кодекса Российской Федерации».</w:t>
      </w:r>
    </w:p>
    <w:p w:rsidR="003527DE" w:rsidRPr="003527DE" w:rsidRDefault="003527DE" w:rsidP="003527DE">
      <w:pPr>
        <w:tabs>
          <w:tab w:val="left" w:pos="284"/>
        </w:tabs>
        <w:spacing w:after="0" w:line="240" w:lineRule="auto"/>
        <w:ind w:firstLine="284"/>
        <w:jc w:val="both"/>
        <w:rPr>
          <w:rFonts w:ascii="Times New Roman" w:eastAsia="Calibri" w:hAnsi="Times New Roman" w:cs="Times New Roman"/>
          <w:sz w:val="12"/>
          <w:szCs w:val="12"/>
        </w:rPr>
      </w:pPr>
      <w:r w:rsidRPr="003527DE">
        <w:rPr>
          <w:rFonts w:ascii="Times New Roman" w:eastAsia="Calibri" w:hAnsi="Times New Roman" w:cs="Times New Roman"/>
          <w:sz w:val="12"/>
          <w:szCs w:val="12"/>
        </w:rPr>
        <w:t>2.</w:t>
      </w:r>
      <w:r w:rsidRPr="003527DE">
        <w:rPr>
          <w:rFonts w:ascii="Times New Roman" w:eastAsia="Calibri" w:hAnsi="Times New Roman" w:cs="Times New Roman"/>
          <w:sz w:val="12"/>
          <w:szCs w:val="12"/>
        </w:rPr>
        <w:tab/>
        <w:t>Опубликовать настоящее решение в газете «Сергиевский вестник».</w:t>
      </w:r>
    </w:p>
    <w:p w:rsidR="003527DE" w:rsidRPr="003527DE" w:rsidRDefault="003527DE" w:rsidP="003527DE">
      <w:pPr>
        <w:tabs>
          <w:tab w:val="left" w:pos="284"/>
        </w:tabs>
        <w:spacing w:after="0" w:line="240" w:lineRule="auto"/>
        <w:ind w:firstLine="284"/>
        <w:jc w:val="both"/>
        <w:rPr>
          <w:rFonts w:ascii="Times New Roman" w:eastAsia="Calibri" w:hAnsi="Times New Roman" w:cs="Times New Roman"/>
          <w:sz w:val="12"/>
          <w:szCs w:val="12"/>
        </w:rPr>
      </w:pPr>
      <w:r w:rsidRPr="003527DE">
        <w:rPr>
          <w:rFonts w:ascii="Times New Roman" w:eastAsia="Calibri" w:hAnsi="Times New Roman" w:cs="Times New Roman"/>
          <w:sz w:val="12"/>
          <w:szCs w:val="12"/>
        </w:rPr>
        <w:t>3.</w:t>
      </w:r>
      <w:r w:rsidRPr="003527DE">
        <w:rPr>
          <w:rFonts w:ascii="Times New Roman" w:eastAsia="Calibri" w:hAnsi="Times New Roman" w:cs="Times New Roman"/>
          <w:sz w:val="12"/>
          <w:szCs w:val="12"/>
        </w:rPr>
        <w:tab/>
        <w:t>Настоящее решение вступает в силу со дня его официального опубликования, за исключением положений, для которых настоящим Решением установлены иные сроки вступления их в силу.</w:t>
      </w:r>
    </w:p>
    <w:p w:rsidR="003527DE" w:rsidRPr="003527DE" w:rsidRDefault="003527DE" w:rsidP="003527DE">
      <w:pPr>
        <w:tabs>
          <w:tab w:val="left" w:pos="284"/>
        </w:tabs>
        <w:spacing w:after="0" w:line="240" w:lineRule="auto"/>
        <w:ind w:firstLine="284"/>
        <w:jc w:val="both"/>
        <w:rPr>
          <w:rFonts w:ascii="Times New Roman" w:eastAsia="Calibri" w:hAnsi="Times New Roman" w:cs="Times New Roman"/>
          <w:sz w:val="12"/>
          <w:szCs w:val="12"/>
        </w:rPr>
      </w:pPr>
      <w:r w:rsidRPr="003527DE">
        <w:rPr>
          <w:rFonts w:ascii="Times New Roman" w:eastAsia="Calibri" w:hAnsi="Times New Roman" w:cs="Times New Roman"/>
          <w:sz w:val="12"/>
          <w:szCs w:val="12"/>
        </w:rPr>
        <w:t>4. Пункты 1.2, 1.3, 1.4 настоящего Решения распространяют свое действие на правоотнош</w:t>
      </w:r>
      <w:r>
        <w:rPr>
          <w:rFonts w:ascii="Times New Roman" w:eastAsia="Calibri" w:hAnsi="Times New Roman" w:cs="Times New Roman"/>
          <w:sz w:val="12"/>
          <w:szCs w:val="12"/>
        </w:rPr>
        <w:t>ения, возникшие с 01.01.2018 г.</w:t>
      </w:r>
    </w:p>
    <w:p w:rsidR="003527DE" w:rsidRDefault="003527DE" w:rsidP="003527DE">
      <w:pPr>
        <w:tabs>
          <w:tab w:val="left" w:pos="284"/>
        </w:tabs>
        <w:spacing w:after="0" w:line="240" w:lineRule="auto"/>
        <w:jc w:val="right"/>
        <w:rPr>
          <w:rFonts w:ascii="Times New Roman" w:eastAsia="Calibri" w:hAnsi="Times New Roman" w:cs="Times New Roman"/>
          <w:sz w:val="12"/>
          <w:szCs w:val="12"/>
        </w:rPr>
      </w:pPr>
    </w:p>
    <w:p w:rsidR="003527DE" w:rsidRPr="003527DE" w:rsidRDefault="003527DE" w:rsidP="003527DE">
      <w:pPr>
        <w:tabs>
          <w:tab w:val="left" w:pos="284"/>
        </w:tabs>
        <w:spacing w:after="0" w:line="240" w:lineRule="auto"/>
        <w:jc w:val="right"/>
        <w:rPr>
          <w:rFonts w:ascii="Times New Roman" w:eastAsia="Calibri" w:hAnsi="Times New Roman" w:cs="Times New Roman"/>
          <w:sz w:val="12"/>
          <w:szCs w:val="12"/>
        </w:rPr>
      </w:pPr>
      <w:r w:rsidRPr="003527DE">
        <w:rPr>
          <w:rFonts w:ascii="Times New Roman" w:eastAsia="Calibri" w:hAnsi="Times New Roman" w:cs="Times New Roman"/>
          <w:sz w:val="12"/>
          <w:szCs w:val="12"/>
        </w:rPr>
        <w:t>Председатель Собрания представителей</w:t>
      </w:r>
    </w:p>
    <w:p w:rsidR="003527DE" w:rsidRPr="003527DE" w:rsidRDefault="003527DE" w:rsidP="003527DE">
      <w:pPr>
        <w:tabs>
          <w:tab w:val="left" w:pos="284"/>
        </w:tabs>
        <w:spacing w:after="0" w:line="240" w:lineRule="auto"/>
        <w:jc w:val="right"/>
        <w:rPr>
          <w:rFonts w:ascii="Times New Roman" w:eastAsia="Calibri" w:hAnsi="Times New Roman" w:cs="Times New Roman"/>
          <w:sz w:val="12"/>
          <w:szCs w:val="12"/>
        </w:rPr>
      </w:pPr>
      <w:r w:rsidRPr="003527DE">
        <w:rPr>
          <w:rFonts w:ascii="Times New Roman" w:eastAsia="Calibri" w:hAnsi="Times New Roman" w:cs="Times New Roman"/>
          <w:sz w:val="12"/>
          <w:szCs w:val="12"/>
        </w:rPr>
        <w:t>сельского поселения Елшанка</w:t>
      </w:r>
    </w:p>
    <w:p w:rsidR="003527DE" w:rsidRDefault="003527DE" w:rsidP="003527DE">
      <w:pPr>
        <w:tabs>
          <w:tab w:val="left" w:pos="284"/>
        </w:tabs>
        <w:spacing w:after="0" w:line="240" w:lineRule="auto"/>
        <w:jc w:val="right"/>
        <w:rPr>
          <w:rFonts w:ascii="Times New Roman" w:eastAsia="Calibri" w:hAnsi="Times New Roman" w:cs="Times New Roman"/>
          <w:sz w:val="12"/>
          <w:szCs w:val="12"/>
        </w:rPr>
      </w:pPr>
      <w:r w:rsidRPr="003527DE">
        <w:rPr>
          <w:rFonts w:ascii="Times New Roman" w:eastAsia="Calibri" w:hAnsi="Times New Roman" w:cs="Times New Roman"/>
          <w:sz w:val="12"/>
          <w:szCs w:val="12"/>
        </w:rPr>
        <w:t>муниципального района Сергиевский</w:t>
      </w:r>
    </w:p>
    <w:p w:rsidR="003527DE" w:rsidRPr="003527DE" w:rsidRDefault="003527DE" w:rsidP="003527DE">
      <w:pPr>
        <w:tabs>
          <w:tab w:val="left" w:pos="284"/>
        </w:tabs>
        <w:spacing w:after="0" w:line="240" w:lineRule="auto"/>
        <w:jc w:val="right"/>
        <w:rPr>
          <w:rFonts w:ascii="Times New Roman" w:eastAsia="Calibri" w:hAnsi="Times New Roman" w:cs="Times New Roman"/>
          <w:sz w:val="12"/>
          <w:szCs w:val="12"/>
        </w:rPr>
      </w:pPr>
      <w:r w:rsidRPr="003527DE">
        <w:rPr>
          <w:rFonts w:ascii="Times New Roman" w:eastAsia="Calibri" w:hAnsi="Times New Roman" w:cs="Times New Roman"/>
          <w:sz w:val="12"/>
          <w:szCs w:val="12"/>
        </w:rPr>
        <w:t>А.В. Зиновьев</w:t>
      </w:r>
    </w:p>
    <w:p w:rsidR="003527DE" w:rsidRPr="003527DE" w:rsidRDefault="003527DE" w:rsidP="003527DE">
      <w:pPr>
        <w:tabs>
          <w:tab w:val="left" w:pos="284"/>
        </w:tabs>
        <w:spacing w:after="0" w:line="240" w:lineRule="auto"/>
        <w:jc w:val="right"/>
        <w:rPr>
          <w:rFonts w:ascii="Times New Roman" w:eastAsia="Calibri" w:hAnsi="Times New Roman" w:cs="Times New Roman"/>
          <w:sz w:val="12"/>
          <w:szCs w:val="12"/>
        </w:rPr>
      </w:pPr>
    </w:p>
    <w:p w:rsidR="003527DE" w:rsidRPr="003527DE" w:rsidRDefault="003527DE" w:rsidP="003527DE">
      <w:pPr>
        <w:tabs>
          <w:tab w:val="left" w:pos="284"/>
        </w:tabs>
        <w:spacing w:after="0" w:line="240" w:lineRule="auto"/>
        <w:jc w:val="right"/>
        <w:rPr>
          <w:rFonts w:ascii="Times New Roman" w:eastAsia="Calibri" w:hAnsi="Times New Roman" w:cs="Times New Roman"/>
          <w:sz w:val="12"/>
          <w:szCs w:val="12"/>
        </w:rPr>
      </w:pPr>
      <w:r w:rsidRPr="003527DE">
        <w:rPr>
          <w:rFonts w:ascii="Times New Roman" w:eastAsia="Calibri" w:hAnsi="Times New Roman" w:cs="Times New Roman"/>
          <w:sz w:val="12"/>
          <w:szCs w:val="12"/>
        </w:rPr>
        <w:t>Глава сельского поселения Елшанка</w:t>
      </w:r>
    </w:p>
    <w:p w:rsidR="003527DE" w:rsidRDefault="003527DE" w:rsidP="003527DE">
      <w:pPr>
        <w:tabs>
          <w:tab w:val="left" w:pos="284"/>
        </w:tabs>
        <w:spacing w:after="0" w:line="240" w:lineRule="auto"/>
        <w:jc w:val="right"/>
        <w:rPr>
          <w:rFonts w:ascii="Times New Roman" w:eastAsia="Calibri" w:hAnsi="Times New Roman" w:cs="Times New Roman"/>
          <w:sz w:val="12"/>
          <w:szCs w:val="12"/>
        </w:rPr>
      </w:pPr>
      <w:r w:rsidRPr="003527DE">
        <w:rPr>
          <w:rFonts w:ascii="Times New Roman" w:eastAsia="Calibri" w:hAnsi="Times New Roman" w:cs="Times New Roman"/>
          <w:sz w:val="12"/>
          <w:szCs w:val="12"/>
        </w:rPr>
        <w:t>муниципального района Сергиевский</w:t>
      </w:r>
    </w:p>
    <w:p w:rsidR="0084739D" w:rsidRDefault="003527DE" w:rsidP="003527DE">
      <w:pPr>
        <w:tabs>
          <w:tab w:val="left" w:pos="284"/>
        </w:tabs>
        <w:spacing w:after="0" w:line="240" w:lineRule="auto"/>
        <w:jc w:val="right"/>
        <w:rPr>
          <w:rFonts w:ascii="Times New Roman" w:eastAsia="Calibri" w:hAnsi="Times New Roman" w:cs="Times New Roman"/>
          <w:sz w:val="12"/>
          <w:szCs w:val="12"/>
        </w:rPr>
      </w:pPr>
      <w:r w:rsidRPr="003527DE">
        <w:rPr>
          <w:rFonts w:ascii="Times New Roman" w:eastAsia="Calibri" w:hAnsi="Times New Roman" w:cs="Times New Roman"/>
          <w:sz w:val="12"/>
          <w:szCs w:val="12"/>
        </w:rPr>
        <w:t xml:space="preserve">С.В. </w:t>
      </w:r>
      <w:proofErr w:type="spellStart"/>
      <w:r w:rsidRPr="003527DE">
        <w:rPr>
          <w:rFonts w:ascii="Times New Roman" w:eastAsia="Calibri" w:hAnsi="Times New Roman" w:cs="Times New Roman"/>
          <w:sz w:val="12"/>
          <w:szCs w:val="12"/>
        </w:rPr>
        <w:t>Прокаев</w:t>
      </w:r>
      <w:proofErr w:type="spellEnd"/>
    </w:p>
    <w:p w:rsidR="00353017" w:rsidRPr="00EB689E" w:rsidRDefault="00353017" w:rsidP="00353017">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СОБРАНИЕ ПРЕДСТАВИТЕЛЕЙ</w:t>
      </w:r>
    </w:p>
    <w:p w:rsidR="00353017" w:rsidRPr="00EB689E" w:rsidRDefault="00353017" w:rsidP="00353017">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 xml:space="preserve">СЕЛЬСКОГО ПОСЕЛЕНИЯ </w:t>
      </w:r>
      <w:r w:rsidRPr="00353017">
        <w:rPr>
          <w:rFonts w:ascii="Times New Roman" w:eastAsia="Calibri" w:hAnsi="Times New Roman" w:cs="Times New Roman"/>
          <w:b/>
          <w:sz w:val="12"/>
          <w:szCs w:val="12"/>
        </w:rPr>
        <w:t>ЗАХАРКИНО</w:t>
      </w:r>
    </w:p>
    <w:p w:rsidR="00353017" w:rsidRPr="00EB689E" w:rsidRDefault="00353017" w:rsidP="00353017">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МУНИЦИПАЛЬНОГО РАЙОНА СЕРГИЕВСКИЙ</w:t>
      </w:r>
    </w:p>
    <w:p w:rsidR="00353017" w:rsidRPr="00EB689E" w:rsidRDefault="00353017" w:rsidP="00353017">
      <w:pPr>
        <w:tabs>
          <w:tab w:val="left" w:pos="284"/>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САМАРСКОЙ ОБЛАСТИ</w:t>
      </w:r>
    </w:p>
    <w:p w:rsidR="00353017" w:rsidRPr="00EB689E" w:rsidRDefault="00353017" w:rsidP="00353017">
      <w:pPr>
        <w:tabs>
          <w:tab w:val="left" w:pos="284"/>
        </w:tabs>
        <w:spacing w:after="0" w:line="240" w:lineRule="auto"/>
        <w:jc w:val="center"/>
        <w:rPr>
          <w:rFonts w:ascii="Times New Roman" w:eastAsia="Calibri" w:hAnsi="Times New Roman" w:cs="Times New Roman"/>
          <w:sz w:val="12"/>
          <w:szCs w:val="12"/>
        </w:rPr>
      </w:pPr>
    </w:p>
    <w:p w:rsidR="00353017" w:rsidRPr="00EB689E" w:rsidRDefault="00353017" w:rsidP="00353017">
      <w:pPr>
        <w:tabs>
          <w:tab w:val="left" w:pos="284"/>
        </w:tabs>
        <w:spacing w:after="0" w:line="240" w:lineRule="auto"/>
        <w:jc w:val="center"/>
        <w:rPr>
          <w:rFonts w:ascii="Times New Roman" w:eastAsia="Calibri" w:hAnsi="Times New Roman" w:cs="Times New Roman"/>
          <w:sz w:val="12"/>
          <w:szCs w:val="12"/>
        </w:rPr>
      </w:pPr>
      <w:r w:rsidRPr="00EB689E">
        <w:rPr>
          <w:rFonts w:ascii="Times New Roman" w:eastAsia="Calibri" w:hAnsi="Times New Roman" w:cs="Times New Roman"/>
          <w:sz w:val="12"/>
          <w:szCs w:val="12"/>
        </w:rPr>
        <w:t>РЕШЕНИЕ</w:t>
      </w:r>
    </w:p>
    <w:p w:rsidR="00353017" w:rsidRPr="00EB689E" w:rsidRDefault="00353017" w:rsidP="00353017">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«14» июня</w:t>
      </w:r>
      <w:r w:rsidRPr="00EB689E">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w:t>
      </w:r>
      <w:r w:rsidRPr="00EB68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№16</w:t>
      </w:r>
    </w:p>
    <w:p w:rsidR="00353017" w:rsidRDefault="00353017" w:rsidP="00353017">
      <w:pPr>
        <w:tabs>
          <w:tab w:val="left" w:pos="284"/>
        </w:tabs>
        <w:spacing w:after="0" w:line="240" w:lineRule="auto"/>
        <w:jc w:val="center"/>
        <w:rPr>
          <w:rFonts w:ascii="Times New Roman" w:eastAsia="Calibri" w:hAnsi="Times New Roman" w:cs="Times New Roman"/>
          <w:b/>
          <w:sz w:val="12"/>
          <w:szCs w:val="12"/>
        </w:rPr>
      </w:pPr>
      <w:r w:rsidRPr="00353017">
        <w:rPr>
          <w:rFonts w:ascii="Times New Roman" w:eastAsia="Calibri" w:hAnsi="Times New Roman" w:cs="Times New Roman"/>
          <w:b/>
          <w:sz w:val="12"/>
          <w:szCs w:val="12"/>
        </w:rPr>
        <w:t>« О внесении изменений в Решение Собрания  Представителей сельского поселения Захаркино</w:t>
      </w:r>
    </w:p>
    <w:p w:rsidR="00353017" w:rsidRDefault="00353017" w:rsidP="00353017">
      <w:pPr>
        <w:tabs>
          <w:tab w:val="left" w:pos="284"/>
        </w:tabs>
        <w:spacing w:after="0" w:line="240" w:lineRule="auto"/>
        <w:jc w:val="center"/>
        <w:rPr>
          <w:rFonts w:ascii="Times New Roman" w:eastAsia="Calibri" w:hAnsi="Times New Roman" w:cs="Times New Roman"/>
          <w:b/>
          <w:sz w:val="12"/>
          <w:szCs w:val="12"/>
        </w:rPr>
      </w:pPr>
      <w:r w:rsidRPr="00353017">
        <w:rPr>
          <w:rFonts w:ascii="Times New Roman" w:eastAsia="Calibri" w:hAnsi="Times New Roman" w:cs="Times New Roman"/>
          <w:b/>
          <w:sz w:val="12"/>
          <w:szCs w:val="12"/>
        </w:rPr>
        <w:t xml:space="preserve"> муниципального района Сергиевский № 13 от 29 июня  2016г. «Об утверждении Положения о земельном налоге </w:t>
      </w:r>
    </w:p>
    <w:p w:rsidR="00353017" w:rsidRDefault="00353017" w:rsidP="00353017">
      <w:pPr>
        <w:tabs>
          <w:tab w:val="left" w:pos="284"/>
        </w:tabs>
        <w:spacing w:after="0" w:line="240" w:lineRule="auto"/>
        <w:jc w:val="center"/>
        <w:rPr>
          <w:rFonts w:ascii="Times New Roman" w:eastAsia="Calibri" w:hAnsi="Times New Roman" w:cs="Times New Roman"/>
          <w:b/>
          <w:sz w:val="12"/>
          <w:szCs w:val="12"/>
        </w:rPr>
      </w:pPr>
      <w:r w:rsidRPr="00353017">
        <w:rPr>
          <w:rFonts w:ascii="Times New Roman" w:eastAsia="Calibri" w:hAnsi="Times New Roman" w:cs="Times New Roman"/>
          <w:b/>
          <w:sz w:val="12"/>
          <w:szCs w:val="12"/>
        </w:rPr>
        <w:t>на территории сельского поселения Захаркино муниципального района Сергиевский»</w:t>
      </w:r>
    </w:p>
    <w:p w:rsidR="00353017" w:rsidRPr="00EB689E" w:rsidRDefault="00353017" w:rsidP="00353017">
      <w:pPr>
        <w:tabs>
          <w:tab w:val="left" w:pos="284"/>
        </w:tabs>
        <w:spacing w:after="0" w:line="240" w:lineRule="auto"/>
        <w:jc w:val="center"/>
        <w:rPr>
          <w:rFonts w:ascii="Times New Roman" w:eastAsia="Calibri" w:hAnsi="Times New Roman" w:cs="Times New Roman"/>
          <w:b/>
          <w:sz w:val="12"/>
          <w:szCs w:val="12"/>
        </w:rPr>
      </w:pPr>
    </w:p>
    <w:p w:rsidR="00353017" w:rsidRDefault="00353017" w:rsidP="00353017">
      <w:pPr>
        <w:tabs>
          <w:tab w:val="left" w:pos="284"/>
        </w:tabs>
        <w:spacing w:after="0" w:line="240" w:lineRule="auto"/>
        <w:ind w:firstLine="284"/>
        <w:jc w:val="both"/>
        <w:rPr>
          <w:rFonts w:ascii="Times New Roman" w:eastAsia="Calibri" w:hAnsi="Times New Roman" w:cs="Times New Roman"/>
          <w:sz w:val="12"/>
          <w:szCs w:val="12"/>
        </w:rPr>
      </w:pPr>
      <w:r w:rsidRPr="00BE61B2">
        <w:rPr>
          <w:rFonts w:ascii="Times New Roman" w:eastAsia="Calibri" w:hAnsi="Times New Roman" w:cs="Times New Roman"/>
          <w:sz w:val="12"/>
          <w:szCs w:val="12"/>
        </w:rPr>
        <w:t>Пр</w:t>
      </w:r>
      <w:r>
        <w:rPr>
          <w:rFonts w:ascii="Times New Roman" w:eastAsia="Calibri" w:hAnsi="Times New Roman" w:cs="Times New Roman"/>
          <w:sz w:val="12"/>
          <w:szCs w:val="12"/>
        </w:rPr>
        <w:t xml:space="preserve">инято Собранием  представителей сельского поселения </w:t>
      </w:r>
      <w:r w:rsidRPr="00353017">
        <w:rPr>
          <w:rFonts w:ascii="Times New Roman" w:eastAsia="Calibri" w:hAnsi="Times New Roman" w:cs="Times New Roman"/>
          <w:sz w:val="12"/>
          <w:szCs w:val="12"/>
        </w:rPr>
        <w:t xml:space="preserve">Захаркино </w:t>
      </w:r>
      <w:r w:rsidRPr="00BE61B2">
        <w:rPr>
          <w:rFonts w:ascii="Times New Roman" w:eastAsia="Calibri" w:hAnsi="Times New Roman" w:cs="Times New Roman"/>
          <w:sz w:val="12"/>
          <w:szCs w:val="12"/>
        </w:rPr>
        <w:t>мун</w:t>
      </w:r>
      <w:r>
        <w:rPr>
          <w:rFonts w:ascii="Times New Roman" w:eastAsia="Calibri" w:hAnsi="Times New Roman" w:cs="Times New Roman"/>
          <w:sz w:val="12"/>
          <w:szCs w:val="12"/>
        </w:rPr>
        <w:t xml:space="preserve">иципального района Сергиевский  </w:t>
      </w:r>
      <w:r w:rsidRPr="00BE61B2">
        <w:rPr>
          <w:rFonts w:ascii="Times New Roman" w:eastAsia="Calibri" w:hAnsi="Times New Roman" w:cs="Times New Roman"/>
          <w:sz w:val="12"/>
          <w:szCs w:val="12"/>
        </w:rPr>
        <w:t>Самарской области</w:t>
      </w:r>
    </w:p>
    <w:p w:rsidR="00353017" w:rsidRPr="00353017" w:rsidRDefault="00353017" w:rsidP="00353017">
      <w:pPr>
        <w:tabs>
          <w:tab w:val="left" w:pos="284"/>
        </w:tabs>
        <w:spacing w:after="0" w:line="240" w:lineRule="auto"/>
        <w:ind w:firstLine="284"/>
        <w:jc w:val="both"/>
        <w:rPr>
          <w:rFonts w:ascii="Times New Roman" w:eastAsia="Calibri" w:hAnsi="Times New Roman" w:cs="Times New Roman"/>
          <w:sz w:val="12"/>
          <w:szCs w:val="12"/>
        </w:rPr>
      </w:pPr>
      <w:r w:rsidRPr="00353017">
        <w:rPr>
          <w:rFonts w:ascii="Times New Roman" w:eastAsia="Calibri" w:hAnsi="Times New Roman" w:cs="Times New Roman"/>
          <w:sz w:val="12"/>
          <w:szCs w:val="12"/>
        </w:rPr>
        <w:t>В соответствии с  Налоговым кодексом Российской Федерации, Федеральным законом от 06.10.2003 г. №131-ФЗ «Об общих принципах организации местного самоуправления в Российской Федерации», Уставом сельского поселения Захаркино муниципального района Сергиевский Самарской области, Собрание представителей сельского поселения Захаркино муниципального района Сергиевский</w:t>
      </w:r>
    </w:p>
    <w:p w:rsidR="00353017" w:rsidRPr="00353017" w:rsidRDefault="00353017" w:rsidP="00353017">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353017" w:rsidRPr="00353017" w:rsidRDefault="00353017" w:rsidP="00353017">
      <w:pPr>
        <w:tabs>
          <w:tab w:val="left" w:pos="284"/>
        </w:tabs>
        <w:spacing w:after="0" w:line="240" w:lineRule="auto"/>
        <w:ind w:firstLine="284"/>
        <w:jc w:val="both"/>
        <w:rPr>
          <w:rFonts w:ascii="Times New Roman" w:eastAsia="Calibri" w:hAnsi="Times New Roman" w:cs="Times New Roman"/>
          <w:sz w:val="12"/>
          <w:szCs w:val="12"/>
        </w:rPr>
      </w:pPr>
      <w:r w:rsidRPr="00353017">
        <w:rPr>
          <w:rFonts w:ascii="Times New Roman" w:eastAsia="Calibri" w:hAnsi="Times New Roman" w:cs="Times New Roman"/>
          <w:sz w:val="12"/>
          <w:szCs w:val="12"/>
        </w:rPr>
        <w:t>1.</w:t>
      </w:r>
      <w:r w:rsidRPr="00353017">
        <w:rPr>
          <w:rFonts w:ascii="Times New Roman" w:eastAsia="Calibri" w:hAnsi="Times New Roman" w:cs="Times New Roman"/>
          <w:sz w:val="12"/>
          <w:szCs w:val="12"/>
        </w:rPr>
        <w:tab/>
        <w:t>Внести в Положение о земельном налоге на территории сельского поселения Захаркино  муниципального района Сергиевский, утвержденное Решением Собрания  Представителей сельского поселения Захаркино  муниципального района Сергиевский № 13 от 29 июня 2016г.  (далее – Положение)  изменения и дополнения следующего содержания:</w:t>
      </w:r>
    </w:p>
    <w:p w:rsidR="00353017" w:rsidRPr="00353017" w:rsidRDefault="00353017" w:rsidP="00353017">
      <w:pPr>
        <w:tabs>
          <w:tab w:val="left" w:pos="284"/>
        </w:tabs>
        <w:spacing w:after="0" w:line="240" w:lineRule="auto"/>
        <w:ind w:firstLine="284"/>
        <w:jc w:val="both"/>
        <w:rPr>
          <w:rFonts w:ascii="Times New Roman" w:eastAsia="Calibri" w:hAnsi="Times New Roman" w:cs="Times New Roman"/>
          <w:sz w:val="12"/>
          <w:szCs w:val="12"/>
        </w:rPr>
      </w:pPr>
      <w:r w:rsidRPr="00353017">
        <w:rPr>
          <w:rFonts w:ascii="Times New Roman" w:eastAsia="Calibri" w:hAnsi="Times New Roman" w:cs="Times New Roman"/>
          <w:sz w:val="12"/>
          <w:szCs w:val="12"/>
        </w:rPr>
        <w:t>1.1.</w:t>
      </w:r>
      <w:r w:rsidRPr="00353017">
        <w:rPr>
          <w:rFonts w:ascii="Times New Roman" w:eastAsia="Calibri" w:hAnsi="Times New Roman" w:cs="Times New Roman"/>
          <w:sz w:val="12"/>
          <w:szCs w:val="12"/>
        </w:rPr>
        <w:tab/>
        <w:t xml:space="preserve"> Пункт 2.1. статьи 2 изложить в новой редакции (вступает в силу с 01.01.2020 года):</w:t>
      </w:r>
    </w:p>
    <w:p w:rsidR="00353017" w:rsidRPr="00353017" w:rsidRDefault="00353017" w:rsidP="00353017">
      <w:pPr>
        <w:tabs>
          <w:tab w:val="left" w:pos="284"/>
        </w:tabs>
        <w:spacing w:after="0" w:line="240" w:lineRule="auto"/>
        <w:ind w:firstLine="284"/>
        <w:jc w:val="both"/>
        <w:rPr>
          <w:rFonts w:ascii="Times New Roman" w:eastAsia="Calibri" w:hAnsi="Times New Roman" w:cs="Times New Roman"/>
          <w:sz w:val="12"/>
          <w:szCs w:val="12"/>
        </w:rPr>
      </w:pPr>
      <w:r w:rsidRPr="00353017">
        <w:rPr>
          <w:rFonts w:ascii="Times New Roman" w:eastAsia="Calibri" w:hAnsi="Times New Roman" w:cs="Times New Roman"/>
          <w:sz w:val="12"/>
          <w:szCs w:val="12"/>
        </w:rPr>
        <w:t>Налоговая ставка в размере 0,3 процента от кадастровой стоимости земли устанавливаются в отношении земельных участков:</w:t>
      </w:r>
    </w:p>
    <w:p w:rsidR="00353017" w:rsidRPr="00353017" w:rsidRDefault="00353017" w:rsidP="00353017">
      <w:pPr>
        <w:tabs>
          <w:tab w:val="left" w:pos="284"/>
        </w:tabs>
        <w:spacing w:after="0" w:line="240" w:lineRule="auto"/>
        <w:ind w:firstLine="284"/>
        <w:jc w:val="both"/>
        <w:rPr>
          <w:rFonts w:ascii="Times New Roman" w:eastAsia="Calibri" w:hAnsi="Times New Roman" w:cs="Times New Roman"/>
          <w:sz w:val="12"/>
          <w:szCs w:val="12"/>
        </w:rPr>
      </w:pPr>
      <w:r w:rsidRPr="00353017">
        <w:rPr>
          <w:rFonts w:ascii="Times New Roman" w:eastAsia="Calibri" w:hAnsi="Times New Roman" w:cs="Times New Roman"/>
          <w:sz w:val="12"/>
          <w:szCs w:val="12"/>
        </w:rPr>
        <w:t>- 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353017" w:rsidRPr="00353017" w:rsidRDefault="00353017" w:rsidP="00353017">
      <w:pPr>
        <w:tabs>
          <w:tab w:val="left" w:pos="284"/>
        </w:tabs>
        <w:spacing w:after="0" w:line="240" w:lineRule="auto"/>
        <w:ind w:firstLine="284"/>
        <w:jc w:val="both"/>
        <w:rPr>
          <w:rFonts w:ascii="Times New Roman" w:eastAsia="Calibri" w:hAnsi="Times New Roman" w:cs="Times New Roman"/>
          <w:sz w:val="12"/>
          <w:szCs w:val="12"/>
        </w:rPr>
      </w:pPr>
      <w:r w:rsidRPr="00353017">
        <w:rPr>
          <w:rFonts w:ascii="Times New Roman" w:eastAsia="Calibri" w:hAnsi="Times New Roman" w:cs="Times New Roman"/>
          <w:sz w:val="12"/>
          <w:szCs w:val="12"/>
        </w:rPr>
        <w:t xml:space="preserve">- </w:t>
      </w:r>
      <w:proofErr w:type="gramStart"/>
      <w:r w:rsidRPr="00353017">
        <w:rPr>
          <w:rFonts w:ascii="Times New Roman" w:eastAsia="Calibri" w:hAnsi="Times New Roman" w:cs="Times New Roman"/>
          <w:sz w:val="12"/>
          <w:szCs w:val="12"/>
        </w:rPr>
        <w:t>занятых</w:t>
      </w:r>
      <w:proofErr w:type="gramEnd"/>
      <w:r w:rsidRPr="00353017">
        <w:rPr>
          <w:rFonts w:ascii="Times New Roman" w:eastAsia="Calibri" w:hAnsi="Times New Roman" w:cs="Times New Roman"/>
          <w:sz w:val="12"/>
          <w:szCs w:val="12"/>
        </w:rPr>
        <w:t xml:space="preserve"> жилищным фондом и объектами инженерной инфраструктуры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w:t>
      </w:r>
    </w:p>
    <w:p w:rsidR="00353017" w:rsidRPr="00353017" w:rsidRDefault="00353017" w:rsidP="00353017">
      <w:pPr>
        <w:tabs>
          <w:tab w:val="left" w:pos="284"/>
        </w:tabs>
        <w:spacing w:after="0" w:line="240" w:lineRule="auto"/>
        <w:ind w:firstLine="284"/>
        <w:jc w:val="both"/>
        <w:rPr>
          <w:rFonts w:ascii="Times New Roman" w:eastAsia="Calibri" w:hAnsi="Times New Roman" w:cs="Times New Roman"/>
          <w:sz w:val="12"/>
          <w:szCs w:val="12"/>
        </w:rPr>
      </w:pPr>
      <w:r w:rsidRPr="00353017">
        <w:rPr>
          <w:rFonts w:ascii="Times New Roman" w:eastAsia="Calibri" w:hAnsi="Times New Roman" w:cs="Times New Roman"/>
          <w:sz w:val="12"/>
          <w:szCs w:val="12"/>
        </w:rPr>
        <w:t>- не используемых в предпринимательской деятельности, приобретенных (предоставленных) для ведения личного подсобного хозяйства, садоводства или огородничества, а также земельных участков общего назначения, предусмотренных Федеральным законом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353017" w:rsidRPr="00353017" w:rsidRDefault="00353017" w:rsidP="00353017">
      <w:pPr>
        <w:tabs>
          <w:tab w:val="left" w:pos="284"/>
        </w:tabs>
        <w:spacing w:after="0" w:line="240" w:lineRule="auto"/>
        <w:ind w:firstLine="284"/>
        <w:jc w:val="both"/>
        <w:rPr>
          <w:rFonts w:ascii="Times New Roman" w:eastAsia="Calibri" w:hAnsi="Times New Roman" w:cs="Times New Roman"/>
          <w:sz w:val="12"/>
          <w:szCs w:val="12"/>
        </w:rPr>
      </w:pPr>
      <w:r w:rsidRPr="00353017">
        <w:rPr>
          <w:rFonts w:ascii="Times New Roman" w:eastAsia="Calibri" w:hAnsi="Times New Roman" w:cs="Times New Roman"/>
          <w:sz w:val="12"/>
          <w:szCs w:val="12"/>
        </w:rPr>
        <w:t xml:space="preserve">- </w:t>
      </w:r>
      <w:proofErr w:type="gramStart"/>
      <w:r w:rsidRPr="00353017">
        <w:rPr>
          <w:rFonts w:ascii="Times New Roman" w:eastAsia="Calibri" w:hAnsi="Times New Roman" w:cs="Times New Roman"/>
          <w:sz w:val="12"/>
          <w:szCs w:val="12"/>
        </w:rPr>
        <w:t>приобретенных</w:t>
      </w:r>
      <w:proofErr w:type="gramEnd"/>
      <w:r w:rsidRPr="00353017">
        <w:rPr>
          <w:rFonts w:ascii="Times New Roman" w:eastAsia="Calibri" w:hAnsi="Times New Roman" w:cs="Times New Roman"/>
          <w:sz w:val="12"/>
          <w:szCs w:val="12"/>
        </w:rPr>
        <w:t xml:space="preserve"> (предоставленных) для индивидуального жилищного строительства;</w:t>
      </w:r>
    </w:p>
    <w:p w:rsidR="00353017" w:rsidRPr="00353017" w:rsidRDefault="00353017" w:rsidP="00353017">
      <w:pPr>
        <w:tabs>
          <w:tab w:val="left" w:pos="284"/>
        </w:tabs>
        <w:spacing w:after="0" w:line="240" w:lineRule="auto"/>
        <w:ind w:firstLine="284"/>
        <w:jc w:val="both"/>
        <w:rPr>
          <w:rFonts w:ascii="Times New Roman" w:eastAsia="Calibri" w:hAnsi="Times New Roman" w:cs="Times New Roman"/>
          <w:sz w:val="12"/>
          <w:szCs w:val="12"/>
        </w:rPr>
      </w:pPr>
      <w:r w:rsidRPr="00353017">
        <w:rPr>
          <w:rFonts w:ascii="Times New Roman" w:eastAsia="Calibri" w:hAnsi="Times New Roman" w:cs="Times New Roman"/>
          <w:sz w:val="12"/>
          <w:szCs w:val="12"/>
        </w:rPr>
        <w:t>- ограниченных в обороте в соответствии с законодательством РФ, предоставленных для обеспечения обороны, безопасности и таможенных нужд.</w:t>
      </w:r>
    </w:p>
    <w:p w:rsidR="00353017" w:rsidRPr="00353017" w:rsidRDefault="00353017" w:rsidP="00353017">
      <w:pPr>
        <w:tabs>
          <w:tab w:val="left" w:pos="284"/>
        </w:tabs>
        <w:spacing w:after="0" w:line="240" w:lineRule="auto"/>
        <w:ind w:firstLine="284"/>
        <w:jc w:val="both"/>
        <w:rPr>
          <w:rFonts w:ascii="Times New Roman" w:eastAsia="Calibri" w:hAnsi="Times New Roman" w:cs="Times New Roman"/>
          <w:sz w:val="12"/>
          <w:szCs w:val="12"/>
        </w:rPr>
      </w:pPr>
      <w:r w:rsidRPr="00353017">
        <w:rPr>
          <w:rFonts w:ascii="Times New Roman" w:eastAsia="Calibri" w:hAnsi="Times New Roman" w:cs="Times New Roman"/>
          <w:sz w:val="12"/>
          <w:szCs w:val="12"/>
        </w:rPr>
        <w:t>1.2.</w:t>
      </w:r>
      <w:r w:rsidRPr="00353017">
        <w:rPr>
          <w:rFonts w:ascii="Times New Roman" w:eastAsia="Calibri" w:hAnsi="Times New Roman" w:cs="Times New Roman"/>
          <w:sz w:val="12"/>
          <w:szCs w:val="12"/>
        </w:rPr>
        <w:tab/>
        <w:t xml:space="preserve"> Пункт 3.1.1 статьи 3 дополнить пунктом:</w:t>
      </w:r>
    </w:p>
    <w:p w:rsidR="00353017" w:rsidRPr="00353017" w:rsidRDefault="00353017" w:rsidP="00353017">
      <w:pPr>
        <w:tabs>
          <w:tab w:val="left" w:pos="284"/>
        </w:tabs>
        <w:spacing w:after="0" w:line="240" w:lineRule="auto"/>
        <w:ind w:firstLine="284"/>
        <w:jc w:val="both"/>
        <w:rPr>
          <w:rFonts w:ascii="Times New Roman" w:eastAsia="Calibri" w:hAnsi="Times New Roman" w:cs="Times New Roman"/>
          <w:sz w:val="12"/>
          <w:szCs w:val="12"/>
        </w:rPr>
      </w:pPr>
      <w:r w:rsidRPr="00353017">
        <w:rPr>
          <w:rFonts w:ascii="Times New Roman" w:eastAsia="Calibri" w:hAnsi="Times New Roman" w:cs="Times New Roman"/>
          <w:sz w:val="12"/>
          <w:szCs w:val="12"/>
        </w:rPr>
        <w:t>- Дети-сироты в возрасте до 18 лет;</w:t>
      </w:r>
    </w:p>
    <w:p w:rsidR="00353017" w:rsidRPr="00353017" w:rsidRDefault="00353017" w:rsidP="00353017">
      <w:pPr>
        <w:tabs>
          <w:tab w:val="left" w:pos="284"/>
        </w:tabs>
        <w:spacing w:after="0" w:line="240" w:lineRule="auto"/>
        <w:ind w:firstLine="284"/>
        <w:jc w:val="both"/>
        <w:rPr>
          <w:rFonts w:ascii="Times New Roman" w:eastAsia="Calibri" w:hAnsi="Times New Roman" w:cs="Times New Roman"/>
          <w:sz w:val="12"/>
          <w:szCs w:val="12"/>
        </w:rPr>
      </w:pPr>
      <w:r w:rsidRPr="00353017">
        <w:rPr>
          <w:rFonts w:ascii="Times New Roman" w:eastAsia="Calibri" w:hAnsi="Times New Roman" w:cs="Times New Roman"/>
          <w:sz w:val="12"/>
          <w:szCs w:val="12"/>
        </w:rPr>
        <w:t>- Дети, оставшиеся без попечения родителей, в возрасте до 18 лет.</w:t>
      </w:r>
    </w:p>
    <w:p w:rsidR="00353017" w:rsidRPr="00353017" w:rsidRDefault="00353017" w:rsidP="00353017">
      <w:pPr>
        <w:tabs>
          <w:tab w:val="left" w:pos="284"/>
        </w:tabs>
        <w:spacing w:after="0" w:line="240" w:lineRule="auto"/>
        <w:ind w:firstLine="284"/>
        <w:jc w:val="both"/>
        <w:rPr>
          <w:rFonts w:ascii="Times New Roman" w:eastAsia="Calibri" w:hAnsi="Times New Roman" w:cs="Times New Roman"/>
          <w:sz w:val="12"/>
          <w:szCs w:val="12"/>
        </w:rPr>
      </w:pPr>
      <w:proofErr w:type="gramStart"/>
      <w:r w:rsidRPr="00353017">
        <w:rPr>
          <w:rFonts w:ascii="Times New Roman" w:eastAsia="Calibri" w:hAnsi="Times New Roman" w:cs="Times New Roman"/>
          <w:sz w:val="12"/>
          <w:szCs w:val="12"/>
        </w:rPr>
        <w:t>- Лица из числа детей-сирот и детей, оставшихся без попечения родителей, обучающиеся по очной форме в образовательных учреждениях всех типов и видов независимо от организационно-правовой формы, за исключением образовательных учреждений дополнительного образования, до окончания ими такого обучения, но не дольше чем до достижения ими возраста 23 лет (далее лица из числа детей-сирот и детей, оставшихся без попечения родителей).</w:t>
      </w:r>
      <w:proofErr w:type="gramEnd"/>
    </w:p>
    <w:p w:rsidR="00353017" w:rsidRPr="00353017" w:rsidRDefault="00353017" w:rsidP="00353017">
      <w:pPr>
        <w:tabs>
          <w:tab w:val="left" w:pos="284"/>
        </w:tabs>
        <w:spacing w:after="0" w:line="240" w:lineRule="auto"/>
        <w:ind w:firstLine="284"/>
        <w:jc w:val="both"/>
        <w:rPr>
          <w:rFonts w:ascii="Times New Roman" w:eastAsia="Calibri" w:hAnsi="Times New Roman" w:cs="Times New Roman"/>
          <w:sz w:val="12"/>
          <w:szCs w:val="12"/>
        </w:rPr>
      </w:pPr>
      <w:r w:rsidRPr="00353017">
        <w:rPr>
          <w:rFonts w:ascii="Times New Roman" w:eastAsia="Calibri" w:hAnsi="Times New Roman" w:cs="Times New Roman"/>
          <w:sz w:val="12"/>
          <w:szCs w:val="12"/>
        </w:rPr>
        <w:t>1.3. Статья 5 изложить в новой редакции:</w:t>
      </w:r>
    </w:p>
    <w:p w:rsidR="00353017" w:rsidRPr="00353017" w:rsidRDefault="00353017" w:rsidP="00353017">
      <w:pPr>
        <w:tabs>
          <w:tab w:val="left" w:pos="284"/>
        </w:tabs>
        <w:spacing w:after="0" w:line="240" w:lineRule="auto"/>
        <w:ind w:firstLine="284"/>
        <w:jc w:val="both"/>
        <w:rPr>
          <w:rFonts w:ascii="Times New Roman" w:eastAsia="Calibri" w:hAnsi="Times New Roman" w:cs="Times New Roman"/>
          <w:sz w:val="12"/>
          <w:szCs w:val="12"/>
        </w:rPr>
      </w:pPr>
      <w:r w:rsidRPr="00353017">
        <w:rPr>
          <w:rFonts w:ascii="Times New Roman" w:eastAsia="Calibri" w:hAnsi="Times New Roman" w:cs="Times New Roman"/>
          <w:sz w:val="12"/>
          <w:szCs w:val="12"/>
        </w:rPr>
        <w:t>«Статья 5. Порядок и сроки предоставления налогоплательщиками документов, подтверждающих право на применение льготы.</w:t>
      </w:r>
    </w:p>
    <w:p w:rsidR="00353017" w:rsidRPr="00353017" w:rsidRDefault="00353017" w:rsidP="00353017">
      <w:pPr>
        <w:tabs>
          <w:tab w:val="left" w:pos="284"/>
        </w:tabs>
        <w:spacing w:after="0" w:line="240" w:lineRule="auto"/>
        <w:ind w:firstLine="284"/>
        <w:jc w:val="both"/>
        <w:rPr>
          <w:rFonts w:ascii="Times New Roman" w:eastAsia="Calibri" w:hAnsi="Times New Roman" w:cs="Times New Roman"/>
          <w:sz w:val="12"/>
          <w:szCs w:val="12"/>
        </w:rPr>
      </w:pPr>
      <w:r w:rsidRPr="00353017">
        <w:rPr>
          <w:rFonts w:ascii="Times New Roman" w:eastAsia="Calibri" w:hAnsi="Times New Roman" w:cs="Times New Roman"/>
          <w:sz w:val="12"/>
          <w:szCs w:val="12"/>
        </w:rPr>
        <w:t>5.1. При определении подлежащей уплате налогоплательщиком суммы налога налоговая льгота физическим лицам предоставляется в отношении одного объекта налогообложения, находящегося на территории муниципального района Сергиевский, каждого вида по выбору налогоплательщика вне зависимости от количества оснований для применения налоговых льгот.</w:t>
      </w:r>
    </w:p>
    <w:p w:rsidR="00353017" w:rsidRPr="00353017" w:rsidRDefault="00353017" w:rsidP="00353017">
      <w:pPr>
        <w:tabs>
          <w:tab w:val="left" w:pos="284"/>
        </w:tabs>
        <w:spacing w:after="0" w:line="240" w:lineRule="auto"/>
        <w:ind w:firstLine="284"/>
        <w:jc w:val="both"/>
        <w:rPr>
          <w:rFonts w:ascii="Times New Roman" w:eastAsia="Calibri" w:hAnsi="Times New Roman" w:cs="Times New Roman"/>
          <w:sz w:val="12"/>
          <w:szCs w:val="12"/>
        </w:rPr>
      </w:pPr>
      <w:r w:rsidRPr="00353017">
        <w:rPr>
          <w:rFonts w:ascii="Times New Roman" w:eastAsia="Calibri" w:hAnsi="Times New Roman" w:cs="Times New Roman"/>
          <w:sz w:val="12"/>
          <w:szCs w:val="12"/>
        </w:rPr>
        <w:t>5.2. Физические лица и юридические лица, имеющие право на налоговые льготы, представляют в налоговый орган заявление о предоставлении налоговой льготы, а также вправе представить документы, подтверждающие право налогоплательщика на налоговую льготу, в срок не позднее 1 февраля года, следующего за истекшим налоговым периодом:</w:t>
      </w:r>
    </w:p>
    <w:p w:rsidR="00353017" w:rsidRPr="00353017" w:rsidRDefault="00353017" w:rsidP="00353017">
      <w:pPr>
        <w:tabs>
          <w:tab w:val="left" w:pos="284"/>
        </w:tabs>
        <w:spacing w:after="0" w:line="240" w:lineRule="auto"/>
        <w:ind w:firstLine="284"/>
        <w:jc w:val="both"/>
        <w:rPr>
          <w:rFonts w:ascii="Times New Roman" w:eastAsia="Calibri" w:hAnsi="Times New Roman" w:cs="Times New Roman"/>
          <w:sz w:val="12"/>
          <w:szCs w:val="12"/>
        </w:rPr>
      </w:pPr>
      <w:r w:rsidRPr="00353017">
        <w:rPr>
          <w:rFonts w:ascii="Times New Roman" w:eastAsia="Calibri" w:hAnsi="Times New Roman" w:cs="Times New Roman"/>
          <w:sz w:val="12"/>
          <w:szCs w:val="12"/>
        </w:rPr>
        <w:t>1) Казенные учреждения, финансируемые за счет средств местного бюджета:</w:t>
      </w:r>
    </w:p>
    <w:p w:rsidR="00353017" w:rsidRPr="00353017" w:rsidRDefault="00353017" w:rsidP="00353017">
      <w:pPr>
        <w:tabs>
          <w:tab w:val="left" w:pos="284"/>
        </w:tabs>
        <w:spacing w:after="0" w:line="240" w:lineRule="auto"/>
        <w:ind w:firstLine="284"/>
        <w:jc w:val="both"/>
        <w:rPr>
          <w:rFonts w:ascii="Times New Roman" w:eastAsia="Calibri" w:hAnsi="Times New Roman" w:cs="Times New Roman"/>
          <w:sz w:val="12"/>
          <w:szCs w:val="12"/>
        </w:rPr>
      </w:pPr>
      <w:r w:rsidRPr="00353017">
        <w:rPr>
          <w:rFonts w:ascii="Times New Roman" w:eastAsia="Calibri" w:hAnsi="Times New Roman" w:cs="Times New Roman"/>
          <w:sz w:val="12"/>
          <w:szCs w:val="12"/>
        </w:rPr>
        <w:t>- копии учредительных документов, смета доходов и расходов;</w:t>
      </w:r>
    </w:p>
    <w:p w:rsidR="00353017" w:rsidRPr="00353017" w:rsidRDefault="00353017" w:rsidP="00353017">
      <w:pPr>
        <w:tabs>
          <w:tab w:val="left" w:pos="284"/>
        </w:tabs>
        <w:spacing w:after="0" w:line="240" w:lineRule="auto"/>
        <w:ind w:firstLine="284"/>
        <w:jc w:val="both"/>
        <w:rPr>
          <w:rFonts w:ascii="Times New Roman" w:eastAsia="Calibri" w:hAnsi="Times New Roman" w:cs="Times New Roman"/>
          <w:sz w:val="12"/>
          <w:szCs w:val="12"/>
        </w:rPr>
      </w:pPr>
      <w:r w:rsidRPr="00353017">
        <w:rPr>
          <w:rFonts w:ascii="Times New Roman" w:eastAsia="Calibri" w:hAnsi="Times New Roman" w:cs="Times New Roman"/>
          <w:sz w:val="12"/>
          <w:szCs w:val="12"/>
        </w:rPr>
        <w:t>2) Специализированные областные некоммерческие организации:</w:t>
      </w:r>
    </w:p>
    <w:p w:rsidR="00353017" w:rsidRPr="00353017" w:rsidRDefault="00353017" w:rsidP="00353017">
      <w:pPr>
        <w:tabs>
          <w:tab w:val="left" w:pos="284"/>
        </w:tabs>
        <w:spacing w:after="0" w:line="240" w:lineRule="auto"/>
        <w:ind w:firstLine="284"/>
        <w:jc w:val="both"/>
        <w:rPr>
          <w:rFonts w:ascii="Times New Roman" w:eastAsia="Calibri" w:hAnsi="Times New Roman" w:cs="Times New Roman"/>
          <w:sz w:val="12"/>
          <w:szCs w:val="12"/>
        </w:rPr>
      </w:pPr>
      <w:r w:rsidRPr="00353017">
        <w:rPr>
          <w:rFonts w:ascii="Times New Roman" w:eastAsia="Calibri" w:hAnsi="Times New Roman" w:cs="Times New Roman"/>
          <w:sz w:val="12"/>
          <w:szCs w:val="12"/>
        </w:rPr>
        <w:lastRenderedPageBreak/>
        <w:t>- документы, подтверждающие статус организации, и иные документы, подтверждающие право на льготу;</w:t>
      </w:r>
    </w:p>
    <w:p w:rsidR="00353017" w:rsidRPr="00353017" w:rsidRDefault="00353017" w:rsidP="00353017">
      <w:pPr>
        <w:tabs>
          <w:tab w:val="left" w:pos="284"/>
        </w:tabs>
        <w:spacing w:after="0" w:line="240" w:lineRule="auto"/>
        <w:ind w:firstLine="284"/>
        <w:jc w:val="both"/>
        <w:rPr>
          <w:rFonts w:ascii="Times New Roman" w:eastAsia="Calibri" w:hAnsi="Times New Roman" w:cs="Times New Roman"/>
          <w:sz w:val="12"/>
          <w:szCs w:val="12"/>
        </w:rPr>
      </w:pPr>
      <w:r w:rsidRPr="00353017">
        <w:rPr>
          <w:rFonts w:ascii="Times New Roman" w:eastAsia="Calibri" w:hAnsi="Times New Roman" w:cs="Times New Roman"/>
          <w:sz w:val="12"/>
          <w:szCs w:val="12"/>
        </w:rPr>
        <w:t>3) Физические лица, соответствующим условиям, необходимым для назначения пенсии в соответствии с законодательством Российской Федерации, действовавшим на 31 декабря 2018 года:</w:t>
      </w:r>
    </w:p>
    <w:p w:rsidR="00353017" w:rsidRPr="00353017" w:rsidRDefault="00353017" w:rsidP="00353017">
      <w:pPr>
        <w:tabs>
          <w:tab w:val="left" w:pos="284"/>
        </w:tabs>
        <w:spacing w:after="0" w:line="240" w:lineRule="auto"/>
        <w:ind w:firstLine="284"/>
        <w:jc w:val="both"/>
        <w:rPr>
          <w:rFonts w:ascii="Times New Roman" w:eastAsia="Calibri" w:hAnsi="Times New Roman" w:cs="Times New Roman"/>
          <w:sz w:val="12"/>
          <w:szCs w:val="12"/>
        </w:rPr>
      </w:pPr>
      <w:r w:rsidRPr="00353017">
        <w:rPr>
          <w:rFonts w:ascii="Times New Roman" w:eastAsia="Calibri" w:hAnsi="Times New Roman" w:cs="Times New Roman"/>
          <w:sz w:val="12"/>
          <w:szCs w:val="12"/>
        </w:rPr>
        <w:t>- уведомление о выбранном земельном участке, паспорт и удостоверение пенсионера;</w:t>
      </w:r>
    </w:p>
    <w:p w:rsidR="00353017" w:rsidRPr="00353017" w:rsidRDefault="00353017" w:rsidP="00353017">
      <w:pPr>
        <w:tabs>
          <w:tab w:val="left" w:pos="284"/>
        </w:tabs>
        <w:spacing w:after="0" w:line="240" w:lineRule="auto"/>
        <w:ind w:firstLine="284"/>
        <w:jc w:val="both"/>
        <w:rPr>
          <w:rFonts w:ascii="Times New Roman" w:eastAsia="Calibri" w:hAnsi="Times New Roman" w:cs="Times New Roman"/>
          <w:sz w:val="12"/>
          <w:szCs w:val="12"/>
        </w:rPr>
      </w:pPr>
      <w:r w:rsidRPr="00353017">
        <w:rPr>
          <w:rFonts w:ascii="Times New Roman" w:eastAsia="Calibri" w:hAnsi="Times New Roman" w:cs="Times New Roman"/>
          <w:sz w:val="12"/>
          <w:szCs w:val="12"/>
        </w:rPr>
        <w:t xml:space="preserve">4) </w:t>
      </w:r>
      <w:proofErr w:type="gramStart"/>
      <w:r w:rsidRPr="00353017">
        <w:rPr>
          <w:rFonts w:ascii="Times New Roman" w:eastAsia="Calibri" w:hAnsi="Times New Roman" w:cs="Times New Roman"/>
          <w:sz w:val="12"/>
          <w:szCs w:val="12"/>
        </w:rPr>
        <w:t>Инвалиды</w:t>
      </w:r>
      <w:proofErr w:type="gramEnd"/>
      <w:r w:rsidRPr="00353017">
        <w:rPr>
          <w:rFonts w:ascii="Times New Roman" w:eastAsia="Calibri" w:hAnsi="Times New Roman" w:cs="Times New Roman"/>
          <w:sz w:val="12"/>
          <w:szCs w:val="12"/>
        </w:rPr>
        <w:t xml:space="preserve"> имеющие I и II группу инвалидности, инвалиды с детства:</w:t>
      </w:r>
    </w:p>
    <w:p w:rsidR="00353017" w:rsidRPr="00353017" w:rsidRDefault="00353017" w:rsidP="00353017">
      <w:pPr>
        <w:tabs>
          <w:tab w:val="left" w:pos="284"/>
        </w:tabs>
        <w:spacing w:after="0" w:line="240" w:lineRule="auto"/>
        <w:ind w:firstLine="284"/>
        <w:jc w:val="both"/>
        <w:rPr>
          <w:rFonts w:ascii="Times New Roman" w:eastAsia="Calibri" w:hAnsi="Times New Roman" w:cs="Times New Roman"/>
          <w:sz w:val="12"/>
          <w:szCs w:val="12"/>
        </w:rPr>
      </w:pPr>
      <w:r w:rsidRPr="00353017">
        <w:rPr>
          <w:rFonts w:ascii="Times New Roman" w:eastAsia="Calibri" w:hAnsi="Times New Roman" w:cs="Times New Roman"/>
          <w:sz w:val="12"/>
          <w:szCs w:val="12"/>
        </w:rPr>
        <w:t xml:space="preserve">- уведомление о выбранном земельном участке, справка </w:t>
      </w:r>
      <w:proofErr w:type="gramStart"/>
      <w:r w:rsidRPr="00353017">
        <w:rPr>
          <w:rFonts w:ascii="Times New Roman" w:eastAsia="Calibri" w:hAnsi="Times New Roman" w:cs="Times New Roman"/>
          <w:sz w:val="12"/>
          <w:szCs w:val="12"/>
        </w:rPr>
        <w:t>медико-социальной</w:t>
      </w:r>
      <w:proofErr w:type="gramEnd"/>
      <w:r w:rsidRPr="00353017">
        <w:rPr>
          <w:rFonts w:ascii="Times New Roman" w:eastAsia="Calibri" w:hAnsi="Times New Roman" w:cs="Times New Roman"/>
          <w:sz w:val="12"/>
          <w:szCs w:val="12"/>
        </w:rPr>
        <w:t xml:space="preserve"> экспертной комиссии, специальное удостоверение инвалида;</w:t>
      </w:r>
    </w:p>
    <w:p w:rsidR="00353017" w:rsidRPr="00353017" w:rsidRDefault="00353017" w:rsidP="00353017">
      <w:pPr>
        <w:tabs>
          <w:tab w:val="left" w:pos="284"/>
        </w:tabs>
        <w:spacing w:after="0" w:line="240" w:lineRule="auto"/>
        <w:ind w:firstLine="284"/>
        <w:jc w:val="both"/>
        <w:rPr>
          <w:rFonts w:ascii="Times New Roman" w:eastAsia="Calibri" w:hAnsi="Times New Roman" w:cs="Times New Roman"/>
          <w:sz w:val="12"/>
          <w:szCs w:val="12"/>
        </w:rPr>
      </w:pPr>
      <w:r w:rsidRPr="00353017">
        <w:rPr>
          <w:rFonts w:ascii="Times New Roman" w:eastAsia="Calibri" w:hAnsi="Times New Roman" w:cs="Times New Roman"/>
          <w:sz w:val="12"/>
          <w:szCs w:val="12"/>
        </w:rPr>
        <w:t>5) Дети-сироты в возрасте до 18 лет:</w:t>
      </w:r>
    </w:p>
    <w:p w:rsidR="00353017" w:rsidRPr="00353017" w:rsidRDefault="00353017" w:rsidP="00353017">
      <w:pPr>
        <w:tabs>
          <w:tab w:val="left" w:pos="284"/>
        </w:tabs>
        <w:spacing w:after="0" w:line="240" w:lineRule="auto"/>
        <w:ind w:firstLine="284"/>
        <w:jc w:val="both"/>
        <w:rPr>
          <w:rFonts w:ascii="Times New Roman" w:eastAsia="Calibri" w:hAnsi="Times New Roman" w:cs="Times New Roman"/>
          <w:sz w:val="12"/>
          <w:szCs w:val="12"/>
        </w:rPr>
      </w:pPr>
      <w:r w:rsidRPr="00353017">
        <w:rPr>
          <w:rFonts w:ascii="Times New Roman" w:eastAsia="Calibri" w:hAnsi="Times New Roman" w:cs="Times New Roman"/>
          <w:sz w:val="12"/>
          <w:szCs w:val="12"/>
        </w:rPr>
        <w:t>- уведомление о выбранном земельном участке, свидетельство о рождении несовершеннолетнего и свидетельство о смерти родителей (родителя);</w:t>
      </w:r>
    </w:p>
    <w:p w:rsidR="00353017" w:rsidRPr="00353017" w:rsidRDefault="00353017" w:rsidP="00353017">
      <w:pPr>
        <w:tabs>
          <w:tab w:val="left" w:pos="284"/>
        </w:tabs>
        <w:spacing w:after="0" w:line="240" w:lineRule="auto"/>
        <w:ind w:firstLine="284"/>
        <w:jc w:val="both"/>
        <w:rPr>
          <w:rFonts w:ascii="Times New Roman" w:eastAsia="Calibri" w:hAnsi="Times New Roman" w:cs="Times New Roman"/>
          <w:sz w:val="12"/>
          <w:szCs w:val="12"/>
        </w:rPr>
      </w:pPr>
      <w:r w:rsidRPr="00353017">
        <w:rPr>
          <w:rFonts w:ascii="Times New Roman" w:eastAsia="Calibri" w:hAnsi="Times New Roman" w:cs="Times New Roman"/>
          <w:sz w:val="12"/>
          <w:szCs w:val="12"/>
        </w:rPr>
        <w:t>6) Дети, оставшиеся без попечения родителей, в возрасте до 18 лет:</w:t>
      </w:r>
    </w:p>
    <w:p w:rsidR="00353017" w:rsidRPr="00353017" w:rsidRDefault="00353017" w:rsidP="00353017">
      <w:pPr>
        <w:tabs>
          <w:tab w:val="left" w:pos="284"/>
        </w:tabs>
        <w:spacing w:after="0" w:line="240" w:lineRule="auto"/>
        <w:ind w:firstLine="284"/>
        <w:jc w:val="both"/>
        <w:rPr>
          <w:rFonts w:ascii="Times New Roman" w:eastAsia="Calibri" w:hAnsi="Times New Roman" w:cs="Times New Roman"/>
          <w:sz w:val="12"/>
          <w:szCs w:val="12"/>
        </w:rPr>
      </w:pPr>
      <w:r w:rsidRPr="00353017">
        <w:rPr>
          <w:rFonts w:ascii="Times New Roman" w:eastAsia="Calibri" w:hAnsi="Times New Roman" w:cs="Times New Roman"/>
          <w:sz w:val="12"/>
          <w:szCs w:val="12"/>
        </w:rPr>
        <w:t>- уведомление о выбранном земельном участке, свидетельство о рождении несовершеннолетнего и одного из следующих документов соответственно:</w:t>
      </w:r>
    </w:p>
    <w:p w:rsidR="00353017" w:rsidRPr="00353017" w:rsidRDefault="00353017" w:rsidP="00353017">
      <w:pPr>
        <w:tabs>
          <w:tab w:val="left" w:pos="284"/>
        </w:tabs>
        <w:spacing w:after="0" w:line="240" w:lineRule="auto"/>
        <w:ind w:firstLine="284"/>
        <w:jc w:val="both"/>
        <w:rPr>
          <w:rFonts w:ascii="Times New Roman" w:eastAsia="Calibri" w:hAnsi="Times New Roman" w:cs="Times New Roman"/>
          <w:sz w:val="12"/>
          <w:szCs w:val="12"/>
        </w:rPr>
      </w:pPr>
      <w:r w:rsidRPr="00353017">
        <w:rPr>
          <w:rFonts w:ascii="Times New Roman" w:eastAsia="Calibri" w:hAnsi="Times New Roman" w:cs="Times New Roman"/>
          <w:sz w:val="12"/>
          <w:szCs w:val="12"/>
        </w:rPr>
        <w:t>- решение суда о лишении родителей (родителя) родительских прав, ограничении в родительских правах, признании безвестно отсутствующими, недееспособными (ограниченными в дееспособности), объявленными умершими;</w:t>
      </w:r>
    </w:p>
    <w:p w:rsidR="00353017" w:rsidRPr="00353017" w:rsidRDefault="00353017" w:rsidP="00353017">
      <w:pPr>
        <w:tabs>
          <w:tab w:val="left" w:pos="284"/>
        </w:tabs>
        <w:spacing w:after="0" w:line="240" w:lineRule="auto"/>
        <w:ind w:firstLine="284"/>
        <w:jc w:val="both"/>
        <w:rPr>
          <w:rFonts w:ascii="Times New Roman" w:eastAsia="Calibri" w:hAnsi="Times New Roman" w:cs="Times New Roman"/>
          <w:sz w:val="12"/>
          <w:szCs w:val="12"/>
        </w:rPr>
      </w:pPr>
      <w:r w:rsidRPr="00353017">
        <w:rPr>
          <w:rFonts w:ascii="Times New Roman" w:eastAsia="Calibri" w:hAnsi="Times New Roman" w:cs="Times New Roman"/>
          <w:sz w:val="12"/>
          <w:szCs w:val="12"/>
        </w:rPr>
        <w:t>- справка из лечебного учреждения, где родители (родитель) находятся на лечении;</w:t>
      </w:r>
    </w:p>
    <w:p w:rsidR="00353017" w:rsidRPr="00353017" w:rsidRDefault="00353017" w:rsidP="00353017">
      <w:pPr>
        <w:tabs>
          <w:tab w:val="left" w:pos="284"/>
        </w:tabs>
        <w:spacing w:after="0" w:line="240" w:lineRule="auto"/>
        <w:ind w:firstLine="284"/>
        <w:jc w:val="both"/>
        <w:rPr>
          <w:rFonts w:ascii="Times New Roman" w:eastAsia="Calibri" w:hAnsi="Times New Roman" w:cs="Times New Roman"/>
          <w:sz w:val="12"/>
          <w:szCs w:val="12"/>
        </w:rPr>
      </w:pPr>
      <w:r w:rsidRPr="00353017">
        <w:rPr>
          <w:rFonts w:ascii="Times New Roman" w:eastAsia="Calibri" w:hAnsi="Times New Roman" w:cs="Times New Roman"/>
          <w:sz w:val="12"/>
          <w:szCs w:val="12"/>
        </w:rPr>
        <w:t>- справка из учреждения, где родители (родитель) отбывают наказание в виде лишения свободы либо находятся под стражей;</w:t>
      </w:r>
    </w:p>
    <w:p w:rsidR="00353017" w:rsidRPr="00353017" w:rsidRDefault="00353017" w:rsidP="00353017">
      <w:pPr>
        <w:tabs>
          <w:tab w:val="left" w:pos="284"/>
        </w:tabs>
        <w:spacing w:after="0" w:line="240" w:lineRule="auto"/>
        <w:ind w:firstLine="284"/>
        <w:jc w:val="both"/>
        <w:rPr>
          <w:rFonts w:ascii="Times New Roman" w:eastAsia="Calibri" w:hAnsi="Times New Roman" w:cs="Times New Roman"/>
          <w:sz w:val="12"/>
          <w:szCs w:val="12"/>
        </w:rPr>
      </w:pPr>
      <w:r w:rsidRPr="00353017">
        <w:rPr>
          <w:rFonts w:ascii="Times New Roman" w:eastAsia="Calibri" w:hAnsi="Times New Roman" w:cs="Times New Roman"/>
          <w:sz w:val="12"/>
          <w:szCs w:val="12"/>
        </w:rPr>
        <w:t>- отказ родителей (родителя) от воспитания детей либо взятия своих детей из воспитательных, лечебных учреждений, учреждений социальной защиты;</w:t>
      </w:r>
    </w:p>
    <w:p w:rsidR="00353017" w:rsidRPr="00353017" w:rsidRDefault="00353017" w:rsidP="00353017">
      <w:pPr>
        <w:tabs>
          <w:tab w:val="left" w:pos="284"/>
        </w:tabs>
        <w:spacing w:after="0" w:line="240" w:lineRule="auto"/>
        <w:ind w:firstLine="284"/>
        <w:jc w:val="both"/>
        <w:rPr>
          <w:rFonts w:ascii="Times New Roman" w:eastAsia="Calibri" w:hAnsi="Times New Roman" w:cs="Times New Roman"/>
          <w:sz w:val="12"/>
          <w:szCs w:val="12"/>
        </w:rPr>
      </w:pPr>
      <w:r w:rsidRPr="00353017">
        <w:rPr>
          <w:rFonts w:ascii="Times New Roman" w:eastAsia="Calibri" w:hAnsi="Times New Roman" w:cs="Times New Roman"/>
          <w:sz w:val="12"/>
          <w:szCs w:val="12"/>
        </w:rPr>
        <w:t>7) Лица из числа детей-сирот и детей, оставшихся без попечения родителей:</w:t>
      </w:r>
    </w:p>
    <w:p w:rsidR="00353017" w:rsidRPr="00353017" w:rsidRDefault="00353017" w:rsidP="00353017">
      <w:pPr>
        <w:tabs>
          <w:tab w:val="left" w:pos="284"/>
        </w:tabs>
        <w:spacing w:after="0" w:line="240" w:lineRule="auto"/>
        <w:ind w:firstLine="284"/>
        <w:jc w:val="both"/>
        <w:rPr>
          <w:rFonts w:ascii="Times New Roman" w:eastAsia="Calibri" w:hAnsi="Times New Roman" w:cs="Times New Roman"/>
          <w:sz w:val="12"/>
          <w:szCs w:val="12"/>
        </w:rPr>
      </w:pPr>
      <w:proofErr w:type="gramStart"/>
      <w:r w:rsidRPr="00353017">
        <w:rPr>
          <w:rFonts w:ascii="Times New Roman" w:eastAsia="Calibri" w:hAnsi="Times New Roman" w:cs="Times New Roman"/>
          <w:sz w:val="12"/>
          <w:szCs w:val="12"/>
        </w:rPr>
        <w:t>-  уведомление о выбранном земельном участке, документ, удостоверяющего личность, справка образовательного учреждения, подтверждающей обучение по очной форме, и одного из следующих документов соответственно:</w:t>
      </w:r>
      <w:proofErr w:type="gramEnd"/>
    </w:p>
    <w:p w:rsidR="00353017" w:rsidRPr="00353017" w:rsidRDefault="00353017" w:rsidP="00353017">
      <w:pPr>
        <w:tabs>
          <w:tab w:val="left" w:pos="284"/>
        </w:tabs>
        <w:spacing w:after="0" w:line="240" w:lineRule="auto"/>
        <w:ind w:firstLine="284"/>
        <w:jc w:val="both"/>
        <w:rPr>
          <w:rFonts w:ascii="Times New Roman" w:eastAsia="Calibri" w:hAnsi="Times New Roman" w:cs="Times New Roman"/>
          <w:sz w:val="12"/>
          <w:szCs w:val="12"/>
        </w:rPr>
      </w:pPr>
      <w:r w:rsidRPr="00353017">
        <w:rPr>
          <w:rFonts w:ascii="Times New Roman" w:eastAsia="Calibri" w:hAnsi="Times New Roman" w:cs="Times New Roman"/>
          <w:sz w:val="12"/>
          <w:szCs w:val="12"/>
        </w:rPr>
        <w:t>- свидетельство о смерти родителей (родителя);</w:t>
      </w:r>
    </w:p>
    <w:p w:rsidR="00353017" w:rsidRPr="00353017" w:rsidRDefault="00353017" w:rsidP="00353017">
      <w:pPr>
        <w:tabs>
          <w:tab w:val="left" w:pos="284"/>
        </w:tabs>
        <w:spacing w:after="0" w:line="240" w:lineRule="auto"/>
        <w:ind w:firstLine="284"/>
        <w:jc w:val="both"/>
        <w:rPr>
          <w:rFonts w:ascii="Times New Roman" w:eastAsia="Calibri" w:hAnsi="Times New Roman" w:cs="Times New Roman"/>
          <w:sz w:val="12"/>
          <w:szCs w:val="12"/>
        </w:rPr>
      </w:pPr>
      <w:r w:rsidRPr="00353017">
        <w:rPr>
          <w:rFonts w:ascii="Times New Roman" w:eastAsia="Calibri" w:hAnsi="Times New Roman" w:cs="Times New Roman"/>
          <w:sz w:val="12"/>
          <w:szCs w:val="12"/>
        </w:rPr>
        <w:t>- решение суда о лишении родителей (родителя) родительских прав, ограничении в родительских правах, признании безвестно отсутствующими, недееспособными (ограниченными в дееспособности), объявленными умершими;</w:t>
      </w:r>
    </w:p>
    <w:p w:rsidR="00353017" w:rsidRPr="00353017" w:rsidRDefault="00353017" w:rsidP="00353017">
      <w:pPr>
        <w:tabs>
          <w:tab w:val="left" w:pos="284"/>
        </w:tabs>
        <w:spacing w:after="0" w:line="240" w:lineRule="auto"/>
        <w:ind w:firstLine="284"/>
        <w:jc w:val="both"/>
        <w:rPr>
          <w:rFonts w:ascii="Times New Roman" w:eastAsia="Calibri" w:hAnsi="Times New Roman" w:cs="Times New Roman"/>
          <w:sz w:val="12"/>
          <w:szCs w:val="12"/>
        </w:rPr>
      </w:pPr>
      <w:r w:rsidRPr="00353017">
        <w:rPr>
          <w:rFonts w:ascii="Times New Roman" w:eastAsia="Calibri" w:hAnsi="Times New Roman" w:cs="Times New Roman"/>
          <w:sz w:val="12"/>
          <w:szCs w:val="12"/>
        </w:rPr>
        <w:t>- справка из лечебного учреждения, где родители (родитель) находятся на лечении;</w:t>
      </w:r>
    </w:p>
    <w:p w:rsidR="00353017" w:rsidRPr="00353017" w:rsidRDefault="00353017" w:rsidP="00353017">
      <w:pPr>
        <w:tabs>
          <w:tab w:val="left" w:pos="284"/>
        </w:tabs>
        <w:spacing w:after="0" w:line="240" w:lineRule="auto"/>
        <w:ind w:firstLine="284"/>
        <w:jc w:val="both"/>
        <w:rPr>
          <w:rFonts w:ascii="Times New Roman" w:eastAsia="Calibri" w:hAnsi="Times New Roman" w:cs="Times New Roman"/>
          <w:sz w:val="12"/>
          <w:szCs w:val="12"/>
        </w:rPr>
      </w:pPr>
      <w:r w:rsidRPr="00353017">
        <w:rPr>
          <w:rFonts w:ascii="Times New Roman" w:eastAsia="Calibri" w:hAnsi="Times New Roman" w:cs="Times New Roman"/>
          <w:sz w:val="12"/>
          <w:szCs w:val="12"/>
        </w:rPr>
        <w:t>- справка из учреждения, где родители (родитель) отбывают наказание в виде лишения свободы либо находятся под стражей;</w:t>
      </w:r>
    </w:p>
    <w:p w:rsidR="00353017" w:rsidRPr="00353017" w:rsidRDefault="00353017" w:rsidP="00353017">
      <w:pPr>
        <w:tabs>
          <w:tab w:val="left" w:pos="284"/>
        </w:tabs>
        <w:spacing w:after="0" w:line="240" w:lineRule="auto"/>
        <w:ind w:firstLine="284"/>
        <w:jc w:val="both"/>
        <w:rPr>
          <w:rFonts w:ascii="Times New Roman" w:eastAsia="Calibri" w:hAnsi="Times New Roman" w:cs="Times New Roman"/>
          <w:sz w:val="12"/>
          <w:szCs w:val="12"/>
        </w:rPr>
      </w:pPr>
      <w:r w:rsidRPr="00353017">
        <w:rPr>
          <w:rFonts w:ascii="Times New Roman" w:eastAsia="Calibri" w:hAnsi="Times New Roman" w:cs="Times New Roman"/>
          <w:sz w:val="12"/>
          <w:szCs w:val="12"/>
        </w:rPr>
        <w:t>- отказ родителей (родителя) от воспитания детей либо взятия своих детей из воспитательных, лечебных учреждений, учреждений социальной защиты.</w:t>
      </w:r>
    </w:p>
    <w:p w:rsidR="00353017" w:rsidRPr="00353017" w:rsidRDefault="00353017" w:rsidP="00353017">
      <w:pPr>
        <w:tabs>
          <w:tab w:val="left" w:pos="284"/>
        </w:tabs>
        <w:spacing w:after="0" w:line="240" w:lineRule="auto"/>
        <w:ind w:firstLine="284"/>
        <w:jc w:val="both"/>
        <w:rPr>
          <w:rFonts w:ascii="Times New Roman" w:eastAsia="Calibri" w:hAnsi="Times New Roman" w:cs="Times New Roman"/>
          <w:sz w:val="12"/>
          <w:szCs w:val="12"/>
        </w:rPr>
      </w:pPr>
      <w:r w:rsidRPr="00353017">
        <w:rPr>
          <w:rFonts w:ascii="Times New Roman" w:eastAsia="Calibri" w:hAnsi="Times New Roman" w:cs="Times New Roman"/>
          <w:sz w:val="12"/>
          <w:szCs w:val="12"/>
        </w:rPr>
        <w:t>5.3.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указанных объектов применяется налоговая льгота».</w:t>
      </w:r>
    </w:p>
    <w:p w:rsidR="00353017" w:rsidRPr="00353017" w:rsidRDefault="00353017" w:rsidP="00353017">
      <w:pPr>
        <w:tabs>
          <w:tab w:val="left" w:pos="284"/>
        </w:tabs>
        <w:spacing w:after="0" w:line="240" w:lineRule="auto"/>
        <w:ind w:firstLine="284"/>
        <w:jc w:val="both"/>
        <w:rPr>
          <w:rFonts w:ascii="Times New Roman" w:eastAsia="Calibri" w:hAnsi="Times New Roman" w:cs="Times New Roman"/>
          <w:sz w:val="12"/>
          <w:szCs w:val="12"/>
        </w:rPr>
      </w:pPr>
      <w:r w:rsidRPr="00353017">
        <w:rPr>
          <w:rFonts w:ascii="Times New Roman" w:eastAsia="Calibri" w:hAnsi="Times New Roman" w:cs="Times New Roman"/>
          <w:sz w:val="12"/>
          <w:szCs w:val="12"/>
        </w:rPr>
        <w:t>1.4. Дополнить статьей 6 следующего содержания:</w:t>
      </w:r>
    </w:p>
    <w:p w:rsidR="00353017" w:rsidRPr="00353017" w:rsidRDefault="00353017" w:rsidP="00353017">
      <w:pPr>
        <w:tabs>
          <w:tab w:val="left" w:pos="284"/>
        </w:tabs>
        <w:spacing w:after="0" w:line="240" w:lineRule="auto"/>
        <w:ind w:firstLine="284"/>
        <w:jc w:val="both"/>
        <w:rPr>
          <w:rFonts w:ascii="Times New Roman" w:eastAsia="Calibri" w:hAnsi="Times New Roman" w:cs="Times New Roman"/>
          <w:sz w:val="12"/>
          <w:szCs w:val="12"/>
        </w:rPr>
      </w:pPr>
      <w:r w:rsidRPr="00353017">
        <w:rPr>
          <w:rFonts w:ascii="Times New Roman" w:eastAsia="Calibri" w:hAnsi="Times New Roman" w:cs="Times New Roman"/>
          <w:sz w:val="12"/>
          <w:szCs w:val="12"/>
        </w:rPr>
        <w:t>«Статья 6. Заключительные положения.</w:t>
      </w:r>
    </w:p>
    <w:p w:rsidR="00353017" w:rsidRPr="00353017" w:rsidRDefault="00353017" w:rsidP="00353017">
      <w:pPr>
        <w:tabs>
          <w:tab w:val="left" w:pos="284"/>
        </w:tabs>
        <w:spacing w:after="0" w:line="240" w:lineRule="auto"/>
        <w:ind w:firstLine="284"/>
        <w:jc w:val="both"/>
        <w:rPr>
          <w:rFonts w:ascii="Times New Roman" w:eastAsia="Calibri" w:hAnsi="Times New Roman" w:cs="Times New Roman"/>
          <w:sz w:val="12"/>
          <w:szCs w:val="12"/>
        </w:rPr>
      </w:pPr>
      <w:r w:rsidRPr="00353017">
        <w:rPr>
          <w:rFonts w:ascii="Times New Roman" w:eastAsia="Calibri" w:hAnsi="Times New Roman" w:cs="Times New Roman"/>
          <w:sz w:val="12"/>
          <w:szCs w:val="12"/>
        </w:rPr>
        <w:t>6.1. При применении данного положения в части не урегулированных им отношений применяются нормы 31 главы Налогового кодекса Российской Федерации».</w:t>
      </w:r>
    </w:p>
    <w:p w:rsidR="00353017" w:rsidRPr="00353017" w:rsidRDefault="00353017" w:rsidP="00353017">
      <w:pPr>
        <w:tabs>
          <w:tab w:val="left" w:pos="284"/>
        </w:tabs>
        <w:spacing w:after="0" w:line="240" w:lineRule="auto"/>
        <w:ind w:firstLine="284"/>
        <w:jc w:val="both"/>
        <w:rPr>
          <w:rFonts w:ascii="Times New Roman" w:eastAsia="Calibri" w:hAnsi="Times New Roman" w:cs="Times New Roman"/>
          <w:sz w:val="12"/>
          <w:szCs w:val="12"/>
        </w:rPr>
      </w:pPr>
      <w:r w:rsidRPr="00353017">
        <w:rPr>
          <w:rFonts w:ascii="Times New Roman" w:eastAsia="Calibri" w:hAnsi="Times New Roman" w:cs="Times New Roman"/>
          <w:sz w:val="12"/>
          <w:szCs w:val="12"/>
        </w:rPr>
        <w:t>2.</w:t>
      </w:r>
      <w:r w:rsidRPr="00353017">
        <w:rPr>
          <w:rFonts w:ascii="Times New Roman" w:eastAsia="Calibri" w:hAnsi="Times New Roman" w:cs="Times New Roman"/>
          <w:sz w:val="12"/>
          <w:szCs w:val="12"/>
        </w:rPr>
        <w:tab/>
        <w:t>Опубликовать настоящее решение в газете «Сергиевский вестник».</w:t>
      </w:r>
    </w:p>
    <w:p w:rsidR="00353017" w:rsidRPr="00353017" w:rsidRDefault="00353017" w:rsidP="00353017">
      <w:pPr>
        <w:tabs>
          <w:tab w:val="left" w:pos="284"/>
        </w:tabs>
        <w:spacing w:after="0" w:line="240" w:lineRule="auto"/>
        <w:ind w:firstLine="284"/>
        <w:jc w:val="both"/>
        <w:rPr>
          <w:rFonts w:ascii="Times New Roman" w:eastAsia="Calibri" w:hAnsi="Times New Roman" w:cs="Times New Roman"/>
          <w:sz w:val="12"/>
          <w:szCs w:val="12"/>
        </w:rPr>
      </w:pPr>
      <w:r w:rsidRPr="00353017">
        <w:rPr>
          <w:rFonts w:ascii="Times New Roman" w:eastAsia="Calibri" w:hAnsi="Times New Roman" w:cs="Times New Roman"/>
          <w:sz w:val="12"/>
          <w:szCs w:val="12"/>
        </w:rPr>
        <w:t>3.</w:t>
      </w:r>
      <w:r w:rsidRPr="00353017">
        <w:rPr>
          <w:rFonts w:ascii="Times New Roman" w:eastAsia="Calibri" w:hAnsi="Times New Roman" w:cs="Times New Roman"/>
          <w:sz w:val="12"/>
          <w:szCs w:val="12"/>
        </w:rPr>
        <w:tab/>
        <w:t>Настоящее решение вступает в силу со дня его официального опубликования, за исключением положений, для которых настоящим Решением установлены иные сроки вступления их в силу.</w:t>
      </w:r>
    </w:p>
    <w:p w:rsidR="00353017" w:rsidRDefault="00353017" w:rsidP="00353017">
      <w:pPr>
        <w:tabs>
          <w:tab w:val="left" w:pos="284"/>
        </w:tabs>
        <w:spacing w:after="0" w:line="240" w:lineRule="auto"/>
        <w:ind w:firstLine="284"/>
        <w:jc w:val="both"/>
        <w:rPr>
          <w:rFonts w:ascii="Times New Roman" w:eastAsia="Calibri" w:hAnsi="Times New Roman" w:cs="Times New Roman"/>
          <w:sz w:val="12"/>
          <w:szCs w:val="12"/>
        </w:rPr>
      </w:pPr>
      <w:r w:rsidRPr="00353017">
        <w:rPr>
          <w:rFonts w:ascii="Times New Roman" w:eastAsia="Calibri" w:hAnsi="Times New Roman" w:cs="Times New Roman"/>
          <w:sz w:val="12"/>
          <w:szCs w:val="12"/>
        </w:rPr>
        <w:t>4. Пункты 1.2, 1.3, 1.4 настоящего Решения распространяют свое действие на правоотнош</w:t>
      </w:r>
      <w:r>
        <w:rPr>
          <w:rFonts w:ascii="Times New Roman" w:eastAsia="Calibri" w:hAnsi="Times New Roman" w:cs="Times New Roman"/>
          <w:sz w:val="12"/>
          <w:szCs w:val="12"/>
        </w:rPr>
        <w:t>ения, возникшие с 01.01.2018 г.</w:t>
      </w:r>
    </w:p>
    <w:p w:rsidR="00353017" w:rsidRPr="00353017" w:rsidRDefault="00353017" w:rsidP="00353017">
      <w:pPr>
        <w:tabs>
          <w:tab w:val="left" w:pos="284"/>
        </w:tabs>
        <w:spacing w:after="0" w:line="240" w:lineRule="auto"/>
        <w:ind w:firstLine="284"/>
        <w:jc w:val="both"/>
        <w:rPr>
          <w:rFonts w:ascii="Times New Roman" w:eastAsia="Calibri" w:hAnsi="Times New Roman" w:cs="Times New Roman"/>
          <w:sz w:val="12"/>
          <w:szCs w:val="12"/>
        </w:rPr>
      </w:pPr>
    </w:p>
    <w:p w:rsidR="00353017" w:rsidRPr="00353017" w:rsidRDefault="00353017" w:rsidP="00353017">
      <w:pPr>
        <w:tabs>
          <w:tab w:val="left" w:pos="284"/>
        </w:tabs>
        <w:spacing w:after="0" w:line="240" w:lineRule="auto"/>
        <w:jc w:val="right"/>
        <w:rPr>
          <w:rFonts w:ascii="Times New Roman" w:eastAsia="Calibri" w:hAnsi="Times New Roman" w:cs="Times New Roman"/>
          <w:sz w:val="12"/>
          <w:szCs w:val="12"/>
        </w:rPr>
      </w:pPr>
      <w:r w:rsidRPr="00353017">
        <w:rPr>
          <w:rFonts w:ascii="Times New Roman" w:eastAsia="Calibri" w:hAnsi="Times New Roman" w:cs="Times New Roman"/>
          <w:sz w:val="12"/>
          <w:szCs w:val="12"/>
        </w:rPr>
        <w:t>Председатель Собрания представителей</w:t>
      </w:r>
    </w:p>
    <w:p w:rsidR="00353017" w:rsidRPr="00353017" w:rsidRDefault="00353017" w:rsidP="00353017">
      <w:pPr>
        <w:tabs>
          <w:tab w:val="left" w:pos="284"/>
        </w:tabs>
        <w:spacing w:after="0" w:line="240" w:lineRule="auto"/>
        <w:jc w:val="right"/>
        <w:rPr>
          <w:rFonts w:ascii="Times New Roman" w:eastAsia="Calibri" w:hAnsi="Times New Roman" w:cs="Times New Roman"/>
          <w:sz w:val="12"/>
          <w:szCs w:val="12"/>
        </w:rPr>
      </w:pPr>
      <w:r w:rsidRPr="00353017">
        <w:rPr>
          <w:rFonts w:ascii="Times New Roman" w:eastAsia="Calibri" w:hAnsi="Times New Roman" w:cs="Times New Roman"/>
          <w:sz w:val="12"/>
          <w:szCs w:val="12"/>
        </w:rPr>
        <w:t>сельского поселения Захаркино</w:t>
      </w:r>
    </w:p>
    <w:p w:rsidR="00353017" w:rsidRDefault="00353017" w:rsidP="00353017">
      <w:pPr>
        <w:tabs>
          <w:tab w:val="left" w:pos="284"/>
        </w:tabs>
        <w:spacing w:after="0" w:line="240" w:lineRule="auto"/>
        <w:jc w:val="right"/>
        <w:rPr>
          <w:rFonts w:ascii="Times New Roman" w:eastAsia="Calibri" w:hAnsi="Times New Roman" w:cs="Times New Roman"/>
          <w:sz w:val="12"/>
          <w:szCs w:val="12"/>
        </w:rPr>
      </w:pPr>
      <w:r w:rsidRPr="00353017">
        <w:rPr>
          <w:rFonts w:ascii="Times New Roman" w:eastAsia="Calibri" w:hAnsi="Times New Roman" w:cs="Times New Roman"/>
          <w:sz w:val="12"/>
          <w:szCs w:val="12"/>
        </w:rPr>
        <w:t>муниципального района Сергиевский</w:t>
      </w:r>
    </w:p>
    <w:p w:rsidR="00353017" w:rsidRPr="00353017" w:rsidRDefault="00353017" w:rsidP="00353017">
      <w:pPr>
        <w:tabs>
          <w:tab w:val="left" w:pos="284"/>
        </w:tabs>
        <w:spacing w:after="0" w:line="240" w:lineRule="auto"/>
        <w:jc w:val="right"/>
        <w:rPr>
          <w:rFonts w:ascii="Times New Roman" w:eastAsia="Calibri" w:hAnsi="Times New Roman" w:cs="Times New Roman"/>
          <w:sz w:val="12"/>
          <w:szCs w:val="12"/>
        </w:rPr>
      </w:pPr>
      <w:r w:rsidRPr="00353017">
        <w:rPr>
          <w:rFonts w:ascii="Times New Roman" w:eastAsia="Calibri" w:hAnsi="Times New Roman" w:cs="Times New Roman"/>
          <w:sz w:val="12"/>
          <w:szCs w:val="12"/>
        </w:rPr>
        <w:t xml:space="preserve">А.А. </w:t>
      </w:r>
      <w:proofErr w:type="spellStart"/>
      <w:r w:rsidRPr="00353017">
        <w:rPr>
          <w:rFonts w:ascii="Times New Roman" w:eastAsia="Calibri" w:hAnsi="Times New Roman" w:cs="Times New Roman"/>
          <w:sz w:val="12"/>
          <w:szCs w:val="12"/>
        </w:rPr>
        <w:t>Жаркова</w:t>
      </w:r>
      <w:proofErr w:type="spellEnd"/>
    </w:p>
    <w:p w:rsidR="00353017" w:rsidRPr="00353017" w:rsidRDefault="00353017" w:rsidP="00353017">
      <w:pPr>
        <w:tabs>
          <w:tab w:val="left" w:pos="284"/>
        </w:tabs>
        <w:spacing w:after="0" w:line="240" w:lineRule="auto"/>
        <w:jc w:val="right"/>
        <w:rPr>
          <w:rFonts w:ascii="Times New Roman" w:eastAsia="Calibri" w:hAnsi="Times New Roman" w:cs="Times New Roman"/>
          <w:sz w:val="12"/>
          <w:szCs w:val="12"/>
        </w:rPr>
      </w:pPr>
    </w:p>
    <w:p w:rsidR="00353017" w:rsidRPr="00353017" w:rsidRDefault="00353017" w:rsidP="00353017">
      <w:pPr>
        <w:tabs>
          <w:tab w:val="left" w:pos="284"/>
        </w:tabs>
        <w:spacing w:after="0" w:line="240" w:lineRule="auto"/>
        <w:jc w:val="right"/>
        <w:rPr>
          <w:rFonts w:ascii="Times New Roman" w:eastAsia="Calibri" w:hAnsi="Times New Roman" w:cs="Times New Roman"/>
          <w:sz w:val="12"/>
          <w:szCs w:val="12"/>
        </w:rPr>
      </w:pPr>
      <w:r w:rsidRPr="00353017">
        <w:rPr>
          <w:rFonts w:ascii="Times New Roman" w:eastAsia="Calibri" w:hAnsi="Times New Roman" w:cs="Times New Roman"/>
          <w:sz w:val="12"/>
          <w:szCs w:val="12"/>
        </w:rPr>
        <w:t>Глава сельского поселения Захаркино</w:t>
      </w:r>
    </w:p>
    <w:p w:rsidR="00353017" w:rsidRDefault="00353017" w:rsidP="00353017">
      <w:pPr>
        <w:tabs>
          <w:tab w:val="left" w:pos="284"/>
        </w:tabs>
        <w:spacing w:after="0" w:line="240" w:lineRule="auto"/>
        <w:jc w:val="right"/>
        <w:rPr>
          <w:rFonts w:ascii="Times New Roman" w:eastAsia="Calibri" w:hAnsi="Times New Roman" w:cs="Times New Roman"/>
          <w:sz w:val="12"/>
          <w:szCs w:val="12"/>
        </w:rPr>
      </w:pPr>
      <w:r w:rsidRPr="00353017">
        <w:rPr>
          <w:rFonts w:ascii="Times New Roman" w:eastAsia="Calibri" w:hAnsi="Times New Roman" w:cs="Times New Roman"/>
          <w:sz w:val="12"/>
          <w:szCs w:val="12"/>
        </w:rPr>
        <w:t>муниципального района Сергиевский</w:t>
      </w:r>
    </w:p>
    <w:p w:rsidR="003527DE" w:rsidRDefault="00353017" w:rsidP="00353017">
      <w:pPr>
        <w:tabs>
          <w:tab w:val="left" w:pos="284"/>
        </w:tabs>
        <w:spacing w:after="0" w:line="240" w:lineRule="auto"/>
        <w:jc w:val="right"/>
        <w:rPr>
          <w:rFonts w:ascii="Times New Roman" w:eastAsia="Calibri" w:hAnsi="Times New Roman" w:cs="Times New Roman"/>
          <w:sz w:val="12"/>
          <w:szCs w:val="12"/>
        </w:rPr>
      </w:pPr>
      <w:r w:rsidRPr="00353017">
        <w:rPr>
          <w:rFonts w:ascii="Times New Roman" w:eastAsia="Calibri" w:hAnsi="Times New Roman" w:cs="Times New Roman"/>
          <w:sz w:val="12"/>
          <w:szCs w:val="12"/>
        </w:rPr>
        <w:t xml:space="preserve">А.В. </w:t>
      </w:r>
      <w:proofErr w:type="spellStart"/>
      <w:r w:rsidRPr="00353017">
        <w:rPr>
          <w:rFonts w:ascii="Times New Roman" w:eastAsia="Calibri" w:hAnsi="Times New Roman" w:cs="Times New Roman"/>
          <w:sz w:val="12"/>
          <w:szCs w:val="12"/>
        </w:rPr>
        <w:t>Веденин</w:t>
      </w:r>
      <w:proofErr w:type="spellEnd"/>
    </w:p>
    <w:p w:rsidR="00353017" w:rsidRPr="00EB689E" w:rsidRDefault="00353017" w:rsidP="00353017">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СОБРАНИЕ ПРЕДСТАВИТЕЛЕЙ</w:t>
      </w:r>
    </w:p>
    <w:p w:rsidR="00353017" w:rsidRPr="00EB689E" w:rsidRDefault="00353017" w:rsidP="00353017">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 xml:space="preserve">СЕЛЬСКОГО ПОСЕЛЕНИЯ </w:t>
      </w:r>
      <w:r w:rsidR="009A47D6" w:rsidRPr="009A47D6">
        <w:rPr>
          <w:rFonts w:ascii="Times New Roman" w:eastAsia="Calibri" w:hAnsi="Times New Roman" w:cs="Times New Roman"/>
          <w:b/>
          <w:sz w:val="12"/>
          <w:szCs w:val="12"/>
        </w:rPr>
        <w:t>КАЛИНОВКА</w:t>
      </w:r>
    </w:p>
    <w:p w:rsidR="00353017" w:rsidRPr="00EB689E" w:rsidRDefault="00353017" w:rsidP="00353017">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МУНИЦИПАЛЬНОГО РАЙОНА СЕРГИЕВСКИЙ</w:t>
      </w:r>
    </w:p>
    <w:p w:rsidR="00353017" w:rsidRPr="00EB689E" w:rsidRDefault="00353017" w:rsidP="00353017">
      <w:pPr>
        <w:tabs>
          <w:tab w:val="left" w:pos="284"/>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САМАРСКОЙ ОБЛАСТИ</w:t>
      </w:r>
    </w:p>
    <w:p w:rsidR="00353017" w:rsidRPr="00EB689E" w:rsidRDefault="00353017" w:rsidP="00353017">
      <w:pPr>
        <w:tabs>
          <w:tab w:val="left" w:pos="284"/>
        </w:tabs>
        <w:spacing w:after="0" w:line="240" w:lineRule="auto"/>
        <w:jc w:val="center"/>
        <w:rPr>
          <w:rFonts w:ascii="Times New Roman" w:eastAsia="Calibri" w:hAnsi="Times New Roman" w:cs="Times New Roman"/>
          <w:sz w:val="12"/>
          <w:szCs w:val="12"/>
        </w:rPr>
      </w:pPr>
    </w:p>
    <w:p w:rsidR="00353017" w:rsidRPr="00EB689E" w:rsidRDefault="00353017" w:rsidP="00353017">
      <w:pPr>
        <w:tabs>
          <w:tab w:val="left" w:pos="284"/>
        </w:tabs>
        <w:spacing w:after="0" w:line="240" w:lineRule="auto"/>
        <w:jc w:val="center"/>
        <w:rPr>
          <w:rFonts w:ascii="Times New Roman" w:eastAsia="Calibri" w:hAnsi="Times New Roman" w:cs="Times New Roman"/>
          <w:sz w:val="12"/>
          <w:szCs w:val="12"/>
        </w:rPr>
      </w:pPr>
      <w:r w:rsidRPr="00EB689E">
        <w:rPr>
          <w:rFonts w:ascii="Times New Roman" w:eastAsia="Calibri" w:hAnsi="Times New Roman" w:cs="Times New Roman"/>
          <w:sz w:val="12"/>
          <w:szCs w:val="12"/>
        </w:rPr>
        <w:t>РЕШЕНИЕ</w:t>
      </w:r>
    </w:p>
    <w:p w:rsidR="00353017" w:rsidRPr="00EB689E" w:rsidRDefault="00353017" w:rsidP="00353017">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«14» июня</w:t>
      </w:r>
      <w:r w:rsidRPr="00EB689E">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w:t>
      </w:r>
      <w:r w:rsidRPr="00EB68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№16</w:t>
      </w:r>
    </w:p>
    <w:p w:rsidR="009A47D6" w:rsidRDefault="009A47D6" w:rsidP="00353017">
      <w:pPr>
        <w:tabs>
          <w:tab w:val="left" w:pos="284"/>
        </w:tabs>
        <w:spacing w:after="0" w:line="240" w:lineRule="auto"/>
        <w:jc w:val="center"/>
        <w:rPr>
          <w:rFonts w:ascii="Times New Roman" w:eastAsia="Calibri" w:hAnsi="Times New Roman" w:cs="Times New Roman"/>
          <w:b/>
          <w:sz w:val="12"/>
          <w:szCs w:val="12"/>
        </w:rPr>
      </w:pPr>
      <w:r w:rsidRPr="009A47D6">
        <w:rPr>
          <w:rFonts w:ascii="Times New Roman" w:eastAsia="Calibri" w:hAnsi="Times New Roman" w:cs="Times New Roman"/>
          <w:b/>
          <w:sz w:val="12"/>
          <w:szCs w:val="12"/>
        </w:rPr>
        <w:t>О внесении изменений в Решение Собрания  Представителей сельского поселения Калиновка</w:t>
      </w:r>
    </w:p>
    <w:p w:rsidR="009A47D6" w:rsidRDefault="009A47D6" w:rsidP="00353017">
      <w:pPr>
        <w:tabs>
          <w:tab w:val="left" w:pos="284"/>
        </w:tabs>
        <w:spacing w:after="0" w:line="240" w:lineRule="auto"/>
        <w:jc w:val="center"/>
        <w:rPr>
          <w:rFonts w:ascii="Times New Roman" w:eastAsia="Calibri" w:hAnsi="Times New Roman" w:cs="Times New Roman"/>
          <w:b/>
          <w:sz w:val="12"/>
          <w:szCs w:val="12"/>
        </w:rPr>
      </w:pPr>
      <w:r w:rsidRPr="009A47D6">
        <w:rPr>
          <w:rFonts w:ascii="Times New Roman" w:eastAsia="Calibri" w:hAnsi="Times New Roman" w:cs="Times New Roman"/>
          <w:b/>
          <w:sz w:val="12"/>
          <w:szCs w:val="12"/>
        </w:rPr>
        <w:t xml:space="preserve"> муниципального района Сергиевский № 12 от 29 июня  2016г. «Об утверждении Положения о земельном налоге </w:t>
      </w:r>
    </w:p>
    <w:p w:rsidR="00353017" w:rsidRDefault="009A47D6" w:rsidP="00353017">
      <w:pPr>
        <w:tabs>
          <w:tab w:val="left" w:pos="284"/>
        </w:tabs>
        <w:spacing w:after="0" w:line="240" w:lineRule="auto"/>
        <w:jc w:val="center"/>
        <w:rPr>
          <w:rFonts w:ascii="Times New Roman" w:eastAsia="Calibri" w:hAnsi="Times New Roman" w:cs="Times New Roman"/>
          <w:b/>
          <w:sz w:val="12"/>
          <w:szCs w:val="12"/>
        </w:rPr>
      </w:pPr>
      <w:r w:rsidRPr="009A47D6">
        <w:rPr>
          <w:rFonts w:ascii="Times New Roman" w:eastAsia="Calibri" w:hAnsi="Times New Roman" w:cs="Times New Roman"/>
          <w:b/>
          <w:sz w:val="12"/>
          <w:szCs w:val="12"/>
        </w:rPr>
        <w:t>на территории сельского поселения Калиновка муниципального района Сергиевский</w:t>
      </w:r>
    </w:p>
    <w:p w:rsidR="009A47D6" w:rsidRPr="00EB689E" w:rsidRDefault="009A47D6" w:rsidP="00353017">
      <w:pPr>
        <w:tabs>
          <w:tab w:val="left" w:pos="284"/>
        </w:tabs>
        <w:spacing w:after="0" w:line="240" w:lineRule="auto"/>
        <w:jc w:val="center"/>
        <w:rPr>
          <w:rFonts w:ascii="Times New Roman" w:eastAsia="Calibri" w:hAnsi="Times New Roman" w:cs="Times New Roman"/>
          <w:b/>
          <w:sz w:val="12"/>
          <w:szCs w:val="12"/>
        </w:rPr>
      </w:pPr>
    </w:p>
    <w:p w:rsidR="00353017" w:rsidRDefault="00353017" w:rsidP="00353017">
      <w:pPr>
        <w:tabs>
          <w:tab w:val="left" w:pos="284"/>
        </w:tabs>
        <w:spacing w:after="0" w:line="240" w:lineRule="auto"/>
        <w:ind w:firstLine="284"/>
        <w:jc w:val="both"/>
        <w:rPr>
          <w:rFonts w:ascii="Times New Roman" w:eastAsia="Calibri" w:hAnsi="Times New Roman" w:cs="Times New Roman"/>
          <w:sz w:val="12"/>
          <w:szCs w:val="12"/>
        </w:rPr>
      </w:pPr>
      <w:r w:rsidRPr="00BE61B2">
        <w:rPr>
          <w:rFonts w:ascii="Times New Roman" w:eastAsia="Calibri" w:hAnsi="Times New Roman" w:cs="Times New Roman"/>
          <w:sz w:val="12"/>
          <w:szCs w:val="12"/>
        </w:rPr>
        <w:t>Пр</w:t>
      </w:r>
      <w:r>
        <w:rPr>
          <w:rFonts w:ascii="Times New Roman" w:eastAsia="Calibri" w:hAnsi="Times New Roman" w:cs="Times New Roman"/>
          <w:sz w:val="12"/>
          <w:szCs w:val="12"/>
        </w:rPr>
        <w:t xml:space="preserve">инято Собранием  представителей сельского поселения </w:t>
      </w:r>
      <w:r w:rsidR="009A47D6" w:rsidRPr="009A47D6">
        <w:rPr>
          <w:rFonts w:ascii="Times New Roman" w:eastAsia="Calibri" w:hAnsi="Times New Roman" w:cs="Times New Roman"/>
          <w:sz w:val="12"/>
          <w:szCs w:val="12"/>
        </w:rPr>
        <w:t xml:space="preserve">Калиновка </w:t>
      </w:r>
      <w:r w:rsidRPr="00BE61B2">
        <w:rPr>
          <w:rFonts w:ascii="Times New Roman" w:eastAsia="Calibri" w:hAnsi="Times New Roman" w:cs="Times New Roman"/>
          <w:sz w:val="12"/>
          <w:szCs w:val="12"/>
        </w:rPr>
        <w:t>мун</w:t>
      </w:r>
      <w:r>
        <w:rPr>
          <w:rFonts w:ascii="Times New Roman" w:eastAsia="Calibri" w:hAnsi="Times New Roman" w:cs="Times New Roman"/>
          <w:sz w:val="12"/>
          <w:szCs w:val="12"/>
        </w:rPr>
        <w:t xml:space="preserve">иципального района Сергиевский  </w:t>
      </w:r>
      <w:r w:rsidRPr="00BE61B2">
        <w:rPr>
          <w:rFonts w:ascii="Times New Roman" w:eastAsia="Calibri" w:hAnsi="Times New Roman" w:cs="Times New Roman"/>
          <w:sz w:val="12"/>
          <w:szCs w:val="12"/>
        </w:rPr>
        <w:t>Самарской области</w:t>
      </w:r>
    </w:p>
    <w:p w:rsidR="009A47D6" w:rsidRPr="009A47D6" w:rsidRDefault="009A47D6" w:rsidP="009A47D6">
      <w:pPr>
        <w:tabs>
          <w:tab w:val="left" w:pos="284"/>
        </w:tabs>
        <w:spacing w:after="0" w:line="240" w:lineRule="auto"/>
        <w:ind w:firstLine="284"/>
        <w:jc w:val="both"/>
        <w:rPr>
          <w:rFonts w:ascii="Times New Roman" w:eastAsia="Calibri" w:hAnsi="Times New Roman" w:cs="Times New Roman"/>
          <w:sz w:val="12"/>
          <w:szCs w:val="12"/>
        </w:rPr>
      </w:pPr>
      <w:r w:rsidRPr="009A47D6">
        <w:rPr>
          <w:rFonts w:ascii="Times New Roman" w:eastAsia="Calibri" w:hAnsi="Times New Roman" w:cs="Times New Roman"/>
          <w:sz w:val="12"/>
          <w:szCs w:val="12"/>
        </w:rPr>
        <w:t>В соответствии с  Налоговым кодексом Российской Федерации, Федеральным законом от 06.10.2003 г. №131-ФЗ «Об общих принципах организации местного самоуправления в Российской Федерации», Уставом сельского поселения Калиновка муниципального района Сергиевский Самарской области, Собрание представителей сельского поселения Калиновка муниципального района Сергиевский</w:t>
      </w:r>
    </w:p>
    <w:p w:rsidR="009A47D6" w:rsidRPr="009A47D6" w:rsidRDefault="009A47D6" w:rsidP="009A47D6">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9A47D6" w:rsidRPr="009A47D6" w:rsidRDefault="009A47D6" w:rsidP="009A47D6">
      <w:pPr>
        <w:tabs>
          <w:tab w:val="left" w:pos="284"/>
        </w:tabs>
        <w:spacing w:after="0" w:line="240" w:lineRule="auto"/>
        <w:ind w:firstLine="284"/>
        <w:jc w:val="both"/>
        <w:rPr>
          <w:rFonts w:ascii="Times New Roman" w:eastAsia="Calibri" w:hAnsi="Times New Roman" w:cs="Times New Roman"/>
          <w:sz w:val="12"/>
          <w:szCs w:val="12"/>
        </w:rPr>
      </w:pPr>
      <w:r w:rsidRPr="009A47D6">
        <w:rPr>
          <w:rFonts w:ascii="Times New Roman" w:eastAsia="Calibri" w:hAnsi="Times New Roman" w:cs="Times New Roman"/>
          <w:sz w:val="12"/>
          <w:szCs w:val="12"/>
        </w:rPr>
        <w:t>1.</w:t>
      </w:r>
      <w:r w:rsidRPr="009A47D6">
        <w:rPr>
          <w:rFonts w:ascii="Times New Roman" w:eastAsia="Calibri" w:hAnsi="Times New Roman" w:cs="Times New Roman"/>
          <w:sz w:val="12"/>
          <w:szCs w:val="12"/>
        </w:rPr>
        <w:tab/>
        <w:t>Внести в Положение о земельном налоге на территории сельского поселения Калиновка муниципального района Сергиевский, утвержденное Решением Собрания  Представителей сельского поселения Калиновка  муниципального района Сергиевский № 12 от 29 июня 2016г.  (далее – Положение)  изменения и дополнения следующего содержания:</w:t>
      </w:r>
    </w:p>
    <w:p w:rsidR="009A47D6" w:rsidRPr="009A47D6" w:rsidRDefault="009A47D6" w:rsidP="009A47D6">
      <w:pPr>
        <w:tabs>
          <w:tab w:val="left" w:pos="284"/>
        </w:tabs>
        <w:spacing w:after="0" w:line="240" w:lineRule="auto"/>
        <w:ind w:firstLine="284"/>
        <w:jc w:val="both"/>
        <w:rPr>
          <w:rFonts w:ascii="Times New Roman" w:eastAsia="Calibri" w:hAnsi="Times New Roman" w:cs="Times New Roman"/>
          <w:sz w:val="12"/>
          <w:szCs w:val="12"/>
        </w:rPr>
      </w:pPr>
      <w:r w:rsidRPr="009A47D6">
        <w:rPr>
          <w:rFonts w:ascii="Times New Roman" w:eastAsia="Calibri" w:hAnsi="Times New Roman" w:cs="Times New Roman"/>
          <w:sz w:val="12"/>
          <w:szCs w:val="12"/>
        </w:rPr>
        <w:t>1.1.</w:t>
      </w:r>
      <w:r w:rsidRPr="009A47D6">
        <w:rPr>
          <w:rFonts w:ascii="Times New Roman" w:eastAsia="Calibri" w:hAnsi="Times New Roman" w:cs="Times New Roman"/>
          <w:sz w:val="12"/>
          <w:szCs w:val="12"/>
        </w:rPr>
        <w:tab/>
        <w:t xml:space="preserve"> Пункт 2.1. статьи 2 изложить в новой редакции (вступает в силу с 01.01.2020 года):</w:t>
      </w:r>
    </w:p>
    <w:p w:rsidR="009A47D6" w:rsidRPr="009A47D6" w:rsidRDefault="009A47D6" w:rsidP="009A47D6">
      <w:pPr>
        <w:tabs>
          <w:tab w:val="left" w:pos="284"/>
        </w:tabs>
        <w:spacing w:after="0" w:line="240" w:lineRule="auto"/>
        <w:ind w:firstLine="284"/>
        <w:jc w:val="both"/>
        <w:rPr>
          <w:rFonts w:ascii="Times New Roman" w:eastAsia="Calibri" w:hAnsi="Times New Roman" w:cs="Times New Roman"/>
          <w:sz w:val="12"/>
          <w:szCs w:val="12"/>
        </w:rPr>
      </w:pPr>
      <w:r w:rsidRPr="009A47D6">
        <w:rPr>
          <w:rFonts w:ascii="Times New Roman" w:eastAsia="Calibri" w:hAnsi="Times New Roman" w:cs="Times New Roman"/>
          <w:sz w:val="12"/>
          <w:szCs w:val="12"/>
        </w:rPr>
        <w:t>Налоговая ставка в размере 0,3 процента от кадастровой стоимости земли устанавливаются в отношении земельных участков:</w:t>
      </w:r>
    </w:p>
    <w:p w:rsidR="009A47D6" w:rsidRPr="009A47D6" w:rsidRDefault="009A47D6" w:rsidP="009A47D6">
      <w:pPr>
        <w:tabs>
          <w:tab w:val="left" w:pos="284"/>
        </w:tabs>
        <w:spacing w:after="0" w:line="240" w:lineRule="auto"/>
        <w:ind w:firstLine="284"/>
        <w:jc w:val="both"/>
        <w:rPr>
          <w:rFonts w:ascii="Times New Roman" w:eastAsia="Calibri" w:hAnsi="Times New Roman" w:cs="Times New Roman"/>
          <w:sz w:val="12"/>
          <w:szCs w:val="12"/>
        </w:rPr>
      </w:pPr>
      <w:r w:rsidRPr="009A47D6">
        <w:rPr>
          <w:rFonts w:ascii="Times New Roman" w:eastAsia="Calibri" w:hAnsi="Times New Roman" w:cs="Times New Roman"/>
          <w:sz w:val="12"/>
          <w:szCs w:val="12"/>
        </w:rPr>
        <w:t>- 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9A47D6" w:rsidRPr="009A47D6" w:rsidRDefault="009A47D6" w:rsidP="009A47D6">
      <w:pPr>
        <w:tabs>
          <w:tab w:val="left" w:pos="284"/>
        </w:tabs>
        <w:spacing w:after="0" w:line="240" w:lineRule="auto"/>
        <w:ind w:firstLine="284"/>
        <w:jc w:val="both"/>
        <w:rPr>
          <w:rFonts w:ascii="Times New Roman" w:eastAsia="Calibri" w:hAnsi="Times New Roman" w:cs="Times New Roman"/>
          <w:sz w:val="12"/>
          <w:szCs w:val="12"/>
        </w:rPr>
      </w:pPr>
      <w:r w:rsidRPr="009A47D6">
        <w:rPr>
          <w:rFonts w:ascii="Times New Roman" w:eastAsia="Calibri" w:hAnsi="Times New Roman" w:cs="Times New Roman"/>
          <w:sz w:val="12"/>
          <w:szCs w:val="12"/>
        </w:rPr>
        <w:t xml:space="preserve">- </w:t>
      </w:r>
      <w:proofErr w:type="gramStart"/>
      <w:r w:rsidRPr="009A47D6">
        <w:rPr>
          <w:rFonts w:ascii="Times New Roman" w:eastAsia="Calibri" w:hAnsi="Times New Roman" w:cs="Times New Roman"/>
          <w:sz w:val="12"/>
          <w:szCs w:val="12"/>
        </w:rPr>
        <w:t>занятых</w:t>
      </w:r>
      <w:proofErr w:type="gramEnd"/>
      <w:r w:rsidRPr="009A47D6">
        <w:rPr>
          <w:rFonts w:ascii="Times New Roman" w:eastAsia="Calibri" w:hAnsi="Times New Roman" w:cs="Times New Roman"/>
          <w:sz w:val="12"/>
          <w:szCs w:val="12"/>
        </w:rPr>
        <w:t xml:space="preserve"> жилищным фондом и объектами инженерной инфраструктуры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w:t>
      </w:r>
    </w:p>
    <w:p w:rsidR="009A47D6" w:rsidRPr="009A47D6" w:rsidRDefault="009A47D6" w:rsidP="009A47D6">
      <w:pPr>
        <w:tabs>
          <w:tab w:val="left" w:pos="284"/>
        </w:tabs>
        <w:spacing w:after="0" w:line="240" w:lineRule="auto"/>
        <w:ind w:firstLine="284"/>
        <w:jc w:val="both"/>
        <w:rPr>
          <w:rFonts w:ascii="Times New Roman" w:eastAsia="Calibri" w:hAnsi="Times New Roman" w:cs="Times New Roman"/>
          <w:sz w:val="12"/>
          <w:szCs w:val="12"/>
        </w:rPr>
      </w:pPr>
      <w:r w:rsidRPr="009A47D6">
        <w:rPr>
          <w:rFonts w:ascii="Times New Roman" w:eastAsia="Calibri" w:hAnsi="Times New Roman" w:cs="Times New Roman"/>
          <w:sz w:val="12"/>
          <w:szCs w:val="12"/>
        </w:rPr>
        <w:lastRenderedPageBreak/>
        <w:t>- не используемых в предпринимательской деятельности, приобретенных (предоставленных) для ведения личного подсобного хозяйства, садоводства или огородничества, а также земельных участков общего назначения, предусмотренных Федеральным законом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9A47D6" w:rsidRPr="009A47D6" w:rsidRDefault="009A47D6" w:rsidP="009A47D6">
      <w:pPr>
        <w:tabs>
          <w:tab w:val="left" w:pos="284"/>
        </w:tabs>
        <w:spacing w:after="0" w:line="240" w:lineRule="auto"/>
        <w:ind w:firstLine="284"/>
        <w:jc w:val="both"/>
        <w:rPr>
          <w:rFonts w:ascii="Times New Roman" w:eastAsia="Calibri" w:hAnsi="Times New Roman" w:cs="Times New Roman"/>
          <w:sz w:val="12"/>
          <w:szCs w:val="12"/>
        </w:rPr>
      </w:pPr>
      <w:r w:rsidRPr="009A47D6">
        <w:rPr>
          <w:rFonts w:ascii="Times New Roman" w:eastAsia="Calibri" w:hAnsi="Times New Roman" w:cs="Times New Roman"/>
          <w:sz w:val="12"/>
          <w:szCs w:val="12"/>
        </w:rPr>
        <w:t xml:space="preserve">- </w:t>
      </w:r>
      <w:proofErr w:type="gramStart"/>
      <w:r w:rsidRPr="009A47D6">
        <w:rPr>
          <w:rFonts w:ascii="Times New Roman" w:eastAsia="Calibri" w:hAnsi="Times New Roman" w:cs="Times New Roman"/>
          <w:sz w:val="12"/>
          <w:szCs w:val="12"/>
        </w:rPr>
        <w:t>приобретенных</w:t>
      </w:r>
      <w:proofErr w:type="gramEnd"/>
      <w:r w:rsidRPr="009A47D6">
        <w:rPr>
          <w:rFonts w:ascii="Times New Roman" w:eastAsia="Calibri" w:hAnsi="Times New Roman" w:cs="Times New Roman"/>
          <w:sz w:val="12"/>
          <w:szCs w:val="12"/>
        </w:rPr>
        <w:t xml:space="preserve"> (предоставленных) для индивидуального жилищного строительства;</w:t>
      </w:r>
    </w:p>
    <w:p w:rsidR="009A47D6" w:rsidRPr="009A47D6" w:rsidRDefault="009A47D6" w:rsidP="009A47D6">
      <w:pPr>
        <w:tabs>
          <w:tab w:val="left" w:pos="284"/>
        </w:tabs>
        <w:spacing w:after="0" w:line="240" w:lineRule="auto"/>
        <w:ind w:firstLine="284"/>
        <w:jc w:val="both"/>
        <w:rPr>
          <w:rFonts w:ascii="Times New Roman" w:eastAsia="Calibri" w:hAnsi="Times New Roman" w:cs="Times New Roman"/>
          <w:sz w:val="12"/>
          <w:szCs w:val="12"/>
        </w:rPr>
      </w:pPr>
      <w:r w:rsidRPr="009A47D6">
        <w:rPr>
          <w:rFonts w:ascii="Times New Roman" w:eastAsia="Calibri" w:hAnsi="Times New Roman" w:cs="Times New Roman"/>
          <w:sz w:val="12"/>
          <w:szCs w:val="12"/>
        </w:rPr>
        <w:t>- ограниченных в обороте в соответствии с законодательством РФ, предоставленных для обеспечения обороны, безопасности и таможенных нужд.</w:t>
      </w:r>
    </w:p>
    <w:p w:rsidR="009A47D6" w:rsidRPr="009A47D6" w:rsidRDefault="009A47D6" w:rsidP="009A47D6">
      <w:pPr>
        <w:tabs>
          <w:tab w:val="left" w:pos="284"/>
        </w:tabs>
        <w:spacing w:after="0" w:line="240" w:lineRule="auto"/>
        <w:ind w:firstLine="284"/>
        <w:jc w:val="both"/>
        <w:rPr>
          <w:rFonts w:ascii="Times New Roman" w:eastAsia="Calibri" w:hAnsi="Times New Roman" w:cs="Times New Roman"/>
          <w:sz w:val="12"/>
          <w:szCs w:val="12"/>
        </w:rPr>
      </w:pPr>
      <w:r w:rsidRPr="009A47D6">
        <w:rPr>
          <w:rFonts w:ascii="Times New Roman" w:eastAsia="Calibri" w:hAnsi="Times New Roman" w:cs="Times New Roman"/>
          <w:sz w:val="12"/>
          <w:szCs w:val="12"/>
        </w:rPr>
        <w:t>1.2.</w:t>
      </w:r>
      <w:r w:rsidRPr="009A47D6">
        <w:rPr>
          <w:rFonts w:ascii="Times New Roman" w:eastAsia="Calibri" w:hAnsi="Times New Roman" w:cs="Times New Roman"/>
          <w:sz w:val="12"/>
          <w:szCs w:val="12"/>
        </w:rPr>
        <w:tab/>
        <w:t xml:space="preserve"> Пункт 3.1.1 статьи 3 дополнить пунктом:</w:t>
      </w:r>
    </w:p>
    <w:p w:rsidR="009A47D6" w:rsidRPr="009A47D6" w:rsidRDefault="009A47D6" w:rsidP="009A47D6">
      <w:pPr>
        <w:tabs>
          <w:tab w:val="left" w:pos="284"/>
        </w:tabs>
        <w:spacing w:after="0" w:line="240" w:lineRule="auto"/>
        <w:ind w:firstLine="284"/>
        <w:jc w:val="both"/>
        <w:rPr>
          <w:rFonts w:ascii="Times New Roman" w:eastAsia="Calibri" w:hAnsi="Times New Roman" w:cs="Times New Roman"/>
          <w:sz w:val="12"/>
          <w:szCs w:val="12"/>
        </w:rPr>
      </w:pPr>
      <w:r w:rsidRPr="009A47D6">
        <w:rPr>
          <w:rFonts w:ascii="Times New Roman" w:eastAsia="Calibri" w:hAnsi="Times New Roman" w:cs="Times New Roman"/>
          <w:sz w:val="12"/>
          <w:szCs w:val="12"/>
        </w:rPr>
        <w:t>- Дети-сироты в возрасте до 18 лет;</w:t>
      </w:r>
    </w:p>
    <w:p w:rsidR="009A47D6" w:rsidRPr="009A47D6" w:rsidRDefault="009A47D6" w:rsidP="009A47D6">
      <w:pPr>
        <w:tabs>
          <w:tab w:val="left" w:pos="284"/>
        </w:tabs>
        <w:spacing w:after="0" w:line="240" w:lineRule="auto"/>
        <w:ind w:firstLine="284"/>
        <w:jc w:val="both"/>
        <w:rPr>
          <w:rFonts w:ascii="Times New Roman" w:eastAsia="Calibri" w:hAnsi="Times New Roman" w:cs="Times New Roman"/>
          <w:sz w:val="12"/>
          <w:szCs w:val="12"/>
        </w:rPr>
      </w:pPr>
      <w:r w:rsidRPr="009A47D6">
        <w:rPr>
          <w:rFonts w:ascii="Times New Roman" w:eastAsia="Calibri" w:hAnsi="Times New Roman" w:cs="Times New Roman"/>
          <w:sz w:val="12"/>
          <w:szCs w:val="12"/>
        </w:rPr>
        <w:t>- Дети, оставшиеся без попечения родителей, в возрасте до 18 лет.</w:t>
      </w:r>
    </w:p>
    <w:p w:rsidR="009A47D6" w:rsidRPr="009A47D6" w:rsidRDefault="009A47D6" w:rsidP="009A47D6">
      <w:pPr>
        <w:tabs>
          <w:tab w:val="left" w:pos="284"/>
        </w:tabs>
        <w:spacing w:after="0" w:line="240" w:lineRule="auto"/>
        <w:ind w:firstLine="284"/>
        <w:jc w:val="both"/>
        <w:rPr>
          <w:rFonts w:ascii="Times New Roman" w:eastAsia="Calibri" w:hAnsi="Times New Roman" w:cs="Times New Roman"/>
          <w:sz w:val="12"/>
          <w:szCs w:val="12"/>
        </w:rPr>
      </w:pPr>
      <w:proofErr w:type="gramStart"/>
      <w:r w:rsidRPr="009A47D6">
        <w:rPr>
          <w:rFonts w:ascii="Times New Roman" w:eastAsia="Calibri" w:hAnsi="Times New Roman" w:cs="Times New Roman"/>
          <w:sz w:val="12"/>
          <w:szCs w:val="12"/>
        </w:rPr>
        <w:t>- Лица из числа детей-сирот и детей, оставшихся без попечения родителей, обучающиеся по очной форме в образовательных учреждениях всех типов и видов независимо от организационно-правовой формы, за исключением образовательных учреждений дополнительного образования, до окончания ими такого обучения, но не дольше чем до достижения ими возраста 23 лет (далее лица из числа детей-сирот и детей, оставшихся без попечения родителей).</w:t>
      </w:r>
      <w:proofErr w:type="gramEnd"/>
    </w:p>
    <w:p w:rsidR="009A47D6" w:rsidRPr="009A47D6" w:rsidRDefault="009A47D6" w:rsidP="009A47D6">
      <w:pPr>
        <w:tabs>
          <w:tab w:val="left" w:pos="284"/>
        </w:tabs>
        <w:spacing w:after="0" w:line="240" w:lineRule="auto"/>
        <w:ind w:firstLine="284"/>
        <w:jc w:val="both"/>
        <w:rPr>
          <w:rFonts w:ascii="Times New Roman" w:eastAsia="Calibri" w:hAnsi="Times New Roman" w:cs="Times New Roman"/>
          <w:sz w:val="12"/>
          <w:szCs w:val="12"/>
        </w:rPr>
      </w:pPr>
      <w:r w:rsidRPr="009A47D6">
        <w:rPr>
          <w:rFonts w:ascii="Times New Roman" w:eastAsia="Calibri" w:hAnsi="Times New Roman" w:cs="Times New Roman"/>
          <w:sz w:val="12"/>
          <w:szCs w:val="12"/>
        </w:rPr>
        <w:t>1.3. Статья 5 изложить в новой редакции:</w:t>
      </w:r>
    </w:p>
    <w:p w:rsidR="009A47D6" w:rsidRPr="009A47D6" w:rsidRDefault="009A47D6" w:rsidP="009A47D6">
      <w:pPr>
        <w:tabs>
          <w:tab w:val="left" w:pos="284"/>
        </w:tabs>
        <w:spacing w:after="0" w:line="240" w:lineRule="auto"/>
        <w:ind w:firstLine="284"/>
        <w:jc w:val="both"/>
        <w:rPr>
          <w:rFonts w:ascii="Times New Roman" w:eastAsia="Calibri" w:hAnsi="Times New Roman" w:cs="Times New Roman"/>
          <w:sz w:val="12"/>
          <w:szCs w:val="12"/>
        </w:rPr>
      </w:pPr>
      <w:r w:rsidRPr="009A47D6">
        <w:rPr>
          <w:rFonts w:ascii="Times New Roman" w:eastAsia="Calibri" w:hAnsi="Times New Roman" w:cs="Times New Roman"/>
          <w:sz w:val="12"/>
          <w:szCs w:val="12"/>
        </w:rPr>
        <w:t>«Статья 5. Порядок и сроки предоставления налогоплательщиками документов, подтверждающих право на применение льготы.</w:t>
      </w:r>
    </w:p>
    <w:p w:rsidR="009A47D6" w:rsidRPr="009A47D6" w:rsidRDefault="009A47D6" w:rsidP="009A47D6">
      <w:pPr>
        <w:tabs>
          <w:tab w:val="left" w:pos="284"/>
        </w:tabs>
        <w:spacing w:after="0" w:line="240" w:lineRule="auto"/>
        <w:ind w:firstLine="284"/>
        <w:jc w:val="both"/>
        <w:rPr>
          <w:rFonts w:ascii="Times New Roman" w:eastAsia="Calibri" w:hAnsi="Times New Roman" w:cs="Times New Roman"/>
          <w:sz w:val="12"/>
          <w:szCs w:val="12"/>
        </w:rPr>
      </w:pPr>
      <w:r w:rsidRPr="009A47D6">
        <w:rPr>
          <w:rFonts w:ascii="Times New Roman" w:eastAsia="Calibri" w:hAnsi="Times New Roman" w:cs="Times New Roman"/>
          <w:sz w:val="12"/>
          <w:szCs w:val="12"/>
        </w:rPr>
        <w:t>5.1. При определении подлежащей уплате налогоплательщиком суммы налога налоговая льгота физическим лицам предоставляется в отношении одного объекта налогообложения, находящегося на территории муниципального района Сергиевский, каждого вида по выбору налогоплательщика вне зависимости от количества оснований для применения налоговых льгот.</w:t>
      </w:r>
    </w:p>
    <w:p w:rsidR="009A47D6" w:rsidRPr="009A47D6" w:rsidRDefault="009A47D6" w:rsidP="009A47D6">
      <w:pPr>
        <w:tabs>
          <w:tab w:val="left" w:pos="284"/>
        </w:tabs>
        <w:spacing w:after="0" w:line="240" w:lineRule="auto"/>
        <w:ind w:firstLine="284"/>
        <w:jc w:val="both"/>
        <w:rPr>
          <w:rFonts w:ascii="Times New Roman" w:eastAsia="Calibri" w:hAnsi="Times New Roman" w:cs="Times New Roman"/>
          <w:sz w:val="12"/>
          <w:szCs w:val="12"/>
        </w:rPr>
      </w:pPr>
      <w:r w:rsidRPr="009A47D6">
        <w:rPr>
          <w:rFonts w:ascii="Times New Roman" w:eastAsia="Calibri" w:hAnsi="Times New Roman" w:cs="Times New Roman"/>
          <w:sz w:val="12"/>
          <w:szCs w:val="12"/>
        </w:rPr>
        <w:t>5.2. Физические лица и юридические лица, имеющие право на налоговые льготы, представляют в налоговый орган заявление о предоставлении налоговой льготы, а также вправе представить документы, подтверждающие право налогоплательщика на налоговую льготу, в срок не позднее 1 февраля года, следующего за истекшим налоговым периодом:</w:t>
      </w:r>
    </w:p>
    <w:p w:rsidR="009A47D6" w:rsidRPr="009A47D6" w:rsidRDefault="009A47D6" w:rsidP="009A47D6">
      <w:pPr>
        <w:tabs>
          <w:tab w:val="left" w:pos="284"/>
        </w:tabs>
        <w:spacing w:after="0" w:line="240" w:lineRule="auto"/>
        <w:ind w:firstLine="284"/>
        <w:jc w:val="both"/>
        <w:rPr>
          <w:rFonts w:ascii="Times New Roman" w:eastAsia="Calibri" w:hAnsi="Times New Roman" w:cs="Times New Roman"/>
          <w:sz w:val="12"/>
          <w:szCs w:val="12"/>
        </w:rPr>
      </w:pPr>
      <w:r w:rsidRPr="009A47D6">
        <w:rPr>
          <w:rFonts w:ascii="Times New Roman" w:eastAsia="Calibri" w:hAnsi="Times New Roman" w:cs="Times New Roman"/>
          <w:sz w:val="12"/>
          <w:szCs w:val="12"/>
        </w:rPr>
        <w:t>1) Казенные учреждения, финансируемые за счет средств местного бюджета:</w:t>
      </w:r>
    </w:p>
    <w:p w:rsidR="009A47D6" w:rsidRPr="009A47D6" w:rsidRDefault="009A47D6" w:rsidP="009A47D6">
      <w:pPr>
        <w:tabs>
          <w:tab w:val="left" w:pos="284"/>
        </w:tabs>
        <w:spacing w:after="0" w:line="240" w:lineRule="auto"/>
        <w:ind w:firstLine="284"/>
        <w:jc w:val="both"/>
        <w:rPr>
          <w:rFonts w:ascii="Times New Roman" w:eastAsia="Calibri" w:hAnsi="Times New Roman" w:cs="Times New Roman"/>
          <w:sz w:val="12"/>
          <w:szCs w:val="12"/>
        </w:rPr>
      </w:pPr>
      <w:r w:rsidRPr="009A47D6">
        <w:rPr>
          <w:rFonts w:ascii="Times New Roman" w:eastAsia="Calibri" w:hAnsi="Times New Roman" w:cs="Times New Roman"/>
          <w:sz w:val="12"/>
          <w:szCs w:val="12"/>
        </w:rPr>
        <w:t>- копии учредительных документов, смета доходов и расходов;</w:t>
      </w:r>
    </w:p>
    <w:p w:rsidR="009A47D6" w:rsidRPr="009A47D6" w:rsidRDefault="009A47D6" w:rsidP="009A47D6">
      <w:pPr>
        <w:tabs>
          <w:tab w:val="left" w:pos="284"/>
        </w:tabs>
        <w:spacing w:after="0" w:line="240" w:lineRule="auto"/>
        <w:ind w:firstLine="284"/>
        <w:jc w:val="both"/>
        <w:rPr>
          <w:rFonts w:ascii="Times New Roman" w:eastAsia="Calibri" w:hAnsi="Times New Roman" w:cs="Times New Roman"/>
          <w:sz w:val="12"/>
          <w:szCs w:val="12"/>
        </w:rPr>
      </w:pPr>
      <w:r w:rsidRPr="009A47D6">
        <w:rPr>
          <w:rFonts w:ascii="Times New Roman" w:eastAsia="Calibri" w:hAnsi="Times New Roman" w:cs="Times New Roman"/>
          <w:sz w:val="12"/>
          <w:szCs w:val="12"/>
        </w:rPr>
        <w:t>2) Специализированные областные некоммерческие организации:</w:t>
      </w:r>
    </w:p>
    <w:p w:rsidR="009A47D6" w:rsidRPr="009A47D6" w:rsidRDefault="009A47D6" w:rsidP="009A47D6">
      <w:pPr>
        <w:tabs>
          <w:tab w:val="left" w:pos="284"/>
        </w:tabs>
        <w:spacing w:after="0" w:line="240" w:lineRule="auto"/>
        <w:ind w:firstLine="284"/>
        <w:jc w:val="both"/>
        <w:rPr>
          <w:rFonts w:ascii="Times New Roman" w:eastAsia="Calibri" w:hAnsi="Times New Roman" w:cs="Times New Roman"/>
          <w:sz w:val="12"/>
          <w:szCs w:val="12"/>
        </w:rPr>
      </w:pPr>
      <w:r w:rsidRPr="009A47D6">
        <w:rPr>
          <w:rFonts w:ascii="Times New Roman" w:eastAsia="Calibri" w:hAnsi="Times New Roman" w:cs="Times New Roman"/>
          <w:sz w:val="12"/>
          <w:szCs w:val="12"/>
        </w:rPr>
        <w:t>- документы, подтверждающие статус организации, и иные документы, подтверждающие право на льготу;</w:t>
      </w:r>
    </w:p>
    <w:p w:rsidR="009A47D6" w:rsidRPr="009A47D6" w:rsidRDefault="009A47D6" w:rsidP="009A47D6">
      <w:pPr>
        <w:tabs>
          <w:tab w:val="left" w:pos="284"/>
        </w:tabs>
        <w:spacing w:after="0" w:line="240" w:lineRule="auto"/>
        <w:ind w:firstLine="284"/>
        <w:jc w:val="both"/>
        <w:rPr>
          <w:rFonts w:ascii="Times New Roman" w:eastAsia="Calibri" w:hAnsi="Times New Roman" w:cs="Times New Roman"/>
          <w:sz w:val="12"/>
          <w:szCs w:val="12"/>
        </w:rPr>
      </w:pPr>
      <w:r w:rsidRPr="009A47D6">
        <w:rPr>
          <w:rFonts w:ascii="Times New Roman" w:eastAsia="Calibri" w:hAnsi="Times New Roman" w:cs="Times New Roman"/>
          <w:sz w:val="12"/>
          <w:szCs w:val="12"/>
        </w:rPr>
        <w:t>3) Физические лица, соответствующим условиям, необходимым для назначения пенсии в соответствии с законодательством Российской Федерации, действовавшим на 31 декабря 2018 года:</w:t>
      </w:r>
    </w:p>
    <w:p w:rsidR="009A47D6" w:rsidRPr="009A47D6" w:rsidRDefault="009A47D6" w:rsidP="009A47D6">
      <w:pPr>
        <w:tabs>
          <w:tab w:val="left" w:pos="284"/>
        </w:tabs>
        <w:spacing w:after="0" w:line="240" w:lineRule="auto"/>
        <w:ind w:firstLine="284"/>
        <w:jc w:val="both"/>
        <w:rPr>
          <w:rFonts w:ascii="Times New Roman" w:eastAsia="Calibri" w:hAnsi="Times New Roman" w:cs="Times New Roman"/>
          <w:sz w:val="12"/>
          <w:szCs w:val="12"/>
        </w:rPr>
      </w:pPr>
      <w:r w:rsidRPr="009A47D6">
        <w:rPr>
          <w:rFonts w:ascii="Times New Roman" w:eastAsia="Calibri" w:hAnsi="Times New Roman" w:cs="Times New Roman"/>
          <w:sz w:val="12"/>
          <w:szCs w:val="12"/>
        </w:rPr>
        <w:t>- уведомление о выбранном земельном участке, паспорт и удостоверение пенсионера;</w:t>
      </w:r>
    </w:p>
    <w:p w:rsidR="009A47D6" w:rsidRPr="009A47D6" w:rsidRDefault="009A47D6" w:rsidP="009A47D6">
      <w:pPr>
        <w:tabs>
          <w:tab w:val="left" w:pos="284"/>
        </w:tabs>
        <w:spacing w:after="0" w:line="240" w:lineRule="auto"/>
        <w:ind w:firstLine="284"/>
        <w:jc w:val="both"/>
        <w:rPr>
          <w:rFonts w:ascii="Times New Roman" w:eastAsia="Calibri" w:hAnsi="Times New Roman" w:cs="Times New Roman"/>
          <w:sz w:val="12"/>
          <w:szCs w:val="12"/>
        </w:rPr>
      </w:pPr>
      <w:r w:rsidRPr="009A47D6">
        <w:rPr>
          <w:rFonts w:ascii="Times New Roman" w:eastAsia="Calibri" w:hAnsi="Times New Roman" w:cs="Times New Roman"/>
          <w:sz w:val="12"/>
          <w:szCs w:val="12"/>
        </w:rPr>
        <w:t xml:space="preserve">4) </w:t>
      </w:r>
      <w:proofErr w:type="gramStart"/>
      <w:r w:rsidRPr="009A47D6">
        <w:rPr>
          <w:rFonts w:ascii="Times New Roman" w:eastAsia="Calibri" w:hAnsi="Times New Roman" w:cs="Times New Roman"/>
          <w:sz w:val="12"/>
          <w:szCs w:val="12"/>
        </w:rPr>
        <w:t>Инвалиды</w:t>
      </w:r>
      <w:proofErr w:type="gramEnd"/>
      <w:r w:rsidRPr="009A47D6">
        <w:rPr>
          <w:rFonts w:ascii="Times New Roman" w:eastAsia="Calibri" w:hAnsi="Times New Roman" w:cs="Times New Roman"/>
          <w:sz w:val="12"/>
          <w:szCs w:val="12"/>
        </w:rPr>
        <w:t xml:space="preserve"> имеющие I и II группу инвалидности, инвалиды с детства:</w:t>
      </w:r>
    </w:p>
    <w:p w:rsidR="009A47D6" w:rsidRPr="009A47D6" w:rsidRDefault="009A47D6" w:rsidP="009A47D6">
      <w:pPr>
        <w:tabs>
          <w:tab w:val="left" w:pos="284"/>
        </w:tabs>
        <w:spacing w:after="0" w:line="240" w:lineRule="auto"/>
        <w:ind w:firstLine="284"/>
        <w:jc w:val="both"/>
        <w:rPr>
          <w:rFonts w:ascii="Times New Roman" w:eastAsia="Calibri" w:hAnsi="Times New Roman" w:cs="Times New Roman"/>
          <w:sz w:val="12"/>
          <w:szCs w:val="12"/>
        </w:rPr>
      </w:pPr>
      <w:r w:rsidRPr="009A47D6">
        <w:rPr>
          <w:rFonts w:ascii="Times New Roman" w:eastAsia="Calibri" w:hAnsi="Times New Roman" w:cs="Times New Roman"/>
          <w:sz w:val="12"/>
          <w:szCs w:val="12"/>
        </w:rPr>
        <w:t xml:space="preserve">- уведомление о выбранном земельном участке, справка </w:t>
      </w:r>
      <w:proofErr w:type="gramStart"/>
      <w:r w:rsidRPr="009A47D6">
        <w:rPr>
          <w:rFonts w:ascii="Times New Roman" w:eastAsia="Calibri" w:hAnsi="Times New Roman" w:cs="Times New Roman"/>
          <w:sz w:val="12"/>
          <w:szCs w:val="12"/>
        </w:rPr>
        <w:t>медико-социальной</w:t>
      </w:r>
      <w:proofErr w:type="gramEnd"/>
      <w:r w:rsidRPr="009A47D6">
        <w:rPr>
          <w:rFonts w:ascii="Times New Roman" w:eastAsia="Calibri" w:hAnsi="Times New Roman" w:cs="Times New Roman"/>
          <w:sz w:val="12"/>
          <w:szCs w:val="12"/>
        </w:rPr>
        <w:t xml:space="preserve"> экспертной комиссии, специальное удостоверение инвалида;</w:t>
      </w:r>
    </w:p>
    <w:p w:rsidR="009A47D6" w:rsidRPr="009A47D6" w:rsidRDefault="009A47D6" w:rsidP="009A47D6">
      <w:pPr>
        <w:tabs>
          <w:tab w:val="left" w:pos="284"/>
        </w:tabs>
        <w:spacing w:after="0" w:line="240" w:lineRule="auto"/>
        <w:ind w:firstLine="284"/>
        <w:jc w:val="both"/>
        <w:rPr>
          <w:rFonts w:ascii="Times New Roman" w:eastAsia="Calibri" w:hAnsi="Times New Roman" w:cs="Times New Roman"/>
          <w:sz w:val="12"/>
          <w:szCs w:val="12"/>
        </w:rPr>
      </w:pPr>
      <w:r w:rsidRPr="009A47D6">
        <w:rPr>
          <w:rFonts w:ascii="Times New Roman" w:eastAsia="Calibri" w:hAnsi="Times New Roman" w:cs="Times New Roman"/>
          <w:sz w:val="12"/>
          <w:szCs w:val="12"/>
        </w:rPr>
        <w:t>5) Дети-сироты в возрасте до 18 лет:</w:t>
      </w:r>
    </w:p>
    <w:p w:rsidR="009A47D6" w:rsidRPr="009A47D6" w:rsidRDefault="009A47D6" w:rsidP="009A47D6">
      <w:pPr>
        <w:tabs>
          <w:tab w:val="left" w:pos="284"/>
        </w:tabs>
        <w:spacing w:after="0" w:line="240" w:lineRule="auto"/>
        <w:ind w:firstLine="284"/>
        <w:jc w:val="both"/>
        <w:rPr>
          <w:rFonts w:ascii="Times New Roman" w:eastAsia="Calibri" w:hAnsi="Times New Roman" w:cs="Times New Roman"/>
          <w:sz w:val="12"/>
          <w:szCs w:val="12"/>
        </w:rPr>
      </w:pPr>
      <w:r w:rsidRPr="009A47D6">
        <w:rPr>
          <w:rFonts w:ascii="Times New Roman" w:eastAsia="Calibri" w:hAnsi="Times New Roman" w:cs="Times New Roman"/>
          <w:sz w:val="12"/>
          <w:szCs w:val="12"/>
        </w:rPr>
        <w:t>- уведомление о выбранном земельном участке, свидетельство о рождении несовершеннолетнего и свидетельство о смерти родителей (родителя);</w:t>
      </w:r>
    </w:p>
    <w:p w:rsidR="009A47D6" w:rsidRPr="009A47D6" w:rsidRDefault="009A47D6" w:rsidP="009A47D6">
      <w:pPr>
        <w:tabs>
          <w:tab w:val="left" w:pos="284"/>
        </w:tabs>
        <w:spacing w:after="0" w:line="240" w:lineRule="auto"/>
        <w:ind w:firstLine="284"/>
        <w:jc w:val="both"/>
        <w:rPr>
          <w:rFonts w:ascii="Times New Roman" w:eastAsia="Calibri" w:hAnsi="Times New Roman" w:cs="Times New Roman"/>
          <w:sz w:val="12"/>
          <w:szCs w:val="12"/>
        </w:rPr>
      </w:pPr>
      <w:r w:rsidRPr="009A47D6">
        <w:rPr>
          <w:rFonts w:ascii="Times New Roman" w:eastAsia="Calibri" w:hAnsi="Times New Roman" w:cs="Times New Roman"/>
          <w:sz w:val="12"/>
          <w:szCs w:val="12"/>
        </w:rPr>
        <w:t>6) Дети, оставшиеся без попечения родителей, в возрасте до 18 лет:</w:t>
      </w:r>
    </w:p>
    <w:p w:rsidR="009A47D6" w:rsidRPr="009A47D6" w:rsidRDefault="009A47D6" w:rsidP="009A47D6">
      <w:pPr>
        <w:tabs>
          <w:tab w:val="left" w:pos="284"/>
        </w:tabs>
        <w:spacing w:after="0" w:line="240" w:lineRule="auto"/>
        <w:ind w:firstLine="284"/>
        <w:jc w:val="both"/>
        <w:rPr>
          <w:rFonts w:ascii="Times New Roman" w:eastAsia="Calibri" w:hAnsi="Times New Roman" w:cs="Times New Roman"/>
          <w:sz w:val="12"/>
          <w:szCs w:val="12"/>
        </w:rPr>
      </w:pPr>
      <w:r w:rsidRPr="009A47D6">
        <w:rPr>
          <w:rFonts w:ascii="Times New Roman" w:eastAsia="Calibri" w:hAnsi="Times New Roman" w:cs="Times New Roman"/>
          <w:sz w:val="12"/>
          <w:szCs w:val="12"/>
        </w:rPr>
        <w:t>- уведомление о выбранном земельном участке, свидетельство о рождении несовершеннолетнего и одного из следующих документов соответственно:</w:t>
      </w:r>
    </w:p>
    <w:p w:rsidR="009A47D6" w:rsidRPr="009A47D6" w:rsidRDefault="009A47D6" w:rsidP="009A47D6">
      <w:pPr>
        <w:tabs>
          <w:tab w:val="left" w:pos="284"/>
        </w:tabs>
        <w:spacing w:after="0" w:line="240" w:lineRule="auto"/>
        <w:ind w:firstLine="284"/>
        <w:jc w:val="both"/>
        <w:rPr>
          <w:rFonts w:ascii="Times New Roman" w:eastAsia="Calibri" w:hAnsi="Times New Roman" w:cs="Times New Roman"/>
          <w:sz w:val="12"/>
          <w:szCs w:val="12"/>
        </w:rPr>
      </w:pPr>
      <w:r w:rsidRPr="009A47D6">
        <w:rPr>
          <w:rFonts w:ascii="Times New Roman" w:eastAsia="Calibri" w:hAnsi="Times New Roman" w:cs="Times New Roman"/>
          <w:sz w:val="12"/>
          <w:szCs w:val="12"/>
        </w:rPr>
        <w:t>- решение суда о лишении родителей (родителя) родительских прав, ограничении в родительских правах, признании безвестно отсутствующими, недееспособными (ограниченными в дееспособности), объявленными умершими;</w:t>
      </w:r>
    </w:p>
    <w:p w:rsidR="009A47D6" w:rsidRPr="009A47D6" w:rsidRDefault="009A47D6" w:rsidP="009A47D6">
      <w:pPr>
        <w:tabs>
          <w:tab w:val="left" w:pos="284"/>
        </w:tabs>
        <w:spacing w:after="0" w:line="240" w:lineRule="auto"/>
        <w:ind w:firstLine="284"/>
        <w:jc w:val="both"/>
        <w:rPr>
          <w:rFonts w:ascii="Times New Roman" w:eastAsia="Calibri" w:hAnsi="Times New Roman" w:cs="Times New Roman"/>
          <w:sz w:val="12"/>
          <w:szCs w:val="12"/>
        </w:rPr>
      </w:pPr>
      <w:r w:rsidRPr="009A47D6">
        <w:rPr>
          <w:rFonts w:ascii="Times New Roman" w:eastAsia="Calibri" w:hAnsi="Times New Roman" w:cs="Times New Roman"/>
          <w:sz w:val="12"/>
          <w:szCs w:val="12"/>
        </w:rPr>
        <w:t>- справка из лечебного учреждения, где родители (родитель) находятся на лечении;</w:t>
      </w:r>
    </w:p>
    <w:p w:rsidR="009A47D6" w:rsidRPr="009A47D6" w:rsidRDefault="009A47D6" w:rsidP="009A47D6">
      <w:pPr>
        <w:tabs>
          <w:tab w:val="left" w:pos="284"/>
        </w:tabs>
        <w:spacing w:after="0" w:line="240" w:lineRule="auto"/>
        <w:ind w:firstLine="284"/>
        <w:jc w:val="both"/>
        <w:rPr>
          <w:rFonts w:ascii="Times New Roman" w:eastAsia="Calibri" w:hAnsi="Times New Roman" w:cs="Times New Roman"/>
          <w:sz w:val="12"/>
          <w:szCs w:val="12"/>
        </w:rPr>
      </w:pPr>
      <w:r w:rsidRPr="009A47D6">
        <w:rPr>
          <w:rFonts w:ascii="Times New Roman" w:eastAsia="Calibri" w:hAnsi="Times New Roman" w:cs="Times New Roman"/>
          <w:sz w:val="12"/>
          <w:szCs w:val="12"/>
        </w:rPr>
        <w:t>- справка из учреждения, где родители (родитель) отбывают наказание в виде лишения свободы либо находятся под стражей;</w:t>
      </w:r>
    </w:p>
    <w:p w:rsidR="009A47D6" w:rsidRPr="009A47D6" w:rsidRDefault="009A47D6" w:rsidP="009A47D6">
      <w:pPr>
        <w:tabs>
          <w:tab w:val="left" w:pos="284"/>
        </w:tabs>
        <w:spacing w:after="0" w:line="240" w:lineRule="auto"/>
        <w:ind w:firstLine="284"/>
        <w:jc w:val="both"/>
        <w:rPr>
          <w:rFonts w:ascii="Times New Roman" w:eastAsia="Calibri" w:hAnsi="Times New Roman" w:cs="Times New Roman"/>
          <w:sz w:val="12"/>
          <w:szCs w:val="12"/>
        </w:rPr>
      </w:pPr>
      <w:r w:rsidRPr="009A47D6">
        <w:rPr>
          <w:rFonts w:ascii="Times New Roman" w:eastAsia="Calibri" w:hAnsi="Times New Roman" w:cs="Times New Roman"/>
          <w:sz w:val="12"/>
          <w:szCs w:val="12"/>
        </w:rPr>
        <w:t>- отказ родителей (родителя) от воспитания детей либо взятия своих детей из воспитательных, лечебных учреждений, учреждений социальной защиты;</w:t>
      </w:r>
    </w:p>
    <w:p w:rsidR="009A47D6" w:rsidRPr="009A47D6" w:rsidRDefault="009A47D6" w:rsidP="009A47D6">
      <w:pPr>
        <w:tabs>
          <w:tab w:val="left" w:pos="284"/>
        </w:tabs>
        <w:spacing w:after="0" w:line="240" w:lineRule="auto"/>
        <w:ind w:firstLine="284"/>
        <w:jc w:val="both"/>
        <w:rPr>
          <w:rFonts w:ascii="Times New Roman" w:eastAsia="Calibri" w:hAnsi="Times New Roman" w:cs="Times New Roman"/>
          <w:sz w:val="12"/>
          <w:szCs w:val="12"/>
        </w:rPr>
      </w:pPr>
      <w:r w:rsidRPr="009A47D6">
        <w:rPr>
          <w:rFonts w:ascii="Times New Roman" w:eastAsia="Calibri" w:hAnsi="Times New Roman" w:cs="Times New Roman"/>
          <w:sz w:val="12"/>
          <w:szCs w:val="12"/>
        </w:rPr>
        <w:t>7) Лица из числа детей-сирот и детей, оставшихся без попечения родителей:</w:t>
      </w:r>
    </w:p>
    <w:p w:rsidR="009A47D6" w:rsidRPr="009A47D6" w:rsidRDefault="009A47D6" w:rsidP="009A47D6">
      <w:pPr>
        <w:tabs>
          <w:tab w:val="left" w:pos="284"/>
        </w:tabs>
        <w:spacing w:after="0" w:line="240" w:lineRule="auto"/>
        <w:ind w:firstLine="284"/>
        <w:jc w:val="both"/>
        <w:rPr>
          <w:rFonts w:ascii="Times New Roman" w:eastAsia="Calibri" w:hAnsi="Times New Roman" w:cs="Times New Roman"/>
          <w:sz w:val="12"/>
          <w:szCs w:val="12"/>
        </w:rPr>
      </w:pPr>
      <w:proofErr w:type="gramStart"/>
      <w:r w:rsidRPr="009A47D6">
        <w:rPr>
          <w:rFonts w:ascii="Times New Roman" w:eastAsia="Calibri" w:hAnsi="Times New Roman" w:cs="Times New Roman"/>
          <w:sz w:val="12"/>
          <w:szCs w:val="12"/>
        </w:rPr>
        <w:t>-  уведомление о выбранном земельном участке, документ, удостоверяющего личность, справка образовательного учреждения, подтверждающей обучение по очной форме, и одного из следующих документов соответственно:</w:t>
      </w:r>
      <w:proofErr w:type="gramEnd"/>
    </w:p>
    <w:p w:rsidR="009A47D6" w:rsidRPr="009A47D6" w:rsidRDefault="009A47D6" w:rsidP="009A47D6">
      <w:pPr>
        <w:tabs>
          <w:tab w:val="left" w:pos="284"/>
        </w:tabs>
        <w:spacing w:after="0" w:line="240" w:lineRule="auto"/>
        <w:ind w:firstLine="284"/>
        <w:jc w:val="both"/>
        <w:rPr>
          <w:rFonts w:ascii="Times New Roman" w:eastAsia="Calibri" w:hAnsi="Times New Roman" w:cs="Times New Roman"/>
          <w:sz w:val="12"/>
          <w:szCs w:val="12"/>
        </w:rPr>
      </w:pPr>
      <w:r w:rsidRPr="009A47D6">
        <w:rPr>
          <w:rFonts w:ascii="Times New Roman" w:eastAsia="Calibri" w:hAnsi="Times New Roman" w:cs="Times New Roman"/>
          <w:sz w:val="12"/>
          <w:szCs w:val="12"/>
        </w:rPr>
        <w:t>- свидетельство о смерти родителей (родителя);</w:t>
      </w:r>
    </w:p>
    <w:p w:rsidR="009A47D6" w:rsidRPr="009A47D6" w:rsidRDefault="009A47D6" w:rsidP="009A47D6">
      <w:pPr>
        <w:tabs>
          <w:tab w:val="left" w:pos="284"/>
        </w:tabs>
        <w:spacing w:after="0" w:line="240" w:lineRule="auto"/>
        <w:ind w:firstLine="284"/>
        <w:jc w:val="both"/>
        <w:rPr>
          <w:rFonts w:ascii="Times New Roman" w:eastAsia="Calibri" w:hAnsi="Times New Roman" w:cs="Times New Roman"/>
          <w:sz w:val="12"/>
          <w:szCs w:val="12"/>
        </w:rPr>
      </w:pPr>
      <w:r w:rsidRPr="009A47D6">
        <w:rPr>
          <w:rFonts w:ascii="Times New Roman" w:eastAsia="Calibri" w:hAnsi="Times New Roman" w:cs="Times New Roman"/>
          <w:sz w:val="12"/>
          <w:szCs w:val="12"/>
        </w:rPr>
        <w:t>- решение суда о лишении родителей (родителя) родительских прав, ограничении в родительских правах, признании безвестно отсутствующими, недееспособными (ограниченными в дееспособности), объявленными умершими;</w:t>
      </w:r>
    </w:p>
    <w:p w:rsidR="009A47D6" w:rsidRPr="009A47D6" w:rsidRDefault="009A47D6" w:rsidP="009A47D6">
      <w:pPr>
        <w:tabs>
          <w:tab w:val="left" w:pos="284"/>
        </w:tabs>
        <w:spacing w:after="0" w:line="240" w:lineRule="auto"/>
        <w:ind w:firstLine="284"/>
        <w:jc w:val="both"/>
        <w:rPr>
          <w:rFonts w:ascii="Times New Roman" w:eastAsia="Calibri" w:hAnsi="Times New Roman" w:cs="Times New Roman"/>
          <w:sz w:val="12"/>
          <w:szCs w:val="12"/>
        </w:rPr>
      </w:pPr>
      <w:r w:rsidRPr="009A47D6">
        <w:rPr>
          <w:rFonts w:ascii="Times New Roman" w:eastAsia="Calibri" w:hAnsi="Times New Roman" w:cs="Times New Roman"/>
          <w:sz w:val="12"/>
          <w:szCs w:val="12"/>
        </w:rPr>
        <w:t>- справка из лечебного учреждения, где родители (родитель) находятся на лечении;</w:t>
      </w:r>
    </w:p>
    <w:p w:rsidR="009A47D6" w:rsidRPr="009A47D6" w:rsidRDefault="009A47D6" w:rsidP="009A47D6">
      <w:pPr>
        <w:tabs>
          <w:tab w:val="left" w:pos="284"/>
        </w:tabs>
        <w:spacing w:after="0" w:line="240" w:lineRule="auto"/>
        <w:ind w:firstLine="284"/>
        <w:jc w:val="both"/>
        <w:rPr>
          <w:rFonts w:ascii="Times New Roman" w:eastAsia="Calibri" w:hAnsi="Times New Roman" w:cs="Times New Roman"/>
          <w:sz w:val="12"/>
          <w:szCs w:val="12"/>
        </w:rPr>
      </w:pPr>
      <w:r w:rsidRPr="009A47D6">
        <w:rPr>
          <w:rFonts w:ascii="Times New Roman" w:eastAsia="Calibri" w:hAnsi="Times New Roman" w:cs="Times New Roman"/>
          <w:sz w:val="12"/>
          <w:szCs w:val="12"/>
        </w:rPr>
        <w:t>- справка из учреждения, где родители (родитель) отбывают наказание в виде лишения свободы либо находятся под стражей;</w:t>
      </w:r>
    </w:p>
    <w:p w:rsidR="009A47D6" w:rsidRPr="009A47D6" w:rsidRDefault="009A47D6" w:rsidP="009A47D6">
      <w:pPr>
        <w:tabs>
          <w:tab w:val="left" w:pos="284"/>
        </w:tabs>
        <w:spacing w:after="0" w:line="240" w:lineRule="auto"/>
        <w:ind w:firstLine="284"/>
        <w:jc w:val="both"/>
        <w:rPr>
          <w:rFonts w:ascii="Times New Roman" w:eastAsia="Calibri" w:hAnsi="Times New Roman" w:cs="Times New Roman"/>
          <w:sz w:val="12"/>
          <w:szCs w:val="12"/>
        </w:rPr>
      </w:pPr>
      <w:r w:rsidRPr="009A47D6">
        <w:rPr>
          <w:rFonts w:ascii="Times New Roman" w:eastAsia="Calibri" w:hAnsi="Times New Roman" w:cs="Times New Roman"/>
          <w:sz w:val="12"/>
          <w:szCs w:val="12"/>
        </w:rPr>
        <w:t>- отказ родителей (родителя) от воспитания детей либо взятия своих детей из воспитательных, лечебных учреждений, учреждений социальной защиты.</w:t>
      </w:r>
    </w:p>
    <w:p w:rsidR="009A47D6" w:rsidRPr="009A47D6" w:rsidRDefault="009A47D6" w:rsidP="009A47D6">
      <w:pPr>
        <w:tabs>
          <w:tab w:val="left" w:pos="284"/>
        </w:tabs>
        <w:spacing w:after="0" w:line="240" w:lineRule="auto"/>
        <w:ind w:firstLine="284"/>
        <w:jc w:val="both"/>
        <w:rPr>
          <w:rFonts w:ascii="Times New Roman" w:eastAsia="Calibri" w:hAnsi="Times New Roman" w:cs="Times New Roman"/>
          <w:sz w:val="12"/>
          <w:szCs w:val="12"/>
        </w:rPr>
      </w:pPr>
      <w:r w:rsidRPr="009A47D6">
        <w:rPr>
          <w:rFonts w:ascii="Times New Roman" w:eastAsia="Calibri" w:hAnsi="Times New Roman" w:cs="Times New Roman"/>
          <w:sz w:val="12"/>
          <w:szCs w:val="12"/>
        </w:rPr>
        <w:t>5.3.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указанных объектов применяется налоговая льгота».</w:t>
      </w:r>
    </w:p>
    <w:p w:rsidR="009A47D6" w:rsidRPr="009A47D6" w:rsidRDefault="009A47D6" w:rsidP="009A47D6">
      <w:pPr>
        <w:tabs>
          <w:tab w:val="left" w:pos="284"/>
        </w:tabs>
        <w:spacing w:after="0" w:line="240" w:lineRule="auto"/>
        <w:ind w:firstLine="284"/>
        <w:jc w:val="both"/>
        <w:rPr>
          <w:rFonts w:ascii="Times New Roman" w:eastAsia="Calibri" w:hAnsi="Times New Roman" w:cs="Times New Roman"/>
          <w:sz w:val="12"/>
          <w:szCs w:val="12"/>
        </w:rPr>
      </w:pPr>
      <w:r w:rsidRPr="009A47D6">
        <w:rPr>
          <w:rFonts w:ascii="Times New Roman" w:eastAsia="Calibri" w:hAnsi="Times New Roman" w:cs="Times New Roman"/>
          <w:sz w:val="12"/>
          <w:szCs w:val="12"/>
        </w:rPr>
        <w:t>1.4. Дополнить статьей 6 следующего содержания:</w:t>
      </w:r>
    </w:p>
    <w:p w:rsidR="009A47D6" w:rsidRPr="009A47D6" w:rsidRDefault="009A47D6" w:rsidP="009A47D6">
      <w:pPr>
        <w:tabs>
          <w:tab w:val="left" w:pos="284"/>
        </w:tabs>
        <w:spacing w:after="0" w:line="240" w:lineRule="auto"/>
        <w:ind w:firstLine="284"/>
        <w:jc w:val="both"/>
        <w:rPr>
          <w:rFonts w:ascii="Times New Roman" w:eastAsia="Calibri" w:hAnsi="Times New Roman" w:cs="Times New Roman"/>
          <w:sz w:val="12"/>
          <w:szCs w:val="12"/>
        </w:rPr>
      </w:pPr>
      <w:r w:rsidRPr="009A47D6">
        <w:rPr>
          <w:rFonts w:ascii="Times New Roman" w:eastAsia="Calibri" w:hAnsi="Times New Roman" w:cs="Times New Roman"/>
          <w:sz w:val="12"/>
          <w:szCs w:val="12"/>
        </w:rPr>
        <w:t>«Статья 6. Заключительные положения.</w:t>
      </w:r>
    </w:p>
    <w:p w:rsidR="009A47D6" w:rsidRPr="009A47D6" w:rsidRDefault="009A47D6" w:rsidP="009A47D6">
      <w:pPr>
        <w:tabs>
          <w:tab w:val="left" w:pos="284"/>
        </w:tabs>
        <w:spacing w:after="0" w:line="240" w:lineRule="auto"/>
        <w:ind w:firstLine="284"/>
        <w:jc w:val="both"/>
        <w:rPr>
          <w:rFonts w:ascii="Times New Roman" w:eastAsia="Calibri" w:hAnsi="Times New Roman" w:cs="Times New Roman"/>
          <w:sz w:val="12"/>
          <w:szCs w:val="12"/>
        </w:rPr>
      </w:pPr>
      <w:r w:rsidRPr="009A47D6">
        <w:rPr>
          <w:rFonts w:ascii="Times New Roman" w:eastAsia="Calibri" w:hAnsi="Times New Roman" w:cs="Times New Roman"/>
          <w:sz w:val="12"/>
          <w:szCs w:val="12"/>
        </w:rPr>
        <w:t>6.1. При применении данного положения в части не урегулированных им отношений применяются нормы 31 главы Налогового кодекса Российской Федерации».</w:t>
      </w:r>
    </w:p>
    <w:p w:rsidR="009A47D6" w:rsidRPr="009A47D6" w:rsidRDefault="009A47D6" w:rsidP="009A47D6">
      <w:pPr>
        <w:tabs>
          <w:tab w:val="left" w:pos="284"/>
        </w:tabs>
        <w:spacing w:after="0" w:line="240" w:lineRule="auto"/>
        <w:ind w:firstLine="284"/>
        <w:jc w:val="both"/>
        <w:rPr>
          <w:rFonts w:ascii="Times New Roman" w:eastAsia="Calibri" w:hAnsi="Times New Roman" w:cs="Times New Roman"/>
          <w:sz w:val="12"/>
          <w:szCs w:val="12"/>
        </w:rPr>
      </w:pPr>
      <w:r w:rsidRPr="009A47D6">
        <w:rPr>
          <w:rFonts w:ascii="Times New Roman" w:eastAsia="Calibri" w:hAnsi="Times New Roman" w:cs="Times New Roman"/>
          <w:sz w:val="12"/>
          <w:szCs w:val="12"/>
        </w:rPr>
        <w:t>2.</w:t>
      </w:r>
      <w:r w:rsidRPr="009A47D6">
        <w:rPr>
          <w:rFonts w:ascii="Times New Roman" w:eastAsia="Calibri" w:hAnsi="Times New Roman" w:cs="Times New Roman"/>
          <w:sz w:val="12"/>
          <w:szCs w:val="12"/>
        </w:rPr>
        <w:tab/>
        <w:t>Опубликовать настоящее решение в газете «Сергиевский вестник».</w:t>
      </w:r>
    </w:p>
    <w:p w:rsidR="009A47D6" w:rsidRPr="009A47D6" w:rsidRDefault="009A47D6" w:rsidP="009A47D6">
      <w:pPr>
        <w:tabs>
          <w:tab w:val="left" w:pos="284"/>
        </w:tabs>
        <w:spacing w:after="0" w:line="240" w:lineRule="auto"/>
        <w:ind w:firstLine="284"/>
        <w:jc w:val="both"/>
        <w:rPr>
          <w:rFonts w:ascii="Times New Roman" w:eastAsia="Calibri" w:hAnsi="Times New Roman" w:cs="Times New Roman"/>
          <w:sz w:val="12"/>
          <w:szCs w:val="12"/>
        </w:rPr>
      </w:pPr>
      <w:r w:rsidRPr="009A47D6">
        <w:rPr>
          <w:rFonts w:ascii="Times New Roman" w:eastAsia="Calibri" w:hAnsi="Times New Roman" w:cs="Times New Roman"/>
          <w:sz w:val="12"/>
          <w:szCs w:val="12"/>
        </w:rPr>
        <w:t>3.</w:t>
      </w:r>
      <w:r w:rsidRPr="009A47D6">
        <w:rPr>
          <w:rFonts w:ascii="Times New Roman" w:eastAsia="Calibri" w:hAnsi="Times New Roman" w:cs="Times New Roman"/>
          <w:sz w:val="12"/>
          <w:szCs w:val="12"/>
        </w:rPr>
        <w:tab/>
        <w:t>Настоящее решение вступает в силу со дня его официального опубликования, за исключением положений, для которых настоящим Решением установлены иные сроки вступления их в силу.</w:t>
      </w:r>
    </w:p>
    <w:p w:rsidR="009A47D6" w:rsidRPr="009A47D6" w:rsidRDefault="009A47D6" w:rsidP="009A47D6">
      <w:pPr>
        <w:tabs>
          <w:tab w:val="left" w:pos="284"/>
        </w:tabs>
        <w:spacing w:after="0" w:line="240" w:lineRule="auto"/>
        <w:ind w:firstLine="284"/>
        <w:jc w:val="both"/>
        <w:rPr>
          <w:rFonts w:ascii="Times New Roman" w:eastAsia="Calibri" w:hAnsi="Times New Roman" w:cs="Times New Roman"/>
          <w:sz w:val="12"/>
          <w:szCs w:val="12"/>
        </w:rPr>
      </w:pPr>
      <w:r w:rsidRPr="009A47D6">
        <w:rPr>
          <w:rFonts w:ascii="Times New Roman" w:eastAsia="Calibri" w:hAnsi="Times New Roman" w:cs="Times New Roman"/>
          <w:sz w:val="12"/>
          <w:szCs w:val="12"/>
        </w:rPr>
        <w:t>4. Пункты 1.2, 1.3, 1.4 настоящего Решения распространяют свое действие на правоотнош</w:t>
      </w:r>
      <w:r>
        <w:rPr>
          <w:rFonts w:ascii="Times New Roman" w:eastAsia="Calibri" w:hAnsi="Times New Roman" w:cs="Times New Roman"/>
          <w:sz w:val="12"/>
          <w:szCs w:val="12"/>
        </w:rPr>
        <w:t>ения, возникшие с 01.01.2018 г.</w:t>
      </w:r>
    </w:p>
    <w:p w:rsidR="009A47D6" w:rsidRDefault="009A47D6" w:rsidP="009A47D6">
      <w:pPr>
        <w:tabs>
          <w:tab w:val="left" w:pos="284"/>
        </w:tabs>
        <w:spacing w:after="0" w:line="240" w:lineRule="auto"/>
        <w:jc w:val="right"/>
        <w:rPr>
          <w:rFonts w:ascii="Times New Roman" w:eastAsia="Calibri" w:hAnsi="Times New Roman" w:cs="Times New Roman"/>
          <w:sz w:val="12"/>
          <w:szCs w:val="12"/>
        </w:rPr>
      </w:pPr>
    </w:p>
    <w:p w:rsidR="009A47D6" w:rsidRPr="009A47D6" w:rsidRDefault="009A47D6" w:rsidP="009A47D6">
      <w:pPr>
        <w:tabs>
          <w:tab w:val="left" w:pos="284"/>
        </w:tabs>
        <w:spacing w:after="0" w:line="240" w:lineRule="auto"/>
        <w:jc w:val="right"/>
        <w:rPr>
          <w:rFonts w:ascii="Times New Roman" w:eastAsia="Calibri" w:hAnsi="Times New Roman" w:cs="Times New Roman"/>
          <w:sz w:val="12"/>
          <w:szCs w:val="12"/>
        </w:rPr>
      </w:pPr>
      <w:r w:rsidRPr="009A47D6">
        <w:rPr>
          <w:rFonts w:ascii="Times New Roman" w:eastAsia="Calibri" w:hAnsi="Times New Roman" w:cs="Times New Roman"/>
          <w:sz w:val="12"/>
          <w:szCs w:val="12"/>
        </w:rPr>
        <w:t>Председатель Собрания представителей</w:t>
      </w:r>
    </w:p>
    <w:p w:rsidR="009A47D6" w:rsidRPr="009A47D6" w:rsidRDefault="009A47D6" w:rsidP="009A47D6">
      <w:pPr>
        <w:tabs>
          <w:tab w:val="left" w:pos="284"/>
        </w:tabs>
        <w:spacing w:after="0" w:line="240" w:lineRule="auto"/>
        <w:jc w:val="right"/>
        <w:rPr>
          <w:rFonts w:ascii="Times New Roman" w:eastAsia="Calibri" w:hAnsi="Times New Roman" w:cs="Times New Roman"/>
          <w:sz w:val="12"/>
          <w:szCs w:val="12"/>
        </w:rPr>
      </w:pPr>
      <w:r w:rsidRPr="009A47D6">
        <w:rPr>
          <w:rFonts w:ascii="Times New Roman" w:eastAsia="Calibri" w:hAnsi="Times New Roman" w:cs="Times New Roman"/>
          <w:sz w:val="12"/>
          <w:szCs w:val="12"/>
        </w:rPr>
        <w:t>сельского поселения Калиновка</w:t>
      </w:r>
    </w:p>
    <w:p w:rsidR="009A47D6" w:rsidRDefault="009A47D6" w:rsidP="009A47D6">
      <w:pPr>
        <w:tabs>
          <w:tab w:val="left" w:pos="284"/>
        </w:tabs>
        <w:spacing w:after="0" w:line="240" w:lineRule="auto"/>
        <w:jc w:val="right"/>
        <w:rPr>
          <w:rFonts w:ascii="Times New Roman" w:eastAsia="Calibri" w:hAnsi="Times New Roman" w:cs="Times New Roman"/>
          <w:sz w:val="12"/>
          <w:szCs w:val="12"/>
        </w:rPr>
      </w:pPr>
      <w:r w:rsidRPr="009A47D6">
        <w:rPr>
          <w:rFonts w:ascii="Times New Roman" w:eastAsia="Calibri" w:hAnsi="Times New Roman" w:cs="Times New Roman"/>
          <w:sz w:val="12"/>
          <w:szCs w:val="12"/>
        </w:rPr>
        <w:t>муниципального района Сергиевский</w:t>
      </w:r>
    </w:p>
    <w:p w:rsidR="009A47D6" w:rsidRPr="009A47D6" w:rsidRDefault="009A47D6" w:rsidP="009A47D6">
      <w:pPr>
        <w:tabs>
          <w:tab w:val="left" w:pos="284"/>
        </w:tabs>
        <w:spacing w:after="0" w:line="240" w:lineRule="auto"/>
        <w:jc w:val="right"/>
        <w:rPr>
          <w:rFonts w:ascii="Times New Roman" w:eastAsia="Calibri" w:hAnsi="Times New Roman" w:cs="Times New Roman"/>
          <w:sz w:val="12"/>
          <w:szCs w:val="12"/>
        </w:rPr>
      </w:pPr>
      <w:r w:rsidRPr="009A47D6">
        <w:rPr>
          <w:rFonts w:ascii="Times New Roman" w:eastAsia="Calibri" w:hAnsi="Times New Roman" w:cs="Times New Roman"/>
          <w:sz w:val="12"/>
          <w:szCs w:val="12"/>
        </w:rPr>
        <w:t xml:space="preserve">Т.А. </w:t>
      </w:r>
      <w:proofErr w:type="spellStart"/>
      <w:r w:rsidRPr="009A47D6">
        <w:rPr>
          <w:rFonts w:ascii="Times New Roman" w:eastAsia="Calibri" w:hAnsi="Times New Roman" w:cs="Times New Roman"/>
          <w:sz w:val="12"/>
          <w:szCs w:val="12"/>
        </w:rPr>
        <w:t>Паймушкина</w:t>
      </w:r>
      <w:proofErr w:type="spellEnd"/>
    </w:p>
    <w:p w:rsidR="009A47D6" w:rsidRPr="009A47D6" w:rsidRDefault="009A47D6" w:rsidP="009A47D6">
      <w:pPr>
        <w:tabs>
          <w:tab w:val="left" w:pos="284"/>
        </w:tabs>
        <w:spacing w:after="0" w:line="240" w:lineRule="auto"/>
        <w:jc w:val="right"/>
        <w:rPr>
          <w:rFonts w:ascii="Times New Roman" w:eastAsia="Calibri" w:hAnsi="Times New Roman" w:cs="Times New Roman"/>
          <w:sz w:val="12"/>
          <w:szCs w:val="12"/>
        </w:rPr>
      </w:pPr>
    </w:p>
    <w:p w:rsidR="009A47D6" w:rsidRPr="009A47D6" w:rsidRDefault="009A47D6" w:rsidP="009A47D6">
      <w:pPr>
        <w:tabs>
          <w:tab w:val="left" w:pos="284"/>
        </w:tabs>
        <w:spacing w:after="0" w:line="240" w:lineRule="auto"/>
        <w:jc w:val="right"/>
        <w:rPr>
          <w:rFonts w:ascii="Times New Roman" w:eastAsia="Calibri" w:hAnsi="Times New Roman" w:cs="Times New Roman"/>
          <w:sz w:val="12"/>
          <w:szCs w:val="12"/>
        </w:rPr>
      </w:pPr>
      <w:r w:rsidRPr="009A47D6">
        <w:rPr>
          <w:rFonts w:ascii="Times New Roman" w:eastAsia="Calibri" w:hAnsi="Times New Roman" w:cs="Times New Roman"/>
          <w:sz w:val="12"/>
          <w:szCs w:val="12"/>
        </w:rPr>
        <w:t>Глава сельского поселения Калиновка</w:t>
      </w:r>
    </w:p>
    <w:p w:rsidR="009A47D6" w:rsidRDefault="009A47D6" w:rsidP="009A47D6">
      <w:pPr>
        <w:tabs>
          <w:tab w:val="left" w:pos="284"/>
        </w:tabs>
        <w:spacing w:after="0" w:line="240" w:lineRule="auto"/>
        <w:jc w:val="right"/>
        <w:rPr>
          <w:rFonts w:ascii="Times New Roman" w:eastAsia="Calibri" w:hAnsi="Times New Roman" w:cs="Times New Roman"/>
          <w:sz w:val="12"/>
          <w:szCs w:val="12"/>
        </w:rPr>
      </w:pPr>
      <w:r w:rsidRPr="009A47D6">
        <w:rPr>
          <w:rFonts w:ascii="Times New Roman" w:eastAsia="Calibri" w:hAnsi="Times New Roman" w:cs="Times New Roman"/>
          <w:sz w:val="12"/>
          <w:szCs w:val="12"/>
        </w:rPr>
        <w:t>муниципального района Сергиевский</w:t>
      </w:r>
    </w:p>
    <w:p w:rsidR="00353017" w:rsidRDefault="009A47D6" w:rsidP="009A47D6">
      <w:pPr>
        <w:tabs>
          <w:tab w:val="left" w:pos="284"/>
        </w:tabs>
        <w:spacing w:after="0" w:line="240" w:lineRule="auto"/>
        <w:jc w:val="right"/>
        <w:rPr>
          <w:rFonts w:ascii="Times New Roman" w:eastAsia="Calibri" w:hAnsi="Times New Roman" w:cs="Times New Roman"/>
          <w:sz w:val="12"/>
          <w:szCs w:val="12"/>
        </w:rPr>
      </w:pPr>
      <w:r w:rsidRPr="009A47D6">
        <w:rPr>
          <w:rFonts w:ascii="Times New Roman" w:eastAsia="Calibri" w:hAnsi="Times New Roman" w:cs="Times New Roman"/>
          <w:sz w:val="12"/>
          <w:szCs w:val="12"/>
        </w:rPr>
        <w:t>С.В. Беспалов</w:t>
      </w:r>
    </w:p>
    <w:p w:rsidR="00525306" w:rsidRDefault="00525306" w:rsidP="009A47D6">
      <w:pPr>
        <w:tabs>
          <w:tab w:val="left" w:pos="284"/>
        </w:tabs>
        <w:spacing w:after="0" w:line="240" w:lineRule="auto"/>
        <w:jc w:val="right"/>
        <w:rPr>
          <w:rFonts w:ascii="Times New Roman" w:eastAsia="Calibri" w:hAnsi="Times New Roman" w:cs="Times New Roman"/>
          <w:sz w:val="12"/>
          <w:szCs w:val="12"/>
        </w:rPr>
      </w:pPr>
    </w:p>
    <w:p w:rsidR="00525306" w:rsidRDefault="00525306" w:rsidP="009A47D6">
      <w:pPr>
        <w:tabs>
          <w:tab w:val="left" w:pos="284"/>
        </w:tabs>
        <w:spacing w:after="0" w:line="240" w:lineRule="auto"/>
        <w:jc w:val="right"/>
        <w:rPr>
          <w:rFonts w:ascii="Times New Roman" w:eastAsia="Calibri" w:hAnsi="Times New Roman" w:cs="Times New Roman"/>
          <w:sz w:val="12"/>
          <w:szCs w:val="12"/>
        </w:rPr>
      </w:pPr>
    </w:p>
    <w:p w:rsidR="009A47D6" w:rsidRPr="00EB689E" w:rsidRDefault="009A47D6" w:rsidP="009A47D6">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lastRenderedPageBreak/>
        <w:t>СОБРАНИЕ ПРЕДСТАВИТЕЛЕЙ</w:t>
      </w:r>
    </w:p>
    <w:p w:rsidR="009A47D6" w:rsidRPr="00EB689E" w:rsidRDefault="009A47D6" w:rsidP="009A47D6">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 xml:space="preserve">СЕЛЬСКОГО ПОСЕЛЕНИЯ </w:t>
      </w:r>
      <w:r w:rsidRPr="009A47D6">
        <w:rPr>
          <w:rFonts w:ascii="Times New Roman" w:eastAsia="Calibri" w:hAnsi="Times New Roman" w:cs="Times New Roman"/>
          <w:b/>
          <w:sz w:val="12"/>
          <w:szCs w:val="12"/>
        </w:rPr>
        <w:t>КАНДАБУЛАК</w:t>
      </w:r>
    </w:p>
    <w:p w:rsidR="009A47D6" w:rsidRPr="00EB689E" w:rsidRDefault="009A47D6" w:rsidP="009A47D6">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МУНИЦИПАЛЬНОГО РАЙОНА СЕРГИЕВСКИЙ</w:t>
      </w:r>
    </w:p>
    <w:p w:rsidR="009A47D6" w:rsidRPr="00EB689E" w:rsidRDefault="009A47D6" w:rsidP="009A47D6">
      <w:pPr>
        <w:tabs>
          <w:tab w:val="left" w:pos="284"/>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САМАРСКОЙ ОБЛАСТИ</w:t>
      </w:r>
    </w:p>
    <w:p w:rsidR="009A47D6" w:rsidRPr="00EB689E" w:rsidRDefault="009A47D6" w:rsidP="009A47D6">
      <w:pPr>
        <w:tabs>
          <w:tab w:val="left" w:pos="284"/>
        </w:tabs>
        <w:spacing w:after="0" w:line="240" w:lineRule="auto"/>
        <w:jc w:val="center"/>
        <w:rPr>
          <w:rFonts w:ascii="Times New Roman" w:eastAsia="Calibri" w:hAnsi="Times New Roman" w:cs="Times New Roman"/>
          <w:sz w:val="12"/>
          <w:szCs w:val="12"/>
        </w:rPr>
      </w:pPr>
    </w:p>
    <w:p w:rsidR="009A47D6" w:rsidRPr="00EB689E" w:rsidRDefault="009A47D6" w:rsidP="009A47D6">
      <w:pPr>
        <w:tabs>
          <w:tab w:val="left" w:pos="284"/>
        </w:tabs>
        <w:spacing w:after="0" w:line="240" w:lineRule="auto"/>
        <w:jc w:val="center"/>
        <w:rPr>
          <w:rFonts w:ascii="Times New Roman" w:eastAsia="Calibri" w:hAnsi="Times New Roman" w:cs="Times New Roman"/>
          <w:sz w:val="12"/>
          <w:szCs w:val="12"/>
        </w:rPr>
      </w:pPr>
      <w:r w:rsidRPr="00EB689E">
        <w:rPr>
          <w:rFonts w:ascii="Times New Roman" w:eastAsia="Calibri" w:hAnsi="Times New Roman" w:cs="Times New Roman"/>
          <w:sz w:val="12"/>
          <w:szCs w:val="12"/>
        </w:rPr>
        <w:t>РЕШЕНИЕ</w:t>
      </w:r>
    </w:p>
    <w:p w:rsidR="009A47D6" w:rsidRPr="00EB689E" w:rsidRDefault="009A47D6" w:rsidP="009A47D6">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«14» июня</w:t>
      </w:r>
      <w:r w:rsidRPr="00EB689E">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w:t>
      </w:r>
      <w:r w:rsidRPr="00EB68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№14</w:t>
      </w:r>
    </w:p>
    <w:p w:rsidR="009A47D6" w:rsidRDefault="009A47D6" w:rsidP="009A47D6">
      <w:pPr>
        <w:tabs>
          <w:tab w:val="left" w:pos="284"/>
        </w:tabs>
        <w:spacing w:after="0" w:line="240" w:lineRule="auto"/>
        <w:jc w:val="center"/>
        <w:rPr>
          <w:rFonts w:ascii="Times New Roman" w:eastAsia="Calibri" w:hAnsi="Times New Roman" w:cs="Times New Roman"/>
          <w:b/>
          <w:sz w:val="12"/>
          <w:szCs w:val="12"/>
        </w:rPr>
      </w:pPr>
      <w:r w:rsidRPr="009A47D6">
        <w:rPr>
          <w:rFonts w:ascii="Times New Roman" w:eastAsia="Calibri" w:hAnsi="Times New Roman" w:cs="Times New Roman"/>
          <w:b/>
          <w:sz w:val="12"/>
          <w:szCs w:val="12"/>
        </w:rPr>
        <w:t>« О внесении изменений в Решение Собрания  Представителей сельского поселения Кандабулак</w:t>
      </w:r>
    </w:p>
    <w:p w:rsidR="009A47D6" w:rsidRDefault="009A47D6" w:rsidP="009A47D6">
      <w:pPr>
        <w:tabs>
          <w:tab w:val="left" w:pos="284"/>
        </w:tabs>
        <w:spacing w:after="0" w:line="240" w:lineRule="auto"/>
        <w:jc w:val="center"/>
        <w:rPr>
          <w:rFonts w:ascii="Times New Roman" w:eastAsia="Calibri" w:hAnsi="Times New Roman" w:cs="Times New Roman"/>
          <w:b/>
          <w:sz w:val="12"/>
          <w:szCs w:val="12"/>
        </w:rPr>
      </w:pPr>
      <w:r w:rsidRPr="009A47D6">
        <w:rPr>
          <w:rFonts w:ascii="Times New Roman" w:eastAsia="Calibri" w:hAnsi="Times New Roman" w:cs="Times New Roman"/>
          <w:b/>
          <w:sz w:val="12"/>
          <w:szCs w:val="12"/>
        </w:rPr>
        <w:t xml:space="preserve"> муниципального района Сергиевский № 13 от 29 июня  2016г. «Об утверждении Положения о земельном налоге </w:t>
      </w:r>
    </w:p>
    <w:p w:rsidR="009A47D6" w:rsidRDefault="009A47D6" w:rsidP="009A47D6">
      <w:pPr>
        <w:tabs>
          <w:tab w:val="left" w:pos="284"/>
        </w:tabs>
        <w:spacing w:after="0" w:line="240" w:lineRule="auto"/>
        <w:jc w:val="center"/>
        <w:rPr>
          <w:rFonts w:ascii="Times New Roman" w:eastAsia="Calibri" w:hAnsi="Times New Roman" w:cs="Times New Roman"/>
          <w:b/>
          <w:sz w:val="12"/>
          <w:szCs w:val="12"/>
        </w:rPr>
      </w:pPr>
      <w:r w:rsidRPr="009A47D6">
        <w:rPr>
          <w:rFonts w:ascii="Times New Roman" w:eastAsia="Calibri" w:hAnsi="Times New Roman" w:cs="Times New Roman"/>
          <w:b/>
          <w:sz w:val="12"/>
          <w:szCs w:val="12"/>
        </w:rPr>
        <w:t>на территории сельского поселения Кандабулак муниципального района Сергиевский»</w:t>
      </w:r>
    </w:p>
    <w:p w:rsidR="009A47D6" w:rsidRPr="00EB689E" w:rsidRDefault="009A47D6" w:rsidP="009A47D6">
      <w:pPr>
        <w:tabs>
          <w:tab w:val="left" w:pos="284"/>
        </w:tabs>
        <w:spacing w:after="0" w:line="240" w:lineRule="auto"/>
        <w:jc w:val="center"/>
        <w:rPr>
          <w:rFonts w:ascii="Times New Roman" w:eastAsia="Calibri" w:hAnsi="Times New Roman" w:cs="Times New Roman"/>
          <w:b/>
          <w:sz w:val="12"/>
          <w:szCs w:val="12"/>
        </w:rPr>
      </w:pPr>
    </w:p>
    <w:p w:rsidR="009A47D6" w:rsidRDefault="009A47D6" w:rsidP="009A47D6">
      <w:pPr>
        <w:tabs>
          <w:tab w:val="left" w:pos="284"/>
        </w:tabs>
        <w:spacing w:after="0" w:line="240" w:lineRule="auto"/>
        <w:ind w:firstLine="284"/>
        <w:jc w:val="both"/>
        <w:rPr>
          <w:rFonts w:ascii="Times New Roman" w:eastAsia="Calibri" w:hAnsi="Times New Roman" w:cs="Times New Roman"/>
          <w:sz w:val="12"/>
          <w:szCs w:val="12"/>
        </w:rPr>
      </w:pPr>
      <w:r w:rsidRPr="00BE61B2">
        <w:rPr>
          <w:rFonts w:ascii="Times New Roman" w:eastAsia="Calibri" w:hAnsi="Times New Roman" w:cs="Times New Roman"/>
          <w:sz w:val="12"/>
          <w:szCs w:val="12"/>
        </w:rPr>
        <w:t>Пр</w:t>
      </w:r>
      <w:r>
        <w:rPr>
          <w:rFonts w:ascii="Times New Roman" w:eastAsia="Calibri" w:hAnsi="Times New Roman" w:cs="Times New Roman"/>
          <w:sz w:val="12"/>
          <w:szCs w:val="12"/>
        </w:rPr>
        <w:t xml:space="preserve">инято Собранием  представителей сельского поселения </w:t>
      </w:r>
      <w:r w:rsidRPr="009A47D6">
        <w:rPr>
          <w:rFonts w:ascii="Times New Roman" w:eastAsia="Calibri" w:hAnsi="Times New Roman" w:cs="Times New Roman"/>
          <w:sz w:val="12"/>
          <w:szCs w:val="12"/>
        </w:rPr>
        <w:t xml:space="preserve">Кандабулак </w:t>
      </w:r>
      <w:r w:rsidRPr="00BE61B2">
        <w:rPr>
          <w:rFonts w:ascii="Times New Roman" w:eastAsia="Calibri" w:hAnsi="Times New Roman" w:cs="Times New Roman"/>
          <w:sz w:val="12"/>
          <w:szCs w:val="12"/>
        </w:rPr>
        <w:t>мун</w:t>
      </w:r>
      <w:r>
        <w:rPr>
          <w:rFonts w:ascii="Times New Roman" w:eastAsia="Calibri" w:hAnsi="Times New Roman" w:cs="Times New Roman"/>
          <w:sz w:val="12"/>
          <w:szCs w:val="12"/>
        </w:rPr>
        <w:t xml:space="preserve">иципального района Сергиевский  </w:t>
      </w:r>
      <w:r w:rsidRPr="00BE61B2">
        <w:rPr>
          <w:rFonts w:ascii="Times New Roman" w:eastAsia="Calibri" w:hAnsi="Times New Roman" w:cs="Times New Roman"/>
          <w:sz w:val="12"/>
          <w:szCs w:val="12"/>
        </w:rPr>
        <w:t>Самарской области</w:t>
      </w:r>
    </w:p>
    <w:p w:rsidR="009A47D6" w:rsidRPr="009A47D6" w:rsidRDefault="009A47D6" w:rsidP="009A47D6">
      <w:pPr>
        <w:tabs>
          <w:tab w:val="left" w:pos="284"/>
        </w:tabs>
        <w:spacing w:after="0" w:line="240" w:lineRule="auto"/>
        <w:ind w:firstLine="284"/>
        <w:jc w:val="both"/>
        <w:rPr>
          <w:rFonts w:ascii="Times New Roman" w:eastAsia="Calibri" w:hAnsi="Times New Roman" w:cs="Times New Roman"/>
          <w:sz w:val="12"/>
          <w:szCs w:val="12"/>
        </w:rPr>
      </w:pPr>
      <w:r w:rsidRPr="009A47D6">
        <w:rPr>
          <w:rFonts w:ascii="Times New Roman" w:eastAsia="Calibri" w:hAnsi="Times New Roman" w:cs="Times New Roman"/>
          <w:sz w:val="12"/>
          <w:szCs w:val="12"/>
        </w:rPr>
        <w:t>В соответствии с  Налоговым кодексом Российской Федерации, Федеральным законом от 06.10.2003 г. №131-ФЗ «Об общих принципах организации местного самоуправления в Российской Федерации», Уставом сельского поселения Кандабулак муниципального района Сергиевский Самарской области, Собрание представителей сельского поселения Кандабулак муниципального района Сергиевский</w:t>
      </w:r>
    </w:p>
    <w:p w:rsidR="009A47D6" w:rsidRPr="009A47D6" w:rsidRDefault="009A47D6" w:rsidP="009A47D6">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9A47D6" w:rsidRPr="009A47D6" w:rsidRDefault="009A47D6" w:rsidP="009A47D6">
      <w:pPr>
        <w:tabs>
          <w:tab w:val="left" w:pos="284"/>
        </w:tabs>
        <w:spacing w:after="0" w:line="240" w:lineRule="auto"/>
        <w:ind w:firstLine="284"/>
        <w:jc w:val="both"/>
        <w:rPr>
          <w:rFonts w:ascii="Times New Roman" w:eastAsia="Calibri" w:hAnsi="Times New Roman" w:cs="Times New Roman"/>
          <w:sz w:val="12"/>
          <w:szCs w:val="12"/>
        </w:rPr>
      </w:pPr>
      <w:r w:rsidRPr="009A47D6">
        <w:rPr>
          <w:rFonts w:ascii="Times New Roman" w:eastAsia="Calibri" w:hAnsi="Times New Roman" w:cs="Times New Roman"/>
          <w:sz w:val="12"/>
          <w:szCs w:val="12"/>
        </w:rPr>
        <w:t>1.</w:t>
      </w:r>
      <w:r w:rsidRPr="009A47D6">
        <w:rPr>
          <w:rFonts w:ascii="Times New Roman" w:eastAsia="Calibri" w:hAnsi="Times New Roman" w:cs="Times New Roman"/>
          <w:sz w:val="12"/>
          <w:szCs w:val="12"/>
        </w:rPr>
        <w:tab/>
        <w:t>Внести в Положение о земельном налоге на территории сельского поселения Кандабулак  муниципального района Сергиевский, утвержденное Решением Собрания  Представителей сельского поселения Кандабулак  муниципального района Сергиевский № 13 от 29 июня 2016г.  (далее – Положение)  изменения и дополнения следующего содержания:</w:t>
      </w:r>
    </w:p>
    <w:p w:rsidR="009A47D6" w:rsidRPr="009A47D6" w:rsidRDefault="009A47D6" w:rsidP="009A47D6">
      <w:pPr>
        <w:tabs>
          <w:tab w:val="left" w:pos="284"/>
        </w:tabs>
        <w:spacing w:after="0" w:line="240" w:lineRule="auto"/>
        <w:ind w:firstLine="284"/>
        <w:jc w:val="both"/>
        <w:rPr>
          <w:rFonts w:ascii="Times New Roman" w:eastAsia="Calibri" w:hAnsi="Times New Roman" w:cs="Times New Roman"/>
          <w:sz w:val="12"/>
          <w:szCs w:val="12"/>
        </w:rPr>
      </w:pPr>
      <w:r w:rsidRPr="009A47D6">
        <w:rPr>
          <w:rFonts w:ascii="Times New Roman" w:eastAsia="Calibri" w:hAnsi="Times New Roman" w:cs="Times New Roman"/>
          <w:sz w:val="12"/>
          <w:szCs w:val="12"/>
        </w:rPr>
        <w:t>1.1.</w:t>
      </w:r>
      <w:r w:rsidRPr="009A47D6">
        <w:rPr>
          <w:rFonts w:ascii="Times New Roman" w:eastAsia="Calibri" w:hAnsi="Times New Roman" w:cs="Times New Roman"/>
          <w:sz w:val="12"/>
          <w:szCs w:val="12"/>
        </w:rPr>
        <w:tab/>
        <w:t xml:space="preserve"> Пункт 2.1. статьи 2 изложить в новой редакции (вступает в силу с 01.01.2020 года):</w:t>
      </w:r>
    </w:p>
    <w:p w:rsidR="009A47D6" w:rsidRPr="009A47D6" w:rsidRDefault="009A47D6" w:rsidP="009A47D6">
      <w:pPr>
        <w:tabs>
          <w:tab w:val="left" w:pos="284"/>
        </w:tabs>
        <w:spacing w:after="0" w:line="240" w:lineRule="auto"/>
        <w:ind w:firstLine="284"/>
        <w:jc w:val="both"/>
        <w:rPr>
          <w:rFonts w:ascii="Times New Roman" w:eastAsia="Calibri" w:hAnsi="Times New Roman" w:cs="Times New Roman"/>
          <w:sz w:val="12"/>
          <w:szCs w:val="12"/>
        </w:rPr>
      </w:pPr>
      <w:r w:rsidRPr="009A47D6">
        <w:rPr>
          <w:rFonts w:ascii="Times New Roman" w:eastAsia="Calibri" w:hAnsi="Times New Roman" w:cs="Times New Roman"/>
          <w:sz w:val="12"/>
          <w:szCs w:val="12"/>
        </w:rPr>
        <w:t>Налоговая ставка в размере 0,3 процента от кадастровой стоимости земли устанавливаются в отношении земельных участков:</w:t>
      </w:r>
    </w:p>
    <w:p w:rsidR="009A47D6" w:rsidRPr="009A47D6" w:rsidRDefault="009A47D6" w:rsidP="009A47D6">
      <w:pPr>
        <w:tabs>
          <w:tab w:val="left" w:pos="284"/>
        </w:tabs>
        <w:spacing w:after="0" w:line="240" w:lineRule="auto"/>
        <w:ind w:firstLine="284"/>
        <w:jc w:val="both"/>
        <w:rPr>
          <w:rFonts w:ascii="Times New Roman" w:eastAsia="Calibri" w:hAnsi="Times New Roman" w:cs="Times New Roman"/>
          <w:sz w:val="12"/>
          <w:szCs w:val="12"/>
        </w:rPr>
      </w:pPr>
      <w:r w:rsidRPr="009A47D6">
        <w:rPr>
          <w:rFonts w:ascii="Times New Roman" w:eastAsia="Calibri" w:hAnsi="Times New Roman" w:cs="Times New Roman"/>
          <w:sz w:val="12"/>
          <w:szCs w:val="12"/>
        </w:rPr>
        <w:t>- 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9A47D6" w:rsidRPr="009A47D6" w:rsidRDefault="009A47D6" w:rsidP="009A47D6">
      <w:pPr>
        <w:tabs>
          <w:tab w:val="left" w:pos="284"/>
        </w:tabs>
        <w:spacing w:after="0" w:line="240" w:lineRule="auto"/>
        <w:ind w:firstLine="284"/>
        <w:jc w:val="both"/>
        <w:rPr>
          <w:rFonts w:ascii="Times New Roman" w:eastAsia="Calibri" w:hAnsi="Times New Roman" w:cs="Times New Roman"/>
          <w:sz w:val="12"/>
          <w:szCs w:val="12"/>
        </w:rPr>
      </w:pPr>
      <w:r w:rsidRPr="009A47D6">
        <w:rPr>
          <w:rFonts w:ascii="Times New Roman" w:eastAsia="Calibri" w:hAnsi="Times New Roman" w:cs="Times New Roman"/>
          <w:sz w:val="12"/>
          <w:szCs w:val="12"/>
        </w:rPr>
        <w:t xml:space="preserve">- </w:t>
      </w:r>
      <w:proofErr w:type="gramStart"/>
      <w:r w:rsidRPr="009A47D6">
        <w:rPr>
          <w:rFonts w:ascii="Times New Roman" w:eastAsia="Calibri" w:hAnsi="Times New Roman" w:cs="Times New Roman"/>
          <w:sz w:val="12"/>
          <w:szCs w:val="12"/>
        </w:rPr>
        <w:t>занятых</w:t>
      </w:r>
      <w:proofErr w:type="gramEnd"/>
      <w:r w:rsidRPr="009A47D6">
        <w:rPr>
          <w:rFonts w:ascii="Times New Roman" w:eastAsia="Calibri" w:hAnsi="Times New Roman" w:cs="Times New Roman"/>
          <w:sz w:val="12"/>
          <w:szCs w:val="12"/>
        </w:rPr>
        <w:t xml:space="preserve"> жилищным фондом и объектами инженерной инфраструктуры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w:t>
      </w:r>
    </w:p>
    <w:p w:rsidR="009A47D6" w:rsidRPr="009A47D6" w:rsidRDefault="009A47D6" w:rsidP="009A47D6">
      <w:pPr>
        <w:tabs>
          <w:tab w:val="left" w:pos="284"/>
        </w:tabs>
        <w:spacing w:after="0" w:line="240" w:lineRule="auto"/>
        <w:ind w:firstLine="284"/>
        <w:jc w:val="both"/>
        <w:rPr>
          <w:rFonts w:ascii="Times New Roman" w:eastAsia="Calibri" w:hAnsi="Times New Roman" w:cs="Times New Roman"/>
          <w:sz w:val="12"/>
          <w:szCs w:val="12"/>
        </w:rPr>
      </w:pPr>
      <w:r w:rsidRPr="009A47D6">
        <w:rPr>
          <w:rFonts w:ascii="Times New Roman" w:eastAsia="Calibri" w:hAnsi="Times New Roman" w:cs="Times New Roman"/>
          <w:sz w:val="12"/>
          <w:szCs w:val="12"/>
        </w:rPr>
        <w:t>- не используемых в предпринимательской деятельности, приобретенных (предоставленных) для ведения личного подсобного хозяйства, садоводства или огородничества, а также земельных участков общего назначения, предусмотренных Федеральным законом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9A47D6" w:rsidRPr="009A47D6" w:rsidRDefault="009A47D6" w:rsidP="009A47D6">
      <w:pPr>
        <w:tabs>
          <w:tab w:val="left" w:pos="284"/>
        </w:tabs>
        <w:spacing w:after="0" w:line="240" w:lineRule="auto"/>
        <w:ind w:firstLine="284"/>
        <w:jc w:val="both"/>
        <w:rPr>
          <w:rFonts w:ascii="Times New Roman" w:eastAsia="Calibri" w:hAnsi="Times New Roman" w:cs="Times New Roman"/>
          <w:sz w:val="12"/>
          <w:szCs w:val="12"/>
        </w:rPr>
      </w:pPr>
      <w:r w:rsidRPr="009A47D6">
        <w:rPr>
          <w:rFonts w:ascii="Times New Roman" w:eastAsia="Calibri" w:hAnsi="Times New Roman" w:cs="Times New Roman"/>
          <w:sz w:val="12"/>
          <w:szCs w:val="12"/>
        </w:rPr>
        <w:t xml:space="preserve">- </w:t>
      </w:r>
      <w:proofErr w:type="gramStart"/>
      <w:r w:rsidRPr="009A47D6">
        <w:rPr>
          <w:rFonts w:ascii="Times New Roman" w:eastAsia="Calibri" w:hAnsi="Times New Roman" w:cs="Times New Roman"/>
          <w:sz w:val="12"/>
          <w:szCs w:val="12"/>
        </w:rPr>
        <w:t>приобретенных</w:t>
      </w:r>
      <w:proofErr w:type="gramEnd"/>
      <w:r w:rsidRPr="009A47D6">
        <w:rPr>
          <w:rFonts w:ascii="Times New Roman" w:eastAsia="Calibri" w:hAnsi="Times New Roman" w:cs="Times New Roman"/>
          <w:sz w:val="12"/>
          <w:szCs w:val="12"/>
        </w:rPr>
        <w:t xml:space="preserve"> (предоставленных) для индивидуального жилищного строительства;</w:t>
      </w:r>
    </w:p>
    <w:p w:rsidR="009A47D6" w:rsidRPr="009A47D6" w:rsidRDefault="009A47D6" w:rsidP="009A47D6">
      <w:pPr>
        <w:tabs>
          <w:tab w:val="left" w:pos="284"/>
        </w:tabs>
        <w:spacing w:after="0" w:line="240" w:lineRule="auto"/>
        <w:ind w:firstLine="284"/>
        <w:jc w:val="both"/>
        <w:rPr>
          <w:rFonts w:ascii="Times New Roman" w:eastAsia="Calibri" w:hAnsi="Times New Roman" w:cs="Times New Roman"/>
          <w:sz w:val="12"/>
          <w:szCs w:val="12"/>
        </w:rPr>
      </w:pPr>
      <w:r w:rsidRPr="009A47D6">
        <w:rPr>
          <w:rFonts w:ascii="Times New Roman" w:eastAsia="Calibri" w:hAnsi="Times New Roman" w:cs="Times New Roman"/>
          <w:sz w:val="12"/>
          <w:szCs w:val="12"/>
        </w:rPr>
        <w:t>- ограниченных в обороте в соответствии с законодательством РФ, предоставленных для обеспечения обороны, безопасности и таможенных нужд.</w:t>
      </w:r>
    </w:p>
    <w:p w:rsidR="009A47D6" w:rsidRPr="009A47D6" w:rsidRDefault="009A47D6" w:rsidP="009A47D6">
      <w:pPr>
        <w:tabs>
          <w:tab w:val="left" w:pos="284"/>
        </w:tabs>
        <w:spacing w:after="0" w:line="240" w:lineRule="auto"/>
        <w:ind w:firstLine="284"/>
        <w:jc w:val="both"/>
        <w:rPr>
          <w:rFonts w:ascii="Times New Roman" w:eastAsia="Calibri" w:hAnsi="Times New Roman" w:cs="Times New Roman"/>
          <w:sz w:val="12"/>
          <w:szCs w:val="12"/>
        </w:rPr>
      </w:pPr>
      <w:r w:rsidRPr="009A47D6">
        <w:rPr>
          <w:rFonts w:ascii="Times New Roman" w:eastAsia="Calibri" w:hAnsi="Times New Roman" w:cs="Times New Roman"/>
          <w:sz w:val="12"/>
          <w:szCs w:val="12"/>
        </w:rPr>
        <w:t>1.2.</w:t>
      </w:r>
      <w:r w:rsidRPr="009A47D6">
        <w:rPr>
          <w:rFonts w:ascii="Times New Roman" w:eastAsia="Calibri" w:hAnsi="Times New Roman" w:cs="Times New Roman"/>
          <w:sz w:val="12"/>
          <w:szCs w:val="12"/>
        </w:rPr>
        <w:tab/>
        <w:t xml:space="preserve"> Пункт 3.1.1 статьи 3 дополнить пунктом:</w:t>
      </w:r>
    </w:p>
    <w:p w:rsidR="009A47D6" w:rsidRPr="009A47D6" w:rsidRDefault="009A47D6" w:rsidP="009A47D6">
      <w:pPr>
        <w:tabs>
          <w:tab w:val="left" w:pos="284"/>
        </w:tabs>
        <w:spacing w:after="0" w:line="240" w:lineRule="auto"/>
        <w:ind w:firstLine="284"/>
        <w:jc w:val="both"/>
        <w:rPr>
          <w:rFonts w:ascii="Times New Roman" w:eastAsia="Calibri" w:hAnsi="Times New Roman" w:cs="Times New Roman"/>
          <w:sz w:val="12"/>
          <w:szCs w:val="12"/>
        </w:rPr>
      </w:pPr>
      <w:r w:rsidRPr="009A47D6">
        <w:rPr>
          <w:rFonts w:ascii="Times New Roman" w:eastAsia="Calibri" w:hAnsi="Times New Roman" w:cs="Times New Roman"/>
          <w:sz w:val="12"/>
          <w:szCs w:val="12"/>
        </w:rPr>
        <w:t>- Дети-сироты в возрасте до 18 лет;</w:t>
      </w:r>
    </w:p>
    <w:p w:rsidR="009A47D6" w:rsidRPr="009A47D6" w:rsidRDefault="009A47D6" w:rsidP="009A47D6">
      <w:pPr>
        <w:tabs>
          <w:tab w:val="left" w:pos="284"/>
        </w:tabs>
        <w:spacing w:after="0" w:line="240" w:lineRule="auto"/>
        <w:ind w:firstLine="284"/>
        <w:jc w:val="both"/>
        <w:rPr>
          <w:rFonts w:ascii="Times New Roman" w:eastAsia="Calibri" w:hAnsi="Times New Roman" w:cs="Times New Roman"/>
          <w:sz w:val="12"/>
          <w:szCs w:val="12"/>
        </w:rPr>
      </w:pPr>
      <w:r w:rsidRPr="009A47D6">
        <w:rPr>
          <w:rFonts w:ascii="Times New Roman" w:eastAsia="Calibri" w:hAnsi="Times New Roman" w:cs="Times New Roman"/>
          <w:sz w:val="12"/>
          <w:szCs w:val="12"/>
        </w:rPr>
        <w:t>- Дети, оставшиеся без попечения родителей, в возрасте до 18 лет.</w:t>
      </w:r>
    </w:p>
    <w:p w:rsidR="009A47D6" w:rsidRPr="009A47D6" w:rsidRDefault="009A47D6" w:rsidP="009A47D6">
      <w:pPr>
        <w:tabs>
          <w:tab w:val="left" w:pos="284"/>
        </w:tabs>
        <w:spacing w:after="0" w:line="240" w:lineRule="auto"/>
        <w:ind w:firstLine="284"/>
        <w:jc w:val="both"/>
        <w:rPr>
          <w:rFonts w:ascii="Times New Roman" w:eastAsia="Calibri" w:hAnsi="Times New Roman" w:cs="Times New Roman"/>
          <w:sz w:val="12"/>
          <w:szCs w:val="12"/>
        </w:rPr>
      </w:pPr>
      <w:proofErr w:type="gramStart"/>
      <w:r w:rsidRPr="009A47D6">
        <w:rPr>
          <w:rFonts w:ascii="Times New Roman" w:eastAsia="Calibri" w:hAnsi="Times New Roman" w:cs="Times New Roman"/>
          <w:sz w:val="12"/>
          <w:szCs w:val="12"/>
        </w:rPr>
        <w:t>- Лица из числа детей-сирот и детей, оставшихся без попечения родителей, обучающиеся по очной форме в образовательных учреждениях всех типов и видов независимо от организационно-правовой формы, за исключением образовательных учреждений дополнительного образования, до окончания ими такого обучения, но не дольше чем до достижения ими возраста 23 лет (далее лица из числа детей-сирот и детей, оставшихся без попечения родителей).</w:t>
      </w:r>
      <w:proofErr w:type="gramEnd"/>
    </w:p>
    <w:p w:rsidR="009A47D6" w:rsidRPr="009A47D6" w:rsidRDefault="009A47D6" w:rsidP="009A47D6">
      <w:pPr>
        <w:tabs>
          <w:tab w:val="left" w:pos="284"/>
        </w:tabs>
        <w:spacing w:after="0" w:line="240" w:lineRule="auto"/>
        <w:ind w:firstLine="284"/>
        <w:jc w:val="both"/>
        <w:rPr>
          <w:rFonts w:ascii="Times New Roman" w:eastAsia="Calibri" w:hAnsi="Times New Roman" w:cs="Times New Roman"/>
          <w:sz w:val="12"/>
          <w:szCs w:val="12"/>
        </w:rPr>
      </w:pPr>
      <w:r w:rsidRPr="009A47D6">
        <w:rPr>
          <w:rFonts w:ascii="Times New Roman" w:eastAsia="Calibri" w:hAnsi="Times New Roman" w:cs="Times New Roman"/>
          <w:sz w:val="12"/>
          <w:szCs w:val="12"/>
        </w:rPr>
        <w:t>1.3. Статья 5 изложить в новой редакции:</w:t>
      </w:r>
    </w:p>
    <w:p w:rsidR="009A47D6" w:rsidRPr="009A47D6" w:rsidRDefault="009A47D6" w:rsidP="009A47D6">
      <w:pPr>
        <w:tabs>
          <w:tab w:val="left" w:pos="284"/>
        </w:tabs>
        <w:spacing w:after="0" w:line="240" w:lineRule="auto"/>
        <w:ind w:firstLine="284"/>
        <w:jc w:val="both"/>
        <w:rPr>
          <w:rFonts w:ascii="Times New Roman" w:eastAsia="Calibri" w:hAnsi="Times New Roman" w:cs="Times New Roman"/>
          <w:sz w:val="12"/>
          <w:szCs w:val="12"/>
        </w:rPr>
      </w:pPr>
      <w:r w:rsidRPr="009A47D6">
        <w:rPr>
          <w:rFonts w:ascii="Times New Roman" w:eastAsia="Calibri" w:hAnsi="Times New Roman" w:cs="Times New Roman"/>
          <w:sz w:val="12"/>
          <w:szCs w:val="12"/>
        </w:rPr>
        <w:t>«Статья 5. Порядок и сроки предоставления налогоплательщиками документов, подтверждающих право на применение льготы.</w:t>
      </w:r>
    </w:p>
    <w:p w:rsidR="009A47D6" w:rsidRPr="009A47D6" w:rsidRDefault="009A47D6" w:rsidP="009A47D6">
      <w:pPr>
        <w:tabs>
          <w:tab w:val="left" w:pos="284"/>
        </w:tabs>
        <w:spacing w:after="0" w:line="240" w:lineRule="auto"/>
        <w:ind w:firstLine="284"/>
        <w:jc w:val="both"/>
        <w:rPr>
          <w:rFonts w:ascii="Times New Roman" w:eastAsia="Calibri" w:hAnsi="Times New Roman" w:cs="Times New Roman"/>
          <w:sz w:val="12"/>
          <w:szCs w:val="12"/>
        </w:rPr>
      </w:pPr>
      <w:r w:rsidRPr="009A47D6">
        <w:rPr>
          <w:rFonts w:ascii="Times New Roman" w:eastAsia="Calibri" w:hAnsi="Times New Roman" w:cs="Times New Roman"/>
          <w:sz w:val="12"/>
          <w:szCs w:val="12"/>
        </w:rPr>
        <w:t>5.1. При определении подлежащей уплате налогоплательщиком суммы налога налоговая льгота физическим лицам предоставляется в отношении одного объекта налогообложения, находящегося на территории муниципального района Сергиевский, каждого вида по выбору налогоплательщика вне зависимости от количества оснований для применения налоговых льгот.</w:t>
      </w:r>
    </w:p>
    <w:p w:rsidR="009A47D6" w:rsidRPr="009A47D6" w:rsidRDefault="009A47D6" w:rsidP="009A47D6">
      <w:pPr>
        <w:tabs>
          <w:tab w:val="left" w:pos="284"/>
        </w:tabs>
        <w:spacing w:after="0" w:line="240" w:lineRule="auto"/>
        <w:ind w:firstLine="284"/>
        <w:jc w:val="both"/>
        <w:rPr>
          <w:rFonts w:ascii="Times New Roman" w:eastAsia="Calibri" w:hAnsi="Times New Roman" w:cs="Times New Roman"/>
          <w:sz w:val="12"/>
          <w:szCs w:val="12"/>
        </w:rPr>
      </w:pPr>
      <w:r w:rsidRPr="009A47D6">
        <w:rPr>
          <w:rFonts w:ascii="Times New Roman" w:eastAsia="Calibri" w:hAnsi="Times New Roman" w:cs="Times New Roman"/>
          <w:sz w:val="12"/>
          <w:szCs w:val="12"/>
        </w:rPr>
        <w:t>5.2. Физические лица и юридические лица, имеющие право на налоговые льготы, представляют в налоговый орган заявление о предоставлении налоговой льготы, а также вправе представить документы, подтверждающие право налогоплательщика на налоговую льготу, в срок не позднее 1 февраля года, следующего за истекшим налоговым периодом:</w:t>
      </w:r>
    </w:p>
    <w:p w:rsidR="009A47D6" w:rsidRPr="009A47D6" w:rsidRDefault="009A47D6" w:rsidP="009A47D6">
      <w:pPr>
        <w:tabs>
          <w:tab w:val="left" w:pos="284"/>
        </w:tabs>
        <w:spacing w:after="0" w:line="240" w:lineRule="auto"/>
        <w:ind w:firstLine="284"/>
        <w:jc w:val="both"/>
        <w:rPr>
          <w:rFonts w:ascii="Times New Roman" w:eastAsia="Calibri" w:hAnsi="Times New Roman" w:cs="Times New Roman"/>
          <w:sz w:val="12"/>
          <w:szCs w:val="12"/>
        </w:rPr>
      </w:pPr>
      <w:r w:rsidRPr="009A47D6">
        <w:rPr>
          <w:rFonts w:ascii="Times New Roman" w:eastAsia="Calibri" w:hAnsi="Times New Roman" w:cs="Times New Roman"/>
          <w:sz w:val="12"/>
          <w:szCs w:val="12"/>
        </w:rPr>
        <w:t>1) Казенные учреждения, финансируемые за счет средств местного бюджета:</w:t>
      </w:r>
    </w:p>
    <w:p w:rsidR="009A47D6" w:rsidRPr="009A47D6" w:rsidRDefault="009A47D6" w:rsidP="009A47D6">
      <w:pPr>
        <w:tabs>
          <w:tab w:val="left" w:pos="284"/>
        </w:tabs>
        <w:spacing w:after="0" w:line="240" w:lineRule="auto"/>
        <w:ind w:firstLine="284"/>
        <w:jc w:val="both"/>
        <w:rPr>
          <w:rFonts w:ascii="Times New Roman" w:eastAsia="Calibri" w:hAnsi="Times New Roman" w:cs="Times New Roman"/>
          <w:sz w:val="12"/>
          <w:szCs w:val="12"/>
        </w:rPr>
      </w:pPr>
      <w:r w:rsidRPr="009A47D6">
        <w:rPr>
          <w:rFonts w:ascii="Times New Roman" w:eastAsia="Calibri" w:hAnsi="Times New Roman" w:cs="Times New Roman"/>
          <w:sz w:val="12"/>
          <w:szCs w:val="12"/>
        </w:rPr>
        <w:t>- копии учредительных документов, смета доходов и расходов;</w:t>
      </w:r>
    </w:p>
    <w:p w:rsidR="009A47D6" w:rsidRPr="009A47D6" w:rsidRDefault="009A47D6" w:rsidP="009A47D6">
      <w:pPr>
        <w:tabs>
          <w:tab w:val="left" w:pos="284"/>
        </w:tabs>
        <w:spacing w:after="0" w:line="240" w:lineRule="auto"/>
        <w:ind w:firstLine="284"/>
        <w:jc w:val="both"/>
        <w:rPr>
          <w:rFonts w:ascii="Times New Roman" w:eastAsia="Calibri" w:hAnsi="Times New Roman" w:cs="Times New Roman"/>
          <w:sz w:val="12"/>
          <w:szCs w:val="12"/>
        </w:rPr>
      </w:pPr>
      <w:r w:rsidRPr="009A47D6">
        <w:rPr>
          <w:rFonts w:ascii="Times New Roman" w:eastAsia="Calibri" w:hAnsi="Times New Roman" w:cs="Times New Roman"/>
          <w:sz w:val="12"/>
          <w:szCs w:val="12"/>
        </w:rPr>
        <w:t>2) Специализированные областные некоммерческие организации:</w:t>
      </w:r>
    </w:p>
    <w:p w:rsidR="009A47D6" w:rsidRPr="009A47D6" w:rsidRDefault="009A47D6" w:rsidP="009A47D6">
      <w:pPr>
        <w:tabs>
          <w:tab w:val="left" w:pos="284"/>
        </w:tabs>
        <w:spacing w:after="0" w:line="240" w:lineRule="auto"/>
        <w:ind w:firstLine="284"/>
        <w:jc w:val="both"/>
        <w:rPr>
          <w:rFonts w:ascii="Times New Roman" w:eastAsia="Calibri" w:hAnsi="Times New Roman" w:cs="Times New Roman"/>
          <w:sz w:val="12"/>
          <w:szCs w:val="12"/>
        </w:rPr>
      </w:pPr>
      <w:r w:rsidRPr="009A47D6">
        <w:rPr>
          <w:rFonts w:ascii="Times New Roman" w:eastAsia="Calibri" w:hAnsi="Times New Roman" w:cs="Times New Roman"/>
          <w:sz w:val="12"/>
          <w:szCs w:val="12"/>
        </w:rPr>
        <w:t>- документы, подтверждающие статус организации, и иные документы, подтверждающие право на льготу;</w:t>
      </w:r>
    </w:p>
    <w:p w:rsidR="009A47D6" w:rsidRPr="009A47D6" w:rsidRDefault="009A47D6" w:rsidP="009A47D6">
      <w:pPr>
        <w:tabs>
          <w:tab w:val="left" w:pos="284"/>
        </w:tabs>
        <w:spacing w:after="0" w:line="240" w:lineRule="auto"/>
        <w:ind w:firstLine="284"/>
        <w:jc w:val="both"/>
        <w:rPr>
          <w:rFonts w:ascii="Times New Roman" w:eastAsia="Calibri" w:hAnsi="Times New Roman" w:cs="Times New Roman"/>
          <w:sz w:val="12"/>
          <w:szCs w:val="12"/>
        </w:rPr>
      </w:pPr>
      <w:r w:rsidRPr="009A47D6">
        <w:rPr>
          <w:rFonts w:ascii="Times New Roman" w:eastAsia="Calibri" w:hAnsi="Times New Roman" w:cs="Times New Roman"/>
          <w:sz w:val="12"/>
          <w:szCs w:val="12"/>
        </w:rPr>
        <w:t>3) Физические лица, соответствующим условиям, необходимым для назначения пенсии в соответствии с законодательством Российской Федерации, действовавшим на 31 декабря 2018 года:</w:t>
      </w:r>
    </w:p>
    <w:p w:rsidR="009A47D6" w:rsidRPr="009A47D6" w:rsidRDefault="009A47D6" w:rsidP="009A47D6">
      <w:pPr>
        <w:tabs>
          <w:tab w:val="left" w:pos="284"/>
        </w:tabs>
        <w:spacing w:after="0" w:line="240" w:lineRule="auto"/>
        <w:ind w:firstLine="284"/>
        <w:jc w:val="both"/>
        <w:rPr>
          <w:rFonts w:ascii="Times New Roman" w:eastAsia="Calibri" w:hAnsi="Times New Roman" w:cs="Times New Roman"/>
          <w:sz w:val="12"/>
          <w:szCs w:val="12"/>
        </w:rPr>
      </w:pPr>
      <w:r w:rsidRPr="009A47D6">
        <w:rPr>
          <w:rFonts w:ascii="Times New Roman" w:eastAsia="Calibri" w:hAnsi="Times New Roman" w:cs="Times New Roman"/>
          <w:sz w:val="12"/>
          <w:szCs w:val="12"/>
        </w:rPr>
        <w:t>- уведомление о выбранном земельном участке, паспорт и удостоверение пенсионера;</w:t>
      </w:r>
    </w:p>
    <w:p w:rsidR="009A47D6" w:rsidRPr="009A47D6" w:rsidRDefault="009A47D6" w:rsidP="009A47D6">
      <w:pPr>
        <w:tabs>
          <w:tab w:val="left" w:pos="284"/>
        </w:tabs>
        <w:spacing w:after="0" w:line="240" w:lineRule="auto"/>
        <w:ind w:firstLine="284"/>
        <w:jc w:val="both"/>
        <w:rPr>
          <w:rFonts w:ascii="Times New Roman" w:eastAsia="Calibri" w:hAnsi="Times New Roman" w:cs="Times New Roman"/>
          <w:sz w:val="12"/>
          <w:szCs w:val="12"/>
        </w:rPr>
      </w:pPr>
      <w:r w:rsidRPr="009A47D6">
        <w:rPr>
          <w:rFonts w:ascii="Times New Roman" w:eastAsia="Calibri" w:hAnsi="Times New Roman" w:cs="Times New Roman"/>
          <w:sz w:val="12"/>
          <w:szCs w:val="12"/>
        </w:rPr>
        <w:t xml:space="preserve">4) </w:t>
      </w:r>
      <w:proofErr w:type="gramStart"/>
      <w:r w:rsidRPr="009A47D6">
        <w:rPr>
          <w:rFonts w:ascii="Times New Roman" w:eastAsia="Calibri" w:hAnsi="Times New Roman" w:cs="Times New Roman"/>
          <w:sz w:val="12"/>
          <w:szCs w:val="12"/>
        </w:rPr>
        <w:t>Инвалиды</w:t>
      </w:r>
      <w:proofErr w:type="gramEnd"/>
      <w:r w:rsidRPr="009A47D6">
        <w:rPr>
          <w:rFonts w:ascii="Times New Roman" w:eastAsia="Calibri" w:hAnsi="Times New Roman" w:cs="Times New Roman"/>
          <w:sz w:val="12"/>
          <w:szCs w:val="12"/>
        </w:rPr>
        <w:t xml:space="preserve"> имеющие I и II группу инвалидности, инвалиды с детства:</w:t>
      </w:r>
    </w:p>
    <w:p w:rsidR="009A47D6" w:rsidRPr="009A47D6" w:rsidRDefault="009A47D6" w:rsidP="009A47D6">
      <w:pPr>
        <w:tabs>
          <w:tab w:val="left" w:pos="284"/>
        </w:tabs>
        <w:spacing w:after="0" w:line="240" w:lineRule="auto"/>
        <w:ind w:firstLine="284"/>
        <w:jc w:val="both"/>
        <w:rPr>
          <w:rFonts w:ascii="Times New Roman" w:eastAsia="Calibri" w:hAnsi="Times New Roman" w:cs="Times New Roman"/>
          <w:sz w:val="12"/>
          <w:szCs w:val="12"/>
        </w:rPr>
      </w:pPr>
      <w:r w:rsidRPr="009A47D6">
        <w:rPr>
          <w:rFonts w:ascii="Times New Roman" w:eastAsia="Calibri" w:hAnsi="Times New Roman" w:cs="Times New Roman"/>
          <w:sz w:val="12"/>
          <w:szCs w:val="12"/>
        </w:rPr>
        <w:t xml:space="preserve">- уведомление о выбранном земельном участке, справка </w:t>
      </w:r>
      <w:proofErr w:type="gramStart"/>
      <w:r w:rsidRPr="009A47D6">
        <w:rPr>
          <w:rFonts w:ascii="Times New Roman" w:eastAsia="Calibri" w:hAnsi="Times New Roman" w:cs="Times New Roman"/>
          <w:sz w:val="12"/>
          <w:szCs w:val="12"/>
        </w:rPr>
        <w:t>медико-социальной</w:t>
      </w:r>
      <w:proofErr w:type="gramEnd"/>
      <w:r w:rsidRPr="009A47D6">
        <w:rPr>
          <w:rFonts w:ascii="Times New Roman" w:eastAsia="Calibri" w:hAnsi="Times New Roman" w:cs="Times New Roman"/>
          <w:sz w:val="12"/>
          <w:szCs w:val="12"/>
        </w:rPr>
        <w:t xml:space="preserve"> экспертной комиссии, специальное удостоверение инвалида;</w:t>
      </w:r>
    </w:p>
    <w:p w:rsidR="009A47D6" w:rsidRPr="009A47D6" w:rsidRDefault="009A47D6" w:rsidP="009A47D6">
      <w:pPr>
        <w:tabs>
          <w:tab w:val="left" w:pos="284"/>
        </w:tabs>
        <w:spacing w:after="0" w:line="240" w:lineRule="auto"/>
        <w:ind w:firstLine="284"/>
        <w:jc w:val="both"/>
        <w:rPr>
          <w:rFonts w:ascii="Times New Roman" w:eastAsia="Calibri" w:hAnsi="Times New Roman" w:cs="Times New Roman"/>
          <w:sz w:val="12"/>
          <w:szCs w:val="12"/>
        </w:rPr>
      </w:pPr>
      <w:r w:rsidRPr="009A47D6">
        <w:rPr>
          <w:rFonts w:ascii="Times New Roman" w:eastAsia="Calibri" w:hAnsi="Times New Roman" w:cs="Times New Roman"/>
          <w:sz w:val="12"/>
          <w:szCs w:val="12"/>
        </w:rPr>
        <w:t>5) Дети-сироты в возрасте до 18 лет:</w:t>
      </w:r>
    </w:p>
    <w:p w:rsidR="009A47D6" w:rsidRPr="009A47D6" w:rsidRDefault="009A47D6" w:rsidP="009A47D6">
      <w:pPr>
        <w:tabs>
          <w:tab w:val="left" w:pos="284"/>
        </w:tabs>
        <w:spacing w:after="0" w:line="240" w:lineRule="auto"/>
        <w:ind w:firstLine="284"/>
        <w:jc w:val="both"/>
        <w:rPr>
          <w:rFonts w:ascii="Times New Roman" w:eastAsia="Calibri" w:hAnsi="Times New Roman" w:cs="Times New Roman"/>
          <w:sz w:val="12"/>
          <w:szCs w:val="12"/>
        </w:rPr>
      </w:pPr>
      <w:r w:rsidRPr="009A47D6">
        <w:rPr>
          <w:rFonts w:ascii="Times New Roman" w:eastAsia="Calibri" w:hAnsi="Times New Roman" w:cs="Times New Roman"/>
          <w:sz w:val="12"/>
          <w:szCs w:val="12"/>
        </w:rPr>
        <w:t>- уведомление о выбранном земельном участке, свидетельство о рождении несовершеннолетнего и свидетельство о смерти родителей (родителя);</w:t>
      </w:r>
    </w:p>
    <w:p w:rsidR="009A47D6" w:rsidRPr="009A47D6" w:rsidRDefault="009A47D6" w:rsidP="009A47D6">
      <w:pPr>
        <w:tabs>
          <w:tab w:val="left" w:pos="284"/>
        </w:tabs>
        <w:spacing w:after="0" w:line="240" w:lineRule="auto"/>
        <w:ind w:firstLine="284"/>
        <w:jc w:val="both"/>
        <w:rPr>
          <w:rFonts w:ascii="Times New Roman" w:eastAsia="Calibri" w:hAnsi="Times New Roman" w:cs="Times New Roman"/>
          <w:sz w:val="12"/>
          <w:szCs w:val="12"/>
        </w:rPr>
      </w:pPr>
      <w:r w:rsidRPr="009A47D6">
        <w:rPr>
          <w:rFonts w:ascii="Times New Roman" w:eastAsia="Calibri" w:hAnsi="Times New Roman" w:cs="Times New Roman"/>
          <w:sz w:val="12"/>
          <w:szCs w:val="12"/>
        </w:rPr>
        <w:t>6) Дети, оставшиеся без попечения родителей, в возрасте до 18 лет:</w:t>
      </w:r>
    </w:p>
    <w:p w:rsidR="009A47D6" w:rsidRPr="009A47D6" w:rsidRDefault="009A47D6" w:rsidP="009A47D6">
      <w:pPr>
        <w:tabs>
          <w:tab w:val="left" w:pos="284"/>
        </w:tabs>
        <w:spacing w:after="0" w:line="240" w:lineRule="auto"/>
        <w:ind w:firstLine="284"/>
        <w:jc w:val="both"/>
        <w:rPr>
          <w:rFonts w:ascii="Times New Roman" w:eastAsia="Calibri" w:hAnsi="Times New Roman" w:cs="Times New Roman"/>
          <w:sz w:val="12"/>
          <w:szCs w:val="12"/>
        </w:rPr>
      </w:pPr>
      <w:r w:rsidRPr="009A47D6">
        <w:rPr>
          <w:rFonts w:ascii="Times New Roman" w:eastAsia="Calibri" w:hAnsi="Times New Roman" w:cs="Times New Roman"/>
          <w:sz w:val="12"/>
          <w:szCs w:val="12"/>
        </w:rPr>
        <w:t>- уведомление о выбранном земельном участке, свидетельство о рождении несовершеннолетнего и одного из следующих документов соответственно:</w:t>
      </w:r>
    </w:p>
    <w:p w:rsidR="009A47D6" w:rsidRPr="009A47D6" w:rsidRDefault="009A47D6" w:rsidP="009A47D6">
      <w:pPr>
        <w:tabs>
          <w:tab w:val="left" w:pos="284"/>
        </w:tabs>
        <w:spacing w:after="0" w:line="240" w:lineRule="auto"/>
        <w:ind w:firstLine="284"/>
        <w:jc w:val="both"/>
        <w:rPr>
          <w:rFonts w:ascii="Times New Roman" w:eastAsia="Calibri" w:hAnsi="Times New Roman" w:cs="Times New Roman"/>
          <w:sz w:val="12"/>
          <w:szCs w:val="12"/>
        </w:rPr>
      </w:pPr>
      <w:r w:rsidRPr="009A47D6">
        <w:rPr>
          <w:rFonts w:ascii="Times New Roman" w:eastAsia="Calibri" w:hAnsi="Times New Roman" w:cs="Times New Roman"/>
          <w:sz w:val="12"/>
          <w:szCs w:val="12"/>
        </w:rPr>
        <w:t>- решение суда о лишении родителей (родителя) родительских прав, ограничении в родительских правах, признании безвестно отсутствующими, недееспособными (ограниченными в дееспособности), объявленными умершими;</w:t>
      </w:r>
    </w:p>
    <w:p w:rsidR="009A47D6" w:rsidRPr="009A47D6" w:rsidRDefault="009A47D6" w:rsidP="009A47D6">
      <w:pPr>
        <w:tabs>
          <w:tab w:val="left" w:pos="284"/>
        </w:tabs>
        <w:spacing w:after="0" w:line="240" w:lineRule="auto"/>
        <w:ind w:firstLine="284"/>
        <w:jc w:val="both"/>
        <w:rPr>
          <w:rFonts w:ascii="Times New Roman" w:eastAsia="Calibri" w:hAnsi="Times New Roman" w:cs="Times New Roman"/>
          <w:sz w:val="12"/>
          <w:szCs w:val="12"/>
        </w:rPr>
      </w:pPr>
      <w:r w:rsidRPr="009A47D6">
        <w:rPr>
          <w:rFonts w:ascii="Times New Roman" w:eastAsia="Calibri" w:hAnsi="Times New Roman" w:cs="Times New Roman"/>
          <w:sz w:val="12"/>
          <w:szCs w:val="12"/>
        </w:rPr>
        <w:t>- справка из лечебного учреждения, где родители (родитель) находятся на лечении;</w:t>
      </w:r>
    </w:p>
    <w:p w:rsidR="009A47D6" w:rsidRPr="009A47D6" w:rsidRDefault="009A47D6" w:rsidP="009A47D6">
      <w:pPr>
        <w:tabs>
          <w:tab w:val="left" w:pos="284"/>
        </w:tabs>
        <w:spacing w:after="0" w:line="240" w:lineRule="auto"/>
        <w:ind w:firstLine="284"/>
        <w:jc w:val="both"/>
        <w:rPr>
          <w:rFonts w:ascii="Times New Roman" w:eastAsia="Calibri" w:hAnsi="Times New Roman" w:cs="Times New Roman"/>
          <w:sz w:val="12"/>
          <w:szCs w:val="12"/>
        </w:rPr>
      </w:pPr>
      <w:r w:rsidRPr="009A47D6">
        <w:rPr>
          <w:rFonts w:ascii="Times New Roman" w:eastAsia="Calibri" w:hAnsi="Times New Roman" w:cs="Times New Roman"/>
          <w:sz w:val="12"/>
          <w:szCs w:val="12"/>
        </w:rPr>
        <w:t>- справка из учреждения, где родители (родитель) отбывают наказание в виде лишения свободы либо находятся под стражей;</w:t>
      </w:r>
    </w:p>
    <w:p w:rsidR="009A47D6" w:rsidRPr="009A47D6" w:rsidRDefault="009A47D6" w:rsidP="009A47D6">
      <w:pPr>
        <w:tabs>
          <w:tab w:val="left" w:pos="284"/>
        </w:tabs>
        <w:spacing w:after="0" w:line="240" w:lineRule="auto"/>
        <w:ind w:firstLine="284"/>
        <w:jc w:val="both"/>
        <w:rPr>
          <w:rFonts w:ascii="Times New Roman" w:eastAsia="Calibri" w:hAnsi="Times New Roman" w:cs="Times New Roman"/>
          <w:sz w:val="12"/>
          <w:szCs w:val="12"/>
        </w:rPr>
      </w:pPr>
      <w:r w:rsidRPr="009A47D6">
        <w:rPr>
          <w:rFonts w:ascii="Times New Roman" w:eastAsia="Calibri" w:hAnsi="Times New Roman" w:cs="Times New Roman"/>
          <w:sz w:val="12"/>
          <w:szCs w:val="12"/>
        </w:rPr>
        <w:t>- отказ родителей (родителя) от воспитания детей либо взятия своих детей из воспитательных, лечебных учреждений, учреждений социальной защиты;</w:t>
      </w:r>
    </w:p>
    <w:p w:rsidR="009A47D6" w:rsidRPr="009A47D6" w:rsidRDefault="009A47D6" w:rsidP="009A47D6">
      <w:pPr>
        <w:tabs>
          <w:tab w:val="left" w:pos="284"/>
        </w:tabs>
        <w:spacing w:after="0" w:line="240" w:lineRule="auto"/>
        <w:ind w:firstLine="284"/>
        <w:jc w:val="both"/>
        <w:rPr>
          <w:rFonts w:ascii="Times New Roman" w:eastAsia="Calibri" w:hAnsi="Times New Roman" w:cs="Times New Roman"/>
          <w:sz w:val="12"/>
          <w:szCs w:val="12"/>
        </w:rPr>
      </w:pPr>
      <w:r w:rsidRPr="009A47D6">
        <w:rPr>
          <w:rFonts w:ascii="Times New Roman" w:eastAsia="Calibri" w:hAnsi="Times New Roman" w:cs="Times New Roman"/>
          <w:sz w:val="12"/>
          <w:szCs w:val="12"/>
        </w:rPr>
        <w:t>7) Лица из числа детей-сирот и детей, оставшихся без попечения родителей:</w:t>
      </w:r>
    </w:p>
    <w:p w:rsidR="009A47D6" w:rsidRPr="009A47D6" w:rsidRDefault="009A47D6" w:rsidP="009A47D6">
      <w:pPr>
        <w:tabs>
          <w:tab w:val="left" w:pos="284"/>
        </w:tabs>
        <w:spacing w:after="0" w:line="240" w:lineRule="auto"/>
        <w:ind w:firstLine="284"/>
        <w:jc w:val="both"/>
        <w:rPr>
          <w:rFonts w:ascii="Times New Roman" w:eastAsia="Calibri" w:hAnsi="Times New Roman" w:cs="Times New Roman"/>
          <w:sz w:val="12"/>
          <w:szCs w:val="12"/>
        </w:rPr>
      </w:pPr>
      <w:proofErr w:type="gramStart"/>
      <w:r w:rsidRPr="009A47D6">
        <w:rPr>
          <w:rFonts w:ascii="Times New Roman" w:eastAsia="Calibri" w:hAnsi="Times New Roman" w:cs="Times New Roman"/>
          <w:sz w:val="12"/>
          <w:szCs w:val="12"/>
        </w:rPr>
        <w:t>-  уведомление о выбранном земельном участке, документ, удостоверяющего личность, справка образовательного учреждения, подтверждающей обучение по очной форме, и одного из следующих документов соответственно:</w:t>
      </w:r>
      <w:proofErr w:type="gramEnd"/>
    </w:p>
    <w:p w:rsidR="009A47D6" w:rsidRPr="009A47D6" w:rsidRDefault="009A47D6" w:rsidP="009A47D6">
      <w:pPr>
        <w:tabs>
          <w:tab w:val="left" w:pos="284"/>
        </w:tabs>
        <w:spacing w:after="0" w:line="240" w:lineRule="auto"/>
        <w:ind w:firstLine="284"/>
        <w:jc w:val="both"/>
        <w:rPr>
          <w:rFonts w:ascii="Times New Roman" w:eastAsia="Calibri" w:hAnsi="Times New Roman" w:cs="Times New Roman"/>
          <w:sz w:val="12"/>
          <w:szCs w:val="12"/>
        </w:rPr>
      </w:pPr>
      <w:r w:rsidRPr="009A47D6">
        <w:rPr>
          <w:rFonts w:ascii="Times New Roman" w:eastAsia="Calibri" w:hAnsi="Times New Roman" w:cs="Times New Roman"/>
          <w:sz w:val="12"/>
          <w:szCs w:val="12"/>
        </w:rPr>
        <w:t>- свидетельство о смерти родителей (родителя);</w:t>
      </w:r>
    </w:p>
    <w:p w:rsidR="009A47D6" w:rsidRPr="009A47D6" w:rsidRDefault="009A47D6" w:rsidP="009A47D6">
      <w:pPr>
        <w:tabs>
          <w:tab w:val="left" w:pos="284"/>
        </w:tabs>
        <w:spacing w:after="0" w:line="240" w:lineRule="auto"/>
        <w:ind w:firstLine="284"/>
        <w:jc w:val="both"/>
        <w:rPr>
          <w:rFonts w:ascii="Times New Roman" w:eastAsia="Calibri" w:hAnsi="Times New Roman" w:cs="Times New Roman"/>
          <w:sz w:val="12"/>
          <w:szCs w:val="12"/>
        </w:rPr>
      </w:pPr>
      <w:r w:rsidRPr="009A47D6">
        <w:rPr>
          <w:rFonts w:ascii="Times New Roman" w:eastAsia="Calibri" w:hAnsi="Times New Roman" w:cs="Times New Roman"/>
          <w:sz w:val="12"/>
          <w:szCs w:val="12"/>
        </w:rPr>
        <w:t>- решение суда о лишении родителей (родителя) родительских прав, ограничении в родительских правах, признании безвестно отсутствующими, недееспособными (ограниченными в дееспособности), объявленными умершими;</w:t>
      </w:r>
    </w:p>
    <w:p w:rsidR="009A47D6" w:rsidRPr="009A47D6" w:rsidRDefault="009A47D6" w:rsidP="009A47D6">
      <w:pPr>
        <w:tabs>
          <w:tab w:val="left" w:pos="284"/>
        </w:tabs>
        <w:spacing w:after="0" w:line="240" w:lineRule="auto"/>
        <w:ind w:firstLine="284"/>
        <w:jc w:val="both"/>
        <w:rPr>
          <w:rFonts w:ascii="Times New Roman" w:eastAsia="Calibri" w:hAnsi="Times New Roman" w:cs="Times New Roman"/>
          <w:sz w:val="12"/>
          <w:szCs w:val="12"/>
        </w:rPr>
      </w:pPr>
      <w:r w:rsidRPr="009A47D6">
        <w:rPr>
          <w:rFonts w:ascii="Times New Roman" w:eastAsia="Calibri" w:hAnsi="Times New Roman" w:cs="Times New Roman"/>
          <w:sz w:val="12"/>
          <w:szCs w:val="12"/>
        </w:rPr>
        <w:lastRenderedPageBreak/>
        <w:t>- справка из лечебного учреждения, где родители (родитель) находятся на лечении;</w:t>
      </w:r>
    </w:p>
    <w:p w:rsidR="009A47D6" w:rsidRPr="009A47D6" w:rsidRDefault="009A47D6" w:rsidP="009A47D6">
      <w:pPr>
        <w:tabs>
          <w:tab w:val="left" w:pos="284"/>
        </w:tabs>
        <w:spacing w:after="0" w:line="240" w:lineRule="auto"/>
        <w:ind w:firstLine="284"/>
        <w:jc w:val="both"/>
        <w:rPr>
          <w:rFonts w:ascii="Times New Roman" w:eastAsia="Calibri" w:hAnsi="Times New Roman" w:cs="Times New Roman"/>
          <w:sz w:val="12"/>
          <w:szCs w:val="12"/>
        </w:rPr>
      </w:pPr>
      <w:r w:rsidRPr="009A47D6">
        <w:rPr>
          <w:rFonts w:ascii="Times New Roman" w:eastAsia="Calibri" w:hAnsi="Times New Roman" w:cs="Times New Roman"/>
          <w:sz w:val="12"/>
          <w:szCs w:val="12"/>
        </w:rPr>
        <w:t>- справка из учреждения, где родители (родитель) отбывают наказание в виде лишения свободы либо находятся под стражей;</w:t>
      </w:r>
    </w:p>
    <w:p w:rsidR="009A47D6" w:rsidRPr="009A47D6" w:rsidRDefault="009A47D6" w:rsidP="009A47D6">
      <w:pPr>
        <w:tabs>
          <w:tab w:val="left" w:pos="284"/>
        </w:tabs>
        <w:spacing w:after="0" w:line="240" w:lineRule="auto"/>
        <w:ind w:firstLine="284"/>
        <w:jc w:val="both"/>
        <w:rPr>
          <w:rFonts w:ascii="Times New Roman" w:eastAsia="Calibri" w:hAnsi="Times New Roman" w:cs="Times New Roman"/>
          <w:sz w:val="12"/>
          <w:szCs w:val="12"/>
        </w:rPr>
      </w:pPr>
      <w:r w:rsidRPr="009A47D6">
        <w:rPr>
          <w:rFonts w:ascii="Times New Roman" w:eastAsia="Calibri" w:hAnsi="Times New Roman" w:cs="Times New Roman"/>
          <w:sz w:val="12"/>
          <w:szCs w:val="12"/>
        </w:rPr>
        <w:t>- отказ родителей (родителя) от воспитания детей либо взятия своих детей из воспитательных, лечебных учреждений, учреждений социальной защиты.</w:t>
      </w:r>
    </w:p>
    <w:p w:rsidR="009A47D6" w:rsidRPr="009A47D6" w:rsidRDefault="009A47D6" w:rsidP="009A47D6">
      <w:pPr>
        <w:tabs>
          <w:tab w:val="left" w:pos="284"/>
        </w:tabs>
        <w:spacing w:after="0" w:line="240" w:lineRule="auto"/>
        <w:ind w:firstLine="284"/>
        <w:jc w:val="both"/>
        <w:rPr>
          <w:rFonts w:ascii="Times New Roman" w:eastAsia="Calibri" w:hAnsi="Times New Roman" w:cs="Times New Roman"/>
          <w:sz w:val="12"/>
          <w:szCs w:val="12"/>
        </w:rPr>
      </w:pPr>
      <w:r w:rsidRPr="009A47D6">
        <w:rPr>
          <w:rFonts w:ascii="Times New Roman" w:eastAsia="Calibri" w:hAnsi="Times New Roman" w:cs="Times New Roman"/>
          <w:sz w:val="12"/>
          <w:szCs w:val="12"/>
        </w:rPr>
        <w:t>5.3.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указанных объектов применяется налоговая льгота».</w:t>
      </w:r>
    </w:p>
    <w:p w:rsidR="009A47D6" w:rsidRPr="009A47D6" w:rsidRDefault="009A47D6" w:rsidP="009A47D6">
      <w:pPr>
        <w:tabs>
          <w:tab w:val="left" w:pos="284"/>
        </w:tabs>
        <w:spacing w:after="0" w:line="240" w:lineRule="auto"/>
        <w:ind w:firstLine="284"/>
        <w:jc w:val="both"/>
        <w:rPr>
          <w:rFonts w:ascii="Times New Roman" w:eastAsia="Calibri" w:hAnsi="Times New Roman" w:cs="Times New Roman"/>
          <w:sz w:val="12"/>
          <w:szCs w:val="12"/>
        </w:rPr>
      </w:pPr>
      <w:r w:rsidRPr="009A47D6">
        <w:rPr>
          <w:rFonts w:ascii="Times New Roman" w:eastAsia="Calibri" w:hAnsi="Times New Roman" w:cs="Times New Roman"/>
          <w:sz w:val="12"/>
          <w:szCs w:val="12"/>
        </w:rPr>
        <w:t>1.4. Дополнить статьей 6 следующего содержания:</w:t>
      </w:r>
    </w:p>
    <w:p w:rsidR="009A47D6" w:rsidRPr="009A47D6" w:rsidRDefault="009A47D6" w:rsidP="009A47D6">
      <w:pPr>
        <w:tabs>
          <w:tab w:val="left" w:pos="284"/>
        </w:tabs>
        <w:spacing w:after="0" w:line="240" w:lineRule="auto"/>
        <w:ind w:firstLine="284"/>
        <w:jc w:val="both"/>
        <w:rPr>
          <w:rFonts w:ascii="Times New Roman" w:eastAsia="Calibri" w:hAnsi="Times New Roman" w:cs="Times New Roman"/>
          <w:sz w:val="12"/>
          <w:szCs w:val="12"/>
        </w:rPr>
      </w:pPr>
      <w:r w:rsidRPr="009A47D6">
        <w:rPr>
          <w:rFonts w:ascii="Times New Roman" w:eastAsia="Calibri" w:hAnsi="Times New Roman" w:cs="Times New Roman"/>
          <w:sz w:val="12"/>
          <w:szCs w:val="12"/>
        </w:rPr>
        <w:t>«Статья 6. Заключительные положения.</w:t>
      </w:r>
    </w:p>
    <w:p w:rsidR="009A47D6" w:rsidRPr="009A47D6" w:rsidRDefault="009A47D6" w:rsidP="009A47D6">
      <w:pPr>
        <w:tabs>
          <w:tab w:val="left" w:pos="284"/>
        </w:tabs>
        <w:spacing w:after="0" w:line="240" w:lineRule="auto"/>
        <w:ind w:firstLine="284"/>
        <w:jc w:val="both"/>
        <w:rPr>
          <w:rFonts w:ascii="Times New Roman" w:eastAsia="Calibri" w:hAnsi="Times New Roman" w:cs="Times New Roman"/>
          <w:sz w:val="12"/>
          <w:szCs w:val="12"/>
        </w:rPr>
      </w:pPr>
      <w:r w:rsidRPr="009A47D6">
        <w:rPr>
          <w:rFonts w:ascii="Times New Roman" w:eastAsia="Calibri" w:hAnsi="Times New Roman" w:cs="Times New Roman"/>
          <w:sz w:val="12"/>
          <w:szCs w:val="12"/>
        </w:rPr>
        <w:t>6.1. При применении данного положения в части не урегулированных им отношений применяются нормы 31 главы Налогового кодекса Российской Федерации».</w:t>
      </w:r>
    </w:p>
    <w:p w:rsidR="009A47D6" w:rsidRPr="009A47D6" w:rsidRDefault="009A47D6" w:rsidP="009A47D6">
      <w:pPr>
        <w:tabs>
          <w:tab w:val="left" w:pos="284"/>
        </w:tabs>
        <w:spacing w:after="0" w:line="240" w:lineRule="auto"/>
        <w:ind w:firstLine="284"/>
        <w:jc w:val="both"/>
        <w:rPr>
          <w:rFonts w:ascii="Times New Roman" w:eastAsia="Calibri" w:hAnsi="Times New Roman" w:cs="Times New Roman"/>
          <w:sz w:val="12"/>
          <w:szCs w:val="12"/>
        </w:rPr>
      </w:pPr>
      <w:r w:rsidRPr="009A47D6">
        <w:rPr>
          <w:rFonts w:ascii="Times New Roman" w:eastAsia="Calibri" w:hAnsi="Times New Roman" w:cs="Times New Roman"/>
          <w:sz w:val="12"/>
          <w:szCs w:val="12"/>
        </w:rPr>
        <w:t>2.</w:t>
      </w:r>
      <w:r w:rsidRPr="009A47D6">
        <w:rPr>
          <w:rFonts w:ascii="Times New Roman" w:eastAsia="Calibri" w:hAnsi="Times New Roman" w:cs="Times New Roman"/>
          <w:sz w:val="12"/>
          <w:szCs w:val="12"/>
        </w:rPr>
        <w:tab/>
        <w:t>Опубликовать настоящее решение в газете «Сергиевский вестник».</w:t>
      </w:r>
    </w:p>
    <w:p w:rsidR="009A47D6" w:rsidRPr="009A47D6" w:rsidRDefault="009A47D6" w:rsidP="009A47D6">
      <w:pPr>
        <w:tabs>
          <w:tab w:val="left" w:pos="284"/>
        </w:tabs>
        <w:spacing w:after="0" w:line="240" w:lineRule="auto"/>
        <w:ind w:firstLine="284"/>
        <w:jc w:val="both"/>
        <w:rPr>
          <w:rFonts w:ascii="Times New Roman" w:eastAsia="Calibri" w:hAnsi="Times New Roman" w:cs="Times New Roman"/>
          <w:sz w:val="12"/>
          <w:szCs w:val="12"/>
        </w:rPr>
      </w:pPr>
      <w:r w:rsidRPr="009A47D6">
        <w:rPr>
          <w:rFonts w:ascii="Times New Roman" w:eastAsia="Calibri" w:hAnsi="Times New Roman" w:cs="Times New Roman"/>
          <w:sz w:val="12"/>
          <w:szCs w:val="12"/>
        </w:rPr>
        <w:t>3.</w:t>
      </w:r>
      <w:r w:rsidRPr="009A47D6">
        <w:rPr>
          <w:rFonts w:ascii="Times New Roman" w:eastAsia="Calibri" w:hAnsi="Times New Roman" w:cs="Times New Roman"/>
          <w:sz w:val="12"/>
          <w:szCs w:val="12"/>
        </w:rPr>
        <w:tab/>
        <w:t>Настоящее решение вступает в силу со дня его официального опубликования, за исключением положений, для которых настоящим Решением установлены иные сроки вступления их в силу.</w:t>
      </w:r>
    </w:p>
    <w:p w:rsidR="009A47D6" w:rsidRPr="009A47D6" w:rsidRDefault="009A47D6" w:rsidP="009A47D6">
      <w:pPr>
        <w:tabs>
          <w:tab w:val="left" w:pos="284"/>
        </w:tabs>
        <w:spacing w:after="0" w:line="240" w:lineRule="auto"/>
        <w:ind w:firstLine="284"/>
        <w:jc w:val="both"/>
        <w:rPr>
          <w:rFonts w:ascii="Times New Roman" w:eastAsia="Calibri" w:hAnsi="Times New Roman" w:cs="Times New Roman"/>
          <w:sz w:val="12"/>
          <w:szCs w:val="12"/>
        </w:rPr>
      </w:pPr>
      <w:r w:rsidRPr="009A47D6">
        <w:rPr>
          <w:rFonts w:ascii="Times New Roman" w:eastAsia="Calibri" w:hAnsi="Times New Roman" w:cs="Times New Roman"/>
          <w:sz w:val="12"/>
          <w:szCs w:val="12"/>
        </w:rPr>
        <w:t>4. Пункты 1.2, 1.3, 1.4 настоящего Решения распространяют свое действие на правоотнош</w:t>
      </w:r>
      <w:r>
        <w:rPr>
          <w:rFonts w:ascii="Times New Roman" w:eastAsia="Calibri" w:hAnsi="Times New Roman" w:cs="Times New Roman"/>
          <w:sz w:val="12"/>
          <w:szCs w:val="12"/>
        </w:rPr>
        <w:t>ения, возникшие с 01.01.2018 г.</w:t>
      </w:r>
    </w:p>
    <w:p w:rsidR="009A47D6" w:rsidRDefault="009A47D6" w:rsidP="009A47D6">
      <w:pPr>
        <w:tabs>
          <w:tab w:val="left" w:pos="284"/>
        </w:tabs>
        <w:spacing w:after="0" w:line="240" w:lineRule="auto"/>
        <w:jc w:val="right"/>
        <w:rPr>
          <w:rFonts w:ascii="Times New Roman" w:eastAsia="Calibri" w:hAnsi="Times New Roman" w:cs="Times New Roman"/>
          <w:sz w:val="12"/>
          <w:szCs w:val="12"/>
        </w:rPr>
      </w:pPr>
    </w:p>
    <w:p w:rsidR="009A47D6" w:rsidRPr="009A47D6" w:rsidRDefault="009A47D6" w:rsidP="009A47D6">
      <w:pPr>
        <w:tabs>
          <w:tab w:val="left" w:pos="284"/>
        </w:tabs>
        <w:spacing w:after="0" w:line="240" w:lineRule="auto"/>
        <w:jc w:val="right"/>
        <w:rPr>
          <w:rFonts w:ascii="Times New Roman" w:eastAsia="Calibri" w:hAnsi="Times New Roman" w:cs="Times New Roman"/>
          <w:sz w:val="12"/>
          <w:szCs w:val="12"/>
        </w:rPr>
      </w:pPr>
      <w:r w:rsidRPr="009A47D6">
        <w:rPr>
          <w:rFonts w:ascii="Times New Roman" w:eastAsia="Calibri" w:hAnsi="Times New Roman" w:cs="Times New Roman"/>
          <w:sz w:val="12"/>
          <w:szCs w:val="12"/>
        </w:rPr>
        <w:t>Председатель Собрания представителей</w:t>
      </w:r>
    </w:p>
    <w:p w:rsidR="009A47D6" w:rsidRPr="009A47D6" w:rsidRDefault="009A47D6" w:rsidP="009A47D6">
      <w:pPr>
        <w:tabs>
          <w:tab w:val="left" w:pos="284"/>
        </w:tabs>
        <w:spacing w:after="0" w:line="240" w:lineRule="auto"/>
        <w:jc w:val="right"/>
        <w:rPr>
          <w:rFonts w:ascii="Times New Roman" w:eastAsia="Calibri" w:hAnsi="Times New Roman" w:cs="Times New Roman"/>
          <w:sz w:val="12"/>
          <w:szCs w:val="12"/>
        </w:rPr>
      </w:pPr>
      <w:r w:rsidRPr="009A47D6">
        <w:rPr>
          <w:rFonts w:ascii="Times New Roman" w:eastAsia="Calibri" w:hAnsi="Times New Roman" w:cs="Times New Roman"/>
          <w:sz w:val="12"/>
          <w:szCs w:val="12"/>
        </w:rPr>
        <w:t>сельского поселения Кандабулак</w:t>
      </w:r>
    </w:p>
    <w:p w:rsidR="009A47D6" w:rsidRDefault="009A47D6" w:rsidP="009A47D6">
      <w:pPr>
        <w:tabs>
          <w:tab w:val="left" w:pos="284"/>
        </w:tabs>
        <w:spacing w:after="0" w:line="240" w:lineRule="auto"/>
        <w:jc w:val="right"/>
        <w:rPr>
          <w:rFonts w:ascii="Times New Roman" w:eastAsia="Calibri" w:hAnsi="Times New Roman" w:cs="Times New Roman"/>
          <w:sz w:val="12"/>
          <w:szCs w:val="12"/>
        </w:rPr>
      </w:pPr>
      <w:r w:rsidRPr="009A47D6">
        <w:rPr>
          <w:rFonts w:ascii="Times New Roman" w:eastAsia="Calibri" w:hAnsi="Times New Roman" w:cs="Times New Roman"/>
          <w:sz w:val="12"/>
          <w:szCs w:val="12"/>
        </w:rPr>
        <w:t>муниципального района Сергиевский</w:t>
      </w:r>
    </w:p>
    <w:p w:rsidR="009A47D6" w:rsidRDefault="009A47D6" w:rsidP="009A47D6">
      <w:pPr>
        <w:tabs>
          <w:tab w:val="left" w:pos="284"/>
        </w:tabs>
        <w:spacing w:after="0" w:line="240" w:lineRule="auto"/>
        <w:jc w:val="right"/>
        <w:rPr>
          <w:rFonts w:ascii="Times New Roman" w:eastAsia="Calibri" w:hAnsi="Times New Roman" w:cs="Times New Roman"/>
          <w:sz w:val="12"/>
          <w:szCs w:val="12"/>
        </w:rPr>
      </w:pPr>
      <w:r w:rsidRPr="009A47D6">
        <w:rPr>
          <w:rFonts w:ascii="Times New Roman" w:eastAsia="Calibri" w:hAnsi="Times New Roman" w:cs="Times New Roman"/>
          <w:sz w:val="12"/>
          <w:szCs w:val="12"/>
        </w:rPr>
        <w:t xml:space="preserve">С.И. </w:t>
      </w:r>
      <w:proofErr w:type="spellStart"/>
      <w:r w:rsidRPr="009A47D6">
        <w:rPr>
          <w:rFonts w:ascii="Times New Roman" w:eastAsia="Calibri" w:hAnsi="Times New Roman" w:cs="Times New Roman"/>
          <w:sz w:val="12"/>
          <w:szCs w:val="12"/>
        </w:rPr>
        <w:t>Кадерова</w:t>
      </w:r>
      <w:proofErr w:type="spellEnd"/>
    </w:p>
    <w:p w:rsidR="009A47D6" w:rsidRPr="009A47D6" w:rsidRDefault="009A47D6" w:rsidP="009A47D6">
      <w:pPr>
        <w:tabs>
          <w:tab w:val="left" w:pos="284"/>
        </w:tabs>
        <w:spacing w:after="0" w:line="240" w:lineRule="auto"/>
        <w:jc w:val="right"/>
        <w:rPr>
          <w:rFonts w:ascii="Times New Roman" w:eastAsia="Calibri" w:hAnsi="Times New Roman" w:cs="Times New Roman"/>
          <w:sz w:val="12"/>
          <w:szCs w:val="12"/>
        </w:rPr>
      </w:pPr>
    </w:p>
    <w:p w:rsidR="009A47D6" w:rsidRPr="009A47D6" w:rsidRDefault="009A47D6" w:rsidP="009A47D6">
      <w:pPr>
        <w:tabs>
          <w:tab w:val="left" w:pos="284"/>
        </w:tabs>
        <w:spacing w:after="0" w:line="240" w:lineRule="auto"/>
        <w:jc w:val="right"/>
        <w:rPr>
          <w:rFonts w:ascii="Times New Roman" w:eastAsia="Calibri" w:hAnsi="Times New Roman" w:cs="Times New Roman"/>
          <w:sz w:val="12"/>
          <w:szCs w:val="12"/>
        </w:rPr>
      </w:pPr>
      <w:r w:rsidRPr="009A47D6">
        <w:rPr>
          <w:rFonts w:ascii="Times New Roman" w:eastAsia="Calibri" w:hAnsi="Times New Roman" w:cs="Times New Roman"/>
          <w:sz w:val="12"/>
          <w:szCs w:val="12"/>
        </w:rPr>
        <w:t>Глава сельского поселения Кандабулак</w:t>
      </w:r>
    </w:p>
    <w:p w:rsidR="009A47D6" w:rsidRDefault="009A47D6" w:rsidP="009A47D6">
      <w:pPr>
        <w:tabs>
          <w:tab w:val="left" w:pos="284"/>
        </w:tabs>
        <w:spacing w:after="0" w:line="240" w:lineRule="auto"/>
        <w:jc w:val="right"/>
        <w:rPr>
          <w:rFonts w:ascii="Times New Roman" w:eastAsia="Calibri" w:hAnsi="Times New Roman" w:cs="Times New Roman"/>
          <w:sz w:val="12"/>
          <w:szCs w:val="12"/>
        </w:rPr>
      </w:pPr>
      <w:r w:rsidRPr="009A47D6">
        <w:rPr>
          <w:rFonts w:ascii="Times New Roman" w:eastAsia="Calibri" w:hAnsi="Times New Roman" w:cs="Times New Roman"/>
          <w:sz w:val="12"/>
          <w:szCs w:val="12"/>
        </w:rPr>
        <w:t>муниципального района Сергиевский</w:t>
      </w:r>
    </w:p>
    <w:p w:rsidR="00465409" w:rsidRDefault="009A47D6" w:rsidP="009A47D6">
      <w:pPr>
        <w:tabs>
          <w:tab w:val="left" w:pos="284"/>
        </w:tabs>
        <w:spacing w:after="0" w:line="240" w:lineRule="auto"/>
        <w:jc w:val="right"/>
        <w:rPr>
          <w:rFonts w:ascii="Times New Roman" w:eastAsia="Calibri" w:hAnsi="Times New Roman" w:cs="Times New Roman"/>
          <w:sz w:val="12"/>
          <w:szCs w:val="12"/>
        </w:rPr>
      </w:pPr>
      <w:r w:rsidRPr="009A47D6">
        <w:rPr>
          <w:rFonts w:ascii="Times New Roman" w:eastAsia="Calibri" w:hAnsi="Times New Roman" w:cs="Times New Roman"/>
          <w:sz w:val="12"/>
          <w:szCs w:val="12"/>
        </w:rPr>
        <w:t>А.А. Мартынов</w:t>
      </w:r>
    </w:p>
    <w:p w:rsidR="009A47D6" w:rsidRPr="00EB689E" w:rsidRDefault="009A47D6" w:rsidP="009A47D6">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СОБРАНИЕ ПРЕДСТАВИТЕЛЕЙ</w:t>
      </w:r>
    </w:p>
    <w:p w:rsidR="009A47D6" w:rsidRPr="00EB689E" w:rsidRDefault="009A47D6" w:rsidP="009A47D6">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 xml:space="preserve">СЕЛЬСКОГО ПОСЕЛЕНИЯ </w:t>
      </w:r>
      <w:r w:rsidR="00406B25" w:rsidRPr="00406B25">
        <w:rPr>
          <w:rFonts w:ascii="Times New Roman" w:eastAsia="Calibri" w:hAnsi="Times New Roman" w:cs="Times New Roman"/>
          <w:b/>
          <w:sz w:val="12"/>
          <w:szCs w:val="12"/>
        </w:rPr>
        <w:t>КАРМАЛО - АДЕЛЯКОВО</w:t>
      </w:r>
    </w:p>
    <w:p w:rsidR="009A47D6" w:rsidRPr="00EB689E" w:rsidRDefault="009A47D6" w:rsidP="009A47D6">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МУНИЦИПАЛЬНОГО РАЙОНА СЕРГИЕВСКИЙ</w:t>
      </w:r>
    </w:p>
    <w:p w:rsidR="009A47D6" w:rsidRPr="00EB689E" w:rsidRDefault="009A47D6" w:rsidP="009A47D6">
      <w:pPr>
        <w:tabs>
          <w:tab w:val="left" w:pos="284"/>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САМАРСКОЙ ОБЛАСТИ</w:t>
      </w:r>
    </w:p>
    <w:p w:rsidR="009A47D6" w:rsidRPr="00EB689E" w:rsidRDefault="009A47D6" w:rsidP="009A47D6">
      <w:pPr>
        <w:tabs>
          <w:tab w:val="left" w:pos="284"/>
        </w:tabs>
        <w:spacing w:after="0" w:line="240" w:lineRule="auto"/>
        <w:jc w:val="center"/>
        <w:rPr>
          <w:rFonts w:ascii="Times New Roman" w:eastAsia="Calibri" w:hAnsi="Times New Roman" w:cs="Times New Roman"/>
          <w:sz w:val="12"/>
          <w:szCs w:val="12"/>
        </w:rPr>
      </w:pPr>
    </w:p>
    <w:p w:rsidR="009A47D6" w:rsidRPr="00EB689E" w:rsidRDefault="009A47D6" w:rsidP="009A47D6">
      <w:pPr>
        <w:tabs>
          <w:tab w:val="left" w:pos="284"/>
        </w:tabs>
        <w:spacing w:after="0" w:line="240" w:lineRule="auto"/>
        <w:jc w:val="center"/>
        <w:rPr>
          <w:rFonts w:ascii="Times New Roman" w:eastAsia="Calibri" w:hAnsi="Times New Roman" w:cs="Times New Roman"/>
          <w:sz w:val="12"/>
          <w:szCs w:val="12"/>
        </w:rPr>
      </w:pPr>
      <w:r w:rsidRPr="00EB689E">
        <w:rPr>
          <w:rFonts w:ascii="Times New Roman" w:eastAsia="Calibri" w:hAnsi="Times New Roman" w:cs="Times New Roman"/>
          <w:sz w:val="12"/>
          <w:szCs w:val="12"/>
        </w:rPr>
        <w:t>РЕШЕНИЕ</w:t>
      </w:r>
    </w:p>
    <w:p w:rsidR="009A47D6" w:rsidRPr="00EB689E" w:rsidRDefault="009A47D6" w:rsidP="009A47D6">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«14» июня</w:t>
      </w:r>
      <w:r w:rsidRPr="00EB689E">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w:t>
      </w:r>
      <w:r w:rsidRPr="00EB68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№14</w:t>
      </w:r>
    </w:p>
    <w:p w:rsidR="00406B25" w:rsidRDefault="00406B25" w:rsidP="009A47D6">
      <w:pPr>
        <w:tabs>
          <w:tab w:val="left" w:pos="284"/>
        </w:tabs>
        <w:spacing w:after="0" w:line="240" w:lineRule="auto"/>
        <w:jc w:val="center"/>
        <w:rPr>
          <w:rFonts w:ascii="Times New Roman" w:eastAsia="Calibri" w:hAnsi="Times New Roman" w:cs="Times New Roman"/>
          <w:b/>
          <w:sz w:val="12"/>
          <w:szCs w:val="12"/>
        </w:rPr>
      </w:pPr>
      <w:r w:rsidRPr="00406B25">
        <w:rPr>
          <w:rFonts w:ascii="Times New Roman" w:eastAsia="Calibri" w:hAnsi="Times New Roman" w:cs="Times New Roman"/>
          <w:b/>
          <w:sz w:val="12"/>
          <w:szCs w:val="12"/>
        </w:rPr>
        <w:t xml:space="preserve">« О внесении изменений в Решение Собрания  Представителей сельского поселения </w:t>
      </w:r>
      <w:proofErr w:type="spellStart"/>
      <w:r w:rsidRPr="00406B25">
        <w:rPr>
          <w:rFonts w:ascii="Times New Roman" w:eastAsia="Calibri" w:hAnsi="Times New Roman" w:cs="Times New Roman"/>
          <w:b/>
          <w:sz w:val="12"/>
          <w:szCs w:val="12"/>
        </w:rPr>
        <w:t>Кармало</w:t>
      </w:r>
      <w:proofErr w:type="spellEnd"/>
      <w:r w:rsidRPr="00406B25">
        <w:rPr>
          <w:rFonts w:ascii="Times New Roman" w:eastAsia="Calibri" w:hAnsi="Times New Roman" w:cs="Times New Roman"/>
          <w:b/>
          <w:sz w:val="12"/>
          <w:szCs w:val="12"/>
        </w:rPr>
        <w:t xml:space="preserve"> - </w:t>
      </w:r>
      <w:proofErr w:type="spellStart"/>
      <w:r w:rsidRPr="00406B25">
        <w:rPr>
          <w:rFonts w:ascii="Times New Roman" w:eastAsia="Calibri" w:hAnsi="Times New Roman" w:cs="Times New Roman"/>
          <w:b/>
          <w:sz w:val="12"/>
          <w:szCs w:val="12"/>
        </w:rPr>
        <w:t>Аделяково</w:t>
      </w:r>
      <w:proofErr w:type="spellEnd"/>
      <w:r w:rsidRPr="00406B25">
        <w:rPr>
          <w:rFonts w:ascii="Times New Roman" w:eastAsia="Calibri" w:hAnsi="Times New Roman" w:cs="Times New Roman"/>
          <w:b/>
          <w:sz w:val="12"/>
          <w:szCs w:val="12"/>
        </w:rPr>
        <w:t xml:space="preserve"> </w:t>
      </w:r>
    </w:p>
    <w:p w:rsidR="00406B25" w:rsidRDefault="00406B25" w:rsidP="009A47D6">
      <w:pPr>
        <w:tabs>
          <w:tab w:val="left" w:pos="284"/>
        </w:tabs>
        <w:spacing w:after="0" w:line="240" w:lineRule="auto"/>
        <w:jc w:val="center"/>
        <w:rPr>
          <w:rFonts w:ascii="Times New Roman" w:eastAsia="Calibri" w:hAnsi="Times New Roman" w:cs="Times New Roman"/>
          <w:b/>
          <w:sz w:val="12"/>
          <w:szCs w:val="12"/>
        </w:rPr>
      </w:pPr>
      <w:r w:rsidRPr="00406B25">
        <w:rPr>
          <w:rFonts w:ascii="Times New Roman" w:eastAsia="Calibri" w:hAnsi="Times New Roman" w:cs="Times New Roman"/>
          <w:b/>
          <w:sz w:val="12"/>
          <w:szCs w:val="12"/>
        </w:rPr>
        <w:t xml:space="preserve">муниципального района Сергиевский № 13 от 29 июня  2016г. «Об утверждении Положения о земельном налоге на территории </w:t>
      </w:r>
    </w:p>
    <w:p w:rsidR="009A47D6" w:rsidRDefault="00406B25" w:rsidP="009A47D6">
      <w:pPr>
        <w:tabs>
          <w:tab w:val="left" w:pos="284"/>
        </w:tabs>
        <w:spacing w:after="0" w:line="240" w:lineRule="auto"/>
        <w:jc w:val="center"/>
        <w:rPr>
          <w:rFonts w:ascii="Times New Roman" w:eastAsia="Calibri" w:hAnsi="Times New Roman" w:cs="Times New Roman"/>
          <w:b/>
          <w:sz w:val="12"/>
          <w:szCs w:val="12"/>
        </w:rPr>
      </w:pPr>
      <w:r w:rsidRPr="00406B25">
        <w:rPr>
          <w:rFonts w:ascii="Times New Roman" w:eastAsia="Calibri" w:hAnsi="Times New Roman" w:cs="Times New Roman"/>
          <w:b/>
          <w:sz w:val="12"/>
          <w:szCs w:val="12"/>
        </w:rPr>
        <w:t xml:space="preserve">сельского поселения </w:t>
      </w:r>
      <w:proofErr w:type="spellStart"/>
      <w:r w:rsidRPr="00406B25">
        <w:rPr>
          <w:rFonts w:ascii="Times New Roman" w:eastAsia="Calibri" w:hAnsi="Times New Roman" w:cs="Times New Roman"/>
          <w:b/>
          <w:sz w:val="12"/>
          <w:szCs w:val="12"/>
        </w:rPr>
        <w:t>Кармало</w:t>
      </w:r>
      <w:proofErr w:type="spellEnd"/>
      <w:r w:rsidRPr="00406B25">
        <w:rPr>
          <w:rFonts w:ascii="Times New Roman" w:eastAsia="Calibri" w:hAnsi="Times New Roman" w:cs="Times New Roman"/>
          <w:b/>
          <w:sz w:val="12"/>
          <w:szCs w:val="12"/>
        </w:rPr>
        <w:t xml:space="preserve"> – </w:t>
      </w:r>
      <w:proofErr w:type="spellStart"/>
      <w:r w:rsidRPr="00406B25">
        <w:rPr>
          <w:rFonts w:ascii="Times New Roman" w:eastAsia="Calibri" w:hAnsi="Times New Roman" w:cs="Times New Roman"/>
          <w:b/>
          <w:sz w:val="12"/>
          <w:szCs w:val="12"/>
        </w:rPr>
        <w:t>Аделяково</w:t>
      </w:r>
      <w:proofErr w:type="spellEnd"/>
      <w:r w:rsidRPr="00406B25">
        <w:rPr>
          <w:rFonts w:ascii="Times New Roman" w:eastAsia="Calibri" w:hAnsi="Times New Roman" w:cs="Times New Roman"/>
          <w:b/>
          <w:sz w:val="12"/>
          <w:szCs w:val="12"/>
        </w:rPr>
        <w:t xml:space="preserve"> муниципального района Сергиевский»</w:t>
      </w:r>
    </w:p>
    <w:p w:rsidR="00406B25" w:rsidRPr="00EB689E" w:rsidRDefault="00406B25" w:rsidP="009A47D6">
      <w:pPr>
        <w:tabs>
          <w:tab w:val="left" w:pos="284"/>
        </w:tabs>
        <w:spacing w:after="0" w:line="240" w:lineRule="auto"/>
        <w:jc w:val="center"/>
        <w:rPr>
          <w:rFonts w:ascii="Times New Roman" w:eastAsia="Calibri" w:hAnsi="Times New Roman" w:cs="Times New Roman"/>
          <w:b/>
          <w:sz w:val="12"/>
          <w:szCs w:val="12"/>
        </w:rPr>
      </w:pPr>
    </w:p>
    <w:p w:rsidR="009A47D6" w:rsidRDefault="009A47D6" w:rsidP="009A47D6">
      <w:pPr>
        <w:tabs>
          <w:tab w:val="left" w:pos="284"/>
        </w:tabs>
        <w:spacing w:after="0" w:line="240" w:lineRule="auto"/>
        <w:ind w:firstLine="284"/>
        <w:jc w:val="both"/>
        <w:rPr>
          <w:rFonts w:ascii="Times New Roman" w:eastAsia="Calibri" w:hAnsi="Times New Roman" w:cs="Times New Roman"/>
          <w:sz w:val="12"/>
          <w:szCs w:val="12"/>
        </w:rPr>
      </w:pPr>
      <w:r w:rsidRPr="00BE61B2">
        <w:rPr>
          <w:rFonts w:ascii="Times New Roman" w:eastAsia="Calibri" w:hAnsi="Times New Roman" w:cs="Times New Roman"/>
          <w:sz w:val="12"/>
          <w:szCs w:val="12"/>
        </w:rPr>
        <w:t>Пр</w:t>
      </w:r>
      <w:r>
        <w:rPr>
          <w:rFonts w:ascii="Times New Roman" w:eastAsia="Calibri" w:hAnsi="Times New Roman" w:cs="Times New Roman"/>
          <w:sz w:val="12"/>
          <w:szCs w:val="12"/>
        </w:rPr>
        <w:t xml:space="preserve">инято Собранием  представителей сельского поселения </w:t>
      </w:r>
      <w:proofErr w:type="spellStart"/>
      <w:r w:rsidR="00406B25" w:rsidRPr="00406B25">
        <w:rPr>
          <w:rFonts w:ascii="Times New Roman" w:eastAsia="Calibri" w:hAnsi="Times New Roman" w:cs="Times New Roman"/>
          <w:sz w:val="12"/>
          <w:szCs w:val="12"/>
        </w:rPr>
        <w:t>Кармало</w:t>
      </w:r>
      <w:proofErr w:type="spellEnd"/>
      <w:r w:rsidR="00406B25" w:rsidRPr="00406B25">
        <w:rPr>
          <w:rFonts w:ascii="Times New Roman" w:eastAsia="Calibri" w:hAnsi="Times New Roman" w:cs="Times New Roman"/>
          <w:sz w:val="12"/>
          <w:szCs w:val="12"/>
        </w:rPr>
        <w:t xml:space="preserve"> - </w:t>
      </w:r>
      <w:proofErr w:type="spellStart"/>
      <w:r w:rsidR="00406B25" w:rsidRPr="00406B25">
        <w:rPr>
          <w:rFonts w:ascii="Times New Roman" w:eastAsia="Calibri" w:hAnsi="Times New Roman" w:cs="Times New Roman"/>
          <w:sz w:val="12"/>
          <w:szCs w:val="12"/>
        </w:rPr>
        <w:t>Аделяково</w:t>
      </w:r>
      <w:proofErr w:type="spellEnd"/>
      <w:r w:rsidR="00406B25" w:rsidRPr="00406B25">
        <w:rPr>
          <w:rFonts w:ascii="Times New Roman" w:eastAsia="Calibri" w:hAnsi="Times New Roman" w:cs="Times New Roman"/>
          <w:sz w:val="12"/>
          <w:szCs w:val="12"/>
        </w:rPr>
        <w:t xml:space="preserve"> </w:t>
      </w:r>
      <w:r w:rsidRPr="00BE61B2">
        <w:rPr>
          <w:rFonts w:ascii="Times New Roman" w:eastAsia="Calibri" w:hAnsi="Times New Roman" w:cs="Times New Roman"/>
          <w:sz w:val="12"/>
          <w:szCs w:val="12"/>
        </w:rPr>
        <w:t>мун</w:t>
      </w:r>
      <w:r>
        <w:rPr>
          <w:rFonts w:ascii="Times New Roman" w:eastAsia="Calibri" w:hAnsi="Times New Roman" w:cs="Times New Roman"/>
          <w:sz w:val="12"/>
          <w:szCs w:val="12"/>
        </w:rPr>
        <w:t xml:space="preserve">иципального района Сергиевский  </w:t>
      </w:r>
      <w:r w:rsidRPr="00BE61B2">
        <w:rPr>
          <w:rFonts w:ascii="Times New Roman" w:eastAsia="Calibri" w:hAnsi="Times New Roman" w:cs="Times New Roman"/>
          <w:sz w:val="12"/>
          <w:szCs w:val="12"/>
        </w:rPr>
        <w:t>Самарской области</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 xml:space="preserve">В соответствии с  Налоговым кодексом Российской Федерации, Федеральным законом от 06.10.2003 г. №131-ФЗ «Об общих принципах организации местного самоуправления в Российской Федерации», Уставом сельского поселения </w:t>
      </w:r>
      <w:proofErr w:type="spellStart"/>
      <w:r w:rsidRPr="00406B25">
        <w:rPr>
          <w:rFonts w:ascii="Times New Roman" w:eastAsia="Calibri" w:hAnsi="Times New Roman" w:cs="Times New Roman"/>
          <w:sz w:val="12"/>
          <w:szCs w:val="12"/>
        </w:rPr>
        <w:t>Кармало</w:t>
      </w:r>
      <w:proofErr w:type="spellEnd"/>
      <w:r w:rsidRPr="00406B25">
        <w:rPr>
          <w:rFonts w:ascii="Times New Roman" w:eastAsia="Calibri" w:hAnsi="Times New Roman" w:cs="Times New Roman"/>
          <w:sz w:val="12"/>
          <w:szCs w:val="12"/>
        </w:rPr>
        <w:t xml:space="preserve"> - </w:t>
      </w:r>
      <w:proofErr w:type="spellStart"/>
      <w:r w:rsidRPr="00406B25">
        <w:rPr>
          <w:rFonts w:ascii="Times New Roman" w:eastAsia="Calibri" w:hAnsi="Times New Roman" w:cs="Times New Roman"/>
          <w:sz w:val="12"/>
          <w:szCs w:val="12"/>
        </w:rPr>
        <w:t>Аделяково</w:t>
      </w:r>
      <w:proofErr w:type="spellEnd"/>
      <w:r w:rsidRPr="00406B25">
        <w:rPr>
          <w:rFonts w:ascii="Times New Roman" w:eastAsia="Calibri" w:hAnsi="Times New Roman" w:cs="Times New Roman"/>
          <w:sz w:val="12"/>
          <w:szCs w:val="12"/>
        </w:rPr>
        <w:t xml:space="preserve"> муниципального района Сергиевский Самарской области, Собрание представителей сельского поселения </w:t>
      </w:r>
      <w:proofErr w:type="spellStart"/>
      <w:r w:rsidRPr="00406B25">
        <w:rPr>
          <w:rFonts w:ascii="Times New Roman" w:eastAsia="Calibri" w:hAnsi="Times New Roman" w:cs="Times New Roman"/>
          <w:sz w:val="12"/>
          <w:szCs w:val="12"/>
        </w:rPr>
        <w:t>Кармало</w:t>
      </w:r>
      <w:proofErr w:type="spellEnd"/>
      <w:r w:rsidRPr="00406B25">
        <w:rPr>
          <w:rFonts w:ascii="Times New Roman" w:eastAsia="Calibri" w:hAnsi="Times New Roman" w:cs="Times New Roman"/>
          <w:sz w:val="12"/>
          <w:szCs w:val="12"/>
        </w:rPr>
        <w:t xml:space="preserve"> - </w:t>
      </w:r>
      <w:proofErr w:type="spellStart"/>
      <w:r w:rsidRPr="00406B25">
        <w:rPr>
          <w:rFonts w:ascii="Times New Roman" w:eastAsia="Calibri" w:hAnsi="Times New Roman" w:cs="Times New Roman"/>
          <w:sz w:val="12"/>
          <w:szCs w:val="12"/>
        </w:rPr>
        <w:t>Аделяково</w:t>
      </w:r>
      <w:proofErr w:type="spellEnd"/>
      <w:r w:rsidRPr="00406B25">
        <w:rPr>
          <w:rFonts w:ascii="Times New Roman" w:eastAsia="Calibri" w:hAnsi="Times New Roman" w:cs="Times New Roman"/>
          <w:sz w:val="12"/>
          <w:szCs w:val="12"/>
        </w:rPr>
        <w:t xml:space="preserve"> муниципального района Сергиевский</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b/>
          <w:sz w:val="12"/>
          <w:szCs w:val="12"/>
        </w:rPr>
      </w:pPr>
      <w:r w:rsidRPr="00406B25">
        <w:rPr>
          <w:rFonts w:ascii="Times New Roman" w:eastAsia="Calibri" w:hAnsi="Times New Roman" w:cs="Times New Roman"/>
          <w:b/>
          <w:sz w:val="12"/>
          <w:szCs w:val="12"/>
        </w:rPr>
        <w:t>РЕШИЛО:</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1.</w:t>
      </w:r>
      <w:r w:rsidRPr="00406B25">
        <w:rPr>
          <w:rFonts w:ascii="Times New Roman" w:eastAsia="Calibri" w:hAnsi="Times New Roman" w:cs="Times New Roman"/>
          <w:sz w:val="12"/>
          <w:szCs w:val="12"/>
        </w:rPr>
        <w:tab/>
        <w:t xml:space="preserve">Внести в Положение о земельном налоге на территории сельского поселения </w:t>
      </w:r>
      <w:proofErr w:type="spellStart"/>
      <w:r w:rsidRPr="00406B25">
        <w:rPr>
          <w:rFonts w:ascii="Times New Roman" w:eastAsia="Calibri" w:hAnsi="Times New Roman" w:cs="Times New Roman"/>
          <w:sz w:val="12"/>
          <w:szCs w:val="12"/>
        </w:rPr>
        <w:t>Кармало</w:t>
      </w:r>
      <w:proofErr w:type="spellEnd"/>
      <w:r w:rsidRPr="00406B25">
        <w:rPr>
          <w:rFonts w:ascii="Times New Roman" w:eastAsia="Calibri" w:hAnsi="Times New Roman" w:cs="Times New Roman"/>
          <w:sz w:val="12"/>
          <w:szCs w:val="12"/>
        </w:rPr>
        <w:t xml:space="preserve"> - </w:t>
      </w:r>
      <w:proofErr w:type="spellStart"/>
      <w:r w:rsidRPr="00406B25">
        <w:rPr>
          <w:rFonts w:ascii="Times New Roman" w:eastAsia="Calibri" w:hAnsi="Times New Roman" w:cs="Times New Roman"/>
          <w:sz w:val="12"/>
          <w:szCs w:val="12"/>
        </w:rPr>
        <w:t>Аделяково</w:t>
      </w:r>
      <w:proofErr w:type="spellEnd"/>
      <w:r w:rsidRPr="00406B25">
        <w:rPr>
          <w:rFonts w:ascii="Times New Roman" w:eastAsia="Calibri" w:hAnsi="Times New Roman" w:cs="Times New Roman"/>
          <w:sz w:val="12"/>
          <w:szCs w:val="12"/>
        </w:rPr>
        <w:t xml:space="preserve">  муниципального района Сергиевский, утвержденное Решением Собрания  Представителей сельского поселения </w:t>
      </w:r>
      <w:proofErr w:type="spellStart"/>
      <w:r w:rsidRPr="00406B25">
        <w:rPr>
          <w:rFonts w:ascii="Times New Roman" w:eastAsia="Calibri" w:hAnsi="Times New Roman" w:cs="Times New Roman"/>
          <w:sz w:val="12"/>
          <w:szCs w:val="12"/>
        </w:rPr>
        <w:t>Кармало</w:t>
      </w:r>
      <w:proofErr w:type="spellEnd"/>
      <w:r w:rsidRPr="00406B25">
        <w:rPr>
          <w:rFonts w:ascii="Times New Roman" w:eastAsia="Calibri" w:hAnsi="Times New Roman" w:cs="Times New Roman"/>
          <w:sz w:val="12"/>
          <w:szCs w:val="12"/>
        </w:rPr>
        <w:t xml:space="preserve"> - </w:t>
      </w:r>
      <w:proofErr w:type="spellStart"/>
      <w:r w:rsidRPr="00406B25">
        <w:rPr>
          <w:rFonts w:ascii="Times New Roman" w:eastAsia="Calibri" w:hAnsi="Times New Roman" w:cs="Times New Roman"/>
          <w:sz w:val="12"/>
          <w:szCs w:val="12"/>
        </w:rPr>
        <w:t>Аделяково</w:t>
      </w:r>
      <w:proofErr w:type="spellEnd"/>
      <w:r w:rsidRPr="00406B25">
        <w:rPr>
          <w:rFonts w:ascii="Times New Roman" w:eastAsia="Calibri" w:hAnsi="Times New Roman" w:cs="Times New Roman"/>
          <w:sz w:val="12"/>
          <w:szCs w:val="12"/>
        </w:rPr>
        <w:t xml:space="preserve">  муниципального района Сергиевский № 13 от 29 июня 2016г.  (далее – Положение)  изменения и дополнения следующего содержания:</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1.1.</w:t>
      </w:r>
      <w:r w:rsidRPr="00406B25">
        <w:rPr>
          <w:rFonts w:ascii="Times New Roman" w:eastAsia="Calibri" w:hAnsi="Times New Roman" w:cs="Times New Roman"/>
          <w:sz w:val="12"/>
          <w:szCs w:val="12"/>
        </w:rPr>
        <w:tab/>
        <w:t xml:space="preserve"> Пункт 2.1. статьи 2 изложить в новой редакции (вступает в силу с 01.01.2020 года):</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Налоговая ставка в размере 0,3 процента от кадастровой стоимости земли устанавливаются в отношении земельных участков:</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 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 xml:space="preserve">- </w:t>
      </w:r>
      <w:proofErr w:type="gramStart"/>
      <w:r w:rsidRPr="00406B25">
        <w:rPr>
          <w:rFonts w:ascii="Times New Roman" w:eastAsia="Calibri" w:hAnsi="Times New Roman" w:cs="Times New Roman"/>
          <w:sz w:val="12"/>
          <w:szCs w:val="12"/>
        </w:rPr>
        <w:t>занятых</w:t>
      </w:r>
      <w:proofErr w:type="gramEnd"/>
      <w:r w:rsidRPr="00406B25">
        <w:rPr>
          <w:rFonts w:ascii="Times New Roman" w:eastAsia="Calibri" w:hAnsi="Times New Roman" w:cs="Times New Roman"/>
          <w:sz w:val="12"/>
          <w:szCs w:val="12"/>
        </w:rPr>
        <w:t xml:space="preserve"> жилищным фондом и объектами инженерной инфраструктуры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 не используемых в предпринимательской деятельности, приобретенных (предоставленных) для ведения личного подсобного хозяйства, садоводства или огородничества, а также земельных участков общего назначения, предусмотренных Федеральным законом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 xml:space="preserve">- </w:t>
      </w:r>
      <w:proofErr w:type="gramStart"/>
      <w:r w:rsidRPr="00406B25">
        <w:rPr>
          <w:rFonts w:ascii="Times New Roman" w:eastAsia="Calibri" w:hAnsi="Times New Roman" w:cs="Times New Roman"/>
          <w:sz w:val="12"/>
          <w:szCs w:val="12"/>
        </w:rPr>
        <w:t>приобретенных</w:t>
      </w:r>
      <w:proofErr w:type="gramEnd"/>
      <w:r w:rsidRPr="00406B25">
        <w:rPr>
          <w:rFonts w:ascii="Times New Roman" w:eastAsia="Calibri" w:hAnsi="Times New Roman" w:cs="Times New Roman"/>
          <w:sz w:val="12"/>
          <w:szCs w:val="12"/>
        </w:rPr>
        <w:t xml:space="preserve"> (предоставленных) для индивидуального жилищного строительства;</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 ограниченных в обороте в соответствии с законодательством РФ, предоставленных для обеспечения обороны, безопасности и таможенных нужд.</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1.2.</w:t>
      </w:r>
      <w:r w:rsidRPr="00406B25">
        <w:rPr>
          <w:rFonts w:ascii="Times New Roman" w:eastAsia="Calibri" w:hAnsi="Times New Roman" w:cs="Times New Roman"/>
          <w:sz w:val="12"/>
          <w:szCs w:val="12"/>
        </w:rPr>
        <w:tab/>
        <w:t xml:space="preserve"> Пункт 3.1.1 статьи 3 дополнить пунктом:</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 Дети-сироты в возрасте до 18 лет;</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 Дети, оставшиеся без попечения родителей, в возрасте до 18 лет.</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proofErr w:type="gramStart"/>
      <w:r w:rsidRPr="00406B25">
        <w:rPr>
          <w:rFonts w:ascii="Times New Roman" w:eastAsia="Calibri" w:hAnsi="Times New Roman" w:cs="Times New Roman"/>
          <w:sz w:val="12"/>
          <w:szCs w:val="12"/>
        </w:rPr>
        <w:t>- Лица из числа детей-сирот и детей, оставшихся без попечения родителей, обучающиеся по очной форме в образовательных учреждениях всех типов и видов независимо от организационно-правовой формы, за исключением образовательных учреждений дополнительного образования, до окончания ими такого обучения, но не дольше чем до достижения ими возраста 23 лет (далее лица из числа детей-сирот и детей, оставшихся без попечения родителей).</w:t>
      </w:r>
      <w:proofErr w:type="gramEnd"/>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1.3. Статья 5 изложить в новой редакции:</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«Статья 5. Порядок и сроки предоставления налогоплательщиками документов, подтверждающих право на применение льготы.</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5.1. При определении подлежащей уплате налогоплательщиком суммы налога налоговая льгота физическим лицам предоставляется в отношении одного объекта налогообложения, находящегося на территории муниципального района Сергиевский, каждого вида по выбору налогоплательщика вне зависимости от количества оснований для применения налоговых льгот.</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5.2. Физические лица и юридические лица, имеющие право на налоговые льготы, представляют в налоговый орган заявление о предоставлении налоговой льготы, а также вправе представить документы, подтверждающие право налогоплательщика на налоговую льготу, в срок не позднее 1 февраля года, следующего за истекшим налоговым периодом:</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1) Казенные учреждения, финансируемые за счет средств местного бюджета:</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 копии учредительных документов, смета доходов и расходов;</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2) Специализированные областные некоммерческие организации:</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lastRenderedPageBreak/>
        <w:t>- документы, подтверждающие статус организации, и иные документы, подтверждающие право на льготу;</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3) Физические лица, соответствующим условиям, необходимым для назначения пенсии в соответствии с законодательством Российской Федерации, действовавшим на 31 декабря 2018 года:</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 уведомление о выбранном земельном участке, паспорт и удостоверение пенсионера;</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 xml:space="preserve">4) </w:t>
      </w:r>
      <w:proofErr w:type="gramStart"/>
      <w:r w:rsidRPr="00406B25">
        <w:rPr>
          <w:rFonts w:ascii="Times New Roman" w:eastAsia="Calibri" w:hAnsi="Times New Roman" w:cs="Times New Roman"/>
          <w:sz w:val="12"/>
          <w:szCs w:val="12"/>
        </w:rPr>
        <w:t>Инвалиды</w:t>
      </w:r>
      <w:proofErr w:type="gramEnd"/>
      <w:r w:rsidRPr="00406B25">
        <w:rPr>
          <w:rFonts w:ascii="Times New Roman" w:eastAsia="Calibri" w:hAnsi="Times New Roman" w:cs="Times New Roman"/>
          <w:sz w:val="12"/>
          <w:szCs w:val="12"/>
        </w:rPr>
        <w:t xml:space="preserve"> имеющие I и II группу инвалидности, инвалиды с детства:</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 xml:space="preserve">- уведомление о выбранном земельном участке, справка </w:t>
      </w:r>
      <w:proofErr w:type="gramStart"/>
      <w:r w:rsidRPr="00406B25">
        <w:rPr>
          <w:rFonts w:ascii="Times New Roman" w:eastAsia="Calibri" w:hAnsi="Times New Roman" w:cs="Times New Roman"/>
          <w:sz w:val="12"/>
          <w:szCs w:val="12"/>
        </w:rPr>
        <w:t>медико-социальной</w:t>
      </w:r>
      <w:proofErr w:type="gramEnd"/>
      <w:r w:rsidRPr="00406B25">
        <w:rPr>
          <w:rFonts w:ascii="Times New Roman" w:eastAsia="Calibri" w:hAnsi="Times New Roman" w:cs="Times New Roman"/>
          <w:sz w:val="12"/>
          <w:szCs w:val="12"/>
        </w:rPr>
        <w:t xml:space="preserve"> экспертной комиссии, специальное удостоверение инвалида;</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5) Дети-сироты в возрасте до 18 лет:</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 уведомление о выбранном земельном участке, свидетельство о рождении несовершеннолетнего и свидетельство о смерти родителей (родителя);</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6) Дети, оставшиеся без попечения родителей, в возрасте до 18 лет:</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 уведомление о выбранном земельном участке, свидетельство о рождении несовершеннолетнего и одного из следующих документов соответственно:</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 решение суда о лишении родителей (родителя) родительских прав, ограничении в родительских правах, признании безвестно отсутствующими, недееспособными (ограниченными в дееспособности), объявленными умершими;</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 справка из лечебного учреждения, где родители (родитель) находятся на лечении;</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 справка из учреждения, где родители (родитель) отбывают наказание в виде лишения свободы либо находятся под стражей;</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 отказ родителей (родителя) от воспитания детей либо взятия своих детей из воспитательных, лечебных учреждений, учреждений социальной защиты;</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7) Лица из числа детей-сирот и детей, оставшихся без попечения родителей:</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proofErr w:type="gramStart"/>
      <w:r w:rsidRPr="00406B25">
        <w:rPr>
          <w:rFonts w:ascii="Times New Roman" w:eastAsia="Calibri" w:hAnsi="Times New Roman" w:cs="Times New Roman"/>
          <w:sz w:val="12"/>
          <w:szCs w:val="12"/>
        </w:rPr>
        <w:t>-  уведомление о выбранном земельном участке, документ, удостоверяющего личность, справка образовательного учреждения, подтверждающей обучение по очной форме, и одного из следующих документов соответственно:</w:t>
      </w:r>
      <w:proofErr w:type="gramEnd"/>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 свидетельство о смерти родителей (родителя);</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 решение суда о лишении родителей (родителя) родительских прав, ограничении в родительских правах, признании безвестно отсутствующими, недееспособными (ограниченными в дееспособности), объявленными умершими;</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 справка из лечебного учреждения, где родители (родитель) находятся на лечении;</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 справка из учреждения, где родители (родитель) отбывают наказание в виде лишения свободы либо находятся под стражей;</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 отказ родителей (родителя) от воспитания детей либо взятия своих детей из воспитательных, лечебных учреждений, учреждений социальной защиты.</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5.3.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указанных объектов применяется налоговая льгота».</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1.4. Дополнить статьей 6 следующего содержания:</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«Статья 6. Заключительные положения.</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6.1. При применении данного положения в части не урегулированных им отношений применяются нормы 31 главы Налогового кодекса Российской Федерации».</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2.</w:t>
      </w:r>
      <w:r w:rsidRPr="00406B25">
        <w:rPr>
          <w:rFonts w:ascii="Times New Roman" w:eastAsia="Calibri" w:hAnsi="Times New Roman" w:cs="Times New Roman"/>
          <w:sz w:val="12"/>
          <w:szCs w:val="12"/>
        </w:rPr>
        <w:tab/>
        <w:t>Опубликовать настоящее решение в газете «Сергиевский вестник».</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3.</w:t>
      </w:r>
      <w:r w:rsidRPr="00406B25">
        <w:rPr>
          <w:rFonts w:ascii="Times New Roman" w:eastAsia="Calibri" w:hAnsi="Times New Roman" w:cs="Times New Roman"/>
          <w:sz w:val="12"/>
          <w:szCs w:val="12"/>
        </w:rPr>
        <w:tab/>
        <w:t>Настоящее решение вступает в силу со дня его официального опубликования, за исключением положений, для которых настоящим Решением установлены иные сроки вступления их в силу.</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4. Пункты 1.2, 1.3, 1.4 настоящего Решения распространяют свое действие на правоотнош</w:t>
      </w:r>
      <w:r>
        <w:rPr>
          <w:rFonts w:ascii="Times New Roman" w:eastAsia="Calibri" w:hAnsi="Times New Roman" w:cs="Times New Roman"/>
          <w:sz w:val="12"/>
          <w:szCs w:val="12"/>
        </w:rPr>
        <w:t>ения, возникшие с 01.01.2018 г.</w:t>
      </w:r>
    </w:p>
    <w:p w:rsidR="00406B25" w:rsidRPr="00406B25" w:rsidRDefault="00406B25" w:rsidP="00406B25">
      <w:pPr>
        <w:tabs>
          <w:tab w:val="left" w:pos="284"/>
        </w:tabs>
        <w:spacing w:after="0" w:line="240" w:lineRule="auto"/>
        <w:jc w:val="right"/>
        <w:rPr>
          <w:rFonts w:ascii="Times New Roman" w:eastAsia="Calibri" w:hAnsi="Times New Roman" w:cs="Times New Roman"/>
          <w:sz w:val="12"/>
          <w:szCs w:val="12"/>
        </w:rPr>
      </w:pPr>
      <w:r w:rsidRPr="00406B25">
        <w:rPr>
          <w:rFonts w:ascii="Times New Roman" w:eastAsia="Calibri" w:hAnsi="Times New Roman" w:cs="Times New Roman"/>
          <w:sz w:val="12"/>
          <w:szCs w:val="12"/>
        </w:rPr>
        <w:t>Председатель Собрания представителей</w:t>
      </w:r>
    </w:p>
    <w:p w:rsidR="00406B25" w:rsidRPr="00406B25" w:rsidRDefault="00406B25" w:rsidP="00406B25">
      <w:pPr>
        <w:tabs>
          <w:tab w:val="left" w:pos="284"/>
        </w:tabs>
        <w:spacing w:after="0" w:line="240" w:lineRule="auto"/>
        <w:jc w:val="right"/>
        <w:rPr>
          <w:rFonts w:ascii="Times New Roman" w:eastAsia="Calibri" w:hAnsi="Times New Roman" w:cs="Times New Roman"/>
          <w:sz w:val="12"/>
          <w:szCs w:val="12"/>
        </w:rPr>
      </w:pPr>
      <w:r w:rsidRPr="00406B25">
        <w:rPr>
          <w:rFonts w:ascii="Times New Roman" w:eastAsia="Calibri" w:hAnsi="Times New Roman" w:cs="Times New Roman"/>
          <w:sz w:val="12"/>
          <w:szCs w:val="12"/>
        </w:rPr>
        <w:t xml:space="preserve">сельского поселения </w:t>
      </w:r>
      <w:proofErr w:type="spellStart"/>
      <w:r w:rsidRPr="00406B25">
        <w:rPr>
          <w:rFonts w:ascii="Times New Roman" w:eastAsia="Calibri" w:hAnsi="Times New Roman" w:cs="Times New Roman"/>
          <w:sz w:val="12"/>
          <w:szCs w:val="12"/>
        </w:rPr>
        <w:t>Кармало</w:t>
      </w:r>
      <w:proofErr w:type="spellEnd"/>
      <w:r w:rsidRPr="00406B25">
        <w:rPr>
          <w:rFonts w:ascii="Times New Roman" w:eastAsia="Calibri" w:hAnsi="Times New Roman" w:cs="Times New Roman"/>
          <w:sz w:val="12"/>
          <w:szCs w:val="12"/>
        </w:rPr>
        <w:t xml:space="preserve"> - </w:t>
      </w:r>
      <w:proofErr w:type="spellStart"/>
      <w:r w:rsidRPr="00406B25">
        <w:rPr>
          <w:rFonts w:ascii="Times New Roman" w:eastAsia="Calibri" w:hAnsi="Times New Roman" w:cs="Times New Roman"/>
          <w:sz w:val="12"/>
          <w:szCs w:val="12"/>
        </w:rPr>
        <w:t>Аделяково</w:t>
      </w:r>
      <w:proofErr w:type="spellEnd"/>
    </w:p>
    <w:p w:rsidR="00406B25" w:rsidRDefault="00406B25" w:rsidP="00406B25">
      <w:pPr>
        <w:tabs>
          <w:tab w:val="left" w:pos="284"/>
        </w:tabs>
        <w:spacing w:after="0" w:line="240" w:lineRule="auto"/>
        <w:jc w:val="right"/>
        <w:rPr>
          <w:rFonts w:ascii="Times New Roman" w:eastAsia="Calibri" w:hAnsi="Times New Roman" w:cs="Times New Roman"/>
          <w:sz w:val="12"/>
          <w:szCs w:val="12"/>
        </w:rPr>
      </w:pPr>
      <w:r w:rsidRPr="00406B25">
        <w:rPr>
          <w:rFonts w:ascii="Times New Roman" w:eastAsia="Calibri" w:hAnsi="Times New Roman" w:cs="Times New Roman"/>
          <w:sz w:val="12"/>
          <w:szCs w:val="12"/>
        </w:rPr>
        <w:t>муниципального района Сергиевский</w:t>
      </w:r>
    </w:p>
    <w:p w:rsidR="00406B25" w:rsidRPr="00406B25" w:rsidRDefault="00406B25" w:rsidP="00406B25">
      <w:pPr>
        <w:tabs>
          <w:tab w:val="left" w:pos="284"/>
        </w:tabs>
        <w:spacing w:after="0" w:line="240" w:lineRule="auto"/>
        <w:jc w:val="right"/>
        <w:rPr>
          <w:rFonts w:ascii="Times New Roman" w:eastAsia="Calibri" w:hAnsi="Times New Roman" w:cs="Times New Roman"/>
          <w:sz w:val="12"/>
          <w:szCs w:val="12"/>
        </w:rPr>
      </w:pPr>
      <w:r w:rsidRPr="00406B25">
        <w:rPr>
          <w:rFonts w:ascii="Times New Roman" w:eastAsia="Calibri" w:hAnsi="Times New Roman" w:cs="Times New Roman"/>
          <w:sz w:val="12"/>
          <w:szCs w:val="12"/>
        </w:rPr>
        <w:t>Н.П. Малиновский</w:t>
      </w:r>
    </w:p>
    <w:p w:rsidR="00406B25" w:rsidRPr="00406B25" w:rsidRDefault="00406B25" w:rsidP="00406B25">
      <w:pPr>
        <w:tabs>
          <w:tab w:val="left" w:pos="284"/>
        </w:tabs>
        <w:spacing w:after="0" w:line="240" w:lineRule="auto"/>
        <w:jc w:val="right"/>
        <w:rPr>
          <w:rFonts w:ascii="Times New Roman" w:eastAsia="Calibri" w:hAnsi="Times New Roman" w:cs="Times New Roman"/>
          <w:sz w:val="12"/>
          <w:szCs w:val="12"/>
        </w:rPr>
      </w:pPr>
    </w:p>
    <w:p w:rsidR="00406B25" w:rsidRPr="00406B25" w:rsidRDefault="00406B25" w:rsidP="00406B25">
      <w:pPr>
        <w:tabs>
          <w:tab w:val="left" w:pos="284"/>
        </w:tabs>
        <w:spacing w:after="0" w:line="240" w:lineRule="auto"/>
        <w:jc w:val="right"/>
        <w:rPr>
          <w:rFonts w:ascii="Times New Roman" w:eastAsia="Calibri" w:hAnsi="Times New Roman" w:cs="Times New Roman"/>
          <w:sz w:val="12"/>
          <w:szCs w:val="12"/>
        </w:rPr>
      </w:pPr>
      <w:r w:rsidRPr="00406B25">
        <w:rPr>
          <w:rFonts w:ascii="Times New Roman" w:eastAsia="Calibri" w:hAnsi="Times New Roman" w:cs="Times New Roman"/>
          <w:sz w:val="12"/>
          <w:szCs w:val="12"/>
        </w:rPr>
        <w:t xml:space="preserve">Глава сельского поселения </w:t>
      </w:r>
      <w:proofErr w:type="spellStart"/>
      <w:r w:rsidRPr="00406B25">
        <w:rPr>
          <w:rFonts w:ascii="Times New Roman" w:eastAsia="Calibri" w:hAnsi="Times New Roman" w:cs="Times New Roman"/>
          <w:sz w:val="12"/>
          <w:szCs w:val="12"/>
        </w:rPr>
        <w:t>Кармало</w:t>
      </w:r>
      <w:proofErr w:type="spellEnd"/>
      <w:r w:rsidRPr="00406B25">
        <w:rPr>
          <w:rFonts w:ascii="Times New Roman" w:eastAsia="Calibri" w:hAnsi="Times New Roman" w:cs="Times New Roman"/>
          <w:sz w:val="12"/>
          <w:szCs w:val="12"/>
        </w:rPr>
        <w:t xml:space="preserve"> - </w:t>
      </w:r>
      <w:proofErr w:type="spellStart"/>
      <w:r w:rsidRPr="00406B25">
        <w:rPr>
          <w:rFonts w:ascii="Times New Roman" w:eastAsia="Calibri" w:hAnsi="Times New Roman" w:cs="Times New Roman"/>
          <w:sz w:val="12"/>
          <w:szCs w:val="12"/>
        </w:rPr>
        <w:t>Аделяково</w:t>
      </w:r>
      <w:proofErr w:type="spellEnd"/>
    </w:p>
    <w:p w:rsidR="00406B25" w:rsidRDefault="00406B25" w:rsidP="00406B25">
      <w:pPr>
        <w:tabs>
          <w:tab w:val="left" w:pos="284"/>
        </w:tabs>
        <w:spacing w:after="0" w:line="240" w:lineRule="auto"/>
        <w:jc w:val="right"/>
        <w:rPr>
          <w:rFonts w:ascii="Times New Roman" w:eastAsia="Calibri" w:hAnsi="Times New Roman" w:cs="Times New Roman"/>
          <w:sz w:val="12"/>
          <w:szCs w:val="12"/>
        </w:rPr>
      </w:pPr>
      <w:r w:rsidRPr="00406B25">
        <w:rPr>
          <w:rFonts w:ascii="Times New Roman" w:eastAsia="Calibri" w:hAnsi="Times New Roman" w:cs="Times New Roman"/>
          <w:sz w:val="12"/>
          <w:szCs w:val="12"/>
        </w:rPr>
        <w:t>муниципального района Сергиевский</w:t>
      </w:r>
    </w:p>
    <w:p w:rsidR="009A47D6" w:rsidRDefault="00406B25" w:rsidP="00406B25">
      <w:pPr>
        <w:tabs>
          <w:tab w:val="left" w:pos="284"/>
        </w:tabs>
        <w:spacing w:after="0" w:line="240" w:lineRule="auto"/>
        <w:jc w:val="right"/>
        <w:rPr>
          <w:rFonts w:ascii="Times New Roman" w:eastAsia="Calibri" w:hAnsi="Times New Roman" w:cs="Times New Roman"/>
          <w:sz w:val="12"/>
          <w:szCs w:val="12"/>
        </w:rPr>
      </w:pPr>
      <w:r w:rsidRPr="00406B25">
        <w:rPr>
          <w:rFonts w:ascii="Times New Roman" w:eastAsia="Calibri" w:hAnsi="Times New Roman" w:cs="Times New Roman"/>
          <w:sz w:val="12"/>
          <w:szCs w:val="12"/>
        </w:rPr>
        <w:t>О.М. Карягин</w:t>
      </w:r>
    </w:p>
    <w:p w:rsidR="00525306" w:rsidRDefault="00525306" w:rsidP="00406B25">
      <w:pPr>
        <w:tabs>
          <w:tab w:val="left" w:pos="284"/>
        </w:tabs>
        <w:spacing w:after="0" w:line="240" w:lineRule="auto"/>
        <w:jc w:val="right"/>
        <w:rPr>
          <w:rFonts w:ascii="Times New Roman" w:eastAsia="Calibri" w:hAnsi="Times New Roman" w:cs="Times New Roman"/>
          <w:sz w:val="12"/>
          <w:szCs w:val="12"/>
        </w:rPr>
      </w:pPr>
    </w:p>
    <w:p w:rsidR="00525306" w:rsidRDefault="00525306" w:rsidP="00406B25">
      <w:pPr>
        <w:tabs>
          <w:tab w:val="left" w:pos="284"/>
        </w:tabs>
        <w:spacing w:after="0" w:line="240" w:lineRule="auto"/>
        <w:jc w:val="right"/>
        <w:rPr>
          <w:rFonts w:ascii="Times New Roman" w:eastAsia="Calibri" w:hAnsi="Times New Roman" w:cs="Times New Roman"/>
          <w:sz w:val="12"/>
          <w:szCs w:val="12"/>
        </w:rPr>
      </w:pPr>
    </w:p>
    <w:p w:rsidR="00406B25" w:rsidRPr="00EB689E" w:rsidRDefault="00406B25" w:rsidP="00406B25">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СОБРАНИЕ ПРЕДСТАВИТЕЛЕЙ</w:t>
      </w:r>
    </w:p>
    <w:p w:rsidR="00406B25" w:rsidRPr="00EB689E" w:rsidRDefault="00406B25" w:rsidP="00406B25">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 xml:space="preserve">СЕЛЬСКОГО ПОСЕЛЕНИЯ </w:t>
      </w:r>
      <w:r w:rsidRPr="00406B25">
        <w:rPr>
          <w:rFonts w:ascii="Times New Roman" w:eastAsia="Calibri" w:hAnsi="Times New Roman" w:cs="Times New Roman"/>
          <w:b/>
          <w:sz w:val="12"/>
          <w:szCs w:val="12"/>
        </w:rPr>
        <w:t>КРАСНОСЕЛЬСКОЕ</w:t>
      </w:r>
    </w:p>
    <w:p w:rsidR="00406B25" w:rsidRPr="00EB689E" w:rsidRDefault="00406B25" w:rsidP="00406B25">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МУНИЦИПАЛЬНОГО РАЙОНА СЕРГИЕВСКИЙ</w:t>
      </w:r>
    </w:p>
    <w:p w:rsidR="00406B25" w:rsidRPr="00EB689E" w:rsidRDefault="00406B25" w:rsidP="00406B25">
      <w:pPr>
        <w:tabs>
          <w:tab w:val="left" w:pos="284"/>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САМАРСКОЙ ОБЛАСТИ</w:t>
      </w:r>
    </w:p>
    <w:p w:rsidR="00406B25" w:rsidRPr="00EB689E" w:rsidRDefault="00406B25" w:rsidP="00406B25">
      <w:pPr>
        <w:tabs>
          <w:tab w:val="left" w:pos="284"/>
        </w:tabs>
        <w:spacing w:after="0" w:line="240" w:lineRule="auto"/>
        <w:jc w:val="center"/>
        <w:rPr>
          <w:rFonts w:ascii="Times New Roman" w:eastAsia="Calibri" w:hAnsi="Times New Roman" w:cs="Times New Roman"/>
          <w:sz w:val="12"/>
          <w:szCs w:val="12"/>
        </w:rPr>
      </w:pPr>
    </w:p>
    <w:p w:rsidR="00406B25" w:rsidRPr="00EB689E" w:rsidRDefault="00406B25" w:rsidP="00406B25">
      <w:pPr>
        <w:tabs>
          <w:tab w:val="left" w:pos="284"/>
        </w:tabs>
        <w:spacing w:after="0" w:line="240" w:lineRule="auto"/>
        <w:jc w:val="center"/>
        <w:rPr>
          <w:rFonts w:ascii="Times New Roman" w:eastAsia="Calibri" w:hAnsi="Times New Roman" w:cs="Times New Roman"/>
          <w:sz w:val="12"/>
          <w:szCs w:val="12"/>
        </w:rPr>
      </w:pPr>
      <w:r w:rsidRPr="00EB689E">
        <w:rPr>
          <w:rFonts w:ascii="Times New Roman" w:eastAsia="Calibri" w:hAnsi="Times New Roman" w:cs="Times New Roman"/>
          <w:sz w:val="12"/>
          <w:szCs w:val="12"/>
        </w:rPr>
        <w:t>РЕШЕНИЕ</w:t>
      </w:r>
    </w:p>
    <w:p w:rsidR="00406B25" w:rsidRPr="00EB689E" w:rsidRDefault="00406B25" w:rsidP="00406B25">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«14» июня</w:t>
      </w:r>
      <w:r w:rsidRPr="00EB689E">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w:t>
      </w:r>
      <w:r w:rsidRPr="00EB68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№14</w:t>
      </w:r>
    </w:p>
    <w:p w:rsidR="00406B25" w:rsidRDefault="00406B25" w:rsidP="00406B25">
      <w:pPr>
        <w:tabs>
          <w:tab w:val="left" w:pos="284"/>
        </w:tabs>
        <w:spacing w:after="0" w:line="240" w:lineRule="auto"/>
        <w:jc w:val="center"/>
        <w:rPr>
          <w:rFonts w:ascii="Times New Roman" w:eastAsia="Calibri" w:hAnsi="Times New Roman" w:cs="Times New Roman"/>
          <w:b/>
          <w:sz w:val="12"/>
          <w:szCs w:val="12"/>
        </w:rPr>
      </w:pPr>
      <w:r w:rsidRPr="00406B25">
        <w:rPr>
          <w:rFonts w:ascii="Times New Roman" w:eastAsia="Calibri" w:hAnsi="Times New Roman" w:cs="Times New Roman"/>
          <w:b/>
          <w:sz w:val="12"/>
          <w:szCs w:val="12"/>
        </w:rPr>
        <w:t xml:space="preserve">« О внесении изменений в Решение Собрания  Представителей сельского поселения Красносельское </w:t>
      </w:r>
    </w:p>
    <w:p w:rsidR="00406B25" w:rsidRDefault="00406B25" w:rsidP="00406B25">
      <w:pPr>
        <w:tabs>
          <w:tab w:val="left" w:pos="284"/>
        </w:tabs>
        <w:spacing w:after="0" w:line="240" w:lineRule="auto"/>
        <w:jc w:val="center"/>
        <w:rPr>
          <w:rFonts w:ascii="Times New Roman" w:eastAsia="Calibri" w:hAnsi="Times New Roman" w:cs="Times New Roman"/>
          <w:b/>
          <w:sz w:val="12"/>
          <w:szCs w:val="12"/>
        </w:rPr>
      </w:pPr>
      <w:r w:rsidRPr="00406B25">
        <w:rPr>
          <w:rFonts w:ascii="Times New Roman" w:eastAsia="Calibri" w:hAnsi="Times New Roman" w:cs="Times New Roman"/>
          <w:b/>
          <w:sz w:val="12"/>
          <w:szCs w:val="12"/>
        </w:rPr>
        <w:t xml:space="preserve">муниципального района Сергиевский № 13 от 29 июня  2016г. «Об утверждении Положения о земельном налоге на территории </w:t>
      </w:r>
    </w:p>
    <w:p w:rsidR="00406B25" w:rsidRDefault="00406B25" w:rsidP="00406B25">
      <w:pPr>
        <w:tabs>
          <w:tab w:val="left" w:pos="284"/>
        </w:tabs>
        <w:spacing w:after="0" w:line="240" w:lineRule="auto"/>
        <w:jc w:val="center"/>
        <w:rPr>
          <w:rFonts w:ascii="Times New Roman" w:eastAsia="Calibri" w:hAnsi="Times New Roman" w:cs="Times New Roman"/>
          <w:b/>
          <w:sz w:val="12"/>
          <w:szCs w:val="12"/>
        </w:rPr>
      </w:pPr>
      <w:r w:rsidRPr="00406B25">
        <w:rPr>
          <w:rFonts w:ascii="Times New Roman" w:eastAsia="Calibri" w:hAnsi="Times New Roman" w:cs="Times New Roman"/>
          <w:b/>
          <w:sz w:val="12"/>
          <w:szCs w:val="12"/>
        </w:rPr>
        <w:t>сельского поселения Красносельское муниципального района Сергиевский»</w:t>
      </w:r>
    </w:p>
    <w:p w:rsidR="00406B25" w:rsidRPr="00EB689E" w:rsidRDefault="00406B25" w:rsidP="00406B25">
      <w:pPr>
        <w:tabs>
          <w:tab w:val="left" w:pos="284"/>
        </w:tabs>
        <w:spacing w:after="0" w:line="240" w:lineRule="auto"/>
        <w:jc w:val="center"/>
        <w:rPr>
          <w:rFonts w:ascii="Times New Roman" w:eastAsia="Calibri" w:hAnsi="Times New Roman" w:cs="Times New Roman"/>
          <w:b/>
          <w:sz w:val="12"/>
          <w:szCs w:val="12"/>
        </w:rPr>
      </w:pPr>
    </w:p>
    <w:p w:rsid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BE61B2">
        <w:rPr>
          <w:rFonts w:ascii="Times New Roman" w:eastAsia="Calibri" w:hAnsi="Times New Roman" w:cs="Times New Roman"/>
          <w:sz w:val="12"/>
          <w:szCs w:val="12"/>
        </w:rPr>
        <w:t>Пр</w:t>
      </w:r>
      <w:r>
        <w:rPr>
          <w:rFonts w:ascii="Times New Roman" w:eastAsia="Calibri" w:hAnsi="Times New Roman" w:cs="Times New Roman"/>
          <w:sz w:val="12"/>
          <w:szCs w:val="12"/>
        </w:rPr>
        <w:t xml:space="preserve">инято Собранием  представителей сельского поселения </w:t>
      </w:r>
      <w:r w:rsidRPr="00406B25">
        <w:rPr>
          <w:rFonts w:ascii="Times New Roman" w:eastAsia="Calibri" w:hAnsi="Times New Roman" w:cs="Times New Roman"/>
          <w:sz w:val="12"/>
          <w:szCs w:val="12"/>
        </w:rPr>
        <w:t xml:space="preserve">Красносельское </w:t>
      </w:r>
      <w:r w:rsidRPr="00BE61B2">
        <w:rPr>
          <w:rFonts w:ascii="Times New Roman" w:eastAsia="Calibri" w:hAnsi="Times New Roman" w:cs="Times New Roman"/>
          <w:sz w:val="12"/>
          <w:szCs w:val="12"/>
        </w:rPr>
        <w:t>мун</w:t>
      </w:r>
      <w:r>
        <w:rPr>
          <w:rFonts w:ascii="Times New Roman" w:eastAsia="Calibri" w:hAnsi="Times New Roman" w:cs="Times New Roman"/>
          <w:sz w:val="12"/>
          <w:szCs w:val="12"/>
        </w:rPr>
        <w:t xml:space="preserve">иципального района Сергиевский  </w:t>
      </w:r>
      <w:r w:rsidRPr="00BE61B2">
        <w:rPr>
          <w:rFonts w:ascii="Times New Roman" w:eastAsia="Calibri" w:hAnsi="Times New Roman" w:cs="Times New Roman"/>
          <w:sz w:val="12"/>
          <w:szCs w:val="12"/>
        </w:rPr>
        <w:t>Самарской области</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В соответствии с  Налоговым кодексом Российской Федерации, Федеральным законом от 06.10.2003 г. №131-ФЗ «Об общих принципах организации местного самоуправления в Российской Федерации», Уставом сельского поселения Красносельское муниципального района Сергиевский Самарской области, Собрание представителей сельского поселения Красносельское муниципального района Сергиевский</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1.</w:t>
      </w:r>
      <w:r w:rsidRPr="00406B25">
        <w:rPr>
          <w:rFonts w:ascii="Times New Roman" w:eastAsia="Calibri" w:hAnsi="Times New Roman" w:cs="Times New Roman"/>
          <w:sz w:val="12"/>
          <w:szCs w:val="12"/>
        </w:rPr>
        <w:tab/>
        <w:t>Внести в Положение о земельном налоге на территории сельского поселения Красносельское  муниципального района Сергиевский, утвержденное Решением Собрания  Представителей сельского поселения Красносельское  муниципального района Сергиевский № 13 от 29 июня 2016г.  (далее – Положение)  изменения и дополнения следующего содержания:</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1.1.</w:t>
      </w:r>
      <w:r w:rsidRPr="00406B25">
        <w:rPr>
          <w:rFonts w:ascii="Times New Roman" w:eastAsia="Calibri" w:hAnsi="Times New Roman" w:cs="Times New Roman"/>
          <w:sz w:val="12"/>
          <w:szCs w:val="12"/>
        </w:rPr>
        <w:tab/>
        <w:t xml:space="preserve"> Пункт 2.1. статьи 2 изложить в новой редакции (вступает в силу с 01.01.2020 года):</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Налоговая ставка в размере 0,3 процента от кадастровой стоимости земли устанавливаются в отношении земельных участков:</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 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 xml:space="preserve">- </w:t>
      </w:r>
      <w:proofErr w:type="gramStart"/>
      <w:r w:rsidRPr="00406B25">
        <w:rPr>
          <w:rFonts w:ascii="Times New Roman" w:eastAsia="Calibri" w:hAnsi="Times New Roman" w:cs="Times New Roman"/>
          <w:sz w:val="12"/>
          <w:szCs w:val="12"/>
        </w:rPr>
        <w:t>занятых</w:t>
      </w:r>
      <w:proofErr w:type="gramEnd"/>
      <w:r w:rsidRPr="00406B25">
        <w:rPr>
          <w:rFonts w:ascii="Times New Roman" w:eastAsia="Calibri" w:hAnsi="Times New Roman" w:cs="Times New Roman"/>
          <w:sz w:val="12"/>
          <w:szCs w:val="12"/>
        </w:rPr>
        <w:t xml:space="preserve"> жилищным фондом и объектами инженерной инфраструктуры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lastRenderedPageBreak/>
        <w:t>- не используемых в предпринимательской деятельности, приобретенных (предоставленных) для ведения личного подсобного хозяйства, садоводства или огородничества, а также земельных участков общего назначения, предусмотренных Федеральным законом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 xml:space="preserve">- </w:t>
      </w:r>
      <w:proofErr w:type="gramStart"/>
      <w:r w:rsidRPr="00406B25">
        <w:rPr>
          <w:rFonts w:ascii="Times New Roman" w:eastAsia="Calibri" w:hAnsi="Times New Roman" w:cs="Times New Roman"/>
          <w:sz w:val="12"/>
          <w:szCs w:val="12"/>
        </w:rPr>
        <w:t>приобретенных</w:t>
      </w:r>
      <w:proofErr w:type="gramEnd"/>
      <w:r w:rsidRPr="00406B25">
        <w:rPr>
          <w:rFonts w:ascii="Times New Roman" w:eastAsia="Calibri" w:hAnsi="Times New Roman" w:cs="Times New Roman"/>
          <w:sz w:val="12"/>
          <w:szCs w:val="12"/>
        </w:rPr>
        <w:t xml:space="preserve"> (предоставленных) для индивидуального жилищного строительства;</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 ограниченных в обороте в соответствии с законодательством РФ, предоставленных для обеспечения обороны, безопасности и таможенных нужд.</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1.2.</w:t>
      </w:r>
      <w:r w:rsidRPr="00406B25">
        <w:rPr>
          <w:rFonts w:ascii="Times New Roman" w:eastAsia="Calibri" w:hAnsi="Times New Roman" w:cs="Times New Roman"/>
          <w:sz w:val="12"/>
          <w:szCs w:val="12"/>
        </w:rPr>
        <w:tab/>
        <w:t xml:space="preserve"> Пункт 3.1.1 статьи 3 дополнить пунктом:</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 Дети-сироты в возрасте до 18 лет;</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 Дети, оставшиеся без попечения родителей, в возрасте до 18 лет.</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proofErr w:type="gramStart"/>
      <w:r w:rsidRPr="00406B25">
        <w:rPr>
          <w:rFonts w:ascii="Times New Roman" w:eastAsia="Calibri" w:hAnsi="Times New Roman" w:cs="Times New Roman"/>
          <w:sz w:val="12"/>
          <w:szCs w:val="12"/>
        </w:rPr>
        <w:t>- Лица из числа детей-сирот и детей, оставшихся без попечения родителей, обучающиеся по очной форме в образовательных учреждениях всех типов и видов независимо от организационно-правовой формы, за исключением образовательных учреждений дополнительного образования, до окончания ими такого обучения, но не дольше чем до достижения ими возраста 23 лет (далее лица из числа детей-сирот и детей, оставшихся без попечения родителей).</w:t>
      </w:r>
      <w:proofErr w:type="gramEnd"/>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1.3. Статья 5 изложить в новой редакции:</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«Статья 5. Порядок и сроки предоставления налогоплательщиками документов, подтверждающих право на применение льготы.</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5.1. При определении подлежащей уплате налогоплательщиком суммы налога налоговая льгота физическим лицам предоставляется в отношении одного объекта налогообложения, находящегося на территории муниципального района Сергиевский, каждого вида по выбору налогоплательщика вне зависимости от количества оснований для применения налоговых льгот.</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5.2. Физические лица и юридические лица, имеющие право на налоговые льготы, представляют в налоговый орган заявление о предоставлении налоговой льготы, а также вправе представить документы, подтверждающие право налогоплательщика на налоговую льготу, в срок не позднее 1 февраля года, следующего за истекшим налоговым периодом:</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1) Казенные учреждения, финансируемые за счет средств местного бюджета:</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 копии учредительных документов, смета доходов и расходов;</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2) Специализированные областные некоммерческие организации:</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 документы, подтверждающие статус организации, и иные документы, подтверждающие право на льготу;</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3) Физические лица, соответствующим условиям, необходимым для назначения пенсии в соответствии с законодательством Российской Федерации, действовавшим на 31 декабря 2018 года:</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 уведомление о выбранном земельном участке, паспорт и удостоверение пенсионера;</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 xml:space="preserve">4) </w:t>
      </w:r>
      <w:proofErr w:type="gramStart"/>
      <w:r w:rsidRPr="00406B25">
        <w:rPr>
          <w:rFonts w:ascii="Times New Roman" w:eastAsia="Calibri" w:hAnsi="Times New Roman" w:cs="Times New Roman"/>
          <w:sz w:val="12"/>
          <w:szCs w:val="12"/>
        </w:rPr>
        <w:t>Инвалиды</w:t>
      </w:r>
      <w:proofErr w:type="gramEnd"/>
      <w:r w:rsidRPr="00406B25">
        <w:rPr>
          <w:rFonts w:ascii="Times New Roman" w:eastAsia="Calibri" w:hAnsi="Times New Roman" w:cs="Times New Roman"/>
          <w:sz w:val="12"/>
          <w:szCs w:val="12"/>
        </w:rPr>
        <w:t xml:space="preserve"> имеющие I и II группу инвалидности, инвалиды с детства:</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 xml:space="preserve">- уведомление о выбранном земельном участке, справка </w:t>
      </w:r>
      <w:proofErr w:type="gramStart"/>
      <w:r w:rsidRPr="00406B25">
        <w:rPr>
          <w:rFonts w:ascii="Times New Roman" w:eastAsia="Calibri" w:hAnsi="Times New Roman" w:cs="Times New Roman"/>
          <w:sz w:val="12"/>
          <w:szCs w:val="12"/>
        </w:rPr>
        <w:t>медико-социальной</w:t>
      </w:r>
      <w:proofErr w:type="gramEnd"/>
      <w:r w:rsidRPr="00406B25">
        <w:rPr>
          <w:rFonts w:ascii="Times New Roman" w:eastAsia="Calibri" w:hAnsi="Times New Roman" w:cs="Times New Roman"/>
          <w:sz w:val="12"/>
          <w:szCs w:val="12"/>
        </w:rPr>
        <w:t xml:space="preserve"> экспертной комиссии, специальное удостоверение инвалида;</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5) Дети-сироты в возрасте до 18 лет:</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 уведомление о выбранном земельном участке, свидетельство о рождении несовершеннолетнего и свидетельство о смерти родителей (родителя);</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6) Дети, оставшиеся без попечения родителей, в возрасте до 18 лет:</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 уведомление о выбранном земельном участке, свидетельство о рождении несовершеннолетнего и одного из следующих документов соответственно:</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 решение суда о лишении родителей (родителя) родительских прав, ограничении в родительских правах, признании безвестно отсутствующими, недееспособными (ограниченными в дееспособности), объявленными умершими;</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 справка из лечебного учреждения, где родители (родитель) находятся на лечении;</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 справка из учреждения, где родители (родитель) отбывают наказание в виде лишения свободы либо находятся под стражей;</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 отказ родителей (родителя) от воспитания детей либо взятия своих детей из воспитательных, лечебных учреждений, учреждений социальной защиты;</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7) Лица из числа детей-сирот и детей, оставшихся без попечения родителей:</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proofErr w:type="gramStart"/>
      <w:r w:rsidRPr="00406B25">
        <w:rPr>
          <w:rFonts w:ascii="Times New Roman" w:eastAsia="Calibri" w:hAnsi="Times New Roman" w:cs="Times New Roman"/>
          <w:sz w:val="12"/>
          <w:szCs w:val="12"/>
        </w:rPr>
        <w:t>-  уведомление о выбранном земельном участке, документ, удостоверяющего личность, справка образовательного учреждения, подтверждающей обучение по очной форме, и одного из следующих документов соответственно:</w:t>
      </w:r>
      <w:proofErr w:type="gramEnd"/>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 свидетельство о смерти родителей (родителя);</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 решение суда о лишении родителей (родителя) родительских прав, ограничении в родительских правах, признании безвестно отсутствующими, недееспособными (ограниченными в дееспособности), объявленными умершими;</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 справка из лечебного учреждения, где родители (родитель) находятся на лечении;</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 справка из учреждения, где родители (родитель) отбывают наказание в виде лишения свободы либо находятся под стражей;</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 отказ родителей (родителя) от воспитания детей либо взятия своих детей из воспитательных, лечебных учреждений, учреждений социальной защиты.</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5.3.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указанных объектов применяется налоговая льгота».</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1.4. Дополнить статьей 6 следующего содержания:</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«Статья 6. Заключительные положения.</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6.1. При применении данного положения в части не урегулированных им отношений применяются нормы 31 главы Налогового кодекса Российской Федерации».</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2.</w:t>
      </w:r>
      <w:r w:rsidRPr="00406B25">
        <w:rPr>
          <w:rFonts w:ascii="Times New Roman" w:eastAsia="Calibri" w:hAnsi="Times New Roman" w:cs="Times New Roman"/>
          <w:sz w:val="12"/>
          <w:szCs w:val="12"/>
        </w:rPr>
        <w:tab/>
        <w:t>Опубликовать настоящее решение в газете «Сергиевский вестник».</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3.</w:t>
      </w:r>
      <w:r w:rsidRPr="00406B25">
        <w:rPr>
          <w:rFonts w:ascii="Times New Roman" w:eastAsia="Calibri" w:hAnsi="Times New Roman" w:cs="Times New Roman"/>
          <w:sz w:val="12"/>
          <w:szCs w:val="12"/>
        </w:rPr>
        <w:tab/>
        <w:t>Настоящее решение вступает в силу со дня его официального опубликования, за исключением положений, для которых настоящим Решением установлены иные сроки вступления их в силу.</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4. Пункты 1.2, 1.3, 1.4 настоящего Решения распространяют свое действие на правоотношения, возникшие с 01.01.2018 г.</w:t>
      </w:r>
    </w:p>
    <w:p w:rsidR="00406B25" w:rsidRPr="00406B25" w:rsidRDefault="00406B25" w:rsidP="00406B25">
      <w:pPr>
        <w:tabs>
          <w:tab w:val="left" w:pos="284"/>
        </w:tabs>
        <w:spacing w:after="0" w:line="240" w:lineRule="auto"/>
        <w:rPr>
          <w:rFonts w:ascii="Times New Roman" w:eastAsia="Calibri" w:hAnsi="Times New Roman" w:cs="Times New Roman"/>
          <w:sz w:val="12"/>
          <w:szCs w:val="12"/>
        </w:rPr>
      </w:pPr>
    </w:p>
    <w:p w:rsidR="00406B25" w:rsidRPr="00406B25" w:rsidRDefault="00406B25" w:rsidP="00406B25">
      <w:pPr>
        <w:tabs>
          <w:tab w:val="left" w:pos="284"/>
        </w:tabs>
        <w:spacing w:after="0" w:line="240" w:lineRule="auto"/>
        <w:jc w:val="right"/>
        <w:rPr>
          <w:rFonts w:ascii="Times New Roman" w:eastAsia="Calibri" w:hAnsi="Times New Roman" w:cs="Times New Roman"/>
          <w:sz w:val="12"/>
          <w:szCs w:val="12"/>
        </w:rPr>
      </w:pPr>
      <w:r w:rsidRPr="00406B25">
        <w:rPr>
          <w:rFonts w:ascii="Times New Roman" w:eastAsia="Calibri" w:hAnsi="Times New Roman" w:cs="Times New Roman"/>
          <w:sz w:val="12"/>
          <w:szCs w:val="12"/>
        </w:rPr>
        <w:t>Председатель Собрания представителей</w:t>
      </w:r>
    </w:p>
    <w:p w:rsidR="00406B25" w:rsidRPr="00406B25" w:rsidRDefault="00406B25" w:rsidP="00406B25">
      <w:pPr>
        <w:tabs>
          <w:tab w:val="left" w:pos="284"/>
        </w:tabs>
        <w:spacing w:after="0" w:line="240" w:lineRule="auto"/>
        <w:jc w:val="right"/>
        <w:rPr>
          <w:rFonts w:ascii="Times New Roman" w:eastAsia="Calibri" w:hAnsi="Times New Roman" w:cs="Times New Roman"/>
          <w:sz w:val="12"/>
          <w:szCs w:val="12"/>
        </w:rPr>
      </w:pPr>
      <w:r w:rsidRPr="00406B25">
        <w:rPr>
          <w:rFonts w:ascii="Times New Roman" w:eastAsia="Calibri" w:hAnsi="Times New Roman" w:cs="Times New Roman"/>
          <w:sz w:val="12"/>
          <w:szCs w:val="12"/>
        </w:rPr>
        <w:t>сельского поселения Красносельское</w:t>
      </w:r>
    </w:p>
    <w:p w:rsidR="00406B25" w:rsidRDefault="00406B25" w:rsidP="00406B25">
      <w:pPr>
        <w:tabs>
          <w:tab w:val="left" w:pos="284"/>
        </w:tabs>
        <w:spacing w:after="0" w:line="240" w:lineRule="auto"/>
        <w:jc w:val="right"/>
        <w:rPr>
          <w:rFonts w:ascii="Times New Roman" w:eastAsia="Calibri" w:hAnsi="Times New Roman" w:cs="Times New Roman"/>
          <w:sz w:val="12"/>
          <w:szCs w:val="12"/>
        </w:rPr>
      </w:pPr>
      <w:r w:rsidRPr="00406B25">
        <w:rPr>
          <w:rFonts w:ascii="Times New Roman" w:eastAsia="Calibri" w:hAnsi="Times New Roman" w:cs="Times New Roman"/>
          <w:sz w:val="12"/>
          <w:szCs w:val="12"/>
        </w:rPr>
        <w:t>муниципального района Сергиевский</w:t>
      </w:r>
    </w:p>
    <w:p w:rsidR="00406B25" w:rsidRPr="00406B25" w:rsidRDefault="00406B25" w:rsidP="00406B25">
      <w:pPr>
        <w:tabs>
          <w:tab w:val="left" w:pos="284"/>
        </w:tabs>
        <w:spacing w:after="0" w:line="240" w:lineRule="auto"/>
        <w:jc w:val="right"/>
        <w:rPr>
          <w:rFonts w:ascii="Times New Roman" w:eastAsia="Calibri" w:hAnsi="Times New Roman" w:cs="Times New Roman"/>
          <w:sz w:val="12"/>
          <w:szCs w:val="12"/>
        </w:rPr>
      </w:pPr>
      <w:r w:rsidRPr="00406B25">
        <w:rPr>
          <w:rFonts w:ascii="Times New Roman" w:eastAsia="Calibri" w:hAnsi="Times New Roman" w:cs="Times New Roman"/>
          <w:sz w:val="12"/>
          <w:szCs w:val="12"/>
        </w:rPr>
        <w:t>Н.А. Каемова</w:t>
      </w:r>
    </w:p>
    <w:p w:rsidR="00406B25" w:rsidRPr="00406B25" w:rsidRDefault="00406B25" w:rsidP="00406B25">
      <w:pPr>
        <w:tabs>
          <w:tab w:val="left" w:pos="284"/>
        </w:tabs>
        <w:spacing w:after="0" w:line="240" w:lineRule="auto"/>
        <w:jc w:val="right"/>
        <w:rPr>
          <w:rFonts w:ascii="Times New Roman" w:eastAsia="Calibri" w:hAnsi="Times New Roman" w:cs="Times New Roman"/>
          <w:sz w:val="12"/>
          <w:szCs w:val="12"/>
        </w:rPr>
      </w:pPr>
    </w:p>
    <w:p w:rsidR="00406B25" w:rsidRPr="00406B25" w:rsidRDefault="00406B25" w:rsidP="00406B25">
      <w:pPr>
        <w:tabs>
          <w:tab w:val="left" w:pos="284"/>
        </w:tabs>
        <w:spacing w:after="0" w:line="240" w:lineRule="auto"/>
        <w:jc w:val="right"/>
        <w:rPr>
          <w:rFonts w:ascii="Times New Roman" w:eastAsia="Calibri" w:hAnsi="Times New Roman" w:cs="Times New Roman"/>
          <w:sz w:val="12"/>
          <w:szCs w:val="12"/>
        </w:rPr>
      </w:pPr>
      <w:proofErr w:type="spellStart"/>
      <w:r w:rsidRPr="00406B25">
        <w:rPr>
          <w:rFonts w:ascii="Times New Roman" w:eastAsia="Calibri" w:hAnsi="Times New Roman" w:cs="Times New Roman"/>
          <w:sz w:val="12"/>
          <w:szCs w:val="12"/>
        </w:rPr>
        <w:t>И.о</w:t>
      </w:r>
      <w:proofErr w:type="spellEnd"/>
      <w:r w:rsidRPr="00406B25">
        <w:rPr>
          <w:rFonts w:ascii="Times New Roman" w:eastAsia="Calibri" w:hAnsi="Times New Roman" w:cs="Times New Roman"/>
          <w:sz w:val="12"/>
          <w:szCs w:val="12"/>
        </w:rPr>
        <w:t>. Главы сельского поселения Красносельское</w:t>
      </w:r>
    </w:p>
    <w:p w:rsidR="00406B25" w:rsidRDefault="00406B25" w:rsidP="00406B25">
      <w:pPr>
        <w:tabs>
          <w:tab w:val="left" w:pos="284"/>
        </w:tabs>
        <w:spacing w:after="0" w:line="240" w:lineRule="auto"/>
        <w:jc w:val="right"/>
        <w:rPr>
          <w:rFonts w:ascii="Times New Roman" w:eastAsia="Calibri" w:hAnsi="Times New Roman" w:cs="Times New Roman"/>
          <w:sz w:val="12"/>
          <w:szCs w:val="12"/>
        </w:rPr>
      </w:pPr>
      <w:r w:rsidRPr="00406B25">
        <w:rPr>
          <w:rFonts w:ascii="Times New Roman" w:eastAsia="Calibri" w:hAnsi="Times New Roman" w:cs="Times New Roman"/>
          <w:sz w:val="12"/>
          <w:szCs w:val="12"/>
        </w:rPr>
        <w:t>муниципального района Сергиевский</w:t>
      </w:r>
    </w:p>
    <w:p w:rsidR="00406B25" w:rsidRDefault="00406B25" w:rsidP="00406B25">
      <w:pPr>
        <w:tabs>
          <w:tab w:val="left" w:pos="284"/>
        </w:tabs>
        <w:spacing w:after="0" w:line="240" w:lineRule="auto"/>
        <w:jc w:val="right"/>
        <w:rPr>
          <w:rFonts w:ascii="Times New Roman" w:eastAsia="Calibri" w:hAnsi="Times New Roman" w:cs="Times New Roman"/>
          <w:sz w:val="12"/>
          <w:szCs w:val="12"/>
        </w:rPr>
      </w:pPr>
      <w:r w:rsidRPr="00406B25">
        <w:rPr>
          <w:rFonts w:ascii="Times New Roman" w:eastAsia="Calibri" w:hAnsi="Times New Roman" w:cs="Times New Roman"/>
          <w:sz w:val="12"/>
          <w:szCs w:val="12"/>
        </w:rPr>
        <w:t>А.Г. Корчагина</w:t>
      </w:r>
    </w:p>
    <w:p w:rsidR="00525306" w:rsidRDefault="00525306" w:rsidP="00406B25">
      <w:pPr>
        <w:tabs>
          <w:tab w:val="left" w:pos="284"/>
        </w:tabs>
        <w:spacing w:after="0" w:line="240" w:lineRule="auto"/>
        <w:jc w:val="right"/>
        <w:rPr>
          <w:rFonts w:ascii="Times New Roman" w:eastAsia="Calibri" w:hAnsi="Times New Roman" w:cs="Times New Roman"/>
          <w:sz w:val="12"/>
          <w:szCs w:val="12"/>
        </w:rPr>
      </w:pPr>
    </w:p>
    <w:p w:rsidR="00525306" w:rsidRDefault="00525306" w:rsidP="00406B25">
      <w:pPr>
        <w:tabs>
          <w:tab w:val="left" w:pos="284"/>
        </w:tabs>
        <w:spacing w:after="0" w:line="240" w:lineRule="auto"/>
        <w:jc w:val="right"/>
        <w:rPr>
          <w:rFonts w:ascii="Times New Roman" w:eastAsia="Calibri" w:hAnsi="Times New Roman" w:cs="Times New Roman"/>
          <w:sz w:val="12"/>
          <w:szCs w:val="12"/>
        </w:rPr>
      </w:pPr>
    </w:p>
    <w:p w:rsidR="00406B25" w:rsidRPr="00EB689E" w:rsidRDefault="00406B25" w:rsidP="00406B25">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lastRenderedPageBreak/>
        <w:t>СОБРАНИЕ ПРЕДСТАВИТЕЛЕЙ</w:t>
      </w:r>
    </w:p>
    <w:p w:rsidR="00406B25" w:rsidRPr="00EB689E" w:rsidRDefault="00406B25" w:rsidP="00406B25">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 xml:space="preserve">СЕЛЬСКОГО ПОСЕЛЕНИЯ </w:t>
      </w:r>
      <w:r w:rsidRPr="00406B25">
        <w:rPr>
          <w:rFonts w:ascii="Times New Roman" w:eastAsia="Calibri" w:hAnsi="Times New Roman" w:cs="Times New Roman"/>
          <w:b/>
          <w:sz w:val="12"/>
          <w:szCs w:val="12"/>
        </w:rPr>
        <w:t>КУТУЗОВСКИЙ</w:t>
      </w:r>
    </w:p>
    <w:p w:rsidR="00406B25" w:rsidRPr="00EB689E" w:rsidRDefault="00406B25" w:rsidP="00406B25">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МУНИЦИПАЛЬНОГО РАЙОНА СЕРГИЕВСКИЙ</w:t>
      </w:r>
    </w:p>
    <w:p w:rsidR="00406B25" w:rsidRPr="00EB689E" w:rsidRDefault="00406B25" w:rsidP="00406B25">
      <w:pPr>
        <w:tabs>
          <w:tab w:val="left" w:pos="284"/>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САМАРСКОЙ ОБЛАСТИ</w:t>
      </w:r>
    </w:p>
    <w:p w:rsidR="00406B25" w:rsidRPr="00EB689E" w:rsidRDefault="00406B25" w:rsidP="00406B25">
      <w:pPr>
        <w:tabs>
          <w:tab w:val="left" w:pos="284"/>
        </w:tabs>
        <w:spacing w:after="0" w:line="240" w:lineRule="auto"/>
        <w:jc w:val="center"/>
        <w:rPr>
          <w:rFonts w:ascii="Times New Roman" w:eastAsia="Calibri" w:hAnsi="Times New Roman" w:cs="Times New Roman"/>
          <w:sz w:val="12"/>
          <w:szCs w:val="12"/>
        </w:rPr>
      </w:pPr>
    </w:p>
    <w:p w:rsidR="00406B25" w:rsidRPr="00EB689E" w:rsidRDefault="00406B25" w:rsidP="00406B25">
      <w:pPr>
        <w:tabs>
          <w:tab w:val="left" w:pos="284"/>
        </w:tabs>
        <w:spacing w:after="0" w:line="240" w:lineRule="auto"/>
        <w:jc w:val="center"/>
        <w:rPr>
          <w:rFonts w:ascii="Times New Roman" w:eastAsia="Calibri" w:hAnsi="Times New Roman" w:cs="Times New Roman"/>
          <w:sz w:val="12"/>
          <w:szCs w:val="12"/>
        </w:rPr>
      </w:pPr>
      <w:r w:rsidRPr="00EB689E">
        <w:rPr>
          <w:rFonts w:ascii="Times New Roman" w:eastAsia="Calibri" w:hAnsi="Times New Roman" w:cs="Times New Roman"/>
          <w:sz w:val="12"/>
          <w:szCs w:val="12"/>
        </w:rPr>
        <w:t>РЕШЕНИЕ</w:t>
      </w:r>
    </w:p>
    <w:p w:rsidR="00406B25" w:rsidRPr="00EB689E" w:rsidRDefault="00406B25" w:rsidP="00406B25">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«14» июня</w:t>
      </w:r>
      <w:r w:rsidRPr="00EB689E">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w:t>
      </w:r>
      <w:r w:rsidRPr="00EB68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№17</w:t>
      </w:r>
    </w:p>
    <w:p w:rsidR="00406B25" w:rsidRDefault="00406B25" w:rsidP="00406B25">
      <w:pPr>
        <w:tabs>
          <w:tab w:val="left" w:pos="284"/>
        </w:tabs>
        <w:spacing w:after="0" w:line="240" w:lineRule="auto"/>
        <w:jc w:val="center"/>
        <w:rPr>
          <w:rFonts w:ascii="Times New Roman" w:eastAsia="Calibri" w:hAnsi="Times New Roman" w:cs="Times New Roman"/>
          <w:b/>
          <w:sz w:val="12"/>
          <w:szCs w:val="12"/>
        </w:rPr>
      </w:pPr>
      <w:r w:rsidRPr="00406B25">
        <w:rPr>
          <w:rFonts w:ascii="Times New Roman" w:eastAsia="Calibri" w:hAnsi="Times New Roman" w:cs="Times New Roman"/>
          <w:b/>
          <w:sz w:val="12"/>
          <w:szCs w:val="12"/>
        </w:rPr>
        <w:t xml:space="preserve">« О внесении изменений в Решение Собрания  Представителей сельского поселения Кутузовский </w:t>
      </w:r>
    </w:p>
    <w:p w:rsidR="00406B25" w:rsidRDefault="00406B25" w:rsidP="00406B25">
      <w:pPr>
        <w:tabs>
          <w:tab w:val="left" w:pos="284"/>
        </w:tabs>
        <w:spacing w:after="0" w:line="240" w:lineRule="auto"/>
        <w:jc w:val="center"/>
        <w:rPr>
          <w:rFonts w:ascii="Times New Roman" w:eastAsia="Calibri" w:hAnsi="Times New Roman" w:cs="Times New Roman"/>
          <w:b/>
          <w:sz w:val="12"/>
          <w:szCs w:val="12"/>
        </w:rPr>
      </w:pPr>
      <w:r w:rsidRPr="00406B25">
        <w:rPr>
          <w:rFonts w:ascii="Times New Roman" w:eastAsia="Calibri" w:hAnsi="Times New Roman" w:cs="Times New Roman"/>
          <w:b/>
          <w:sz w:val="12"/>
          <w:szCs w:val="12"/>
        </w:rPr>
        <w:t xml:space="preserve">муниципального района Сергиевский № 13 от 29 июня  2016г. «Об утверждении Положения о земельном налоге </w:t>
      </w:r>
      <w:proofErr w:type="gramStart"/>
      <w:r w:rsidRPr="00406B25">
        <w:rPr>
          <w:rFonts w:ascii="Times New Roman" w:eastAsia="Calibri" w:hAnsi="Times New Roman" w:cs="Times New Roman"/>
          <w:b/>
          <w:sz w:val="12"/>
          <w:szCs w:val="12"/>
        </w:rPr>
        <w:t>на</w:t>
      </w:r>
      <w:proofErr w:type="gramEnd"/>
      <w:r w:rsidRPr="00406B25">
        <w:rPr>
          <w:rFonts w:ascii="Times New Roman" w:eastAsia="Calibri" w:hAnsi="Times New Roman" w:cs="Times New Roman"/>
          <w:b/>
          <w:sz w:val="12"/>
          <w:szCs w:val="12"/>
        </w:rPr>
        <w:t xml:space="preserve"> </w:t>
      </w:r>
    </w:p>
    <w:p w:rsidR="00406B25" w:rsidRDefault="00406B25" w:rsidP="00406B25">
      <w:pPr>
        <w:tabs>
          <w:tab w:val="left" w:pos="284"/>
        </w:tabs>
        <w:spacing w:after="0" w:line="240" w:lineRule="auto"/>
        <w:jc w:val="center"/>
        <w:rPr>
          <w:rFonts w:ascii="Times New Roman" w:eastAsia="Calibri" w:hAnsi="Times New Roman" w:cs="Times New Roman"/>
          <w:b/>
          <w:sz w:val="12"/>
          <w:szCs w:val="12"/>
        </w:rPr>
      </w:pPr>
      <w:r w:rsidRPr="00406B25">
        <w:rPr>
          <w:rFonts w:ascii="Times New Roman" w:eastAsia="Calibri" w:hAnsi="Times New Roman" w:cs="Times New Roman"/>
          <w:b/>
          <w:sz w:val="12"/>
          <w:szCs w:val="12"/>
        </w:rPr>
        <w:t>территории сельского поселения Кутузовский муниципального района Сергиевский»</w:t>
      </w:r>
    </w:p>
    <w:p w:rsidR="00406B25" w:rsidRPr="00EB689E" w:rsidRDefault="00406B25" w:rsidP="00406B25">
      <w:pPr>
        <w:tabs>
          <w:tab w:val="left" w:pos="284"/>
        </w:tabs>
        <w:spacing w:after="0" w:line="240" w:lineRule="auto"/>
        <w:jc w:val="center"/>
        <w:rPr>
          <w:rFonts w:ascii="Times New Roman" w:eastAsia="Calibri" w:hAnsi="Times New Roman" w:cs="Times New Roman"/>
          <w:b/>
          <w:sz w:val="12"/>
          <w:szCs w:val="12"/>
        </w:rPr>
      </w:pPr>
    </w:p>
    <w:p w:rsid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BE61B2">
        <w:rPr>
          <w:rFonts w:ascii="Times New Roman" w:eastAsia="Calibri" w:hAnsi="Times New Roman" w:cs="Times New Roman"/>
          <w:sz w:val="12"/>
          <w:szCs w:val="12"/>
        </w:rPr>
        <w:t>Пр</w:t>
      </w:r>
      <w:r>
        <w:rPr>
          <w:rFonts w:ascii="Times New Roman" w:eastAsia="Calibri" w:hAnsi="Times New Roman" w:cs="Times New Roman"/>
          <w:sz w:val="12"/>
          <w:szCs w:val="12"/>
        </w:rPr>
        <w:t xml:space="preserve">инято Собранием  представителей сельского поселения </w:t>
      </w:r>
      <w:r w:rsidRPr="00406B25">
        <w:rPr>
          <w:rFonts w:ascii="Times New Roman" w:eastAsia="Calibri" w:hAnsi="Times New Roman" w:cs="Times New Roman"/>
          <w:sz w:val="12"/>
          <w:szCs w:val="12"/>
        </w:rPr>
        <w:t xml:space="preserve">Кутузовский </w:t>
      </w:r>
      <w:r w:rsidRPr="00BE61B2">
        <w:rPr>
          <w:rFonts w:ascii="Times New Roman" w:eastAsia="Calibri" w:hAnsi="Times New Roman" w:cs="Times New Roman"/>
          <w:sz w:val="12"/>
          <w:szCs w:val="12"/>
        </w:rPr>
        <w:t>мун</w:t>
      </w:r>
      <w:r>
        <w:rPr>
          <w:rFonts w:ascii="Times New Roman" w:eastAsia="Calibri" w:hAnsi="Times New Roman" w:cs="Times New Roman"/>
          <w:sz w:val="12"/>
          <w:szCs w:val="12"/>
        </w:rPr>
        <w:t xml:space="preserve">иципального района Сергиевский  </w:t>
      </w:r>
      <w:r w:rsidRPr="00BE61B2">
        <w:rPr>
          <w:rFonts w:ascii="Times New Roman" w:eastAsia="Calibri" w:hAnsi="Times New Roman" w:cs="Times New Roman"/>
          <w:sz w:val="12"/>
          <w:szCs w:val="12"/>
        </w:rPr>
        <w:t>Самарской области</w:t>
      </w:r>
    </w:p>
    <w:p w:rsidR="00406B25" w:rsidRPr="00406B25" w:rsidRDefault="00406B25" w:rsidP="00406B25">
      <w:pPr>
        <w:tabs>
          <w:tab w:val="left" w:pos="284"/>
          <w:tab w:val="left" w:pos="426"/>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В соответствии с  Налоговым кодексом Российской Федерации, Федеральным законом от 06.10.2003 г. №131-ФЗ «Об общих принципах организации местного самоуправления в Российской Федерации», Уставом сельского поселения Кутузовский муниципального района Сергиевский Самарской области, Собрание представителей сельского поселения Кутузовский муниципального района Сергиевский</w:t>
      </w:r>
    </w:p>
    <w:p w:rsidR="00406B25" w:rsidRPr="00406B25" w:rsidRDefault="00406B25" w:rsidP="00406B25">
      <w:pPr>
        <w:tabs>
          <w:tab w:val="left" w:pos="284"/>
          <w:tab w:val="left" w:pos="426"/>
        </w:tabs>
        <w:spacing w:after="0" w:line="240" w:lineRule="auto"/>
        <w:ind w:firstLine="284"/>
        <w:jc w:val="both"/>
        <w:rPr>
          <w:rFonts w:ascii="Times New Roman" w:eastAsia="Calibri" w:hAnsi="Times New Roman" w:cs="Times New Roman"/>
          <w:b/>
          <w:sz w:val="12"/>
          <w:szCs w:val="12"/>
        </w:rPr>
      </w:pPr>
      <w:r w:rsidRPr="00406B25">
        <w:rPr>
          <w:rFonts w:ascii="Times New Roman" w:eastAsia="Calibri" w:hAnsi="Times New Roman" w:cs="Times New Roman"/>
          <w:b/>
          <w:sz w:val="12"/>
          <w:szCs w:val="12"/>
        </w:rPr>
        <w:t>РЕ</w:t>
      </w:r>
      <w:r>
        <w:rPr>
          <w:rFonts w:ascii="Times New Roman" w:eastAsia="Calibri" w:hAnsi="Times New Roman" w:cs="Times New Roman"/>
          <w:b/>
          <w:sz w:val="12"/>
          <w:szCs w:val="12"/>
        </w:rPr>
        <w:t>ШИЛО:</w:t>
      </w:r>
    </w:p>
    <w:p w:rsidR="00406B25" w:rsidRPr="00406B25" w:rsidRDefault="00406B25" w:rsidP="00406B25">
      <w:pPr>
        <w:tabs>
          <w:tab w:val="left" w:pos="284"/>
          <w:tab w:val="left" w:pos="426"/>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1.</w:t>
      </w:r>
      <w:r w:rsidRPr="00406B25">
        <w:rPr>
          <w:rFonts w:ascii="Times New Roman" w:eastAsia="Calibri" w:hAnsi="Times New Roman" w:cs="Times New Roman"/>
          <w:sz w:val="12"/>
          <w:szCs w:val="12"/>
        </w:rPr>
        <w:tab/>
        <w:t>Внести в Положение о земельном налоге на территории сельского поселения Кутузовский  муниципального района Сергиевский, утвержденное Решением Собрания  Представителей сельского поселения Кутузовский  муниципального района Сергиевский № 13 от 29 июня 2016г.  (далее – Положение)  изменения и дополнения следующего содержания:</w:t>
      </w:r>
    </w:p>
    <w:p w:rsidR="00406B25" w:rsidRPr="00406B25" w:rsidRDefault="00406B25" w:rsidP="00406B25">
      <w:pPr>
        <w:tabs>
          <w:tab w:val="left" w:pos="284"/>
          <w:tab w:val="left" w:pos="426"/>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1.1.</w:t>
      </w:r>
      <w:r w:rsidRPr="00406B25">
        <w:rPr>
          <w:rFonts w:ascii="Times New Roman" w:eastAsia="Calibri" w:hAnsi="Times New Roman" w:cs="Times New Roman"/>
          <w:sz w:val="12"/>
          <w:szCs w:val="12"/>
        </w:rPr>
        <w:tab/>
        <w:t xml:space="preserve"> Пункт 2.1. статьи 2 изложить в новой редакции (вступает в силу с 01.01.2020 года):</w:t>
      </w:r>
    </w:p>
    <w:p w:rsidR="00406B25" w:rsidRPr="00406B25" w:rsidRDefault="00406B25" w:rsidP="00406B25">
      <w:pPr>
        <w:tabs>
          <w:tab w:val="left" w:pos="284"/>
          <w:tab w:val="left" w:pos="426"/>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Налоговая ставка в размере 0,3 процента от кадастровой стоимости земли устанавливаются в отношении земельных участков:</w:t>
      </w:r>
    </w:p>
    <w:p w:rsidR="00406B25" w:rsidRPr="00406B25" w:rsidRDefault="00406B25" w:rsidP="00406B25">
      <w:pPr>
        <w:tabs>
          <w:tab w:val="left" w:pos="284"/>
          <w:tab w:val="left" w:pos="426"/>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 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406B25" w:rsidRPr="00406B25" w:rsidRDefault="00406B25" w:rsidP="00406B25">
      <w:pPr>
        <w:tabs>
          <w:tab w:val="left" w:pos="284"/>
          <w:tab w:val="left" w:pos="426"/>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 xml:space="preserve">- </w:t>
      </w:r>
      <w:proofErr w:type="gramStart"/>
      <w:r w:rsidRPr="00406B25">
        <w:rPr>
          <w:rFonts w:ascii="Times New Roman" w:eastAsia="Calibri" w:hAnsi="Times New Roman" w:cs="Times New Roman"/>
          <w:sz w:val="12"/>
          <w:szCs w:val="12"/>
        </w:rPr>
        <w:t>занятых</w:t>
      </w:r>
      <w:proofErr w:type="gramEnd"/>
      <w:r w:rsidRPr="00406B25">
        <w:rPr>
          <w:rFonts w:ascii="Times New Roman" w:eastAsia="Calibri" w:hAnsi="Times New Roman" w:cs="Times New Roman"/>
          <w:sz w:val="12"/>
          <w:szCs w:val="12"/>
        </w:rPr>
        <w:t xml:space="preserve"> жилищным фондом и объектами инженерной инфраструктуры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w:t>
      </w:r>
    </w:p>
    <w:p w:rsidR="00406B25" w:rsidRPr="00406B25" w:rsidRDefault="00406B25" w:rsidP="00406B25">
      <w:pPr>
        <w:tabs>
          <w:tab w:val="left" w:pos="284"/>
          <w:tab w:val="left" w:pos="426"/>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 не используемых в предпринимательской деятельности, приобретенных (предоставленных) для ведения личного подсобного хозяйства, садоводства или огородничества, а также земельных участков общего назначения, предусмотренных Федеральным законом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406B25" w:rsidRPr="00406B25" w:rsidRDefault="00406B25" w:rsidP="00406B25">
      <w:pPr>
        <w:tabs>
          <w:tab w:val="left" w:pos="284"/>
          <w:tab w:val="left" w:pos="426"/>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 xml:space="preserve">- </w:t>
      </w:r>
      <w:proofErr w:type="gramStart"/>
      <w:r w:rsidRPr="00406B25">
        <w:rPr>
          <w:rFonts w:ascii="Times New Roman" w:eastAsia="Calibri" w:hAnsi="Times New Roman" w:cs="Times New Roman"/>
          <w:sz w:val="12"/>
          <w:szCs w:val="12"/>
        </w:rPr>
        <w:t>приобретенных</w:t>
      </w:r>
      <w:proofErr w:type="gramEnd"/>
      <w:r w:rsidRPr="00406B25">
        <w:rPr>
          <w:rFonts w:ascii="Times New Roman" w:eastAsia="Calibri" w:hAnsi="Times New Roman" w:cs="Times New Roman"/>
          <w:sz w:val="12"/>
          <w:szCs w:val="12"/>
        </w:rPr>
        <w:t xml:space="preserve"> (предоставленных) для индивидуального жилищного строительства;</w:t>
      </w:r>
    </w:p>
    <w:p w:rsidR="00406B25" w:rsidRPr="00406B25" w:rsidRDefault="00406B25" w:rsidP="00406B25">
      <w:pPr>
        <w:tabs>
          <w:tab w:val="left" w:pos="284"/>
          <w:tab w:val="left" w:pos="426"/>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 ограниченных в обороте в соответствии с законодательством РФ, предоставленных для обеспечения обороны, безопасности и таможенных нужд.</w:t>
      </w:r>
    </w:p>
    <w:p w:rsidR="00406B25" w:rsidRPr="00406B25" w:rsidRDefault="00406B25" w:rsidP="00406B25">
      <w:pPr>
        <w:tabs>
          <w:tab w:val="left" w:pos="284"/>
          <w:tab w:val="left" w:pos="426"/>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1.2.</w:t>
      </w:r>
      <w:r w:rsidRPr="00406B25">
        <w:rPr>
          <w:rFonts w:ascii="Times New Roman" w:eastAsia="Calibri" w:hAnsi="Times New Roman" w:cs="Times New Roman"/>
          <w:sz w:val="12"/>
          <w:szCs w:val="12"/>
        </w:rPr>
        <w:tab/>
        <w:t xml:space="preserve"> Пункт 3.1.1 статьи 3 дополнить пунктом:</w:t>
      </w:r>
    </w:p>
    <w:p w:rsidR="00406B25" w:rsidRPr="00406B25" w:rsidRDefault="00406B25" w:rsidP="00406B25">
      <w:pPr>
        <w:tabs>
          <w:tab w:val="left" w:pos="284"/>
          <w:tab w:val="left" w:pos="426"/>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 Дети-сироты в возрасте до 18 лет;</w:t>
      </w:r>
    </w:p>
    <w:p w:rsidR="00406B25" w:rsidRPr="00406B25" w:rsidRDefault="00406B25" w:rsidP="00406B25">
      <w:pPr>
        <w:tabs>
          <w:tab w:val="left" w:pos="284"/>
          <w:tab w:val="left" w:pos="426"/>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 Дети, оставшиеся без попечения родителей, в возрасте до 18 лет.</w:t>
      </w:r>
    </w:p>
    <w:p w:rsidR="00406B25" w:rsidRPr="00406B25" w:rsidRDefault="00406B25" w:rsidP="00406B25">
      <w:pPr>
        <w:tabs>
          <w:tab w:val="left" w:pos="284"/>
          <w:tab w:val="left" w:pos="426"/>
        </w:tabs>
        <w:spacing w:after="0" w:line="240" w:lineRule="auto"/>
        <w:ind w:firstLine="284"/>
        <w:jc w:val="both"/>
        <w:rPr>
          <w:rFonts w:ascii="Times New Roman" w:eastAsia="Calibri" w:hAnsi="Times New Roman" w:cs="Times New Roman"/>
          <w:sz w:val="12"/>
          <w:szCs w:val="12"/>
        </w:rPr>
      </w:pPr>
      <w:proofErr w:type="gramStart"/>
      <w:r w:rsidRPr="00406B25">
        <w:rPr>
          <w:rFonts w:ascii="Times New Roman" w:eastAsia="Calibri" w:hAnsi="Times New Roman" w:cs="Times New Roman"/>
          <w:sz w:val="12"/>
          <w:szCs w:val="12"/>
        </w:rPr>
        <w:t>- Лица из числа детей-сирот и детей, оставшихся без попечения родителей, обучающиеся по очной форме в образовательных учреждениях всех типов и видов независимо от организационно-правовой формы, за исключением образовательных учреждений дополнительного образования, до окончания ими такого обучения, но не дольше чем до достижения ими возраста 23 лет (далее лица из числа детей-сирот и детей, оставшихся без попечения родителей).</w:t>
      </w:r>
      <w:proofErr w:type="gramEnd"/>
    </w:p>
    <w:p w:rsidR="00406B25" w:rsidRPr="00406B25" w:rsidRDefault="00406B25" w:rsidP="00406B25">
      <w:pPr>
        <w:tabs>
          <w:tab w:val="left" w:pos="284"/>
          <w:tab w:val="left" w:pos="426"/>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1.3. Статья 5 изложить в новой редакции:</w:t>
      </w:r>
    </w:p>
    <w:p w:rsidR="00406B25" w:rsidRPr="00406B25" w:rsidRDefault="00406B25" w:rsidP="00406B25">
      <w:pPr>
        <w:tabs>
          <w:tab w:val="left" w:pos="284"/>
          <w:tab w:val="left" w:pos="426"/>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«Статья 5. Порядок и сроки предоставления налогоплательщиками документов, подтверждающих право на применение льготы.</w:t>
      </w:r>
    </w:p>
    <w:p w:rsidR="00406B25" w:rsidRPr="00406B25" w:rsidRDefault="00406B25" w:rsidP="00406B25">
      <w:pPr>
        <w:tabs>
          <w:tab w:val="left" w:pos="284"/>
          <w:tab w:val="left" w:pos="426"/>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5.1. При определении подлежащей уплате налогоплательщиком суммы налога налоговая льгота физическим лицам предоставляется в отношении одного объекта налогообложения, находящегося на территории муниципального района Сергиевский, каждого вида по выбору налогоплательщика вне зависимости от количества оснований для применения налоговых льгот.</w:t>
      </w:r>
    </w:p>
    <w:p w:rsidR="00406B25" w:rsidRPr="00406B25" w:rsidRDefault="00406B25" w:rsidP="00406B25">
      <w:pPr>
        <w:tabs>
          <w:tab w:val="left" w:pos="284"/>
          <w:tab w:val="left" w:pos="426"/>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5.2. Физические лица и юридические лица, имеющие право на налоговые льготы, представляют в налоговый орган заявление о предоставлении налоговой льготы, а также вправе представить документы, подтверждающие право налогоплательщика на налоговую льготу, в срок не позднее 1 февраля года, следующего за истекшим налоговым периодом:</w:t>
      </w:r>
    </w:p>
    <w:p w:rsidR="00406B25" w:rsidRPr="00406B25" w:rsidRDefault="00406B25" w:rsidP="00406B25">
      <w:pPr>
        <w:tabs>
          <w:tab w:val="left" w:pos="284"/>
          <w:tab w:val="left" w:pos="426"/>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1) Казенные учреждения, финансируемые за счет средств местного бюджета:</w:t>
      </w:r>
    </w:p>
    <w:p w:rsidR="00406B25" w:rsidRPr="00406B25" w:rsidRDefault="00406B25" w:rsidP="00406B25">
      <w:pPr>
        <w:tabs>
          <w:tab w:val="left" w:pos="284"/>
          <w:tab w:val="left" w:pos="426"/>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 копии учредительных документов, смета доходов и расходов;</w:t>
      </w:r>
    </w:p>
    <w:p w:rsidR="00406B25" w:rsidRPr="00406B25" w:rsidRDefault="00406B25" w:rsidP="00406B25">
      <w:pPr>
        <w:tabs>
          <w:tab w:val="left" w:pos="284"/>
          <w:tab w:val="left" w:pos="426"/>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2) Специализированные областные некоммерческие организации:</w:t>
      </w:r>
    </w:p>
    <w:p w:rsidR="00406B25" w:rsidRPr="00406B25" w:rsidRDefault="00406B25" w:rsidP="00406B25">
      <w:pPr>
        <w:tabs>
          <w:tab w:val="left" w:pos="284"/>
          <w:tab w:val="left" w:pos="426"/>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 документы, подтверждающие статус организации, и иные документы, подтверждающие право на льготу;</w:t>
      </w:r>
    </w:p>
    <w:p w:rsidR="00406B25" w:rsidRPr="00406B25" w:rsidRDefault="00406B25" w:rsidP="00406B25">
      <w:pPr>
        <w:tabs>
          <w:tab w:val="left" w:pos="284"/>
          <w:tab w:val="left" w:pos="426"/>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3) Физические лица, соответствующим условиям, необходимым для назначения пенсии в соответствии с законодательством Российской Федерации, действовавшим на 31 декабря 2018 года:</w:t>
      </w:r>
    </w:p>
    <w:p w:rsidR="00406B25" w:rsidRPr="00406B25" w:rsidRDefault="00406B25" w:rsidP="00406B25">
      <w:pPr>
        <w:tabs>
          <w:tab w:val="left" w:pos="284"/>
          <w:tab w:val="left" w:pos="426"/>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 уведомление о выбранном земельном участке, паспорт и удостоверение пенсионера;</w:t>
      </w:r>
    </w:p>
    <w:p w:rsidR="00406B25" w:rsidRPr="00406B25" w:rsidRDefault="00406B25" w:rsidP="00406B25">
      <w:pPr>
        <w:tabs>
          <w:tab w:val="left" w:pos="284"/>
          <w:tab w:val="left" w:pos="426"/>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 xml:space="preserve">4) </w:t>
      </w:r>
      <w:proofErr w:type="gramStart"/>
      <w:r w:rsidRPr="00406B25">
        <w:rPr>
          <w:rFonts w:ascii="Times New Roman" w:eastAsia="Calibri" w:hAnsi="Times New Roman" w:cs="Times New Roman"/>
          <w:sz w:val="12"/>
          <w:szCs w:val="12"/>
        </w:rPr>
        <w:t>Инвалиды</w:t>
      </w:r>
      <w:proofErr w:type="gramEnd"/>
      <w:r w:rsidRPr="00406B25">
        <w:rPr>
          <w:rFonts w:ascii="Times New Roman" w:eastAsia="Calibri" w:hAnsi="Times New Roman" w:cs="Times New Roman"/>
          <w:sz w:val="12"/>
          <w:szCs w:val="12"/>
        </w:rPr>
        <w:t xml:space="preserve"> имеющие I и II группу инвалидности, инвалиды с детства:</w:t>
      </w:r>
    </w:p>
    <w:p w:rsidR="00406B25" w:rsidRPr="00406B25" w:rsidRDefault="00406B25" w:rsidP="00406B25">
      <w:pPr>
        <w:tabs>
          <w:tab w:val="left" w:pos="284"/>
          <w:tab w:val="left" w:pos="426"/>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 xml:space="preserve">- уведомление о выбранном земельном участке, справка </w:t>
      </w:r>
      <w:proofErr w:type="gramStart"/>
      <w:r w:rsidRPr="00406B25">
        <w:rPr>
          <w:rFonts w:ascii="Times New Roman" w:eastAsia="Calibri" w:hAnsi="Times New Roman" w:cs="Times New Roman"/>
          <w:sz w:val="12"/>
          <w:szCs w:val="12"/>
        </w:rPr>
        <w:t>медико-социальной</w:t>
      </w:r>
      <w:proofErr w:type="gramEnd"/>
      <w:r w:rsidRPr="00406B25">
        <w:rPr>
          <w:rFonts w:ascii="Times New Roman" w:eastAsia="Calibri" w:hAnsi="Times New Roman" w:cs="Times New Roman"/>
          <w:sz w:val="12"/>
          <w:szCs w:val="12"/>
        </w:rPr>
        <w:t xml:space="preserve"> экспертной комиссии, специальное удостоверение инвалида;</w:t>
      </w:r>
    </w:p>
    <w:p w:rsidR="00406B25" w:rsidRPr="00406B25" w:rsidRDefault="00406B25" w:rsidP="00406B25">
      <w:pPr>
        <w:tabs>
          <w:tab w:val="left" w:pos="284"/>
          <w:tab w:val="left" w:pos="426"/>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5) Дети-сироты в возрасте до 18 лет:</w:t>
      </w:r>
    </w:p>
    <w:p w:rsidR="00406B25" w:rsidRPr="00406B25" w:rsidRDefault="00406B25" w:rsidP="00406B25">
      <w:pPr>
        <w:tabs>
          <w:tab w:val="left" w:pos="284"/>
          <w:tab w:val="left" w:pos="426"/>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 уведомление о выбранном земельном участке, свидетельство о рождении несовершеннолетнего и свидетельство о смерти родителей (родителя);</w:t>
      </w:r>
    </w:p>
    <w:p w:rsidR="00406B25" w:rsidRPr="00406B25" w:rsidRDefault="00406B25" w:rsidP="00406B25">
      <w:pPr>
        <w:tabs>
          <w:tab w:val="left" w:pos="284"/>
          <w:tab w:val="left" w:pos="426"/>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6) Дети, оставшиеся без попечения родителей, в возрасте до 18 лет:</w:t>
      </w:r>
    </w:p>
    <w:p w:rsidR="00406B25" w:rsidRPr="00406B25" w:rsidRDefault="00406B25" w:rsidP="00406B25">
      <w:pPr>
        <w:tabs>
          <w:tab w:val="left" w:pos="284"/>
          <w:tab w:val="left" w:pos="426"/>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 уведомление о выбранном земельном участке, свидетельство о рождении несовершеннолетнего и одного из следующих документов соответственно:</w:t>
      </w:r>
    </w:p>
    <w:p w:rsidR="00406B25" w:rsidRPr="00406B25" w:rsidRDefault="00406B25" w:rsidP="00406B25">
      <w:pPr>
        <w:tabs>
          <w:tab w:val="left" w:pos="284"/>
          <w:tab w:val="left" w:pos="426"/>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 решение суда о лишении родителей (родителя) родительских прав, ограничении в родительских правах, признании безвестно отсутствующими, недееспособными (ограниченными в дееспособности), объявленными умершими;</w:t>
      </w:r>
    </w:p>
    <w:p w:rsidR="00406B25" w:rsidRPr="00406B25" w:rsidRDefault="00406B25" w:rsidP="00406B25">
      <w:pPr>
        <w:tabs>
          <w:tab w:val="left" w:pos="284"/>
          <w:tab w:val="left" w:pos="426"/>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 справка из лечебного учреждения, где родители (родитель) находятся на лечении;</w:t>
      </w:r>
    </w:p>
    <w:p w:rsidR="00406B25" w:rsidRPr="00406B25" w:rsidRDefault="00406B25" w:rsidP="00406B25">
      <w:pPr>
        <w:tabs>
          <w:tab w:val="left" w:pos="284"/>
          <w:tab w:val="left" w:pos="426"/>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 справка из учреждения, где родители (родитель) отбывают наказание в виде лишения свободы либо находятся под стражей;</w:t>
      </w:r>
    </w:p>
    <w:p w:rsidR="00406B25" w:rsidRPr="00406B25" w:rsidRDefault="00406B25" w:rsidP="00406B25">
      <w:pPr>
        <w:tabs>
          <w:tab w:val="left" w:pos="284"/>
          <w:tab w:val="left" w:pos="426"/>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 отказ родителей (родителя) от воспитания детей либо взятия своих детей из воспитательных, лечебных учреждений, учреждений социальной защиты;</w:t>
      </w:r>
    </w:p>
    <w:p w:rsidR="00406B25" w:rsidRPr="00406B25" w:rsidRDefault="00406B25" w:rsidP="00406B25">
      <w:pPr>
        <w:tabs>
          <w:tab w:val="left" w:pos="284"/>
          <w:tab w:val="left" w:pos="426"/>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7) Лица из числа детей-сирот и детей, оставшихся без попечения родителей:</w:t>
      </w:r>
    </w:p>
    <w:p w:rsidR="00406B25" w:rsidRPr="00406B25" w:rsidRDefault="00406B25" w:rsidP="00406B25">
      <w:pPr>
        <w:tabs>
          <w:tab w:val="left" w:pos="284"/>
          <w:tab w:val="left" w:pos="426"/>
        </w:tabs>
        <w:spacing w:after="0" w:line="240" w:lineRule="auto"/>
        <w:ind w:firstLine="284"/>
        <w:jc w:val="both"/>
        <w:rPr>
          <w:rFonts w:ascii="Times New Roman" w:eastAsia="Calibri" w:hAnsi="Times New Roman" w:cs="Times New Roman"/>
          <w:sz w:val="12"/>
          <w:szCs w:val="12"/>
        </w:rPr>
      </w:pPr>
      <w:proofErr w:type="gramStart"/>
      <w:r w:rsidRPr="00406B25">
        <w:rPr>
          <w:rFonts w:ascii="Times New Roman" w:eastAsia="Calibri" w:hAnsi="Times New Roman" w:cs="Times New Roman"/>
          <w:sz w:val="12"/>
          <w:szCs w:val="12"/>
        </w:rPr>
        <w:t>-  уведомление о выбранном земельном участке, документ, удостоверяющего личность, справка образовательного учреждения, подтверждающей обучение по очной форме, и одного из следующих документов соответственно:</w:t>
      </w:r>
      <w:proofErr w:type="gramEnd"/>
    </w:p>
    <w:p w:rsidR="00406B25" w:rsidRPr="00406B25" w:rsidRDefault="00406B25" w:rsidP="00406B25">
      <w:pPr>
        <w:tabs>
          <w:tab w:val="left" w:pos="284"/>
          <w:tab w:val="left" w:pos="426"/>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 свидетельство о смерти родителей (родителя);</w:t>
      </w:r>
    </w:p>
    <w:p w:rsidR="00406B25" w:rsidRPr="00406B25" w:rsidRDefault="00406B25" w:rsidP="00406B25">
      <w:pPr>
        <w:tabs>
          <w:tab w:val="left" w:pos="284"/>
          <w:tab w:val="left" w:pos="426"/>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 решение суда о лишении родителей (родителя) родительских прав, ограничении в родительских правах, признании безвестно отсутствующими, недееспособными (ограниченными в дееспособности), объявленными умершими;</w:t>
      </w:r>
    </w:p>
    <w:p w:rsidR="00406B25" w:rsidRPr="00406B25" w:rsidRDefault="00406B25" w:rsidP="00406B25">
      <w:pPr>
        <w:tabs>
          <w:tab w:val="left" w:pos="284"/>
          <w:tab w:val="left" w:pos="426"/>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lastRenderedPageBreak/>
        <w:t>- справка из лечебного учреждения, где родители (родитель) находятся на лечении;</w:t>
      </w:r>
    </w:p>
    <w:p w:rsidR="00406B25" w:rsidRPr="00406B25" w:rsidRDefault="00406B25" w:rsidP="00406B25">
      <w:pPr>
        <w:tabs>
          <w:tab w:val="left" w:pos="284"/>
          <w:tab w:val="left" w:pos="426"/>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 справка из учреждения, где родители (родитель) отбывают наказание в виде лишения свободы либо находятся под стражей;</w:t>
      </w:r>
    </w:p>
    <w:p w:rsidR="00406B25" w:rsidRPr="00406B25" w:rsidRDefault="00406B25" w:rsidP="00406B25">
      <w:pPr>
        <w:tabs>
          <w:tab w:val="left" w:pos="284"/>
          <w:tab w:val="left" w:pos="426"/>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 отказ родителей (родителя) от воспитания детей либо взятия своих детей из воспитательных, лечебных учреждений, учреждений социальной защиты.</w:t>
      </w:r>
    </w:p>
    <w:p w:rsidR="00406B25" w:rsidRPr="00406B25" w:rsidRDefault="00406B25" w:rsidP="00406B25">
      <w:pPr>
        <w:tabs>
          <w:tab w:val="left" w:pos="284"/>
          <w:tab w:val="left" w:pos="426"/>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5.3.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указанных объектов применяется налоговая льгота».</w:t>
      </w:r>
    </w:p>
    <w:p w:rsidR="00406B25" w:rsidRPr="00406B25" w:rsidRDefault="00406B25" w:rsidP="00406B25">
      <w:pPr>
        <w:tabs>
          <w:tab w:val="left" w:pos="284"/>
          <w:tab w:val="left" w:pos="426"/>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1.4. Дополнить статьей 6 следующего содержания:</w:t>
      </w:r>
    </w:p>
    <w:p w:rsidR="00406B25" w:rsidRPr="00406B25" w:rsidRDefault="00406B25" w:rsidP="00406B25">
      <w:pPr>
        <w:tabs>
          <w:tab w:val="left" w:pos="284"/>
          <w:tab w:val="left" w:pos="426"/>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«Статья 6. Заключительные положения.</w:t>
      </w:r>
    </w:p>
    <w:p w:rsidR="00406B25" w:rsidRPr="00406B25" w:rsidRDefault="00406B25" w:rsidP="00406B25">
      <w:pPr>
        <w:tabs>
          <w:tab w:val="left" w:pos="284"/>
          <w:tab w:val="left" w:pos="426"/>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6.1. При применении данного положения в части не урегулированных им отношений применяются нормы 31 главы Налогового кодекса Российской Федерации».</w:t>
      </w:r>
    </w:p>
    <w:p w:rsidR="00406B25" w:rsidRPr="00406B25" w:rsidRDefault="00406B25" w:rsidP="00406B25">
      <w:pPr>
        <w:tabs>
          <w:tab w:val="left" w:pos="284"/>
          <w:tab w:val="left" w:pos="426"/>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2.</w:t>
      </w:r>
      <w:r w:rsidRPr="00406B25">
        <w:rPr>
          <w:rFonts w:ascii="Times New Roman" w:eastAsia="Calibri" w:hAnsi="Times New Roman" w:cs="Times New Roman"/>
          <w:sz w:val="12"/>
          <w:szCs w:val="12"/>
        </w:rPr>
        <w:tab/>
        <w:t>Опубликовать настоящее решение в газете «Сергиевский вестник».</w:t>
      </w:r>
    </w:p>
    <w:p w:rsidR="00406B25" w:rsidRPr="00406B25" w:rsidRDefault="00406B25" w:rsidP="00406B25">
      <w:pPr>
        <w:tabs>
          <w:tab w:val="left" w:pos="284"/>
          <w:tab w:val="left" w:pos="426"/>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3.</w:t>
      </w:r>
      <w:r w:rsidRPr="00406B25">
        <w:rPr>
          <w:rFonts w:ascii="Times New Roman" w:eastAsia="Calibri" w:hAnsi="Times New Roman" w:cs="Times New Roman"/>
          <w:sz w:val="12"/>
          <w:szCs w:val="12"/>
        </w:rPr>
        <w:tab/>
        <w:t>Настоящее решение вступает в силу со дня его официального опубликования, за исключением положений, для которых настоящим Решением установлены иные сроки вступления их в силу.</w:t>
      </w:r>
    </w:p>
    <w:p w:rsidR="00406B25" w:rsidRPr="00406B25" w:rsidRDefault="00406B25" w:rsidP="00406B25">
      <w:pPr>
        <w:tabs>
          <w:tab w:val="left" w:pos="284"/>
          <w:tab w:val="left" w:pos="426"/>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4. Пункты 1.2, 1.3, 1.4 настоящего Решения распространяют свое действие на правоотношения, возникшие с 01.01.2018 г.</w:t>
      </w:r>
    </w:p>
    <w:p w:rsidR="00406B25" w:rsidRPr="00406B25" w:rsidRDefault="00406B25" w:rsidP="00406B25">
      <w:pPr>
        <w:tabs>
          <w:tab w:val="left" w:pos="284"/>
        </w:tabs>
        <w:spacing w:after="0" w:line="240" w:lineRule="auto"/>
        <w:jc w:val="both"/>
        <w:rPr>
          <w:rFonts w:ascii="Times New Roman" w:eastAsia="Calibri" w:hAnsi="Times New Roman" w:cs="Times New Roman"/>
          <w:sz w:val="12"/>
          <w:szCs w:val="12"/>
        </w:rPr>
      </w:pPr>
    </w:p>
    <w:p w:rsidR="00406B25" w:rsidRPr="00406B25" w:rsidRDefault="00406B25" w:rsidP="00406B25">
      <w:pPr>
        <w:tabs>
          <w:tab w:val="left" w:pos="284"/>
        </w:tabs>
        <w:spacing w:after="0" w:line="240" w:lineRule="auto"/>
        <w:jc w:val="right"/>
        <w:rPr>
          <w:rFonts w:ascii="Times New Roman" w:eastAsia="Calibri" w:hAnsi="Times New Roman" w:cs="Times New Roman"/>
          <w:sz w:val="12"/>
          <w:szCs w:val="12"/>
        </w:rPr>
      </w:pPr>
      <w:r w:rsidRPr="00406B25">
        <w:rPr>
          <w:rFonts w:ascii="Times New Roman" w:eastAsia="Calibri" w:hAnsi="Times New Roman" w:cs="Times New Roman"/>
          <w:sz w:val="12"/>
          <w:szCs w:val="12"/>
        </w:rPr>
        <w:t>Председатель Собрания представителей</w:t>
      </w:r>
    </w:p>
    <w:p w:rsidR="00406B25" w:rsidRPr="00406B25" w:rsidRDefault="00406B25" w:rsidP="00406B25">
      <w:pPr>
        <w:tabs>
          <w:tab w:val="left" w:pos="284"/>
        </w:tabs>
        <w:spacing w:after="0" w:line="240" w:lineRule="auto"/>
        <w:jc w:val="right"/>
        <w:rPr>
          <w:rFonts w:ascii="Times New Roman" w:eastAsia="Calibri" w:hAnsi="Times New Roman" w:cs="Times New Roman"/>
          <w:sz w:val="12"/>
          <w:szCs w:val="12"/>
        </w:rPr>
      </w:pPr>
      <w:r w:rsidRPr="00406B25">
        <w:rPr>
          <w:rFonts w:ascii="Times New Roman" w:eastAsia="Calibri" w:hAnsi="Times New Roman" w:cs="Times New Roman"/>
          <w:sz w:val="12"/>
          <w:szCs w:val="12"/>
        </w:rPr>
        <w:t>сельского поселения Кутузовский</w:t>
      </w:r>
    </w:p>
    <w:p w:rsidR="00406B25" w:rsidRDefault="00406B25" w:rsidP="00406B25">
      <w:pPr>
        <w:tabs>
          <w:tab w:val="left" w:pos="284"/>
        </w:tabs>
        <w:spacing w:after="0" w:line="240" w:lineRule="auto"/>
        <w:jc w:val="right"/>
        <w:rPr>
          <w:rFonts w:ascii="Times New Roman" w:eastAsia="Calibri" w:hAnsi="Times New Roman" w:cs="Times New Roman"/>
          <w:sz w:val="12"/>
          <w:szCs w:val="12"/>
        </w:rPr>
      </w:pPr>
      <w:r w:rsidRPr="00406B25">
        <w:rPr>
          <w:rFonts w:ascii="Times New Roman" w:eastAsia="Calibri" w:hAnsi="Times New Roman" w:cs="Times New Roman"/>
          <w:sz w:val="12"/>
          <w:szCs w:val="12"/>
        </w:rPr>
        <w:t>муниципального района Сергиевский</w:t>
      </w:r>
    </w:p>
    <w:p w:rsidR="00406B25" w:rsidRPr="00406B25" w:rsidRDefault="00406B25" w:rsidP="00406B25">
      <w:pPr>
        <w:tabs>
          <w:tab w:val="left" w:pos="284"/>
        </w:tabs>
        <w:spacing w:after="0" w:line="240" w:lineRule="auto"/>
        <w:jc w:val="right"/>
        <w:rPr>
          <w:rFonts w:ascii="Times New Roman" w:eastAsia="Calibri" w:hAnsi="Times New Roman" w:cs="Times New Roman"/>
          <w:sz w:val="12"/>
          <w:szCs w:val="12"/>
        </w:rPr>
      </w:pPr>
      <w:r w:rsidRPr="00406B25">
        <w:rPr>
          <w:rFonts w:ascii="Times New Roman" w:eastAsia="Calibri" w:hAnsi="Times New Roman" w:cs="Times New Roman"/>
          <w:sz w:val="12"/>
          <w:szCs w:val="12"/>
        </w:rPr>
        <w:t>А.А. Седов</w:t>
      </w:r>
    </w:p>
    <w:p w:rsidR="00406B25" w:rsidRPr="00406B25" w:rsidRDefault="00406B25" w:rsidP="00406B25">
      <w:pPr>
        <w:tabs>
          <w:tab w:val="left" w:pos="284"/>
        </w:tabs>
        <w:spacing w:after="0" w:line="240" w:lineRule="auto"/>
        <w:rPr>
          <w:rFonts w:ascii="Times New Roman" w:eastAsia="Calibri" w:hAnsi="Times New Roman" w:cs="Times New Roman"/>
          <w:sz w:val="12"/>
          <w:szCs w:val="12"/>
        </w:rPr>
      </w:pPr>
    </w:p>
    <w:p w:rsidR="00406B25" w:rsidRPr="00406B25" w:rsidRDefault="00406B25" w:rsidP="00406B25">
      <w:pPr>
        <w:tabs>
          <w:tab w:val="left" w:pos="284"/>
        </w:tabs>
        <w:spacing w:after="0" w:line="240" w:lineRule="auto"/>
        <w:jc w:val="right"/>
        <w:rPr>
          <w:rFonts w:ascii="Times New Roman" w:eastAsia="Calibri" w:hAnsi="Times New Roman" w:cs="Times New Roman"/>
          <w:sz w:val="12"/>
          <w:szCs w:val="12"/>
        </w:rPr>
      </w:pPr>
      <w:r w:rsidRPr="00406B25">
        <w:rPr>
          <w:rFonts w:ascii="Times New Roman" w:eastAsia="Calibri" w:hAnsi="Times New Roman" w:cs="Times New Roman"/>
          <w:sz w:val="12"/>
          <w:szCs w:val="12"/>
        </w:rPr>
        <w:t>Глава сельского поселения Кутузовский</w:t>
      </w:r>
    </w:p>
    <w:p w:rsidR="00406B25" w:rsidRDefault="00406B25" w:rsidP="00406B25">
      <w:pPr>
        <w:tabs>
          <w:tab w:val="left" w:pos="284"/>
        </w:tabs>
        <w:spacing w:after="0" w:line="240" w:lineRule="auto"/>
        <w:jc w:val="right"/>
        <w:rPr>
          <w:rFonts w:ascii="Times New Roman" w:eastAsia="Calibri" w:hAnsi="Times New Roman" w:cs="Times New Roman"/>
          <w:sz w:val="12"/>
          <w:szCs w:val="12"/>
        </w:rPr>
      </w:pPr>
      <w:r w:rsidRPr="00406B25">
        <w:rPr>
          <w:rFonts w:ascii="Times New Roman" w:eastAsia="Calibri" w:hAnsi="Times New Roman" w:cs="Times New Roman"/>
          <w:sz w:val="12"/>
          <w:szCs w:val="12"/>
        </w:rPr>
        <w:t>муниципального района Сергиевский</w:t>
      </w:r>
    </w:p>
    <w:p w:rsidR="00406B25" w:rsidRDefault="00406B25" w:rsidP="00406B25">
      <w:pPr>
        <w:tabs>
          <w:tab w:val="left" w:pos="284"/>
        </w:tabs>
        <w:spacing w:after="0" w:line="240" w:lineRule="auto"/>
        <w:jc w:val="right"/>
        <w:rPr>
          <w:rFonts w:ascii="Times New Roman" w:eastAsia="Calibri" w:hAnsi="Times New Roman" w:cs="Times New Roman"/>
          <w:sz w:val="12"/>
          <w:szCs w:val="12"/>
        </w:rPr>
      </w:pPr>
      <w:r w:rsidRPr="00406B25">
        <w:rPr>
          <w:rFonts w:ascii="Times New Roman" w:eastAsia="Calibri" w:hAnsi="Times New Roman" w:cs="Times New Roman"/>
          <w:sz w:val="12"/>
          <w:szCs w:val="12"/>
        </w:rPr>
        <w:t>А.В. Сабельникова</w:t>
      </w:r>
    </w:p>
    <w:p w:rsidR="00406B25" w:rsidRPr="00EB689E" w:rsidRDefault="00406B25" w:rsidP="00406B25">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СОБРАНИЕ ПРЕДСТАВИТЕЛЕЙ</w:t>
      </w:r>
    </w:p>
    <w:p w:rsidR="00406B25" w:rsidRPr="00EB689E" w:rsidRDefault="00406B25" w:rsidP="00406B25">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 xml:space="preserve">СЕЛЬСКОГО ПОСЕЛЕНИЯ </w:t>
      </w:r>
      <w:r w:rsidRPr="00406B25">
        <w:rPr>
          <w:rFonts w:ascii="Times New Roman" w:eastAsia="Calibri" w:hAnsi="Times New Roman" w:cs="Times New Roman"/>
          <w:b/>
          <w:sz w:val="12"/>
          <w:szCs w:val="12"/>
        </w:rPr>
        <w:t>ЛИПОВКА</w:t>
      </w:r>
    </w:p>
    <w:p w:rsidR="00406B25" w:rsidRPr="00EB689E" w:rsidRDefault="00406B25" w:rsidP="00406B25">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МУНИЦИПАЛЬНОГО РАЙОНА СЕРГИЕВСКИЙ</w:t>
      </w:r>
    </w:p>
    <w:p w:rsidR="00406B25" w:rsidRPr="00EB689E" w:rsidRDefault="00406B25" w:rsidP="00406B25">
      <w:pPr>
        <w:tabs>
          <w:tab w:val="left" w:pos="284"/>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САМАРСКОЙ ОБЛАСТИ</w:t>
      </w:r>
    </w:p>
    <w:p w:rsidR="00406B25" w:rsidRPr="00EB689E" w:rsidRDefault="00406B25" w:rsidP="00406B25">
      <w:pPr>
        <w:tabs>
          <w:tab w:val="left" w:pos="284"/>
        </w:tabs>
        <w:spacing w:after="0" w:line="240" w:lineRule="auto"/>
        <w:jc w:val="center"/>
        <w:rPr>
          <w:rFonts w:ascii="Times New Roman" w:eastAsia="Calibri" w:hAnsi="Times New Roman" w:cs="Times New Roman"/>
          <w:sz w:val="12"/>
          <w:szCs w:val="12"/>
        </w:rPr>
      </w:pPr>
    </w:p>
    <w:p w:rsidR="00406B25" w:rsidRPr="00EB689E" w:rsidRDefault="00406B25" w:rsidP="00406B25">
      <w:pPr>
        <w:tabs>
          <w:tab w:val="left" w:pos="284"/>
        </w:tabs>
        <w:spacing w:after="0" w:line="240" w:lineRule="auto"/>
        <w:jc w:val="center"/>
        <w:rPr>
          <w:rFonts w:ascii="Times New Roman" w:eastAsia="Calibri" w:hAnsi="Times New Roman" w:cs="Times New Roman"/>
          <w:sz w:val="12"/>
          <w:szCs w:val="12"/>
        </w:rPr>
      </w:pPr>
      <w:r w:rsidRPr="00EB689E">
        <w:rPr>
          <w:rFonts w:ascii="Times New Roman" w:eastAsia="Calibri" w:hAnsi="Times New Roman" w:cs="Times New Roman"/>
          <w:sz w:val="12"/>
          <w:szCs w:val="12"/>
        </w:rPr>
        <w:t>РЕШЕНИЕ</w:t>
      </w:r>
    </w:p>
    <w:p w:rsidR="00406B25" w:rsidRPr="00EB689E" w:rsidRDefault="00406B25" w:rsidP="00406B25">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«14» июня</w:t>
      </w:r>
      <w:r w:rsidRPr="00EB689E">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w:t>
      </w:r>
      <w:r w:rsidRPr="00EB68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№15</w:t>
      </w:r>
    </w:p>
    <w:p w:rsidR="00406B25" w:rsidRDefault="00406B25" w:rsidP="00406B25">
      <w:pPr>
        <w:tabs>
          <w:tab w:val="left" w:pos="284"/>
        </w:tabs>
        <w:spacing w:after="0" w:line="240" w:lineRule="auto"/>
        <w:jc w:val="center"/>
        <w:rPr>
          <w:rFonts w:ascii="Times New Roman" w:eastAsia="Calibri" w:hAnsi="Times New Roman" w:cs="Times New Roman"/>
          <w:b/>
          <w:sz w:val="12"/>
          <w:szCs w:val="12"/>
        </w:rPr>
      </w:pPr>
      <w:r w:rsidRPr="00406B25">
        <w:rPr>
          <w:rFonts w:ascii="Times New Roman" w:eastAsia="Calibri" w:hAnsi="Times New Roman" w:cs="Times New Roman"/>
          <w:b/>
          <w:sz w:val="12"/>
          <w:szCs w:val="12"/>
        </w:rPr>
        <w:t>« О внесении изменений в Решение Собрания  Представителей сельского поселения Липовка</w:t>
      </w:r>
    </w:p>
    <w:p w:rsidR="00406B25" w:rsidRDefault="00406B25" w:rsidP="00406B25">
      <w:pPr>
        <w:tabs>
          <w:tab w:val="left" w:pos="284"/>
        </w:tabs>
        <w:spacing w:after="0" w:line="240" w:lineRule="auto"/>
        <w:jc w:val="center"/>
        <w:rPr>
          <w:rFonts w:ascii="Times New Roman" w:eastAsia="Calibri" w:hAnsi="Times New Roman" w:cs="Times New Roman"/>
          <w:b/>
          <w:sz w:val="12"/>
          <w:szCs w:val="12"/>
        </w:rPr>
      </w:pPr>
      <w:r w:rsidRPr="00406B25">
        <w:rPr>
          <w:rFonts w:ascii="Times New Roman" w:eastAsia="Calibri" w:hAnsi="Times New Roman" w:cs="Times New Roman"/>
          <w:b/>
          <w:sz w:val="12"/>
          <w:szCs w:val="12"/>
        </w:rPr>
        <w:t xml:space="preserve"> муниципального района Сергиевский № 13 от 29 июня  2016г. «Об утверждении Положения о земельном налоге </w:t>
      </w:r>
    </w:p>
    <w:p w:rsidR="00406B25" w:rsidRDefault="00406B25" w:rsidP="00406B25">
      <w:pPr>
        <w:tabs>
          <w:tab w:val="left" w:pos="284"/>
        </w:tabs>
        <w:spacing w:after="0" w:line="240" w:lineRule="auto"/>
        <w:jc w:val="center"/>
        <w:rPr>
          <w:rFonts w:ascii="Times New Roman" w:eastAsia="Calibri" w:hAnsi="Times New Roman" w:cs="Times New Roman"/>
          <w:b/>
          <w:sz w:val="12"/>
          <w:szCs w:val="12"/>
        </w:rPr>
      </w:pPr>
      <w:r w:rsidRPr="00406B25">
        <w:rPr>
          <w:rFonts w:ascii="Times New Roman" w:eastAsia="Calibri" w:hAnsi="Times New Roman" w:cs="Times New Roman"/>
          <w:b/>
          <w:sz w:val="12"/>
          <w:szCs w:val="12"/>
        </w:rPr>
        <w:t>на территории сельского поселения Липовка муниципального района Сергиевский»</w:t>
      </w:r>
    </w:p>
    <w:p w:rsidR="00406B25" w:rsidRPr="00EB689E" w:rsidRDefault="00406B25" w:rsidP="00406B25">
      <w:pPr>
        <w:tabs>
          <w:tab w:val="left" w:pos="284"/>
        </w:tabs>
        <w:spacing w:after="0" w:line="240" w:lineRule="auto"/>
        <w:jc w:val="center"/>
        <w:rPr>
          <w:rFonts w:ascii="Times New Roman" w:eastAsia="Calibri" w:hAnsi="Times New Roman" w:cs="Times New Roman"/>
          <w:b/>
          <w:sz w:val="12"/>
          <w:szCs w:val="12"/>
        </w:rPr>
      </w:pPr>
    </w:p>
    <w:p w:rsid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BE61B2">
        <w:rPr>
          <w:rFonts w:ascii="Times New Roman" w:eastAsia="Calibri" w:hAnsi="Times New Roman" w:cs="Times New Roman"/>
          <w:sz w:val="12"/>
          <w:szCs w:val="12"/>
        </w:rPr>
        <w:t>Пр</w:t>
      </w:r>
      <w:r>
        <w:rPr>
          <w:rFonts w:ascii="Times New Roman" w:eastAsia="Calibri" w:hAnsi="Times New Roman" w:cs="Times New Roman"/>
          <w:sz w:val="12"/>
          <w:szCs w:val="12"/>
        </w:rPr>
        <w:t xml:space="preserve">инято Собранием  представителей сельского поселения </w:t>
      </w:r>
      <w:r w:rsidRPr="00406B25">
        <w:rPr>
          <w:rFonts w:ascii="Times New Roman" w:eastAsia="Calibri" w:hAnsi="Times New Roman" w:cs="Times New Roman"/>
          <w:sz w:val="12"/>
          <w:szCs w:val="12"/>
        </w:rPr>
        <w:t xml:space="preserve">Липовка </w:t>
      </w:r>
      <w:r w:rsidRPr="00BE61B2">
        <w:rPr>
          <w:rFonts w:ascii="Times New Roman" w:eastAsia="Calibri" w:hAnsi="Times New Roman" w:cs="Times New Roman"/>
          <w:sz w:val="12"/>
          <w:szCs w:val="12"/>
        </w:rPr>
        <w:t>мун</w:t>
      </w:r>
      <w:r>
        <w:rPr>
          <w:rFonts w:ascii="Times New Roman" w:eastAsia="Calibri" w:hAnsi="Times New Roman" w:cs="Times New Roman"/>
          <w:sz w:val="12"/>
          <w:szCs w:val="12"/>
        </w:rPr>
        <w:t xml:space="preserve">иципального района Сергиевский  </w:t>
      </w:r>
      <w:r w:rsidRPr="00BE61B2">
        <w:rPr>
          <w:rFonts w:ascii="Times New Roman" w:eastAsia="Calibri" w:hAnsi="Times New Roman" w:cs="Times New Roman"/>
          <w:sz w:val="12"/>
          <w:szCs w:val="12"/>
        </w:rPr>
        <w:t>Самарской области</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В соответствии с  Налоговым кодексом Российской Федерации, Федеральным законом от 06.10.2003 г. №131-ФЗ «Об общих принципах организации местного самоуправления в Российской Федерации», Уставом сельского поселения Липовка муниципального района Сергиевский Самарской области, Собрание представителей сельского поселения Липовка муниципального района Сергиевский</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1.</w:t>
      </w:r>
      <w:r w:rsidRPr="00406B25">
        <w:rPr>
          <w:rFonts w:ascii="Times New Roman" w:eastAsia="Calibri" w:hAnsi="Times New Roman" w:cs="Times New Roman"/>
          <w:sz w:val="12"/>
          <w:szCs w:val="12"/>
        </w:rPr>
        <w:tab/>
        <w:t>Внести в Положение о земельном налоге на территории сельского поселения Липовка муниципального района Сергиевский, утвержденное Решением Собрания  Представителей сельского поселения Липовка  муниципального района Сергиевский № 13 от 29 июня 2016г.  (далее – Положение)  изменения и дополнения следующего содержания:</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1.1.</w:t>
      </w:r>
      <w:r w:rsidRPr="00406B25">
        <w:rPr>
          <w:rFonts w:ascii="Times New Roman" w:eastAsia="Calibri" w:hAnsi="Times New Roman" w:cs="Times New Roman"/>
          <w:sz w:val="12"/>
          <w:szCs w:val="12"/>
        </w:rPr>
        <w:tab/>
        <w:t xml:space="preserve"> Пункт 2.1. статьи 2 изложить в новой редакции (вступает в силу с 01.01.2020 года):</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Налоговая ставка в размере 0,3 процента от кадастровой стоимости земли устанавливаются в отношении земельных участков:</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 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 xml:space="preserve">- </w:t>
      </w:r>
      <w:proofErr w:type="gramStart"/>
      <w:r w:rsidRPr="00406B25">
        <w:rPr>
          <w:rFonts w:ascii="Times New Roman" w:eastAsia="Calibri" w:hAnsi="Times New Roman" w:cs="Times New Roman"/>
          <w:sz w:val="12"/>
          <w:szCs w:val="12"/>
        </w:rPr>
        <w:t>занятых</w:t>
      </w:r>
      <w:proofErr w:type="gramEnd"/>
      <w:r w:rsidRPr="00406B25">
        <w:rPr>
          <w:rFonts w:ascii="Times New Roman" w:eastAsia="Calibri" w:hAnsi="Times New Roman" w:cs="Times New Roman"/>
          <w:sz w:val="12"/>
          <w:szCs w:val="12"/>
        </w:rPr>
        <w:t xml:space="preserve"> жилищным фондом и объектами инженерной инфраструктуры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 не используемых в предпринимательской деятельности, приобретенных (предоставленных) для ведения личного подсобного хозяйства, садоводства или огородничества, а также земельных участков общего назначения, предусмотренных Федеральным законом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 xml:space="preserve">- </w:t>
      </w:r>
      <w:proofErr w:type="gramStart"/>
      <w:r w:rsidRPr="00406B25">
        <w:rPr>
          <w:rFonts w:ascii="Times New Roman" w:eastAsia="Calibri" w:hAnsi="Times New Roman" w:cs="Times New Roman"/>
          <w:sz w:val="12"/>
          <w:szCs w:val="12"/>
        </w:rPr>
        <w:t>приобретенных</w:t>
      </w:r>
      <w:proofErr w:type="gramEnd"/>
      <w:r w:rsidRPr="00406B25">
        <w:rPr>
          <w:rFonts w:ascii="Times New Roman" w:eastAsia="Calibri" w:hAnsi="Times New Roman" w:cs="Times New Roman"/>
          <w:sz w:val="12"/>
          <w:szCs w:val="12"/>
        </w:rPr>
        <w:t xml:space="preserve"> (предоставленных) для индивидуального жилищного строительства;</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 ограниченных в обороте в соответствии с законодательством РФ, предоставленных для обеспечения обороны, безопасности и таможенных нужд.</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1.2.</w:t>
      </w:r>
      <w:r w:rsidRPr="00406B25">
        <w:rPr>
          <w:rFonts w:ascii="Times New Roman" w:eastAsia="Calibri" w:hAnsi="Times New Roman" w:cs="Times New Roman"/>
          <w:sz w:val="12"/>
          <w:szCs w:val="12"/>
        </w:rPr>
        <w:tab/>
        <w:t xml:space="preserve"> Пункт 3.1.1 статьи 3 дополнить пунктом:</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 Дети-сироты в возрасте до 18 лет;</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 Дети, оставшиеся без попечения родителей, в возрасте до 18 лет.</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proofErr w:type="gramStart"/>
      <w:r w:rsidRPr="00406B25">
        <w:rPr>
          <w:rFonts w:ascii="Times New Roman" w:eastAsia="Calibri" w:hAnsi="Times New Roman" w:cs="Times New Roman"/>
          <w:sz w:val="12"/>
          <w:szCs w:val="12"/>
        </w:rPr>
        <w:t>- Лица из числа детей-сирот и детей, оставшихся без попечения родителей, обучающиеся по очной форме в образовательных учреждениях всех типов и видов независимо от организационно-правовой формы, за исключением образовательных учреждений дополнительного образования, до окончания ими такого обучения, но не дольше чем до достижения ими возраста 23 лет (далее лица из числа детей-сирот и детей, оставшихся без попечения родителей).</w:t>
      </w:r>
      <w:proofErr w:type="gramEnd"/>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1.3. Статья 5 изложить в новой редакции:</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«Статья 5. Порядок и сроки предоставления налогоплательщиками документов, подтверждающих право на применение льготы.</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5.1. При определении подлежащей уплате налогоплательщиком суммы налога налоговая льгота физическим лицам предоставляется в отношении одного объекта налогообложения, находящегося на территории муниципального района Сергиевский, каждого вида по выбору налогоплательщика вне зависимости от количества оснований для применения налоговых льгот.</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5.2. Физические лица и юридические лица, имеющие право на налоговые льготы, представляют в налоговый орган заявление о предоставлении налоговой льготы, а также вправе представить документы, подтверждающие право налогоплательщика на налоговую льготу, в срок не позднее 1 февраля года, следующего за истекшим налоговым периодом:</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1) Казенные учреждения, финансируемые за счет средств местного бюджета:</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 копии учредительных документов, смета доходов и расходов;</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2) Специализированные областные некоммерческие организации:</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lastRenderedPageBreak/>
        <w:t>- документы, подтверждающие статус организации, и иные документы, подтверждающие право на льготу;</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3) Физические лица, соответствующим условиям, необходимым для назначения пенсии в соответствии с законодательством Российской Федерации, действовавшим на 31 декабря 2018 года:</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 уведомление о выбранном земельном участке, паспорт и удостоверение пенсионера;</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 xml:space="preserve">4) </w:t>
      </w:r>
      <w:proofErr w:type="gramStart"/>
      <w:r w:rsidRPr="00406B25">
        <w:rPr>
          <w:rFonts w:ascii="Times New Roman" w:eastAsia="Calibri" w:hAnsi="Times New Roman" w:cs="Times New Roman"/>
          <w:sz w:val="12"/>
          <w:szCs w:val="12"/>
        </w:rPr>
        <w:t>Инвалиды</w:t>
      </w:r>
      <w:proofErr w:type="gramEnd"/>
      <w:r w:rsidRPr="00406B25">
        <w:rPr>
          <w:rFonts w:ascii="Times New Roman" w:eastAsia="Calibri" w:hAnsi="Times New Roman" w:cs="Times New Roman"/>
          <w:sz w:val="12"/>
          <w:szCs w:val="12"/>
        </w:rPr>
        <w:t xml:space="preserve"> имеющие I и II группу инвалидности, инвалиды с детства:</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 xml:space="preserve">- уведомление о выбранном земельном участке, справка </w:t>
      </w:r>
      <w:proofErr w:type="gramStart"/>
      <w:r w:rsidRPr="00406B25">
        <w:rPr>
          <w:rFonts w:ascii="Times New Roman" w:eastAsia="Calibri" w:hAnsi="Times New Roman" w:cs="Times New Roman"/>
          <w:sz w:val="12"/>
          <w:szCs w:val="12"/>
        </w:rPr>
        <w:t>медико-социальной</w:t>
      </w:r>
      <w:proofErr w:type="gramEnd"/>
      <w:r w:rsidRPr="00406B25">
        <w:rPr>
          <w:rFonts w:ascii="Times New Roman" w:eastAsia="Calibri" w:hAnsi="Times New Roman" w:cs="Times New Roman"/>
          <w:sz w:val="12"/>
          <w:szCs w:val="12"/>
        </w:rPr>
        <w:t xml:space="preserve"> экспертной комиссии, специальное удостоверение инвалида;</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5) Дети-сироты в возрасте до 18 лет:</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 уведомление о выбранном земельном участке, свидетельство о рождении несовершеннолетнего и свидетельство о смерти родителей (родителя);</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6) Дети, оставшиеся без попечения родителей, в возрасте до 18 лет:</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 уведомление о выбранном земельном участке, свидетельство о рождении несовершеннолетнего и одного из следующих документов соответственно:</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 решение суда о лишении родителей (родителя) родительских прав, ограничении в родительских правах, признании безвестно отсутствующими, недееспособными (ограниченными в дееспособности), объявленными умершими;</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 справка из лечебного учреждения, где родители (родитель) находятся на лечении;</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 справка из учреждения, где родители (родитель) отбывают наказание в виде лишения свободы либо находятся под стражей;</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 отказ родителей (родителя) от воспитания детей либо взятия своих детей из воспитательных, лечебных учреждений, учреждений социальной защиты;</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7) Лица из числа детей-сирот и детей, оставшихся без попечения родителей:</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proofErr w:type="gramStart"/>
      <w:r w:rsidRPr="00406B25">
        <w:rPr>
          <w:rFonts w:ascii="Times New Roman" w:eastAsia="Calibri" w:hAnsi="Times New Roman" w:cs="Times New Roman"/>
          <w:sz w:val="12"/>
          <w:szCs w:val="12"/>
        </w:rPr>
        <w:t>-  уведомление о выбранном земельном участке, документ, удостоверяющего личность, справка образовательного учреждения, подтверждающей обучение по очной форме, и одного из следующих документов соответственно:</w:t>
      </w:r>
      <w:proofErr w:type="gramEnd"/>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 свидетельство о смерти родителей (родителя);</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 решение суда о лишении родителей (родителя) родительских прав, ограничении в родительских правах, признании безвестно отсутствующими, недееспособными (ограниченными в дееспособности), объявленными умершими;</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 справка из лечебного учреждения, где родители (родитель) находятся на лечении;</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 справка из учреждения, где родители (родитель) отбывают наказание в виде лишения свободы либо находятся под стражей;</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 отказ родителей (родителя) от воспитания детей либо взятия своих детей из воспитательных, лечебных учреждений, учреждений социальной защиты.</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5.3.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указанных объектов применяется налоговая льгота».</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1.4. Дополнить статьей 6 следующего содержания:</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«Статья 6. Заключительные положения.</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6.1. При применении данного положения в части не урегулированных им отношений применяются нормы 31 главы Налогового кодекса Российской Федерации».</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2.</w:t>
      </w:r>
      <w:r w:rsidRPr="00406B25">
        <w:rPr>
          <w:rFonts w:ascii="Times New Roman" w:eastAsia="Calibri" w:hAnsi="Times New Roman" w:cs="Times New Roman"/>
          <w:sz w:val="12"/>
          <w:szCs w:val="12"/>
        </w:rPr>
        <w:tab/>
        <w:t>Опубликовать настоящее решение в газете «Сергиевский вестник».</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3.</w:t>
      </w:r>
      <w:r w:rsidRPr="00406B25">
        <w:rPr>
          <w:rFonts w:ascii="Times New Roman" w:eastAsia="Calibri" w:hAnsi="Times New Roman" w:cs="Times New Roman"/>
          <w:sz w:val="12"/>
          <w:szCs w:val="12"/>
        </w:rPr>
        <w:tab/>
        <w:t>Настоящее решение вступает в силу со дня его официального опубликования, за исключением положений, для которых настоящим Решением установлены иные сроки вступления их в силу.</w:t>
      </w:r>
    </w:p>
    <w:p w:rsidR="00406B25" w:rsidRP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406B25">
        <w:rPr>
          <w:rFonts w:ascii="Times New Roman" w:eastAsia="Calibri" w:hAnsi="Times New Roman" w:cs="Times New Roman"/>
          <w:sz w:val="12"/>
          <w:szCs w:val="12"/>
        </w:rPr>
        <w:t>4. Пункты 1.2, 1.3, 1.4 настоящего Решения распространяют свое действие на правоотнош</w:t>
      </w:r>
      <w:r>
        <w:rPr>
          <w:rFonts w:ascii="Times New Roman" w:eastAsia="Calibri" w:hAnsi="Times New Roman" w:cs="Times New Roman"/>
          <w:sz w:val="12"/>
          <w:szCs w:val="12"/>
        </w:rPr>
        <w:t>ения, возникшие с 01.01.2018 г.</w:t>
      </w:r>
    </w:p>
    <w:p w:rsidR="00406B25" w:rsidRPr="00406B25" w:rsidRDefault="00406B25" w:rsidP="00406B25">
      <w:pPr>
        <w:tabs>
          <w:tab w:val="left" w:pos="284"/>
        </w:tabs>
        <w:spacing w:after="0" w:line="240" w:lineRule="auto"/>
        <w:jc w:val="right"/>
        <w:rPr>
          <w:rFonts w:ascii="Times New Roman" w:eastAsia="Calibri" w:hAnsi="Times New Roman" w:cs="Times New Roman"/>
          <w:sz w:val="12"/>
          <w:szCs w:val="12"/>
        </w:rPr>
      </w:pPr>
      <w:r w:rsidRPr="00406B25">
        <w:rPr>
          <w:rFonts w:ascii="Times New Roman" w:eastAsia="Calibri" w:hAnsi="Times New Roman" w:cs="Times New Roman"/>
          <w:sz w:val="12"/>
          <w:szCs w:val="12"/>
        </w:rPr>
        <w:t>Председатель Собрания представителей</w:t>
      </w:r>
    </w:p>
    <w:p w:rsidR="00406B25" w:rsidRPr="00406B25" w:rsidRDefault="00406B25" w:rsidP="00406B25">
      <w:pPr>
        <w:tabs>
          <w:tab w:val="left" w:pos="284"/>
        </w:tabs>
        <w:spacing w:after="0" w:line="240" w:lineRule="auto"/>
        <w:jc w:val="right"/>
        <w:rPr>
          <w:rFonts w:ascii="Times New Roman" w:eastAsia="Calibri" w:hAnsi="Times New Roman" w:cs="Times New Roman"/>
          <w:sz w:val="12"/>
          <w:szCs w:val="12"/>
        </w:rPr>
      </w:pPr>
      <w:r w:rsidRPr="00406B25">
        <w:rPr>
          <w:rFonts w:ascii="Times New Roman" w:eastAsia="Calibri" w:hAnsi="Times New Roman" w:cs="Times New Roman"/>
          <w:sz w:val="12"/>
          <w:szCs w:val="12"/>
        </w:rPr>
        <w:t>сельского поселения Липовка</w:t>
      </w:r>
    </w:p>
    <w:p w:rsidR="00406B25" w:rsidRDefault="00406B25" w:rsidP="00406B25">
      <w:pPr>
        <w:tabs>
          <w:tab w:val="left" w:pos="284"/>
        </w:tabs>
        <w:spacing w:after="0" w:line="240" w:lineRule="auto"/>
        <w:jc w:val="right"/>
        <w:rPr>
          <w:rFonts w:ascii="Times New Roman" w:eastAsia="Calibri" w:hAnsi="Times New Roman" w:cs="Times New Roman"/>
          <w:sz w:val="12"/>
          <w:szCs w:val="12"/>
        </w:rPr>
      </w:pPr>
      <w:r w:rsidRPr="00406B25">
        <w:rPr>
          <w:rFonts w:ascii="Times New Roman" w:eastAsia="Calibri" w:hAnsi="Times New Roman" w:cs="Times New Roman"/>
          <w:sz w:val="12"/>
          <w:szCs w:val="12"/>
        </w:rPr>
        <w:t>муниципального района Сергиевский</w:t>
      </w:r>
    </w:p>
    <w:p w:rsidR="00406B25" w:rsidRPr="00406B25" w:rsidRDefault="00406B25" w:rsidP="00406B25">
      <w:pPr>
        <w:tabs>
          <w:tab w:val="left" w:pos="284"/>
        </w:tabs>
        <w:spacing w:after="0" w:line="240" w:lineRule="auto"/>
        <w:jc w:val="right"/>
        <w:rPr>
          <w:rFonts w:ascii="Times New Roman" w:eastAsia="Calibri" w:hAnsi="Times New Roman" w:cs="Times New Roman"/>
          <w:sz w:val="12"/>
          <w:szCs w:val="12"/>
        </w:rPr>
      </w:pPr>
      <w:r w:rsidRPr="00406B25">
        <w:rPr>
          <w:rFonts w:ascii="Times New Roman" w:eastAsia="Calibri" w:hAnsi="Times New Roman" w:cs="Times New Roman"/>
          <w:sz w:val="12"/>
          <w:szCs w:val="12"/>
        </w:rPr>
        <w:t>Н.Н. Тихонова</w:t>
      </w:r>
    </w:p>
    <w:p w:rsidR="00406B25" w:rsidRPr="00406B25" w:rsidRDefault="00406B25" w:rsidP="00406B25">
      <w:pPr>
        <w:tabs>
          <w:tab w:val="left" w:pos="284"/>
        </w:tabs>
        <w:spacing w:after="0" w:line="240" w:lineRule="auto"/>
        <w:jc w:val="right"/>
        <w:rPr>
          <w:rFonts w:ascii="Times New Roman" w:eastAsia="Calibri" w:hAnsi="Times New Roman" w:cs="Times New Roman"/>
          <w:sz w:val="12"/>
          <w:szCs w:val="12"/>
        </w:rPr>
      </w:pPr>
    </w:p>
    <w:p w:rsidR="00406B25" w:rsidRPr="00406B25" w:rsidRDefault="00406B25" w:rsidP="00406B25">
      <w:pPr>
        <w:tabs>
          <w:tab w:val="left" w:pos="284"/>
        </w:tabs>
        <w:spacing w:after="0" w:line="240" w:lineRule="auto"/>
        <w:jc w:val="right"/>
        <w:rPr>
          <w:rFonts w:ascii="Times New Roman" w:eastAsia="Calibri" w:hAnsi="Times New Roman" w:cs="Times New Roman"/>
          <w:sz w:val="12"/>
          <w:szCs w:val="12"/>
        </w:rPr>
      </w:pPr>
    </w:p>
    <w:p w:rsidR="00406B25" w:rsidRPr="00406B25" w:rsidRDefault="00406B25" w:rsidP="00406B25">
      <w:pPr>
        <w:tabs>
          <w:tab w:val="left" w:pos="284"/>
        </w:tabs>
        <w:spacing w:after="0" w:line="240" w:lineRule="auto"/>
        <w:jc w:val="right"/>
        <w:rPr>
          <w:rFonts w:ascii="Times New Roman" w:eastAsia="Calibri" w:hAnsi="Times New Roman" w:cs="Times New Roman"/>
          <w:sz w:val="12"/>
          <w:szCs w:val="12"/>
        </w:rPr>
      </w:pPr>
      <w:r w:rsidRPr="00406B25">
        <w:rPr>
          <w:rFonts w:ascii="Times New Roman" w:eastAsia="Calibri" w:hAnsi="Times New Roman" w:cs="Times New Roman"/>
          <w:sz w:val="12"/>
          <w:szCs w:val="12"/>
        </w:rPr>
        <w:t>Глава сельского поселения Липовка</w:t>
      </w:r>
    </w:p>
    <w:p w:rsidR="00406B25" w:rsidRDefault="00406B25" w:rsidP="00406B25">
      <w:pPr>
        <w:tabs>
          <w:tab w:val="left" w:pos="284"/>
        </w:tabs>
        <w:spacing w:after="0" w:line="240" w:lineRule="auto"/>
        <w:jc w:val="right"/>
        <w:rPr>
          <w:rFonts w:ascii="Times New Roman" w:eastAsia="Calibri" w:hAnsi="Times New Roman" w:cs="Times New Roman"/>
          <w:sz w:val="12"/>
          <w:szCs w:val="12"/>
        </w:rPr>
      </w:pPr>
      <w:r w:rsidRPr="00406B25">
        <w:rPr>
          <w:rFonts w:ascii="Times New Roman" w:eastAsia="Calibri" w:hAnsi="Times New Roman" w:cs="Times New Roman"/>
          <w:sz w:val="12"/>
          <w:szCs w:val="12"/>
        </w:rPr>
        <w:t>муниципального района Сергиевский</w:t>
      </w:r>
    </w:p>
    <w:p w:rsidR="00406B25" w:rsidRDefault="00406B25" w:rsidP="00406B25">
      <w:pPr>
        <w:tabs>
          <w:tab w:val="left" w:pos="284"/>
        </w:tabs>
        <w:spacing w:after="0" w:line="240" w:lineRule="auto"/>
        <w:jc w:val="right"/>
        <w:rPr>
          <w:rFonts w:ascii="Times New Roman" w:eastAsia="Calibri" w:hAnsi="Times New Roman" w:cs="Times New Roman"/>
          <w:sz w:val="12"/>
          <w:szCs w:val="12"/>
        </w:rPr>
      </w:pPr>
      <w:r w:rsidRPr="00406B25">
        <w:rPr>
          <w:rFonts w:ascii="Times New Roman" w:eastAsia="Calibri" w:hAnsi="Times New Roman" w:cs="Times New Roman"/>
          <w:sz w:val="12"/>
          <w:szCs w:val="12"/>
        </w:rPr>
        <w:t>С.И. Вершинин</w:t>
      </w:r>
    </w:p>
    <w:p w:rsidR="00406B25" w:rsidRPr="00EB689E" w:rsidRDefault="00406B25" w:rsidP="00406B25">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СОБРАНИЕ ПРЕДСТАВИТЕЛЕЙ</w:t>
      </w:r>
    </w:p>
    <w:p w:rsidR="00406B25" w:rsidRPr="00EB689E" w:rsidRDefault="00406B25" w:rsidP="00406B25">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 xml:space="preserve">СЕЛЬСКОГО ПОСЕЛЕНИЯ </w:t>
      </w:r>
      <w:r w:rsidR="003D7BDA" w:rsidRPr="003D7BDA">
        <w:rPr>
          <w:rFonts w:ascii="Times New Roman" w:eastAsia="Calibri" w:hAnsi="Times New Roman" w:cs="Times New Roman"/>
          <w:b/>
          <w:sz w:val="12"/>
          <w:szCs w:val="12"/>
        </w:rPr>
        <w:t>СВЕТЛОДОЛЬСК</w:t>
      </w:r>
    </w:p>
    <w:p w:rsidR="00406B25" w:rsidRPr="00EB689E" w:rsidRDefault="00406B25" w:rsidP="00406B25">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МУНИЦИПАЛЬНОГО РАЙОНА СЕРГИЕВСКИЙ</w:t>
      </w:r>
    </w:p>
    <w:p w:rsidR="00406B25" w:rsidRPr="00EB689E" w:rsidRDefault="00406B25" w:rsidP="00406B25">
      <w:pPr>
        <w:tabs>
          <w:tab w:val="left" w:pos="284"/>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САМАРСКОЙ ОБЛАСТИ</w:t>
      </w:r>
    </w:p>
    <w:p w:rsidR="00406B25" w:rsidRPr="00EB689E" w:rsidRDefault="00406B25" w:rsidP="00406B25">
      <w:pPr>
        <w:tabs>
          <w:tab w:val="left" w:pos="284"/>
        </w:tabs>
        <w:spacing w:after="0" w:line="240" w:lineRule="auto"/>
        <w:jc w:val="center"/>
        <w:rPr>
          <w:rFonts w:ascii="Times New Roman" w:eastAsia="Calibri" w:hAnsi="Times New Roman" w:cs="Times New Roman"/>
          <w:sz w:val="12"/>
          <w:szCs w:val="12"/>
        </w:rPr>
      </w:pPr>
    </w:p>
    <w:p w:rsidR="00406B25" w:rsidRPr="00EB689E" w:rsidRDefault="00406B25" w:rsidP="00406B25">
      <w:pPr>
        <w:tabs>
          <w:tab w:val="left" w:pos="284"/>
        </w:tabs>
        <w:spacing w:after="0" w:line="240" w:lineRule="auto"/>
        <w:jc w:val="center"/>
        <w:rPr>
          <w:rFonts w:ascii="Times New Roman" w:eastAsia="Calibri" w:hAnsi="Times New Roman" w:cs="Times New Roman"/>
          <w:sz w:val="12"/>
          <w:szCs w:val="12"/>
        </w:rPr>
      </w:pPr>
      <w:r w:rsidRPr="00EB689E">
        <w:rPr>
          <w:rFonts w:ascii="Times New Roman" w:eastAsia="Calibri" w:hAnsi="Times New Roman" w:cs="Times New Roman"/>
          <w:sz w:val="12"/>
          <w:szCs w:val="12"/>
        </w:rPr>
        <w:t>РЕШЕНИЕ</w:t>
      </w:r>
    </w:p>
    <w:p w:rsidR="00406B25" w:rsidRPr="00EB689E" w:rsidRDefault="00406B25" w:rsidP="00406B25">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«14» июня</w:t>
      </w:r>
      <w:r w:rsidRPr="00EB689E">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w:t>
      </w:r>
      <w:r w:rsidRPr="00EB68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№15</w:t>
      </w:r>
    </w:p>
    <w:p w:rsidR="003D7BDA" w:rsidRDefault="003D7BDA" w:rsidP="00406B25">
      <w:pPr>
        <w:tabs>
          <w:tab w:val="left" w:pos="284"/>
        </w:tabs>
        <w:spacing w:after="0" w:line="240" w:lineRule="auto"/>
        <w:jc w:val="center"/>
        <w:rPr>
          <w:rFonts w:ascii="Times New Roman" w:eastAsia="Calibri" w:hAnsi="Times New Roman" w:cs="Times New Roman"/>
          <w:b/>
          <w:sz w:val="12"/>
          <w:szCs w:val="12"/>
        </w:rPr>
      </w:pPr>
      <w:r w:rsidRPr="003D7BDA">
        <w:rPr>
          <w:rFonts w:ascii="Times New Roman" w:eastAsia="Calibri" w:hAnsi="Times New Roman" w:cs="Times New Roman"/>
          <w:b/>
          <w:sz w:val="12"/>
          <w:szCs w:val="12"/>
        </w:rPr>
        <w:t xml:space="preserve">« О внесении изменений в Решение Собрания  Представителей сельского поселения Светлодольск </w:t>
      </w:r>
    </w:p>
    <w:p w:rsidR="003D7BDA" w:rsidRDefault="003D7BDA" w:rsidP="00406B25">
      <w:pPr>
        <w:tabs>
          <w:tab w:val="left" w:pos="284"/>
        </w:tabs>
        <w:spacing w:after="0" w:line="240" w:lineRule="auto"/>
        <w:jc w:val="center"/>
        <w:rPr>
          <w:rFonts w:ascii="Times New Roman" w:eastAsia="Calibri" w:hAnsi="Times New Roman" w:cs="Times New Roman"/>
          <w:b/>
          <w:sz w:val="12"/>
          <w:szCs w:val="12"/>
        </w:rPr>
      </w:pPr>
      <w:r w:rsidRPr="003D7BDA">
        <w:rPr>
          <w:rFonts w:ascii="Times New Roman" w:eastAsia="Calibri" w:hAnsi="Times New Roman" w:cs="Times New Roman"/>
          <w:b/>
          <w:sz w:val="12"/>
          <w:szCs w:val="12"/>
        </w:rPr>
        <w:t xml:space="preserve">муниципального района Сергиевский № 13 от 29 июня  2016г. «Об утверждении Положения о земельном налоге </w:t>
      </w:r>
      <w:proofErr w:type="gramStart"/>
      <w:r w:rsidRPr="003D7BDA">
        <w:rPr>
          <w:rFonts w:ascii="Times New Roman" w:eastAsia="Calibri" w:hAnsi="Times New Roman" w:cs="Times New Roman"/>
          <w:b/>
          <w:sz w:val="12"/>
          <w:szCs w:val="12"/>
        </w:rPr>
        <w:t>на</w:t>
      </w:r>
      <w:proofErr w:type="gramEnd"/>
      <w:r w:rsidRPr="003D7BDA">
        <w:rPr>
          <w:rFonts w:ascii="Times New Roman" w:eastAsia="Calibri" w:hAnsi="Times New Roman" w:cs="Times New Roman"/>
          <w:b/>
          <w:sz w:val="12"/>
          <w:szCs w:val="12"/>
        </w:rPr>
        <w:t xml:space="preserve"> </w:t>
      </w:r>
    </w:p>
    <w:p w:rsidR="00406B25" w:rsidRDefault="003D7BDA" w:rsidP="00406B25">
      <w:pPr>
        <w:tabs>
          <w:tab w:val="left" w:pos="284"/>
        </w:tabs>
        <w:spacing w:after="0" w:line="240" w:lineRule="auto"/>
        <w:jc w:val="center"/>
        <w:rPr>
          <w:rFonts w:ascii="Times New Roman" w:eastAsia="Calibri" w:hAnsi="Times New Roman" w:cs="Times New Roman"/>
          <w:b/>
          <w:sz w:val="12"/>
          <w:szCs w:val="12"/>
        </w:rPr>
      </w:pPr>
      <w:r w:rsidRPr="003D7BDA">
        <w:rPr>
          <w:rFonts w:ascii="Times New Roman" w:eastAsia="Calibri" w:hAnsi="Times New Roman" w:cs="Times New Roman"/>
          <w:b/>
          <w:sz w:val="12"/>
          <w:szCs w:val="12"/>
        </w:rPr>
        <w:t>территории сельского поселения Светлодольск муниципального района Сергиевский»</w:t>
      </w:r>
    </w:p>
    <w:p w:rsidR="003D7BDA" w:rsidRPr="00EB689E" w:rsidRDefault="003D7BDA" w:rsidP="00406B25">
      <w:pPr>
        <w:tabs>
          <w:tab w:val="left" w:pos="284"/>
        </w:tabs>
        <w:spacing w:after="0" w:line="240" w:lineRule="auto"/>
        <w:jc w:val="center"/>
        <w:rPr>
          <w:rFonts w:ascii="Times New Roman" w:eastAsia="Calibri" w:hAnsi="Times New Roman" w:cs="Times New Roman"/>
          <w:b/>
          <w:sz w:val="12"/>
          <w:szCs w:val="12"/>
        </w:rPr>
      </w:pPr>
    </w:p>
    <w:p w:rsidR="00406B25" w:rsidRDefault="00406B25" w:rsidP="00406B25">
      <w:pPr>
        <w:tabs>
          <w:tab w:val="left" w:pos="284"/>
        </w:tabs>
        <w:spacing w:after="0" w:line="240" w:lineRule="auto"/>
        <w:ind w:firstLine="284"/>
        <w:jc w:val="both"/>
        <w:rPr>
          <w:rFonts w:ascii="Times New Roman" w:eastAsia="Calibri" w:hAnsi="Times New Roman" w:cs="Times New Roman"/>
          <w:sz w:val="12"/>
          <w:szCs w:val="12"/>
        </w:rPr>
      </w:pPr>
      <w:r w:rsidRPr="00BE61B2">
        <w:rPr>
          <w:rFonts w:ascii="Times New Roman" w:eastAsia="Calibri" w:hAnsi="Times New Roman" w:cs="Times New Roman"/>
          <w:sz w:val="12"/>
          <w:szCs w:val="12"/>
        </w:rPr>
        <w:t>Пр</w:t>
      </w:r>
      <w:r>
        <w:rPr>
          <w:rFonts w:ascii="Times New Roman" w:eastAsia="Calibri" w:hAnsi="Times New Roman" w:cs="Times New Roman"/>
          <w:sz w:val="12"/>
          <w:szCs w:val="12"/>
        </w:rPr>
        <w:t xml:space="preserve">инято Собранием  представителей сельского поселения </w:t>
      </w:r>
      <w:r w:rsidR="003D7BDA" w:rsidRPr="003D7BDA">
        <w:rPr>
          <w:rFonts w:ascii="Times New Roman" w:eastAsia="Calibri" w:hAnsi="Times New Roman" w:cs="Times New Roman"/>
          <w:sz w:val="12"/>
          <w:szCs w:val="12"/>
        </w:rPr>
        <w:t xml:space="preserve">Светлодольск </w:t>
      </w:r>
      <w:r w:rsidRPr="00BE61B2">
        <w:rPr>
          <w:rFonts w:ascii="Times New Roman" w:eastAsia="Calibri" w:hAnsi="Times New Roman" w:cs="Times New Roman"/>
          <w:sz w:val="12"/>
          <w:szCs w:val="12"/>
        </w:rPr>
        <w:t>мун</w:t>
      </w:r>
      <w:r>
        <w:rPr>
          <w:rFonts w:ascii="Times New Roman" w:eastAsia="Calibri" w:hAnsi="Times New Roman" w:cs="Times New Roman"/>
          <w:sz w:val="12"/>
          <w:szCs w:val="12"/>
        </w:rPr>
        <w:t xml:space="preserve">иципального района Сергиевский  </w:t>
      </w:r>
      <w:r w:rsidRPr="00BE61B2">
        <w:rPr>
          <w:rFonts w:ascii="Times New Roman" w:eastAsia="Calibri" w:hAnsi="Times New Roman" w:cs="Times New Roman"/>
          <w:sz w:val="12"/>
          <w:szCs w:val="12"/>
        </w:rPr>
        <w:t>Самарской области</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В соответствии с  Налоговым кодексом Российской Федерации, Федеральным законом от 06.10.2003 г. №131-ФЗ «Об общих принципах организации местного самоуправления в Российской Федерации», Уставом сельского поселения Светлодольск  муниципального района Сергиевский Самарской области, Собрание представителей сельского поселения Светлодольск муниципального района Сергиевский</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1.</w:t>
      </w:r>
      <w:r w:rsidRPr="003D7BDA">
        <w:rPr>
          <w:rFonts w:ascii="Times New Roman" w:eastAsia="Calibri" w:hAnsi="Times New Roman" w:cs="Times New Roman"/>
          <w:sz w:val="12"/>
          <w:szCs w:val="12"/>
        </w:rPr>
        <w:tab/>
        <w:t>Внести в Положение о земельном налоге на территории сельского поселения Светлодольск муниципального района Сергиевский, утвержденное Решением Собрания  Представителей сельского поселения Светлодольск  муниципального района Сергиевский № 13 от 29 июня 2016г.  (далее – Положение)  изменения и дополнения следующего содержания:</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1.1.</w:t>
      </w:r>
      <w:r w:rsidRPr="003D7BDA">
        <w:rPr>
          <w:rFonts w:ascii="Times New Roman" w:eastAsia="Calibri" w:hAnsi="Times New Roman" w:cs="Times New Roman"/>
          <w:sz w:val="12"/>
          <w:szCs w:val="12"/>
        </w:rPr>
        <w:tab/>
        <w:t xml:space="preserve"> Пункт 2.1. статьи 2 изложить в новой редакции (вступает в силу с 01.01.2020 года):</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Налоговая ставка в размере 0,3 процента от кадастровой стоимости земли устанавливаются в отношении земельных участков:</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 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 xml:space="preserve">- </w:t>
      </w:r>
      <w:proofErr w:type="gramStart"/>
      <w:r w:rsidRPr="003D7BDA">
        <w:rPr>
          <w:rFonts w:ascii="Times New Roman" w:eastAsia="Calibri" w:hAnsi="Times New Roman" w:cs="Times New Roman"/>
          <w:sz w:val="12"/>
          <w:szCs w:val="12"/>
        </w:rPr>
        <w:t>занятых</w:t>
      </w:r>
      <w:proofErr w:type="gramEnd"/>
      <w:r w:rsidRPr="003D7BDA">
        <w:rPr>
          <w:rFonts w:ascii="Times New Roman" w:eastAsia="Calibri" w:hAnsi="Times New Roman" w:cs="Times New Roman"/>
          <w:sz w:val="12"/>
          <w:szCs w:val="12"/>
        </w:rPr>
        <w:t xml:space="preserve"> жилищным фондом и объектами инженерной инфраструктуры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lastRenderedPageBreak/>
        <w:t>- не используемых в предпринимательской деятельности, приобретенных (предоставленных) для ведения личного подсобного хозяйства, садоводства или огородничества, а также земельных участков общего назначения, предусмотренных Федеральным законом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 xml:space="preserve">- </w:t>
      </w:r>
      <w:proofErr w:type="gramStart"/>
      <w:r w:rsidRPr="003D7BDA">
        <w:rPr>
          <w:rFonts w:ascii="Times New Roman" w:eastAsia="Calibri" w:hAnsi="Times New Roman" w:cs="Times New Roman"/>
          <w:sz w:val="12"/>
          <w:szCs w:val="12"/>
        </w:rPr>
        <w:t>приобретенных</w:t>
      </w:r>
      <w:proofErr w:type="gramEnd"/>
      <w:r w:rsidRPr="003D7BDA">
        <w:rPr>
          <w:rFonts w:ascii="Times New Roman" w:eastAsia="Calibri" w:hAnsi="Times New Roman" w:cs="Times New Roman"/>
          <w:sz w:val="12"/>
          <w:szCs w:val="12"/>
        </w:rPr>
        <w:t xml:space="preserve"> (предоставленных) для индивидуального жилищного строительства;</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 ограниченных в обороте в соответствии с законодательством РФ, предоставленных для обеспечения обороны, безопасности и таможенных нужд.</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1.2.</w:t>
      </w:r>
      <w:r w:rsidRPr="003D7BDA">
        <w:rPr>
          <w:rFonts w:ascii="Times New Roman" w:eastAsia="Calibri" w:hAnsi="Times New Roman" w:cs="Times New Roman"/>
          <w:sz w:val="12"/>
          <w:szCs w:val="12"/>
        </w:rPr>
        <w:tab/>
        <w:t xml:space="preserve"> Пункт 3.1.1 статьи 3 дополнить пунктом:</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 Дети-сироты в возрасте до 18 лет;</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 Дети, оставшиеся без попечения родителей, в возрасте до 18 лет.</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proofErr w:type="gramStart"/>
      <w:r w:rsidRPr="003D7BDA">
        <w:rPr>
          <w:rFonts w:ascii="Times New Roman" w:eastAsia="Calibri" w:hAnsi="Times New Roman" w:cs="Times New Roman"/>
          <w:sz w:val="12"/>
          <w:szCs w:val="12"/>
        </w:rPr>
        <w:t>- Лица из числа детей-сирот и детей, оставшихся без попечения родителей, обучающиеся по очной форме в образовательных учреждениях всех типов и видов независимо от организационно-правовой формы, за исключением образовательных учреждений дополнительного образования, до окончания ими такого обучения, но не дольше чем до достижения ими возраста 23 лет (далее лица из числа детей-сирот и детей, оставшихся без попечения родителей).</w:t>
      </w:r>
      <w:proofErr w:type="gramEnd"/>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1.3. Статья 5 изложить в новой редакции:</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«Статья 5. Порядок и сроки предоставления налогоплательщиками документов, подтверждающих право на применение льготы.</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5.1. При определении подлежащей уплате налогоплательщиком суммы налога налоговая льгота физическим лицам предоставляется в отношении одного объекта налогообложения, находящегося на территории муниципального района Сергиевский, каждого вида по выбору налогоплательщика вне зависимости от количества оснований для применения налоговых льгот.</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5.2. Физические лица и юридические лица, имеющие право на налоговые льготы, представляют в налоговый орган заявление о предоставлении налоговой льготы, а также вправе представить документы, подтверждающие право налогоплательщика на налоговую льготу, в срок не позднее 1 февраля года, следующего за истекшим налоговым периодом:</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1) Казенные учреждения, финансируемые за счет средств местного бюджета:</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 копии учредительных документов, смета доходов и расходов;</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2) Специализированные областные некоммерческие организации:</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 документы, подтверждающие статус организации, и иные документы, подтверждающие право на льготу;</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3) Физические лица, соответствующим условиям, необходимым для назначения пенсии в соответствии с законодательством Российской Федерации, действовавшим на 31 декабря 2018 года:</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 уведомление о выбранном земельном участке, паспорт и удостоверение пенсионера;</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 xml:space="preserve">4) </w:t>
      </w:r>
      <w:proofErr w:type="gramStart"/>
      <w:r w:rsidRPr="003D7BDA">
        <w:rPr>
          <w:rFonts w:ascii="Times New Roman" w:eastAsia="Calibri" w:hAnsi="Times New Roman" w:cs="Times New Roman"/>
          <w:sz w:val="12"/>
          <w:szCs w:val="12"/>
        </w:rPr>
        <w:t>Инвалиды</w:t>
      </w:r>
      <w:proofErr w:type="gramEnd"/>
      <w:r w:rsidRPr="003D7BDA">
        <w:rPr>
          <w:rFonts w:ascii="Times New Roman" w:eastAsia="Calibri" w:hAnsi="Times New Roman" w:cs="Times New Roman"/>
          <w:sz w:val="12"/>
          <w:szCs w:val="12"/>
        </w:rPr>
        <w:t xml:space="preserve"> имеющие I и II группу инвалидности, инвалиды с детства:</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 xml:space="preserve">- уведомление о выбранном земельном участке, справка </w:t>
      </w:r>
      <w:proofErr w:type="gramStart"/>
      <w:r w:rsidRPr="003D7BDA">
        <w:rPr>
          <w:rFonts w:ascii="Times New Roman" w:eastAsia="Calibri" w:hAnsi="Times New Roman" w:cs="Times New Roman"/>
          <w:sz w:val="12"/>
          <w:szCs w:val="12"/>
        </w:rPr>
        <w:t>медико-социальной</w:t>
      </w:r>
      <w:proofErr w:type="gramEnd"/>
      <w:r w:rsidRPr="003D7BDA">
        <w:rPr>
          <w:rFonts w:ascii="Times New Roman" w:eastAsia="Calibri" w:hAnsi="Times New Roman" w:cs="Times New Roman"/>
          <w:sz w:val="12"/>
          <w:szCs w:val="12"/>
        </w:rPr>
        <w:t xml:space="preserve"> экспертной комиссии, специальное удостоверение инвалида;</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5) Дети-сироты в возрасте до 18 лет:</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 уведомление о выбранном земельном участке, свидетельство о рождении несовершеннолетнего и свидетельство о смерти родителей (родителя);</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6) Дети, оставшиеся без попечения родителей, в возрасте до 18 лет:</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 уведомление о выбранном земельном участке, свидетельство о рождении несовершеннолетнего и одного из следующих документов соответственно:</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 решение суда о лишении родителей (родителя) родительских прав, ограничении в родительских правах, признании безвестно отсутствующими, недееспособными (ограниченными в дееспособности), объявленными умершими;</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 справка из лечебного учреждения, где родители (родитель) находятся на лечении;</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 справка из учреждения, где родители (родитель) отбывают наказание в виде лишения свободы либо находятся под стражей;</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 отказ родителей (родителя) от воспитания детей либо взятия своих детей из воспитательных, лечебных учреждений, учреждений социальной защиты;</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7) Лица из числа детей-сирот и детей, оставшихся без попечения родителей:</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proofErr w:type="gramStart"/>
      <w:r w:rsidRPr="003D7BDA">
        <w:rPr>
          <w:rFonts w:ascii="Times New Roman" w:eastAsia="Calibri" w:hAnsi="Times New Roman" w:cs="Times New Roman"/>
          <w:sz w:val="12"/>
          <w:szCs w:val="12"/>
        </w:rPr>
        <w:t>-  уведомление о выбранном земельном участке, документ, удостоверяющего личность, справка образовательного учреждения, подтверждающей обучение по очной форме, и одного из следующих документов соответственно:</w:t>
      </w:r>
      <w:proofErr w:type="gramEnd"/>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 свидетельство о смерти родителей (родителя);</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 решение суда о лишении родителей (родителя) родительских прав, ограничении в родительских правах, признании безвестно отсутствующими, недееспособными (ограниченными в дееспособности), объявленными умершими;</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 справка из лечебного учреждения, где родители (родитель) находятся на лечении;</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 справка из учреждения, где родители (родитель) отбывают наказание в виде лишения свободы либо находятся под стражей;</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 отказ родителей (родителя) от воспитания детей либо взятия своих детей из воспитательных, лечебных учреждений, учреждений социальной защиты.</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5.3.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указанных объектов применяется налоговая льгота».</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1.4. Дополнить статьей 6 следующего содержания:</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«Статья 6. Заключительные положения.</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6.1. При применении данного положения в части не урегулированных им отношений применяются нормы 31 главы Налогового кодекса Российской Федерации».</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2.</w:t>
      </w:r>
      <w:r w:rsidRPr="003D7BDA">
        <w:rPr>
          <w:rFonts w:ascii="Times New Roman" w:eastAsia="Calibri" w:hAnsi="Times New Roman" w:cs="Times New Roman"/>
          <w:sz w:val="12"/>
          <w:szCs w:val="12"/>
        </w:rPr>
        <w:tab/>
        <w:t>Опубликовать настоящее решение в газете «Сергиевский вестник».</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3.</w:t>
      </w:r>
      <w:r w:rsidRPr="003D7BDA">
        <w:rPr>
          <w:rFonts w:ascii="Times New Roman" w:eastAsia="Calibri" w:hAnsi="Times New Roman" w:cs="Times New Roman"/>
          <w:sz w:val="12"/>
          <w:szCs w:val="12"/>
        </w:rPr>
        <w:tab/>
        <w:t>Настоящее решение вступает в силу со дня его официального опубликования, за исключением положений, для которых настоящим Решением установлены иные сроки вступления их в силу.</w:t>
      </w:r>
    </w:p>
    <w:p w:rsid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4. Пункты 1.2, 1.3, 1.4 настоящего Решения распространяют свое действие на правоотнош</w:t>
      </w:r>
      <w:r>
        <w:rPr>
          <w:rFonts w:ascii="Times New Roman" w:eastAsia="Calibri" w:hAnsi="Times New Roman" w:cs="Times New Roman"/>
          <w:sz w:val="12"/>
          <w:szCs w:val="12"/>
        </w:rPr>
        <w:t>ения, возникшие с 01.01.2018 г.</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p>
    <w:p w:rsidR="003D7BDA" w:rsidRPr="003D7BDA" w:rsidRDefault="003D7BDA" w:rsidP="003D7BDA">
      <w:pPr>
        <w:tabs>
          <w:tab w:val="left" w:pos="284"/>
        </w:tabs>
        <w:spacing w:after="0" w:line="240" w:lineRule="auto"/>
        <w:jc w:val="right"/>
        <w:rPr>
          <w:rFonts w:ascii="Times New Roman" w:eastAsia="Calibri" w:hAnsi="Times New Roman" w:cs="Times New Roman"/>
          <w:sz w:val="12"/>
          <w:szCs w:val="12"/>
        </w:rPr>
      </w:pPr>
      <w:r w:rsidRPr="003D7BDA">
        <w:rPr>
          <w:rFonts w:ascii="Times New Roman" w:eastAsia="Calibri" w:hAnsi="Times New Roman" w:cs="Times New Roman"/>
          <w:sz w:val="12"/>
          <w:szCs w:val="12"/>
        </w:rPr>
        <w:t>Председатель Собрания представителей</w:t>
      </w:r>
    </w:p>
    <w:p w:rsidR="003D7BDA" w:rsidRPr="003D7BDA" w:rsidRDefault="003D7BDA" w:rsidP="003D7BDA">
      <w:pPr>
        <w:tabs>
          <w:tab w:val="left" w:pos="284"/>
        </w:tabs>
        <w:spacing w:after="0" w:line="240" w:lineRule="auto"/>
        <w:jc w:val="right"/>
        <w:rPr>
          <w:rFonts w:ascii="Times New Roman" w:eastAsia="Calibri" w:hAnsi="Times New Roman" w:cs="Times New Roman"/>
          <w:sz w:val="12"/>
          <w:szCs w:val="12"/>
        </w:rPr>
      </w:pPr>
      <w:r w:rsidRPr="003D7BDA">
        <w:rPr>
          <w:rFonts w:ascii="Times New Roman" w:eastAsia="Calibri" w:hAnsi="Times New Roman" w:cs="Times New Roman"/>
          <w:sz w:val="12"/>
          <w:szCs w:val="12"/>
        </w:rPr>
        <w:t>сельского поселения Светлодольск</w:t>
      </w:r>
    </w:p>
    <w:p w:rsidR="003D7BDA" w:rsidRDefault="003D7BDA" w:rsidP="003D7BDA">
      <w:pPr>
        <w:tabs>
          <w:tab w:val="left" w:pos="284"/>
        </w:tabs>
        <w:spacing w:after="0" w:line="240" w:lineRule="auto"/>
        <w:jc w:val="right"/>
        <w:rPr>
          <w:rFonts w:ascii="Times New Roman" w:eastAsia="Calibri" w:hAnsi="Times New Roman" w:cs="Times New Roman"/>
          <w:sz w:val="12"/>
          <w:szCs w:val="12"/>
        </w:rPr>
      </w:pPr>
      <w:r w:rsidRPr="003D7BDA">
        <w:rPr>
          <w:rFonts w:ascii="Times New Roman" w:eastAsia="Calibri" w:hAnsi="Times New Roman" w:cs="Times New Roman"/>
          <w:sz w:val="12"/>
          <w:szCs w:val="12"/>
        </w:rPr>
        <w:t>муниципального района Сергиевский</w:t>
      </w:r>
    </w:p>
    <w:p w:rsidR="003D7BDA" w:rsidRPr="003D7BDA" w:rsidRDefault="003D7BDA" w:rsidP="003D7BDA">
      <w:pPr>
        <w:tabs>
          <w:tab w:val="left" w:pos="284"/>
        </w:tabs>
        <w:spacing w:after="0" w:line="240" w:lineRule="auto"/>
        <w:jc w:val="right"/>
        <w:rPr>
          <w:rFonts w:ascii="Times New Roman" w:eastAsia="Calibri" w:hAnsi="Times New Roman" w:cs="Times New Roman"/>
          <w:sz w:val="12"/>
          <w:szCs w:val="12"/>
        </w:rPr>
      </w:pPr>
      <w:r w:rsidRPr="003D7BDA">
        <w:rPr>
          <w:rFonts w:ascii="Times New Roman" w:eastAsia="Calibri" w:hAnsi="Times New Roman" w:cs="Times New Roman"/>
          <w:sz w:val="12"/>
          <w:szCs w:val="12"/>
        </w:rPr>
        <w:t>Н.А. Анцинова</w:t>
      </w:r>
    </w:p>
    <w:p w:rsidR="003D7BDA" w:rsidRPr="003D7BDA" w:rsidRDefault="003D7BDA" w:rsidP="003D7BDA">
      <w:pPr>
        <w:tabs>
          <w:tab w:val="left" w:pos="284"/>
        </w:tabs>
        <w:spacing w:after="0" w:line="240" w:lineRule="auto"/>
        <w:jc w:val="right"/>
        <w:rPr>
          <w:rFonts w:ascii="Times New Roman" w:eastAsia="Calibri" w:hAnsi="Times New Roman" w:cs="Times New Roman"/>
          <w:sz w:val="12"/>
          <w:szCs w:val="12"/>
        </w:rPr>
      </w:pPr>
    </w:p>
    <w:p w:rsidR="003D7BDA" w:rsidRPr="003D7BDA" w:rsidRDefault="003D7BDA" w:rsidP="003D7BDA">
      <w:pPr>
        <w:tabs>
          <w:tab w:val="left" w:pos="284"/>
        </w:tabs>
        <w:spacing w:after="0" w:line="240" w:lineRule="auto"/>
        <w:jc w:val="right"/>
        <w:rPr>
          <w:rFonts w:ascii="Times New Roman" w:eastAsia="Calibri" w:hAnsi="Times New Roman" w:cs="Times New Roman"/>
          <w:sz w:val="12"/>
          <w:szCs w:val="12"/>
        </w:rPr>
      </w:pPr>
      <w:r w:rsidRPr="003D7BDA">
        <w:rPr>
          <w:rFonts w:ascii="Times New Roman" w:eastAsia="Calibri" w:hAnsi="Times New Roman" w:cs="Times New Roman"/>
          <w:sz w:val="12"/>
          <w:szCs w:val="12"/>
        </w:rPr>
        <w:t>Глава сельского поселения Светлодольск</w:t>
      </w:r>
    </w:p>
    <w:p w:rsidR="003D7BDA" w:rsidRDefault="003D7BDA" w:rsidP="003D7BDA">
      <w:pPr>
        <w:tabs>
          <w:tab w:val="left" w:pos="284"/>
        </w:tabs>
        <w:spacing w:after="0" w:line="240" w:lineRule="auto"/>
        <w:jc w:val="right"/>
        <w:rPr>
          <w:rFonts w:ascii="Times New Roman" w:eastAsia="Calibri" w:hAnsi="Times New Roman" w:cs="Times New Roman"/>
          <w:sz w:val="12"/>
          <w:szCs w:val="12"/>
        </w:rPr>
      </w:pPr>
      <w:r w:rsidRPr="003D7BDA">
        <w:rPr>
          <w:rFonts w:ascii="Times New Roman" w:eastAsia="Calibri" w:hAnsi="Times New Roman" w:cs="Times New Roman"/>
          <w:sz w:val="12"/>
          <w:szCs w:val="12"/>
        </w:rPr>
        <w:t>муниципального района Сергиевский</w:t>
      </w:r>
    </w:p>
    <w:p w:rsidR="00406B25" w:rsidRDefault="003D7BDA" w:rsidP="003D7BDA">
      <w:pPr>
        <w:tabs>
          <w:tab w:val="left" w:pos="284"/>
        </w:tabs>
        <w:spacing w:after="0" w:line="240" w:lineRule="auto"/>
        <w:jc w:val="right"/>
        <w:rPr>
          <w:rFonts w:ascii="Times New Roman" w:eastAsia="Calibri" w:hAnsi="Times New Roman" w:cs="Times New Roman"/>
          <w:sz w:val="12"/>
          <w:szCs w:val="12"/>
        </w:rPr>
      </w:pPr>
      <w:r w:rsidRPr="003D7BDA">
        <w:rPr>
          <w:rFonts w:ascii="Times New Roman" w:eastAsia="Calibri" w:hAnsi="Times New Roman" w:cs="Times New Roman"/>
          <w:sz w:val="12"/>
          <w:szCs w:val="12"/>
        </w:rPr>
        <w:t>Н.В. Андрюхин</w:t>
      </w:r>
    </w:p>
    <w:p w:rsidR="00525306" w:rsidRDefault="00525306" w:rsidP="003D7BDA">
      <w:pPr>
        <w:tabs>
          <w:tab w:val="left" w:pos="284"/>
        </w:tabs>
        <w:spacing w:after="0" w:line="240" w:lineRule="auto"/>
        <w:jc w:val="right"/>
        <w:rPr>
          <w:rFonts w:ascii="Times New Roman" w:eastAsia="Calibri" w:hAnsi="Times New Roman" w:cs="Times New Roman"/>
          <w:sz w:val="12"/>
          <w:szCs w:val="12"/>
        </w:rPr>
      </w:pPr>
    </w:p>
    <w:p w:rsidR="00525306" w:rsidRDefault="00525306" w:rsidP="003D7BDA">
      <w:pPr>
        <w:tabs>
          <w:tab w:val="left" w:pos="284"/>
        </w:tabs>
        <w:spacing w:after="0" w:line="240" w:lineRule="auto"/>
        <w:jc w:val="right"/>
        <w:rPr>
          <w:rFonts w:ascii="Times New Roman" w:eastAsia="Calibri" w:hAnsi="Times New Roman" w:cs="Times New Roman"/>
          <w:sz w:val="12"/>
          <w:szCs w:val="12"/>
        </w:rPr>
      </w:pPr>
    </w:p>
    <w:p w:rsidR="003D7BDA" w:rsidRPr="00EB689E" w:rsidRDefault="003D7BDA" w:rsidP="003D7BDA">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lastRenderedPageBreak/>
        <w:t>СОБРАНИЕ ПРЕДСТАВИТЕЛЕЙ</w:t>
      </w:r>
    </w:p>
    <w:p w:rsidR="003D7BDA" w:rsidRPr="00EB689E" w:rsidRDefault="003D7BDA" w:rsidP="003D7BDA">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 xml:space="preserve">СЕЛЬСКОГО ПОСЕЛЕНИЯ </w:t>
      </w:r>
      <w:r w:rsidRPr="003D7BDA">
        <w:rPr>
          <w:rFonts w:ascii="Times New Roman" w:eastAsia="Calibri" w:hAnsi="Times New Roman" w:cs="Times New Roman"/>
          <w:b/>
          <w:sz w:val="12"/>
          <w:szCs w:val="12"/>
        </w:rPr>
        <w:t>СЕРГИЕВСК</w:t>
      </w:r>
    </w:p>
    <w:p w:rsidR="003D7BDA" w:rsidRPr="00EB689E" w:rsidRDefault="003D7BDA" w:rsidP="003D7BDA">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МУНИЦИПАЛЬНОГО РАЙОНА СЕРГИЕВСКИЙ</w:t>
      </w:r>
    </w:p>
    <w:p w:rsidR="003D7BDA" w:rsidRPr="00EB689E" w:rsidRDefault="003D7BDA" w:rsidP="003D7BDA">
      <w:pPr>
        <w:tabs>
          <w:tab w:val="left" w:pos="284"/>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САМАРСКОЙ ОБЛАСТИ</w:t>
      </w:r>
    </w:p>
    <w:p w:rsidR="003D7BDA" w:rsidRPr="00EB689E" w:rsidRDefault="003D7BDA" w:rsidP="003D7BDA">
      <w:pPr>
        <w:tabs>
          <w:tab w:val="left" w:pos="284"/>
        </w:tabs>
        <w:spacing w:after="0" w:line="240" w:lineRule="auto"/>
        <w:jc w:val="center"/>
        <w:rPr>
          <w:rFonts w:ascii="Times New Roman" w:eastAsia="Calibri" w:hAnsi="Times New Roman" w:cs="Times New Roman"/>
          <w:sz w:val="12"/>
          <w:szCs w:val="12"/>
        </w:rPr>
      </w:pPr>
    </w:p>
    <w:p w:rsidR="003D7BDA" w:rsidRPr="00EB689E" w:rsidRDefault="003D7BDA" w:rsidP="003D7BDA">
      <w:pPr>
        <w:tabs>
          <w:tab w:val="left" w:pos="284"/>
        </w:tabs>
        <w:spacing w:after="0" w:line="240" w:lineRule="auto"/>
        <w:jc w:val="center"/>
        <w:rPr>
          <w:rFonts w:ascii="Times New Roman" w:eastAsia="Calibri" w:hAnsi="Times New Roman" w:cs="Times New Roman"/>
          <w:sz w:val="12"/>
          <w:szCs w:val="12"/>
        </w:rPr>
      </w:pPr>
      <w:r w:rsidRPr="00EB689E">
        <w:rPr>
          <w:rFonts w:ascii="Times New Roman" w:eastAsia="Calibri" w:hAnsi="Times New Roman" w:cs="Times New Roman"/>
          <w:sz w:val="12"/>
          <w:szCs w:val="12"/>
        </w:rPr>
        <w:t>РЕШЕНИЕ</w:t>
      </w:r>
    </w:p>
    <w:p w:rsidR="003D7BDA" w:rsidRPr="00EB689E" w:rsidRDefault="003D7BDA" w:rsidP="003D7BDA">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«14» июня</w:t>
      </w:r>
      <w:r w:rsidRPr="00EB689E">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w:t>
      </w:r>
      <w:r w:rsidRPr="00EB68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№15</w:t>
      </w:r>
    </w:p>
    <w:p w:rsidR="003D7BDA" w:rsidRDefault="003D7BDA" w:rsidP="003D7BDA">
      <w:pPr>
        <w:tabs>
          <w:tab w:val="left" w:pos="284"/>
        </w:tabs>
        <w:spacing w:after="0" w:line="240" w:lineRule="auto"/>
        <w:jc w:val="center"/>
        <w:rPr>
          <w:rFonts w:ascii="Times New Roman" w:eastAsia="Calibri" w:hAnsi="Times New Roman" w:cs="Times New Roman"/>
          <w:b/>
          <w:sz w:val="12"/>
          <w:szCs w:val="12"/>
        </w:rPr>
      </w:pPr>
      <w:r w:rsidRPr="003D7BDA">
        <w:rPr>
          <w:rFonts w:ascii="Times New Roman" w:eastAsia="Calibri" w:hAnsi="Times New Roman" w:cs="Times New Roman"/>
          <w:b/>
          <w:sz w:val="12"/>
          <w:szCs w:val="12"/>
        </w:rPr>
        <w:t>« О внесении изменений в Решение Собрания  Представителей сельского поселения Сергиевск</w:t>
      </w:r>
    </w:p>
    <w:p w:rsidR="003D7BDA" w:rsidRDefault="003D7BDA" w:rsidP="003D7BDA">
      <w:pPr>
        <w:tabs>
          <w:tab w:val="left" w:pos="284"/>
        </w:tabs>
        <w:spacing w:after="0" w:line="240" w:lineRule="auto"/>
        <w:jc w:val="center"/>
        <w:rPr>
          <w:rFonts w:ascii="Times New Roman" w:eastAsia="Calibri" w:hAnsi="Times New Roman" w:cs="Times New Roman"/>
          <w:b/>
          <w:sz w:val="12"/>
          <w:szCs w:val="12"/>
        </w:rPr>
      </w:pPr>
      <w:r w:rsidRPr="003D7BDA">
        <w:rPr>
          <w:rFonts w:ascii="Times New Roman" w:eastAsia="Calibri" w:hAnsi="Times New Roman" w:cs="Times New Roman"/>
          <w:b/>
          <w:sz w:val="12"/>
          <w:szCs w:val="12"/>
        </w:rPr>
        <w:t xml:space="preserve"> муниципального района Сергиевский № 18 от 29 июня  2016г. «Об утверждении Положения о земельном налоге</w:t>
      </w:r>
    </w:p>
    <w:p w:rsidR="003D7BDA" w:rsidRDefault="003D7BDA" w:rsidP="003D7BDA">
      <w:pPr>
        <w:tabs>
          <w:tab w:val="left" w:pos="284"/>
        </w:tabs>
        <w:spacing w:after="0" w:line="240" w:lineRule="auto"/>
        <w:jc w:val="center"/>
        <w:rPr>
          <w:rFonts w:ascii="Times New Roman" w:eastAsia="Calibri" w:hAnsi="Times New Roman" w:cs="Times New Roman"/>
          <w:b/>
          <w:sz w:val="12"/>
          <w:szCs w:val="12"/>
        </w:rPr>
      </w:pPr>
      <w:r w:rsidRPr="003D7BDA">
        <w:rPr>
          <w:rFonts w:ascii="Times New Roman" w:eastAsia="Calibri" w:hAnsi="Times New Roman" w:cs="Times New Roman"/>
          <w:b/>
          <w:sz w:val="12"/>
          <w:szCs w:val="12"/>
        </w:rPr>
        <w:t xml:space="preserve"> на территории сельского поселения Сергиевск муниципального района Сергиевский»</w:t>
      </w:r>
    </w:p>
    <w:p w:rsidR="003D7BDA" w:rsidRPr="00EB689E" w:rsidRDefault="003D7BDA" w:rsidP="003D7BDA">
      <w:pPr>
        <w:tabs>
          <w:tab w:val="left" w:pos="284"/>
        </w:tabs>
        <w:spacing w:after="0" w:line="240" w:lineRule="auto"/>
        <w:jc w:val="center"/>
        <w:rPr>
          <w:rFonts w:ascii="Times New Roman" w:eastAsia="Calibri" w:hAnsi="Times New Roman" w:cs="Times New Roman"/>
          <w:b/>
          <w:sz w:val="12"/>
          <w:szCs w:val="12"/>
        </w:rPr>
      </w:pPr>
    </w:p>
    <w:p w:rsid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BE61B2">
        <w:rPr>
          <w:rFonts w:ascii="Times New Roman" w:eastAsia="Calibri" w:hAnsi="Times New Roman" w:cs="Times New Roman"/>
          <w:sz w:val="12"/>
          <w:szCs w:val="12"/>
        </w:rPr>
        <w:t>Пр</w:t>
      </w:r>
      <w:r>
        <w:rPr>
          <w:rFonts w:ascii="Times New Roman" w:eastAsia="Calibri" w:hAnsi="Times New Roman" w:cs="Times New Roman"/>
          <w:sz w:val="12"/>
          <w:szCs w:val="12"/>
        </w:rPr>
        <w:t xml:space="preserve">инято Собранием  представителей сельского поселения </w:t>
      </w:r>
      <w:r w:rsidRPr="003D7BDA">
        <w:rPr>
          <w:rFonts w:ascii="Times New Roman" w:eastAsia="Calibri" w:hAnsi="Times New Roman" w:cs="Times New Roman"/>
          <w:sz w:val="12"/>
          <w:szCs w:val="12"/>
        </w:rPr>
        <w:t xml:space="preserve">Сергиевск </w:t>
      </w:r>
      <w:r w:rsidRPr="00BE61B2">
        <w:rPr>
          <w:rFonts w:ascii="Times New Roman" w:eastAsia="Calibri" w:hAnsi="Times New Roman" w:cs="Times New Roman"/>
          <w:sz w:val="12"/>
          <w:szCs w:val="12"/>
        </w:rPr>
        <w:t>мун</w:t>
      </w:r>
      <w:r>
        <w:rPr>
          <w:rFonts w:ascii="Times New Roman" w:eastAsia="Calibri" w:hAnsi="Times New Roman" w:cs="Times New Roman"/>
          <w:sz w:val="12"/>
          <w:szCs w:val="12"/>
        </w:rPr>
        <w:t xml:space="preserve">иципального района Сергиевский  </w:t>
      </w:r>
      <w:r w:rsidRPr="00BE61B2">
        <w:rPr>
          <w:rFonts w:ascii="Times New Roman" w:eastAsia="Calibri" w:hAnsi="Times New Roman" w:cs="Times New Roman"/>
          <w:sz w:val="12"/>
          <w:szCs w:val="12"/>
        </w:rPr>
        <w:t>Самарской области</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В соответствии с  Налоговым кодексом Российской Федерации, Федеральным законом от 06.10.2003 г. №131-ФЗ «Об общих принципах организации местного самоуправления в Российской Федерации», Уставом сельского поселения Сергиевск муниципального района Сергиевский Самарской области, Собрание представителей сельского поселения Сергиевск му</w:t>
      </w:r>
      <w:r>
        <w:rPr>
          <w:rFonts w:ascii="Times New Roman" w:eastAsia="Calibri" w:hAnsi="Times New Roman" w:cs="Times New Roman"/>
          <w:sz w:val="12"/>
          <w:szCs w:val="12"/>
        </w:rPr>
        <w:t>ниципального района Сергиевский</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1.</w:t>
      </w:r>
      <w:r w:rsidRPr="003D7BDA">
        <w:rPr>
          <w:rFonts w:ascii="Times New Roman" w:eastAsia="Calibri" w:hAnsi="Times New Roman" w:cs="Times New Roman"/>
          <w:sz w:val="12"/>
          <w:szCs w:val="12"/>
        </w:rPr>
        <w:tab/>
        <w:t>Внести в Положение о земельном налоге на территории сельского поселения Сергиевск  муниципального района Сергиевский, утвержденное Решением Собрания  Представителей сельского поселения Сергиевск  муниципального района Сергиевский № 18 от 29 июня 2016г.  (далее – Положение)  изменения и дополнения следующего содержания:</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1.1.</w:t>
      </w:r>
      <w:r w:rsidRPr="003D7BDA">
        <w:rPr>
          <w:rFonts w:ascii="Times New Roman" w:eastAsia="Calibri" w:hAnsi="Times New Roman" w:cs="Times New Roman"/>
          <w:sz w:val="12"/>
          <w:szCs w:val="12"/>
        </w:rPr>
        <w:tab/>
        <w:t xml:space="preserve"> Пункт 2.1. статьи 2 изложить в новой редакции (вступает в силу с 01.01.2020 года):</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Налоговая ставка в размере 0,3 процента от кадастровой стоимости земли устанавливаются в отношении земельных участков:</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 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 xml:space="preserve">- </w:t>
      </w:r>
      <w:proofErr w:type="gramStart"/>
      <w:r w:rsidRPr="003D7BDA">
        <w:rPr>
          <w:rFonts w:ascii="Times New Roman" w:eastAsia="Calibri" w:hAnsi="Times New Roman" w:cs="Times New Roman"/>
          <w:sz w:val="12"/>
          <w:szCs w:val="12"/>
        </w:rPr>
        <w:t>занятых</w:t>
      </w:r>
      <w:proofErr w:type="gramEnd"/>
      <w:r w:rsidRPr="003D7BDA">
        <w:rPr>
          <w:rFonts w:ascii="Times New Roman" w:eastAsia="Calibri" w:hAnsi="Times New Roman" w:cs="Times New Roman"/>
          <w:sz w:val="12"/>
          <w:szCs w:val="12"/>
        </w:rPr>
        <w:t xml:space="preserve"> жилищным фондом и объектами инженерной инфраструктуры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 не используемых в предпринимательской деятельности, приобретенных (предоставленных) для ведения личного подсобного хозяйства, садоводства или огородничества, а также земельных участков общего назначения, предусмотренных Федеральным законом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 xml:space="preserve">- </w:t>
      </w:r>
      <w:proofErr w:type="gramStart"/>
      <w:r w:rsidRPr="003D7BDA">
        <w:rPr>
          <w:rFonts w:ascii="Times New Roman" w:eastAsia="Calibri" w:hAnsi="Times New Roman" w:cs="Times New Roman"/>
          <w:sz w:val="12"/>
          <w:szCs w:val="12"/>
        </w:rPr>
        <w:t>приобретенных</w:t>
      </w:r>
      <w:proofErr w:type="gramEnd"/>
      <w:r w:rsidRPr="003D7BDA">
        <w:rPr>
          <w:rFonts w:ascii="Times New Roman" w:eastAsia="Calibri" w:hAnsi="Times New Roman" w:cs="Times New Roman"/>
          <w:sz w:val="12"/>
          <w:szCs w:val="12"/>
        </w:rPr>
        <w:t xml:space="preserve"> (предоставленных) для индивидуального жилищного строительства;</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 ограниченных в обороте в соответствии с законодательством РФ, предоставленных для обеспечения обороны, безопасности и таможенных нужд.</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1.2.</w:t>
      </w:r>
      <w:r w:rsidRPr="003D7BDA">
        <w:rPr>
          <w:rFonts w:ascii="Times New Roman" w:eastAsia="Calibri" w:hAnsi="Times New Roman" w:cs="Times New Roman"/>
          <w:sz w:val="12"/>
          <w:szCs w:val="12"/>
        </w:rPr>
        <w:tab/>
        <w:t xml:space="preserve"> Пункт 3.1.1 статьи 3 дополнить пунктом:</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 Дети-сироты в возрасте до 18 лет;</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 Дети, оставшиеся без попечения родителей, в возрасте до 18 лет.</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proofErr w:type="gramStart"/>
      <w:r w:rsidRPr="003D7BDA">
        <w:rPr>
          <w:rFonts w:ascii="Times New Roman" w:eastAsia="Calibri" w:hAnsi="Times New Roman" w:cs="Times New Roman"/>
          <w:sz w:val="12"/>
          <w:szCs w:val="12"/>
        </w:rPr>
        <w:t>- Лица из числа детей-сирот и детей, оставшихся без попечения родителей, обучающиеся по очной форме в образовательных учреждениях всех типов и видов независимо от организационно-правовой формы, за исключением образовательных учреждений дополнительного образования, до окончания ими такого обучения, но не дольше чем до достижения ими возраста 23 лет (далее лица из числа детей-сирот и детей, оставшихся без попечения родителей).</w:t>
      </w:r>
      <w:proofErr w:type="gramEnd"/>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1.3. Статья 5 изложить в новой редакции:</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«Статья 5. Порядок и сроки предоставления налогоплательщиками документов, подтверждающих право на применение льготы.</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5.1. При определении подлежащей уплате налогоплательщиком суммы налога налоговая льгота физическим лицам предоставляется в отношении одного объекта налогообложения, находящегося на территории муниципального района Сергиевский, каждого вида по выбору налогоплательщика вне зависимости от количества оснований для применения налоговых льгот.</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5.2. Физические лица и юридические лица, имеющие право на налоговые льготы, представляют в налоговый орган заявление о предоставлении налоговой льготы, а также вправе представить документы, подтверждающие право налогоплательщика на налоговую льготу, в срок не позднее 1 февраля года, следующего за истекшим налоговым периодом:</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1) Казенные учреждения, финансируемые за счет средств местного бюджета:</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 копии учредительных документов, смета доходов и расходов;</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2) Специализированные областные некоммерческие организации:</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 документы, подтверждающие статус организации, и иные документы, подтверждающие право на льготу;</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3) Физические лица, соответствующим условиям, необходимым для назначения пенсии в соответствии с законодательством Российской Федерации, действовавшим на 31 декабря 2018 года:</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 уведомление о выбранном земельном участке, паспорт и удостоверение пенсионера;</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 xml:space="preserve">4) </w:t>
      </w:r>
      <w:proofErr w:type="gramStart"/>
      <w:r w:rsidRPr="003D7BDA">
        <w:rPr>
          <w:rFonts w:ascii="Times New Roman" w:eastAsia="Calibri" w:hAnsi="Times New Roman" w:cs="Times New Roman"/>
          <w:sz w:val="12"/>
          <w:szCs w:val="12"/>
        </w:rPr>
        <w:t>Инвалиды</w:t>
      </w:r>
      <w:proofErr w:type="gramEnd"/>
      <w:r w:rsidRPr="003D7BDA">
        <w:rPr>
          <w:rFonts w:ascii="Times New Roman" w:eastAsia="Calibri" w:hAnsi="Times New Roman" w:cs="Times New Roman"/>
          <w:sz w:val="12"/>
          <w:szCs w:val="12"/>
        </w:rPr>
        <w:t xml:space="preserve"> имеющие I и II группу инвалидности, инвалиды с детства:</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 xml:space="preserve">- уведомление о выбранном земельном участке, справка </w:t>
      </w:r>
      <w:proofErr w:type="gramStart"/>
      <w:r w:rsidRPr="003D7BDA">
        <w:rPr>
          <w:rFonts w:ascii="Times New Roman" w:eastAsia="Calibri" w:hAnsi="Times New Roman" w:cs="Times New Roman"/>
          <w:sz w:val="12"/>
          <w:szCs w:val="12"/>
        </w:rPr>
        <w:t>медико-социальной</w:t>
      </w:r>
      <w:proofErr w:type="gramEnd"/>
      <w:r w:rsidRPr="003D7BDA">
        <w:rPr>
          <w:rFonts w:ascii="Times New Roman" w:eastAsia="Calibri" w:hAnsi="Times New Roman" w:cs="Times New Roman"/>
          <w:sz w:val="12"/>
          <w:szCs w:val="12"/>
        </w:rPr>
        <w:t xml:space="preserve"> экспертной комиссии, специальное удостоверение инвалида;</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5) Дети-сироты в возрасте до 18 лет:</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 уведомление о выбранном земельном участке, свидетельство о рождении несовершеннолетнего и свидетельство о смерти родителей (родителя);</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6) Дети, оставшиеся без попечения родителей, в возрасте до 18 лет:</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 уведомление о выбранном земельном участке, свидетельство о рождении несовершеннолетнего и одного из следующих документов соответственно:</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 решение суда о лишении родителей (родителя) родительских прав, ограничении в родительских правах, признании безвестно отсутствующими, недееспособными (ограниченными в дееспособности), объявленными умершими;</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 справка из лечебного учреждения, где родители (родитель) находятся на лечении;</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 справка из учреждения, где родители (родитель) отбывают наказание в виде лишения свободы либо находятся под стражей;</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 отказ родителей (родителя) от воспитания детей либо взятия своих детей из воспитательных, лечебных учреждений, учреждений социальной защиты;</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7) Лица из числа детей-сирот и детей, оставшихся без попечения родителей:</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proofErr w:type="gramStart"/>
      <w:r w:rsidRPr="003D7BDA">
        <w:rPr>
          <w:rFonts w:ascii="Times New Roman" w:eastAsia="Calibri" w:hAnsi="Times New Roman" w:cs="Times New Roman"/>
          <w:sz w:val="12"/>
          <w:szCs w:val="12"/>
        </w:rPr>
        <w:t>-  уведомление о выбранном земельном участке, документ, удостоверяющего личность, справка образовательного учреждения, подтверждающей обучение по очной форме, и одного из следующих документов соответственно:</w:t>
      </w:r>
      <w:proofErr w:type="gramEnd"/>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 свидетельство о смерти родителей (родителя);</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 решение суда о лишении родителей (родителя) родительских прав, ограничении в родительских правах, признании безвестно отсутствующими, недееспособными (ограниченными в дееспособности), объявленными умершими;</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lastRenderedPageBreak/>
        <w:t>- справка из лечебного учреждения, где родители (родитель) находятся на лечении;</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 справка из учреждения, где родители (родитель) отбывают наказание в виде лишения свободы либо находятся под стражей;</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 отказ родителей (родителя) от воспитания детей либо взятия своих детей из воспитательных, лечебных учреждений, учреждений социальной защиты.</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5.3.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указанных объектов применяется налоговая льгота».</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1.4. Дополнить статьей 6 следующего содержания:</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«Статья 6. Заключительные положения.</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6.1. При применении данного положения в части не урегулированных им отношений применяются нормы 31 главы Налогового кодекса Российской Федерации».</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2.</w:t>
      </w:r>
      <w:r w:rsidRPr="003D7BDA">
        <w:rPr>
          <w:rFonts w:ascii="Times New Roman" w:eastAsia="Calibri" w:hAnsi="Times New Roman" w:cs="Times New Roman"/>
          <w:sz w:val="12"/>
          <w:szCs w:val="12"/>
        </w:rPr>
        <w:tab/>
        <w:t>Опубликовать настоящее решение в газете «Сергиевский вестник».</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3.</w:t>
      </w:r>
      <w:r w:rsidRPr="003D7BDA">
        <w:rPr>
          <w:rFonts w:ascii="Times New Roman" w:eastAsia="Calibri" w:hAnsi="Times New Roman" w:cs="Times New Roman"/>
          <w:sz w:val="12"/>
          <w:szCs w:val="12"/>
        </w:rPr>
        <w:tab/>
        <w:t>Настоящее решение вступает в силу со дня его официального опубликования, за исключением положений, для которых настоящим Решением установлены иные сроки вступления их в силу.</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4. Пункты 1.2, 1.3, 1.4 настоящего Решения распространяют свое действие на правоотнош</w:t>
      </w:r>
      <w:r>
        <w:rPr>
          <w:rFonts w:ascii="Times New Roman" w:eastAsia="Calibri" w:hAnsi="Times New Roman" w:cs="Times New Roman"/>
          <w:sz w:val="12"/>
          <w:szCs w:val="12"/>
        </w:rPr>
        <w:t>ения, возникшие с 01.01.2018 г.</w:t>
      </w:r>
    </w:p>
    <w:p w:rsidR="003D7BDA" w:rsidRPr="003D7BDA" w:rsidRDefault="003D7BDA" w:rsidP="003D7BDA">
      <w:pPr>
        <w:tabs>
          <w:tab w:val="left" w:pos="284"/>
        </w:tabs>
        <w:spacing w:after="0" w:line="240" w:lineRule="auto"/>
        <w:jc w:val="both"/>
        <w:rPr>
          <w:rFonts w:ascii="Times New Roman" w:eastAsia="Calibri" w:hAnsi="Times New Roman" w:cs="Times New Roman"/>
          <w:sz w:val="12"/>
          <w:szCs w:val="12"/>
        </w:rPr>
      </w:pPr>
    </w:p>
    <w:p w:rsidR="003D7BDA" w:rsidRPr="003D7BDA" w:rsidRDefault="003D7BDA" w:rsidP="003D7BDA">
      <w:pPr>
        <w:tabs>
          <w:tab w:val="left" w:pos="284"/>
        </w:tabs>
        <w:spacing w:after="0" w:line="240" w:lineRule="auto"/>
        <w:jc w:val="both"/>
        <w:rPr>
          <w:rFonts w:ascii="Times New Roman" w:eastAsia="Calibri" w:hAnsi="Times New Roman" w:cs="Times New Roman"/>
          <w:sz w:val="12"/>
          <w:szCs w:val="12"/>
        </w:rPr>
      </w:pPr>
    </w:p>
    <w:p w:rsidR="003D7BDA" w:rsidRPr="003D7BDA" w:rsidRDefault="003D7BDA" w:rsidP="003D7BDA">
      <w:pPr>
        <w:tabs>
          <w:tab w:val="left" w:pos="284"/>
        </w:tabs>
        <w:spacing w:after="0" w:line="240" w:lineRule="auto"/>
        <w:jc w:val="right"/>
        <w:rPr>
          <w:rFonts w:ascii="Times New Roman" w:eastAsia="Calibri" w:hAnsi="Times New Roman" w:cs="Times New Roman"/>
          <w:sz w:val="12"/>
          <w:szCs w:val="12"/>
        </w:rPr>
      </w:pPr>
      <w:r w:rsidRPr="003D7BDA">
        <w:rPr>
          <w:rFonts w:ascii="Times New Roman" w:eastAsia="Calibri" w:hAnsi="Times New Roman" w:cs="Times New Roman"/>
          <w:sz w:val="12"/>
          <w:szCs w:val="12"/>
        </w:rPr>
        <w:t>Председатель Собрания представителей</w:t>
      </w:r>
    </w:p>
    <w:p w:rsidR="003D7BDA" w:rsidRPr="003D7BDA" w:rsidRDefault="003D7BDA" w:rsidP="003D7BDA">
      <w:pPr>
        <w:tabs>
          <w:tab w:val="left" w:pos="284"/>
        </w:tabs>
        <w:spacing w:after="0" w:line="240" w:lineRule="auto"/>
        <w:jc w:val="right"/>
        <w:rPr>
          <w:rFonts w:ascii="Times New Roman" w:eastAsia="Calibri" w:hAnsi="Times New Roman" w:cs="Times New Roman"/>
          <w:sz w:val="12"/>
          <w:szCs w:val="12"/>
        </w:rPr>
      </w:pPr>
      <w:r w:rsidRPr="003D7BDA">
        <w:rPr>
          <w:rFonts w:ascii="Times New Roman" w:eastAsia="Calibri" w:hAnsi="Times New Roman" w:cs="Times New Roman"/>
          <w:sz w:val="12"/>
          <w:szCs w:val="12"/>
        </w:rPr>
        <w:t>сельского поселения Сергиевск</w:t>
      </w:r>
    </w:p>
    <w:p w:rsidR="003D7BDA" w:rsidRDefault="003D7BDA" w:rsidP="003D7BDA">
      <w:pPr>
        <w:tabs>
          <w:tab w:val="left" w:pos="284"/>
        </w:tabs>
        <w:spacing w:after="0" w:line="240" w:lineRule="auto"/>
        <w:jc w:val="right"/>
        <w:rPr>
          <w:rFonts w:ascii="Times New Roman" w:eastAsia="Calibri" w:hAnsi="Times New Roman" w:cs="Times New Roman"/>
          <w:sz w:val="12"/>
          <w:szCs w:val="12"/>
        </w:rPr>
      </w:pPr>
      <w:r w:rsidRPr="003D7BDA">
        <w:rPr>
          <w:rFonts w:ascii="Times New Roman" w:eastAsia="Calibri" w:hAnsi="Times New Roman" w:cs="Times New Roman"/>
          <w:sz w:val="12"/>
          <w:szCs w:val="12"/>
        </w:rPr>
        <w:t>муниципального района Сергиевский</w:t>
      </w:r>
    </w:p>
    <w:p w:rsidR="003D7BDA" w:rsidRPr="003D7BDA" w:rsidRDefault="003D7BDA" w:rsidP="003D7BDA">
      <w:pPr>
        <w:tabs>
          <w:tab w:val="left" w:pos="284"/>
        </w:tabs>
        <w:spacing w:after="0" w:line="240" w:lineRule="auto"/>
        <w:jc w:val="right"/>
        <w:rPr>
          <w:rFonts w:ascii="Times New Roman" w:eastAsia="Calibri" w:hAnsi="Times New Roman" w:cs="Times New Roman"/>
          <w:sz w:val="12"/>
          <w:szCs w:val="12"/>
        </w:rPr>
      </w:pPr>
      <w:r w:rsidRPr="003D7BDA">
        <w:rPr>
          <w:rFonts w:ascii="Times New Roman" w:eastAsia="Calibri" w:hAnsi="Times New Roman" w:cs="Times New Roman"/>
          <w:sz w:val="12"/>
          <w:szCs w:val="12"/>
        </w:rPr>
        <w:t>В.Б. Куликов</w:t>
      </w:r>
    </w:p>
    <w:p w:rsidR="003D7BDA" w:rsidRPr="003D7BDA" w:rsidRDefault="003D7BDA" w:rsidP="003D7BDA">
      <w:pPr>
        <w:tabs>
          <w:tab w:val="left" w:pos="284"/>
        </w:tabs>
        <w:spacing w:after="0" w:line="240" w:lineRule="auto"/>
        <w:jc w:val="right"/>
        <w:rPr>
          <w:rFonts w:ascii="Times New Roman" w:eastAsia="Calibri" w:hAnsi="Times New Roman" w:cs="Times New Roman"/>
          <w:sz w:val="12"/>
          <w:szCs w:val="12"/>
        </w:rPr>
      </w:pPr>
    </w:p>
    <w:p w:rsidR="003D7BDA" w:rsidRPr="003D7BDA" w:rsidRDefault="003D7BDA" w:rsidP="003D7BDA">
      <w:pPr>
        <w:tabs>
          <w:tab w:val="left" w:pos="284"/>
        </w:tabs>
        <w:spacing w:after="0" w:line="240" w:lineRule="auto"/>
        <w:jc w:val="right"/>
        <w:rPr>
          <w:rFonts w:ascii="Times New Roman" w:eastAsia="Calibri" w:hAnsi="Times New Roman" w:cs="Times New Roman"/>
          <w:sz w:val="12"/>
          <w:szCs w:val="12"/>
        </w:rPr>
      </w:pPr>
      <w:r w:rsidRPr="003D7BDA">
        <w:rPr>
          <w:rFonts w:ascii="Times New Roman" w:eastAsia="Calibri" w:hAnsi="Times New Roman" w:cs="Times New Roman"/>
          <w:sz w:val="12"/>
          <w:szCs w:val="12"/>
        </w:rPr>
        <w:t>Глава сельского поселения Сергиевск</w:t>
      </w:r>
    </w:p>
    <w:p w:rsidR="003D7BDA" w:rsidRDefault="003D7BDA" w:rsidP="003D7BDA">
      <w:pPr>
        <w:tabs>
          <w:tab w:val="left" w:pos="284"/>
        </w:tabs>
        <w:spacing w:after="0" w:line="240" w:lineRule="auto"/>
        <w:jc w:val="right"/>
        <w:rPr>
          <w:rFonts w:ascii="Times New Roman" w:eastAsia="Calibri" w:hAnsi="Times New Roman" w:cs="Times New Roman"/>
          <w:sz w:val="12"/>
          <w:szCs w:val="12"/>
        </w:rPr>
      </w:pPr>
      <w:r w:rsidRPr="003D7BDA">
        <w:rPr>
          <w:rFonts w:ascii="Times New Roman" w:eastAsia="Calibri" w:hAnsi="Times New Roman" w:cs="Times New Roman"/>
          <w:sz w:val="12"/>
          <w:szCs w:val="12"/>
        </w:rPr>
        <w:t>муниципального района Сергиевский</w:t>
      </w:r>
    </w:p>
    <w:p w:rsidR="00406B25" w:rsidRDefault="003D7BDA" w:rsidP="003D7BDA">
      <w:pPr>
        <w:tabs>
          <w:tab w:val="left" w:pos="284"/>
        </w:tabs>
        <w:spacing w:after="0" w:line="240" w:lineRule="auto"/>
        <w:jc w:val="right"/>
        <w:rPr>
          <w:rFonts w:ascii="Times New Roman" w:eastAsia="Calibri" w:hAnsi="Times New Roman" w:cs="Times New Roman"/>
          <w:sz w:val="12"/>
          <w:szCs w:val="12"/>
        </w:rPr>
      </w:pPr>
      <w:r w:rsidRPr="003D7BDA">
        <w:rPr>
          <w:rFonts w:ascii="Times New Roman" w:eastAsia="Calibri" w:hAnsi="Times New Roman" w:cs="Times New Roman"/>
          <w:sz w:val="12"/>
          <w:szCs w:val="12"/>
        </w:rPr>
        <w:t xml:space="preserve">М.М. </w:t>
      </w:r>
      <w:proofErr w:type="spellStart"/>
      <w:r w:rsidRPr="003D7BDA">
        <w:rPr>
          <w:rFonts w:ascii="Times New Roman" w:eastAsia="Calibri" w:hAnsi="Times New Roman" w:cs="Times New Roman"/>
          <w:sz w:val="12"/>
          <w:szCs w:val="12"/>
        </w:rPr>
        <w:t>Арчибасов</w:t>
      </w:r>
      <w:proofErr w:type="spellEnd"/>
    </w:p>
    <w:p w:rsidR="003D7BDA" w:rsidRPr="00EB689E" w:rsidRDefault="003D7BDA" w:rsidP="003D7BDA">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СОБРАНИЕ ПРЕДСТАВИТЕЛЕЙ</w:t>
      </w:r>
    </w:p>
    <w:p w:rsidR="003D7BDA" w:rsidRPr="00EB689E" w:rsidRDefault="003D7BDA" w:rsidP="003D7BDA">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 xml:space="preserve">СЕЛЬСКОГО ПОСЕЛЕНИЯ </w:t>
      </w:r>
      <w:r w:rsidRPr="003D7BDA">
        <w:rPr>
          <w:rFonts w:ascii="Times New Roman" w:eastAsia="Calibri" w:hAnsi="Times New Roman" w:cs="Times New Roman"/>
          <w:b/>
          <w:sz w:val="12"/>
          <w:szCs w:val="12"/>
        </w:rPr>
        <w:t>СЕРНОВОДСК</w:t>
      </w:r>
    </w:p>
    <w:p w:rsidR="003D7BDA" w:rsidRPr="00EB689E" w:rsidRDefault="003D7BDA" w:rsidP="003D7BDA">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МУНИЦИПАЛЬНОГО РАЙОНА СЕРГИЕВСКИЙ</w:t>
      </w:r>
    </w:p>
    <w:p w:rsidR="003D7BDA" w:rsidRPr="00EB689E" w:rsidRDefault="003D7BDA" w:rsidP="003D7BDA">
      <w:pPr>
        <w:tabs>
          <w:tab w:val="left" w:pos="284"/>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САМАРСКОЙ ОБЛАСТИ</w:t>
      </w:r>
    </w:p>
    <w:p w:rsidR="003D7BDA" w:rsidRPr="00EB689E" w:rsidRDefault="003D7BDA" w:rsidP="003D7BDA">
      <w:pPr>
        <w:tabs>
          <w:tab w:val="left" w:pos="284"/>
        </w:tabs>
        <w:spacing w:after="0" w:line="240" w:lineRule="auto"/>
        <w:jc w:val="center"/>
        <w:rPr>
          <w:rFonts w:ascii="Times New Roman" w:eastAsia="Calibri" w:hAnsi="Times New Roman" w:cs="Times New Roman"/>
          <w:sz w:val="12"/>
          <w:szCs w:val="12"/>
        </w:rPr>
      </w:pPr>
    </w:p>
    <w:p w:rsidR="003D7BDA" w:rsidRPr="00EB689E" w:rsidRDefault="003D7BDA" w:rsidP="003D7BDA">
      <w:pPr>
        <w:tabs>
          <w:tab w:val="left" w:pos="284"/>
        </w:tabs>
        <w:spacing w:after="0" w:line="240" w:lineRule="auto"/>
        <w:jc w:val="center"/>
        <w:rPr>
          <w:rFonts w:ascii="Times New Roman" w:eastAsia="Calibri" w:hAnsi="Times New Roman" w:cs="Times New Roman"/>
          <w:sz w:val="12"/>
          <w:szCs w:val="12"/>
        </w:rPr>
      </w:pPr>
      <w:r w:rsidRPr="00EB689E">
        <w:rPr>
          <w:rFonts w:ascii="Times New Roman" w:eastAsia="Calibri" w:hAnsi="Times New Roman" w:cs="Times New Roman"/>
          <w:sz w:val="12"/>
          <w:szCs w:val="12"/>
        </w:rPr>
        <w:t>РЕШЕНИЕ</w:t>
      </w:r>
    </w:p>
    <w:p w:rsidR="003D7BDA" w:rsidRPr="00EB689E" w:rsidRDefault="003D7BDA" w:rsidP="003D7BDA">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«14» июня</w:t>
      </w:r>
      <w:r w:rsidRPr="00EB689E">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w:t>
      </w:r>
      <w:r w:rsidRPr="00EB68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№15</w:t>
      </w:r>
    </w:p>
    <w:p w:rsidR="003D7BDA" w:rsidRDefault="003D7BDA" w:rsidP="003D7BDA">
      <w:pPr>
        <w:tabs>
          <w:tab w:val="left" w:pos="284"/>
        </w:tabs>
        <w:spacing w:after="0" w:line="240" w:lineRule="auto"/>
        <w:jc w:val="center"/>
        <w:rPr>
          <w:rFonts w:ascii="Times New Roman" w:eastAsia="Calibri" w:hAnsi="Times New Roman" w:cs="Times New Roman"/>
          <w:b/>
          <w:sz w:val="12"/>
          <w:szCs w:val="12"/>
        </w:rPr>
      </w:pPr>
      <w:r w:rsidRPr="003D7BDA">
        <w:rPr>
          <w:rFonts w:ascii="Times New Roman" w:eastAsia="Calibri" w:hAnsi="Times New Roman" w:cs="Times New Roman"/>
          <w:b/>
          <w:sz w:val="12"/>
          <w:szCs w:val="12"/>
        </w:rPr>
        <w:t xml:space="preserve">« О внесении изменений в Решение Собрания  Представителей сельского поселения Серноводск </w:t>
      </w:r>
    </w:p>
    <w:p w:rsidR="003D7BDA" w:rsidRDefault="003D7BDA" w:rsidP="003D7BDA">
      <w:pPr>
        <w:tabs>
          <w:tab w:val="left" w:pos="284"/>
        </w:tabs>
        <w:spacing w:after="0" w:line="240" w:lineRule="auto"/>
        <w:jc w:val="center"/>
        <w:rPr>
          <w:rFonts w:ascii="Times New Roman" w:eastAsia="Calibri" w:hAnsi="Times New Roman" w:cs="Times New Roman"/>
          <w:b/>
          <w:sz w:val="12"/>
          <w:szCs w:val="12"/>
        </w:rPr>
      </w:pPr>
      <w:r w:rsidRPr="003D7BDA">
        <w:rPr>
          <w:rFonts w:ascii="Times New Roman" w:eastAsia="Calibri" w:hAnsi="Times New Roman" w:cs="Times New Roman"/>
          <w:b/>
          <w:sz w:val="12"/>
          <w:szCs w:val="12"/>
        </w:rPr>
        <w:t xml:space="preserve">муниципального района Сергиевский № 16 от 29 июня  2016г. «Об утверждении Положения о земельном налоге </w:t>
      </w:r>
      <w:proofErr w:type="gramStart"/>
      <w:r w:rsidRPr="003D7BDA">
        <w:rPr>
          <w:rFonts w:ascii="Times New Roman" w:eastAsia="Calibri" w:hAnsi="Times New Roman" w:cs="Times New Roman"/>
          <w:b/>
          <w:sz w:val="12"/>
          <w:szCs w:val="12"/>
        </w:rPr>
        <w:t>на</w:t>
      </w:r>
      <w:proofErr w:type="gramEnd"/>
      <w:r w:rsidRPr="003D7BDA">
        <w:rPr>
          <w:rFonts w:ascii="Times New Roman" w:eastAsia="Calibri" w:hAnsi="Times New Roman" w:cs="Times New Roman"/>
          <w:b/>
          <w:sz w:val="12"/>
          <w:szCs w:val="12"/>
        </w:rPr>
        <w:t xml:space="preserve"> </w:t>
      </w:r>
    </w:p>
    <w:p w:rsidR="003D7BDA" w:rsidRDefault="003D7BDA" w:rsidP="003D7BDA">
      <w:pPr>
        <w:tabs>
          <w:tab w:val="left" w:pos="284"/>
        </w:tabs>
        <w:spacing w:after="0" w:line="240" w:lineRule="auto"/>
        <w:jc w:val="center"/>
        <w:rPr>
          <w:rFonts w:ascii="Times New Roman" w:eastAsia="Calibri" w:hAnsi="Times New Roman" w:cs="Times New Roman"/>
          <w:b/>
          <w:sz w:val="12"/>
          <w:szCs w:val="12"/>
        </w:rPr>
      </w:pPr>
      <w:r w:rsidRPr="003D7BDA">
        <w:rPr>
          <w:rFonts w:ascii="Times New Roman" w:eastAsia="Calibri" w:hAnsi="Times New Roman" w:cs="Times New Roman"/>
          <w:b/>
          <w:sz w:val="12"/>
          <w:szCs w:val="12"/>
        </w:rPr>
        <w:t>территории сельского поселения Серноводск муниципального района Сергиевский»</w:t>
      </w:r>
    </w:p>
    <w:p w:rsidR="003D7BDA" w:rsidRPr="00EB689E" w:rsidRDefault="003D7BDA" w:rsidP="003D7BDA">
      <w:pPr>
        <w:tabs>
          <w:tab w:val="left" w:pos="284"/>
        </w:tabs>
        <w:spacing w:after="0" w:line="240" w:lineRule="auto"/>
        <w:jc w:val="center"/>
        <w:rPr>
          <w:rFonts w:ascii="Times New Roman" w:eastAsia="Calibri" w:hAnsi="Times New Roman" w:cs="Times New Roman"/>
          <w:b/>
          <w:sz w:val="12"/>
          <w:szCs w:val="12"/>
        </w:rPr>
      </w:pPr>
    </w:p>
    <w:p w:rsid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BE61B2">
        <w:rPr>
          <w:rFonts w:ascii="Times New Roman" w:eastAsia="Calibri" w:hAnsi="Times New Roman" w:cs="Times New Roman"/>
          <w:sz w:val="12"/>
          <w:szCs w:val="12"/>
        </w:rPr>
        <w:t>Пр</w:t>
      </w:r>
      <w:r>
        <w:rPr>
          <w:rFonts w:ascii="Times New Roman" w:eastAsia="Calibri" w:hAnsi="Times New Roman" w:cs="Times New Roman"/>
          <w:sz w:val="12"/>
          <w:szCs w:val="12"/>
        </w:rPr>
        <w:t xml:space="preserve">инято Собранием  представителей сельского поселения </w:t>
      </w:r>
      <w:r w:rsidRPr="003D7BDA">
        <w:rPr>
          <w:rFonts w:ascii="Times New Roman" w:eastAsia="Calibri" w:hAnsi="Times New Roman" w:cs="Times New Roman"/>
          <w:sz w:val="12"/>
          <w:szCs w:val="12"/>
        </w:rPr>
        <w:t xml:space="preserve">Серноводск </w:t>
      </w:r>
      <w:r w:rsidRPr="00BE61B2">
        <w:rPr>
          <w:rFonts w:ascii="Times New Roman" w:eastAsia="Calibri" w:hAnsi="Times New Roman" w:cs="Times New Roman"/>
          <w:sz w:val="12"/>
          <w:szCs w:val="12"/>
        </w:rPr>
        <w:t>мун</w:t>
      </w:r>
      <w:r>
        <w:rPr>
          <w:rFonts w:ascii="Times New Roman" w:eastAsia="Calibri" w:hAnsi="Times New Roman" w:cs="Times New Roman"/>
          <w:sz w:val="12"/>
          <w:szCs w:val="12"/>
        </w:rPr>
        <w:t xml:space="preserve">иципального района Сергиевский  </w:t>
      </w:r>
      <w:r w:rsidRPr="00BE61B2">
        <w:rPr>
          <w:rFonts w:ascii="Times New Roman" w:eastAsia="Calibri" w:hAnsi="Times New Roman" w:cs="Times New Roman"/>
          <w:sz w:val="12"/>
          <w:szCs w:val="12"/>
        </w:rPr>
        <w:t>Самарской области</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В соответствии с  Налоговым кодексом Российской Федерации, Федеральным законом от 06.10.2003 г. №131-ФЗ «Об общих принципах организации местного самоуправления в Российской Федерации», Уставом сельского поселения Серноводск  муниципального района Сергиевский Самарской области, Собрание представителей сельского поселения Серноводск муниципального района Сергиевский</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1.</w:t>
      </w:r>
      <w:r w:rsidRPr="003D7BDA">
        <w:rPr>
          <w:rFonts w:ascii="Times New Roman" w:eastAsia="Calibri" w:hAnsi="Times New Roman" w:cs="Times New Roman"/>
          <w:sz w:val="12"/>
          <w:szCs w:val="12"/>
        </w:rPr>
        <w:tab/>
        <w:t>Внести в Положение о земельном налоге на территории сельского поселения Серноводск муниципального района Сергиевский, утвержденное Решением Собрания  Представителей сельского поселения Серноводск  муниципального района Сергиевский № 16 от 29 июня 2016г.  (далее – Положение)  изменения и дополнения следующего содержания:</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1.1.</w:t>
      </w:r>
      <w:r w:rsidRPr="003D7BDA">
        <w:rPr>
          <w:rFonts w:ascii="Times New Roman" w:eastAsia="Calibri" w:hAnsi="Times New Roman" w:cs="Times New Roman"/>
          <w:sz w:val="12"/>
          <w:szCs w:val="12"/>
        </w:rPr>
        <w:tab/>
        <w:t xml:space="preserve"> Пункт 2.1. статьи 2 изложить в новой редакции (вступает в силу с 01.01.2020 года):</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Налоговая ставка в размере 0,3 процента от кадастровой стоимости земли устанавливаются в отношении земельных участков:</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 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 xml:space="preserve">- </w:t>
      </w:r>
      <w:proofErr w:type="gramStart"/>
      <w:r w:rsidRPr="003D7BDA">
        <w:rPr>
          <w:rFonts w:ascii="Times New Roman" w:eastAsia="Calibri" w:hAnsi="Times New Roman" w:cs="Times New Roman"/>
          <w:sz w:val="12"/>
          <w:szCs w:val="12"/>
        </w:rPr>
        <w:t>занятых</w:t>
      </w:r>
      <w:proofErr w:type="gramEnd"/>
      <w:r w:rsidRPr="003D7BDA">
        <w:rPr>
          <w:rFonts w:ascii="Times New Roman" w:eastAsia="Calibri" w:hAnsi="Times New Roman" w:cs="Times New Roman"/>
          <w:sz w:val="12"/>
          <w:szCs w:val="12"/>
        </w:rPr>
        <w:t xml:space="preserve"> жилищным фондом и объектами инженерной инфраструктуры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 не используемых в предпринимательской деятельности, приобретенных (предоставленных) для ведения личного подсобного хозяйства, садоводства или огородничества, а также земельных участков общего назначения, предусмотренных Федеральным законом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 xml:space="preserve">- </w:t>
      </w:r>
      <w:proofErr w:type="gramStart"/>
      <w:r w:rsidRPr="003D7BDA">
        <w:rPr>
          <w:rFonts w:ascii="Times New Roman" w:eastAsia="Calibri" w:hAnsi="Times New Roman" w:cs="Times New Roman"/>
          <w:sz w:val="12"/>
          <w:szCs w:val="12"/>
        </w:rPr>
        <w:t>приобретенных</w:t>
      </w:r>
      <w:proofErr w:type="gramEnd"/>
      <w:r w:rsidRPr="003D7BDA">
        <w:rPr>
          <w:rFonts w:ascii="Times New Roman" w:eastAsia="Calibri" w:hAnsi="Times New Roman" w:cs="Times New Roman"/>
          <w:sz w:val="12"/>
          <w:szCs w:val="12"/>
        </w:rPr>
        <w:t xml:space="preserve"> (предоставленных) для индивидуального жилищного строительства;</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 ограниченных в обороте в соответствии с законодательством РФ, предоставленных для обеспечения обороны, безопасности и таможенных нужд.</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1.2.</w:t>
      </w:r>
      <w:r w:rsidRPr="003D7BDA">
        <w:rPr>
          <w:rFonts w:ascii="Times New Roman" w:eastAsia="Calibri" w:hAnsi="Times New Roman" w:cs="Times New Roman"/>
          <w:sz w:val="12"/>
          <w:szCs w:val="12"/>
        </w:rPr>
        <w:tab/>
        <w:t xml:space="preserve"> Пункт 3.1.1 статьи 3 дополнить пунктом:</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 Дети-сироты в возрасте до 18 лет;</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 Дети, оставшиеся без попечения родителей, в возрасте до 18 лет.</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proofErr w:type="gramStart"/>
      <w:r w:rsidRPr="003D7BDA">
        <w:rPr>
          <w:rFonts w:ascii="Times New Roman" w:eastAsia="Calibri" w:hAnsi="Times New Roman" w:cs="Times New Roman"/>
          <w:sz w:val="12"/>
          <w:szCs w:val="12"/>
        </w:rPr>
        <w:t>- Лица из числа детей-сирот и детей, оставшихся без попечения родителей, обучающиеся по очной форме в образовательных учреждениях всех типов и видов независимо от организационно-правовой формы, за исключением образовательных учреждений дополнительного образования, до окончания ими такого обучения, но не дольше чем до достижения ими возраста 23 лет (далее лица из числа детей-сирот и детей, оставшихся без попечения родителей).</w:t>
      </w:r>
      <w:proofErr w:type="gramEnd"/>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1.3. Статья 5 изложить в новой редакции:</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«Статья 5. Порядок и сроки предоставления налогоплательщиками документов, подтверждающих право на применение льготы.</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5.1. При определении подлежащей уплате налогоплательщиком суммы налога налоговая льгота физическим лицам предоставляется в отношении одного объекта налогообложения, находящегося на территории муниципального района Сергиевский, каждого вида по выбору налогоплательщика вне зависимости от количества оснований для применения налоговых льгот.</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5.2. Физические лица и юридические лица, имеющие право на налоговые льготы, представляют в налоговый орган заявление о предоставлении налоговой льготы, а также вправе представить документы, подтверждающие право налогоплательщика на налоговую льготу, в срок не позднее 1 февраля года, следующего за истекшим налоговым периодом:</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1) Казенные учреждения, финансируемые за счет средств местного бюджета:</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 копии учредительных документов, смета доходов и расходов;</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lastRenderedPageBreak/>
        <w:t>2) Специализированные областные некоммерческие организации:</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 документы, подтверждающие статус организации, и иные документы, подтверждающие право на льготу;</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3) Физические лица, соответствующим условиям, необходимым для назначения пенсии в соответствии с законодательством Российской Федерации, действовавшим на 31 декабря 2018 года:</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 уведомление о выбранном земельном участке, паспорт и удостоверение пенсионера;</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 xml:space="preserve">4) </w:t>
      </w:r>
      <w:proofErr w:type="gramStart"/>
      <w:r w:rsidRPr="003D7BDA">
        <w:rPr>
          <w:rFonts w:ascii="Times New Roman" w:eastAsia="Calibri" w:hAnsi="Times New Roman" w:cs="Times New Roman"/>
          <w:sz w:val="12"/>
          <w:szCs w:val="12"/>
        </w:rPr>
        <w:t>Инвалиды</w:t>
      </w:r>
      <w:proofErr w:type="gramEnd"/>
      <w:r w:rsidRPr="003D7BDA">
        <w:rPr>
          <w:rFonts w:ascii="Times New Roman" w:eastAsia="Calibri" w:hAnsi="Times New Roman" w:cs="Times New Roman"/>
          <w:sz w:val="12"/>
          <w:szCs w:val="12"/>
        </w:rPr>
        <w:t xml:space="preserve"> имеющие I и II группу инвалидности, инвалиды с детства:</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 xml:space="preserve">- уведомление о выбранном земельном участке, справка </w:t>
      </w:r>
      <w:proofErr w:type="gramStart"/>
      <w:r w:rsidRPr="003D7BDA">
        <w:rPr>
          <w:rFonts w:ascii="Times New Roman" w:eastAsia="Calibri" w:hAnsi="Times New Roman" w:cs="Times New Roman"/>
          <w:sz w:val="12"/>
          <w:szCs w:val="12"/>
        </w:rPr>
        <w:t>медико-социальной</w:t>
      </w:r>
      <w:proofErr w:type="gramEnd"/>
      <w:r w:rsidRPr="003D7BDA">
        <w:rPr>
          <w:rFonts w:ascii="Times New Roman" w:eastAsia="Calibri" w:hAnsi="Times New Roman" w:cs="Times New Roman"/>
          <w:sz w:val="12"/>
          <w:szCs w:val="12"/>
        </w:rPr>
        <w:t xml:space="preserve"> экспертной комиссии, специальное удостоверение инвалида;</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5) Дети-сироты в возрасте до 18 лет:</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 уведомление о выбранном земельном участке, свидетельство о рождении несовершеннолетнего и свидетельство о смерти родителей (родителя);</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6) Дети, оставшиеся без попечения родителей, в возрасте до 18 лет:</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 уведомление о выбранном земельном участке, свидетельство о рождении несовершеннолетнего и одного из следующих документов соответственно:</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 решение суда о лишении родителей (родителя) родительских прав, ограничении в родительских правах, признании безвестно отсутствующими, недееспособными (ограниченными в дееспособности), объявленными умершими;</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 справка из лечебного учреждения, где родители (родитель) находятся на лечении;</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 справка из учреждения, где родители (родитель) отбывают наказание в виде лишения свободы либо находятся под стражей;</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 отказ родителей (родителя) от воспитания детей либо взятия своих детей из воспитательных, лечебных учреждений, учреждений социальной защиты;</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7) Лица из числа детей-сирот и детей, оставшихся без попечения родителей:</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proofErr w:type="gramStart"/>
      <w:r w:rsidRPr="003D7BDA">
        <w:rPr>
          <w:rFonts w:ascii="Times New Roman" w:eastAsia="Calibri" w:hAnsi="Times New Roman" w:cs="Times New Roman"/>
          <w:sz w:val="12"/>
          <w:szCs w:val="12"/>
        </w:rPr>
        <w:t>-  уведомление о выбранном земельном участке, документ, удостоверяющего личность, справка образовательного учреждения, подтверждающей обучение по очной форме, и одного из следующих документов соответственно:</w:t>
      </w:r>
      <w:proofErr w:type="gramEnd"/>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 свидетельство о смерти родителей (родителя);</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 решение суда о лишении родителей (родителя) родительских прав, ограничении в родительских правах, признании безвестно отсутствующими, недееспособными (ограниченными в дееспособности), объявленными умершими;</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 справка из лечебного учреждения, где родители (родитель) находятся на лечении;</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 справка из учреждения, где родители (родитель) отбывают наказание в виде лишения свободы либо находятся под стражей;</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 отказ родителей (родителя) от воспитания детей либо взятия своих детей из воспитательных, лечебных учреждений, учреждений социальной защиты.</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5.3.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указанных объектов применяется налоговая льгота».</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1.4. Дополнить статьей 6 следующего содержания:</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«Статья 6. Заключительные положения.</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6.1. При применении данного положения в части не урегулированных им отношений применяются нормы 31 главы Налогового кодекса Российской Федерации».</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2.</w:t>
      </w:r>
      <w:r w:rsidRPr="003D7BDA">
        <w:rPr>
          <w:rFonts w:ascii="Times New Roman" w:eastAsia="Calibri" w:hAnsi="Times New Roman" w:cs="Times New Roman"/>
          <w:sz w:val="12"/>
          <w:szCs w:val="12"/>
        </w:rPr>
        <w:tab/>
        <w:t>Опубликовать настоящее решение в газете «Сергиевский вестник».</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3.</w:t>
      </w:r>
      <w:r w:rsidRPr="003D7BDA">
        <w:rPr>
          <w:rFonts w:ascii="Times New Roman" w:eastAsia="Calibri" w:hAnsi="Times New Roman" w:cs="Times New Roman"/>
          <w:sz w:val="12"/>
          <w:szCs w:val="12"/>
        </w:rPr>
        <w:tab/>
        <w:t>Настоящее решение вступает в силу со дня его официального опубликования, за исключением положений, для которых настоящим Решением установлены иные сроки вступления их в силу.</w:t>
      </w:r>
    </w:p>
    <w:p w:rsidR="003D7BDA" w:rsidRP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3D7BDA">
        <w:rPr>
          <w:rFonts w:ascii="Times New Roman" w:eastAsia="Calibri" w:hAnsi="Times New Roman" w:cs="Times New Roman"/>
          <w:sz w:val="12"/>
          <w:szCs w:val="12"/>
        </w:rPr>
        <w:t>4. Пункты 1.2, 1.3, 1.4 настоящего Решения распространяют свое действие на правоотнош</w:t>
      </w:r>
      <w:r>
        <w:rPr>
          <w:rFonts w:ascii="Times New Roman" w:eastAsia="Calibri" w:hAnsi="Times New Roman" w:cs="Times New Roman"/>
          <w:sz w:val="12"/>
          <w:szCs w:val="12"/>
        </w:rPr>
        <w:t>ения, возникшие с 01.01.2018 г.</w:t>
      </w:r>
    </w:p>
    <w:p w:rsidR="003D7BDA" w:rsidRPr="003D7BDA" w:rsidRDefault="003D7BDA" w:rsidP="003D7BDA">
      <w:pPr>
        <w:tabs>
          <w:tab w:val="left" w:pos="284"/>
        </w:tabs>
        <w:spacing w:after="0" w:line="240" w:lineRule="auto"/>
        <w:jc w:val="right"/>
        <w:rPr>
          <w:rFonts w:ascii="Times New Roman" w:eastAsia="Calibri" w:hAnsi="Times New Roman" w:cs="Times New Roman"/>
          <w:sz w:val="12"/>
          <w:szCs w:val="12"/>
        </w:rPr>
      </w:pPr>
      <w:r w:rsidRPr="003D7BDA">
        <w:rPr>
          <w:rFonts w:ascii="Times New Roman" w:eastAsia="Calibri" w:hAnsi="Times New Roman" w:cs="Times New Roman"/>
          <w:sz w:val="12"/>
          <w:szCs w:val="12"/>
        </w:rPr>
        <w:t>Председатель Собрания представителей</w:t>
      </w:r>
    </w:p>
    <w:p w:rsidR="003D7BDA" w:rsidRPr="003D7BDA" w:rsidRDefault="003D7BDA" w:rsidP="003D7BDA">
      <w:pPr>
        <w:tabs>
          <w:tab w:val="left" w:pos="284"/>
        </w:tabs>
        <w:spacing w:after="0" w:line="240" w:lineRule="auto"/>
        <w:jc w:val="right"/>
        <w:rPr>
          <w:rFonts w:ascii="Times New Roman" w:eastAsia="Calibri" w:hAnsi="Times New Roman" w:cs="Times New Roman"/>
          <w:sz w:val="12"/>
          <w:szCs w:val="12"/>
        </w:rPr>
      </w:pPr>
      <w:r w:rsidRPr="003D7BDA">
        <w:rPr>
          <w:rFonts w:ascii="Times New Roman" w:eastAsia="Calibri" w:hAnsi="Times New Roman" w:cs="Times New Roman"/>
          <w:sz w:val="12"/>
          <w:szCs w:val="12"/>
        </w:rPr>
        <w:t>сельского поселения Серноводск</w:t>
      </w:r>
    </w:p>
    <w:p w:rsidR="003D7BDA" w:rsidRDefault="003D7BDA" w:rsidP="003D7BDA">
      <w:pPr>
        <w:tabs>
          <w:tab w:val="left" w:pos="284"/>
        </w:tabs>
        <w:spacing w:after="0" w:line="240" w:lineRule="auto"/>
        <w:jc w:val="right"/>
        <w:rPr>
          <w:rFonts w:ascii="Times New Roman" w:eastAsia="Calibri" w:hAnsi="Times New Roman" w:cs="Times New Roman"/>
          <w:sz w:val="12"/>
          <w:szCs w:val="12"/>
        </w:rPr>
      </w:pPr>
      <w:r w:rsidRPr="003D7BDA">
        <w:rPr>
          <w:rFonts w:ascii="Times New Roman" w:eastAsia="Calibri" w:hAnsi="Times New Roman" w:cs="Times New Roman"/>
          <w:sz w:val="12"/>
          <w:szCs w:val="12"/>
        </w:rPr>
        <w:t>муниципального района Сергиевский</w:t>
      </w:r>
    </w:p>
    <w:p w:rsidR="003D7BDA" w:rsidRPr="003D7BDA" w:rsidRDefault="003D7BDA" w:rsidP="003D7BDA">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С.В. Воякин</w:t>
      </w:r>
    </w:p>
    <w:p w:rsidR="003D7BDA" w:rsidRPr="003D7BDA" w:rsidRDefault="003D7BDA" w:rsidP="003D7BDA">
      <w:pPr>
        <w:tabs>
          <w:tab w:val="left" w:pos="284"/>
        </w:tabs>
        <w:spacing w:after="0" w:line="240" w:lineRule="auto"/>
        <w:jc w:val="right"/>
        <w:rPr>
          <w:rFonts w:ascii="Times New Roman" w:eastAsia="Calibri" w:hAnsi="Times New Roman" w:cs="Times New Roman"/>
          <w:sz w:val="12"/>
          <w:szCs w:val="12"/>
        </w:rPr>
      </w:pPr>
    </w:p>
    <w:p w:rsidR="003D7BDA" w:rsidRPr="003D7BDA" w:rsidRDefault="003D7BDA" w:rsidP="003D7BDA">
      <w:pPr>
        <w:tabs>
          <w:tab w:val="left" w:pos="284"/>
        </w:tabs>
        <w:spacing w:after="0" w:line="240" w:lineRule="auto"/>
        <w:jc w:val="right"/>
        <w:rPr>
          <w:rFonts w:ascii="Times New Roman" w:eastAsia="Calibri" w:hAnsi="Times New Roman" w:cs="Times New Roman"/>
          <w:sz w:val="12"/>
          <w:szCs w:val="12"/>
        </w:rPr>
      </w:pPr>
      <w:proofErr w:type="spellStart"/>
      <w:r w:rsidRPr="003D7BDA">
        <w:rPr>
          <w:rFonts w:ascii="Times New Roman" w:eastAsia="Calibri" w:hAnsi="Times New Roman" w:cs="Times New Roman"/>
          <w:sz w:val="12"/>
          <w:szCs w:val="12"/>
        </w:rPr>
        <w:t>И.о</w:t>
      </w:r>
      <w:proofErr w:type="spellEnd"/>
      <w:r w:rsidRPr="003D7BDA">
        <w:rPr>
          <w:rFonts w:ascii="Times New Roman" w:eastAsia="Calibri" w:hAnsi="Times New Roman" w:cs="Times New Roman"/>
          <w:sz w:val="12"/>
          <w:szCs w:val="12"/>
        </w:rPr>
        <w:t>. Главы сельского поселения Серноводск</w:t>
      </w:r>
    </w:p>
    <w:p w:rsidR="003D7BDA" w:rsidRDefault="003D7BDA" w:rsidP="003D7BDA">
      <w:pPr>
        <w:tabs>
          <w:tab w:val="left" w:pos="284"/>
        </w:tabs>
        <w:spacing w:after="0" w:line="240" w:lineRule="auto"/>
        <w:jc w:val="right"/>
        <w:rPr>
          <w:rFonts w:ascii="Times New Roman" w:eastAsia="Calibri" w:hAnsi="Times New Roman" w:cs="Times New Roman"/>
          <w:sz w:val="12"/>
          <w:szCs w:val="12"/>
        </w:rPr>
      </w:pPr>
      <w:r w:rsidRPr="003D7BDA">
        <w:rPr>
          <w:rFonts w:ascii="Times New Roman" w:eastAsia="Calibri" w:hAnsi="Times New Roman" w:cs="Times New Roman"/>
          <w:sz w:val="12"/>
          <w:szCs w:val="12"/>
        </w:rPr>
        <w:t>муниципального района Сергиевский</w:t>
      </w:r>
    </w:p>
    <w:p w:rsidR="003D7BDA" w:rsidRDefault="003D7BDA" w:rsidP="003D7BDA">
      <w:pPr>
        <w:tabs>
          <w:tab w:val="left" w:pos="284"/>
        </w:tabs>
        <w:spacing w:after="0" w:line="240" w:lineRule="auto"/>
        <w:jc w:val="right"/>
        <w:rPr>
          <w:rFonts w:ascii="Times New Roman" w:eastAsia="Calibri" w:hAnsi="Times New Roman" w:cs="Times New Roman"/>
          <w:sz w:val="12"/>
          <w:szCs w:val="12"/>
        </w:rPr>
      </w:pPr>
      <w:r w:rsidRPr="003D7BDA">
        <w:rPr>
          <w:rFonts w:ascii="Times New Roman" w:eastAsia="Calibri" w:hAnsi="Times New Roman" w:cs="Times New Roman"/>
          <w:sz w:val="12"/>
          <w:szCs w:val="12"/>
        </w:rPr>
        <w:t>Е.Г. Алексеева</w:t>
      </w:r>
    </w:p>
    <w:p w:rsidR="00525306" w:rsidRDefault="00525306" w:rsidP="003D7BDA">
      <w:pPr>
        <w:tabs>
          <w:tab w:val="left" w:pos="284"/>
        </w:tabs>
        <w:spacing w:after="0" w:line="240" w:lineRule="auto"/>
        <w:jc w:val="right"/>
        <w:rPr>
          <w:rFonts w:ascii="Times New Roman" w:eastAsia="Calibri" w:hAnsi="Times New Roman" w:cs="Times New Roman"/>
          <w:sz w:val="12"/>
          <w:szCs w:val="12"/>
        </w:rPr>
      </w:pPr>
    </w:p>
    <w:p w:rsidR="00525306" w:rsidRDefault="00525306" w:rsidP="003D7BDA">
      <w:pPr>
        <w:tabs>
          <w:tab w:val="left" w:pos="284"/>
        </w:tabs>
        <w:spacing w:after="0" w:line="240" w:lineRule="auto"/>
        <w:jc w:val="right"/>
        <w:rPr>
          <w:rFonts w:ascii="Times New Roman" w:eastAsia="Calibri" w:hAnsi="Times New Roman" w:cs="Times New Roman"/>
          <w:sz w:val="12"/>
          <w:szCs w:val="12"/>
        </w:rPr>
      </w:pPr>
    </w:p>
    <w:p w:rsidR="003D7BDA" w:rsidRPr="00EB689E" w:rsidRDefault="003D7BDA" w:rsidP="003D7BDA">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СОБРАНИЕ ПРЕДСТАВИТЕЛЕЙ</w:t>
      </w:r>
    </w:p>
    <w:p w:rsidR="003D7BDA" w:rsidRPr="00EB689E" w:rsidRDefault="003D7BDA" w:rsidP="003D7BDA">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 xml:space="preserve">СЕЛЬСКОГО ПОСЕЛЕНИЯ </w:t>
      </w:r>
      <w:r w:rsidR="00366C03" w:rsidRPr="00366C03">
        <w:rPr>
          <w:rFonts w:ascii="Times New Roman" w:eastAsia="Calibri" w:hAnsi="Times New Roman" w:cs="Times New Roman"/>
          <w:b/>
          <w:sz w:val="12"/>
          <w:szCs w:val="12"/>
        </w:rPr>
        <w:t>СУРГУТ</w:t>
      </w:r>
    </w:p>
    <w:p w:rsidR="003D7BDA" w:rsidRPr="00EB689E" w:rsidRDefault="003D7BDA" w:rsidP="003D7BDA">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МУНИЦИПАЛЬНОГО РАЙОНА СЕРГИЕВСКИЙ</w:t>
      </w:r>
    </w:p>
    <w:p w:rsidR="003D7BDA" w:rsidRPr="00EB689E" w:rsidRDefault="003D7BDA" w:rsidP="003D7BDA">
      <w:pPr>
        <w:tabs>
          <w:tab w:val="left" w:pos="284"/>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САМАРСКОЙ ОБЛАСТИ</w:t>
      </w:r>
    </w:p>
    <w:p w:rsidR="003D7BDA" w:rsidRPr="00EB689E" w:rsidRDefault="003D7BDA" w:rsidP="003D7BDA">
      <w:pPr>
        <w:tabs>
          <w:tab w:val="left" w:pos="284"/>
        </w:tabs>
        <w:spacing w:after="0" w:line="240" w:lineRule="auto"/>
        <w:jc w:val="center"/>
        <w:rPr>
          <w:rFonts w:ascii="Times New Roman" w:eastAsia="Calibri" w:hAnsi="Times New Roman" w:cs="Times New Roman"/>
          <w:sz w:val="12"/>
          <w:szCs w:val="12"/>
        </w:rPr>
      </w:pPr>
    </w:p>
    <w:p w:rsidR="003D7BDA" w:rsidRPr="00EB689E" w:rsidRDefault="003D7BDA" w:rsidP="003D7BDA">
      <w:pPr>
        <w:tabs>
          <w:tab w:val="left" w:pos="284"/>
        </w:tabs>
        <w:spacing w:after="0" w:line="240" w:lineRule="auto"/>
        <w:jc w:val="center"/>
        <w:rPr>
          <w:rFonts w:ascii="Times New Roman" w:eastAsia="Calibri" w:hAnsi="Times New Roman" w:cs="Times New Roman"/>
          <w:sz w:val="12"/>
          <w:szCs w:val="12"/>
        </w:rPr>
      </w:pPr>
      <w:r w:rsidRPr="00EB689E">
        <w:rPr>
          <w:rFonts w:ascii="Times New Roman" w:eastAsia="Calibri" w:hAnsi="Times New Roman" w:cs="Times New Roman"/>
          <w:sz w:val="12"/>
          <w:szCs w:val="12"/>
        </w:rPr>
        <w:t>РЕШЕНИЕ</w:t>
      </w:r>
    </w:p>
    <w:p w:rsidR="003D7BDA" w:rsidRPr="00EB689E" w:rsidRDefault="003D7BDA" w:rsidP="003D7BDA">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«14» июня</w:t>
      </w:r>
      <w:r w:rsidRPr="00EB689E">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w:t>
      </w:r>
      <w:r w:rsidRPr="00EB68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w:t>
      </w:r>
      <w:r w:rsidR="00366C03">
        <w:rPr>
          <w:rFonts w:ascii="Times New Roman" w:eastAsia="Calibri" w:hAnsi="Times New Roman" w:cs="Times New Roman"/>
          <w:sz w:val="12"/>
          <w:szCs w:val="12"/>
        </w:rPr>
        <w:t>4</w:t>
      </w:r>
    </w:p>
    <w:p w:rsidR="00366C03" w:rsidRDefault="00366C03" w:rsidP="003D7BDA">
      <w:pPr>
        <w:tabs>
          <w:tab w:val="left" w:pos="284"/>
        </w:tabs>
        <w:spacing w:after="0" w:line="240" w:lineRule="auto"/>
        <w:jc w:val="center"/>
        <w:rPr>
          <w:rFonts w:ascii="Times New Roman" w:eastAsia="Calibri" w:hAnsi="Times New Roman" w:cs="Times New Roman"/>
          <w:b/>
          <w:sz w:val="12"/>
          <w:szCs w:val="12"/>
        </w:rPr>
      </w:pPr>
      <w:r w:rsidRPr="00366C03">
        <w:rPr>
          <w:rFonts w:ascii="Times New Roman" w:eastAsia="Calibri" w:hAnsi="Times New Roman" w:cs="Times New Roman"/>
          <w:b/>
          <w:sz w:val="12"/>
          <w:szCs w:val="12"/>
        </w:rPr>
        <w:t xml:space="preserve">« О внесении изменений в Решение Собрания  Представителей сельского поселения Сургут </w:t>
      </w:r>
    </w:p>
    <w:p w:rsidR="00366C03" w:rsidRDefault="00366C03" w:rsidP="003D7BDA">
      <w:pPr>
        <w:tabs>
          <w:tab w:val="left" w:pos="284"/>
        </w:tabs>
        <w:spacing w:after="0" w:line="240" w:lineRule="auto"/>
        <w:jc w:val="center"/>
        <w:rPr>
          <w:rFonts w:ascii="Times New Roman" w:eastAsia="Calibri" w:hAnsi="Times New Roman" w:cs="Times New Roman"/>
          <w:b/>
          <w:sz w:val="12"/>
          <w:szCs w:val="12"/>
        </w:rPr>
      </w:pPr>
      <w:r w:rsidRPr="00366C03">
        <w:rPr>
          <w:rFonts w:ascii="Times New Roman" w:eastAsia="Calibri" w:hAnsi="Times New Roman" w:cs="Times New Roman"/>
          <w:b/>
          <w:sz w:val="12"/>
          <w:szCs w:val="12"/>
        </w:rPr>
        <w:t xml:space="preserve">муниципального района Сергиевский № 17 от 29 июня  2016г. «Об утверждении Положения о земельном налоге </w:t>
      </w:r>
    </w:p>
    <w:p w:rsidR="003D7BDA" w:rsidRDefault="00366C03" w:rsidP="003D7BDA">
      <w:pPr>
        <w:tabs>
          <w:tab w:val="left" w:pos="284"/>
        </w:tabs>
        <w:spacing w:after="0" w:line="240" w:lineRule="auto"/>
        <w:jc w:val="center"/>
        <w:rPr>
          <w:rFonts w:ascii="Times New Roman" w:eastAsia="Calibri" w:hAnsi="Times New Roman" w:cs="Times New Roman"/>
          <w:b/>
          <w:sz w:val="12"/>
          <w:szCs w:val="12"/>
        </w:rPr>
      </w:pPr>
      <w:r w:rsidRPr="00366C03">
        <w:rPr>
          <w:rFonts w:ascii="Times New Roman" w:eastAsia="Calibri" w:hAnsi="Times New Roman" w:cs="Times New Roman"/>
          <w:b/>
          <w:sz w:val="12"/>
          <w:szCs w:val="12"/>
        </w:rPr>
        <w:t>на территории сельского поселения Сургут муниципального района Сергиевский»</w:t>
      </w:r>
    </w:p>
    <w:p w:rsidR="003D7BDA" w:rsidRPr="00EB689E" w:rsidRDefault="003D7BDA" w:rsidP="003D7BDA">
      <w:pPr>
        <w:tabs>
          <w:tab w:val="left" w:pos="284"/>
        </w:tabs>
        <w:spacing w:after="0" w:line="240" w:lineRule="auto"/>
        <w:jc w:val="center"/>
        <w:rPr>
          <w:rFonts w:ascii="Times New Roman" w:eastAsia="Calibri" w:hAnsi="Times New Roman" w:cs="Times New Roman"/>
          <w:b/>
          <w:sz w:val="12"/>
          <w:szCs w:val="12"/>
        </w:rPr>
      </w:pPr>
    </w:p>
    <w:p w:rsidR="003D7BDA" w:rsidRDefault="003D7BDA" w:rsidP="003D7BDA">
      <w:pPr>
        <w:tabs>
          <w:tab w:val="left" w:pos="284"/>
        </w:tabs>
        <w:spacing w:after="0" w:line="240" w:lineRule="auto"/>
        <w:ind w:firstLine="284"/>
        <w:jc w:val="both"/>
        <w:rPr>
          <w:rFonts w:ascii="Times New Roman" w:eastAsia="Calibri" w:hAnsi="Times New Roman" w:cs="Times New Roman"/>
          <w:sz w:val="12"/>
          <w:szCs w:val="12"/>
        </w:rPr>
      </w:pPr>
      <w:r w:rsidRPr="00BE61B2">
        <w:rPr>
          <w:rFonts w:ascii="Times New Roman" w:eastAsia="Calibri" w:hAnsi="Times New Roman" w:cs="Times New Roman"/>
          <w:sz w:val="12"/>
          <w:szCs w:val="12"/>
        </w:rPr>
        <w:t>Пр</w:t>
      </w:r>
      <w:r>
        <w:rPr>
          <w:rFonts w:ascii="Times New Roman" w:eastAsia="Calibri" w:hAnsi="Times New Roman" w:cs="Times New Roman"/>
          <w:sz w:val="12"/>
          <w:szCs w:val="12"/>
        </w:rPr>
        <w:t xml:space="preserve">инято Собранием  представителей сельского поселения </w:t>
      </w:r>
      <w:r w:rsidR="00366C03" w:rsidRPr="00366C03">
        <w:rPr>
          <w:rFonts w:ascii="Times New Roman" w:eastAsia="Calibri" w:hAnsi="Times New Roman" w:cs="Times New Roman"/>
          <w:sz w:val="12"/>
          <w:szCs w:val="12"/>
        </w:rPr>
        <w:t xml:space="preserve">Сургут </w:t>
      </w:r>
      <w:r w:rsidRPr="00BE61B2">
        <w:rPr>
          <w:rFonts w:ascii="Times New Roman" w:eastAsia="Calibri" w:hAnsi="Times New Roman" w:cs="Times New Roman"/>
          <w:sz w:val="12"/>
          <w:szCs w:val="12"/>
        </w:rPr>
        <w:t>мун</w:t>
      </w:r>
      <w:r>
        <w:rPr>
          <w:rFonts w:ascii="Times New Roman" w:eastAsia="Calibri" w:hAnsi="Times New Roman" w:cs="Times New Roman"/>
          <w:sz w:val="12"/>
          <w:szCs w:val="12"/>
        </w:rPr>
        <w:t xml:space="preserve">иципального района Сергиевский  </w:t>
      </w:r>
      <w:r w:rsidRPr="00BE61B2">
        <w:rPr>
          <w:rFonts w:ascii="Times New Roman" w:eastAsia="Calibri" w:hAnsi="Times New Roman" w:cs="Times New Roman"/>
          <w:sz w:val="12"/>
          <w:szCs w:val="12"/>
        </w:rPr>
        <w:t>Самарской области</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В соответствии с  Налоговым кодексом Российской Федерации, Федеральным законом от 06.10.2003 г. №131-ФЗ «Об общих принципах организации местного самоуправления в Российской Федерации», Уставом сельского поселения Сургут муниципального района Сергиевский Самарской области, Собрание представителей сельского поселения Сургут муниципального района Сергиевский</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b/>
          <w:sz w:val="12"/>
          <w:szCs w:val="12"/>
        </w:rPr>
      </w:pPr>
      <w:r w:rsidRPr="00366C03">
        <w:rPr>
          <w:rFonts w:ascii="Times New Roman" w:eastAsia="Calibri" w:hAnsi="Times New Roman" w:cs="Times New Roman"/>
          <w:b/>
          <w:sz w:val="12"/>
          <w:szCs w:val="12"/>
        </w:rPr>
        <w:t>РЕШИЛО:</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1.</w:t>
      </w:r>
      <w:r w:rsidRPr="00366C03">
        <w:rPr>
          <w:rFonts w:ascii="Times New Roman" w:eastAsia="Calibri" w:hAnsi="Times New Roman" w:cs="Times New Roman"/>
          <w:sz w:val="12"/>
          <w:szCs w:val="12"/>
        </w:rPr>
        <w:tab/>
        <w:t>Внести в Положение о земельном налоге на территории сельского поселения Сургут  муниципального района Сергиевский, утвержденное Решением Собрания  Представителей сельского поселения Сургут  муниципального района Сергиевский № 17 от 29 июня 2016г.  (далее – Положение)  изменения и дополнения следующего содержания:</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1.1.</w:t>
      </w:r>
      <w:r w:rsidRPr="00366C03">
        <w:rPr>
          <w:rFonts w:ascii="Times New Roman" w:eastAsia="Calibri" w:hAnsi="Times New Roman" w:cs="Times New Roman"/>
          <w:sz w:val="12"/>
          <w:szCs w:val="12"/>
        </w:rPr>
        <w:tab/>
        <w:t xml:space="preserve"> Пункт 2.1. статьи 2 изложить в новой редакции (вступает в силу с 01.01.2020 года):</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Налоговая ставка в размере 0,3 процента от кадастровой стоимости земли устанавливаются в отношении земельных участков:</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 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lastRenderedPageBreak/>
        <w:t xml:space="preserve">- </w:t>
      </w:r>
      <w:proofErr w:type="gramStart"/>
      <w:r w:rsidRPr="00366C03">
        <w:rPr>
          <w:rFonts w:ascii="Times New Roman" w:eastAsia="Calibri" w:hAnsi="Times New Roman" w:cs="Times New Roman"/>
          <w:sz w:val="12"/>
          <w:szCs w:val="12"/>
        </w:rPr>
        <w:t>занятых</w:t>
      </w:r>
      <w:proofErr w:type="gramEnd"/>
      <w:r w:rsidRPr="00366C03">
        <w:rPr>
          <w:rFonts w:ascii="Times New Roman" w:eastAsia="Calibri" w:hAnsi="Times New Roman" w:cs="Times New Roman"/>
          <w:sz w:val="12"/>
          <w:szCs w:val="12"/>
        </w:rPr>
        <w:t xml:space="preserve"> жилищным фондом и объектами инженерной инфраструктуры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 не используемых в предпринимательской деятельности, приобретенных (предоставленных) для ведения личного подсобного хозяйства, садоводства или огородничества, а также земельных участков общего назначения, предусмотренных Федеральным законом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 xml:space="preserve">- </w:t>
      </w:r>
      <w:proofErr w:type="gramStart"/>
      <w:r w:rsidRPr="00366C03">
        <w:rPr>
          <w:rFonts w:ascii="Times New Roman" w:eastAsia="Calibri" w:hAnsi="Times New Roman" w:cs="Times New Roman"/>
          <w:sz w:val="12"/>
          <w:szCs w:val="12"/>
        </w:rPr>
        <w:t>приобретенных</w:t>
      </w:r>
      <w:proofErr w:type="gramEnd"/>
      <w:r w:rsidRPr="00366C03">
        <w:rPr>
          <w:rFonts w:ascii="Times New Roman" w:eastAsia="Calibri" w:hAnsi="Times New Roman" w:cs="Times New Roman"/>
          <w:sz w:val="12"/>
          <w:szCs w:val="12"/>
        </w:rPr>
        <w:t xml:space="preserve"> (предоставленных) для индивидуального жилищного строительства;</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 ограниченных в обороте в соответствии с законодательством РФ, предоставленных для обеспечения обороны, безопасности и таможенных нужд.</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1.2.</w:t>
      </w:r>
      <w:r w:rsidRPr="00366C03">
        <w:rPr>
          <w:rFonts w:ascii="Times New Roman" w:eastAsia="Calibri" w:hAnsi="Times New Roman" w:cs="Times New Roman"/>
          <w:sz w:val="12"/>
          <w:szCs w:val="12"/>
        </w:rPr>
        <w:tab/>
        <w:t xml:space="preserve"> Пункт 3.1.1 статьи 3 дополнить пунктом:</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 Дети-сироты в возрасте до 18 лет;</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 Дети, оставшиеся без попечения родителей, в возрасте до 18 лет.</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proofErr w:type="gramStart"/>
      <w:r w:rsidRPr="00366C03">
        <w:rPr>
          <w:rFonts w:ascii="Times New Roman" w:eastAsia="Calibri" w:hAnsi="Times New Roman" w:cs="Times New Roman"/>
          <w:sz w:val="12"/>
          <w:szCs w:val="12"/>
        </w:rPr>
        <w:t>- Лица из числа детей-сирот и детей, оставшихся без попечения родителей, обучающиеся по очной форме в образовательных учреждениях всех типов и видов независимо от организационно-правовой формы, за исключением образовательных учреждений дополнительного образования, до окончания ими такого обучения, но не дольше чем до достижения ими возраста 23 лет (далее лица из числа детей-сирот и детей, оставшихся без попечения родителей).</w:t>
      </w:r>
      <w:proofErr w:type="gramEnd"/>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1.3. Статья 5 изложить в новой редакции:</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«Статья 5. Порядок и сроки предоставления налогоплательщиками документов, подтверждающих право на применение льготы.</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5.1. При определении подлежащей уплате налогоплательщиком суммы налога налоговая льгота физическим лицам предоставляется в отношении одного объекта налогообложения, находящегося на территории муниципального района Сергиевский, каждого вида по выбору налогоплательщика вне зависимости от количества оснований для применения налоговых льгот.</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5.2. Физические лица и юридические лица, имеющие право на налоговые льготы, представляют в налоговый орган заявление о предоставлении налоговой льготы, а также вправе представить документы, подтверждающие право налогоплательщика на налоговую льготу, в срок не позднее 1 февраля года, следующего за истекшим налоговым периодом:</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1) Казенные учреждения, финансируемые за счет средств местного бюджета:</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 копии учредительных документов, смета доходов и расходов;</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2) Специализированные областные некоммерческие организации:</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 документы, подтверждающие статус организации, и иные документы, подтверждающие право на льготу;</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3) Физические лица, соответствующим условиям, необходимым для назначения пенсии в соответствии с законодательством Российской Федерации, действовавшим на 31 декабря 2018 года:</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 уведомление о выбранном земельном участке, паспорт и удостоверение пенсионера;</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 xml:space="preserve">4) </w:t>
      </w:r>
      <w:proofErr w:type="gramStart"/>
      <w:r w:rsidRPr="00366C03">
        <w:rPr>
          <w:rFonts w:ascii="Times New Roman" w:eastAsia="Calibri" w:hAnsi="Times New Roman" w:cs="Times New Roman"/>
          <w:sz w:val="12"/>
          <w:szCs w:val="12"/>
        </w:rPr>
        <w:t>Инвалиды</w:t>
      </w:r>
      <w:proofErr w:type="gramEnd"/>
      <w:r w:rsidRPr="00366C03">
        <w:rPr>
          <w:rFonts w:ascii="Times New Roman" w:eastAsia="Calibri" w:hAnsi="Times New Roman" w:cs="Times New Roman"/>
          <w:sz w:val="12"/>
          <w:szCs w:val="12"/>
        </w:rPr>
        <w:t xml:space="preserve"> имеющие I и II группу инвалидности, инвалиды с детства:</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 xml:space="preserve">- уведомление о выбранном земельном участке, справка </w:t>
      </w:r>
      <w:proofErr w:type="gramStart"/>
      <w:r w:rsidRPr="00366C03">
        <w:rPr>
          <w:rFonts w:ascii="Times New Roman" w:eastAsia="Calibri" w:hAnsi="Times New Roman" w:cs="Times New Roman"/>
          <w:sz w:val="12"/>
          <w:szCs w:val="12"/>
        </w:rPr>
        <w:t>медико-социальной</w:t>
      </w:r>
      <w:proofErr w:type="gramEnd"/>
      <w:r w:rsidRPr="00366C03">
        <w:rPr>
          <w:rFonts w:ascii="Times New Roman" w:eastAsia="Calibri" w:hAnsi="Times New Roman" w:cs="Times New Roman"/>
          <w:sz w:val="12"/>
          <w:szCs w:val="12"/>
        </w:rPr>
        <w:t xml:space="preserve"> экспертной комиссии, специальное удостоверение инвалида;</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5) Дети-сироты в возрасте до 18 лет:</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 уведомление о выбранном земельном участке, свидетельство о рождении несовершеннолетнего и свидетельство о смерти родителей (родителя);</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6) Дети, оставшиеся без попечения родителей, в возрасте до 18 лет:</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 уведомление о выбранном земельном участке, свидетельство о рождении несовершеннолетнего и одного из следующих документов соответственно:</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 решение суда о лишении родителей (родителя) родительских прав, ограничении в родительских правах, признании безвестно отсутствующими, недееспособными (ограниченными в дееспособности), объявленными умершими;</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 справка из лечебного учреждения, где родители (родитель) находятся на лечении;</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 справка из учреждения, где родители (родитель) отбывают наказание в виде лишения свободы либо находятся под стражей;</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 отказ родителей (родителя) от воспитания детей либо взятия своих детей из воспитательных, лечебных учреждений, учреждений социальной защиты;</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7) Лица из числа детей-сирот и детей, оставшихся без попечения родителей:</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proofErr w:type="gramStart"/>
      <w:r w:rsidRPr="00366C03">
        <w:rPr>
          <w:rFonts w:ascii="Times New Roman" w:eastAsia="Calibri" w:hAnsi="Times New Roman" w:cs="Times New Roman"/>
          <w:sz w:val="12"/>
          <w:szCs w:val="12"/>
        </w:rPr>
        <w:t>-  уведомление о выбранном земельном участке, документ, удостоверяющего личность, справка образовательного учреждения, подтверждающей обучение по очной форме, и одного из следующих документов соответственно:</w:t>
      </w:r>
      <w:proofErr w:type="gramEnd"/>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 свидетельство о смерти родителей (родителя);</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 решение суда о лишении родителей (родителя) родительских прав, ограничении в родительских правах, признании безвестно отсутствующими, недееспособными (ограниченными в дееспособности), объявленными умершими;</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 справка из лечебного учреждения, где родители (родитель) находятся на лечении;</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 справка из учреждения, где родители (родитель) отбывают наказание в виде лишения свободы либо находятся под стражей;</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 отказ родителей (родителя) от воспитания детей либо взятия своих детей из воспитательных, лечебных учреждений, учреждений социальной защиты.</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5.3.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указанных объектов применяется налоговая льгота».</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1.4. Дополнить статьей 6 следующего содержания:</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«Статья 6. Заключительные положения.</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6.1. При применении данного положения в части не урегулированных им отношений применяются нормы 31 главы Налогового кодекса Российской Федерации».</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2.</w:t>
      </w:r>
      <w:r w:rsidRPr="00366C03">
        <w:rPr>
          <w:rFonts w:ascii="Times New Roman" w:eastAsia="Calibri" w:hAnsi="Times New Roman" w:cs="Times New Roman"/>
          <w:sz w:val="12"/>
          <w:szCs w:val="12"/>
        </w:rPr>
        <w:tab/>
        <w:t>Опубликовать настоящее решение в газете «Сергиевский вестник».</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3.</w:t>
      </w:r>
      <w:r w:rsidRPr="00366C03">
        <w:rPr>
          <w:rFonts w:ascii="Times New Roman" w:eastAsia="Calibri" w:hAnsi="Times New Roman" w:cs="Times New Roman"/>
          <w:sz w:val="12"/>
          <w:szCs w:val="12"/>
        </w:rPr>
        <w:tab/>
        <w:t>Настоящее решение вступает в силу со дня его официального опубликования, за исключением положений, для которых настоящим Решением установлены иные сроки вступления их в силу.</w:t>
      </w:r>
    </w:p>
    <w:p w:rsid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4. Пункты 1.2, 1.3, 1.4 настоящего Решения распространяют свое действие на правоотнош</w:t>
      </w:r>
      <w:r>
        <w:rPr>
          <w:rFonts w:ascii="Times New Roman" w:eastAsia="Calibri" w:hAnsi="Times New Roman" w:cs="Times New Roman"/>
          <w:sz w:val="12"/>
          <w:szCs w:val="12"/>
        </w:rPr>
        <w:t>ения, возникшие с 01.01.2018 г.</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p>
    <w:p w:rsidR="00366C03" w:rsidRPr="00366C03" w:rsidRDefault="00366C03" w:rsidP="00366C03">
      <w:pPr>
        <w:tabs>
          <w:tab w:val="left" w:pos="284"/>
        </w:tabs>
        <w:spacing w:after="0" w:line="240" w:lineRule="auto"/>
        <w:jc w:val="right"/>
        <w:rPr>
          <w:rFonts w:ascii="Times New Roman" w:eastAsia="Calibri" w:hAnsi="Times New Roman" w:cs="Times New Roman"/>
          <w:sz w:val="12"/>
          <w:szCs w:val="12"/>
        </w:rPr>
      </w:pPr>
      <w:r w:rsidRPr="00366C03">
        <w:rPr>
          <w:rFonts w:ascii="Times New Roman" w:eastAsia="Calibri" w:hAnsi="Times New Roman" w:cs="Times New Roman"/>
          <w:sz w:val="12"/>
          <w:szCs w:val="12"/>
        </w:rPr>
        <w:t>Председатель Собрания представителей</w:t>
      </w:r>
    </w:p>
    <w:p w:rsidR="00366C03" w:rsidRPr="00366C03" w:rsidRDefault="00366C03" w:rsidP="00366C03">
      <w:pPr>
        <w:tabs>
          <w:tab w:val="left" w:pos="284"/>
        </w:tabs>
        <w:spacing w:after="0" w:line="240" w:lineRule="auto"/>
        <w:jc w:val="right"/>
        <w:rPr>
          <w:rFonts w:ascii="Times New Roman" w:eastAsia="Calibri" w:hAnsi="Times New Roman" w:cs="Times New Roman"/>
          <w:sz w:val="12"/>
          <w:szCs w:val="12"/>
        </w:rPr>
      </w:pPr>
      <w:r w:rsidRPr="00366C03">
        <w:rPr>
          <w:rFonts w:ascii="Times New Roman" w:eastAsia="Calibri" w:hAnsi="Times New Roman" w:cs="Times New Roman"/>
          <w:sz w:val="12"/>
          <w:szCs w:val="12"/>
        </w:rPr>
        <w:t>сельского поселения Сургут</w:t>
      </w:r>
    </w:p>
    <w:p w:rsidR="00366C03" w:rsidRDefault="00366C03" w:rsidP="00366C03">
      <w:pPr>
        <w:tabs>
          <w:tab w:val="left" w:pos="284"/>
        </w:tabs>
        <w:spacing w:after="0" w:line="240" w:lineRule="auto"/>
        <w:jc w:val="right"/>
        <w:rPr>
          <w:rFonts w:ascii="Times New Roman" w:eastAsia="Calibri" w:hAnsi="Times New Roman" w:cs="Times New Roman"/>
          <w:sz w:val="12"/>
          <w:szCs w:val="12"/>
        </w:rPr>
      </w:pPr>
      <w:r w:rsidRPr="00366C03">
        <w:rPr>
          <w:rFonts w:ascii="Times New Roman" w:eastAsia="Calibri" w:hAnsi="Times New Roman" w:cs="Times New Roman"/>
          <w:sz w:val="12"/>
          <w:szCs w:val="12"/>
        </w:rPr>
        <w:t>муниципального района Сергиевский</w:t>
      </w:r>
    </w:p>
    <w:p w:rsidR="00366C03" w:rsidRPr="00366C03" w:rsidRDefault="00366C03" w:rsidP="00366C03">
      <w:pPr>
        <w:tabs>
          <w:tab w:val="left" w:pos="284"/>
        </w:tabs>
        <w:spacing w:after="0" w:line="240" w:lineRule="auto"/>
        <w:jc w:val="right"/>
        <w:rPr>
          <w:rFonts w:ascii="Times New Roman" w:eastAsia="Calibri" w:hAnsi="Times New Roman" w:cs="Times New Roman"/>
          <w:sz w:val="12"/>
          <w:szCs w:val="12"/>
        </w:rPr>
      </w:pPr>
      <w:r w:rsidRPr="00366C03">
        <w:rPr>
          <w:rFonts w:ascii="Times New Roman" w:eastAsia="Calibri" w:hAnsi="Times New Roman" w:cs="Times New Roman"/>
          <w:sz w:val="12"/>
          <w:szCs w:val="12"/>
        </w:rPr>
        <w:t>А.Б. Александров</w:t>
      </w:r>
    </w:p>
    <w:p w:rsidR="00366C03" w:rsidRPr="00366C03" w:rsidRDefault="00366C03" w:rsidP="00366C03">
      <w:pPr>
        <w:tabs>
          <w:tab w:val="left" w:pos="284"/>
        </w:tabs>
        <w:spacing w:after="0" w:line="240" w:lineRule="auto"/>
        <w:jc w:val="right"/>
        <w:rPr>
          <w:rFonts w:ascii="Times New Roman" w:eastAsia="Calibri" w:hAnsi="Times New Roman" w:cs="Times New Roman"/>
          <w:sz w:val="12"/>
          <w:szCs w:val="12"/>
        </w:rPr>
      </w:pPr>
    </w:p>
    <w:p w:rsidR="00366C03" w:rsidRPr="00366C03" w:rsidRDefault="00366C03" w:rsidP="00366C03">
      <w:pPr>
        <w:tabs>
          <w:tab w:val="left" w:pos="284"/>
        </w:tabs>
        <w:spacing w:after="0" w:line="240" w:lineRule="auto"/>
        <w:jc w:val="right"/>
        <w:rPr>
          <w:rFonts w:ascii="Times New Roman" w:eastAsia="Calibri" w:hAnsi="Times New Roman" w:cs="Times New Roman"/>
          <w:sz w:val="12"/>
          <w:szCs w:val="12"/>
        </w:rPr>
      </w:pPr>
      <w:r w:rsidRPr="00366C03">
        <w:rPr>
          <w:rFonts w:ascii="Times New Roman" w:eastAsia="Calibri" w:hAnsi="Times New Roman" w:cs="Times New Roman"/>
          <w:sz w:val="12"/>
          <w:szCs w:val="12"/>
        </w:rPr>
        <w:t>Глава сельского поселения Сургут</w:t>
      </w:r>
    </w:p>
    <w:p w:rsidR="00366C03" w:rsidRDefault="00366C03" w:rsidP="00366C03">
      <w:pPr>
        <w:tabs>
          <w:tab w:val="left" w:pos="284"/>
        </w:tabs>
        <w:spacing w:after="0" w:line="240" w:lineRule="auto"/>
        <w:jc w:val="right"/>
        <w:rPr>
          <w:rFonts w:ascii="Times New Roman" w:eastAsia="Calibri" w:hAnsi="Times New Roman" w:cs="Times New Roman"/>
          <w:sz w:val="12"/>
          <w:szCs w:val="12"/>
        </w:rPr>
      </w:pPr>
      <w:r w:rsidRPr="00366C03">
        <w:rPr>
          <w:rFonts w:ascii="Times New Roman" w:eastAsia="Calibri" w:hAnsi="Times New Roman" w:cs="Times New Roman"/>
          <w:sz w:val="12"/>
          <w:szCs w:val="12"/>
        </w:rPr>
        <w:t>муниципального района Сергиевский</w:t>
      </w:r>
    </w:p>
    <w:p w:rsidR="003D7BDA" w:rsidRDefault="00366C03" w:rsidP="00366C03">
      <w:pPr>
        <w:tabs>
          <w:tab w:val="left" w:pos="284"/>
        </w:tabs>
        <w:spacing w:after="0" w:line="240" w:lineRule="auto"/>
        <w:jc w:val="right"/>
        <w:rPr>
          <w:rFonts w:ascii="Times New Roman" w:eastAsia="Calibri" w:hAnsi="Times New Roman" w:cs="Times New Roman"/>
          <w:sz w:val="12"/>
          <w:szCs w:val="12"/>
        </w:rPr>
      </w:pPr>
      <w:r w:rsidRPr="00366C03">
        <w:rPr>
          <w:rFonts w:ascii="Times New Roman" w:eastAsia="Calibri" w:hAnsi="Times New Roman" w:cs="Times New Roman"/>
          <w:sz w:val="12"/>
          <w:szCs w:val="12"/>
        </w:rPr>
        <w:lastRenderedPageBreak/>
        <w:t>С.А. Содомов</w:t>
      </w:r>
    </w:p>
    <w:p w:rsidR="00366C03" w:rsidRPr="00EB689E" w:rsidRDefault="00366C03" w:rsidP="00366C03">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СОБРАНИЕ ПРЕДСТАВИТЕЛЕЙ</w:t>
      </w:r>
    </w:p>
    <w:p w:rsidR="00366C03" w:rsidRDefault="00366C03" w:rsidP="00366C03">
      <w:pPr>
        <w:tabs>
          <w:tab w:val="left" w:pos="284"/>
          <w:tab w:val="left" w:pos="3828"/>
        </w:tabs>
        <w:spacing w:after="0" w:line="240" w:lineRule="auto"/>
        <w:jc w:val="center"/>
        <w:rPr>
          <w:rFonts w:ascii="Times New Roman" w:eastAsia="Calibri" w:hAnsi="Times New Roman" w:cs="Times New Roman"/>
          <w:b/>
          <w:sz w:val="12"/>
          <w:szCs w:val="12"/>
        </w:rPr>
      </w:pPr>
      <w:r w:rsidRPr="00366C03">
        <w:rPr>
          <w:rFonts w:ascii="Times New Roman" w:eastAsia="Calibri" w:hAnsi="Times New Roman" w:cs="Times New Roman"/>
          <w:b/>
          <w:sz w:val="12"/>
          <w:szCs w:val="12"/>
        </w:rPr>
        <w:t xml:space="preserve">ГОРОДСКОГО  ПОСЕЛЕНИЯ СУХОДОЛ </w:t>
      </w:r>
    </w:p>
    <w:p w:rsidR="00366C03" w:rsidRPr="00EB689E" w:rsidRDefault="00366C03" w:rsidP="00366C03">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МУНИЦИПАЛЬНОГО РАЙОНА СЕРГИЕВСКИЙ</w:t>
      </w:r>
    </w:p>
    <w:p w:rsidR="00366C03" w:rsidRPr="00EB689E" w:rsidRDefault="00366C03" w:rsidP="00366C03">
      <w:pPr>
        <w:tabs>
          <w:tab w:val="left" w:pos="284"/>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САМАРСКОЙ ОБЛАСТИ</w:t>
      </w:r>
    </w:p>
    <w:p w:rsidR="00366C03" w:rsidRPr="00EB689E" w:rsidRDefault="00366C03" w:rsidP="00366C03">
      <w:pPr>
        <w:tabs>
          <w:tab w:val="left" w:pos="284"/>
        </w:tabs>
        <w:spacing w:after="0" w:line="240" w:lineRule="auto"/>
        <w:jc w:val="center"/>
        <w:rPr>
          <w:rFonts w:ascii="Times New Roman" w:eastAsia="Calibri" w:hAnsi="Times New Roman" w:cs="Times New Roman"/>
          <w:sz w:val="12"/>
          <w:szCs w:val="12"/>
        </w:rPr>
      </w:pPr>
    </w:p>
    <w:p w:rsidR="00366C03" w:rsidRPr="00EB689E" w:rsidRDefault="00366C03" w:rsidP="00366C03">
      <w:pPr>
        <w:tabs>
          <w:tab w:val="left" w:pos="284"/>
        </w:tabs>
        <w:spacing w:after="0" w:line="240" w:lineRule="auto"/>
        <w:jc w:val="center"/>
        <w:rPr>
          <w:rFonts w:ascii="Times New Roman" w:eastAsia="Calibri" w:hAnsi="Times New Roman" w:cs="Times New Roman"/>
          <w:sz w:val="12"/>
          <w:szCs w:val="12"/>
        </w:rPr>
      </w:pPr>
      <w:r w:rsidRPr="00EB689E">
        <w:rPr>
          <w:rFonts w:ascii="Times New Roman" w:eastAsia="Calibri" w:hAnsi="Times New Roman" w:cs="Times New Roman"/>
          <w:sz w:val="12"/>
          <w:szCs w:val="12"/>
        </w:rPr>
        <w:t>РЕШЕНИЕ</w:t>
      </w:r>
    </w:p>
    <w:p w:rsidR="00366C03" w:rsidRPr="00EB689E" w:rsidRDefault="00366C03" w:rsidP="00366C03">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«14» июня</w:t>
      </w:r>
      <w:r w:rsidRPr="00EB689E">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w:t>
      </w:r>
      <w:r w:rsidRPr="00EB68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№16</w:t>
      </w:r>
    </w:p>
    <w:p w:rsidR="00366C03" w:rsidRDefault="00366C03" w:rsidP="00366C03">
      <w:pPr>
        <w:tabs>
          <w:tab w:val="left" w:pos="284"/>
        </w:tabs>
        <w:spacing w:after="0" w:line="240" w:lineRule="auto"/>
        <w:jc w:val="center"/>
        <w:rPr>
          <w:rFonts w:ascii="Times New Roman" w:eastAsia="Calibri" w:hAnsi="Times New Roman" w:cs="Times New Roman"/>
          <w:b/>
          <w:sz w:val="12"/>
          <w:szCs w:val="12"/>
        </w:rPr>
      </w:pPr>
      <w:r w:rsidRPr="00366C03">
        <w:rPr>
          <w:rFonts w:ascii="Times New Roman" w:eastAsia="Calibri" w:hAnsi="Times New Roman" w:cs="Times New Roman"/>
          <w:b/>
          <w:sz w:val="12"/>
          <w:szCs w:val="12"/>
        </w:rPr>
        <w:t xml:space="preserve">« О внесении изменений в Решение Собрания  Представителей городского  поселения Суходол </w:t>
      </w:r>
    </w:p>
    <w:p w:rsidR="00366C03" w:rsidRDefault="00366C03" w:rsidP="00366C03">
      <w:pPr>
        <w:tabs>
          <w:tab w:val="left" w:pos="284"/>
        </w:tabs>
        <w:spacing w:after="0" w:line="240" w:lineRule="auto"/>
        <w:jc w:val="center"/>
        <w:rPr>
          <w:rFonts w:ascii="Times New Roman" w:eastAsia="Calibri" w:hAnsi="Times New Roman" w:cs="Times New Roman"/>
          <w:b/>
          <w:sz w:val="12"/>
          <w:szCs w:val="12"/>
        </w:rPr>
      </w:pPr>
      <w:r w:rsidRPr="00366C03">
        <w:rPr>
          <w:rFonts w:ascii="Times New Roman" w:eastAsia="Calibri" w:hAnsi="Times New Roman" w:cs="Times New Roman"/>
          <w:b/>
          <w:sz w:val="12"/>
          <w:szCs w:val="12"/>
        </w:rPr>
        <w:t xml:space="preserve">муниципального района Сергиевский № 15 от 29 июня  2016г. «Об утверждении Положения о земельном налоге </w:t>
      </w:r>
    </w:p>
    <w:p w:rsidR="00366C03" w:rsidRDefault="00366C03" w:rsidP="00366C03">
      <w:pPr>
        <w:tabs>
          <w:tab w:val="left" w:pos="284"/>
        </w:tabs>
        <w:spacing w:after="0" w:line="240" w:lineRule="auto"/>
        <w:jc w:val="center"/>
        <w:rPr>
          <w:rFonts w:ascii="Times New Roman" w:eastAsia="Calibri" w:hAnsi="Times New Roman" w:cs="Times New Roman"/>
          <w:b/>
          <w:sz w:val="12"/>
          <w:szCs w:val="12"/>
        </w:rPr>
      </w:pPr>
      <w:r w:rsidRPr="00366C03">
        <w:rPr>
          <w:rFonts w:ascii="Times New Roman" w:eastAsia="Calibri" w:hAnsi="Times New Roman" w:cs="Times New Roman"/>
          <w:b/>
          <w:sz w:val="12"/>
          <w:szCs w:val="12"/>
        </w:rPr>
        <w:t>на территории городского поселения Суходол муниципального района Сергиевский»</w:t>
      </w:r>
    </w:p>
    <w:p w:rsidR="00366C03" w:rsidRPr="00EB689E" w:rsidRDefault="00366C03" w:rsidP="00366C03">
      <w:pPr>
        <w:tabs>
          <w:tab w:val="left" w:pos="284"/>
        </w:tabs>
        <w:spacing w:after="0" w:line="240" w:lineRule="auto"/>
        <w:jc w:val="center"/>
        <w:rPr>
          <w:rFonts w:ascii="Times New Roman" w:eastAsia="Calibri" w:hAnsi="Times New Roman" w:cs="Times New Roman"/>
          <w:b/>
          <w:sz w:val="12"/>
          <w:szCs w:val="12"/>
        </w:rPr>
      </w:pPr>
    </w:p>
    <w:p w:rsid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BE61B2">
        <w:rPr>
          <w:rFonts w:ascii="Times New Roman" w:eastAsia="Calibri" w:hAnsi="Times New Roman" w:cs="Times New Roman"/>
          <w:sz w:val="12"/>
          <w:szCs w:val="12"/>
        </w:rPr>
        <w:t>Пр</w:t>
      </w:r>
      <w:r>
        <w:rPr>
          <w:rFonts w:ascii="Times New Roman" w:eastAsia="Calibri" w:hAnsi="Times New Roman" w:cs="Times New Roman"/>
          <w:sz w:val="12"/>
          <w:szCs w:val="12"/>
        </w:rPr>
        <w:t xml:space="preserve">инято Собранием  представителей </w:t>
      </w:r>
      <w:r w:rsidRPr="00366C03">
        <w:rPr>
          <w:rFonts w:ascii="Times New Roman" w:eastAsia="Calibri" w:hAnsi="Times New Roman" w:cs="Times New Roman"/>
          <w:sz w:val="12"/>
          <w:szCs w:val="12"/>
        </w:rPr>
        <w:t xml:space="preserve">городского  поселения Суходол </w:t>
      </w:r>
      <w:r w:rsidRPr="00BE61B2">
        <w:rPr>
          <w:rFonts w:ascii="Times New Roman" w:eastAsia="Calibri" w:hAnsi="Times New Roman" w:cs="Times New Roman"/>
          <w:sz w:val="12"/>
          <w:szCs w:val="12"/>
        </w:rPr>
        <w:t>мун</w:t>
      </w:r>
      <w:r>
        <w:rPr>
          <w:rFonts w:ascii="Times New Roman" w:eastAsia="Calibri" w:hAnsi="Times New Roman" w:cs="Times New Roman"/>
          <w:sz w:val="12"/>
          <w:szCs w:val="12"/>
        </w:rPr>
        <w:t xml:space="preserve">иципального района Сергиевский  </w:t>
      </w:r>
      <w:r w:rsidRPr="00BE61B2">
        <w:rPr>
          <w:rFonts w:ascii="Times New Roman" w:eastAsia="Calibri" w:hAnsi="Times New Roman" w:cs="Times New Roman"/>
          <w:sz w:val="12"/>
          <w:szCs w:val="12"/>
        </w:rPr>
        <w:t>Самарской области</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В соответствии с  Налоговым кодексом Российской Федерации, Федеральным законом от 06.10.2003 г. №131-ФЗ «Об общих принципах организации местного самоуправления в Российской Федерации», Уставом городского поселения Суходол муниципального района Сергиевский Самарской области, Собрание представителей городского поселения Суходол муниципального района Сергиевский</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1.</w:t>
      </w:r>
      <w:r w:rsidRPr="00366C03">
        <w:rPr>
          <w:rFonts w:ascii="Times New Roman" w:eastAsia="Calibri" w:hAnsi="Times New Roman" w:cs="Times New Roman"/>
          <w:sz w:val="12"/>
          <w:szCs w:val="12"/>
        </w:rPr>
        <w:tab/>
        <w:t>Внести в Положение о земельном налоге на территории городского поселения Суходол муниципального района Сергиевский, утвержденное Решением Собрания  Представителей городского поселения Суходол  муниципального района Сергиевский № 15 от 29 июня 2016г.  (далее – Положение)  изменения и дополнения следующего содержания:</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1.1.</w:t>
      </w:r>
      <w:r w:rsidRPr="00366C03">
        <w:rPr>
          <w:rFonts w:ascii="Times New Roman" w:eastAsia="Calibri" w:hAnsi="Times New Roman" w:cs="Times New Roman"/>
          <w:sz w:val="12"/>
          <w:szCs w:val="12"/>
        </w:rPr>
        <w:tab/>
        <w:t xml:space="preserve"> Пункт 2.1. статьи 2 изложить в новой редакции (вступает в силу с 01.01.2020 года):</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Налоговая ставка в размере 0,3 процента от кадастровой стоимости земли устанавливаются в отношении земельных участков:</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 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 xml:space="preserve">- </w:t>
      </w:r>
      <w:proofErr w:type="gramStart"/>
      <w:r w:rsidRPr="00366C03">
        <w:rPr>
          <w:rFonts w:ascii="Times New Roman" w:eastAsia="Calibri" w:hAnsi="Times New Roman" w:cs="Times New Roman"/>
          <w:sz w:val="12"/>
          <w:szCs w:val="12"/>
        </w:rPr>
        <w:t>занятых</w:t>
      </w:r>
      <w:proofErr w:type="gramEnd"/>
      <w:r w:rsidRPr="00366C03">
        <w:rPr>
          <w:rFonts w:ascii="Times New Roman" w:eastAsia="Calibri" w:hAnsi="Times New Roman" w:cs="Times New Roman"/>
          <w:sz w:val="12"/>
          <w:szCs w:val="12"/>
        </w:rPr>
        <w:t xml:space="preserve"> жилищным фондом и объектами инженерной инфраструктуры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 не используемых в предпринимательской деятельности, приобретенных (предоставленных) для ведения личного подсобного хозяйства, садоводства или огородничества, а также земельных участков общего назначения, предусмотренных Федеральным законом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 xml:space="preserve">- </w:t>
      </w:r>
      <w:proofErr w:type="gramStart"/>
      <w:r w:rsidRPr="00366C03">
        <w:rPr>
          <w:rFonts w:ascii="Times New Roman" w:eastAsia="Calibri" w:hAnsi="Times New Roman" w:cs="Times New Roman"/>
          <w:sz w:val="12"/>
          <w:szCs w:val="12"/>
        </w:rPr>
        <w:t>приобретенных</w:t>
      </w:r>
      <w:proofErr w:type="gramEnd"/>
      <w:r w:rsidRPr="00366C03">
        <w:rPr>
          <w:rFonts w:ascii="Times New Roman" w:eastAsia="Calibri" w:hAnsi="Times New Roman" w:cs="Times New Roman"/>
          <w:sz w:val="12"/>
          <w:szCs w:val="12"/>
        </w:rPr>
        <w:t xml:space="preserve"> (предоставленных) для индивидуального жилищного строительства;</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 ограниченных в обороте в соответствии с законодательством РФ, предоставленных для обеспечения обороны, безопасности и таможенных нужд.</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1.2.</w:t>
      </w:r>
      <w:r w:rsidRPr="00366C03">
        <w:rPr>
          <w:rFonts w:ascii="Times New Roman" w:eastAsia="Calibri" w:hAnsi="Times New Roman" w:cs="Times New Roman"/>
          <w:sz w:val="12"/>
          <w:szCs w:val="12"/>
        </w:rPr>
        <w:tab/>
        <w:t xml:space="preserve"> Пункт 3.1.1 статьи 3 дополнить пунктом:</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 Дети-сироты в возрасте до 18 лет;</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 Дети, оставшиеся без попечения родителей, в возрасте до 18 лет.</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proofErr w:type="gramStart"/>
      <w:r w:rsidRPr="00366C03">
        <w:rPr>
          <w:rFonts w:ascii="Times New Roman" w:eastAsia="Calibri" w:hAnsi="Times New Roman" w:cs="Times New Roman"/>
          <w:sz w:val="12"/>
          <w:szCs w:val="12"/>
        </w:rPr>
        <w:t>- Лица из числа детей-сирот и детей, оставшихся без попечения родителей, обучающиеся по очной форме в образовательных учреждениях всех типов и видов независимо от организационно-правовой формы, за исключением образовательных учреждений дополнительного образования, до окончания ими такого обучения, но не дольше чем до достижения ими возраста 23 лет (далее лица из числа детей-сирот и детей, оставшихся без попечения родителей).</w:t>
      </w:r>
      <w:proofErr w:type="gramEnd"/>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1.3. Статья 5 изложить в новой редакции:</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«Статья 5. Порядок и сроки предоставления налогоплательщиками документов, подтверждающих право на применение льготы.</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5.1. При определении подлежащей уплате налогоплательщиком суммы налога налоговая льгота физическим лицам предоставляется в отношении одного объекта налогообложения, находящегося на территории муниципального района Сергиевский, каждого вида по выбору налогоплательщика вне зависимости от количества оснований для применения налоговых льгот.</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5.2. Физические лица и юридические лица, имеющие право на налоговые льготы, представляют в налоговый орган заявление о предоставлении налоговой льготы, а также вправе представить документы, подтверждающие право налогоплательщика на налоговую льготу, в срок не позднее 1 февраля года, следующего за истекшим налоговым периодом:</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1) Казенные учреждения, финансируемые за счет средств местного бюджета:</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 копии учредительных документов, смета доходов и расходов;</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2) Специализированные областные некоммерческие организации:</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 документы, подтверждающие статус организации, и иные документы, подтверждающие право на льготу;</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3) Физические лица, соответствующим условиям, необходимым для назначения пенсии в соответствии с законодательством Российской Федерации, действовавшим на 31 декабря 2018 года:</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 уведомление о выбранном земельном участке, паспорт и удостоверение пенсионера;</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 xml:space="preserve">4) </w:t>
      </w:r>
      <w:proofErr w:type="gramStart"/>
      <w:r w:rsidRPr="00366C03">
        <w:rPr>
          <w:rFonts w:ascii="Times New Roman" w:eastAsia="Calibri" w:hAnsi="Times New Roman" w:cs="Times New Roman"/>
          <w:sz w:val="12"/>
          <w:szCs w:val="12"/>
        </w:rPr>
        <w:t>Инвалиды</w:t>
      </w:r>
      <w:proofErr w:type="gramEnd"/>
      <w:r w:rsidRPr="00366C03">
        <w:rPr>
          <w:rFonts w:ascii="Times New Roman" w:eastAsia="Calibri" w:hAnsi="Times New Roman" w:cs="Times New Roman"/>
          <w:sz w:val="12"/>
          <w:szCs w:val="12"/>
        </w:rPr>
        <w:t xml:space="preserve"> имеющие I и II группу инвалидности, инвалиды с детства:</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 xml:space="preserve">- уведомление о выбранном земельном участке, справка </w:t>
      </w:r>
      <w:proofErr w:type="gramStart"/>
      <w:r w:rsidRPr="00366C03">
        <w:rPr>
          <w:rFonts w:ascii="Times New Roman" w:eastAsia="Calibri" w:hAnsi="Times New Roman" w:cs="Times New Roman"/>
          <w:sz w:val="12"/>
          <w:szCs w:val="12"/>
        </w:rPr>
        <w:t>медико-социальной</w:t>
      </w:r>
      <w:proofErr w:type="gramEnd"/>
      <w:r w:rsidRPr="00366C03">
        <w:rPr>
          <w:rFonts w:ascii="Times New Roman" w:eastAsia="Calibri" w:hAnsi="Times New Roman" w:cs="Times New Roman"/>
          <w:sz w:val="12"/>
          <w:szCs w:val="12"/>
        </w:rPr>
        <w:t xml:space="preserve"> экспертной комиссии, специальное удостоверение инвалида;</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5) Дети-сироты в возрасте до 18 лет:</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 уведомление о выбранном земельном участке, свидетельство о рождении несовершеннолетнего и свидетельство о смерти родителей (родителя);</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6) Дети, оставшиеся без попечения родителей, в возрасте до 18 лет:</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 уведомление о выбранном земельном участке, свидетельство о рождении несовершеннолетнего и одного из следующих документов соответственно:</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 решение суда о лишении родителей (родителя) родительских прав, ограничении в родительских правах, признании безвестно отсутствующими, недееспособными (ограниченными в дееспособности), объявленными умершими;</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 справка из лечебного учреждения, где родители (родитель) находятся на лечении;</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 справка из учреждения, где родители (родитель) отбывают наказание в виде лишения свободы либо находятся под стражей;</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 отказ родителей (родителя) от воспитания детей либо взятия своих детей из воспитательных, лечебных учреждений, учреждений социальной защиты;</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7) Лица из числа детей-сирот и детей, оставшихся без попечения родителей:</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proofErr w:type="gramStart"/>
      <w:r w:rsidRPr="00366C03">
        <w:rPr>
          <w:rFonts w:ascii="Times New Roman" w:eastAsia="Calibri" w:hAnsi="Times New Roman" w:cs="Times New Roman"/>
          <w:sz w:val="12"/>
          <w:szCs w:val="12"/>
        </w:rPr>
        <w:t>-  уведомление о выбранном земельном участке, документ, удостоверяющего личность, справка образовательного учреждения, подтверждающей обучение по очной форме, и одного из следующих документов соответственно:</w:t>
      </w:r>
      <w:proofErr w:type="gramEnd"/>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 свидетельство о смерти родителей (родителя);</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lastRenderedPageBreak/>
        <w:t>- решение суда о лишении родителей (родителя) родительских прав, ограничении в родительских правах, признании безвестно отсутствующими, недееспособными (ограниченными в дееспособности), объявленными умершими;</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 справка из лечебного учреждения, где родители (родитель) находятся на лечении;</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 справка из учреждения, где родители (родитель) отбывают наказание в виде лишения свободы либо находятся под стражей;</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 отказ родителей (родителя) от воспитания детей либо взятия своих детей из воспитательных, лечебных учреждений, учреждений социальной защиты.</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5.3.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указанных объектов применяется налоговая льгота».</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1.4. Дополнить статьей 6 следующего содержания:</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«Статья 6. Заключительные положения.</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6.1. При применении данного положения в части не урегулированных им отношений применяются нормы 31 главы Налогового кодекса Российской Федерации».</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2.</w:t>
      </w:r>
      <w:r w:rsidRPr="00366C03">
        <w:rPr>
          <w:rFonts w:ascii="Times New Roman" w:eastAsia="Calibri" w:hAnsi="Times New Roman" w:cs="Times New Roman"/>
          <w:sz w:val="12"/>
          <w:szCs w:val="12"/>
        </w:rPr>
        <w:tab/>
        <w:t>Опубликовать настоящее решение в газете «Сергиевский вестник».</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3.</w:t>
      </w:r>
      <w:r w:rsidRPr="00366C03">
        <w:rPr>
          <w:rFonts w:ascii="Times New Roman" w:eastAsia="Calibri" w:hAnsi="Times New Roman" w:cs="Times New Roman"/>
          <w:sz w:val="12"/>
          <w:szCs w:val="12"/>
        </w:rPr>
        <w:tab/>
        <w:t>Настоящее решение вступает в силу со дня его официального опубликования, за исключением положений, для которых настоящим Решением установлены иные сроки вступления их в силу.</w:t>
      </w:r>
    </w:p>
    <w:p w:rsid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4. Пункты 1.2, 1.3, 1.4 настоящего Решения распространяют свое действие на правоотнош</w:t>
      </w:r>
      <w:r>
        <w:rPr>
          <w:rFonts w:ascii="Times New Roman" w:eastAsia="Calibri" w:hAnsi="Times New Roman" w:cs="Times New Roman"/>
          <w:sz w:val="12"/>
          <w:szCs w:val="12"/>
        </w:rPr>
        <w:t>ения, возникшие с 01.01.2018 г.</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p>
    <w:p w:rsidR="00366C03" w:rsidRPr="00366C03" w:rsidRDefault="00366C03" w:rsidP="00366C03">
      <w:pPr>
        <w:tabs>
          <w:tab w:val="left" w:pos="284"/>
        </w:tabs>
        <w:spacing w:after="0" w:line="240" w:lineRule="auto"/>
        <w:jc w:val="right"/>
        <w:rPr>
          <w:rFonts w:ascii="Times New Roman" w:eastAsia="Calibri" w:hAnsi="Times New Roman" w:cs="Times New Roman"/>
          <w:sz w:val="12"/>
          <w:szCs w:val="12"/>
        </w:rPr>
      </w:pPr>
      <w:r w:rsidRPr="00366C03">
        <w:rPr>
          <w:rFonts w:ascii="Times New Roman" w:eastAsia="Calibri" w:hAnsi="Times New Roman" w:cs="Times New Roman"/>
          <w:sz w:val="12"/>
          <w:szCs w:val="12"/>
        </w:rPr>
        <w:t>Председатель Собрания представителей</w:t>
      </w:r>
    </w:p>
    <w:p w:rsidR="00366C03" w:rsidRPr="00366C03" w:rsidRDefault="00366C03" w:rsidP="00366C03">
      <w:pPr>
        <w:tabs>
          <w:tab w:val="left" w:pos="284"/>
        </w:tabs>
        <w:spacing w:after="0" w:line="240" w:lineRule="auto"/>
        <w:jc w:val="right"/>
        <w:rPr>
          <w:rFonts w:ascii="Times New Roman" w:eastAsia="Calibri" w:hAnsi="Times New Roman" w:cs="Times New Roman"/>
          <w:sz w:val="12"/>
          <w:szCs w:val="12"/>
        </w:rPr>
      </w:pPr>
      <w:r w:rsidRPr="00366C03">
        <w:rPr>
          <w:rFonts w:ascii="Times New Roman" w:eastAsia="Calibri" w:hAnsi="Times New Roman" w:cs="Times New Roman"/>
          <w:sz w:val="12"/>
          <w:szCs w:val="12"/>
        </w:rPr>
        <w:t>городского поселения Суходол</w:t>
      </w:r>
    </w:p>
    <w:p w:rsidR="00366C03" w:rsidRDefault="00366C03" w:rsidP="00366C03">
      <w:pPr>
        <w:tabs>
          <w:tab w:val="left" w:pos="284"/>
        </w:tabs>
        <w:spacing w:after="0" w:line="240" w:lineRule="auto"/>
        <w:jc w:val="right"/>
        <w:rPr>
          <w:rFonts w:ascii="Times New Roman" w:eastAsia="Calibri" w:hAnsi="Times New Roman" w:cs="Times New Roman"/>
          <w:sz w:val="12"/>
          <w:szCs w:val="12"/>
        </w:rPr>
      </w:pPr>
      <w:r w:rsidRPr="00366C03">
        <w:rPr>
          <w:rFonts w:ascii="Times New Roman" w:eastAsia="Calibri" w:hAnsi="Times New Roman" w:cs="Times New Roman"/>
          <w:sz w:val="12"/>
          <w:szCs w:val="12"/>
        </w:rPr>
        <w:t>муниципального района Сергиевский</w:t>
      </w:r>
    </w:p>
    <w:p w:rsidR="00366C03" w:rsidRPr="00366C03" w:rsidRDefault="00366C03" w:rsidP="00366C03">
      <w:pPr>
        <w:tabs>
          <w:tab w:val="left" w:pos="284"/>
        </w:tabs>
        <w:spacing w:after="0" w:line="240" w:lineRule="auto"/>
        <w:jc w:val="right"/>
        <w:rPr>
          <w:rFonts w:ascii="Times New Roman" w:eastAsia="Calibri" w:hAnsi="Times New Roman" w:cs="Times New Roman"/>
          <w:sz w:val="12"/>
          <w:szCs w:val="12"/>
        </w:rPr>
      </w:pPr>
      <w:r w:rsidRPr="00366C03">
        <w:rPr>
          <w:rFonts w:ascii="Times New Roman" w:eastAsia="Calibri" w:hAnsi="Times New Roman" w:cs="Times New Roman"/>
          <w:sz w:val="12"/>
          <w:szCs w:val="12"/>
        </w:rPr>
        <w:t>С.И. Баранов</w:t>
      </w:r>
    </w:p>
    <w:p w:rsidR="00366C03" w:rsidRPr="00366C03" w:rsidRDefault="00366C03" w:rsidP="00366C03">
      <w:pPr>
        <w:tabs>
          <w:tab w:val="left" w:pos="284"/>
        </w:tabs>
        <w:spacing w:after="0" w:line="240" w:lineRule="auto"/>
        <w:jc w:val="right"/>
        <w:rPr>
          <w:rFonts w:ascii="Times New Roman" w:eastAsia="Calibri" w:hAnsi="Times New Roman" w:cs="Times New Roman"/>
          <w:sz w:val="12"/>
          <w:szCs w:val="12"/>
        </w:rPr>
      </w:pPr>
    </w:p>
    <w:p w:rsidR="00366C03" w:rsidRPr="00366C03" w:rsidRDefault="00366C03" w:rsidP="00366C03">
      <w:pPr>
        <w:tabs>
          <w:tab w:val="left" w:pos="284"/>
        </w:tabs>
        <w:spacing w:after="0" w:line="240" w:lineRule="auto"/>
        <w:jc w:val="right"/>
        <w:rPr>
          <w:rFonts w:ascii="Times New Roman" w:eastAsia="Calibri" w:hAnsi="Times New Roman" w:cs="Times New Roman"/>
          <w:sz w:val="12"/>
          <w:szCs w:val="12"/>
        </w:rPr>
      </w:pPr>
      <w:r w:rsidRPr="00366C03">
        <w:rPr>
          <w:rFonts w:ascii="Times New Roman" w:eastAsia="Calibri" w:hAnsi="Times New Roman" w:cs="Times New Roman"/>
          <w:sz w:val="12"/>
          <w:szCs w:val="12"/>
        </w:rPr>
        <w:t>Глава городского поселения Суходол</w:t>
      </w:r>
    </w:p>
    <w:p w:rsidR="00366C03" w:rsidRDefault="00366C03" w:rsidP="00366C03">
      <w:pPr>
        <w:tabs>
          <w:tab w:val="left" w:pos="284"/>
        </w:tabs>
        <w:spacing w:after="0" w:line="240" w:lineRule="auto"/>
        <w:jc w:val="right"/>
        <w:rPr>
          <w:rFonts w:ascii="Times New Roman" w:eastAsia="Calibri" w:hAnsi="Times New Roman" w:cs="Times New Roman"/>
          <w:sz w:val="12"/>
          <w:szCs w:val="12"/>
        </w:rPr>
      </w:pPr>
      <w:r w:rsidRPr="00366C03">
        <w:rPr>
          <w:rFonts w:ascii="Times New Roman" w:eastAsia="Calibri" w:hAnsi="Times New Roman" w:cs="Times New Roman"/>
          <w:sz w:val="12"/>
          <w:szCs w:val="12"/>
        </w:rPr>
        <w:t>муниципального района Сергиевский</w:t>
      </w:r>
    </w:p>
    <w:p w:rsidR="00366C03" w:rsidRDefault="00366C03" w:rsidP="00366C03">
      <w:pPr>
        <w:tabs>
          <w:tab w:val="left" w:pos="284"/>
        </w:tabs>
        <w:spacing w:after="0" w:line="240" w:lineRule="auto"/>
        <w:jc w:val="right"/>
        <w:rPr>
          <w:rFonts w:ascii="Times New Roman" w:eastAsia="Calibri" w:hAnsi="Times New Roman" w:cs="Times New Roman"/>
          <w:sz w:val="12"/>
          <w:szCs w:val="12"/>
        </w:rPr>
      </w:pPr>
      <w:r w:rsidRPr="00366C03">
        <w:rPr>
          <w:rFonts w:ascii="Times New Roman" w:eastAsia="Calibri" w:hAnsi="Times New Roman" w:cs="Times New Roman"/>
          <w:sz w:val="12"/>
          <w:szCs w:val="12"/>
        </w:rPr>
        <w:t>В.В. Сапрыкин</w:t>
      </w:r>
    </w:p>
    <w:p w:rsidR="00366C03" w:rsidRPr="00EB689E" w:rsidRDefault="00366C03" w:rsidP="00366C03">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СОБРАНИЕ ПРЕДСТАВИТЕЛЕЙ</w:t>
      </w:r>
    </w:p>
    <w:p w:rsidR="00366C03" w:rsidRPr="00EB689E" w:rsidRDefault="00366C03" w:rsidP="00366C03">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 xml:space="preserve">СЕЛЬСКОГО ПОСЕЛЕНИЯ </w:t>
      </w:r>
      <w:r w:rsidRPr="00366C03">
        <w:rPr>
          <w:rFonts w:ascii="Times New Roman" w:eastAsia="Calibri" w:hAnsi="Times New Roman" w:cs="Times New Roman"/>
          <w:b/>
          <w:sz w:val="12"/>
          <w:szCs w:val="12"/>
        </w:rPr>
        <w:t>ЧЕРНОВКА</w:t>
      </w:r>
    </w:p>
    <w:p w:rsidR="00366C03" w:rsidRPr="00EB689E" w:rsidRDefault="00366C03" w:rsidP="00366C03">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МУНИЦИПАЛЬНОГО РАЙОНА СЕРГИЕВСКИЙ</w:t>
      </w:r>
    </w:p>
    <w:p w:rsidR="00366C03" w:rsidRPr="00EB689E" w:rsidRDefault="00366C03" w:rsidP="00366C03">
      <w:pPr>
        <w:tabs>
          <w:tab w:val="left" w:pos="284"/>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САМАРСКОЙ ОБЛАСТИ</w:t>
      </w:r>
    </w:p>
    <w:p w:rsidR="00366C03" w:rsidRPr="00EB689E" w:rsidRDefault="00366C03" w:rsidP="00366C03">
      <w:pPr>
        <w:tabs>
          <w:tab w:val="left" w:pos="284"/>
        </w:tabs>
        <w:spacing w:after="0" w:line="240" w:lineRule="auto"/>
        <w:jc w:val="center"/>
        <w:rPr>
          <w:rFonts w:ascii="Times New Roman" w:eastAsia="Calibri" w:hAnsi="Times New Roman" w:cs="Times New Roman"/>
          <w:sz w:val="12"/>
          <w:szCs w:val="12"/>
        </w:rPr>
      </w:pPr>
    </w:p>
    <w:p w:rsidR="00366C03" w:rsidRPr="00EB689E" w:rsidRDefault="00366C03" w:rsidP="00366C03">
      <w:pPr>
        <w:tabs>
          <w:tab w:val="left" w:pos="284"/>
        </w:tabs>
        <w:spacing w:after="0" w:line="240" w:lineRule="auto"/>
        <w:jc w:val="center"/>
        <w:rPr>
          <w:rFonts w:ascii="Times New Roman" w:eastAsia="Calibri" w:hAnsi="Times New Roman" w:cs="Times New Roman"/>
          <w:sz w:val="12"/>
          <w:szCs w:val="12"/>
        </w:rPr>
      </w:pPr>
      <w:r w:rsidRPr="00EB689E">
        <w:rPr>
          <w:rFonts w:ascii="Times New Roman" w:eastAsia="Calibri" w:hAnsi="Times New Roman" w:cs="Times New Roman"/>
          <w:sz w:val="12"/>
          <w:szCs w:val="12"/>
        </w:rPr>
        <w:t>РЕШЕНИЕ</w:t>
      </w:r>
    </w:p>
    <w:p w:rsidR="00366C03" w:rsidRPr="00EB689E" w:rsidRDefault="00366C03" w:rsidP="00366C03">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«14» июня</w:t>
      </w:r>
      <w:r w:rsidRPr="00EB689E">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w:t>
      </w:r>
      <w:r w:rsidRPr="00EB68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№15</w:t>
      </w:r>
    </w:p>
    <w:p w:rsidR="00366C03" w:rsidRDefault="00366C03" w:rsidP="00366C03">
      <w:pPr>
        <w:tabs>
          <w:tab w:val="left" w:pos="284"/>
        </w:tabs>
        <w:spacing w:after="0" w:line="240" w:lineRule="auto"/>
        <w:jc w:val="center"/>
        <w:rPr>
          <w:rFonts w:ascii="Times New Roman" w:eastAsia="Calibri" w:hAnsi="Times New Roman" w:cs="Times New Roman"/>
          <w:b/>
          <w:sz w:val="12"/>
          <w:szCs w:val="12"/>
        </w:rPr>
      </w:pPr>
      <w:r w:rsidRPr="00366C03">
        <w:rPr>
          <w:rFonts w:ascii="Times New Roman" w:eastAsia="Calibri" w:hAnsi="Times New Roman" w:cs="Times New Roman"/>
          <w:b/>
          <w:sz w:val="12"/>
          <w:szCs w:val="12"/>
        </w:rPr>
        <w:t xml:space="preserve">« О внесении изменений в Решение Собрания  Представителей сельского поселения Черновка </w:t>
      </w:r>
    </w:p>
    <w:p w:rsidR="00366C03" w:rsidRDefault="00366C03" w:rsidP="00366C03">
      <w:pPr>
        <w:tabs>
          <w:tab w:val="left" w:pos="284"/>
        </w:tabs>
        <w:spacing w:after="0" w:line="240" w:lineRule="auto"/>
        <w:jc w:val="center"/>
        <w:rPr>
          <w:rFonts w:ascii="Times New Roman" w:eastAsia="Calibri" w:hAnsi="Times New Roman" w:cs="Times New Roman"/>
          <w:b/>
          <w:sz w:val="12"/>
          <w:szCs w:val="12"/>
        </w:rPr>
      </w:pPr>
      <w:r w:rsidRPr="00366C03">
        <w:rPr>
          <w:rFonts w:ascii="Times New Roman" w:eastAsia="Calibri" w:hAnsi="Times New Roman" w:cs="Times New Roman"/>
          <w:b/>
          <w:sz w:val="12"/>
          <w:szCs w:val="12"/>
        </w:rPr>
        <w:t>муниципального района Сергиевский № 12 от 29 июня  2016г. «Об утверждении Положения о земельном налоге</w:t>
      </w:r>
    </w:p>
    <w:p w:rsidR="00366C03" w:rsidRDefault="00366C03" w:rsidP="00366C03">
      <w:pPr>
        <w:tabs>
          <w:tab w:val="left" w:pos="284"/>
        </w:tabs>
        <w:spacing w:after="0" w:line="240" w:lineRule="auto"/>
        <w:jc w:val="center"/>
        <w:rPr>
          <w:rFonts w:ascii="Times New Roman" w:eastAsia="Calibri" w:hAnsi="Times New Roman" w:cs="Times New Roman"/>
          <w:b/>
          <w:sz w:val="12"/>
          <w:szCs w:val="12"/>
        </w:rPr>
      </w:pPr>
      <w:r w:rsidRPr="00366C03">
        <w:rPr>
          <w:rFonts w:ascii="Times New Roman" w:eastAsia="Calibri" w:hAnsi="Times New Roman" w:cs="Times New Roman"/>
          <w:b/>
          <w:sz w:val="12"/>
          <w:szCs w:val="12"/>
        </w:rPr>
        <w:t xml:space="preserve"> на территории сельского поселения Черновка муниципального района Сергиевский»</w:t>
      </w:r>
    </w:p>
    <w:p w:rsidR="00366C03" w:rsidRPr="00EB689E" w:rsidRDefault="00366C03" w:rsidP="00366C03">
      <w:pPr>
        <w:tabs>
          <w:tab w:val="left" w:pos="284"/>
        </w:tabs>
        <w:spacing w:after="0" w:line="240" w:lineRule="auto"/>
        <w:jc w:val="center"/>
        <w:rPr>
          <w:rFonts w:ascii="Times New Roman" w:eastAsia="Calibri" w:hAnsi="Times New Roman" w:cs="Times New Roman"/>
          <w:b/>
          <w:sz w:val="12"/>
          <w:szCs w:val="12"/>
        </w:rPr>
      </w:pPr>
    </w:p>
    <w:p w:rsid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BE61B2">
        <w:rPr>
          <w:rFonts w:ascii="Times New Roman" w:eastAsia="Calibri" w:hAnsi="Times New Roman" w:cs="Times New Roman"/>
          <w:sz w:val="12"/>
          <w:szCs w:val="12"/>
        </w:rPr>
        <w:t>Пр</w:t>
      </w:r>
      <w:r>
        <w:rPr>
          <w:rFonts w:ascii="Times New Roman" w:eastAsia="Calibri" w:hAnsi="Times New Roman" w:cs="Times New Roman"/>
          <w:sz w:val="12"/>
          <w:szCs w:val="12"/>
        </w:rPr>
        <w:t xml:space="preserve">инято Собранием  представителей сельского поселения </w:t>
      </w:r>
      <w:r w:rsidRPr="00366C03">
        <w:rPr>
          <w:rFonts w:ascii="Times New Roman" w:eastAsia="Calibri" w:hAnsi="Times New Roman" w:cs="Times New Roman"/>
          <w:sz w:val="12"/>
          <w:szCs w:val="12"/>
        </w:rPr>
        <w:t xml:space="preserve">Черновка </w:t>
      </w:r>
      <w:r w:rsidRPr="00BE61B2">
        <w:rPr>
          <w:rFonts w:ascii="Times New Roman" w:eastAsia="Calibri" w:hAnsi="Times New Roman" w:cs="Times New Roman"/>
          <w:sz w:val="12"/>
          <w:szCs w:val="12"/>
        </w:rPr>
        <w:t>мун</w:t>
      </w:r>
      <w:r>
        <w:rPr>
          <w:rFonts w:ascii="Times New Roman" w:eastAsia="Calibri" w:hAnsi="Times New Roman" w:cs="Times New Roman"/>
          <w:sz w:val="12"/>
          <w:szCs w:val="12"/>
        </w:rPr>
        <w:t xml:space="preserve">иципального района Сергиевский  </w:t>
      </w:r>
      <w:r w:rsidRPr="00BE61B2">
        <w:rPr>
          <w:rFonts w:ascii="Times New Roman" w:eastAsia="Calibri" w:hAnsi="Times New Roman" w:cs="Times New Roman"/>
          <w:sz w:val="12"/>
          <w:szCs w:val="12"/>
        </w:rPr>
        <w:t>Самарской области</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В соответствии с  Налоговым кодексом Российской Федерации, Федеральным законом от 06.10.2003 г. №131-ФЗ «Об общих принципах организации местного самоуправления в Российской Федерации», Уставом сельского поселения Черновка муниципального района Сергиевский Самарской области, Собрание представителей сельского поселения Черновка муниципального района Сергиевский</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b/>
          <w:sz w:val="12"/>
          <w:szCs w:val="12"/>
        </w:rPr>
      </w:pPr>
      <w:r w:rsidRPr="00366C03">
        <w:rPr>
          <w:rFonts w:ascii="Times New Roman" w:eastAsia="Calibri" w:hAnsi="Times New Roman" w:cs="Times New Roman"/>
          <w:b/>
          <w:sz w:val="12"/>
          <w:szCs w:val="12"/>
        </w:rPr>
        <w:t>РЕШИЛО:</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1.</w:t>
      </w:r>
      <w:r w:rsidRPr="00366C03">
        <w:rPr>
          <w:rFonts w:ascii="Times New Roman" w:eastAsia="Calibri" w:hAnsi="Times New Roman" w:cs="Times New Roman"/>
          <w:sz w:val="12"/>
          <w:szCs w:val="12"/>
        </w:rPr>
        <w:tab/>
        <w:t>Внести в Положение о земельном налоге на территории сельского поселения Черновка муниципального района Сергиевский, утвержденное Решением Собрания  Представителей сельского поселения Черновка муниципального района Сергиевский № 12 от 29 июня 2016г.  (далее – Положение)  изменения и дополнения следующего содержания:</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1.1.</w:t>
      </w:r>
      <w:r w:rsidRPr="00366C03">
        <w:rPr>
          <w:rFonts w:ascii="Times New Roman" w:eastAsia="Calibri" w:hAnsi="Times New Roman" w:cs="Times New Roman"/>
          <w:sz w:val="12"/>
          <w:szCs w:val="12"/>
        </w:rPr>
        <w:tab/>
        <w:t xml:space="preserve"> Пункт 2.1. статьи 2 изложить в новой редакции (вступает в силу с 01.01.2020 года):</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Налоговая ставка в размере 0,3 процента от кадастровой стоимости земли устанавливаются в отношении земельных участков:</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 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 xml:space="preserve">- </w:t>
      </w:r>
      <w:proofErr w:type="gramStart"/>
      <w:r w:rsidRPr="00366C03">
        <w:rPr>
          <w:rFonts w:ascii="Times New Roman" w:eastAsia="Calibri" w:hAnsi="Times New Roman" w:cs="Times New Roman"/>
          <w:sz w:val="12"/>
          <w:szCs w:val="12"/>
        </w:rPr>
        <w:t>занятых</w:t>
      </w:r>
      <w:proofErr w:type="gramEnd"/>
      <w:r w:rsidRPr="00366C03">
        <w:rPr>
          <w:rFonts w:ascii="Times New Roman" w:eastAsia="Calibri" w:hAnsi="Times New Roman" w:cs="Times New Roman"/>
          <w:sz w:val="12"/>
          <w:szCs w:val="12"/>
        </w:rPr>
        <w:t xml:space="preserve"> жилищным фондом и объектами инженерной инфраструктуры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 не используемых в предпринимательской деятельности, приобретенных (предоставленных) для ведения личного подсобного хозяйства, садоводства или огородничества, а также земельных участков общего назначения, предусмотренных Федеральным законом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 xml:space="preserve">- </w:t>
      </w:r>
      <w:proofErr w:type="gramStart"/>
      <w:r w:rsidRPr="00366C03">
        <w:rPr>
          <w:rFonts w:ascii="Times New Roman" w:eastAsia="Calibri" w:hAnsi="Times New Roman" w:cs="Times New Roman"/>
          <w:sz w:val="12"/>
          <w:szCs w:val="12"/>
        </w:rPr>
        <w:t>приобретенных</w:t>
      </w:r>
      <w:proofErr w:type="gramEnd"/>
      <w:r w:rsidRPr="00366C03">
        <w:rPr>
          <w:rFonts w:ascii="Times New Roman" w:eastAsia="Calibri" w:hAnsi="Times New Roman" w:cs="Times New Roman"/>
          <w:sz w:val="12"/>
          <w:szCs w:val="12"/>
        </w:rPr>
        <w:t xml:space="preserve"> (предоставленных) для индивидуального жилищного строительства;</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 ограниченных в обороте в соответствии с законодательством РФ, предоставленных для обеспечения обороны, безопасности и таможенных нужд.</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1.2.</w:t>
      </w:r>
      <w:r w:rsidRPr="00366C03">
        <w:rPr>
          <w:rFonts w:ascii="Times New Roman" w:eastAsia="Calibri" w:hAnsi="Times New Roman" w:cs="Times New Roman"/>
          <w:sz w:val="12"/>
          <w:szCs w:val="12"/>
        </w:rPr>
        <w:tab/>
        <w:t xml:space="preserve"> Пункт 3.1.1 статьи 3 дополнить пунктом:</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 Дети-сироты в возрасте до 18 лет;</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 Дети, оставшиеся без попечения родителей, в возрасте до 18 лет.</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proofErr w:type="gramStart"/>
      <w:r w:rsidRPr="00366C03">
        <w:rPr>
          <w:rFonts w:ascii="Times New Roman" w:eastAsia="Calibri" w:hAnsi="Times New Roman" w:cs="Times New Roman"/>
          <w:sz w:val="12"/>
          <w:szCs w:val="12"/>
        </w:rPr>
        <w:t>- Лица из числа детей-сирот и детей, оставшихся без попечения родителей, обучающиеся по очной форме в образовательных учреждениях всех типов и видов независимо от организационно-правовой формы, за исключением образовательных учреждений дополнительного образования, до окончания ими такого обучения, но не дольше чем до достижения ими возраста 23 лет (далее лица из числа детей-сирот и детей, оставшихся без попечения родителей).</w:t>
      </w:r>
      <w:proofErr w:type="gramEnd"/>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1.3. Статья 5 изложить в новой редакции:</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«Статья 5. Порядок и сроки предоставления налогоплательщиками документов, подтверждающих право на применение льготы.</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5.1. При определении подлежащей уплате налогоплательщиком суммы налога налоговая льгота физическим лицам предоставляется в отношении одного объекта налогообложения, находящегося на территории муниципального района Сергиевский, каждого вида по выбору налогоплательщика вне зависимости от количества оснований для применения налоговых льгот.</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5.2. Физические лица и юридические лица, имеющие право на налоговые льготы, представляют в налоговый орган заявление о предоставлении налоговой льготы, а также вправе представить документы, подтверждающие право налогоплательщика на налоговую льготу, в срок не позднее 1 февраля года, следующего за истекшим налоговым периодом:</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1) Казенные учреждения, финансируемые за счет средств местного бюджета:</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lastRenderedPageBreak/>
        <w:t>- копии учредительных документов, смета доходов и расходов;</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2) Специализированные областные некоммерческие организации:</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 документы, подтверждающие статус организации, и иные документы, подтверждающие право на льготу;</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3) Физические лица, соответствующим условиям, необходимым для назначения пенсии в соответствии с законодательством Российской Федерации, действовавшим на 31 декабря 2018 года:</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 уведомление о выбранном земельном участке, паспорт и удостоверение пенсионера;</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 xml:space="preserve">4) </w:t>
      </w:r>
      <w:proofErr w:type="gramStart"/>
      <w:r w:rsidRPr="00366C03">
        <w:rPr>
          <w:rFonts w:ascii="Times New Roman" w:eastAsia="Calibri" w:hAnsi="Times New Roman" w:cs="Times New Roman"/>
          <w:sz w:val="12"/>
          <w:szCs w:val="12"/>
        </w:rPr>
        <w:t>Инвалиды</w:t>
      </w:r>
      <w:proofErr w:type="gramEnd"/>
      <w:r w:rsidRPr="00366C03">
        <w:rPr>
          <w:rFonts w:ascii="Times New Roman" w:eastAsia="Calibri" w:hAnsi="Times New Roman" w:cs="Times New Roman"/>
          <w:sz w:val="12"/>
          <w:szCs w:val="12"/>
        </w:rPr>
        <w:t xml:space="preserve"> имеющие I и II группу инвалидности, инвалиды с детства:</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 xml:space="preserve">- уведомление о выбранном земельном участке, справка </w:t>
      </w:r>
      <w:proofErr w:type="gramStart"/>
      <w:r w:rsidRPr="00366C03">
        <w:rPr>
          <w:rFonts w:ascii="Times New Roman" w:eastAsia="Calibri" w:hAnsi="Times New Roman" w:cs="Times New Roman"/>
          <w:sz w:val="12"/>
          <w:szCs w:val="12"/>
        </w:rPr>
        <w:t>медико-социальной</w:t>
      </w:r>
      <w:proofErr w:type="gramEnd"/>
      <w:r w:rsidRPr="00366C03">
        <w:rPr>
          <w:rFonts w:ascii="Times New Roman" w:eastAsia="Calibri" w:hAnsi="Times New Roman" w:cs="Times New Roman"/>
          <w:sz w:val="12"/>
          <w:szCs w:val="12"/>
        </w:rPr>
        <w:t xml:space="preserve"> экспертной комиссии, специальное удостоверение инвалида;</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5) Дети-сироты в возрасте до 18 лет:</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 уведомление о выбранном земельном участке, свидетельство о рождении несовершеннолетнего и свидетельство о смерти родителей (родителя);</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6) Дети, оставшиеся без попечения родителей, в возрасте до 18 лет:</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 уведомление о выбранном земельном участке, свидетельство о рождении несовершеннолетнего и одного из следующих документов соответственно:</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 решение суда о лишении родителей (родителя) родительских прав, ограничении в родительских правах, признании безвестно отсутствующими, недееспособными (ограниченными в дееспособности), объявленными умершими;</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 справка из лечебного учреждения, где родители (родитель) находятся на лечении;</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 справка из учреждения, где родители (родитель) отбывают наказание в виде лишения свободы либо находятся под стражей;</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 отказ родителей (родителя) от воспитания детей либо взятия своих детей из воспитательных, лечебных учреждений, учреждений социальной защиты;</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7) Лица из числа детей-сирот и детей, оставшихся без попечения родителей:</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proofErr w:type="gramStart"/>
      <w:r w:rsidRPr="00366C03">
        <w:rPr>
          <w:rFonts w:ascii="Times New Roman" w:eastAsia="Calibri" w:hAnsi="Times New Roman" w:cs="Times New Roman"/>
          <w:sz w:val="12"/>
          <w:szCs w:val="12"/>
        </w:rPr>
        <w:t>-  уведомление о выбранном земельном участке, документ, удостоверяющего личность, справка образовательного учреждения, подтверждающей обучение по очной форме, и одного из следующих документов соответственно:</w:t>
      </w:r>
      <w:proofErr w:type="gramEnd"/>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 свидетельство о смерти родителей (родителя);</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 решение суда о лишении родителей (родителя) родительских прав, ограничении в родительских правах, признании безвестно отсутствующими, недееспособными (ограниченными в дееспособности), объявленными умершими;</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 справка из лечебного учреждения, где родители (родитель) находятся на лечении;</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 справка из учреждения, где родители (родитель) отбывают наказание в виде лишения свободы либо находятся под стражей;</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 отказ родителей (родителя) от воспитания детей либо взятия своих детей из воспитательных, лечебных учреждений, учреждений социальной защиты.</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5.3.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указанных объектов применяется налоговая льгота».</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1.4. Дополнить статьей 6 следующего содержания:</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«Статья 6. Заключительные положения.</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6.1. При применении данного положения в части не урегулированных им отношений применяются нормы 31 главы Налогового кодекса Российской Федерации».</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2.</w:t>
      </w:r>
      <w:r w:rsidRPr="00366C03">
        <w:rPr>
          <w:rFonts w:ascii="Times New Roman" w:eastAsia="Calibri" w:hAnsi="Times New Roman" w:cs="Times New Roman"/>
          <w:sz w:val="12"/>
          <w:szCs w:val="12"/>
        </w:rPr>
        <w:tab/>
        <w:t>Опубликовать настоящее решение в газете «Сергиевский вестник».</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3.</w:t>
      </w:r>
      <w:r w:rsidRPr="00366C03">
        <w:rPr>
          <w:rFonts w:ascii="Times New Roman" w:eastAsia="Calibri" w:hAnsi="Times New Roman" w:cs="Times New Roman"/>
          <w:sz w:val="12"/>
          <w:szCs w:val="12"/>
        </w:rPr>
        <w:tab/>
        <w:t>Настоящее решение вступает в силу со дня его официального опубликования, за исключением положений, для которых настоящим Решением установлены иные сроки вступления их в силу.</w:t>
      </w:r>
    </w:p>
    <w:p w:rsidR="00366C03" w:rsidRPr="00366C03" w:rsidRDefault="00366C03" w:rsidP="00366C03">
      <w:pPr>
        <w:tabs>
          <w:tab w:val="left" w:pos="284"/>
        </w:tabs>
        <w:spacing w:after="0" w:line="240" w:lineRule="auto"/>
        <w:ind w:firstLine="284"/>
        <w:jc w:val="both"/>
        <w:rPr>
          <w:rFonts w:ascii="Times New Roman" w:eastAsia="Calibri" w:hAnsi="Times New Roman" w:cs="Times New Roman"/>
          <w:sz w:val="12"/>
          <w:szCs w:val="12"/>
        </w:rPr>
      </w:pPr>
      <w:r w:rsidRPr="00366C03">
        <w:rPr>
          <w:rFonts w:ascii="Times New Roman" w:eastAsia="Calibri" w:hAnsi="Times New Roman" w:cs="Times New Roman"/>
          <w:sz w:val="12"/>
          <w:szCs w:val="12"/>
        </w:rPr>
        <w:t>4. Пункты 1.2, 1.3, 1.4 настоящего Решения распространяют свое действие на правоотношения, возникшие с 01.01.2018 г.</w:t>
      </w:r>
    </w:p>
    <w:p w:rsidR="00366C03" w:rsidRPr="00366C03" w:rsidRDefault="00366C03" w:rsidP="00366C03">
      <w:pPr>
        <w:tabs>
          <w:tab w:val="left" w:pos="284"/>
        </w:tabs>
        <w:spacing w:after="0" w:line="240" w:lineRule="auto"/>
        <w:jc w:val="both"/>
        <w:rPr>
          <w:rFonts w:ascii="Times New Roman" w:eastAsia="Calibri" w:hAnsi="Times New Roman" w:cs="Times New Roman"/>
          <w:sz w:val="12"/>
          <w:szCs w:val="12"/>
        </w:rPr>
      </w:pPr>
    </w:p>
    <w:p w:rsidR="00366C03" w:rsidRPr="00366C03" w:rsidRDefault="00366C03" w:rsidP="00366C03">
      <w:pPr>
        <w:tabs>
          <w:tab w:val="left" w:pos="284"/>
        </w:tabs>
        <w:spacing w:after="0" w:line="240" w:lineRule="auto"/>
        <w:jc w:val="right"/>
        <w:rPr>
          <w:rFonts w:ascii="Times New Roman" w:eastAsia="Calibri" w:hAnsi="Times New Roman" w:cs="Times New Roman"/>
          <w:sz w:val="12"/>
          <w:szCs w:val="12"/>
        </w:rPr>
      </w:pPr>
      <w:r w:rsidRPr="00366C03">
        <w:rPr>
          <w:rFonts w:ascii="Times New Roman" w:eastAsia="Calibri" w:hAnsi="Times New Roman" w:cs="Times New Roman"/>
          <w:sz w:val="12"/>
          <w:szCs w:val="12"/>
        </w:rPr>
        <w:t>Председатель Собрания представителей</w:t>
      </w:r>
    </w:p>
    <w:p w:rsidR="00366C03" w:rsidRPr="00366C03" w:rsidRDefault="00366C03" w:rsidP="00366C03">
      <w:pPr>
        <w:tabs>
          <w:tab w:val="left" w:pos="284"/>
        </w:tabs>
        <w:spacing w:after="0" w:line="240" w:lineRule="auto"/>
        <w:jc w:val="right"/>
        <w:rPr>
          <w:rFonts w:ascii="Times New Roman" w:eastAsia="Calibri" w:hAnsi="Times New Roman" w:cs="Times New Roman"/>
          <w:sz w:val="12"/>
          <w:szCs w:val="12"/>
        </w:rPr>
      </w:pPr>
      <w:r w:rsidRPr="00366C03">
        <w:rPr>
          <w:rFonts w:ascii="Times New Roman" w:eastAsia="Calibri" w:hAnsi="Times New Roman" w:cs="Times New Roman"/>
          <w:sz w:val="12"/>
          <w:szCs w:val="12"/>
        </w:rPr>
        <w:t>сельского поселения Черновка</w:t>
      </w:r>
    </w:p>
    <w:p w:rsidR="00366C03" w:rsidRDefault="00366C03" w:rsidP="00366C03">
      <w:pPr>
        <w:tabs>
          <w:tab w:val="left" w:pos="284"/>
        </w:tabs>
        <w:spacing w:after="0" w:line="240" w:lineRule="auto"/>
        <w:jc w:val="right"/>
        <w:rPr>
          <w:rFonts w:ascii="Times New Roman" w:eastAsia="Calibri" w:hAnsi="Times New Roman" w:cs="Times New Roman"/>
          <w:sz w:val="12"/>
          <w:szCs w:val="12"/>
        </w:rPr>
      </w:pPr>
      <w:r w:rsidRPr="00366C03">
        <w:rPr>
          <w:rFonts w:ascii="Times New Roman" w:eastAsia="Calibri" w:hAnsi="Times New Roman" w:cs="Times New Roman"/>
          <w:sz w:val="12"/>
          <w:szCs w:val="12"/>
        </w:rPr>
        <w:t>муниципального района Сергиевский</w:t>
      </w:r>
    </w:p>
    <w:p w:rsidR="00366C03" w:rsidRPr="00366C03" w:rsidRDefault="00366C03" w:rsidP="00366C03">
      <w:pPr>
        <w:tabs>
          <w:tab w:val="left" w:pos="284"/>
        </w:tabs>
        <w:spacing w:after="0" w:line="240" w:lineRule="auto"/>
        <w:jc w:val="right"/>
        <w:rPr>
          <w:rFonts w:ascii="Times New Roman" w:eastAsia="Calibri" w:hAnsi="Times New Roman" w:cs="Times New Roman"/>
          <w:sz w:val="12"/>
          <w:szCs w:val="12"/>
        </w:rPr>
      </w:pPr>
      <w:r w:rsidRPr="00366C03">
        <w:rPr>
          <w:rFonts w:ascii="Times New Roman" w:eastAsia="Calibri" w:hAnsi="Times New Roman" w:cs="Times New Roman"/>
          <w:sz w:val="12"/>
          <w:szCs w:val="12"/>
        </w:rPr>
        <w:t>И.В. Милюкова</w:t>
      </w:r>
    </w:p>
    <w:p w:rsidR="00366C03" w:rsidRPr="00366C03" w:rsidRDefault="00366C03" w:rsidP="00366C03">
      <w:pPr>
        <w:tabs>
          <w:tab w:val="left" w:pos="284"/>
        </w:tabs>
        <w:spacing w:after="0" w:line="240" w:lineRule="auto"/>
        <w:jc w:val="right"/>
        <w:rPr>
          <w:rFonts w:ascii="Times New Roman" w:eastAsia="Calibri" w:hAnsi="Times New Roman" w:cs="Times New Roman"/>
          <w:sz w:val="12"/>
          <w:szCs w:val="12"/>
        </w:rPr>
      </w:pPr>
    </w:p>
    <w:p w:rsidR="00366C03" w:rsidRPr="00366C03" w:rsidRDefault="00366C03" w:rsidP="00366C03">
      <w:pPr>
        <w:tabs>
          <w:tab w:val="left" w:pos="284"/>
        </w:tabs>
        <w:spacing w:after="0" w:line="240" w:lineRule="auto"/>
        <w:jc w:val="right"/>
        <w:rPr>
          <w:rFonts w:ascii="Times New Roman" w:eastAsia="Calibri" w:hAnsi="Times New Roman" w:cs="Times New Roman"/>
          <w:sz w:val="12"/>
          <w:szCs w:val="12"/>
        </w:rPr>
      </w:pPr>
      <w:proofErr w:type="spellStart"/>
      <w:r w:rsidRPr="00366C03">
        <w:rPr>
          <w:rFonts w:ascii="Times New Roman" w:eastAsia="Calibri" w:hAnsi="Times New Roman" w:cs="Times New Roman"/>
          <w:sz w:val="12"/>
          <w:szCs w:val="12"/>
        </w:rPr>
        <w:t>И.о</w:t>
      </w:r>
      <w:proofErr w:type="spellEnd"/>
      <w:r w:rsidRPr="00366C03">
        <w:rPr>
          <w:rFonts w:ascii="Times New Roman" w:eastAsia="Calibri" w:hAnsi="Times New Roman" w:cs="Times New Roman"/>
          <w:sz w:val="12"/>
          <w:szCs w:val="12"/>
        </w:rPr>
        <w:t>. Главы сельского поселения Черновка</w:t>
      </w:r>
    </w:p>
    <w:p w:rsidR="00366C03" w:rsidRDefault="00366C03" w:rsidP="00366C03">
      <w:pPr>
        <w:tabs>
          <w:tab w:val="left" w:pos="284"/>
        </w:tabs>
        <w:spacing w:after="0" w:line="240" w:lineRule="auto"/>
        <w:jc w:val="right"/>
        <w:rPr>
          <w:rFonts w:ascii="Times New Roman" w:eastAsia="Calibri" w:hAnsi="Times New Roman" w:cs="Times New Roman"/>
          <w:sz w:val="12"/>
          <w:szCs w:val="12"/>
        </w:rPr>
      </w:pPr>
      <w:r w:rsidRPr="00366C03">
        <w:rPr>
          <w:rFonts w:ascii="Times New Roman" w:eastAsia="Calibri" w:hAnsi="Times New Roman" w:cs="Times New Roman"/>
          <w:sz w:val="12"/>
          <w:szCs w:val="12"/>
        </w:rPr>
        <w:t>муниципального района Сергиевский</w:t>
      </w:r>
    </w:p>
    <w:p w:rsidR="00406B25" w:rsidRDefault="00366C03" w:rsidP="00366C03">
      <w:pPr>
        <w:tabs>
          <w:tab w:val="left" w:pos="284"/>
        </w:tabs>
        <w:spacing w:after="0" w:line="240" w:lineRule="auto"/>
        <w:jc w:val="right"/>
        <w:rPr>
          <w:rFonts w:ascii="Times New Roman" w:eastAsia="Calibri" w:hAnsi="Times New Roman" w:cs="Times New Roman"/>
          <w:sz w:val="12"/>
          <w:szCs w:val="12"/>
        </w:rPr>
      </w:pPr>
      <w:r w:rsidRPr="00366C03">
        <w:rPr>
          <w:rFonts w:ascii="Times New Roman" w:eastAsia="Calibri" w:hAnsi="Times New Roman" w:cs="Times New Roman"/>
          <w:sz w:val="12"/>
          <w:szCs w:val="12"/>
        </w:rPr>
        <w:t xml:space="preserve">М.Р. </w:t>
      </w:r>
      <w:proofErr w:type="spellStart"/>
      <w:r w:rsidRPr="00366C03">
        <w:rPr>
          <w:rFonts w:ascii="Times New Roman" w:eastAsia="Calibri" w:hAnsi="Times New Roman" w:cs="Times New Roman"/>
          <w:sz w:val="12"/>
          <w:szCs w:val="12"/>
        </w:rPr>
        <w:t>Простова</w:t>
      </w:r>
      <w:proofErr w:type="spellEnd"/>
    </w:p>
    <w:p w:rsidR="008F4E9F" w:rsidRDefault="008F4E9F" w:rsidP="008F4E9F">
      <w:pPr>
        <w:tabs>
          <w:tab w:val="left" w:pos="284"/>
          <w:tab w:val="left" w:pos="3828"/>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АДМИНИСТРАЦИЯ</w:t>
      </w:r>
    </w:p>
    <w:p w:rsidR="008F4E9F" w:rsidRDefault="008F4E9F" w:rsidP="008F4E9F">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ГОРОДСКОГО ПОСЕЛЕНИЯ </w:t>
      </w:r>
      <w:r w:rsidRPr="008F4E9F">
        <w:rPr>
          <w:rFonts w:ascii="Times New Roman" w:eastAsia="Calibri" w:hAnsi="Times New Roman" w:cs="Times New Roman"/>
          <w:b/>
          <w:sz w:val="12"/>
          <w:szCs w:val="12"/>
        </w:rPr>
        <w:t>СУХОДОЛ</w:t>
      </w:r>
    </w:p>
    <w:p w:rsidR="008F4E9F" w:rsidRPr="00713631" w:rsidRDefault="008F4E9F" w:rsidP="008F4E9F">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8F4E9F" w:rsidRPr="00713631" w:rsidRDefault="008F4E9F" w:rsidP="008F4E9F">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8F4E9F" w:rsidRPr="00713631" w:rsidRDefault="008F4E9F" w:rsidP="008F4E9F">
      <w:pPr>
        <w:tabs>
          <w:tab w:val="left" w:pos="284"/>
        </w:tabs>
        <w:spacing w:after="0" w:line="240" w:lineRule="auto"/>
        <w:jc w:val="center"/>
        <w:rPr>
          <w:rFonts w:ascii="Times New Roman" w:eastAsia="Calibri" w:hAnsi="Times New Roman" w:cs="Times New Roman"/>
          <w:sz w:val="12"/>
          <w:szCs w:val="12"/>
        </w:rPr>
      </w:pPr>
    </w:p>
    <w:p w:rsidR="008F4E9F" w:rsidRPr="00713631" w:rsidRDefault="008F4E9F" w:rsidP="008F4E9F">
      <w:pPr>
        <w:tabs>
          <w:tab w:val="left" w:pos="284"/>
        </w:tabs>
        <w:spacing w:after="0" w:line="240" w:lineRule="auto"/>
        <w:jc w:val="center"/>
        <w:rPr>
          <w:rFonts w:ascii="Times New Roman" w:eastAsia="Calibri" w:hAnsi="Times New Roman" w:cs="Times New Roman"/>
          <w:sz w:val="12"/>
          <w:szCs w:val="12"/>
        </w:rPr>
      </w:pPr>
      <w:r w:rsidRPr="00713631">
        <w:rPr>
          <w:rFonts w:ascii="Times New Roman" w:eastAsia="Calibri" w:hAnsi="Times New Roman" w:cs="Times New Roman"/>
          <w:sz w:val="12"/>
          <w:szCs w:val="12"/>
        </w:rPr>
        <w:t>ПОСТАНОВЛЕНИЕ</w:t>
      </w:r>
    </w:p>
    <w:p w:rsidR="008F4E9F" w:rsidRPr="00713631" w:rsidRDefault="008F4E9F" w:rsidP="008F4E9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02 июля </w:t>
      </w:r>
      <w:r w:rsidRPr="00713631">
        <w:rPr>
          <w:rFonts w:ascii="Times New Roman" w:eastAsia="Calibri" w:hAnsi="Times New Roman" w:cs="Times New Roman"/>
          <w:sz w:val="12"/>
          <w:szCs w:val="12"/>
        </w:rPr>
        <w:t xml:space="preserve">2019г.                                                                                                                                                                                                            </w:t>
      </w:r>
      <w:r>
        <w:rPr>
          <w:rFonts w:ascii="Times New Roman" w:eastAsia="Calibri" w:hAnsi="Times New Roman" w:cs="Times New Roman"/>
          <w:sz w:val="12"/>
          <w:szCs w:val="12"/>
        </w:rPr>
        <w:t xml:space="preserve">      </w:t>
      </w:r>
      <w:r w:rsidRPr="0071363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№23</w:t>
      </w:r>
    </w:p>
    <w:p w:rsidR="008F4E9F" w:rsidRDefault="008F4E9F" w:rsidP="008F4E9F">
      <w:pPr>
        <w:tabs>
          <w:tab w:val="left" w:pos="284"/>
        </w:tabs>
        <w:spacing w:after="0" w:line="240" w:lineRule="auto"/>
        <w:jc w:val="center"/>
        <w:rPr>
          <w:rFonts w:ascii="Times New Roman" w:eastAsia="Calibri" w:hAnsi="Times New Roman" w:cs="Times New Roman"/>
          <w:b/>
          <w:sz w:val="12"/>
          <w:szCs w:val="12"/>
        </w:rPr>
      </w:pPr>
      <w:r w:rsidRPr="008F4E9F">
        <w:rPr>
          <w:rFonts w:ascii="Times New Roman" w:eastAsia="Calibri" w:hAnsi="Times New Roman" w:cs="Times New Roman"/>
          <w:b/>
          <w:sz w:val="12"/>
          <w:szCs w:val="12"/>
        </w:rPr>
        <w:t xml:space="preserve">О подготовке проекта межевания территории объекта: «Проект межевания территории в границах элемента </w:t>
      </w:r>
    </w:p>
    <w:p w:rsidR="008F4E9F" w:rsidRDefault="008F4E9F" w:rsidP="008F4E9F">
      <w:pPr>
        <w:tabs>
          <w:tab w:val="left" w:pos="284"/>
        </w:tabs>
        <w:spacing w:after="0" w:line="240" w:lineRule="auto"/>
        <w:jc w:val="center"/>
        <w:rPr>
          <w:rFonts w:ascii="Times New Roman" w:eastAsia="Calibri" w:hAnsi="Times New Roman" w:cs="Times New Roman"/>
          <w:b/>
          <w:sz w:val="12"/>
          <w:szCs w:val="12"/>
        </w:rPr>
      </w:pPr>
      <w:r w:rsidRPr="008F4E9F">
        <w:rPr>
          <w:rFonts w:ascii="Times New Roman" w:eastAsia="Calibri" w:hAnsi="Times New Roman" w:cs="Times New Roman"/>
          <w:b/>
          <w:sz w:val="12"/>
          <w:szCs w:val="12"/>
        </w:rPr>
        <w:t xml:space="preserve">планировочной структуры - квартала, застроенного многоквартирными домами по адресам: </w:t>
      </w:r>
      <w:proofErr w:type="gramStart"/>
      <w:r w:rsidRPr="008F4E9F">
        <w:rPr>
          <w:rFonts w:ascii="Times New Roman" w:eastAsia="Calibri" w:hAnsi="Times New Roman" w:cs="Times New Roman"/>
          <w:b/>
          <w:sz w:val="12"/>
          <w:szCs w:val="12"/>
        </w:rPr>
        <w:t xml:space="preserve">Самарская обл., Сергиевский р-н, </w:t>
      </w:r>
      <w:proofErr w:type="spellStart"/>
      <w:r w:rsidRPr="008F4E9F">
        <w:rPr>
          <w:rFonts w:ascii="Times New Roman" w:eastAsia="Calibri" w:hAnsi="Times New Roman" w:cs="Times New Roman"/>
          <w:b/>
          <w:sz w:val="12"/>
          <w:szCs w:val="12"/>
        </w:rPr>
        <w:t>п.г.т</w:t>
      </w:r>
      <w:proofErr w:type="spellEnd"/>
      <w:r w:rsidRPr="008F4E9F">
        <w:rPr>
          <w:rFonts w:ascii="Times New Roman" w:eastAsia="Calibri" w:hAnsi="Times New Roman" w:cs="Times New Roman"/>
          <w:b/>
          <w:sz w:val="12"/>
          <w:szCs w:val="12"/>
        </w:rPr>
        <w:t xml:space="preserve">. Суходол, ул. Победы, д. 20; Самарская обл., Сергиевский р-н, </w:t>
      </w:r>
      <w:proofErr w:type="spellStart"/>
      <w:r w:rsidRPr="008F4E9F">
        <w:rPr>
          <w:rFonts w:ascii="Times New Roman" w:eastAsia="Calibri" w:hAnsi="Times New Roman" w:cs="Times New Roman"/>
          <w:b/>
          <w:sz w:val="12"/>
          <w:szCs w:val="12"/>
        </w:rPr>
        <w:t>п.г.т</w:t>
      </w:r>
      <w:proofErr w:type="spellEnd"/>
      <w:r w:rsidRPr="008F4E9F">
        <w:rPr>
          <w:rFonts w:ascii="Times New Roman" w:eastAsia="Calibri" w:hAnsi="Times New Roman" w:cs="Times New Roman"/>
          <w:b/>
          <w:sz w:val="12"/>
          <w:szCs w:val="12"/>
        </w:rPr>
        <w:t xml:space="preserve">. Суходол, ул. Школьная, д. 8; Самарская обл., Сергиевский р-н, </w:t>
      </w:r>
      <w:proofErr w:type="spellStart"/>
      <w:r w:rsidRPr="008F4E9F">
        <w:rPr>
          <w:rFonts w:ascii="Times New Roman" w:eastAsia="Calibri" w:hAnsi="Times New Roman" w:cs="Times New Roman"/>
          <w:b/>
          <w:sz w:val="12"/>
          <w:szCs w:val="12"/>
        </w:rPr>
        <w:t>п.г.т</w:t>
      </w:r>
      <w:proofErr w:type="spellEnd"/>
      <w:r w:rsidRPr="008F4E9F">
        <w:rPr>
          <w:rFonts w:ascii="Times New Roman" w:eastAsia="Calibri" w:hAnsi="Times New Roman" w:cs="Times New Roman"/>
          <w:b/>
          <w:sz w:val="12"/>
          <w:szCs w:val="12"/>
        </w:rPr>
        <w:t>. Суходол, ул. Школьная, д. 10» в границах  городского поселения Суходол муниципального района Сергиевский Самарской области</w:t>
      </w:r>
      <w:proofErr w:type="gramEnd"/>
    </w:p>
    <w:p w:rsidR="008F4E9F" w:rsidRPr="00713631" w:rsidRDefault="008F4E9F" w:rsidP="008F4E9F">
      <w:pPr>
        <w:tabs>
          <w:tab w:val="left" w:pos="284"/>
        </w:tabs>
        <w:spacing w:after="0" w:line="240" w:lineRule="auto"/>
        <w:jc w:val="center"/>
        <w:rPr>
          <w:rFonts w:ascii="Times New Roman" w:eastAsia="Calibri" w:hAnsi="Times New Roman" w:cs="Times New Roman"/>
          <w:b/>
          <w:sz w:val="12"/>
          <w:szCs w:val="12"/>
        </w:rPr>
      </w:pPr>
    </w:p>
    <w:p w:rsidR="008F4E9F" w:rsidRPr="008F4E9F" w:rsidRDefault="008F4E9F" w:rsidP="008F4E9F">
      <w:pPr>
        <w:tabs>
          <w:tab w:val="left" w:pos="284"/>
        </w:tabs>
        <w:spacing w:after="0" w:line="240" w:lineRule="auto"/>
        <w:ind w:firstLine="284"/>
        <w:jc w:val="both"/>
        <w:rPr>
          <w:rFonts w:ascii="Times New Roman" w:eastAsia="Calibri" w:hAnsi="Times New Roman" w:cs="Times New Roman"/>
          <w:sz w:val="12"/>
          <w:szCs w:val="12"/>
        </w:rPr>
      </w:pPr>
      <w:r w:rsidRPr="008F4E9F">
        <w:rPr>
          <w:rFonts w:ascii="Times New Roman" w:eastAsia="Calibri" w:hAnsi="Times New Roman" w:cs="Times New Roman"/>
          <w:sz w:val="12"/>
          <w:szCs w:val="12"/>
        </w:rPr>
        <w:t>Рассмотрев предложение ООО «ТЕХНО-ПЛАН» о подготовке проекта межевания территории, в соответствии со статьей 45 и 46 Градостроительного кодекса Российской Федерации, Администрация городского поселения Суходол муниципального района Сергиевский Самарской области</w:t>
      </w:r>
    </w:p>
    <w:p w:rsidR="008F4E9F" w:rsidRPr="008F4E9F" w:rsidRDefault="008F4E9F" w:rsidP="008F4E9F">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8F4E9F" w:rsidRPr="008F4E9F" w:rsidRDefault="008F4E9F" w:rsidP="008F4E9F">
      <w:pPr>
        <w:tabs>
          <w:tab w:val="left" w:pos="284"/>
        </w:tabs>
        <w:spacing w:after="0" w:line="240" w:lineRule="auto"/>
        <w:ind w:firstLine="284"/>
        <w:jc w:val="both"/>
        <w:rPr>
          <w:rFonts w:ascii="Times New Roman" w:eastAsia="Calibri" w:hAnsi="Times New Roman" w:cs="Times New Roman"/>
          <w:sz w:val="12"/>
          <w:szCs w:val="12"/>
        </w:rPr>
      </w:pPr>
      <w:r w:rsidRPr="008F4E9F">
        <w:rPr>
          <w:rFonts w:ascii="Times New Roman" w:eastAsia="Calibri" w:hAnsi="Times New Roman" w:cs="Times New Roman"/>
          <w:sz w:val="12"/>
          <w:szCs w:val="12"/>
        </w:rPr>
        <w:t xml:space="preserve">1. Подготовить проект межевания территории объекта: «Проект межевания территории в границах элемента планировочной структуры - квартала, застроенного многоквартирными домами по адресам: </w:t>
      </w:r>
      <w:proofErr w:type="gramStart"/>
      <w:r w:rsidRPr="008F4E9F">
        <w:rPr>
          <w:rFonts w:ascii="Times New Roman" w:eastAsia="Calibri" w:hAnsi="Times New Roman" w:cs="Times New Roman"/>
          <w:sz w:val="12"/>
          <w:szCs w:val="12"/>
        </w:rPr>
        <w:t xml:space="preserve">Самарская обл., Сергиевский р-н, </w:t>
      </w:r>
      <w:proofErr w:type="spellStart"/>
      <w:r w:rsidRPr="008F4E9F">
        <w:rPr>
          <w:rFonts w:ascii="Times New Roman" w:eastAsia="Calibri" w:hAnsi="Times New Roman" w:cs="Times New Roman"/>
          <w:sz w:val="12"/>
          <w:szCs w:val="12"/>
        </w:rPr>
        <w:t>п.г.т</w:t>
      </w:r>
      <w:proofErr w:type="spellEnd"/>
      <w:r w:rsidRPr="008F4E9F">
        <w:rPr>
          <w:rFonts w:ascii="Times New Roman" w:eastAsia="Calibri" w:hAnsi="Times New Roman" w:cs="Times New Roman"/>
          <w:sz w:val="12"/>
          <w:szCs w:val="12"/>
        </w:rPr>
        <w:t xml:space="preserve">. Суходол, ул. Победы, д. 20; Самарская обл., Сергиевский р-н, </w:t>
      </w:r>
      <w:proofErr w:type="spellStart"/>
      <w:r w:rsidRPr="008F4E9F">
        <w:rPr>
          <w:rFonts w:ascii="Times New Roman" w:eastAsia="Calibri" w:hAnsi="Times New Roman" w:cs="Times New Roman"/>
          <w:sz w:val="12"/>
          <w:szCs w:val="12"/>
        </w:rPr>
        <w:t>п.г.т</w:t>
      </w:r>
      <w:proofErr w:type="spellEnd"/>
      <w:r w:rsidRPr="008F4E9F">
        <w:rPr>
          <w:rFonts w:ascii="Times New Roman" w:eastAsia="Calibri" w:hAnsi="Times New Roman" w:cs="Times New Roman"/>
          <w:sz w:val="12"/>
          <w:szCs w:val="12"/>
        </w:rPr>
        <w:t>. Суходол, ул. Школьная, д. 8;</w:t>
      </w:r>
      <w:proofErr w:type="gramEnd"/>
      <w:r w:rsidRPr="008F4E9F">
        <w:rPr>
          <w:rFonts w:ascii="Times New Roman" w:eastAsia="Calibri" w:hAnsi="Times New Roman" w:cs="Times New Roman"/>
          <w:sz w:val="12"/>
          <w:szCs w:val="12"/>
        </w:rPr>
        <w:t xml:space="preserve"> </w:t>
      </w:r>
      <w:proofErr w:type="gramStart"/>
      <w:r w:rsidRPr="008F4E9F">
        <w:rPr>
          <w:rFonts w:ascii="Times New Roman" w:eastAsia="Calibri" w:hAnsi="Times New Roman" w:cs="Times New Roman"/>
          <w:sz w:val="12"/>
          <w:szCs w:val="12"/>
        </w:rPr>
        <w:t xml:space="preserve">Самарская обл., Сергиевский р-н, </w:t>
      </w:r>
      <w:proofErr w:type="spellStart"/>
      <w:r w:rsidRPr="008F4E9F">
        <w:rPr>
          <w:rFonts w:ascii="Times New Roman" w:eastAsia="Calibri" w:hAnsi="Times New Roman" w:cs="Times New Roman"/>
          <w:sz w:val="12"/>
          <w:szCs w:val="12"/>
        </w:rPr>
        <w:t>п.г.т</w:t>
      </w:r>
      <w:proofErr w:type="spellEnd"/>
      <w:r w:rsidRPr="008F4E9F">
        <w:rPr>
          <w:rFonts w:ascii="Times New Roman" w:eastAsia="Calibri" w:hAnsi="Times New Roman" w:cs="Times New Roman"/>
          <w:sz w:val="12"/>
          <w:szCs w:val="12"/>
        </w:rPr>
        <w:t>. Суходол, ул. Школьная, д. 10» в отношении территории, находящейся в границах городского поселения Суходол муниципального района Сергиевский Самарской области (схема расположения прилагается), с целью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вышеуказанного объекта, а также определения границ земельных участков, предназначенных для размещения  объекта «Проект межевания территории</w:t>
      </w:r>
      <w:proofErr w:type="gramEnd"/>
      <w:r w:rsidRPr="008F4E9F">
        <w:rPr>
          <w:rFonts w:ascii="Times New Roman" w:eastAsia="Calibri" w:hAnsi="Times New Roman" w:cs="Times New Roman"/>
          <w:sz w:val="12"/>
          <w:szCs w:val="12"/>
        </w:rPr>
        <w:t xml:space="preserve"> в границах элемента планировочной структуры - квартала, застроенного многоквартирными домами по адресам: </w:t>
      </w:r>
      <w:proofErr w:type="gramStart"/>
      <w:r w:rsidRPr="008F4E9F">
        <w:rPr>
          <w:rFonts w:ascii="Times New Roman" w:eastAsia="Calibri" w:hAnsi="Times New Roman" w:cs="Times New Roman"/>
          <w:sz w:val="12"/>
          <w:szCs w:val="12"/>
        </w:rPr>
        <w:t xml:space="preserve">Самарская обл., Сергиевский р-н, </w:t>
      </w:r>
      <w:proofErr w:type="spellStart"/>
      <w:r w:rsidRPr="008F4E9F">
        <w:rPr>
          <w:rFonts w:ascii="Times New Roman" w:eastAsia="Calibri" w:hAnsi="Times New Roman" w:cs="Times New Roman"/>
          <w:sz w:val="12"/>
          <w:szCs w:val="12"/>
        </w:rPr>
        <w:t>п.г.т</w:t>
      </w:r>
      <w:proofErr w:type="spellEnd"/>
      <w:r w:rsidRPr="008F4E9F">
        <w:rPr>
          <w:rFonts w:ascii="Times New Roman" w:eastAsia="Calibri" w:hAnsi="Times New Roman" w:cs="Times New Roman"/>
          <w:sz w:val="12"/>
          <w:szCs w:val="12"/>
        </w:rPr>
        <w:t xml:space="preserve">. Суходол, ул. Победы, д. 20; Самарская обл., </w:t>
      </w:r>
      <w:r w:rsidRPr="008F4E9F">
        <w:rPr>
          <w:rFonts w:ascii="Times New Roman" w:eastAsia="Calibri" w:hAnsi="Times New Roman" w:cs="Times New Roman"/>
          <w:sz w:val="12"/>
          <w:szCs w:val="12"/>
        </w:rPr>
        <w:lastRenderedPageBreak/>
        <w:t xml:space="preserve">Сергиевский р-н, </w:t>
      </w:r>
      <w:proofErr w:type="spellStart"/>
      <w:r w:rsidRPr="008F4E9F">
        <w:rPr>
          <w:rFonts w:ascii="Times New Roman" w:eastAsia="Calibri" w:hAnsi="Times New Roman" w:cs="Times New Roman"/>
          <w:sz w:val="12"/>
          <w:szCs w:val="12"/>
        </w:rPr>
        <w:t>п.г.т</w:t>
      </w:r>
      <w:proofErr w:type="spellEnd"/>
      <w:r w:rsidRPr="008F4E9F">
        <w:rPr>
          <w:rFonts w:ascii="Times New Roman" w:eastAsia="Calibri" w:hAnsi="Times New Roman" w:cs="Times New Roman"/>
          <w:sz w:val="12"/>
          <w:szCs w:val="12"/>
        </w:rPr>
        <w:t xml:space="preserve">. Суходол, ул. Школьная, д. 8; Самарская обл., Сергиевский р-н, </w:t>
      </w:r>
      <w:proofErr w:type="spellStart"/>
      <w:r w:rsidRPr="008F4E9F">
        <w:rPr>
          <w:rFonts w:ascii="Times New Roman" w:eastAsia="Calibri" w:hAnsi="Times New Roman" w:cs="Times New Roman"/>
          <w:sz w:val="12"/>
          <w:szCs w:val="12"/>
        </w:rPr>
        <w:t>п.г.т</w:t>
      </w:r>
      <w:proofErr w:type="spellEnd"/>
      <w:r w:rsidRPr="008F4E9F">
        <w:rPr>
          <w:rFonts w:ascii="Times New Roman" w:eastAsia="Calibri" w:hAnsi="Times New Roman" w:cs="Times New Roman"/>
          <w:sz w:val="12"/>
          <w:szCs w:val="12"/>
        </w:rPr>
        <w:t>. Суходол, ул. Школьная, д. 10» в срок до 31.12.2019 года.</w:t>
      </w:r>
      <w:proofErr w:type="gramEnd"/>
    </w:p>
    <w:p w:rsidR="008F4E9F" w:rsidRPr="008F4E9F" w:rsidRDefault="008F4E9F" w:rsidP="008F4E9F">
      <w:pPr>
        <w:tabs>
          <w:tab w:val="left" w:pos="284"/>
        </w:tabs>
        <w:spacing w:after="0" w:line="240" w:lineRule="auto"/>
        <w:ind w:firstLine="284"/>
        <w:jc w:val="both"/>
        <w:rPr>
          <w:rFonts w:ascii="Times New Roman" w:eastAsia="Calibri" w:hAnsi="Times New Roman" w:cs="Times New Roman"/>
          <w:sz w:val="12"/>
          <w:szCs w:val="12"/>
        </w:rPr>
      </w:pPr>
      <w:r w:rsidRPr="008F4E9F">
        <w:rPr>
          <w:rFonts w:ascii="Times New Roman" w:eastAsia="Calibri" w:hAnsi="Times New Roman" w:cs="Times New Roman"/>
          <w:sz w:val="12"/>
          <w:szCs w:val="12"/>
        </w:rPr>
        <w:t xml:space="preserve">В указанный в настоящем пункте срок ООО  «ТЕХНО-ПЛАН» обеспечить представление в администрацию городского поселения Суходол муниципального района Сергиевский Самарской </w:t>
      </w:r>
      <w:proofErr w:type="gramStart"/>
      <w:r w:rsidRPr="008F4E9F">
        <w:rPr>
          <w:rFonts w:ascii="Times New Roman" w:eastAsia="Calibri" w:hAnsi="Times New Roman" w:cs="Times New Roman"/>
          <w:sz w:val="12"/>
          <w:szCs w:val="12"/>
        </w:rPr>
        <w:t>области</w:t>
      </w:r>
      <w:proofErr w:type="gramEnd"/>
      <w:r w:rsidRPr="008F4E9F">
        <w:rPr>
          <w:rFonts w:ascii="Times New Roman" w:eastAsia="Calibri" w:hAnsi="Times New Roman" w:cs="Times New Roman"/>
          <w:sz w:val="12"/>
          <w:szCs w:val="12"/>
        </w:rPr>
        <w:t xml:space="preserve"> подготовленный проект межевания территории объекта: «Проект межевания территории в границах элемента планировочной структуры - квартала, застроенного многоквартирными домами по адресам: </w:t>
      </w:r>
      <w:proofErr w:type="gramStart"/>
      <w:r w:rsidRPr="008F4E9F">
        <w:rPr>
          <w:rFonts w:ascii="Times New Roman" w:eastAsia="Calibri" w:hAnsi="Times New Roman" w:cs="Times New Roman"/>
          <w:sz w:val="12"/>
          <w:szCs w:val="12"/>
        </w:rPr>
        <w:t xml:space="preserve">Самарская обл., Сергиевский р-н, </w:t>
      </w:r>
      <w:proofErr w:type="spellStart"/>
      <w:r w:rsidRPr="008F4E9F">
        <w:rPr>
          <w:rFonts w:ascii="Times New Roman" w:eastAsia="Calibri" w:hAnsi="Times New Roman" w:cs="Times New Roman"/>
          <w:sz w:val="12"/>
          <w:szCs w:val="12"/>
        </w:rPr>
        <w:t>п.г.т</w:t>
      </w:r>
      <w:proofErr w:type="spellEnd"/>
      <w:r w:rsidRPr="008F4E9F">
        <w:rPr>
          <w:rFonts w:ascii="Times New Roman" w:eastAsia="Calibri" w:hAnsi="Times New Roman" w:cs="Times New Roman"/>
          <w:sz w:val="12"/>
          <w:szCs w:val="12"/>
        </w:rPr>
        <w:t xml:space="preserve">. Суходол, ул. Победы, д. 20; Самарская обл., Сергиевский р-н, </w:t>
      </w:r>
      <w:proofErr w:type="spellStart"/>
      <w:r w:rsidRPr="008F4E9F">
        <w:rPr>
          <w:rFonts w:ascii="Times New Roman" w:eastAsia="Calibri" w:hAnsi="Times New Roman" w:cs="Times New Roman"/>
          <w:sz w:val="12"/>
          <w:szCs w:val="12"/>
        </w:rPr>
        <w:t>п.г.т</w:t>
      </w:r>
      <w:proofErr w:type="spellEnd"/>
      <w:r w:rsidRPr="008F4E9F">
        <w:rPr>
          <w:rFonts w:ascii="Times New Roman" w:eastAsia="Calibri" w:hAnsi="Times New Roman" w:cs="Times New Roman"/>
          <w:sz w:val="12"/>
          <w:szCs w:val="12"/>
        </w:rPr>
        <w:t xml:space="preserve">. Суходол, ул. Школьная, д. 8; Самарская обл., Сергиевский р-н, </w:t>
      </w:r>
      <w:proofErr w:type="spellStart"/>
      <w:r w:rsidRPr="008F4E9F">
        <w:rPr>
          <w:rFonts w:ascii="Times New Roman" w:eastAsia="Calibri" w:hAnsi="Times New Roman" w:cs="Times New Roman"/>
          <w:sz w:val="12"/>
          <w:szCs w:val="12"/>
        </w:rPr>
        <w:t>п.г.т</w:t>
      </w:r>
      <w:proofErr w:type="spellEnd"/>
      <w:r w:rsidRPr="008F4E9F">
        <w:rPr>
          <w:rFonts w:ascii="Times New Roman" w:eastAsia="Calibri" w:hAnsi="Times New Roman" w:cs="Times New Roman"/>
          <w:sz w:val="12"/>
          <w:szCs w:val="12"/>
        </w:rPr>
        <w:t>. Суходол, ул. Школьная, д. 10»</w:t>
      </w:r>
      <w:proofErr w:type="gramEnd"/>
    </w:p>
    <w:p w:rsidR="008F4E9F" w:rsidRPr="008F4E9F" w:rsidRDefault="008F4E9F" w:rsidP="008F4E9F">
      <w:pPr>
        <w:tabs>
          <w:tab w:val="left" w:pos="284"/>
        </w:tabs>
        <w:spacing w:after="0" w:line="240" w:lineRule="auto"/>
        <w:ind w:firstLine="284"/>
        <w:jc w:val="both"/>
        <w:rPr>
          <w:rFonts w:ascii="Times New Roman" w:eastAsia="Calibri" w:hAnsi="Times New Roman" w:cs="Times New Roman"/>
          <w:sz w:val="12"/>
          <w:szCs w:val="12"/>
        </w:rPr>
      </w:pPr>
      <w:r w:rsidRPr="008F4E9F">
        <w:rPr>
          <w:rFonts w:ascii="Times New Roman" w:eastAsia="Calibri" w:hAnsi="Times New Roman" w:cs="Times New Roman"/>
          <w:sz w:val="12"/>
          <w:szCs w:val="12"/>
        </w:rPr>
        <w:t>2. Установить срок подачи физическими и (или) юридическими лицами предложений, касающихся порядка, сроков подготовки и содержания документации по межеванию территории, указанной в пункте 1 настоящего Постановления, до 09.07.2019 года.</w:t>
      </w:r>
    </w:p>
    <w:p w:rsidR="008F4E9F" w:rsidRPr="008F4E9F" w:rsidRDefault="008F4E9F" w:rsidP="008F4E9F">
      <w:pPr>
        <w:tabs>
          <w:tab w:val="left" w:pos="284"/>
        </w:tabs>
        <w:spacing w:after="0" w:line="240" w:lineRule="auto"/>
        <w:ind w:firstLine="284"/>
        <w:jc w:val="both"/>
        <w:rPr>
          <w:rFonts w:ascii="Times New Roman" w:eastAsia="Calibri" w:hAnsi="Times New Roman" w:cs="Times New Roman"/>
          <w:sz w:val="12"/>
          <w:szCs w:val="12"/>
        </w:rPr>
      </w:pPr>
      <w:r w:rsidRPr="008F4E9F">
        <w:rPr>
          <w:rFonts w:ascii="Times New Roman" w:eastAsia="Calibri" w:hAnsi="Times New Roman" w:cs="Times New Roman"/>
          <w:sz w:val="12"/>
          <w:szCs w:val="12"/>
        </w:rPr>
        <w:t>3. Опубликовать настоящее постановление в газете «Сергиевский вестник».</w:t>
      </w:r>
    </w:p>
    <w:p w:rsidR="008F4E9F" w:rsidRPr="008F4E9F" w:rsidRDefault="008F4E9F" w:rsidP="008F4E9F">
      <w:pPr>
        <w:tabs>
          <w:tab w:val="left" w:pos="284"/>
        </w:tabs>
        <w:spacing w:after="0" w:line="240" w:lineRule="auto"/>
        <w:ind w:firstLine="284"/>
        <w:jc w:val="both"/>
        <w:rPr>
          <w:rFonts w:ascii="Times New Roman" w:eastAsia="Calibri" w:hAnsi="Times New Roman" w:cs="Times New Roman"/>
          <w:sz w:val="12"/>
          <w:szCs w:val="12"/>
        </w:rPr>
      </w:pPr>
      <w:r w:rsidRPr="008F4E9F">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8F4E9F" w:rsidRPr="008F4E9F" w:rsidRDefault="008F4E9F" w:rsidP="008F4E9F">
      <w:pPr>
        <w:tabs>
          <w:tab w:val="left" w:pos="284"/>
        </w:tabs>
        <w:spacing w:after="0" w:line="240" w:lineRule="auto"/>
        <w:ind w:firstLine="284"/>
        <w:jc w:val="both"/>
        <w:rPr>
          <w:rFonts w:ascii="Times New Roman" w:eastAsia="Calibri" w:hAnsi="Times New Roman" w:cs="Times New Roman"/>
          <w:sz w:val="12"/>
          <w:szCs w:val="12"/>
        </w:rPr>
      </w:pPr>
      <w:r w:rsidRPr="008F4E9F">
        <w:rPr>
          <w:rFonts w:ascii="Times New Roman" w:eastAsia="Calibri" w:hAnsi="Times New Roman" w:cs="Times New Roman"/>
          <w:sz w:val="12"/>
          <w:szCs w:val="12"/>
        </w:rPr>
        <w:t>5.</w:t>
      </w:r>
      <w:r w:rsidRPr="008F4E9F">
        <w:rPr>
          <w:rFonts w:ascii="Times New Roman" w:eastAsia="Calibri" w:hAnsi="Times New Roman" w:cs="Times New Roman"/>
          <w:sz w:val="12"/>
          <w:szCs w:val="12"/>
        </w:rPr>
        <w:tab/>
      </w:r>
      <w:proofErr w:type="gramStart"/>
      <w:r w:rsidRPr="008F4E9F">
        <w:rPr>
          <w:rFonts w:ascii="Times New Roman" w:eastAsia="Calibri" w:hAnsi="Times New Roman" w:cs="Times New Roman"/>
          <w:sz w:val="12"/>
          <w:szCs w:val="12"/>
        </w:rPr>
        <w:t>Контроль за</w:t>
      </w:r>
      <w:proofErr w:type="gramEnd"/>
      <w:r w:rsidRPr="008F4E9F">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8F4E9F" w:rsidRPr="008F4E9F" w:rsidRDefault="008F4E9F" w:rsidP="008F4E9F">
      <w:pPr>
        <w:tabs>
          <w:tab w:val="left" w:pos="284"/>
        </w:tabs>
        <w:spacing w:after="0" w:line="240" w:lineRule="auto"/>
        <w:jc w:val="right"/>
        <w:rPr>
          <w:rFonts w:ascii="Times New Roman" w:eastAsia="Calibri" w:hAnsi="Times New Roman" w:cs="Times New Roman"/>
          <w:sz w:val="12"/>
          <w:szCs w:val="12"/>
        </w:rPr>
      </w:pPr>
      <w:r w:rsidRPr="008F4E9F">
        <w:rPr>
          <w:rFonts w:ascii="Times New Roman" w:eastAsia="Calibri" w:hAnsi="Times New Roman" w:cs="Times New Roman"/>
          <w:sz w:val="12"/>
          <w:szCs w:val="12"/>
        </w:rPr>
        <w:t>Глава городского поселения Суходол</w:t>
      </w:r>
    </w:p>
    <w:p w:rsidR="008F4E9F" w:rsidRDefault="008F4E9F" w:rsidP="008F4E9F">
      <w:pPr>
        <w:tabs>
          <w:tab w:val="left" w:pos="284"/>
        </w:tabs>
        <w:spacing w:after="0" w:line="240" w:lineRule="auto"/>
        <w:jc w:val="right"/>
        <w:rPr>
          <w:rFonts w:ascii="Times New Roman" w:eastAsia="Calibri" w:hAnsi="Times New Roman" w:cs="Times New Roman"/>
          <w:sz w:val="12"/>
          <w:szCs w:val="12"/>
        </w:rPr>
      </w:pPr>
      <w:r w:rsidRPr="008F4E9F">
        <w:rPr>
          <w:rFonts w:ascii="Times New Roman" w:eastAsia="Calibri" w:hAnsi="Times New Roman" w:cs="Times New Roman"/>
          <w:sz w:val="12"/>
          <w:szCs w:val="12"/>
        </w:rPr>
        <w:t>муниципального района Сергиевский</w:t>
      </w:r>
    </w:p>
    <w:p w:rsidR="00366C03" w:rsidRDefault="00525306" w:rsidP="00525306">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В.В. Сапрыкин</w:t>
      </w:r>
    </w:p>
    <w:p w:rsidR="00366C03" w:rsidRDefault="008F4E9F" w:rsidP="008F4E9F">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10022" cy="3415728"/>
            <wp:effectExtent l="0" t="0" r="0" b="0"/>
            <wp:docPr id="2" name="Рисунок 2"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10353" cy="3415968"/>
                    </a:xfrm>
                    <a:prstGeom prst="rect">
                      <a:avLst/>
                    </a:prstGeom>
                    <a:noFill/>
                    <a:ln>
                      <a:noFill/>
                    </a:ln>
                  </pic:spPr>
                </pic:pic>
              </a:graphicData>
            </a:graphic>
          </wp:inline>
        </w:drawing>
      </w:r>
    </w:p>
    <w:p w:rsidR="00366C03" w:rsidRDefault="00366C03" w:rsidP="00EC3D1F">
      <w:pPr>
        <w:tabs>
          <w:tab w:val="left" w:pos="284"/>
        </w:tabs>
        <w:spacing w:after="0" w:line="240" w:lineRule="auto"/>
        <w:jc w:val="both"/>
        <w:rPr>
          <w:rFonts w:ascii="Times New Roman" w:eastAsia="Calibri" w:hAnsi="Times New Roman" w:cs="Times New Roman"/>
          <w:sz w:val="12"/>
          <w:szCs w:val="12"/>
        </w:rPr>
      </w:pPr>
    </w:p>
    <w:p w:rsidR="007615C9" w:rsidRPr="00EB689E" w:rsidRDefault="007615C9" w:rsidP="007615C9">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СОБРАНИЕ ПРЕДСТАВИТЕЛЕЙ</w:t>
      </w:r>
    </w:p>
    <w:p w:rsidR="007615C9" w:rsidRPr="00EB689E" w:rsidRDefault="007615C9" w:rsidP="007615C9">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 xml:space="preserve">СЕЛЬСКОГО ПОСЕЛЕНИЯ </w:t>
      </w:r>
      <w:r w:rsidRPr="007615C9">
        <w:rPr>
          <w:rFonts w:ascii="Times New Roman" w:eastAsia="Calibri" w:hAnsi="Times New Roman" w:cs="Times New Roman"/>
          <w:b/>
          <w:sz w:val="12"/>
          <w:szCs w:val="12"/>
        </w:rPr>
        <w:t>АНТОНОВКА</w:t>
      </w:r>
    </w:p>
    <w:p w:rsidR="007615C9" w:rsidRPr="00EB689E" w:rsidRDefault="007615C9" w:rsidP="007615C9">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МУНИЦИПАЛЬНОГО РАЙОНА СЕРГИЕВСКИЙ</w:t>
      </w:r>
    </w:p>
    <w:p w:rsidR="007615C9" w:rsidRPr="00EB689E" w:rsidRDefault="007615C9" w:rsidP="007615C9">
      <w:pPr>
        <w:tabs>
          <w:tab w:val="left" w:pos="284"/>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САМАРСКОЙ ОБЛАСТИ</w:t>
      </w:r>
    </w:p>
    <w:p w:rsidR="007615C9" w:rsidRPr="00EB689E" w:rsidRDefault="007615C9" w:rsidP="007615C9">
      <w:pPr>
        <w:tabs>
          <w:tab w:val="left" w:pos="284"/>
        </w:tabs>
        <w:spacing w:after="0" w:line="240" w:lineRule="auto"/>
        <w:jc w:val="center"/>
        <w:rPr>
          <w:rFonts w:ascii="Times New Roman" w:eastAsia="Calibri" w:hAnsi="Times New Roman" w:cs="Times New Roman"/>
          <w:sz w:val="12"/>
          <w:szCs w:val="12"/>
        </w:rPr>
      </w:pPr>
    </w:p>
    <w:p w:rsidR="007615C9" w:rsidRPr="00EB689E" w:rsidRDefault="007615C9" w:rsidP="007615C9">
      <w:pPr>
        <w:tabs>
          <w:tab w:val="left" w:pos="284"/>
        </w:tabs>
        <w:spacing w:after="0" w:line="240" w:lineRule="auto"/>
        <w:jc w:val="center"/>
        <w:rPr>
          <w:rFonts w:ascii="Times New Roman" w:eastAsia="Calibri" w:hAnsi="Times New Roman" w:cs="Times New Roman"/>
          <w:sz w:val="12"/>
          <w:szCs w:val="12"/>
        </w:rPr>
      </w:pPr>
      <w:r w:rsidRPr="00EB689E">
        <w:rPr>
          <w:rFonts w:ascii="Times New Roman" w:eastAsia="Calibri" w:hAnsi="Times New Roman" w:cs="Times New Roman"/>
          <w:sz w:val="12"/>
          <w:szCs w:val="12"/>
        </w:rPr>
        <w:t>РЕШЕНИЕ</w:t>
      </w:r>
    </w:p>
    <w:p w:rsidR="007615C9" w:rsidRPr="00EB689E" w:rsidRDefault="007615C9" w:rsidP="007615C9">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«01» июля</w:t>
      </w:r>
      <w:r w:rsidRPr="00EB689E">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w:t>
      </w:r>
      <w:r w:rsidRPr="00EB68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№16</w:t>
      </w:r>
    </w:p>
    <w:p w:rsidR="007615C9" w:rsidRDefault="007615C9" w:rsidP="007615C9">
      <w:pPr>
        <w:tabs>
          <w:tab w:val="left" w:pos="284"/>
        </w:tabs>
        <w:spacing w:after="0" w:line="240" w:lineRule="auto"/>
        <w:jc w:val="center"/>
        <w:rPr>
          <w:rFonts w:ascii="Times New Roman" w:eastAsia="Calibri" w:hAnsi="Times New Roman" w:cs="Times New Roman"/>
          <w:b/>
          <w:sz w:val="12"/>
          <w:szCs w:val="12"/>
        </w:rPr>
      </w:pPr>
      <w:r w:rsidRPr="007615C9">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Антоновка </w:t>
      </w:r>
    </w:p>
    <w:p w:rsidR="007615C9" w:rsidRDefault="007615C9" w:rsidP="007615C9">
      <w:pPr>
        <w:tabs>
          <w:tab w:val="left" w:pos="284"/>
        </w:tabs>
        <w:spacing w:after="0" w:line="240" w:lineRule="auto"/>
        <w:jc w:val="center"/>
        <w:rPr>
          <w:rFonts w:ascii="Times New Roman" w:eastAsia="Calibri" w:hAnsi="Times New Roman" w:cs="Times New Roman"/>
          <w:b/>
          <w:sz w:val="12"/>
          <w:szCs w:val="12"/>
        </w:rPr>
      </w:pPr>
      <w:r w:rsidRPr="007615C9">
        <w:rPr>
          <w:rFonts w:ascii="Times New Roman" w:eastAsia="Calibri" w:hAnsi="Times New Roman" w:cs="Times New Roman"/>
          <w:b/>
          <w:sz w:val="12"/>
          <w:szCs w:val="12"/>
        </w:rPr>
        <w:t xml:space="preserve">муниципального района Сергиевский   №19 от 25.10.2017 г.  «Об утверждении Правил  благоустройства территории </w:t>
      </w:r>
    </w:p>
    <w:p w:rsidR="007615C9" w:rsidRDefault="007615C9" w:rsidP="007615C9">
      <w:pPr>
        <w:tabs>
          <w:tab w:val="left" w:pos="284"/>
        </w:tabs>
        <w:spacing w:after="0" w:line="240" w:lineRule="auto"/>
        <w:jc w:val="center"/>
        <w:rPr>
          <w:rFonts w:ascii="Times New Roman" w:eastAsia="Calibri" w:hAnsi="Times New Roman" w:cs="Times New Roman"/>
          <w:b/>
          <w:sz w:val="12"/>
          <w:szCs w:val="12"/>
        </w:rPr>
      </w:pPr>
      <w:r w:rsidRPr="007615C9">
        <w:rPr>
          <w:rFonts w:ascii="Times New Roman" w:eastAsia="Calibri" w:hAnsi="Times New Roman" w:cs="Times New Roman"/>
          <w:b/>
          <w:sz w:val="12"/>
          <w:szCs w:val="12"/>
        </w:rPr>
        <w:t>сельского поселения  Антоновка муниципального района Сергиевский Самарской области»</w:t>
      </w:r>
    </w:p>
    <w:p w:rsidR="007615C9" w:rsidRPr="00EB689E" w:rsidRDefault="007615C9" w:rsidP="007615C9">
      <w:pPr>
        <w:tabs>
          <w:tab w:val="left" w:pos="284"/>
        </w:tabs>
        <w:spacing w:after="0" w:line="240" w:lineRule="auto"/>
        <w:jc w:val="center"/>
        <w:rPr>
          <w:rFonts w:ascii="Times New Roman" w:eastAsia="Calibri" w:hAnsi="Times New Roman" w:cs="Times New Roman"/>
          <w:b/>
          <w:sz w:val="12"/>
          <w:szCs w:val="12"/>
        </w:rPr>
      </w:pPr>
    </w:p>
    <w:p w:rsidR="007615C9" w:rsidRDefault="007615C9" w:rsidP="007615C9">
      <w:pPr>
        <w:tabs>
          <w:tab w:val="left" w:pos="284"/>
        </w:tabs>
        <w:spacing w:after="0" w:line="240" w:lineRule="auto"/>
        <w:ind w:firstLine="284"/>
        <w:jc w:val="both"/>
        <w:rPr>
          <w:rFonts w:ascii="Times New Roman" w:eastAsia="Calibri" w:hAnsi="Times New Roman" w:cs="Times New Roman"/>
          <w:sz w:val="12"/>
          <w:szCs w:val="12"/>
        </w:rPr>
      </w:pPr>
      <w:r w:rsidRPr="00BE61B2">
        <w:rPr>
          <w:rFonts w:ascii="Times New Roman" w:eastAsia="Calibri" w:hAnsi="Times New Roman" w:cs="Times New Roman"/>
          <w:sz w:val="12"/>
          <w:szCs w:val="12"/>
        </w:rPr>
        <w:t>Пр</w:t>
      </w:r>
      <w:r>
        <w:rPr>
          <w:rFonts w:ascii="Times New Roman" w:eastAsia="Calibri" w:hAnsi="Times New Roman" w:cs="Times New Roman"/>
          <w:sz w:val="12"/>
          <w:szCs w:val="12"/>
        </w:rPr>
        <w:t xml:space="preserve">инято Собранием  представителей сельского поселения </w:t>
      </w:r>
      <w:r w:rsidRPr="007615C9">
        <w:rPr>
          <w:rFonts w:ascii="Times New Roman" w:eastAsia="Calibri" w:hAnsi="Times New Roman" w:cs="Times New Roman"/>
          <w:sz w:val="12"/>
          <w:szCs w:val="12"/>
        </w:rPr>
        <w:t xml:space="preserve">Антоновка </w:t>
      </w:r>
      <w:r w:rsidRPr="00BE61B2">
        <w:rPr>
          <w:rFonts w:ascii="Times New Roman" w:eastAsia="Calibri" w:hAnsi="Times New Roman" w:cs="Times New Roman"/>
          <w:sz w:val="12"/>
          <w:szCs w:val="12"/>
        </w:rPr>
        <w:t>мун</w:t>
      </w:r>
      <w:r>
        <w:rPr>
          <w:rFonts w:ascii="Times New Roman" w:eastAsia="Calibri" w:hAnsi="Times New Roman" w:cs="Times New Roman"/>
          <w:sz w:val="12"/>
          <w:szCs w:val="12"/>
        </w:rPr>
        <w:t xml:space="preserve">иципального района Сергиевский  </w:t>
      </w:r>
      <w:r w:rsidRPr="00BE61B2">
        <w:rPr>
          <w:rFonts w:ascii="Times New Roman" w:eastAsia="Calibri" w:hAnsi="Times New Roman" w:cs="Times New Roman"/>
          <w:sz w:val="12"/>
          <w:szCs w:val="12"/>
        </w:rPr>
        <w:t>Самарской области</w:t>
      </w:r>
    </w:p>
    <w:p w:rsidR="007615C9" w:rsidRPr="007615C9" w:rsidRDefault="007615C9" w:rsidP="007615C9">
      <w:pPr>
        <w:tabs>
          <w:tab w:val="left" w:pos="284"/>
        </w:tabs>
        <w:spacing w:after="0" w:line="240" w:lineRule="auto"/>
        <w:ind w:firstLine="284"/>
        <w:jc w:val="both"/>
        <w:rPr>
          <w:rFonts w:ascii="Times New Roman" w:eastAsia="Calibri" w:hAnsi="Times New Roman" w:cs="Times New Roman"/>
          <w:sz w:val="12"/>
          <w:szCs w:val="12"/>
        </w:rPr>
      </w:pPr>
      <w:proofErr w:type="gramStart"/>
      <w:r w:rsidRPr="007615C9">
        <w:rPr>
          <w:rFonts w:ascii="Times New Roman" w:eastAsia="Calibri" w:hAnsi="Times New Roman" w:cs="Times New Roman"/>
          <w:sz w:val="12"/>
          <w:szCs w:val="12"/>
        </w:rPr>
        <w:t>На основании Федерального закона от 06.10.2003 года № 131-ФЗ «Об общих принципах организации местного самоуправления в Российской Федерации», Федерального закона №89-ФЗ от 24.06.1998 г. «Об отходах производства и потребления», Закона Самарской области №48-ГД от 13.06.2018 г. «О порядке определения границ прилегающих территорий для целей благоустройства в Самарской области», Уставом сельского  поселения Антоновка муниципального района Сергиевский, в целях приведения в соответствие с</w:t>
      </w:r>
      <w:proofErr w:type="gramEnd"/>
      <w:r w:rsidRPr="007615C9">
        <w:rPr>
          <w:rFonts w:ascii="Times New Roman" w:eastAsia="Calibri" w:hAnsi="Times New Roman" w:cs="Times New Roman"/>
          <w:sz w:val="12"/>
          <w:szCs w:val="12"/>
        </w:rPr>
        <w:t xml:space="preserve"> законодательством, Собрание представителей сельского  поселения  Сергиевск муниципального района Сергиевский</w:t>
      </w:r>
    </w:p>
    <w:p w:rsidR="007615C9" w:rsidRPr="007615C9" w:rsidRDefault="007615C9" w:rsidP="007615C9">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7615C9" w:rsidRPr="007615C9" w:rsidRDefault="007615C9" w:rsidP="007615C9">
      <w:pPr>
        <w:tabs>
          <w:tab w:val="left" w:pos="284"/>
        </w:tabs>
        <w:spacing w:after="0" w:line="240" w:lineRule="auto"/>
        <w:ind w:firstLine="284"/>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lastRenderedPageBreak/>
        <w:t>1.</w:t>
      </w:r>
      <w:r w:rsidRPr="007615C9">
        <w:rPr>
          <w:rFonts w:ascii="Times New Roman" w:eastAsia="Calibri" w:hAnsi="Times New Roman" w:cs="Times New Roman"/>
          <w:sz w:val="12"/>
          <w:szCs w:val="12"/>
        </w:rPr>
        <w:tab/>
        <w:t>Внести в Решение Собрания Представителей сельского поселения Антоновка муниципального района Сергиевский №19 от 25.10.2017 г.  «Об утверждении Правил  благоустройства территории сельского поселения Антоновка муниципального района Сергиевский Самарской области» (далее-решение) изменения и дополнения следующего содержания:</w:t>
      </w:r>
    </w:p>
    <w:p w:rsidR="007615C9" w:rsidRPr="007615C9" w:rsidRDefault="007615C9" w:rsidP="007615C9">
      <w:pPr>
        <w:tabs>
          <w:tab w:val="left" w:pos="284"/>
        </w:tabs>
        <w:spacing w:after="0" w:line="240" w:lineRule="auto"/>
        <w:ind w:firstLine="284"/>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1.1.</w:t>
      </w:r>
      <w:r w:rsidRPr="007615C9">
        <w:rPr>
          <w:rFonts w:ascii="Times New Roman" w:eastAsia="Calibri" w:hAnsi="Times New Roman" w:cs="Times New Roman"/>
          <w:sz w:val="12"/>
          <w:szCs w:val="12"/>
        </w:rPr>
        <w:tab/>
        <w:t>Подпункт 1.4. дополнить следующими словами:</w:t>
      </w:r>
    </w:p>
    <w:p w:rsidR="007615C9" w:rsidRPr="007615C9" w:rsidRDefault="007615C9" w:rsidP="007615C9">
      <w:pPr>
        <w:tabs>
          <w:tab w:val="left" w:pos="284"/>
        </w:tabs>
        <w:spacing w:after="0" w:line="240" w:lineRule="auto"/>
        <w:ind w:firstLine="284"/>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«Уполномоченные лица – собственники или иные законные владельцы зданий, строений, сооружений, земельных участков, а также лица, уполномоченные собственниками или иными законными владельцами зданий, строений, сооружений, земельных участков принимать участие в содержании прилегающих территорий</w:t>
      </w:r>
      <w:proofErr w:type="gramStart"/>
      <w:r w:rsidRPr="007615C9">
        <w:rPr>
          <w:rFonts w:ascii="Times New Roman" w:eastAsia="Calibri" w:hAnsi="Times New Roman" w:cs="Times New Roman"/>
          <w:sz w:val="12"/>
          <w:szCs w:val="12"/>
        </w:rPr>
        <w:t>.»</w:t>
      </w:r>
      <w:proofErr w:type="gramEnd"/>
    </w:p>
    <w:p w:rsidR="007615C9" w:rsidRPr="007615C9" w:rsidRDefault="007615C9" w:rsidP="007615C9">
      <w:pPr>
        <w:tabs>
          <w:tab w:val="left" w:pos="284"/>
        </w:tabs>
        <w:spacing w:after="0" w:line="240" w:lineRule="auto"/>
        <w:ind w:firstLine="284"/>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1.2.</w:t>
      </w:r>
      <w:r w:rsidRPr="007615C9">
        <w:rPr>
          <w:rFonts w:ascii="Times New Roman" w:eastAsia="Calibri" w:hAnsi="Times New Roman" w:cs="Times New Roman"/>
          <w:sz w:val="12"/>
          <w:szCs w:val="12"/>
        </w:rPr>
        <w:tab/>
        <w:t>Подпункт 7.1.1. пункта 7.1. раздела 7 Приложения №1 изложить в следующей редакции:</w:t>
      </w:r>
    </w:p>
    <w:p w:rsidR="007615C9" w:rsidRPr="007615C9" w:rsidRDefault="007615C9" w:rsidP="007615C9">
      <w:pPr>
        <w:tabs>
          <w:tab w:val="left" w:pos="284"/>
        </w:tabs>
        <w:spacing w:after="0" w:line="240" w:lineRule="auto"/>
        <w:ind w:firstLine="284"/>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7.1.1.</w:t>
      </w:r>
      <w:r w:rsidRPr="007615C9">
        <w:rPr>
          <w:rFonts w:ascii="Times New Roman" w:eastAsia="Calibri" w:hAnsi="Times New Roman" w:cs="Times New Roman"/>
          <w:sz w:val="12"/>
          <w:szCs w:val="12"/>
        </w:rPr>
        <w:tab/>
        <w:t>Определение границ прилегающих территорий путем заключения соглашения.</w:t>
      </w:r>
    </w:p>
    <w:p w:rsidR="007615C9" w:rsidRPr="007615C9" w:rsidRDefault="007615C9" w:rsidP="007615C9">
      <w:pPr>
        <w:tabs>
          <w:tab w:val="left" w:pos="284"/>
        </w:tabs>
        <w:spacing w:after="0" w:line="240" w:lineRule="auto"/>
        <w:ind w:firstLine="284"/>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Границы прилегающей территории определяются по соглашению уполномоченного органа с уполномоченным лицом о благоустройстве прилегающих территорий (Приложение №1) с составлением карт-схем.</w:t>
      </w:r>
    </w:p>
    <w:p w:rsidR="007615C9" w:rsidRPr="007615C9" w:rsidRDefault="007615C9" w:rsidP="007615C9">
      <w:pPr>
        <w:tabs>
          <w:tab w:val="left" w:pos="284"/>
        </w:tabs>
        <w:spacing w:after="0" w:line="240" w:lineRule="auto"/>
        <w:ind w:firstLine="284"/>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Карта-схема прилегающей территории подготавливается уполномоченным лицом на бумажном носителе в произвольной форме  и должна содержать следующие сведения:</w:t>
      </w:r>
    </w:p>
    <w:p w:rsidR="007615C9" w:rsidRPr="007615C9" w:rsidRDefault="007615C9" w:rsidP="007615C9">
      <w:pPr>
        <w:tabs>
          <w:tab w:val="left" w:pos="284"/>
        </w:tabs>
        <w:spacing w:after="0" w:line="240" w:lineRule="auto"/>
        <w:ind w:firstLine="284"/>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1) адрес здания, строения, сооружения, земельного участка,  в отношении которого устанавливаются границы прилегающей территории (далее — объект), с указанием наименований и видов объекта (объектов) благоустройства;</w:t>
      </w:r>
    </w:p>
    <w:p w:rsidR="007615C9" w:rsidRPr="007615C9" w:rsidRDefault="007615C9" w:rsidP="007615C9">
      <w:pPr>
        <w:tabs>
          <w:tab w:val="left" w:pos="284"/>
        </w:tabs>
        <w:spacing w:after="0" w:line="240" w:lineRule="auto"/>
        <w:ind w:firstLine="284"/>
        <w:jc w:val="both"/>
        <w:rPr>
          <w:rFonts w:ascii="Times New Roman" w:eastAsia="Calibri" w:hAnsi="Times New Roman" w:cs="Times New Roman"/>
          <w:sz w:val="12"/>
          <w:szCs w:val="12"/>
        </w:rPr>
      </w:pPr>
      <w:proofErr w:type="gramStart"/>
      <w:r w:rsidRPr="007615C9">
        <w:rPr>
          <w:rFonts w:ascii="Times New Roman" w:eastAsia="Calibri" w:hAnsi="Times New Roman" w:cs="Times New Roman"/>
          <w:sz w:val="12"/>
          <w:szCs w:val="12"/>
        </w:rPr>
        <w:t>2) сведения о собственнике и (или) ином законном владельце здания, строения, сооружения, земельного участка, а также уполномоченном лице (при необходимости): наименование (для юридического лица), фамилия, имя и, если имеется, отчество (для индивидуального предпринимателя   и физического лица), его почтовый адрес, контактные телефоны;</w:t>
      </w:r>
      <w:proofErr w:type="gramEnd"/>
    </w:p>
    <w:p w:rsidR="007615C9" w:rsidRPr="007615C9" w:rsidRDefault="007615C9" w:rsidP="007615C9">
      <w:pPr>
        <w:tabs>
          <w:tab w:val="left" w:pos="284"/>
        </w:tabs>
        <w:spacing w:after="0" w:line="240" w:lineRule="auto"/>
        <w:ind w:firstLine="284"/>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3) схематическое изображение границ объекта;</w:t>
      </w:r>
    </w:p>
    <w:p w:rsidR="007615C9" w:rsidRPr="007615C9" w:rsidRDefault="007615C9" w:rsidP="007615C9">
      <w:pPr>
        <w:tabs>
          <w:tab w:val="left" w:pos="284"/>
        </w:tabs>
        <w:spacing w:after="0" w:line="240" w:lineRule="auto"/>
        <w:ind w:firstLine="284"/>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4) схематическое изображение границ территории, прилегающей  к объекту;</w:t>
      </w:r>
    </w:p>
    <w:p w:rsidR="007615C9" w:rsidRPr="007615C9" w:rsidRDefault="007615C9" w:rsidP="007615C9">
      <w:pPr>
        <w:tabs>
          <w:tab w:val="left" w:pos="284"/>
        </w:tabs>
        <w:spacing w:after="0" w:line="240" w:lineRule="auto"/>
        <w:ind w:firstLine="284"/>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5) схематическое изображение, наименование (наименования) элементов благоустройства, попадающих в границы прилегающей территории.</w:t>
      </w:r>
    </w:p>
    <w:p w:rsidR="007615C9" w:rsidRPr="007615C9" w:rsidRDefault="007615C9" w:rsidP="007615C9">
      <w:pPr>
        <w:tabs>
          <w:tab w:val="left" w:pos="284"/>
        </w:tabs>
        <w:spacing w:after="0" w:line="240" w:lineRule="auto"/>
        <w:ind w:firstLine="284"/>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 xml:space="preserve">Карта-схема направляется уполномоченным лицом в уполномоченный орган для подготовки проекта соглашения, систематизации, планирования и разработки мероприятий по благоустройству, проведения работ по мониторингу и </w:t>
      </w:r>
      <w:proofErr w:type="gramStart"/>
      <w:r w:rsidRPr="007615C9">
        <w:rPr>
          <w:rFonts w:ascii="Times New Roman" w:eastAsia="Calibri" w:hAnsi="Times New Roman" w:cs="Times New Roman"/>
          <w:sz w:val="12"/>
          <w:szCs w:val="12"/>
        </w:rPr>
        <w:t>контролю за</w:t>
      </w:r>
      <w:proofErr w:type="gramEnd"/>
      <w:r w:rsidRPr="007615C9">
        <w:rPr>
          <w:rFonts w:ascii="Times New Roman" w:eastAsia="Calibri" w:hAnsi="Times New Roman" w:cs="Times New Roman"/>
          <w:sz w:val="12"/>
          <w:szCs w:val="12"/>
        </w:rPr>
        <w:t xml:space="preserve"> благоустройством.</w:t>
      </w:r>
    </w:p>
    <w:p w:rsidR="007615C9" w:rsidRPr="007615C9" w:rsidRDefault="007615C9" w:rsidP="007615C9">
      <w:pPr>
        <w:tabs>
          <w:tab w:val="left" w:pos="284"/>
        </w:tabs>
        <w:spacing w:after="0" w:line="240" w:lineRule="auto"/>
        <w:ind w:firstLine="284"/>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Уполномоченный орган устанавливает порядок приёма карт-схем, их систематизации (в том числе в электронном виде, с созданием геоинформационных баз данных) (приложение №2), анализа, использования в контрольных мероприятиях, а также дополнительные требования к картам-схемам.</w:t>
      </w:r>
    </w:p>
    <w:p w:rsidR="007615C9" w:rsidRPr="007615C9" w:rsidRDefault="007615C9" w:rsidP="007615C9">
      <w:pPr>
        <w:tabs>
          <w:tab w:val="left" w:pos="284"/>
        </w:tabs>
        <w:spacing w:after="0" w:line="240" w:lineRule="auto"/>
        <w:ind w:firstLine="284"/>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Уполномоченное лицо, в чьём ведении находится прилегающая территория, обязано не позднее 15 календарных дней с момента изменения состояния прилегающей территории обратиться                                     в уполномоченный орган с заявлением о внесении изменений в карту-схему прилегающей территории.</w:t>
      </w:r>
    </w:p>
    <w:p w:rsidR="007615C9" w:rsidRPr="007615C9" w:rsidRDefault="007615C9" w:rsidP="007615C9">
      <w:pPr>
        <w:tabs>
          <w:tab w:val="left" w:pos="284"/>
        </w:tabs>
        <w:spacing w:after="0" w:line="240" w:lineRule="auto"/>
        <w:ind w:firstLine="284"/>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7.1.1.1.</w:t>
      </w:r>
      <w:r w:rsidRPr="007615C9">
        <w:rPr>
          <w:rFonts w:ascii="Times New Roman" w:eastAsia="Calibri" w:hAnsi="Times New Roman" w:cs="Times New Roman"/>
          <w:sz w:val="12"/>
          <w:szCs w:val="12"/>
        </w:rPr>
        <w:tab/>
        <w:t>Участие собственников и (или) иных законных владельцев зданий, строений, сооружений, земельных участков в содержании прилегающих территорий.</w:t>
      </w:r>
    </w:p>
    <w:p w:rsidR="007615C9" w:rsidRPr="007615C9" w:rsidRDefault="007615C9" w:rsidP="007615C9">
      <w:pPr>
        <w:tabs>
          <w:tab w:val="left" w:pos="284"/>
        </w:tabs>
        <w:spacing w:after="0" w:line="240" w:lineRule="auto"/>
        <w:ind w:firstLine="284"/>
        <w:jc w:val="both"/>
        <w:rPr>
          <w:rFonts w:ascii="Times New Roman" w:eastAsia="Calibri" w:hAnsi="Times New Roman" w:cs="Times New Roman"/>
          <w:sz w:val="12"/>
          <w:szCs w:val="12"/>
        </w:rPr>
      </w:pPr>
      <w:proofErr w:type="gramStart"/>
      <w:r w:rsidRPr="007615C9">
        <w:rPr>
          <w:rFonts w:ascii="Times New Roman" w:eastAsia="Calibri" w:hAnsi="Times New Roman" w:cs="Times New Roman"/>
          <w:sz w:val="12"/>
          <w:szCs w:val="12"/>
        </w:rPr>
        <w:t>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(далее - Собственники и (или) иные законные владельцы) на добровольной   и безвозмездной основе могут осуществлять трудовое и (или) финансовое участие в содержании прилегающих территорий.</w:t>
      </w:r>
      <w:proofErr w:type="gramEnd"/>
    </w:p>
    <w:p w:rsidR="007615C9" w:rsidRPr="007615C9" w:rsidRDefault="007615C9" w:rsidP="007615C9">
      <w:pPr>
        <w:tabs>
          <w:tab w:val="left" w:pos="284"/>
        </w:tabs>
        <w:spacing w:after="0" w:line="240" w:lineRule="auto"/>
        <w:ind w:firstLine="284"/>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Трудовое участие — участие Собственников и (или) иных законных владельцев,  в работах по содержанию прилегающей территории, не требующее специальной квалификации, в том числе:</w:t>
      </w:r>
    </w:p>
    <w:p w:rsidR="007615C9" w:rsidRPr="007615C9" w:rsidRDefault="007615C9" w:rsidP="007615C9">
      <w:pPr>
        <w:tabs>
          <w:tab w:val="left" w:pos="284"/>
        </w:tabs>
        <w:spacing w:after="0" w:line="240" w:lineRule="auto"/>
        <w:ind w:firstLine="284"/>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1) содержание объектов благоустройства (снятие и складирование грунта в определённых местах; демонтаж элементов благоустройства, подлежащих замене; уборка мусора; иные работы);</w:t>
      </w:r>
    </w:p>
    <w:p w:rsidR="007615C9" w:rsidRPr="007615C9" w:rsidRDefault="007615C9" w:rsidP="007615C9">
      <w:pPr>
        <w:tabs>
          <w:tab w:val="left" w:pos="284"/>
        </w:tabs>
        <w:spacing w:after="0" w:line="240" w:lineRule="auto"/>
        <w:ind w:firstLine="284"/>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2) очистка и покраска элементов благоустройства;</w:t>
      </w:r>
    </w:p>
    <w:p w:rsidR="007615C9" w:rsidRPr="007615C9" w:rsidRDefault="007615C9" w:rsidP="007615C9">
      <w:pPr>
        <w:tabs>
          <w:tab w:val="left" w:pos="284"/>
        </w:tabs>
        <w:spacing w:after="0" w:line="240" w:lineRule="auto"/>
        <w:ind w:firstLine="284"/>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3) посадка деревьев, кустарников;</w:t>
      </w:r>
    </w:p>
    <w:p w:rsidR="007615C9" w:rsidRPr="007615C9" w:rsidRDefault="007615C9" w:rsidP="007615C9">
      <w:pPr>
        <w:tabs>
          <w:tab w:val="left" w:pos="284"/>
        </w:tabs>
        <w:spacing w:after="0" w:line="240" w:lineRule="auto"/>
        <w:ind w:firstLine="284"/>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4) иные работы.</w:t>
      </w:r>
    </w:p>
    <w:p w:rsidR="007615C9" w:rsidRPr="007615C9" w:rsidRDefault="007615C9" w:rsidP="007615C9">
      <w:pPr>
        <w:tabs>
          <w:tab w:val="left" w:pos="284"/>
        </w:tabs>
        <w:spacing w:after="0" w:line="240" w:lineRule="auto"/>
        <w:ind w:firstLine="284"/>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Финансовое участие — участие Собственников и (или) иных законных владельцев, выражающееся в предоставлении денежных средств и (или) иного имущества в целях осуществления мероприятий по содержанию прилегающих территорий, в том числе в форме:</w:t>
      </w:r>
    </w:p>
    <w:p w:rsidR="007615C9" w:rsidRPr="007615C9" w:rsidRDefault="007615C9" w:rsidP="007615C9">
      <w:pPr>
        <w:tabs>
          <w:tab w:val="left" w:pos="284"/>
        </w:tabs>
        <w:spacing w:after="0" w:line="240" w:lineRule="auto"/>
        <w:ind w:firstLine="284"/>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1) пожертвований в соответствии со статьёй 582 Гражданского кодекса Российской Федерации;</w:t>
      </w:r>
    </w:p>
    <w:p w:rsidR="007615C9" w:rsidRPr="007615C9" w:rsidRDefault="007615C9" w:rsidP="007615C9">
      <w:pPr>
        <w:tabs>
          <w:tab w:val="left" w:pos="284"/>
        </w:tabs>
        <w:spacing w:after="0" w:line="240" w:lineRule="auto"/>
        <w:ind w:firstLine="284"/>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2) средств самообложения граждан в соответствии со статьёй 56 Федерального закона «Об общих принципах организации местного самоуправления в Российской Федерации»;</w:t>
      </w:r>
    </w:p>
    <w:p w:rsidR="007615C9" w:rsidRPr="007615C9" w:rsidRDefault="007615C9" w:rsidP="007615C9">
      <w:pPr>
        <w:tabs>
          <w:tab w:val="left" w:pos="284"/>
        </w:tabs>
        <w:spacing w:after="0" w:line="240" w:lineRule="auto"/>
        <w:ind w:firstLine="284"/>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3) оплаты работ и услуг сторонних физических или юридических лиц по содержанию прилегающих территорий;</w:t>
      </w:r>
    </w:p>
    <w:p w:rsidR="007615C9" w:rsidRPr="007615C9" w:rsidRDefault="007615C9" w:rsidP="007615C9">
      <w:pPr>
        <w:tabs>
          <w:tab w:val="left" w:pos="284"/>
        </w:tabs>
        <w:spacing w:after="0" w:line="240" w:lineRule="auto"/>
        <w:ind w:firstLine="284"/>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4) предоставления в пользование строительных материалов, техники, оборудования, иного имущества для целей содержания прилегающих территорий.</w:t>
      </w:r>
    </w:p>
    <w:p w:rsidR="007615C9" w:rsidRPr="007615C9" w:rsidRDefault="007615C9" w:rsidP="007615C9">
      <w:pPr>
        <w:tabs>
          <w:tab w:val="left" w:pos="284"/>
        </w:tabs>
        <w:spacing w:after="0" w:line="240" w:lineRule="auto"/>
        <w:ind w:firstLine="284"/>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1.3. Подпункт 7.4.4.2. пункта 7.4.4. раздела 7 Приложения №1  изложить в следующей редакции: «7.4.4.2. Текущий и капитальный ремонт, изменения и окраска фасадов зданий и сооружений производится в зависимости от их технического состояния собственниками зданий и сооружений либо по соглашению с собственником иными лицами</w:t>
      </w:r>
      <w:proofErr w:type="gramStart"/>
      <w:r w:rsidRPr="007615C9">
        <w:rPr>
          <w:rFonts w:ascii="Times New Roman" w:eastAsia="Calibri" w:hAnsi="Times New Roman" w:cs="Times New Roman"/>
          <w:sz w:val="12"/>
          <w:szCs w:val="12"/>
        </w:rPr>
        <w:t>.».</w:t>
      </w:r>
      <w:proofErr w:type="gramEnd"/>
    </w:p>
    <w:p w:rsidR="007615C9" w:rsidRPr="007615C9" w:rsidRDefault="007615C9" w:rsidP="007615C9">
      <w:pPr>
        <w:tabs>
          <w:tab w:val="left" w:pos="284"/>
        </w:tabs>
        <w:spacing w:after="0" w:line="240" w:lineRule="auto"/>
        <w:ind w:firstLine="284"/>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1.4. Подпункт 7.4.4.3. пункта 7.4.4. раздела 7 Приложения №1 признать утратившим силу.</w:t>
      </w:r>
    </w:p>
    <w:p w:rsidR="007615C9" w:rsidRPr="007615C9" w:rsidRDefault="007615C9" w:rsidP="007615C9">
      <w:pPr>
        <w:tabs>
          <w:tab w:val="left" w:pos="284"/>
        </w:tabs>
        <w:spacing w:after="0" w:line="240" w:lineRule="auto"/>
        <w:ind w:firstLine="284"/>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1.5.</w:t>
      </w:r>
      <w:r w:rsidRPr="007615C9">
        <w:rPr>
          <w:rFonts w:ascii="Times New Roman" w:eastAsia="Calibri" w:hAnsi="Times New Roman" w:cs="Times New Roman"/>
          <w:sz w:val="12"/>
          <w:szCs w:val="12"/>
        </w:rPr>
        <w:tab/>
        <w:t>Подпункт 7.5.6 пункта 7.5. раздела 7 Приложения №1 изложить в следующей редакции:</w:t>
      </w:r>
    </w:p>
    <w:p w:rsidR="007615C9" w:rsidRPr="007615C9" w:rsidRDefault="007615C9" w:rsidP="007615C9">
      <w:pPr>
        <w:tabs>
          <w:tab w:val="left" w:pos="284"/>
        </w:tabs>
        <w:spacing w:after="0" w:line="240" w:lineRule="auto"/>
        <w:ind w:firstLine="284"/>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«7.5.6. Предоставление порубочного билета и (или) разрешения на пересадку деревьев и кустарников (разрешение на снос зеленых насаждений) осуществляется уполномоченным органом местного самоуправления в порядке, установленном приказом министерства строительства Самарской области</w:t>
      </w:r>
      <w:proofErr w:type="gramStart"/>
      <w:r w:rsidRPr="007615C9">
        <w:rPr>
          <w:rFonts w:ascii="Times New Roman" w:eastAsia="Calibri" w:hAnsi="Times New Roman" w:cs="Times New Roman"/>
          <w:sz w:val="12"/>
          <w:szCs w:val="12"/>
        </w:rPr>
        <w:t>.».</w:t>
      </w:r>
      <w:proofErr w:type="gramEnd"/>
    </w:p>
    <w:p w:rsidR="007615C9" w:rsidRPr="007615C9" w:rsidRDefault="007615C9" w:rsidP="007615C9">
      <w:pPr>
        <w:tabs>
          <w:tab w:val="left" w:pos="284"/>
        </w:tabs>
        <w:spacing w:after="0" w:line="240" w:lineRule="auto"/>
        <w:ind w:firstLine="284"/>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1.6.</w:t>
      </w:r>
      <w:r w:rsidRPr="007615C9">
        <w:rPr>
          <w:rFonts w:ascii="Times New Roman" w:eastAsia="Calibri" w:hAnsi="Times New Roman" w:cs="Times New Roman"/>
          <w:sz w:val="12"/>
          <w:szCs w:val="12"/>
        </w:rPr>
        <w:tab/>
        <w:t>Подпункт 7.8.1. пункта 7.8. раздела 7 Приложения №1 изложить в следующей редакции:</w:t>
      </w:r>
    </w:p>
    <w:p w:rsidR="007615C9" w:rsidRPr="007615C9" w:rsidRDefault="007615C9" w:rsidP="007615C9">
      <w:pPr>
        <w:tabs>
          <w:tab w:val="left" w:pos="284"/>
        </w:tabs>
        <w:spacing w:after="0" w:line="240" w:lineRule="auto"/>
        <w:ind w:firstLine="284"/>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«7.8.1. Работы, связанные с разрытием грунта или вскрытием дорожных покрытий (прокладка, реконструкция или ремонт подземных коммуникаций), производятся только при наличии письменного разрешения на осуществление земляных работ (далее - разрешение), которое выдается уполномоченным органом местного самоуправления в порядке, установленном приказом министерства ст</w:t>
      </w:r>
      <w:r>
        <w:rPr>
          <w:rFonts w:ascii="Times New Roman" w:eastAsia="Calibri" w:hAnsi="Times New Roman" w:cs="Times New Roman"/>
          <w:sz w:val="12"/>
          <w:szCs w:val="12"/>
        </w:rPr>
        <w:t>роительства Самарской области».</w:t>
      </w:r>
    </w:p>
    <w:p w:rsidR="007615C9" w:rsidRPr="007615C9" w:rsidRDefault="007615C9" w:rsidP="007615C9">
      <w:pPr>
        <w:tabs>
          <w:tab w:val="left" w:pos="284"/>
        </w:tabs>
        <w:spacing w:after="0" w:line="240" w:lineRule="auto"/>
        <w:ind w:firstLine="284"/>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2.</w:t>
      </w:r>
      <w:r w:rsidRPr="007615C9">
        <w:rPr>
          <w:rFonts w:ascii="Times New Roman" w:eastAsia="Calibri" w:hAnsi="Times New Roman" w:cs="Times New Roman"/>
          <w:sz w:val="12"/>
          <w:szCs w:val="12"/>
        </w:rPr>
        <w:tab/>
        <w:t xml:space="preserve">Опубликовать настоящее Решение </w:t>
      </w:r>
      <w:r>
        <w:rPr>
          <w:rFonts w:ascii="Times New Roman" w:eastAsia="Calibri" w:hAnsi="Times New Roman" w:cs="Times New Roman"/>
          <w:sz w:val="12"/>
          <w:szCs w:val="12"/>
        </w:rPr>
        <w:t>в газете «Сергиевский вестник».</w:t>
      </w:r>
    </w:p>
    <w:p w:rsidR="007615C9" w:rsidRPr="007615C9" w:rsidRDefault="007615C9" w:rsidP="007615C9">
      <w:pPr>
        <w:tabs>
          <w:tab w:val="left" w:pos="284"/>
        </w:tabs>
        <w:spacing w:after="0" w:line="240" w:lineRule="auto"/>
        <w:ind w:firstLine="284"/>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3.</w:t>
      </w:r>
      <w:r w:rsidRPr="007615C9">
        <w:rPr>
          <w:rFonts w:ascii="Times New Roman" w:eastAsia="Calibri" w:hAnsi="Times New Roman" w:cs="Times New Roman"/>
          <w:sz w:val="12"/>
          <w:szCs w:val="12"/>
        </w:rPr>
        <w:tab/>
        <w:t xml:space="preserve">  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7615C9" w:rsidRPr="007615C9" w:rsidRDefault="007615C9" w:rsidP="007615C9">
      <w:pPr>
        <w:tabs>
          <w:tab w:val="left" w:pos="284"/>
        </w:tabs>
        <w:spacing w:after="0" w:line="240" w:lineRule="auto"/>
        <w:jc w:val="right"/>
        <w:rPr>
          <w:rFonts w:ascii="Times New Roman" w:eastAsia="Calibri" w:hAnsi="Times New Roman" w:cs="Times New Roman"/>
          <w:sz w:val="12"/>
          <w:szCs w:val="12"/>
        </w:rPr>
      </w:pPr>
      <w:r w:rsidRPr="007615C9">
        <w:rPr>
          <w:rFonts w:ascii="Times New Roman" w:eastAsia="Calibri" w:hAnsi="Times New Roman" w:cs="Times New Roman"/>
          <w:sz w:val="12"/>
          <w:szCs w:val="12"/>
        </w:rPr>
        <w:t>Председатель собрания представителей</w:t>
      </w:r>
    </w:p>
    <w:p w:rsidR="007615C9" w:rsidRPr="007615C9" w:rsidRDefault="007615C9" w:rsidP="007615C9">
      <w:pPr>
        <w:tabs>
          <w:tab w:val="left" w:pos="284"/>
        </w:tabs>
        <w:spacing w:after="0" w:line="240" w:lineRule="auto"/>
        <w:jc w:val="right"/>
        <w:rPr>
          <w:rFonts w:ascii="Times New Roman" w:eastAsia="Calibri" w:hAnsi="Times New Roman" w:cs="Times New Roman"/>
          <w:sz w:val="12"/>
          <w:szCs w:val="12"/>
        </w:rPr>
      </w:pPr>
      <w:r w:rsidRPr="007615C9">
        <w:rPr>
          <w:rFonts w:ascii="Times New Roman" w:eastAsia="Calibri" w:hAnsi="Times New Roman" w:cs="Times New Roman"/>
          <w:sz w:val="12"/>
          <w:szCs w:val="12"/>
        </w:rPr>
        <w:t>сельского поселения Антоновка</w:t>
      </w:r>
    </w:p>
    <w:p w:rsidR="007615C9" w:rsidRDefault="007615C9" w:rsidP="007615C9">
      <w:pPr>
        <w:tabs>
          <w:tab w:val="left" w:pos="284"/>
        </w:tabs>
        <w:spacing w:after="0" w:line="240" w:lineRule="auto"/>
        <w:jc w:val="right"/>
        <w:rPr>
          <w:rFonts w:ascii="Times New Roman" w:eastAsia="Calibri" w:hAnsi="Times New Roman" w:cs="Times New Roman"/>
          <w:sz w:val="12"/>
          <w:szCs w:val="12"/>
        </w:rPr>
      </w:pPr>
      <w:r w:rsidRPr="007615C9">
        <w:rPr>
          <w:rFonts w:ascii="Times New Roman" w:eastAsia="Calibri" w:hAnsi="Times New Roman" w:cs="Times New Roman"/>
          <w:sz w:val="12"/>
          <w:szCs w:val="12"/>
        </w:rPr>
        <w:t>муниципального района   Сергиевский</w:t>
      </w:r>
    </w:p>
    <w:p w:rsidR="007615C9" w:rsidRPr="007615C9" w:rsidRDefault="007615C9" w:rsidP="007615C9">
      <w:pPr>
        <w:tabs>
          <w:tab w:val="left" w:pos="284"/>
        </w:tabs>
        <w:spacing w:after="0" w:line="240" w:lineRule="auto"/>
        <w:jc w:val="right"/>
        <w:rPr>
          <w:rFonts w:ascii="Times New Roman" w:eastAsia="Calibri" w:hAnsi="Times New Roman" w:cs="Times New Roman"/>
          <w:sz w:val="12"/>
          <w:szCs w:val="12"/>
        </w:rPr>
      </w:pPr>
      <w:r w:rsidRPr="007615C9">
        <w:rPr>
          <w:rFonts w:ascii="Times New Roman" w:eastAsia="Calibri" w:hAnsi="Times New Roman" w:cs="Times New Roman"/>
          <w:sz w:val="12"/>
          <w:szCs w:val="12"/>
        </w:rPr>
        <w:t>Н.Д.</w:t>
      </w:r>
      <w:r>
        <w:rPr>
          <w:rFonts w:ascii="Times New Roman" w:eastAsia="Calibri" w:hAnsi="Times New Roman" w:cs="Times New Roman"/>
          <w:sz w:val="12"/>
          <w:szCs w:val="12"/>
        </w:rPr>
        <w:t xml:space="preserve"> </w:t>
      </w:r>
      <w:proofErr w:type="spellStart"/>
      <w:r w:rsidRPr="007615C9">
        <w:rPr>
          <w:rFonts w:ascii="Times New Roman" w:eastAsia="Calibri" w:hAnsi="Times New Roman" w:cs="Times New Roman"/>
          <w:sz w:val="12"/>
          <w:szCs w:val="12"/>
        </w:rPr>
        <w:t>Лужнов</w:t>
      </w:r>
      <w:proofErr w:type="spellEnd"/>
    </w:p>
    <w:p w:rsidR="007615C9" w:rsidRPr="007615C9" w:rsidRDefault="007615C9" w:rsidP="007615C9">
      <w:pPr>
        <w:tabs>
          <w:tab w:val="left" w:pos="284"/>
        </w:tabs>
        <w:spacing w:after="0" w:line="240" w:lineRule="auto"/>
        <w:jc w:val="right"/>
        <w:rPr>
          <w:rFonts w:ascii="Times New Roman" w:eastAsia="Calibri" w:hAnsi="Times New Roman" w:cs="Times New Roman"/>
          <w:sz w:val="12"/>
          <w:szCs w:val="12"/>
        </w:rPr>
      </w:pPr>
    </w:p>
    <w:p w:rsidR="007615C9" w:rsidRPr="007615C9" w:rsidRDefault="007615C9" w:rsidP="007615C9">
      <w:pPr>
        <w:tabs>
          <w:tab w:val="left" w:pos="284"/>
        </w:tabs>
        <w:spacing w:after="0" w:line="240" w:lineRule="auto"/>
        <w:jc w:val="right"/>
        <w:rPr>
          <w:rFonts w:ascii="Times New Roman" w:eastAsia="Calibri" w:hAnsi="Times New Roman" w:cs="Times New Roman"/>
          <w:sz w:val="12"/>
          <w:szCs w:val="12"/>
        </w:rPr>
      </w:pPr>
      <w:r w:rsidRPr="007615C9">
        <w:rPr>
          <w:rFonts w:ascii="Times New Roman" w:eastAsia="Calibri" w:hAnsi="Times New Roman" w:cs="Times New Roman"/>
          <w:sz w:val="12"/>
          <w:szCs w:val="12"/>
        </w:rPr>
        <w:t>Глава сельского поселения Антоновка</w:t>
      </w:r>
    </w:p>
    <w:p w:rsidR="007615C9" w:rsidRDefault="007615C9" w:rsidP="007615C9">
      <w:pPr>
        <w:tabs>
          <w:tab w:val="left" w:pos="284"/>
        </w:tabs>
        <w:spacing w:after="0" w:line="240" w:lineRule="auto"/>
        <w:jc w:val="right"/>
        <w:rPr>
          <w:rFonts w:ascii="Times New Roman" w:eastAsia="Calibri" w:hAnsi="Times New Roman" w:cs="Times New Roman"/>
          <w:sz w:val="12"/>
          <w:szCs w:val="12"/>
        </w:rPr>
      </w:pPr>
      <w:r w:rsidRPr="007615C9">
        <w:rPr>
          <w:rFonts w:ascii="Times New Roman" w:eastAsia="Calibri" w:hAnsi="Times New Roman" w:cs="Times New Roman"/>
          <w:sz w:val="12"/>
          <w:szCs w:val="12"/>
        </w:rPr>
        <w:t>муниципального района   Сергиевский</w:t>
      </w:r>
    </w:p>
    <w:p w:rsidR="007615C9" w:rsidRDefault="007615C9" w:rsidP="007615C9">
      <w:pPr>
        <w:tabs>
          <w:tab w:val="left" w:pos="284"/>
        </w:tabs>
        <w:spacing w:after="0" w:line="240" w:lineRule="auto"/>
        <w:jc w:val="right"/>
        <w:rPr>
          <w:rFonts w:ascii="Times New Roman" w:eastAsia="Calibri" w:hAnsi="Times New Roman" w:cs="Times New Roman"/>
          <w:sz w:val="12"/>
          <w:szCs w:val="12"/>
        </w:rPr>
      </w:pPr>
      <w:r w:rsidRPr="007615C9">
        <w:rPr>
          <w:rFonts w:ascii="Times New Roman" w:eastAsia="Calibri" w:hAnsi="Times New Roman" w:cs="Times New Roman"/>
          <w:sz w:val="12"/>
          <w:szCs w:val="12"/>
        </w:rPr>
        <w:t>К.Е.</w:t>
      </w:r>
      <w:r>
        <w:rPr>
          <w:rFonts w:ascii="Times New Roman" w:eastAsia="Calibri" w:hAnsi="Times New Roman" w:cs="Times New Roman"/>
          <w:sz w:val="12"/>
          <w:szCs w:val="12"/>
        </w:rPr>
        <w:t xml:space="preserve"> </w:t>
      </w:r>
      <w:r w:rsidRPr="007615C9">
        <w:rPr>
          <w:rFonts w:ascii="Times New Roman" w:eastAsia="Calibri" w:hAnsi="Times New Roman" w:cs="Times New Roman"/>
          <w:sz w:val="12"/>
          <w:szCs w:val="12"/>
        </w:rPr>
        <w:t>Долгаев</w:t>
      </w:r>
    </w:p>
    <w:p w:rsidR="007615C9" w:rsidRPr="007615C9" w:rsidRDefault="007615C9" w:rsidP="007615C9">
      <w:pPr>
        <w:tabs>
          <w:tab w:val="left" w:pos="284"/>
        </w:tabs>
        <w:spacing w:after="0" w:line="240" w:lineRule="auto"/>
        <w:jc w:val="right"/>
        <w:rPr>
          <w:rFonts w:ascii="Times New Roman" w:eastAsia="Calibri" w:hAnsi="Times New Roman" w:cs="Times New Roman"/>
          <w:sz w:val="12"/>
          <w:szCs w:val="12"/>
        </w:rPr>
      </w:pPr>
    </w:p>
    <w:p w:rsidR="007615C9" w:rsidRPr="007615C9" w:rsidRDefault="007615C9" w:rsidP="007615C9">
      <w:pPr>
        <w:tabs>
          <w:tab w:val="left" w:pos="284"/>
        </w:tabs>
        <w:spacing w:after="0" w:line="240" w:lineRule="auto"/>
        <w:jc w:val="right"/>
        <w:rPr>
          <w:rFonts w:ascii="Times New Roman" w:eastAsia="Calibri" w:hAnsi="Times New Roman" w:cs="Times New Roman"/>
          <w:i/>
          <w:sz w:val="12"/>
          <w:szCs w:val="12"/>
        </w:rPr>
      </w:pPr>
      <w:r w:rsidRPr="007615C9">
        <w:rPr>
          <w:rFonts w:ascii="Times New Roman" w:eastAsia="Calibri" w:hAnsi="Times New Roman" w:cs="Times New Roman"/>
          <w:i/>
          <w:sz w:val="12"/>
          <w:szCs w:val="12"/>
        </w:rPr>
        <w:lastRenderedPageBreak/>
        <w:t>Приложение 1 к проекту</w:t>
      </w:r>
    </w:p>
    <w:p w:rsidR="007615C9" w:rsidRPr="007615C9" w:rsidRDefault="007615C9" w:rsidP="007615C9">
      <w:pPr>
        <w:tabs>
          <w:tab w:val="left" w:pos="284"/>
        </w:tabs>
        <w:spacing w:after="0" w:line="240" w:lineRule="auto"/>
        <w:jc w:val="both"/>
        <w:rPr>
          <w:rFonts w:ascii="Times New Roman" w:eastAsia="Calibri" w:hAnsi="Times New Roman" w:cs="Times New Roman"/>
          <w:sz w:val="12"/>
          <w:szCs w:val="12"/>
        </w:rPr>
      </w:pPr>
    </w:p>
    <w:p w:rsidR="007615C9" w:rsidRPr="007615C9" w:rsidRDefault="007615C9" w:rsidP="007615C9">
      <w:pPr>
        <w:tabs>
          <w:tab w:val="left" w:pos="284"/>
        </w:tabs>
        <w:spacing w:after="0" w:line="240" w:lineRule="auto"/>
        <w:jc w:val="center"/>
        <w:rPr>
          <w:rFonts w:ascii="Times New Roman" w:eastAsia="Calibri" w:hAnsi="Times New Roman" w:cs="Times New Roman"/>
          <w:sz w:val="12"/>
          <w:szCs w:val="12"/>
        </w:rPr>
      </w:pPr>
      <w:r w:rsidRPr="007615C9">
        <w:rPr>
          <w:rFonts w:ascii="Times New Roman" w:eastAsia="Calibri" w:hAnsi="Times New Roman" w:cs="Times New Roman"/>
          <w:sz w:val="12"/>
          <w:szCs w:val="12"/>
        </w:rPr>
        <w:t>ТИПОВАЯ ФОРМА СОГЛАШЕНИЯ</w:t>
      </w:r>
    </w:p>
    <w:p w:rsidR="007615C9" w:rsidRPr="007615C9" w:rsidRDefault="007615C9" w:rsidP="007615C9">
      <w:pPr>
        <w:tabs>
          <w:tab w:val="left" w:pos="284"/>
        </w:tabs>
        <w:spacing w:after="0" w:line="240" w:lineRule="auto"/>
        <w:jc w:val="center"/>
        <w:rPr>
          <w:rFonts w:ascii="Times New Roman" w:eastAsia="Calibri" w:hAnsi="Times New Roman" w:cs="Times New Roman"/>
          <w:sz w:val="12"/>
          <w:szCs w:val="12"/>
        </w:rPr>
      </w:pPr>
      <w:r w:rsidRPr="007615C9">
        <w:rPr>
          <w:rFonts w:ascii="Times New Roman" w:eastAsia="Calibri" w:hAnsi="Times New Roman" w:cs="Times New Roman"/>
          <w:sz w:val="12"/>
          <w:szCs w:val="12"/>
        </w:rPr>
        <w:t>О ВЫПОЛНЕНИИ РАБОТ ПО БЛАГОУСТРОЙСТВУ ПРИЛЕГАЮЩЕЙ ТЕРРИТОРИИ</w:t>
      </w:r>
    </w:p>
    <w:p w:rsidR="007615C9" w:rsidRPr="007615C9" w:rsidRDefault="007615C9" w:rsidP="007615C9">
      <w:pPr>
        <w:tabs>
          <w:tab w:val="left" w:pos="284"/>
        </w:tabs>
        <w:spacing w:after="0" w:line="240" w:lineRule="auto"/>
        <w:jc w:val="both"/>
        <w:rPr>
          <w:rFonts w:ascii="Times New Roman" w:eastAsia="Calibri" w:hAnsi="Times New Roman" w:cs="Times New Roman"/>
          <w:sz w:val="12"/>
          <w:szCs w:val="12"/>
        </w:rPr>
      </w:pPr>
    </w:p>
    <w:p w:rsidR="007615C9" w:rsidRPr="007615C9" w:rsidRDefault="007615C9" w:rsidP="007615C9">
      <w:pPr>
        <w:tabs>
          <w:tab w:val="left" w:pos="284"/>
        </w:tabs>
        <w:spacing w:after="0" w:line="240" w:lineRule="auto"/>
        <w:jc w:val="center"/>
        <w:rPr>
          <w:rFonts w:ascii="Times New Roman" w:eastAsia="Calibri" w:hAnsi="Times New Roman" w:cs="Times New Roman"/>
          <w:sz w:val="12"/>
          <w:szCs w:val="12"/>
        </w:rPr>
      </w:pPr>
      <w:r w:rsidRPr="007615C9">
        <w:rPr>
          <w:rFonts w:ascii="Times New Roman" w:eastAsia="Calibri" w:hAnsi="Times New Roman" w:cs="Times New Roman"/>
          <w:sz w:val="12"/>
          <w:szCs w:val="12"/>
        </w:rPr>
        <w:t xml:space="preserve">________                                                                             </w:t>
      </w:r>
      <w:r>
        <w:rPr>
          <w:rFonts w:ascii="Times New Roman" w:eastAsia="Calibri" w:hAnsi="Times New Roman" w:cs="Times New Roman"/>
          <w:sz w:val="12"/>
          <w:szCs w:val="12"/>
        </w:rPr>
        <w:t xml:space="preserve">                                                               </w:t>
      </w:r>
      <w:r w:rsidRPr="007615C9">
        <w:rPr>
          <w:rFonts w:ascii="Times New Roman" w:eastAsia="Calibri" w:hAnsi="Times New Roman" w:cs="Times New Roman"/>
          <w:sz w:val="12"/>
          <w:szCs w:val="12"/>
        </w:rPr>
        <w:t xml:space="preserve">                                             "__" __________ 20__ г.</w:t>
      </w:r>
    </w:p>
    <w:p w:rsidR="007615C9" w:rsidRPr="007615C9" w:rsidRDefault="007615C9" w:rsidP="007615C9">
      <w:pPr>
        <w:tabs>
          <w:tab w:val="left" w:pos="284"/>
        </w:tabs>
        <w:spacing w:after="0" w:line="240" w:lineRule="auto"/>
        <w:jc w:val="both"/>
        <w:rPr>
          <w:rFonts w:ascii="Times New Roman" w:eastAsia="Calibri" w:hAnsi="Times New Roman" w:cs="Times New Roman"/>
          <w:sz w:val="12"/>
          <w:szCs w:val="12"/>
        </w:rPr>
      </w:pPr>
    </w:p>
    <w:p w:rsidR="007615C9" w:rsidRPr="007615C9" w:rsidRDefault="007615C9" w:rsidP="007615C9">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Администрация сельского поселения Антоновка муниципального района Сергиевский Самарской области, именуемая в дальнейшем «Уполномоченный орган», в лице Главы сельского поселения Антоновка муниципального района Сергиевский Долгаева Константина Евгеньевича, действующего на основании Устава сельского поселения Антоновка муниципального района Сергиевский, с одной стороны и _____________ в лице _____________________, действующе</w:t>
      </w:r>
      <w:proofErr w:type="gramStart"/>
      <w:r w:rsidRPr="007615C9">
        <w:rPr>
          <w:rFonts w:ascii="Times New Roman" w:eastAsia="Calibri" w:hAnsi="Times New Roman" w:cs="Times New Roman"/>
          <w:sz w:val="12"/>
          <w:szCs w:val="12"/>
        </w:rPr>
        <w:t>й(</w:t>
      </w:r>
      <w:proofErr w:type="gramEnd"/>
      <w:r w:rsidRPr="007615C9">
        <w:rPr>
          <w:rFonts w:ascii="Times New Roman" w:eastAsia="Calibri" w:hAnsi="Times New Roman" w:cs="Times New Roman"/>
          <w:sz w:val="12"/>
          <w:szCs w:val="12"/>
        </w:rPr>
        <w:t>его) на основании ___________________, именуемое(</w:t>
      </w:r>
      <w:proofErr w:type="spellStart"/>
      <w:r w:rsidRPr="007615C9">
        <w:rPr>
          <w:rFonts w:ascii="Times New Roman" w:eastAsia="Calibri" w:hAnsi="Times New Roman" w:cs="Times New Roman"/>
          <w:sz w:val="12"/>
          <w:szCs w:val="12"/>
        </w:rPr>
        <w:t>ый</w:t>
      </w:r>
      <w:proofErr w:type="spellEnd"/>
      <w:r w:rsidRPr="007615C9">
        <w:rPr>
          <w:rFonts w:ascii="Times New Roman" w:eastAsia="Calibri" w:hAnsi="Times New Roman" w:cs="Times New Roman"/>
          <w:sz w:val="12"/>
          <w:szCs w:val="12"/>
        </w:rPr>
        <w:t>) в дальнейшем « Уполномоченное лицо», с другой стороны, вместе именуемые "Стороны", руководствуясь Правилами  благоустройства территории сельского поселения  Антоновка муниципального района Сергиевский Самарской области (далее – Правила благоустройства), заключили настоящее соглашение о нижеследующем:</w:t>
      </w:r>
    </w:p>
    <w:p w:rsidR="007615C9" w:rsidRDefault="007615C9" w:rsidP="007615C9">
      <w:pPr>
        <w:tabs>
          <w:tab w:val="left" w:pos="284"/>
        </w:tabs>
        <w:spacing w:after="0" w:line="240" w:lineRule="auto"/>
        <w:jc w:val="both"/>
        <w:rPr>
          <w:rFonts w:ascii="Times New Roman" w:eastAsia="Calibri" w:hAnsi="Times New Roman" w:cs="Times New Roman"/>
          <w:sz w:val="12"/>
          <w:szCs w:val="12"/>
        </w:rPr>
      </w:pPr>
    </w:p>
    <w:p w:rsidR="007615C9" w:rsidRPr="007615C9" w:rsidRDefault="007615C9" w:rsidP="007615C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 Предмет соглашения</w:t>
      </w:r>
    </w:p>
    <w:p w:rsidR="007615C9" w:rsidRPr="007615C9" w:rsidRDefault="007615C9" w:rsidP="007615C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Предметом соглашения является сотрудничество Сторон </w:t>
      </w:r>
      <w:r w:rsidRPr="007615C9">
        <w:rPr>
          <w:rFonts w:ascii="Times New Roman" w:eastAsia="Calibri" w:hAnsi="Times New Roman" w:cs="Times New Roman"/>
          <w:sz w:val="12"/>
          <w:szCs w:val="12"/>
        </w:rPr>
        <w:t xml:space="preserve">по благоустройству территории, прилегающей </w:t>
      </w:r>
      <w:proofErr w:type="gramStart"/>
      <w:r w:rsidRPr="007615C9">
        <w:rPr>
          <w:rFonts w:ascii="Times New Roman" w:eastAsia="Calibri" w:hAnsi="Times New Roman" w:cs="Times New Roman"/>
          <w:sz w:val="12"/>
          <w:szCs w:val="12"/>
        </w:rPr>
        <w:t>к</w:t>
      </w:r>
      <w:proofErr w:type="gramEnd"/>
      <w:r w:rsidRPr="007615C9">
        <w:rPr>
          <w:rFonts w:ascii="Times New Roman" w:eastAsia="Calibri" w:hAnsi="Times New Roman" w:cs="Times New Roman"/>
          <w:sz w:val="12"/>
          <w:szCs w:val="12"/>
        </w:rPr>
        <w:t xml:space="preserve"> ________</w:t>
      </w:r>
      <w:r>
        <w:rPr>
          <w:rFonts w:ascii="Times New Roman" w:eastAsia="Calibri" w:hAnsi="Times New Roman" w:cs="Times New Roman"/>
          <w:sz w:val="12"/>
          <w:szCs w:val="12"/>
        </w:rPr>
        <w:t>______________________</w:t>
      </w:r>
    </w:p>
    <w:p w:rsidR="007615C9" w:rsidRPr="007615C9" w:rsidRDefault="007615C9" w:rsidP="007615C9">
      <w:pPr>
        <w:tabs>
          <w:tab w:val="left" w:pos="284"/>
        </w:tabs>
        <w:spacing w:after="0" w:line="240" w:lineRule="auto"/>
        <w:jc w:val="both"/>
        <w:rPr>
          <w:rFonts w:ascii="Times New Roman" w:eastAsia="Calibri" w:hAnsi="Times New Roman" w:cs="Times New Roman"/>
          <w:sz w:val="12"/>
          <w:szCs w:val="12"/>
        </w:rPr>
      </w:pPr>
      <w:proofErr w:type="gramStart"/>
      <w:r w:rsidRPr="007615C9">
        <w:rPr>
          <w:rFonts w:ascii="Times New Roman" w:eastAsia="Calibri" w:hAnsi="Times New Roman" w:cs="Times New Roman"/>
          <w:sz w:val="12"/>
          <w:szCs w:val="12"/>
        </w:rPr>
        <w:t>(далее - Объект), расположенному по адресу: _______</w:t>
      </w:r>
      <w:r>
        <w:rPr>
          <w:rFonts w:ascii="Times New Roman" w:eastAsia="Calibri" w:hAnsi="Times New Roman" w:cs="Times New Roman"/>
          <w:sz w:val="12"/>
          <w:szCs w:val="12"/>
        </w:rPr>
        <w:t>_____________</w:t>
      </w:r>
      <w:r w:rsidRPr="007615C9">
        <w:rPr>
          <w:rFonts w:ascii="Times New Roman" w:eastAsia="Calibri" w:hAnsi="Times New Roman" w:cs="Times New Roman"/>
          <w:sz w:val="12"/>
          <w:szCs w:val="12"/>
        </w:rPr>
        <w:t>_________________________________________________________________</w:t>
      </w:r>
      <w:proofErr w:type="gramEnd"/>
    </w:p>
    <w:p w:rsidR="007615C9" w:rsidRPr="007615C9" w:rsidRDefault="007615C9" w:rsidP="007615C9">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_________________________________________</w:t>
      </w:r>
      <w:r>
        <w:rPr>
          <w:rFonts w:ascii="Times New Roman" w:eastAsia="Calibri" w:hAnsi="Times New Roman" w:cs="Times New Roman"/>
          <w:sz w:val="12"/>
          <w:szCs w:val="12"/>
        </w:rPr>
        <w:t>_____________</w:t>
      </w:r>
      <w:r w:rsidRPr="007615C9">
        <w:rPr>
          <w:rFonts w:ascii="Times New Roman" w:eastAsia="Calibri" w:hAnsi="Times New Roman" w:cs="Times New Roman"/>
          <w:sz w:val="12"/>
          <w:szCs w:val="12"/>
        </w:rPr>
        <w:t>согласно карте-схеме, являющейся неотъемлемо</w:t>
      </w:r>
      <w:r w:rsidR="00525306">
        <w:rPr>
          <w:rFonts w:ascii="Times New Roman" w:eastAsia="Calibri" w:hAnsi="Times New Roman" w:cs="Times New Roman"/>
          <w:sz w:val="12"/>
          <w:szCs w:val="12"/>
        </w:rPr>
        <w:t>й частью настоящего соглашения.</w:t>
      </w:r>
    </w:p>
    <w:p w:rsidR="007615C9" w:rsidRPr="007615C9" w:rsidRDefault="007615C9" w:rsidP="007615C9">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1.2. Настоящее соглашение заключается на добровольной и безвозмездной основе.</w:t>
      </w:r>
    </w:p>
    <w:p w:rsidR="007615C9" w:rsidRPr="007615C9" w:rsidRDefault="007615C9" w:rsidP="007615C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 Права и обязанности Сторон</w:t>
      </w:r>
    </w:p>
    <w:p w:rsidR="007615C9" w:rsidRPr="007615C9" w:rsidRDefault="007615C9" w:rsidP="007615C9">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2.</w:t>
      </w:r>
      <w:r>
        <w:rPr>
          <w:rFonts w:ascii="Times New Roman" w:eastAsia="Calibri" w:hAnsi="Times New Roman" w:cs="Times New Roman"/>
          <w:sz w:val="12"/>
          <w:szCs w:val="12"/>
        </w:rPr>
        <w:t>1. Уполномоченное лицо обязано:</w:t>
      </w:r>
    </w:p>
    <w:p w:rsidR="007615C9" w:rsidRPr="007615C9" w:rsidRDefault="007615C9" w:rsidP="007615C9">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2.1.1. Обеспечить выполнение работ по благоустройству прилегающей к Объекту территории в границах, установленных картой-схемой (приложение к соглашению), самостоятельно или посредством привлечения иных лиц за свой счет в соответствии с требованиями, предъявляемыми к данным видам работ Правилам</w:t>
      </w:r>
      <w:r>
        <w:rPr>
          <w:rFonts w:ascii="Times New Roman" w:eastAsia="Calibri" w:hAnsi="Times New Roman" w:cs="Times New Roman"/>
          <w:sz w:val="12"/>
          <w:szCs w:val="12"/>
        </w:rPr>
        <w:t>и благоустройства, в том числе:</w:t>
      </w:r>
    </w:p>
    <w:p w:rsidR="007615C9" w:rsidRPr="007615C9" w:rsidRDefault="007615C9" w:rsidP="007615C9">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2.1.1.1. в холодный пери</w:t>
      </w:r>
      <w:r>
        <w:rPr>
          <w:rFonts w:ascii="Times New Roman" w:eastAsia="Calibri" w:hAnsi="Times New Roman" w:cs="Times New Roman"/>
          <w:sz w:val="12"/>
          <w:szCs w:val="12"/>
        </w:rPr>
        <w:t>од (с 15 октября по 15 апреля):</w:t>
      </w:r>
    </w:p>
    <w:p w:rsidR="007615C9" w:rsidRPr="007615C9" w:rsidRDefault="007615C9" w:rsidP="007615C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уборку территории от мусора;</w:t>
      </w:r>
    </w:p>
    <w:p w:rsidR="007615C9" w:rsidRPr="007615C9" w:rsidRDefault="007615C9" w:rsidP="007615C9">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 сгре</w:t>
      </w:r>
      <w:r>
        <w:rPr>
          <w:rFonts w:ascii="Times New Roman" w:eastAsia="Calibri" w:hAnsi="Times New Roman" w:cs="Times New Roman"/>
          <w:sz w:val="12"/>
          <w:szCs w:val="12"/>
        </w:rPr>
        <w:t>бание и подметание снега;</w:t>
      </w:r>
    </w:p>
    <w:p w:rsidR="007615C9" w:rsidRPr="007615C9" w:rsidRDefault="007615C9" w:rsidP="007615C9">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 вывоз собранного мусора, смета, лис</w:t>
      </w:r>
      <w:r>
        <w:rPr>
          <w:rFonts w:ascii="Times New Roman" w:eastAsia="Calibri" w:hAnsi="Times New Roman" w:cs="Times New Roman"/>
          <w:sz w:val="12"/>
          <w:szCs w:val="12"/>
        </w:rPr>
        <w:t>твы, веток (при необходимости);</w:t>
      </w:r>
    </w:p>
    <w:p w:rsidR="007615C9" w:rsidRPr="007615C9" w:rsidRDefault="007615C9" w:rsidP="007615C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 прочие работы</w:t>
      </w:r>
      <w:proofErr w:type="gramStart"/>
      <w:r>
        <w:rPr>
          <w:rFonts w:ascii="Times New Roman" w:eastAsia="Calibri" w:hAnsi="Times New Roman" w:cs="Times New Roman"/>
          <w:sz w:val="12"/>
          <w:szCs w:val="12"/>
        </w:rPr>
        <w:t>: ____________________________________________________________</w:t>
      </w:r>
      <w:r w:rsidRPr="007615C9">
        <w:rPr>
          <w:rFonts w:ascii="Times New Roman" w:eastAsia="Calibri" w:hAnsi="Times New Roman" w:cs="Times New Roman"/>
          <w:sz w:val="12"/>
          <w:szCs w:val="12"/>
        </w:rPr>
        <w:t>_______________________________________________;</w:t>
      </w:r>
      <w:proofErr w:type="gramEnd"/>
    </w:p>
    <w:p w:rsidR="007615C9" w:rsidRPr="007615C9" w:rsidRDefault="007615C9" w:rsidP="007615C9">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7615C9">
        <w:rPr>
          <w:rFonts w:ascii="Times New Roman" w:eastAsia="Calibri" w:hAnsi="Times New Roman" w:cs="Times New Roman"/>
          <w:sz w:val="12"/>
          <w:szCs w:val="12"/>
        </w:rPr>
        <w:t xml:space="preserve">    (вывоз снега и льд</w:t>
      </w:r>
      <w:r>
        <w:rPr>
          <w:rFonts w:ascii="Times New Roman" w:eastAsia="Calibri" w:hAnsi="Times New Roman" w:cs="Times New Roman"/>
          <w:sz w:val="12"/>
          <w:szCs w:val="12"/>
        </w:rPr>
        <w:t>а (снежно-ледяных образований), иные виды работ)</w:t>
      </w:r>
    </w:p>
    <w:p w:rsidR="007615C9" w:rsidRPr="007615C9" w:rsidRDefault="007615C9" w:rsidP="007615C9">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2.1.1.2. в теплый пери</w:t>
      </w:r>
      <w:r>
        <w:rPr>
          <w:rFonts w:ascii="Times New Roman" w:eastAsia="Calibri" w:hAnsi="Times New Roman" w:cs="Times New Roman"/>
          <w:sz w:val="12"/>
          <w:szCs w:val="12"/>
        </w:rPr>
        <w:t>од (с 15 апреля по 15 октября):</w:t>
      </w:r>
    </w:p>
    <w:p w:rsidR="007615C9" w:rsidRPr="007615C9" w:rsidRDefault="007615C9" w:rsidP="007615C9">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 уборк</w:t>
      </w:r>
      <w:r>
        <w:rPr>
          <w:rFonts w:ascii="Times New Roman" w:eastAsia="Calibri" w:hAnsi="Times New Roman" w:cs="Times New Roman"/>
          <w:sz w:val="12"/>
          <w:szCs w:val="12"/>
        </w:rPr>
        <w:t>у территории от мусора, листвы;</w:t>
      </w:r>
    </w:p>
    <w:p w:rsidR="007615C9" w:rsidRPr="007615C9" w:rsidRDefault="007615C9" w:rsidP="007615C9">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 xml:space="preserve">- покос </w:t>
      </w:r>
      <w:r>
        <w:rPr>
          <w:rFonts w:ascii="Times New Roman" w:eastAsia="Calibri" w:hAnsi="Times New Roman" w:cs="Times New Roman"/>
          <w:sz w:val="12"/>
          <w:szCs w:val="12"/>
        </w:rPr>
        <w:t>травы (при высоте более 15 см);</w:t>
      </w:r>
    </w:p>
    <w:p w:rsidR="007615C9" w:rsidRPr="007615C9" w:rsidRDefault="007615C9" w:rsidP="007615C9">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 вывоз собранного мусора, смета, листвы, скошенно</w:t>
      </w:r>
      <w:r>
        <w:rPr>
          <w:rFonts w:ascii="Times New Roman" w:eastAsia="Calibri" w:hAnsi="Times New Roman" w:cs="Times New Roman"/>
          <w:sz w:val="12"/>
          <w:szCs w:val="12"/>
        </w:rPr>
        <w:t>й травы, веток в течение суток;</w:t>
      </w:r>
    </w:p>
    <w:p w:rsidR="007615C9" w:rsidRPr="007615C9" w:rsidRDefault="007615C9" w:rsidP="007615C9">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 сгребание и подмет</w:t>
      </w:r>
      <w:r>
        <w:rPr>
          <w:rFonts w:ascii="Times New Roman" w:eastAsia="Calibri" w:hAnsi="Times New Roman" w:cs="Times New Roman"/>
          <w:sz w:val="12"/>
          <w:szCs w:val="12"/>
        </w:rPr>
        <w:t>ание снега (при необходимости);</w:t>
      </w:r>
    </w:p>
    <w:p w:rsidR="007615C9" w:rsidRPr="007615C9" w:rsidRDefault="007615C9" w:rsidP="007615C9">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 прочие работы: __________________</w:t>
      </w:r>
      <w:r>
        <w:rPr>
          <w:rFonts w:ascii="Times New Roman" w:eastAsia="Calibri" w:hAnsi="Times New Roman" w:cs="Times New Roman"/>
          <w:sz w:val="12"/>
          <w:szCs w:val="12"/>
        </w:rPr>
        <w:t>____________________________________________________.</w:t>
      </w:r>
    </w:p>
    <w:p w:rsidR="007615C9" w:rsidRPr="007615C9" w:rsidRDefault="007615C9" w:rsidP="007615C9">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2.1.2. Соблюдать срок (периодичность) выполнения работ, установленных Правилами благоустройства пр</w:t>
      </w:r>
      <w:r>
        <w:rPr>
          <w:rFonts w:ascii="Times New Roman" w:eastAsia="Calibri" w:hAnsi="Times New Roman" w:cs="Times New Roman"/>
          <w:sz w:val="12"/>
          <w:szCs w:val="12"/>
        </w:rPr>
        <w:t>илегающей к Объекту территории.</w:t>
      </w:r>
    </w:p>
    <w:p w:rsidR="007615C9" w:rsidRPr="007615C9" w:rsidRDefault="007615C9" w:rsidP="007615C9">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 xml:space="preserve">2.1.3. Обеспечить беспрепятственный доступ Уполномоченному органу для осуществления </w:t>
      </w:r>
      <w:proofErr w:type="gramStart"/>
      <w:r w:rsidRPr="007615C9">
        <w:rPr>
          <w:rFonts w:ascii="Times New Roman" w:eastAsia="Calibri" w:hAnsi="Times New Roman" w:cs="Times New Roman"/>
          <w:sz w:val="12"/>
          <w:szCs w:val="12"/>
        </w:rPr>
        <w:t>контроля за</w:t>
      </w:r>
      <w:proofErr w:type="gramEnd"/>
      <w:r w:rsidRPr="007615C9">
        <w:rPr>
          <w:rFonts w:ascii="Times New Roman" w:eastAsia="Calibri" w:hAnsi="Times New Roman" w:cs="Times New Roman"/>
          <w:sz w:val="12"/>
          <w:szCs w:val="12"/>
        </w:rPr>
        <w:t xml:space="preserve"> соблюдением Уполномоченным лицом условий настоящего соглашения, Правил благоустройст</w:t>
      </w:r>
      <w:r>
        <w:rPr>
          <w:rFonts w:ascii="Times New Roman" w:eastAsia="Calibri" w:hAnsi="Times New Roman" w:cs="Times New Roman"/>
          <w:sz w:val="12"/>
          <w:szCs w:val="12"/>
        </w:rPr>
        <w:t>ва.</w:t>
      </w:r>
    </w:p>
    <w:p w:rsidR="007615C9" w:rsidRPr="007615C9" w:rsidRDefault="007615C9" w:rsidP="007615C9">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2.1.4. Устранить допущенные при выполнении работ по благоустройству прилегающей к Объекту территории нарушения, выя</w:t>
      </w:r>
      <w:r>
        <w:rPr>
          <w:rFonts w:ascii="Times New Roman" w:eastAsia="Calibri" w:hAnsi="Times New Roman" w:cs="Times New Roman"/>
          <w:sz w:val="12"/>
          <w:szCs w:val="12"/>
        </w:rPr>
        <w:t>вленные Уполномоченным органом.</w:t>
      </w:r>
    </w:p>
    <w:p w:rsidR="007615C9" w:rsidRPr="007615C9" w:rsidRDefault="007615C9" w:rsidP="007615C9">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2.1.5. В случае любых изменений данных об Уполномоченном лице (наименование юридического лица; фамилия, имя, отчество физического лица либо индивидуального предпринимателя, юридический адрес, телефон и т.п.) в срок не позднее 10 календарных дней сообщить о произошедших изм</w:t>
      </w:r>
      <w:r>
        <w:rPr>
          <w:rFonts w:ascii="Times New Roman" w:eastAsia="Calibri" w:hAnsi="Times New Roman" w:cs="Times New Roman"/>
          <w:sz w:val="12"/>
          <w:szCs w:val="12"/>
        </w:rPr>
        <w:t>енениях в Уполномоченный орган.</w:t>
      </w:r>
    </w:p>
    <w:p w:rsidR="007615C9" w:rsidRPr="007615C9" w:rsidRDefault="007615C9" w:rsidP="007615C9">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2.2. Уполномоченное лицо вправе получать от Уполномоченного органа информационно-консультационную поддер</w:t>
      </w:r>
      <w:r>
        <w:rPr>
          <w:rFonts w:ascii="Times New Roman" w:eastAsia="Calibri" w:hAnsi="Times New Roman" w:cs="Times New Roman"/>
          <w:sz w:val="12"/>
          <w:szCs w:val="12"/>
        </w:rPr>
        <w:t>жку в вопросах благоустройства.</w:t>
      </w:r>
    </w:p>
    <w:p w:rsidR="007615C9" w:rsidRPr="007615C9" w:rsidRDefault="007615C9" w:rsidP="007615C9">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2.</w:t>
      </w:r>
      <w:r>
        <w:rPr>
          <w:rFonts w:ascii="Times New Roman" w:eastAsia="Calibri" w:hAnsi="Times New Roman" w:cs="Times New Roman"/>
          <w:sz w:val="12"/>
          <w:szCs w:val="12"/>
        </w:rPr>
        <w:t>3. Уполномоченный орган обязан:</w:t>
      </w:r>
    </w:p>
    <w:p w:rsidR="007615C9" w:rsidRPr="007615C9" w:rsidRDefault="007615C9" w:rsidP="007615C9">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 xml:space="preserve">2.3.1. Осуществлять </w:t>
      </w:r>
      <w:proofErr w:type="gramStart"/>
      <w:r w:rsidRPr="007615C9">
        <w:rPr>
          <w:rFonts w:ascii="Times New Roman" w:eastAsia="Calibri" w:hAnsi="Times New Roman" w:cs="Times New Roman"/>
          <w:sz w:val="12"/>
          <w:szCs w:val="12"/>
        </w:rPr>
        <w:t>контроль за</w:t>
      </w:r>
      <w:proofErr w:type="gramEnd"/>
      <w:r w:rsidRPr="007615C9">
        <w:rPr>
          <w:rFonts w:ascii="Times New Roman" w:eastAsia="Calibri" w:hAnsi="Times New Roman" w:cs="Times New Roman"/>
          <w:sz w:val="12"/>
          <w:szCs w:val="12"/>
        </w:rPr>
        <w:t xml:space="preserve"> качеством и сроками (периодичностью) выполнения уполномоченным лицом работ по благоустройству прилегающей</w:t>
      </w:r>
      <w:r>
        <w:rPr>
          <w:rFonts w:ascii="Times New Roman" w:eastAsia="Calibri" w:hAnsi="Times New Roman" w:cs="Times New Roman"/>
          <w:sz w:val="12"/>
          <w:szCs w:val="12"/>
        </w:rPr>
        <w:t xml:space="preserve"> к Объекту территории.</w:t>
      </w:r>
    </w:p>
    <w:p w:rsidR="007615C9" w:rsidRPr="007615C9" w:rsidRDefault="007615C9" w:rsidP="007615C9">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2.3.2. Оказывать информационно-консультационную поддер</w:t>
      </w:r>
      <w:r>
        <w:rPr>
          <w:rFonts w:ascii="Times New Roman" w:eastAsia="Calibri" w:hAnsi="Times New Roman" w:cs="Times New Roman"/>
          <w:sz w:val="12"/>
          <w:szCs w:val="12"/>
        </w:rPr>
        <w:t>жку в вопросах благоустройства.</w:t>
      </w:r>
    </w:p>
    <w:p w:rsidR="007615C9" w:rsidRPr="007615C9" w:rsidRDefault="007615C9" w:rsidP="007615C9">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2.4. Уполномоченный орган вправе при выявлении фактов неисполнения или ненадлежащего исполнения Уполномоченным лицом обязательств, предусмотренных настоящим соглашением, выдавать предписания (требования) об устранении нарушений по благоустройству с указанием срока исполнения предписаний (требований).</w:t>
      </w:r>
    </w:p>
    <w:p w:rsidR="007615C9" w:rsidRDefault="007615C9" w:rsidP="007615C9">
      <w:pPr>
        <w:tabs>
          <w:tab w:val="left" w:pos="284"/>
        </w:tabs>
        <w:spacing w:after="0" w:line="240" w:lineRule="auto"/>
        <w:jc w:val="both"/>
        <w:rPr>
          <w:rFonts w:ascii="Times New Roman" w:eastAsia="Calibri" w:hAnsi="Times New Roman" w:cs="Times New Roman"/>
          <w:sz w:val="12"/>
          <w:szCs w:val="12"/>
        </w:rPr>
      </w:pPr>
    </w:p>
    <w:p w:rsidR="007615C9" w:rsidRPr="007615C9" w:rsidRDefault="007615C9" w:rsidP="007615C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 Срок действия соглашения</w:t>
      </w:r>
    </w:p>
    <w:p w:rsidR="007615C9" w:rsidRPr="007615C9" w:rsidRDefault="007615C9" w:rsidP="007615C9">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3.1. Настоящее соглашение заключено на срок с "__" __________ 20__ г. по "__" __________ 20__ г. и вступает в</w:t>
      </w:r>
      <w:r>
        <w:rPr>
          <w:rFonts w:ascii="Times New Roman" w:eastAsia="Calibri" w:hAnsi="Times New Roman" w:cs="Times New Roman"/>
          <w:sz w:val="12"/>
          <w:szCs w:val="12"/>
        </w:rPr>
        <w:t xml:space="preserve"> силу с момента его подписания.</w:t>
      </w:r>
    </w:p>
    <w:p w:rsidR="007615C9" w:rsidRPr="007615C9" w:rsidRDefault="007615C9" w:rsidP="007615C9">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3.2. Соглашение может быть расторгнуто досрочно по соглаш</w:t>
      </w:r>
      <w:r>
        <w:rPr>
          <w:rFonts w:ascii="Times New Roman" w:eastAsia="Calibri" w:hAnsi="Times New Roman" w:cs="Times New Roman"/>
          <w:sz w:val="12"/>
          <w:szCs w:val="12"/>
        </w:rPr>
        <w:t>ению Сторон в письменной форме.</w:t>
      </w:r>
    </w:p>
    <w:p w:rsidR="007615C9" w:rsidRPr="007615C9" w:rsidRDefault="007615C9" w:rsidP="007615C9">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Сторона, желающая расторгнуть соглашение, направляет другой стороне письменное уведомление о расторжении не менее чем за 30 (тридцать) календарных дней до даты расторжения соглашения (в случае, если соглашение заключено на срок, превышающий 1 месяц).</w:t>
      </w:r>
    </w:p>
    <w:p w:rsidR="007615C9" w:rsidRDefault="007615C9" w:rsidP="007615C9">
      <w:pPr>
        <w:tabs>
          <w:tab w:val="left" w:pos="284"/>
        </w:tabs>
        <w:spacing w:after="0" w:line="240" w:lineRule="auto"/>
        <w:jc w:val="both"/>
        <w:rPr>
          <w:rFonts w:ascii="Times New Roman" w:eastAsia="Calibri" w:hAnsi="Times New Roman" w:cs="Times New Roman"/>
          <w:sz w:val="12"/>
          <w:szCs w:val="12"/>
        </w:rPr>
      </w:pPr>
    </w:p>
    <w:p w:rsidR="007615C9" w:rsidRPr="007615C9" w:rsidRDefault="007615C9" w:rsidP="007615C9">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4. От</w:t>
      </w:r>
      <w:r>
        <w:rPr>
          <w:rFonts w:ascii="Times New Roman" w:eastAsia="Calibri" w:hAnsi="Times New Roman" w:cs="Times New Roman"/>
          <w:sz w:val="12"/>
          <w:szCs w:val="12"/>
        </w:rPr>
        <w:t>ветственность Сторон</w:t>
      </w:r>
    </w:p>
    <w:p w:rsidR="007615C9" w:rsidRPr="007615C9" w:rsidRDefault="007615C9" w:rsidP="007615C9">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4.1. В случае неисполнения или ненадлежащего исполнения условий соглашения Стороны несут ответственность в соответствии с</w:t>
      </w:r>
      <w:r>
        <w:rPr>
          <w:rFonts w:ascii="Times New Roman" w:eastAsia="Calibri" w:hAnsi="Times New Roman" w:cs="Times New Roman"/>
          <w:sz w:val="12"/>
          <w:szCs w:val="12"/>
        </w:rPr>
        <w:t xml:space="preserve"> действующим законодательством.</w:t>
      </w:r>
    </w:p>
    <w:p w:rsidR="007615C9" w:rsidRPr="007615C9" w:rsidRDefault="007615C9" w:rsidP="007615C9">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4.2. Ущерб, причиненный Уполномоченным лицом третьим лицам в результате исполнения и (или) неисполнения своих обязательств по настоящему соглашению, возмещается им самостоятельно.</w:t>
      </w:r>
    </w:p>
    <w:p w:rsidR="007615C9" w:rsidRDefault="007615C9" w:rsidP="007615C9">
      <w:pPr>
        <w:tabs>
          <w:tab w:val="left" w:pos="284"/>
        </w:tabs>
        <w:spacing w:after="0" w:line="240" w:lineRule="auto"/>
        <w:jc w:val="both"/>
        <w:rPr>
          <w:rFonts w:ascii="Times New Roman" w:eastAsia="Calibri" w:hAnsi="Times New Roman" w:cs="Times New Roman"/>
          <w:sz w:val="12"/>
          <w:szCs w:val="12"/>
        </w:rPr>
      </w:pPr>
    </w:p>
    <w:p w:rsidR="007615C9" w:rsidRPr="007615C9" w:rsidRDefault="007615C9" w:rsidP="007615C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5. Заключительные положения</w:t>
      </w:r>
    </w:p>
    <w:p w:rsidR="007615C9" w:rsidRPr="007615C9" w:rsidRDefault="007615C9" w:rsidP="007615C9">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5.1. Настоящее соглашение заключено в двух экземплярах, имеющих равную юридическую силу, один экземпляр - Уполномоченному органу, один эк</w:t>
      </w:r>
      <w:r>
        <w:rPr>
          <w:rFonts w:ascii="Times New Roman" w:eastAsia="Calibri" w:hAnsi="Times New Roman" w:cs="Times New Roman"/>
          <w:sz w:val="12"/>
          <w:szCs w:val="12"/>
        </w:rPr>
        <w:t>земпляр - Уполномоченному лицу.</w:t>
      </w:r>
    </w:p>
    <w:p w:rsidR="007615C9" w:rsidRPr="007615C9" w:rsidRDefault="007615C9" w:rsidP="007615C9">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5.2. Любые изменения и дополнения к настоящему соглашению действительны лишь при условии, что они совершены в письменной форме и подписаны уполномоченным</w:t>
      </w:r>
      <w:r>
        <w:rPr>
          <w:rFonts w:ascii="Times New Roman" w:eastAsia="Calibri" w:hAnsi="Times New Roman" w:cs="Times New Roman"/>
          <w:sz w:val="12"/>
          <w:szCs w:val="12"/>
        </w:rPr>
        <w:t>и на то представителями Сторон.</w:t>
      </w:r>
    </w:p>
    <w:p w:rsidR="007615C9" w:rsidRPr="007615C9" w:rsidRDefault="007615C9" w:rsidP="007615C9">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5.3. Если ни одна из Сторон не заявит о прекращении соглашения не менее чем за 30 дней до окончания срока его действия, на который заключено соглашение, то его действие продлевается на то</w:t>
      </w:r>
      <w:r>
        <w:rPr>
          <w:rFonts w:ascii="Times New Roman" w:eastAsia="Calibri" w:hAnsi="Times New Roman" w:cs="Times New Roman"/>
          <w:sz w:val="12"/>
          <w:szCs w:val="12"/>
        </w:rPr>
        <w:t>т же срок и на тех же условиях.</w:t>
      </w:r>
    </w:p>
    <w:p w:rsidR="007615C9" w:rsidRPr="007615C9" w:rsidRDefault="007615C9" w:rsidP="007615C9">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lastRenderedPageBreak/>
        <w:t>5.4. Все разногласия по настоящему соглашению решаются путем переговоров. Соблюдение претензионного (досудебного) порядка урегулирования споров обязательно. В случае невозможности решить спорные вопросы путем переговоров они решаются в судебном порядке.</w:t>
      </w:r>
    </w:p>
    <w:p w:rsidR="007615C9" w:rsidRPr="007615C9" w:rsidRDefault="007615C9" w:rsidP="007615C9">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7. Адреса и банковские реквизиты Сторон</w:t>
      </w:r>
    </w:p>
    <w:p w:rsidR="007615C9" w:rsidRPr="007615C9" w:rsidRDefault="007615C9" w:rsidP="007615C9">
      <w:pPr>
        <w:tabs>
          <w:tab w:val="left" w:pos="284"/>
        </w:tabs>
        <w:spacing w:after="0" w:line="240" w:lineRule="auto"/>
        <w:jc w:val="both"/>
        <w:rPr>
          <w:rFonts w:ascii="Times New Roman" w:eastAsia="Calibri" w:hAnsi="Times New Roman" w:cs="Times New Roman"/>
          <w:sz w:val="12"/>
          <w:szCs w:val="12"/>
        </w:rPr>
      </w:pPr>
    </w:p>
    <w:p w:rsidR="007615C9" w:rsidRPr="007615C9" w:rsidRDefault="007615C9" w:rsidP="007615C9">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«Уполномоченный орган»                                                                         «Уполномоченное лицо»</w:t>
      </w:r>
    </w:p>
    <w:p w:rsidR="007615C9" w:rsidRPr="007615C9" w:rsidRDefault="007615C9" w:rsidP="007615C9">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____________________________                                              ____________________________</w:t>
      </w:r>
    </w:p>
    <w:p w:rsidR="007615C9" w:rsidRPr="007615C9" w:rsidRDefault="007615C9" w:rsidP="007615C9">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____________________________                                              ____________________________</w:t>
      </w:r>
    </w:p>
    <w:p w:rsidR="007615C9" w:rsidRPr="007615C9" w:rsidRDefault="007615C9" w:rsidP="007615C9">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 xml:space="preserve">____________________________                                           </w:t>
      </w:r>
      <w:r w:rsidR="00525306">
        <w:rPr>
          <w:rFonts w:ascii="Times New Roman" w:eastAsia="Calibri" w:hAnsi="Times New Roman" w:cs="Times New Roman"/>
          <w:sz w:val="12"/>
          <w:szCs w:val="12"/>
        </w:rPr>
        <w:t xml:space="preserve">   ____________________________</w:t>
      </w:r>
    </w:p>
    <w:p w:rsidR="007615C9" w:rsidRPr="007615C9" w:rsidRDefault="007615C9" w:rsidP="007615C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r w:rsidRPr="007615C9">
        <w:rPr>
          <w:rFonts w:ascii="Times New Roman" w:eastAsia="Calibri" w:hAnsi="Times New Roman" w:cs="Times New Roman"/>
          <w:i/>
          <w:sz w:val="12"/>
          <w:szCs w:val="12"/>
        </w:rPr>
        <w:t xml:space="preserve"> к проекту</w:t>
      </w:r>
    </w:p>
    <w:p w:rsidR="007615C9" w:rsidRPr="007615C9" w:rsidRDefault="007615C9" w:rsidP="007615C9">
      <w:pPr>
        <w:tabs>
          <w:tab w:val="left" w:pos="284"/>
        </w:tabs>
        <w:spacing w:after="0" w:line="240" w:lineRule="auto"/>
        <w:jc w:val="center"/>
        <w:rPr>
          <w:rFonts w:ascii="Times New Roman" w:eastAsia="Calibri" w:hAnsi="Times New Roman" w:cs="Times New Roman"/>
          <w:b/>
          <w:sz w:val="12"/>
          <w:szCs w:val="12"/>
        </w:rPr>
      </w:pPr>
      <w:r w:rsidRPr="007615C9">
        <w:rPr>
          <w:rFonts w:ascii="Times New Roman" w:eastAsia="Calibri" w:hAnsi="Times New Roman" w:cs="Times New Roman"/>
          <w:b/>
          <w:sz w:val="12"/>
          <w:szCs w:val="12"/>
        </w:rPr>
        <w:t>РЕЕСТР</w:t>
      </w:r>
    </w:p>
    <w:p w:rsidR="007615C9" w:rsidRPr="006863D0" w:rsidRDefault="007615C9" w:rsidP="006863D0">
      <w:pPr>
        <w:tabs>
          <w:tab w:val="left" w:pos="284"/>
        </w:tabs>
        <w:spacing w:after="0" w:line="240" w:lineRule="auto"/>
        <w:jc w:val="center"/>
        <w:rPr>
          <w:rFonts w:ascii="Times New Roman" w:eastAsia="Calibri" w:hAnsi="Times New Roman" w:cs="Times New Roman"/>
          <w:b/>
          <w:sz w:val="12"/>
          <w:szCs w:val="12"/>
        </w:rPr>
      </w:pPr>
      <w:r w:rsidRPr="007615C9">
        <w:rPr>
          <w:rFonts w:ascii="Times New Roman" w:eastAsia="Calibri" w:hAnsi="Times New Roman" w:cs="Times New Roman"/>
          <w:b/>
          <w:sz w:val="12"/>
          <w:szCs w:val="12"/>
        </w:rPr>
        <w:t>соглашений с организациями по сельскому поселению Антоновка муниципального район</w:t>
      </w:r>
      <w:r w:rsidR="006863D0">
        <w:rPr>
          <w:rFonts w:ascii="Times New Roman" w:eastAsia="Calibri" w:hAnsi="Times New Roman" w:cs="Times New Roman"/>
          <w:b/>
          <w:sz w:val="12"/>
          <w:szCs w:val="12"/>
        </w:rPr>
        <w:t>а Сергиевский Самарской области</w:t>
      </w:r>
    </w:p>
    <w:tbl>
      <w:tblPr>
        <w:tblStyle w:val="1f1"/>
        <w:tblW w:w="7513" w:type="dxa"/>
        <w:tblInd w:w="108" w:type="dxa"/>
        <w:tblLayout w:type="fixed"/>
        <w:tblLook w:val="04A0" w:firstRow="1" w:lastRow="0" w:firstColumn="1" w:lastColumn="0" w:noHBand="0" w:noVBand="1"/>
      </w:tblPr>
      <w:tblGrid>
        <w:gridCol w:w="993"/>
        <w:gridCol w:w="2268"/>
        <w:gridCol w:w="1275"/>
        <w:gridCol w:w="1985"/>
        <w:gridCol w:w="992"/>
      </w:tblGrid>
      <w:tr w:rsidR="007615C9" w:rsidRPr="007615C9" w:rsidTr="006863D0">
        <w:trPr>
          <w:trHeight w:val="20"/>
        </w:trPr>
        <w:tc>
          <w:tcPr>
            <w:tcW w:w="993" w:type="dxa"/>
            <w:hideMark/>
          </w:tcPr>
          <w:p w:rsidR="007615C9" w:rsidRPr="007615C9" w:rsidRDefault="007615C9" w:rsidP="006863D0">
            <w:pPr>
              <w:tabs>
                <w:tab w:val="left" w:pos="284"/>
              </w:tabs>
              <w:rPr>
                <w:rFonts w:ascii="Times New Roman" w:eastAsia="Calibri" w:hAnsi="Times New Roman" w:cs="Times New Roman"/>
                <w:sz w:val="12"/>
                <w:szCs w:val="12"/>
              </w:rPr>
            </w:pPr>
            <w:r w:rsidRPr="007615C9">
              <w:rPr>
                <w:rFonts w:ascii="Times New Roman" w:eastAsia="Calibri" w:hAnsi="Times New Roman" w:cs="Times New Roman"/>
                <w:sz w:val="12"/>
                <w:szCs w:val="12"/>
              </w:rPr>
              <w:t>№ соглашения</w:t>
            </w:r>
          </w:p>
          <w:p w:rsidR="007615C9" w:rsidRPr="007615C9" w:rsidRDefault="007615C9" w:rsidP="006863D0">
            <w:pPr>
              <w:tabs>
                <w:tab w:val="left" w:pos="284"/>
              </w:tabs>
              <w:rPr>
                <w:rFonts w:ascii="Times New Roman" w:eastAsia="Calibri" w:hAnsi="Times New Roman" w:cs="Times New Roman"/>
                <w:sz w:val="12"/>
                <w:szCs w:val="12"/>
              </w:rPr>
            </w:pPr>
            <w:r w:rsidRPr="007615C9">
              <w:rPr>
                <w:rFonts w:ascii="Times New Roman" w:eastAsia="Calibri" w:hAnsi="Times New Roman" w:cs="Times New Roman"/>
                <w:sz w:val="12"/>
                <w:szCs w:val="12"/>
              </w:rPr>
              <w:t>Дата регистрации</w:t>
            </w:r>
          </w:p>
        </w:tc>
        <w:tc>
          <w:tcPr>
            <w:tcW w:w="2268" w:type="dxa"/>
            <w:hideMark/>
          </w:tcPr>
          <w:p w:rsidR="007615C9" w:rsidRPr="007615C9" w:rsidRDefault="007615C9" w:rsidP="006863D0">
            <w:pPr>
              <w:tabs>
                <w:tab w:val="left" w:pos="284"/>
              </w:tabs>
              <w:rPr>
                <w:rFonts w:ascii="Times New Roman" w:eastAsia="Calibri" w:hAnsi="Times New Roman" w:cs="Times New Roman"/>
                <w:sz w:val="12"/>
                <w:szCs w:val="12"/>
              </w:rPr>
            </w:pPr>
            <w:r w:rsidRPr="007615C9">
              <w:rPr>
                <w:rFonts w:ascii="Times New Roman" w:eastAsia="Calibri" w:hAnsi="Times New Roman" w:cs="Times New Roman"/>
                <w:sz w:val="12"/>
                <w:szCs w:val="12"/>
              </w:rPr>
              <w:t>Наименование организации (фамилия, имя и отчество индивидуального предпринимателя)</w:t>
            </w:r>
          </w:p>
        </w:tc>
        <w:tc>
          <w:tcPr>
            <w:tcW w:w="1275" w:type="dxa"/>
            <w:hideMark/>
          </w:tcPr>
          <w:p w:rsidR="007615C9" w:rsidRPr="007615C9" w:rsidRDefault="007615C9" w:rsidP="006863D0">
            <w:pPr>
              <w:tabs>
                <w:tab w:val="left" w:pos="284"/>
              </w:tabs>
              <w:rPr>
                <w:rFonts w:ascii="Times New Roman" w:eastAsia="Calibri" w:hAnsi="Times New Roman" w:cs="Times New Roman"/>
                <w:sz w:val="12"/>
                <w:szCs w:val="12"/>
              </w:rPr>
            </w:pPr>
            <w:r w:rsidRPr="007615C9">
              <w:rPr>
                <w:rFonts w:ascii="Times New Roman" w:eastAsia="Calibri" w:hAnsi="Times New Roman" w:cs="Times New Roman"/>
                <w:sz w:val="12"/>
                <w:szCs w:val="12"/>
              </w:rPr>
              <w:t>Адрес расположения объекта</w:t>
            </w:r>
          </w:p>
        </w:tc>
        <w:tc>
          <w:tcPr>
            <w:tcW w:w="1985" w:type="dxa"/>
            <w:hideMark/>
          </w:tcPr>
          <w:p w:rsidR="007615C9" w:rsidRPr="007615C9" w:rsidRDefault="007615C9" w:rsidP="006863D0">
            <w:pPr>
              <w:tabs>
                <w:tab w:val="left" w:pos="284"/>
              </w:tabs>
              <w:rPr>
                <w:rFonts w:ascii="Times New Roman" w:eastAsia="Calibri" w:hAnsi="Times New Roman" w:cs="Times New Roman"/>
                <w:sz w:val="12"/>
                <w:szCs w:val="12"/>
              </w:rPr>
            </w:pPr>
            <w:r w:rsidRPr="007615C9">
              <w:rPr>
                <w:rFonts w:ascii="Times New Roman" w:eastAsia="Calibri" w:hAnsi="Times New Roman" w:cs="Times New Roman"/>
                <w:sz w:val="12"/>
                <w:szCs w:val="12"/>
              </w:rPr>
              <w:t>Юридический адрес, реквизиты/</w:t>
            </w:r>
          </w:p>
          <w:p w:rsidR="007615C9" w:rsidRPr="007615C9" w:rsidRDefault="007615C9" w:rsidP="006863D0">
            <w:pPr>
              <w:tabs>
                <w:tab w:val="left" w:pos="284"/>
              </w:tabs>
              <w:rPr>
                <w:rFonts w:ascii="Times New Roman" w:eastAsia="Calibri" w:hAnsi="Times New Roman" w:cs="Times New Roman"/>
                <w:sz w:val="12"/>
                <w:szCs w:val="12"/>
              </w:rPr>
            </w:pPr>
            <w:r w:rsidRPr="007615C9">
              <w:rPr>
                <w:rFonts w:ascii="Times New Roman" w:eastAsia="Calibri" w:hAnsi="Times New Roman" w:cs="Times New Roman"/>
                <w:sz w:val="12"/>
                <w:szCs w:val="12"/>
              </w:rPr>
              <w:t>паспортные данные благоустроителя</w:t>
            </w:r>
          </w:p>
        </w:tc>
        <w:tc>
          <w:tcPr>
            <w:tcW w:w="992" w:type="dxa"/>
            <w:hideMark/>
          </w:tcPr>
          <w:p w:rsidR="007615C9" w:rsidRPr="007615C9" w:rsidRDefault="007615C9" w:rsidP="006863D0">
            <w:pPr>
              <w:tabs>
                <w:tab w:val="left" w:pos="284"/>
              </w:tabs>
              <w:rPr>
                <w:rFonts w:ascii="Times New Roman" w:eastAsia="Calibri" w:hAnsi="Times New Roman" w:cs="Times New Roman"/>
                <w:sz w:val="12"/>
                <w:szCs w:val="12"/>
              </w:rPr>
            </w:pPr>
            <w:r w:rsidRPr="007615C9">
              <w:rPr>
                <w:rFonts w:ascii="Times New Roman" w:eastAsia="Calibri" w:hAnsi="Times New Roman" w:cs="Times New Roman"/>
                <w:sz w:val="12"/>
                <w:szCs w:val="12"/>
              </w:rPr>
              <w:t>Контактный телефон</w:t>
            </w:r>
          </w:p>
        </w:tc>
      </w:tr>
      <w:tr w:rsidR="007615C9" w:rsidRPr="007615C9" w:rsidTr="006863D0">
        <w:trPr>
          <w:trHeight w:val="20"/>
        </w:trPr>
        <w:tc>
          <w:tcPr>
            <w:tcW w:w="993" w:type="dxa"/>
            <w:hideMark/>
          </w:tcPr>
          <w:p w:rsidR="007615C9" w:rsidRPr="007615C9" w:rsidRDefault="007615C9" w:rsidP="006863D0">
            <w:pPr>
              <w:tabs>
                <w:tab w:val="left" w:pos="284"/>
              </w:tabs>
              <w:rPr>
                <w:rFonts w:ascii="Times New Roman" w:eastAsia="Calibri" w:hAnsi="Times New Roman" w:cs="Times New Roman"/>
                <w:sz w:val="12"/>
                <w:szCs w:val="12"/>
              </w:rPr>
            </w:pPr>
            <w:r w:rsidRPr="007615C9">
              <w:rPr>
                <w:rFonts w:ascii="Times New Roman" w:eastAsia="Calibri" w:hAnsi="Times New Roman" w:cs="Times New Roman"/>
                <w:sz w:val="12"/>
                <w:szCs w:val="12"/>
              </w:rPr>
              <w:t>1</w:t>
            </w:r>
          </w:p>
        </w:tc>
        <w:tc>
          <w:tcPr>
            <w:tcW w:w="2268" w:type="dxa"/>
            <w:hideMark/>
          </w:tcPr>
          <w:p w:rsidR="007615C9" w:rsidRPr="007615C9" w:rsidRDefault="007615C9" w:rsidP="006863D0">
            <w:pPr>
              <w:tabs>
                <w:tab w:val="left" w:pos="284"/>
              </w:tabs>
              <w:rPr>
                <w:rFonts w:ascii="Times New Roman" w:eastAsia="Calibri" w:hAnsi="Times New Roman" w:cs="Times New Roman"/>
                <w:sz w:val="12"/>
                <w:szCs w:val="12"/>
              </w:rPr>
            </w:pPr>
            <w:r w:rsidRPr="007615C9">
              <w:rPr>
                <w:rFonts w:ascii="Times New Roman" w:eastAsia="Calibri" w:hAnsi="Times New Roman" w:cs="Times New Roman"/>
                <w:sz w:val="12"/>
                <w:szCs w:val="12"/>
              </w:rPr>
              <w:t>2</w:t>
            </w:r>
          </w:p>
        </w:tc>
        <w:tc>
          <w:tcPr>
            <w:tcW w:w="1275" w:type="dxa"/>
            <w:hideMark/>
          </w:tcPr>
          <w:p w:rsidR="007615C9" w:rsidRPr="007615C9" w:rsidRDefault="007615C9" w:rsidP="006863D0">
            <w:pPr>
              <w:tabs>
                <w:tab w:val="left" w:pos="284"/>
              </w:tabs>
              <w:rPr>
                <w:rFonts w:ascii="Times New Roman" w:eastAsia="Calibri" w:hAnsi="Times New Roman" w:cs="Times New Roman"/>
                <w:sz w:val="12"/>
                <w:szCs w:val="12"/>
              </w:rPr>
            </w:pPr>
            <w:r w:rsidRPr="007615C9">
              <w:rPr>
                <w:rFonts w:ascii="Times New Roman" w:eastAsia="Calibri" w:hAnsi="Times New Roman" w:cs="Times New Roman"/>
                <w:sz w:val="12"/>
                <w:szCs w:val="12"/>
              </w:rPr>
              <w:t>3</w:t>
            </w:r>
          </w:p>
        </w:tc>
        <w:tc>
          <w:tcPr>
            <w:tcW w:w="1985" w:type="dxa"/>
            <w:hideMark/>
          </w:tcPr>
          <w:p w:rsidR="007615C9" w:rsidRPr="007615C9" w:rsidRDefault="007615C9" w:rsidP="006863D0">
            <w:pPr>
              <w:tabs>
                <w:tab w:val="left" w:pos="284"/>
              </w:tabs>
              <w:rPr>
                <w:rFonts w:ascii="Times New Roman" w:eastAsia="Calibri" w:hAnsi="Times New Roman" w:cs="Times New Roman"/>
                <w:sz w:val="12"/>
                <w:szCs w:val="12"/>
              </w:rPr>
            </w:pPr>
            <w:r w:rsidRPr="007615C9">
              <w:rPr>
                <w:rFonts w:ascii="Times New Roman" w:eastAsia="Calibri" w:hAnsi="Times New Roman" w:cs="Times New Roman"/>
                <w:sz w:val="12"/>
                <w:szCs w:val="12"/>
              </w:rPr>
              <w:t>4</w:t>
            </w:r>
          </w:p>
        </w:tc>
        <w:tc>
          <w:tcPr>
            <w:tcW w:w="992" w:type="dxa"/>
            <w:hideMark/>
          </w:tcPr>
          <w:p w:rsidR="007615C9" w:rsidRPr="007615C9" w:rsidRDefault="007615C9" w:rsidP="006863D0">
            <w:pPr>
              <w:tabs>
                <w:tab w:val="left" w:pos="284"/>
              </w:tabs>
              <w:rPr>
                <w:rFonts w:ascii="Times New Roman" w:eastAsia="Calibri" w:hAnsi="Times New Roman" w:cs="Times New Roman"/>
                <w:sz w:val="12"/>
                <w:szCs w:val="12"/>
              </w:rPr>
            </w:pPr>
            <w:r w:rsidRPr="007615C9">
              <w:rPr>
                <w:rFonts w:ascii="Times New Roman" w:eastAsia="Calibri" w:hAnsi="Times New Roman" w:cs="Times New Roman"/>
                <w:sz w:val="12"/>
                <w:szCs w:val="12"/>
              </w:rPr>
              <w:t>5</w:t>
            </w:r>
          </w:p>
        </w:tc>
      </w:tr>
    </w:tbl>
    <w:p w:rsidR="007615C9" w:rsidRPr="007615C9" w:rsidRDefault="007615C9" w:rsidP="007615C9">
      <w:pPr>
        <w:tabs>
          <w:tab w:val="left" w:pos="284"/>
        </w:tabs>
        <w:spacing w:after="0" w:line="240" w:lineRule="auto"/>
        <w:jc w:val="both"/>
        <w:rPr>
          <w:rFonts w:ascii="Times New Roman" w:eastAsia="Calibri" w:hAnsi="Times New Roman" w:cs="Times New Roman"/>
          <w:sz w:val="12"/>
          <w:szCs w:val="12"/>
        </w:rPr>
      </w:pPr>
    </w:p>
    <w:p w:rsidR="007615C9" w:rsidRPr="006863D0" w:rsidRDefault="007615C9" w:rsidP="006863D0">
      <w:pPr>
        <w:tabs>
          <w:tab w:val="left" w:pos="284"/>
        </w:tabs>
        <w:spacing w:after="0" w:line="240" w:lineRule="auto"/>
        <w:jc w:val="center"/>
        <w:rPr>
          <w:rFonts w:ascii="Times New Roman" w:eastAsia="Calibri" w:hAnsi="Times New Roman" w:cs="Times New Roman"/>
          <w:b/>
          <w:sz w:val="12"/>
          <w:szCs w:val="12"/>
        </w:rPr>
      </w:pPr>
      <w:r w:rsidRPr="006863D0">
        <w:rPr>
          <w:rFonts w:ascii="Times New Roman" w:eastAsia="Calibri" w:hAnsi="Times New Roman" w:cs="Times New Roman"/>
          <w:b/>
          <w:sz w:val="12"/>
          <w:szCs w:val="12"/>
        </w:rPr>
        <w:t>РЕЕСТР</w:t>
      </w:r>
    </w:p>
    <w:p w:rsidR="007615C9" w:rsidRPr="006863D0" w:rsidRDefault="007615C9" w:rsidP="006863D0">
      <w:pPr>
        <w:tabs>
          <w:tab w:val="left" w:pos="284"/>
        </w:tabs>
        <w:spacing w:after="0" w:line="240" w:lineRule="auto"/>
        <w:jc w:val="center"/>
        <w:rPr>
          <w:rFonts w:ascii="Times New Roman" w:eastAsia="Calibri" w:hAnsi="Times New Roman" w:cs="Times New Roman"/>
          <w:b/>
          <w:sz w:val="12"/>
          <w:szCs w:val="12"/>
        </w:rPr>
      </w:pPr>
      <w:r w:rsidRPr="006863D0">
        <w:rPr>
          <w:rFonts w:ascii="Times New Roman" w:eastAsia="Calibri" w:hAnsi="Times New Roman" w:cs="Times New Roman"/>
          <w:b/>
          <w:sz w:val="12"/>
          <w:szCs w:val="12"/>
        </w:rPr>
        <w:t>соглашений с физическими лицами по сельскому поселению Антоновка муниципального района Сергиевский Самарской облас</w:t>
      </w:r>
      <w:r w:rsidR="006863D0">
        <w:rPr>
          <w:rFonts w:ascii="Times New Roman" w:eastAsia="Calibri" w:hAnsi="Times New Roman" w:cs="Times New Roman"/>
          <w:b/>
          <w:sz w:val="12"/>
          <w:szCs w:val="12"/>
        </w:rPr>
        <w:t>ти</w:t>
      </w:r>
    </w:p>
    <w:tbl>
      <w:tblPr>
        <w:tblW w:w="7513" w:type="dxa"/>
        <w:tblInd w:w="149" w:type="dxa"/>
        <w:tblLayout w:type="fixed"/>
        <w:tblCellMar>
          <w:left w:w="0" w:type="dxa"/>
          <w:right w:w="0" w:type="dxa"/>
        </w:tblCellMar>
        <w:tblLook w:val="04A0" w:firstRow="1" w:lastRow="0" w:firstColumn="1" w:lastColumn="0" w:noHBand="0" w:noVBand="1"/>
      </w:tblPr>
      <w:tblGrid>
        <w:gridCol w:w="1134"/>
        <w:gridCol w:w="2268"/>
        <w:gridCol w:w="993"/>
        <w:gridCol w:w="2126"/>
        <w:gridCol w:w="992"/>
      </w:tblGrid>
      <w:tr w:rsidR="007615C9" w:rsidRPr="007615C9" w:rsidTr="006863D0">
        <w:trPr>
          <w:trHeight w:val="20"/>
        </w:trPr>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615C9" w:rsidRPr="007615C9" w:rsidRDefault="007615C9" w:rsidP="006863D0">
            <w:pPr>
              <w:tabs>
                <w:tab w:val="left" w:pos="284"/>
              </w:tabs>
              <w:spacing w:after="0" w:line="240" w:lineRule="auto"/>
              <w:rPr>
                <w:rFonts w:ascii="Times New Roman" w:eastAsia="Calibri" w:hAnsi="Times New Roman" w:cs="Times New Roman"/>
                <w:sz w:val="12"/>
                <w:szCs w:val="12"/>
              </w:rPr>
            </w:pPr>
            <w:r w:rsidRPr="007615C9">
              <w:rPr>
                <w:rFonts w:ascii="Times New Roman" w:eastAsia="Calibri" w:hAnsi="Times New Roman" w:cs="Times New Roman"/>
                <w:sz w:val="12"/>
                <w:szCs w:val="12"/>
              </w:rPr>
              <w:t>№ соглашения</w:t>
            </w:r>
          </w:p>
          <w:p w:rsidR="007615C9" w:rsidRPr="007615C9" w:rsidRDefault="007615C9" w:rsidP="006863D0">
            <w:pPr>
              <w:tabs>
                <w:tab w:val="left" w:pos="284"/>
              </w:tabs>
              <w:spacing w:after="0" w:line="240" w:lineRule="auto"/>
              <w:rPr>
                <w:rFonts w:ascii="Times New Roman" w:eastAsia="Calibri" w:hAnsi="Times New Roman" w:cs="Times New Roman"/>
                <w:sz w:val="12"/>
                <w:szCs w:val="12"/>
              </w:rPr>
            </w:pPr>
            <w:r w:rsidRPr="007615C9">
              <w:rPr>
                <w:rFonts w:ascii="Times New Roman" w:eastAsia="Calibri" w:hAnsi="Times New Roman" w:cs="Times New Roman"/>
                <w:sz w:val="12"/>
                <w:szCs w:val="12"/>
              </w:rPr>
              <w:t>Дата регистрации</w:t>
            </w:r>
          </w:p>
        </w:tc>
        <w:tc>
          <w:tcPr>
            <w:tcW w:w="22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615C9" w:rsidRPr="007615C9" w:rsidRDefault="007615C9" w:rsidP="006863D0">
            <w:pPr>
              <w:tabs>
                <w:tab w:val="left" w:pos="284"/>
              </w:tabs>
              <w:spacing w:after="0" w:line="240" w:lineRule="auto"/>
              <w:rPr>
                <w:rFonts w:ascii="Times New Roman" w:eastAsia="Calibri" w:hAnsi="Times New Roman" w:cs="Times New Roman"/>
                <w:sz w:val="12"/>
                <w:szCs w:val="12"/>
              </w:rPr>
            </w:pPr>
            <w:r w:rsidRPr="007615C9">
              <w:rPr>
                <w:rFonts w:ascii="Times New Roman" w:eastAsia="Calibri" w:hAnsi="Times New Roman" w:cs="Times New Roman"/>
                <w:sz w:val="12"/>
                <w:szCs w:val="12"/>
              </w:rPr>
              <w:t>Наименование организации (фамилия, имя и отчество индивидуального предпринимателя)</w:t>
            </w:r>
          </w:p>
        </w:tc>
        <w:tc>
          <w:tcPr>
            <w:tcW w:w="9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615C9" w:rsidRPr="007615C9" w:rsidRDefault="007615C9" w:rsidP="006863D0">
            <w:pPr>
              <w:tabs>
                <w:tab w:val="left" w:pos="284"/>
              </w:tabs>
              <w:spacing w:after="0" w:line="240" w:lineRule="auto"/>
              <w:rPr>
                <w:rFonts w:ascii="Times New Roman" w:eastAsia="Calibri" w:hAnsi="Times New Roman" w:cs="Times New Roman"/>
                <w:sz w:val="12"/>
                <w:szCs w:val="12"/>
              </w:rPr>
            </w:pPr>
            <w:r w:rsidRPr="007615C9">
              <w:rPr>
                <w:rFonts w:ascii="Times New Roman" w:eastAsia="Calibri" w:hAnsi="Times New Roman" w:cs="Times New Roman"/>
                <w:sz w:val="12"/>
                <w:szCs w:val="12"/>
              </w:rPr>
              <w:t>Адрес расположения объекта</w:t>
            </w:r>
          </w:p>
        </w:tc>
        <w:tc>
          <w:tcPr>
            <w:tcW w:w="21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615C9" w:rsidRPr="007615C9" w:rsidRDefault="007615C9" w:rsidP="006863D0">
            <w:pPr>
              <w:tabs>
                <w:tab w:val="left" w:pos="284"/>
              </w:tabs>
              <w:spacing w:after="0" w:line="240" w:lineRule="auto"/>
              <w:rPr>
                <w:rFonts w:ascii="Times New Roman" w:eastAsia="Calibri" w:hAnsi="Times New Roman" w:cs="Times New Roman"/>
                <w:sz w:val="12"/>
                <w:szCs w:val="12"/>
              </w:rPr>
            </w:pPr>
            <w:r w:rsidRPr="007615C9">
              <w:rPr>
                <w:rFonts w:ascii="Times New Roman" w:eastAsia="Calibri" w:hAnsi="Times New Roman" w:cs="Times New Roman"/>
                <w:sz w:val="12"/>
                <w:szCs w:val="12"/>
              </w:rPr>
              <w:t>Юридический адрес, реквизиты/</w:t>
            </w:r>
          </w:p>
          <w:p w:rsidR="007615C9" w:rsidRPr="007615C9" w:rsidRDefault="007615C9" w:rsidP="006863D0">
            <w:pPr>
              <w:tabs>
                <w:tab w:val="left" w:pos="284"/>
              </w:tabs>
              <w:spacing w:after="0" w:line="240" w:lineRule="auto"/>
              <w:rPr>
                <w:rFonts w:ascii="Times New Roman" w:eastAsia="Calibri" w:hAnsi="Times New Roman" w:cs="Times New Roman"/>
                <w:sz w:val="12"/>
                <w:szCs w:val="12"/>
              </w:rPr>
            </w:pPr>
            <w:r w:rsidRPr="007615C9">
              <w:rPr>
                <w:rFonts w:ascii="Times New Roman" w:eastAsia="Calibri" w:hAnsi="Times New Roman" w:cs="Times New Roman"/>
                <w:sz w:val="12"/>
                <w:szCs w:val="12"/>
              </w:rPr>
              <w:t>паспортные данные благоустроителя</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615C9" w:rsidRPr="007615C9" w:rsidRDefault="007615C9" w:rsidP="006863D0">
            <w:pPr>
              <w:tabs>
                <w:tab w:val="left" w:pos="284"/>
              </w:tabs>
              <w:spacing w:after="0" w:line="240" w:lineRule="auto"/>
              <w:rPr>
                <w:rFonts w:ascii="Times New Roman" w:eastAsia="Calibri" w:hAnsi="Times New Roman" w:cs="Times New Roman"/>
                <w:sz w:val="12"/>
                <w:szCs w:val="12"/>
              </w:rPr>
            </w:pPr>
            <w:r w:rsidRPr="007615C9">
              <w:rPr>
                <w:rFonts w:ascii="Times New Roman" w:eastAsia="Calibri" w:hAnsi="Times New Roman" w:cs="Times New Roman"/>
                <w:sz w:val="12"/>
                <w:szCs w:val="12"/>
              </w:rPr>
              <w:t>Контактный телефон</w:t>
            </w:r>
          </w:p>
        </w:tc>
      </w:tr>
      <w:tr w:rsidR="007615C9" w:rsidRPr="007615C9" w:rsidTr="006863D0">
        <w:trPr>
          <w:trHeight w:val="20"/>
        </w:trPr>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615C9" w:rsidRPr="007615C9" w:rsidRDefault="007615C9" w:rsidP="006863D0">
            <w:pPr>
              <w:tabs>
                <w:tab w:val="left" w:pos="284"/>
              </w:tabs>
              <w:spacing w:after="0" w:line="240" w:lineRule="auto"/>
              <w:rPr>
                <w:rFonts w:ascii="Times New Roman" w:eastAsia="Calibri" w:hAnsi="Times New Roman" w:cs="Times New Roman"/>
                <w:sz w:val="12"/>
                <w:szCs w:val="12"/>
              </w:rPr>
            </w:pPr>
            <w:r w:rsidRPr="007615C9">
              <w:rPr>
                <w:rFonts w:ascii="Times New Roman" w:eastAsia="Calibri" w:hAnsi="Times New Roman" w:cs="Times New Roman"/>
                <w:sz w:val="12"/>
                <w:szCs w:val="12"/>
              </w:rPr>
              <w:t>1</w:t>
            </w:r>
          </w:p>
        </w:tc>
        <w:tc>
          <w:tcPr>
            <w:tcW w:w="22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615C9" w:rsidRPr="007615C9" w:rsidRDefault="007615C9" w:rsidP="006863D0">
            <w:pPr>
              <w:tabs>
                <w:tab w:val="left" w:pos="284"/>
              </w:tabs>
              <w:spacing w:after="0" w:line="240" w:lineRule="auto"/>
              <w:rPr>
                <w:rFonts w:ascii="Times New Roman" w:eastAsia="Calibri" w:hAnsi="Times New Roman" w:cs="Times New Roman"/>
                <w:sz w:val="12"/>
                <w:szCs w:val="12"/>
              </w:rPr>
            </w:pPr>
            <w:r w:rsidRPr="007615C9">
              <w:rPr>
                <w:rFonts w:ascii="Times New Roman" w:eastAsia="Calibri" w:hAnsi="Times New Roman" w:cs="Times New Roman"/>
                <w:sz w:val="12"/>
                <w:szCs w:val="12"/>
              </w:rPr>
              <w:t>2</w:t>
            </w:r>
          </w:p>
        </w:tc>
        <w:tc>
          <w:tcPr>
            <w:tcW w:w="9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615C9" w:rsidRPr="007615C9" w:rsidRDefault="007615C9" w:rsidP="006863D0">
            <w:pPr>
              <w:tabs>
                <w:tab w:val="left" w:pos="284"/>
              </w:tabs>
              <w:spacing w:after="0" w:line="240" w:lineRule="auto"/>
              <w:rPr>
                <w:rFonts w:ascii="Times New Roman" w:eastAsia="Calibri" w:hAnsi="Times New Roman" w:cs="Times New Roman"/>
                <w:sz w:val="12"/>
                <w:szCs w:val="12"/>
              </w:rPr>
            </w:pPr>
            <w:r w:rsidRPr="007615C9">
              <w:rPr>
                <w:rFonts w:ascii="Times New Roman" w:eastAsia="Calibri" w:hAnsi="Times New Roman" w:cs="Times New Roman"/>
                <w:sz w:val="12"/>
                <w:szCs w:val="12"/>
              </w:rPr>
              <w:t>3</w:t>
            </w:r>
          </w:p>
        </w:tc>
        <w:tc>
          <w:tcPr>
            <w:tcW w:w="21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615C9" w:rsidRPr="007615C9" w:rsidRDefault="007615C9" w:rsidP="006863D0">
            <w:pPr>
              <w:tabs>
                <w:tab w:val="left" w:pos="284"/>
              </w:tabs>
              <w:spacing w:after="0" w:line="240" w:lineRule="auto"/>
              <w:rPr>
                <w:rFonts w:ascii="Times New Roman" w:eastAsia="Calibri" w:hAnsi="Times New Roman" w:cs="Times New Roman"/>
                <w:sz w:val="12"/>
                <w:szCs w:val="12"/>
              </w:rPr>
            </w:pPr>
            <w:r w:rsidRPr="007615C9">
              <w:rPr>
                <w:rFonts w:ascii="Times New Roman" w:eastAsia="Calibri" w:hAnsi="Times New Roman" w:cs="Times New Roman"/>
                <w:sz w:val="12"/>
                <w:szCs w:val="12"/>
              </w:rPr>
              <w:t>4</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615C9" w:rsidRPr="007615C9" w:rsidRDefault="007615C9" w:rsidP="006863D0">
            <w:pPr>
              <w:tabs>
                <w:tab w:val="left" w:pos="284"/>
              </w:tabs>
              <w:spacing w:after="0" w:line="240" w:lineRule="auto"/>
              <w:rPr>
                <w:rFonts w:ascii="Times New Roman" w:eastAsia="Calibri" w:hAnsi="Times New Roman" w:cs="Times New Roman"/>
                <w:sz w:val="12"/>
                <w:szCs w:val="12"/>
              </w:rPr>
            </w:pPr>
            <w:r w:rsidRPr="007615C9">
              <w:rPr>
                <w:rFonts w:ascii="Times New Roman" w:eastAsia="Calibri" w:hAnsi="Times New Roman" w:cs="Times New Roman"/>
                <w:sz w:val="12"/>
                <w:szCs w:val="12"/>
              </w:rPr>
              <w:t>5</w:t>
            </w:r>
          </w:p>
        </w:tc>
      </w:tr>
    </w:tbl>
    <w:p w:rsidR="007615C9" w:rsidRPr="007615C9" w:rsidRDefault="007615C9" w:rsidP="007615C9">
      <w:pPr>
        <w:tabs>
          <w:tab w:val="left" w:pos="284"/>
        </w:tabs>
        <w:spacing w:after="0" w:line="240" w:lineRule="auto"/>
        <w:jc w:val="both"/>
        <w:rPr>
          <w:rFonts w:ascii="Times New Roman" w:eastAsia="Calibri" w:hAnsi="Times New Roman" w:cs="Times New Roman"/>
          <w:sz w:val="12"/>
          <w:szCs w:val="12"/>
        </w:rPr>
      </w:pPr>
    </w:p>
    <w:p w:rsidR="006863D0" w:rsidRPr="00EB689E" w:rsidRDefault="006863D0" w:rsidP="006863D0">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СОБРАНИЕ ПРЕДСТАВИТЕЛЕЙ</w:t>
      </w:r>
    </w:p>
    <w:p w:rsidR="006863D0" w:rsidRPr="00EB689E" w:rsidRDefault="006863D0" w:rsidP="006863D0">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 xml:space="preserve">СЕЛЬСКОГО ПОСЕЛЕНИЯ </w:t>
      </w:r>
      <w:r w:rsidRPr="006863D0">
        <w:rPr>
          <w:rFonts w:ascii="Times New Roman" w:eastAsia="Calibri" w:hAnsi="Times New Roman" w:cs="Times New Roman"/>
          <w:b/>
          <w:sz w:val="12"/>
          <w:szCs w:val="12"/>
        </w:rPr>
        <w:t>ВЕРХНЯЯ ОРЛЯНКА</w:t>
      </w:r>
    </w:p>
    <w:p w:rsidR="006863D0" w:rsidRPr="00EB689E" w:rsidRDefault="006863D0" w:rsidP="006863D0">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МУНИЦИПАЛЬНОГО РАЙОНА СЕРГИЕВСКИЙ</w:t>
      </w:r>
    </w:p>
    <w:p w:rsidR="006863D0" w:rsidRPr="00EB689E" w:rsidRDefault="006863D0" w:rsidP="006863D0">
      <w:pPr>
        <w:tabs>
          <w:tab w:val="left" w:pos="284"/>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САМАРСКОЙ ОБЛАСТИ</w:t>
      </w:r>
    </w:p>
    <w:p w:rsidR="006863D0" w:rsidRPr="00EB689E" w:rsidRDefault="006863D0" w:rsidP="006863D0">
      <w:pPr>
        <w:tabs>
          <w:tab w:val="left" w:pos="284"/>
        </w:tabs>
        <w:spacing w:after="0" w:line="240" w:lineRule="auto"/>
        <w:jc w:val="center"/>
        <w:rPr>
          <w:rFonts w:ascii="Times New Roman" w:eastAsia="Calibri" w:hAnsi="Times New Roman" w:cs="Times New Roman"/>
          <w:sz w:val="12"/>
          <w:szCs w:val="12"/>
        </w:rPr>
      </w:pPr>
    </w:p>
    <w:p w:rsidR="006863D0" w:rsidRPr="00EB689E" w:rsidRDefault="006863D0" w:rsidP="006863D0">
      <w:pPr>
        <w:tabs>
          <w:tab w:val="left" w:pos="284"/>
        </w:tabs>
        <w:spacing w:after="0" w:line="240" w:lineRule="auto"/>
        <w:jc w:val="center"/>
        <w:rPr>
          <w:rFonts w:ascii="Times New Roman" w:eastAsia="Calibri" w:hAnsi="Times New Roman" w:cs="Times New Roman"/>
          <w:sz w:val="12"/>
          <w:szCs w:val="12"/>
        </w:rPr>
      </w:pPr>
      <w:r w:rsidRPr="00EB689E">
        <w:rPr>
          <w:rFonts w:ascii="Times New Roman" w:eastAsia="Calibri" w:hAnsi="Times New Roman" w:cs="Times New Roman"/>
          <w:sz w:val="12"/>
          <w:szCs w:val="12"/>
        </w:rPr>
        <w:t>РЕШЕНИЕ</w:t>
      </w:r>
    </w:p>
    <w:p w:rsidR="006863D0" w:rsidRPr="00EB689E" w:rsidRDefault="006863D0" w:rsidP="006863D0">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«01» июля</w:t>
      </w:r>
      <w:r w:rsidRPr="00EB689E">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w:t>
      </w:r>
      <w:r w:rsidRPr="00EB68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№17</w:t>
      </w:r>
    </w:p>
    <w:p w:rsidR="006863D0" w:rsidRDefault="006863D0" w:rsidP="006863D0">
      <w:pPr>
        <w:tabs>
          <w:tab w:val="left" w:pos="284"/>
        </w:tabs>
        <w:spacing w:after="0" w:line="240" w:lineRule="auto"/>
        <w:jc w:val="center"/>
        <w:rPr>
          <w:rFonts w:ascii="Times New Roman" w:eastAsia="Calibri" w:hAnsi="Times New Roman" w:cs="Times New Roman"/>
          <w:b/>
          <w:sz w:val="12"/>
          <w:szCs w:val="12"/>
        </w:rPr>
      </w:pPr>
      <w:r w:rsidRPr="006863D0">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Верхняя Орлянка </w:t>
      </w:r>
    </w:p>
    <w:p w:rsidR="006863D0" w:rsidRDefault="006863D0" w:rsidP="006863D0">
      <w:pPr>
        <w:tabs>
          <w:tab w:val="left" w:pos="284"/>
        </w:tabs>
        <w:spacing w:after="0" w:line="240" w:lineRule="auto"/>
        <w:jc w:val="center"/>
        <w:rPr>
          <w:rFonts w:ascii="Times New Roman" w:eastAsia="Calibri" w:hAnsi="Times New Roman" w:cs="Times New Roman"/>
          <w:b/>
          <w:sz w:val="12"/>
          <w:szCs w:val="12"/>
        </w:rPr>
      </w:pPr>
      <w:r w:rsidRPr="006863D0">
        <w:rPr>
          <w:rFonts w:ascii="Times New Roman" w:eastAsia="Calibri" w:hAnsi="Times New Roman" w:cs="Times New Roman"/>
          <w:b/>
          <w:sz w:val="12"/>
          <w:szCs w:val="12"/>
        </w:rPr>
        <w:t xml:space="preserve">муниципального района Сергиевский   № 23 от 25.10.2017 г.  «Об утверждении Правил  благоустройства территории </w:t>
      </w:r>
    </w:p>
    <w:p w:rsidR="006863D0" w:rsidRDefault="006863D0" w:rsidP="006863D0">
      <w:pPr>
        <w:tabs>
          <w:tab w:val="left" w:pos="284"/>
        </w:tabs>
        <w:spacing w:after="0" w:line="240" w:lineRule="auto"/>
        <w:jc w:val="center"/>
        <w:rPr>
          <w:rFonts w:ascii="Times New Roman" w:eastAsia="Calibri" w:hAnsi="Times New Roman" w:cs="Times New Roman"/>
          <w:b/>
          <w:sz w:val="12"/>
          <w:szCs w:val="12"/>
        </w:rPr>
      </w:pPr>
      <w:r w:rsidRPr="006863D0">
        <w:rPr>
          <w:rFonts w:ascii="Times New Roman" w:eastAsia="Calibri" w:hAnsi="Times New Roman" w:cs="Times New Roman"/>
          <w:b/>
          <w:sz w:val="12"/>
          <w:szCs w:val="12"/>
        </w:rPr>
        <w:t>сельского поселени</w:t>
      </w:r>
      <w:r>
        <w:rPr>
          <w:rFonts w:ascii="Times New Roman" w:eastAsia="Calibri" w:hAnsi="Times New Roman" w:cs="Times New Roman"/>
          <w:b/>
          <w:sz w:val="12"/>
          <w:szCs w:val="12"/>
        </w:rPr>
        <w:t xml:space="preserve">я  Верхняя Орлянка </w:t>
      </w:r>
      <w:r w:rsidRPr="006863D0">
        <w:rPr>
          <w:rFonts w:ascii="Times New Roman" w:eastAsia="Calibri" w:hAnsi="Times New Roman" w:cs="Times New Roman"/>
          <w:b/>
          <w:sz w:val="12"/>
          <w:szCs w:val="12"/>
        </w:rPr>
        <w:t>муниципального района Сергиевский Самарской области»</w:t>
      </w:r>
    </w:p>
    <w:p w:rsidR="006863D0" w:rsidRPr="00EB689E" w:rsidRDefault="006863D0" w:rsidP="006863D0">
      <w:pPr>
        <w:tabs>
          <w:tab w:val="left" w:pos="284"/>
        </w:tabs>
        <w:spacing w:after="0" w:line="240" w:lineRule="auto"/>
        <w:jc w:val="center"/>
        <w:rPr>
          <w:rFonts w:ascii="Times New Roman" w:eastAsia="Calibri" w:hAnsi="Times New Roman" w:cs="Times New Roman"/>
          <w:b/>
          <w:sz w:val="12"/>
          <w:szCs w:val="12"/>
        </w:rPr>
      </w:pPr>
    </w:p>
    <w:p w:rsidR="006863D0" w:rsidRDefault="006863D0" w:rsidP="006863D0">
      <w:pPr>
        <w:tabs>
          <w:tab w:val="left" w:pos="284"/>
        </w:tabs>
        <w:spacing w:after="0" w:line="240" w:lineRule="auto"/>
        <w:ind w:firstLine="284"/>
        <w:jc w:val="both"/>
        <w:rPr>
          <w:rFonts w:ascii="Times New Roman" w:eastAsia="Calibri" w:hAnsi="Times New Roman" w:cs="Times New Roman"/>
          <w:sz w:val="12"/>
          <w:szCs w:val="12"/>
        </w:rPr>
      </w:pPr>
      <w:r w:rsidRPr="00BE61B2">
        <w:rPr>
          <w:rFonts w:ascii="Times New Roman" w:eastAsia="Calibri" w:hAnsi="Times New Roman" w:cs="Times New Roman"/>
          <w:sz w:val="12"/>
          <w:szCs w:val="12"/>
        </w:rPr>
        <w:t>Пр</w:t>
      </w:r>
      <w:r>
        <w:rPr>
          <w:rFonts w:ascii="Times New Roman" w:eastAsia="Calibri" w:hAnsi="Times New Roman" w:cs="Times New Roman"/>
          <w:sz w:val="12"/>
          <w:szCs w:val="12"/>
        </w:rPr>
        <w:t xml:space="preserve">инято Собранием  представителей сельского поселения </w:t>
      </w:r>
      <w:r w:rsidRPr="006863D0">
        <w:rPr>
          <w:rFonts w:ascii="Times New Roman" w:eastAsia="Calibri" w:hAnsi="Times New Roman" w:cs="Times New Roman"/>
          <w:sz w:val="12"/>
          <w:szCs w:val="12"/>
        </w:rPr>
        <w:t xml:space="preserve">Верхняя Орлянка </w:t>
      </w:r>
      <w:r w:rsidRPr="00BE61B2">
        <w:rPr>
          <w:rFonts w:ascii="Times New Roman" w:eastAsia="Calibri" w:hAnsi="Times New Roman" w:cs="Times New Roman"/>
          <w:sz w:val="12"/>
          <w:szCs w:val="12"/>
        </w:rPr>
        <w:t>мун</w:t>
      </w:r>
      <w:r>
        <w:rPr>
          <w:rFonts w:ascii="Times New Roman" w:eastAsia="Calibri" w:hAnsi="Times New Roman" w:cs="Times New Roman"/>
          <w:sz w:val="12"/>
          <w:szCs w:val="12"/>
        </w:rPr>
        <w:t xml:space="preserve">иципального района Сергиевский  </w:t>
      </w:r>
      <w:r w:rsidRPr="00BE61B2">
        <w:rPr>
          <w:rFonts w:ascii="Times New Roman" w:eastAsia="Calibri" w:hAnsi="Times New Roman" w:cs="Times New Roman"/>
          <w:sz w:val="12"/>
          <w:szCs w:val="12"/>
        </w:rPr>
        <w:t>Самарской области</w:t>
      </w:r>
    </w:p>
    <w:p w:rsidR="006863D0" w:rsidRPr="006863D0" w:rsidRDefault="006863D0" w:rsidP="006863D0">
      <w:pPr>
        <w:tabs>
          <w:tab w:val="left" w:pos="284"/>
        </w:tabs>
        <w:spacing w:after="0" w:line="240" w:lineRule="auto"/>
        <w:ind w:firstLine="284"/>
        <w:jc w:val="both"/>
        <w:rPr>
          <w:rFonts w:ascii="Times New Roman" w:eastAsia="Calibri" w:hAnsi="Times New Roman" w:cs="Times New Roman"/>
          <w:sz w:val="12"/>
          <w:szCs w:val="12"/>
        </w:rPr>
      </w:pPr>
      <w:proofErr w:type="gramStart"/>
      <w:r w:rsidRPr="006863D0">
        <w:rPr>
          <w:rFonts w:ascii="Times New Roman" w:eastAsia="Calibri" w:hAnsi="Times New Roman" w:cs="Times New Roman"/>
          <w:sz w:val="12"/>
          <w:szCs w:val="12"/>
        </w:rPr>
        <w:t>На основании Федерального закона от 06.10.2003 года № 131-ФЗ «Об общих принципах организации местного самоуправления в Российской Федерации», Федерального закона №89-ФЗ от 24.06.1998 г. «Об отходах производства и потребления», Закона Самарской области №48-ГД от 13.06.2018 г. «О порядке определения границ прилегающих территорий для целей благоустройства в Самарской области», Уставом сельского поселения Верхняя Орлянка муниципального района Сергиевский, в целях приведения в соответствие</w:t>
      </w:r>
      <w:proofErr w:type="gramEnd"/>
      <w:r w:rsidRPr="006863D0">
        <w:rPr>
          <w:rFonts w:ascii="Times New Roman" w:eastAsia="Calibri" w:hAnsi="Times New Roman" w:cs="Times New Roman"/>
          <w:sz w:val="12"/>
          <w:szCs w:val="12"/>
        </w:rPr>
        <w:t xml:space="preserve"> с законодательством, Собрание представителей сельского  поселения  Верхняя Орлянка муниципального района Сергиевский</w:t>
      </w:r>
    </w:p>
    <w:p w:rsidR="006863D0" w:rsidRPr="006863D0" w:rsidRDefault="006863D0" w:rsidP="006863D0">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6863D0" w:rsidRPr="006863D0" w:rsidRDefault="006863D0" w:rsidP="006863D0">
      <w:pPr>
        <w:tabs>
          <w:tab w:val="left" w:pos="284"/>
        </w:tabs>
        <w:spacing w:after="0" w:line="240" w:lineRule="auto"/>
        <w:ind w:firstLine="284"/>
        <w:jc w:val="both"/>
        <w:rPr>
          <w:rFonts w:ascii="Times New Roman" w:eastAsia="Calibri" w:hAnsi="Times New Roman" w:cs="Times New Roman"/>
          <w:sz w:val="12"/>
          <w:szCs w:val="12"/>
        </w:rPr>
      </w:pPr>
      <w:r w:rsidRPr="006863D0">
        <w:rPr>
          <w:rFonts w:ascii="Times New Roman" w:eastAsia="Calibri" w:hAnsi="Times New Roman" w:cs="Times New Roman"/>
          <w:sz w:val="12"/>
          <w:szCs w:val="12"/>
        </w:rPr>
        <w:t>1.</w:t>
      </w:r>
      <w:r w:rsidRPr="006863D0">
        <w:rPr>
          <w:rFonts w:ascii="Times New Roman" w:eastAsia="Calibri" w:hAnsi="Times New Roman" w:cs="Times New Roman"/>
          <w:sz w:val="12"/>
          <w:szCs w:val="12"/>
        </w:rPr>
        <w:tab/>
        <w:t>Внести в Решение Собрания Представителей сельского поселения Верхняя Орлянка муниципального района Сергиевский № 23 от 25.10.2017 г.  «Об утверждении Правил  благоустройства территории сельского поселения Верхняя Орлянка муниципального района Сергиевский Самарской области» (далее-решение) изменения и дополнения следующего содержания:</w:t>
      </w:r>
    </w:p>
    <w:p w:rsidR="006863D0" w:rsidRPr="006863D0" w:rsidRDefault="006863D0" w:rsidP="006863D0">
      <w:pPr>
        <w:tabs>
          <w:tab w:val="left" w:pos="284"/>
        </w:tabs>
        <w:spacing w:after="0" w:line="240" w:lineRule="auto"/>
        <w:ind w:firstLine="284"/>
        <w:jc w:val="both"/>
        <w:rPr>
          <w:rFonts w:ascii="Times New Roman" w:eastAsia="Calibri" w:hAnsi="Times New Roman" w:cs="Times New Roman"/>
          <w:sz w:val="12"/>
          <w:szCs w:val="12"/>
        </w:rPr>
      </w:pPr>
      <w:r w:rsidRPr="006863D0">
        <w:rPr>
          <w:rFonts w:ascii="Times New Roman" w:eastAsia="Calibri" w:hAnsi="Times New Roman" w:cs="Times New Roman"/>
          <w:sz w:val="12"/>
          <w:szCs w:val="12"/>
        </w:rPr>
        <w:t>1.1.</w:t>
      </w:r>
      <w:r w:rsidRPr="006863D0">
        <w:rPr>
          <w:rFonts w:ascii="Times New Roman" w:eastAsia="Calibri" w:hAnsi="Times New Roman" w:cs="Times New Roman"/>
          <w:sz w:val="12"/>
          <w:szCs w:val="12"/>
        </w:rPr>
        <w:tab/>
        <w:t>Подпункт 1.4. дополнить следующими словами:</w:t>
      </w:r>
    </w:p>
    <w:p w:rsidR="006863D0" w:rsidRPr="006863D0" w:rsidRDefault="006863D0" w:rsidP="006863D0">
      <w:pPr>
        <w:tabs>
          <w:tab w:val="left" w:pos="284"/>
        </w:tabs>
        <w:spacing w:after="0" w:line="240" w:lineRule="auto"/>
        <w:ind w:firstLine="284"/>
        <w:jc w:val="both"/>
        <w:rPr>
          <w:rFonts w:ascii="Times New Roman" w:eastAsia="Calibri" w:hAnsi="Times New Roman" w:cs="Times New Roman"/>
          <w:sz w:val="12"/>
          <w:szCs w:val="12"/>
        </w:rPr>
      </w:pPr>
      <w:r w:rsidRPr="006863D0">
        <w:rPr>
          <w:rFonts w:ascii="Times New Roman" w:eastAsia="Calibri" w:hAnsi="Times New Roman" w:cs="Times New Roman"/>
          <w:sz w:val="12"/>
          <w:szCs w:val="12"/>
        </w:rPr>
        <w:t>«Уполномоченные лица – собственники или иные законные владельцы зданий, строений, сооружений, земельных участков, а также лица, уполномоченные собственниками или иными законными владельцами зданий, строений, сооружений, земельных участков принимать участие в содержании прилегающих территорий</w:t>
      </w:r>
      <w:proofErr w:type="gramStart"/>
      <w:r w:rsidRPr="006863D0">
        <w:rPr>
          <w:rFonts w:ascii="Times New Roman" w:eastAsia="Calibri" w:hAnsi="Times New Roman" w:cs="Times New Roman"/>
          <w:sz w:val="12"/>
          <w:szCs w:val="12"/>
        </w:rPr>
        <w:t>.»</w:t>
      </w:r>
      <w:proofErr w:type="gramEnd"/>
    </w:p>
    <w:p w:rsidR="006863D0" w:rsidRPr="006863D0" w:rsidRDefault="006863D0" w:rsidP="006863D0">
      <w:pPr>
        <w:tabs>
          <w:tab w:val="left" w:pos="284"/>
        </w:tabs>
        <w:spacing w:after="0" w:line="240" w:lineRule="auto"/>
        <w:ind w:firstLine="284"/>
        <w:jc w:val="both"/>
        <w:rPr>
          <w:rFonts w:ascii="Times New Roman" w:eastAsia="Calibri" w:hAnsi="Times New Roman" w:cs="Times New Roman"/>
          <w:sz w:val="12"/>
          <w:szCs w:val="12"/>
        </w:rPr>
      </w:pPr>
      <w:r w:rsidRPr="006863D0">
        <w:rPr>
          <w:rFonts w:ascii="Times New Roman" w:eastAsia="Calibri" w:hAnsi="Times New Roman" w:cs="Times New Roman"/>
          <w:sz w:val="12"/>
          <w:szCs w:val="12"/>
        </w:rPr>
        <w:t>1.2.</w:t>
      </w:r>
      <w:r w:rsidRPr="006863D0">
        <w:rPr>
          <w:rFonts w:ascii="Times New Roman" w:eastAsia="Calibri" w:hAnsi="Times New Roman" w:cs="Times New Roman"/>
          <w:sz w:val="12"/>
          <w:szCs w:val="12"/>
        </w:rPr>
        <w:tab/>
        <w:t>Подпункт 7.1.1. пункта 7.1. раздела 7 Приложения №1 изложить в следующей редакции:</w:t>
      </w:r>
    </w:p>
    <w:p w:rsidR="006863D0" w:rsidRPr="006863D0" w:rsidRDefault="006863D0" w:rsidP="006863D0">
      <w:pPr>
        <w:tabs>
          <w:tab w:val="left" w:pos="284"/>
        </w:tabs>
        <w:spacing w:after="0" w:line="240" w:lineRule="auto"/>
        <w:ind w:firstLine="284"/>
        <w:jc w:val="both"/>
        <w:rPr>
          <w:rFonts w:ascii="Times New Roman" w:eastAsia="Calibri" w:hAnsi="Times New Roman" w:cs="Times New Roman"/>
          <w:sz w:val="12"/>
          <w:szCs w:val="12"/>
        </w:rPr>
      </w:pPr>
      <w:r w:rsidRPr="006863D0">
        <w:rPr>
          <w:rFonts w:ascii="Times New Roman" w:eastAsia="Calibri" w:hAnsi="Times New Roman" w:cs="Times New Roman"/>
          <w:sz w:val="12"/>
          <w:szCs w:val="12"/>
        </w:rPr>
        <w:t>7.1.1.</w:t>
      </w:r>
      <w:r w:rsidRPr="006863D0">
        <w:rPr>
          <w:rFonts w:ascii="Times New Roman" w:eastAsia="Calibri" w:hAnsi="Times New Roman" w:cs="Times New Roman"/>
          <w:sz w:val="12"/>
          <w:szCs w:val="12"/>
        </w:rPr>
        <w:tab/>
        <w:t>Определение границ прилегающих территорий путем заключения соглашения.</w:t>
      </w:r>
    </w:p>
    <w:p w:rsidR="006863D0" w:rsidRPr="006863D0" w:rsidRDefault="006863D0" w:rsidP="006863D0">
      <w:pPr>
        <w:tabs>
          <w:tab w:val="left" w:pos="284"/>
        </w:tabs>
        <w:spacing w:after="0" w:line="240" w:lineRule="auto"/>
        <w:ind w:firstLine="284"/>
        <w:jc w:val="both"/>
        <w:rPr>
          <w:rFonts w:ascii="Times New Roman" w:eastAsia="Calibri" w:hAnsi="Times New Roman" w:cs="Times New Roman"/>
          <w:sz w:val="12"/>
          <w:szCs w:val="12"/>
        </w:rPr>
      </w:pPr>
      <w:r w:rsidRPr="006863D0">
        <w:rPr>
          <w:rFonts w:ascii="Times New Roman" w:eastAsia="Calibri" w:hAnsi="Times New Roman" w:cs="Times New Roman"/>
          <w:sz w:val="12"/>
          <w:szCs w:val="12"/>
        </w:rPr>
        <w:t>Границы прилегающей территории определяются по соглашению уполномоченного органа с уполномоченным лицом о благоустройстве прилегающих территорий (Приложение №1) с составлением карт-схем.</w:t>
      </w:r>
    </w:p>
    <w:p w:rsidR="006863D0" w:rsidRPr="006863D0" w:rsidRDefault="006863D0" w:rsidP="006863D0">
      <w:pPr>
        <w:tabs>
          <w:tab w:val="left" w:pos="284"/>
        </w:tabs>
        <w:spacing w:after="0" w:line="240" w:lineRule="auto"/>
        <w:ind w:firstLine="284"/>
        <w:jc w:val="both"/>
        <w:rPr>
          <w:rFonts w:ascii="Times New Roman" w:eastAsia="Calibri" w:hAnsi="Times New Roman" w:cs="Times New Roman"/>
          <w:sz w:val="12"/>
          <w:szCs w:val="12"/>
        </w:rPr>
      </w:pPr>
      <w:r w:rsidRPr="006863D0">
        <w:rPr>
          <w:rFonts w:ascii="Times New Roman" w:eastAsia="Calibri" w:hAnsi="Times New Roman" w:cs="Times New Roman"/>
          <w:sz w:val="12"/>
          <w:szCs w:val="12"/>
        </w:rPr>
        <w:t>Карта-схема прилегающей территории подготавливается уполномоченным лицом на бумажном носителе в произвольной форме  и должна содержать следующие сведения:</w:t>
      </w:r>
    </w:p>
    <w:p w:rsidR="006863D0" w:rsidRPr="006863D0" w:rsidRDefault="006863D0" w:rsidP="006863D0">
      <w:pPr>
        <w:tabs>
          <w:tab w:val="left" w:pos="284"/>
        </w:tabs>
        <w:spacing w:after="0" w:line="240" w:lineRule="auto"/>
        <w:ind w:firstLine="284"/>
        <w:jc w:val="both"/>
        <w:rPr>
          <w:rFonts w:ascii="Times New Roman" w:eastAsia="Calibri" w:hAnsi="Times New Roman" w:cs="Times New Roman"/>
          <w:sz w:val="12"/>
          <w:szCs w:val="12"/>
        </w:rPr>
      </w:pPr>
      <w:r w:rsidRPr="006863D0">
        <w:rPr>
          <w:rFonts w:ascii="Times New Roman" w:eastAsia="Calibri" w:hAnsi="Times New Roman" w:cs="Times New Roman"/>
          <w:sz w:val="12"/>
          <w:szCs w:val="12"/>
        </w:rPr>
        <w:t>1) адрес здания, строения, сооружения, земельного участка,  в отношении которого устанавливаются границы прилегающей территории (далее — объект), с указанием наименований и видов объекта (объектов) благоустройства;</w:t>
      </w:r>
    </w:p>
    <w:p w:rsidR="006863D0" w:rsidRPr="006863D0" w:rsidRDefault="006863D0" w:rsidP="006863D0">
      <w:pPr>
        <w:tabs>
          <w:tab w:val="left" w:pos="284"/>
        </w:tabs>
        <w:spacing w:after="0" w:line="240" w:lineRule="auto"/>
        <w:ind w:firstLine="284"/>
        <w:jc w:val="both"/>
        <w:rPr>
          <w:rFonts w:ascii="Times New Roman" w:eastAsia="Calibri" w:hAnsi="Times New Roman" w:cs="Times New Roman"/>
          <w:sz w:val="12"/>
          <w:szCs w:val="12"/>
        </w:rPr>
      </w:pPr>
      <w:proofErr w:type="gramStart"/>
      <w:r w:rsidRPr="006863D0">
        <w:rPr>
          <w:rFonts w:ascii="Times New Roman" w:eastAsia="Calibri" w:hAnsi="Times New Roman" w:cs="Times New Roman"/>
          <w:sz w:val="12"/>
          <w:szCs w:val="12"/>
        </w:rPr>
        <w:t>2) сведения о собственнике и (или) ином законном владельце здания, строения, сооружения, земельного участка, а также уполномоченном лице (при необходимости): наименование (для юридического лица), фамилия, имя и, если имеется, отчество (для индивидуального предпринимателя   и физического лица), его почтовый адрес, контактные телефоны;</w:t>
      </w:r>
      <w:proofErr w:type="gramEnd"/>
    </w:p>
    <w:p w:rsidR="006863D0" w:rsidRPr="006863D0" w:rsidRDefault="006863D0" w:rsidP="006863D0">
      <w:pPr>
        <w:tabs>
          <w:tab w:val="left" w:pos="284"/>
        </w:tabs>
        <w:spacing w:after="0" w:line="240" w:lineRule="auto"/>
        <w:ind w:firstLine="284"/>
        <w:jc w:val="both"/>
        <w:rPr>
          <w:rFonts w:ascii="Times New Roman" w:eastAsia="Calibri" w:hAnsi="Times New Roman" w:cs="Times New Roman"/>
          <w:sz w:val="12"/>
          <w:szCs w:val="12"/>
        </w:rPr>
      </w:pPr>
      <w:r w:rsidRPr="006863D0">
        <w:rPr>
          <w:rFonts w:ascii="Times New Roman" w:eastAsia="Calibri" w:hAnsi="Times New Roman" w:cs="Times New Roman"/>
          <w:sz w:val="12"/>
          <w:szCs w:val="12"/>
        </w:rPr>
        <w:t>3) схематическое изображение границ объекта;</w:t>
      </w:r>
    </w:p>
    <w:p w:rsidR="006863D0" w:rsidRPr="006863D0" w:rsidRDefault="006863D0" w:rsidP="006863D0">
      <w:pPr>
        <w:tabs>
          <w:tab w:val="left" w:pos="284"/>
        </w:tabs>
        <w:spacing w:after="0" w:line="240" w:lineRule="auto"/>
        <w:ind w:firstLine="284"/>
        <w:jc w:val="both"/>
        <w:rPr>
          <w:rFonts w:ascii="Times New Roman" w:eastAsia="Calibri" w:hAnsi="Times New Roman" w:cs="Times New Roman"/>
          <w:sz w:val="12"/>
          <w:szCs w:val="12"/>
        </w:rPr>
      </w:pPr>
      <w:r w:rsidRPr="006863D0">
        <w:rPr>
          <w:rFonts w:ascii="Times New Roman" w:eastAsia="Calibri" w:hAnsi="Times New Roman" w:cs="Times New Roman"/>
          <w:sz w:val="12"/>
          <w:szCs w:val="12"/>
        </w:rPr>
        <w:t>4) схематическое изображение границ территории, прилегающей  к объекту;</w:t>
      </w:r>
    </w:p>
    <w:p w:rsidR="006863D0" w:rsidRPr="006863D0" w:rsidRDefault="006863D0" w:rsidP="006863D0">
      <w:pPr>
        <w:tabs>
          <w:tab w:val="left" w:pos="284"/>
        </w:tabs>
        <w:spacing w:after="0" w:line="240" w:lineRule="auto"/>
        <w:ind w:firstLine="284"/>
        <w:jc w:val="both"/>
        <w:rPr>
          <w:rFonts w:ascii="Times New Roman" w:eastAsia="Calibri" w:hAnsi="Times New Roman" w:cs="Times New Roman"/>
          <w:sz w:val="12"/>
          <w:szCs w:val="12"/>
        </w:rPr>
      </w:pPr>
      <w:r w:rsidRPr="006863D0">
        <w:rPr>
          <w:rFonts w:ascii="Times New Roman" w:eastAsia="Calibri" w:hAnsi="Times New Roman" w:cs="Times New Roman"/>
          <w:sz w:val="12"/>
          <w:szCs w:val="12"/>
        </w:rPr>
        <w:t>5) схематическое изображение, наименование (наименования) элементов благоустройства, попадающих в границы прилегающей территории.</w:t>
      </w:r>
    </w:p>
    <w:p w:rsidR="006863D0" w:rsidRPr="006863D0" w:rsidRDefault="006863D0" w:rsidP="006863D0">
      <w:pPr>
        <w:tabs>
          <w:tab w:val="left" w:pos="284"/>
        </w:tabs>
        <w:spacing w:after="0" w:line="240" w:lineRule="auto"/>
        <w:ind w:firstLine="284"/>
        <w:jc w:val="both"/>
        <w:rPr>
          <w:rFonts w:ascii="Times New Roman" w:eastAsia="Calibri" w:hAnsi="Times New Roman" w:cs="Times New Roman"/>
          <w:sz w:val="12"/>
          <w:szCs w:val="12"/>
        </w:rPr>
      </w:pPr>
      <w:r w:rsidRPr="006863D0">
        <w:rPr>
          <w:rFonts w:ascii="Times New Roman" w:eastAsia="Calibri" w:hAnsi="Times New Roman" w:cs="Times New Roman"/>
          <w:sz w:val="12"/>
          <w:szCs w:val="12"/>
        </w:rPr>
        <w:t xml:space="preserve">Карта-схема направляется уполномоченным лицом в уполномоченный орган для подготовки проекта соглашения, систематизации, планирования и разработки мероприятий по благоустройству, проведения работ по мониторингу и </w:t>
      </w:r>
      <w:proofErr w:type="gramStart"/>
      <w:r w:rsidRPr="006863D0">
        <w:rPr>
          <w:rFonts w:ascii="Times New Roman" w:eastAsia="Calibri" w:hAnsi="Times New Roman" w:cs="Times New Roman"/>
          <w:sz w:val="12"/>
          <w:szCs w:val="12"/>
        </w:rPr>
        <w:t>контролю за</w:t>
      </w:r>
      <w:proofErr w:type="gramEnd"/>
      <w:r w:rsidRPr="006863D0">
        <w:rPr>
          <w:rFonts w:ascii="Times New Roman" w:eastAsia="Calibri" w:hAnsi="Times New Roman" w:cs="Times New Roman"/>
          <w:sz w:val="12"/>
          <w:szCs w:val="12"/>
        </w:rPr>
        <w:t xml:space="preserve"> благоустройством.</w:t>
      </w:r>
    </w:p>
    <w:p w:rsidR="006863D0" w:rsidRPr="006863D0" w:rsidRDefault="006863D0" w:rsidP="006863D0">
      <w:pPr>
        <w:tabs>
          <w:tab w:val="left" w:pos="284"/>
        </w:tabs>
        <w:spacing w:after="0" w:line="240" w:lineRule="auto"/>
        <w:ind w:firstLine="284"/>
        <w:jc w:val="both"/>
        <w:rPr>
          <w:rFonts w:ascii="Times New Roman" w:eastAsia="Calibri" w:hAnsi="Times New Roman" w:cs="Times New Roman"/>
          <w:sz w:val="12"/>
          <w:szCs w:val="12"/>
        </w:rPr>
      </w:pPr>
      <w:r w:rsidRPr="006863D0">
        <w:rPr>
          <w:rFonts w:ascii="Times New Roman" w:eastAsia="Calibri" w:hAnsi="Times New Roman" w:cs="Times New Roman"/>
          <w:sz w:val="12"/>
          <w:szCs w:val="12"/>
        </w:rPr>
        <w:t>Уполномоченный орган устанавливает порядок приёма карт-схем, их систематизации (в том числе в электронном виде, с созданием геоинформационных баз данных) (приложение №2), анализа, использования в контрольных мероприятиях, а также дополнительные требования к картам-схемам.</w:t>
      </w:r>
    </w:p>
    <w:p w:rsidR="006863D0" w:rsidRPr="006863D0" w:rsidRDefault="006863D0" w:rsidP="006863D0">
      <w:pPr>
        <w:tabs>
          <w:tab w:val="left" w:pos="284"/>
        </w:tabs>
        <w:spacing w:after="0" w:line="240" w:lineRule="auto"/>
        <w:ind w:firstLine="284"/>
        <w:jc w:val="both"/>
        <w:rPr>
          <w:rFonts w:ascii="Times New Roman" w:eastAsia="Calibri" w:hAnsi="Times New Roman" w:cs="Times New Roman"/>
          <w:sz w:val="12"/>
          <w:szCs w:val="12"/>
        </w:rPr>
      </w:pPr>
      <w:r w:rsidRPr="006863D0">
        <w:rPr>
          <w:rFonts w:ascii="Times New Roman" w:eastAsia="Calibri" w:hAnsi="Times New Roman" w:cs="Times New Roman"/>
          <w:sz w:val="12"/>
          <w:szCs w:val="12"/>
        </w:rPr>
        <w:t>Уполномоченное лицо, в чьём ведении находится прилегающая территория, обязано не позднее 15 календарных дней с момента изменения состояния прилегающей территории обратиться                                     в уполномоченный орган с заявлением о внесении изменений в карту-схему прилегающей территории.</w:t>
      </w:r>
    </w:p>
    <w:p w:rsidR="006863D0" w:rsidRPr="006863D0" w:rsidRDefault="006863D0" w:rsidP="006863D0">
      <w:pPr>
        <w:tabs>
          <w:tab w:val="left" w:pos="284"/>
        </w:tabs>
        <w:spacing w:after="0" w:line="240" w:lineRule="auto"/>
        <w:ind w:firstLine="284"/>
        <w:jc w:val="both"/>
        <w:rPr>
          <w:rFonts w:ascii="Times New Roman" w:eastAsia="Calibri" w:hAnsi="Times New Roman" w:cs="Times New Roman"/>
          <w:sz w:val="12"/>
          <w:szCs w:val="12"/>
        </w:rPr>
      </w:pPr>
      <w:r w:rsidRPr="006863D0">
        <w:rPr>
          <w:rFonts w:ascii="Times New Roman" w:eastAsia="Calibri" w:hAnsi="Times New Roman" w:cs="Times New Roman"/>
          <w:sz w:val="12"/>
          <w:szCs w:val="12"/>
        </w:rPr>
        <w:t>7.1.1.1.</w:t>
      </w:r>
      <w:r w:rsidRPr="006863D0">
        <w:rPr>
          <w:rFonts w:ascii="Times New Roman" w:eastAsia="Calibri" w:hAnsi="Times New Roman" w:cs="Times New Roman"/>
          <w:sz w:val="12"/>
          <w:szCs w:val="12"/>
        </w:rPr>
        <w:tab/>
        <w:t>Участие собственников и (или) иных законных владельцев зданий, строений, сооружений, земельных участков в содержании прилегающих территорий.</w:t>
      </w:r>
    </w:p>
    <w:p w:rsidR="006863D0" w:rsidRPr="006863D0" w:rsidRDefault="006863D0" w:rsidP="006863D0">
      <w:pPr>
        <w:tabs>
          <w:tab w:val="left" w:pos="284"/>
        </w:tabs>
        <w:spacing w:after="0" w:line="240" w:lineRule="auto"/>
        <w:ind w:firstLine="284"/>
        <w:jc w:val="both"/>
        <w:rPr>
          <w:rFonts w:ascii="Times New Roman" w:eastAsia="Calibri" w:hAnsi="Times New Roman" w:cs="Times New Roman"/>
          <w:sz w:val="12"/>
          <w:szCs w:val="12"/>
        </w:rPr>
      </w:pPr>
      <w:proofErr w:type="gramStart"/>
      <w:r w:rsidRPr="006863D0">
        <w:rPr>
          <w:rFonts w:ascii="Times New Roman" w:eastAsia="Calibri" w:hAnsi="Times New Roman" w:cs="Times New Roman"/>
          <w:sz w:val="12"/>
          <w:szCs w:val="12"/>
        </w:rPr>
        <w:lastRenderedPageBreak/>
        <w:t>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(далее - Собственники и (или) иные законные владельцы) на добровольной   и безвозмездной основе могут осуществлять трудовое и (или) финансовое участие в содержании прилегающих территорий.</w:t>
      </w:r>
      <w:proofErr w:type="gramEnd"/>
    </w:p>
    <w:p w:rsidR="006863D0" w:rsidRPr="006863D0" w:rsidRDefault="006863D0" w:rsidP="006863D0">
      <w:pPr>
        <w:tabs>
          <w:tab w:val="left" w:pos="284"/>
        </w:tabs>
        <w:spacing w:after="0" w:line="240" w:lineRule="auto"/>
        <w:ind w:firstLine="284"/>
        <w:jc w:val="both"/>
        <w:rPr>
          <w:rFonts w:ascii="Times New Roman" w:eastAsia="Calibri" w:hAnsi="Times New Roman" w:cs="Times New Roman"/>
          <w:sz w:val="12"/>
          <w:szCs w:val="12"/>
        </w:rPr>
      </w:pPr>
      <w:r w:rsidRPr="006863D0">
        <w:rPr>
          <w:rFonts w:ascii="Times New Roman" w:eastAsia="Calibri" w:hAnsi="Times New Roman" w:cs="Times New Roman"/>
          <w:sz w:val="12"/>
          <w:szCs w:val="12"/>
        </w:rPr>
        <w:t>Трудовое участие — участие Собственников и (или) иных законных владельцев,  в работах по содержанию прилегающей территории, не требующее специальной квалификации, в том числе:</w:t>
      </w:r>
    </w:p>
    <w:p w:rsidR="006863D0" w:rsidRPr="006863D0" w:rsidRDefault="006863D0" w:rsidP="006863D0">
      <w:pPr>
        <w:tabs>
          <w:tab w:val="left" w:pos="284"/>
        </w:tabs>
        <w:spacing w:after="0" w:line="240" w:lineRule="auto"/>
        <w:ind w:firstLine="284"/>
        <w:jc w:val="both"/>
        <w:rPr>
          <w:rFonts w:ascii="Times New Roman" w:eastAsia="Calibri" w:hAnsi="Times New Roman" w:cs="Times New Roman"/>
          <w:sz w:val="12"/>
          <w:szCs w:val="12"/>
        </w:rPr>
      </w:pPr>
      <w:r w:rsidRPr="006863D0">
        <w:rPr>
          <w:rFonts w:ascii="Times New Roman" w:eastAsia="Calibri" w:hAnsi="Times New Roman" w:cs="Times New Roman"/>
          <w:sz w:val="12"/>
          <w:szCs w:val="12"/>
        </w:rPr>
        <w:t>1) содержание объектов благоустройства (снятие и складирование грунта в определённых местах; демонтаж элементов благоустройства, подлежащих замене; уборка мусора; иные работы);</w:t>
      </w:r>
    </w:p>
    <w:p w:rsidR="006863D0" w:rsidRPr="006863D0" w:rsidRDefault="006863D0" w:rsidP="006863D0">
      <w:pPr>
        <w:tabs>
          <w:tab w:val="left" w:pos="284"/>
        </w:tabs>
        <w:spacing w:after="0" w:line="240" w:lineRule="auto"/>
        <w:ind w:firstLine="284"/>
        <w:jc w:val="both"/>
        <w:rPr>
          <w:rFonts w:ascii="Times New Roman" w:eastAsia="Calibri" w:hAnsi="Times New Roman" w:cs="Times New Roman"/>
          <w:sz w:val="12"/>
          <w:szCs w:val="12"/>
        </w:rPr>
      </w:pPr>
      <w:r w:rsidRPr="006863D0">
        <w:rPr>
          <w:rFonts w:ascii="Times New Roman" w:eastAsia="Calibri" w:hAnsi="Times New Roman" w:cs="Times New Roman"/>
          <w:sz w:val="12"/>
          <w:szCs w:val="12"/>
        </w:rPr>
        <w:t>2) очистка и покраска элементов благоустройства;</w:t>
      </w:r>
    </w:p>
    <w:p w:rsidR="006863D0" w:rsidRPr="006863D0" w:rsidRDefault="006863D0" w:rsidP="006863D0">
      <w:pPr>
        <w:tabs>
          <w:tab w:val="left" w:pos="284"/>
        </w:tabs>
        <w:spacing w:after="0" w:line="240" w:lineRule="auto"/>
        <w:ind w:firstLine="284"/>
        <w:jc w:val="both"/>
        <w:rPr>
          <w:rFonts w:ascii="Times New Roman" w:eastAsia="Calibri" w:hAnsi="Times New Roman" w:cs="Times New Roman"/>
          <w:sz w:val="12"/>
          <w:szCs w:val="12"/>
        </w:rPr>
      </w:pPr>
      <w:r w:rsidRPr="006863D0">
        <w:rPr>
          <w:rFonts w:ascii="Times New Roman" w:eastAsia="Calibri" w:hAnsi="Times New Roman" w:cs="Times New Roman"/>
          <w:sz w:val="12"/>
          <w:szCs w:val="12"/>
        </w:rPr>
        <w:t>3) посадка деревьев, кустарников;</w:t>
      </w:r>
    </w:p>
    <w:p w:rsidR="006863D0" w:rsidRPr="006863D0" w:rsidRDefault="006863D0" w:rsidP="006863D0">
      <w:pPr>
        <w:tabs>
          <w:tab w:val="left" w:pos="284"/>
        </w:tabs>
        <w:spacing w:after="0" w:line="240" w:lineRule="auto"/>
        <w:ind w:firstLine="284"/>
        <w:jc w:val="both"/>
        <w:rPr>
          <w:rFonts w:ascii="Times New Roman" w:eastAsia="Calibri" w:hAnsi="Times New Roman" w:cs="Times New Roman"/>
          <w:sz w:val="12"/>
          <w:szCs w:val="12"/>
        </w:rPr>
      </w:pPr>
      <w:r w:rsidRPr="006863D0">
        <w:rPr>
          <w:rFonts w:ascii="Times New Roman" w:eastAsia="Calibri" w:hAnsi="Times New Roman" w:cs="Times New Roman"/>
          <w:sz w:val="12"/>
          <w:szCs w:val="12"/>
        </w:rPr>
        <w:t>4) иные работы.</w:t>
      </w:r>
    </w:p>
    <w:p w:rsidR="006863D0" w:rsidRPr="006863D0" w:rsidRDefault="006863D0" w:rsidP="006863D0">
      <w:pPr>
        <w:tabs>
          <w:tab w:val="left" w:pos="284"/>
        </w:tabs>
        <w:spacing w:after="0" w:line="240" w:lineRule="auto"/>
        <w:ind w:firstLine="284"/>
        <w:jc w:val="both"/>
        <w:rPr>
          <w:rFonts w:ascii="Times New Roman" w:eastAsia="Calibri" w:hAnsi="Times New Roman" w:cs="Times New Roman"/>
          <w:sz w:val="12"/>
          <w:szCs w:val="12"/>
        </w:rPr>
      </w:pPr>
      <w:r w:rsidRPr="006863D0">
        <w:rPr>
          <w:rFonts w:ascii="Times New Roman" w:eastAsia="Calibri" w:hAnsi="Times New Roman" w:cs="Times New Roman"/>
          <w:sz w:val="12"/>
          <w:szCs w:val="12"/>
        </w:rPr>
        <w:t>Финансовое участие — участие Собственников и (или) иных законных владельцев, выражающееся в предоставлении денежных средств и (или) иного имущества в целях осуществления мероприятий по содержанию прилегающих территорий, в том числе в форме:</w:t>
      </w:r>
    </w:p>
    <w:p w:rsidR="006863D0" w:rsidRPr="006863D0" w:rsidRDefault="006863D0" w:rsidP="006863D0">
      <w:pPr>
        <w:tabs>
          <w:tab w:val="left" w:pos="284"/>
        </w:tabs>
        <w:spacing w:after="0" w:line="240" w:lineRule="auto"/>
        <w:ind w:firstLine="284"/>
        <w:jc w:val="both"/>
        <w:rPr>
          <w:rFonts w:ascii="Times New Roman" w:eastAsia="Calibri" w:hAnsi="Times New Roman" w:cs="Times New Roman"/>
          <w:sz w:val="12"/>
          <w:szCs w:val="12"/>
        </w:rPr>
      </w:pPr>
      <w:r w:rsidRPr="006863D0">
        <w:rPr>
          <w:rFonts w:ascii="Times New Roman" w:eastAsia="Calibri" w:hAnsi="Times New Roman" w:cs="Times New Roman"/>
          <w:sz w:val="12"/>
          <w:szCs w:val="12"/>
        </w:rPr>
        <w:t>1) пожертвований в соответствии со статьёй 582 Гражданского кодекса Российской Федерации;</w:t>
      </w:r>
    </w:p>
    <w:p w:rsidR="006863D0" w:rsidRPr="006863D0" w:rsidRDefault="006863D0" w:rsidP="006863D0">
      <w:pPr>
        <w:tabs>
          <w:tab w:val="left" w:pos="284"/>
        </w:tabs>
        <w:spacing w:after="0" w:line="240" w:lineRule="auto"/>
        <w:ind w:firstLine="284"/>
        <w:jc w:val="both"/>
        <w:rPr>
          <w:rFonts w:ascii="Times New Roman" w:eastAsia="Calibri" w:hAnsi="Times New Roman" w:cs="Times New Roman"/>
          <w:sz w:val="12"/>
          <w:szCs w:val="12"/>
        </w:rPr>
      </w:pPr>
      <w:r w:rsidRPr="006863D0">
        <w:rPr>
          <w:rFonts w:ascii="Times New Roman" w:eastAsia="Calibri" w:hAnsi="Times New Roman" w:cs="Times New Roman"/>
          <w:sz w:val="12"/>
          <w:szCs w:val="12"/>
        </w:rPr>
        <w:t>2) средств самообложения граждан в соответствии со статьёй 56 Федерального закона «Об общих принципах организации местного самоуправления в Российской Федерации»;</w:t>
      </w:r>
    </w:p>
    <w:p w:rsidR="006863D0" w:rsidRPr="006863D0" w:rsidRDefault="006863D0" w:rsidP="006863D0">
      <w:pPr>
        <w:tabs>
          <w:tab w:val="left" w:pos="284"/>
        </w:tabs>
        <w:spacing w:after="0" w:line="240" w:lineRule="auto"/>
        <w:ind w:firstLine="284"/>
        <w:jc w:val="both"/>
        <w:rPr>
          <w:rFonts w:ascii="Times New Roman" w:eastAsia="Calibri" w:hAnsi="Times New Roman" w:cs="Times New Roman"/>
          <w:sz w:val="12"/>
          <w:szCs w:val="12"/>
        </w:rPr>
      </w:pPr>
      <w:r w:rsidRPr="006863D0">
        <w:rPr>
          <w:rFonts w:ascii="Times New Roman" w:eastAsia="Calibri" w:hAnsi="Times New Roman" w:cs="Times New Roman"/>
          <w:sz w:val="12"/>
          <w:szCs w:val="12"/>
        </w:rPr>
        <w:t>3) оплаты работ и услуг сторонних физических или юридических лиц по содержанию прилегающих территорий;</w:t>
      </w:r>
    </w:p>
    <w:p w:rsidR="006863D0" w:rsidRPr="006863D0" w:rsidRDefault="006863D0" w:rsidP="006863D0">
      <w:pPr>
        <w:tabs>
          <w:tab w:val="left" w:pos="284"/>
        </w:tabs>
        <w:spacing w:after="0" w:line="240" w:lineRule="auto"/>
        <w:ind w:firstLine="284"/>
        <w:jc w:val="both"/>
        <w:rPr>
          <w:rFonts w:ascii="Times New Roman" w:eastAsia="Calibri" w:hAnsi="Times New Roman" w:cs="Times New Roman"/>
          <w:sz w:val="12"/>
          <w:szCs w:val="12"/>
        </w:rPr>
      </w:pPr>
      <w:r w:rsidRPr="006863D0">
        <w:rPr>
          <w:rFonts w:ascii="Times New Roman" w:eastAsia="Calibri" w:hAnsi="Times New Roman" w:cs="Times New Roman"/>
          <w:sz w:val="12"/>
          <w:szCs w:val="12"/>
        </w:rPr>
        <w:t>4) предоставления в пользование строительных материалов, техники, оборудования, иного имущества для целей содержания прилегающих территорий.</w:t>
      </w:r>
    </w:p>
    <w:p w:rsidR="006863D0" w:rsidRPr="006863D0" w:rsidRDefault="006863D0" w:rsidP="006863D0">
      <w:pPr>
        <w:tabs>
          <w:tab w:val="left" w:pos="284"/>
        </w:tabs>
        <w:spacing w:after="0" w:line="240" w:lineRule="auto"/>
        <w:ind w:firstLine="284"/>
        <w:jc w:val="both"/>
        <w:rPr>
          <w:rFonts w:ascii="Times New Roman" w:eastAsia="Calibri" w:hAnsi="Times New Roman" w:cs="Times New Roman"/>
          <w:sz w:val="12"/>
          <w:szCs w:val="12"/>
        </w:rPr>
      </w:pPr>
      <w:r w:rsidRPr="006863D0">
        <w:rPr>
          <w:rFonts w:ascii="Times New Roman" w:eastAsia="Calibri" w:hAnsi="Times New Roman" w:cs="Times New Roman"/>
          <w:sz w:val="12"/>
          <w:szCs w:val="12"/>
        </w:rPr>
        <w:t>1.3. Подпункт 7.4.4.2. пункта 7.4.4. раздела 7 Приложения №1  изложить в следующей редакции: «7.4.4.2. Текущий и капитальный ремонт, изменения и окраска фасадов зданий и сооружений производится в зависимости от их технического состояния собственниками зданий и сооружений либо по соглашению с собственником иными лицами</w:t>
      </w:r>
      <w:proofErr w:type="gramStart"/>
      <w:r w:rsidRPr="006863D0">
        <w:rPr>
          <w:rFonts w:ascii="Times New Roman" w:eastAsia="Calibri" w:hAnsi="Times New Roman" w:cs="Times New Roman"/>
          <w:sz w:val="12"/>
          <w:szCs w:val="12"/>
        </w:rPr>
        <w:t>.».</w:t>
      </w:r>
      <w:proofErr w:type="gramEnd"/>
    </w:p>
    <w:p w:rsidR="006863D0" w:rsidRPr="006863D0" w:rsidRDefault="006863D0" w:rsidP="006863D0">
      <w:pPr>
        <w:tabs>
          <w:tab w:val="left" w:pos="284"/>
        </w:tabs>
        <w:spacing w:after="0" w:line="240" w:lineRule="auto"/>
        <w:ind w:firstLine="284"/>
        <w:jc w:val="both"/>
        <w:rPr>
          <w:rFonts w:ascii="Times New Roman" w:eastAsia="Calibri" w:hAnsi="Times New Roman" w:cs="Times New Roman"/>
          <w:sz w:val="12"/>
          <w:szCs w:val="12"/>
        </w:rPr>
      </w:pPr>
      <w:r w:rsidRPr="006863D0">
        <w:rPr>
          <w:rFonts w:ascii="Times New Roman" w:eastAsia="Calibri" w:hAnsi="Times New Roman" w:cs="Times New Roman"/>
          <w:sz w:val="12"/>
          <w:szCs w:val="12"/>
        </w:rPr>
        <w:t>1.4. Подпункт 7.4.4.3. пункта 7.4.4. раздела 7 Приложения №1 признать утратившим силу.</w:t>
      </w:r>
    </w:p>
    <w:p w:rsidR="006863D0" w:rsidRPr="006863D0" w:rsidRDefault="006863D0" w:rsidP="006863D0">
      <w:pPr>
        <w:tabs>
          <w:tab w:val="left" w:pos="284"/>
        </w:tabs>
        <w:spacing w:after="0" w:line="240" w:lineRule="auto"/>
        <w:ind w:firstLine="284"/>
        <w:jc w:val="both"/>
        <w:rPr>
          <w:rFonts w:ascii="Times New Roman" w:eastAsia="Calibri" w:hAnsi="Times New Roman" w:cs="Times New Roman"/>
          <w:sz w:val="12"/>
          <w:szCs w:val="12"/>
        </w:rPr>
      </w:pPr>
      <w:r w:rsidRPr="006863D0">
        <w:rPr>
          <w:rFonts w:ascii="Times New Roman" w:eastAsia="Calibri" w:hAnsi="Times New Roman" w:cs="Times New Roman"/>
          <w:sz w:val="12"/>
          <w:szCs w:val="12"/>
        </w:rPr>
        <w:t>1.5.</w:t>
      </w:r>
      <w:r w:rsidRPr="006863D0">
        <w:rPr>
          <w:rFonts w:ascii="Times New Roman" w:eastAsia="Calibri" w:hAnsi="Times New Roman" w:cs="Times New Roman"/>
          <w:sz w:val="12"/>
          <w:szCs w:val="12"/>
        </w:rPr>
        <w:tab/>
        <w:t>Подпункт 7.5.6 пункта 7.5. раздела 7 Приложения №1 изложить в следующей редакции:</w:t>
      </w:r>
    </w:p>
    <w:p w:rsidR="006863D0" w:rsidRPr="006863D0" w:rsidRDefault="006863D0" w:rsidP="006863D0">
      <w:pPr>
        <w:tabs>
          <w:tab w:val="left" w:pos="284"/>
        </w:tabs>
        <w:spacing w:after="0" w:line="240" w:lineRule="auto"/>
        <w:ind w:firstLine="284"/>
        <w:jc w:val="both"/>
        <w:rPr>
          <w:rFonts w:ascii="Times New Roman" w:eastAsia="Calibri" w:hAnsi="Times New Roman" w:cs="Times New Roman"/>
          <w:sz w:val="12"/>
          <w:szCs w:val="12"/>
        </w:rPr>
      </w:pPr>
      <w:r w:rsidRPr="006863D0">
        <w:rPr>
          <w:rFonts w:ascii="Times New Roman" w:eastAsia="Calibri" w:hAnsi="Times New Roman" w:cs="Times New Roman"/>
          <w:sz w:val="12"/>
          <w:szCs w:val="12"/>
        </w:rPr>
        <w:t>«7.5.6. Предоставление порубочного билета и (или) разрешения на пересадку деревьев и кустарников (разрешение на снос зеленых насаждений) осуществляется уполномоченным органом местного самоуправления в порядке, установленном приказом министерства строительства Самарской области</w:t>
      </w:r>
      <w:proofErr w:type="gramStart"/>
      <w:r w:rsidRPr="006863D0">
        <w:rPr>
          <w:rFonts w:ascii="Times New Roman" w:eastAsia="Calibri" w:hAnsi="Times New Roman" w:cs="Times New Roman"/>
          <w:sz w:val="12"/>
          <w:szCs w:val="12"/>
        </w:rPr>
        <w:t>.».</w:t>
      </w:r>
      <w:proofErr w:type="gramEnd"/>
    </w:p>
    <w:p w:rsidR="006863D0" w:rsidRPr="006863D0" w:rsidRDefault="006863D0" w:rsidP="006863D0">
      <w:pPr>
        <w:tabs>
          <w:tab w:val="left" w:pos="284"/>
        </w:tabs>
        <w:spacing w:after="0" w:line="240" w:lineRule="auto"/>
        <w:ind w:firstLine="284"/>
        <w:jc w:val="both"/>
        <w:rPr>
          <w:rFonts w:ascii="Times New Roman" w:eastAsia="Calibri" w:hAnsi="Times New Roman" w:cs="Times New Roman"/>
          <w:sz w:val="12"/>
          <w:szCs w:val="12"/>
        </w:rPr>
      </w:pPr>
      <w:r w:rsidRPr="006863D0">
        <w:rPr>
          <w:rFonts w:ascii="Times New Roman" w:eastAsia="Calibri" w:hAnsi="Times New Roman" w:cs="Times New Roman"/>
          <w:sz w:val="12"/>
          <w:szCs w:val="12"/>
        </w:rPr>
        <w:t>1.6.</w:t>
      </w:r>
      <w:r w:rsidRPr="006863D0">
        <w:rPr>
          <w:rFonts w:ascii="Times New Roman" w:eastAsia="Calibri" w:hAnsi="Times New Roman" w:cs="Times New Roman"/>
          <w:sz w:val="12"/>
          <w:szCs w:val="12"/>
        </w:rPr>
        <w:tab/>
        <w:t>Подпункт 7.8.1. пункта 7.8. раздела 7 Приложения №1 изложить в следующей редакции:</w:t>
      </w:r>
    </w:p>
    <w:p w:rsidR="006863D0" w:rsidRPr="006863D0" w:rsidRDefault="006863D0" w:rsidP="006863D0">
      <w:pPr>
        <w:tabs>
          <w:tab w:val="left" w:pos="284"/>
        </w:tabs>
        <w:spacing w:after="0" w:line="240" w:lineRule="auto"/>
        <w:ind w:firstLine="284"/>
        <w:jc w:val="both"/>
        <w:rPr>
          <w:rFonts w:ascii="Times New Roman" w:eastAsia="Calibri" w:hAnsi="Times New Roman" w:cs="Times New Roman"/>
          <w:sz w:val="12"/>
          <w:szCs w:val="12"/>
        </w:rPr>
      </w:pPr>
      <w:r w:rsidRPr="006863D0">
        <w:rPr>
          <w:rFonts w:ascii="Times New Roman" w:eastAsia="Calibri" w:hAnsi="Times New Roman" w:cs="Times New Roman"/>
          <w:sz w:val="12"/>
          <w:szCs w:val="12"/>
        </w:rPr>
        <w:t>«7.8.1. Работы, связанные с разрытием грунта или вскрытием дорожных покрытий (прокладка, реконструкция или ремонт подземных коммуникаций), производятся только при наличии письменного разрешения на осуществление земляных работ (далее - разрешение), которое выдается уполномоченным органом местного самоуправления в порядке, установленном приказом министерства стр</w:t>
      </w:r>
      <w:r>
        <w:rPr>
          <w:rFonts w:ascii="Times New Roman" w:eastAsia="Calibri" w:hAnsi="Times New Roman" w:cs="Times New Roman"/>
          <w:sz w:val="12"/>
          <w:szCs w:val="12"/>
        </w:rPr>
        <w:t>оительства Самарской области</w:t>
      </w:r>
      <w:proofErr w:type="gramStart"/>
      <w:r>
        <w:rPr>
          <w:rFonts w:ascii="Times New Roman" w:eastAsia="Calibri" w:hAnsi="Times New Roman" w:cs="Times New Roman"/>
          <w:sz w:val="12"/>
          <w:szCs w:val="12"/>
        </w:rPr>
        <w:t>.».</w:t>
      </w:r>
      <w:proofErr w:type="gramEnd"/>
    </w:p>
    <w:p w:rsidR="006863D0" w:rsidRPr="006863D0" w:rsidRDefault="006863D0" w:rsidP="006863D0">
      <w:pPr>
        <w:tabs>
          <w:tab w:val="left" w:pos="284"/>
        </w:tabs>
        <w:spacing w:after="0" w:line="240" w:lineRule="auto"/>
        <w:ind w:firstLine="284"/>
        <w:jc w:val="both"/>
        <w:rPr>
          <w:rFonts w:ascii="Times New Roman" w:eastAsia="Calibri" w:hAnsi="Times New Roman" w:cs="Times New Roman"/>
          <w:sz w:val="12"/>
          <w:szCs w:val="12"/>
        </w:rPr>
      </w:pPr>
      <w:r w:rsidRPr="006863D0">
        <w:rPr>
          <w:rFonts w:ascii="Times New Roman" w:eastAsia="Calibri" w:hAnsi="Times New Roman" w:cs="Times New Roman"/>
          <w:sz w:val="12"/>
          <w:szCs w:val="12"/>
        </w:rPr>
        <w:t>2.</w:t>
      </w:r>
      <w:r w:rsidRPr="006863D0">
        <w:rPr>
          <w:rFonts w:ascii="Times New Roman" w:eastAsia="Calibri" w:hAnsi="Times New Roman" w:cs="Times New Roman"/>
          <w:sz w:val="12"/>
          <w:szCs w:val="12"/>
        </w:rPr>
        <w:tab/>
        <w:t xml:space="preserve">Опубликовать настоящее Решение </w:t>
      </w:r>
      <w:r>
        <w:rPr>
          <w:rFonts w:ascii="Times New Roman" w:eastAsia="Calibri" w:hAnsi="Times New Roman" w:cs="Times New Roman"/>
          <w:sz w:val="12"/>
          <w:szCs w:val="12"/>
        </w:rPr>
        <w:t>в газете «Сергиевский вестник».</w:t>
      </w:r>
    </w:p>
    <w:p w:rsidR="006863D0" w:rsidRPr="006863D0" w:rsidRDefault="006863D0" w:rsidP="006863D0">
      <w:pPr>
        <w:tabs>
          <w:tab w:val="left" w:pos="284"/>
        </w:tabs>
        <w:spacing w:after="0" w:line="240" w:lineRule="auto"/>
        <w:ind w:firstLine="284"/>
        <w:jc w:val="both"/>
        <w:rPr>
          <w:rFonts w:ascii="Times New Roman" w:eastAsia="Calibri" w:hAnsi="Times New Roman" w:cs="Times New Roman"/>
          <w:sz w:val="12"/>
          <w:szCs w:val="12"/>
        </w:rPr>
      </w:pPr>
      <w:r w:rsidRPr="006863D0">
        <w:rPr>
          <w:rFonts w:ascii="Times New Roman" w:eastAsia="Calibri" w:hAnsi="Times New Roman" w:cs="Times New Roman"/>
          <w:sz w:val="12"/>
          <w:szCs w:val="12"/>
        </w:rPr>
        <w:t>3.</w:t>
      </w:r>
      <w:r w:rsidRPr="006863D0">
        <w:rPr>
          <w:rFonts w:ascii="Times New Roman" w:eastAsia="Calibri" w:hAnsi="Times New Roman" w:cs="Times New Roman"/>
          <w:sz w:val="12"/>
          <w:szCs w:val="12"/>
        </w:rPr>
        <w:tab/>
        <w:t xml:space="preserve">  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6863D0" w:rsidRPr="006863D0" w:rsidRDefault="006863D0" w:rsidP="006863D0">
      <w:pPr>
        <w:tabs>
          <w:tab w:val="left" w:pos="284"/>
        </w:tabs>
        <w:spacing w:after="0" w:line="240" w:lineRule="auto"/>
        <w:jc w:val="right"/>
        <w:rPr>
          <w:rFonts w:ascii="Times New Roman" w:eastAsia="Calibri" w:hAnsi="Times New Roman" w:cs="Times New Roman"/>
          <w:sz w:val="12"/>
          <w:szCs w:val="12"/>
        </w:rPr>
      </w:pPr>
      <w:r w:rsidRPr="006863D0">
        <w:rPr>
          <w:rFonts w:ascii="Times New Roman" w:eastAsia="Calibri" w:hAnsi="Times New Roman" w:cs="Times New Roman"/>
          <w:sz w:val="12"/>
          <w:szCs w:val="12"/>
        </w:rPr>
        <w:t>Председатель собрания представителей</w:t>
      </w:r>
    </w:p>
    <w:p w:rsidR="006863D0" w:rsidRPr="006863D0" w:rsidRDefault="006863D0" w:rsidP="006863D0">
      <w:pPr>
        <w:tabs>
          <w:tab w:val="left" w:pos="284"/>
        </w:tabs>
        <w:spacing w:after="0" w:line="240" w:lineRule="auto"/>
        <w:jc w:val="right"/>
        <w:rPr>
          <w:rFonts w:ascii="Times New Roman" w:eastAsia="Calibri" w:hAnsi="Times New Roman" w:cs="Times New Roman"/>
          <w:sz w:val="12"/>
          <w:szCs w:val="12"/>
        </w:rPr>
      </w:pPr>
      <w:r w:rsidRPr="006863D0">
        <w:rPr>
          <w:rFonts w:ascii="Times New Roman" w:eastAsia="Calibri" w:hAnsi="Times New Roman" w:cs="Times New Roman"/>
          <w:sz w:val="12"/>
          <w:szCs w:val="12"/>
        </w:rPr>
        <w:t>сельского поселения Верхняя Орлянка</w:t>
      </w:r>
    </w:p>
    <w:p w:rsidR="006863D0" w:rsidRDefault="006863D0" w:rsidP="006863D0">
      <w:pPr>
        <w:tabs>
          <w:tab w:val="left" w:pos="284"/>
        </w:tabs>
        <w:spacing w:after="0" w:line="240" w:lineRule="auto"/>
        <w:jc w:val="right"/>
        <w:rPr>
          <w:rFonts w:ascii="Times New Roman" w:eastAsia="Calibri" w:hAnsi="Times New Roman" w:cs="Times New Roman"/>
          <w:sz w:val="12"/>
          <w:szCs w:val="12"/>
        </w:rPr>
      </w:pPr>
      <w:r w:rsidRPr="006863D0">
        <w:rPr>
          <w:rFonts w:ascii="Times New Roman" w:eastAsia="Calibri" w:hAnsi="Times New Roman" w:cs="Times New Roman"/>
          <w:sz w:val="12"/>
          <w:szCs w:val="12"/>
        </w:rPr>
        <w:t>муниципального района  Сергиевский</w:t>
      </w:r>
    </w:p>
    <w:p w:rsidR="006863D0" w:rsidRPr="006863D0" w:rsidRDefault="006863D0" w:rsidP="006863D0">
      <w:pPr>
        <w:tabs>
          <w:tab w:val="left" w:pos="284"/>
        </w:tabs>
        <w:spacing w:after="0" w:line="240" w:lineRule="auto"/>
        <w:jc w:val="right"/>
        <w:rPr>
          <w:rFonts w:ascii="Times New Roman" w:eastAsia="Calibri" w:hAnsi="Times New Roman" w:cs="Times New Roman"/>
          <w:sz w:val="12"/>
          <w:szCs w:val="12"/>
        </w:rPr>
      </w:pPr>
      <w:r w:rsidRPr="006863D0">
        <w:rPr>
          <w:rFonts w:ascii="Times New Roman" w:eastAsia="Calibri" w:hAnsi="Times New Roman" w:cs="Times New Roman"/>
          <w:sz w:val="12"/>
          <w:szCs w:val="12"/>
        </w:rPr>
        <w:t>Т.В.</w:t>
      </w:r>
      <w:r>
        <w:rPr>
          <w:rFonts w:ascii="Times New Roman" w:eastAsia="Calibri" w:hAnsi="Times New Roman" w:cs="Times New Roman"/>
          <w:sz w:val="12"/>
          <w:szCs w:val="12"/>
        </w:rPr>
        <w:t xml:space="preserve"> </w:t>
      </w:r>
      <w:r w:rsidRPr="006863D0">
        <w:rPr>
          <w:rFonts w:ascii="Times New Roman" w:eastAsia="Calibri" w:hAnsi="Times New Roman" w:cs="Times New Roman"/>
          <w:sz w:val="12"/>
          <w:szCs w:val="12"/>
        </w:rPr>
        <w:t>Исмагилова</w:t>
      </w:r>
    </w:p>
    <w:p w:rsidR="006863D0" w:rsidRPr="006863D0" w:rsidRDefault="006863D0" w:rsidP="006863D0">
      <w:pPr>
        <w:tabs>
          <w:tab w:val="left" w:pos="284"/>
        </w:tabs>
        <w:spacing w:after="0" w:line="240" w:lineRule="auto"/>
        <w:jc w:val="right"/>
        <w:rPr>
          <w:rFonts w:ascii="Times New Roman" w:eastAsia="Calibri" w:hAnsi="Times New Roman" w:cs="Times New Roman"/>
          <w:sz w:val="12"/>
          <w:szCs w:val="12"/>
        </w:rPr>
      </w:pPr>
    </w:p>
    <w:p w:rsidR="006863D0" w:rsidRPr="006863D0" w:rsidRDefault="006863D0" w:rsidP="006863D0">
      <w:pPr>
        <w:tabs>
          <w:tab w:val="left" w:pos="284"/>
        </w:tabs>
        <w:spacing w:after="0" w:line="240" w:lineRule="auto"/>
        <w:jc w:val="right"/>
        <w:rPr>
          <w:rFonts w:ascii="Times New Roman" w:eastAsia="Calibri" w:hAnsi="Times New Roman" w:cs="Times New Roman"/>
          <w:sz w:val="12"/>
          <w:szCs w:val="12"/>
        </w:rPr>
      </w:pPr>
      <w:r w:rsidRPr="006863D0">
        <w:rPr>
          <w:rFonts w:ascii="Times New Roman" w:eastAsia="Calibri" w:hAnsi="Times New Roman" w:cs="Times New Roman"/>
          <w:sz w:val="12"/>
          <w:szCs w:val="12"/>
        </w:rPr>
        <w:t>Глава сельского поселения Верхняя Орлянка</w:t>
      </w:r>
    </w:p>
    <w:p w:rsidR="006863D0" w:rsidRDefault="006863D0" w:rsidP="006863D0">
      <w:pPr>
        <w:tabs>
          <w:tab w:val="left" w:pos="284"/>
        </w:tabs>
        <w:spacing w:after="0" w:line="240" w:lineRule="auto"/>
        <w:jc w:val="right"/>
        <w:rPr>
          <w:rFonts w:ascii="Times New Roman" w:eastAsia="Calibri" w:hAnsi="Times New Roman" w:cs="Times New Roman"/>
          <w:sz w:val="12"/>
          <w:szCs w:val="12"/>
        </w:rPr>
      </w:pPr>
      <w:r w:rsidRPr="006863D0">
        <w:rPr>
          <w:rFonts w:ascii="Times New Roman" w:eastAsia="Calibri" w:hAnsi="Times New Roman" w:cs="Times New Roman"/>
          <w:sz w:val="12"/>
          <w:szCs w:val="12"/>
        </w:rPr>
        <w:t>муниципального района Сергиевский</w:t>
      </w:r>
    </w:p>
    <w:p w:rsidR="00406B25" w:rsidRDefault="006863D0" w:rsidP="006863D0">
      <w:pPr>
        <w:tabs>
          <w:tab w:val="left" w:pos="284"/>
        </w:tabs>
        <w:spacing w:after="0" w:line="240" w:lineRule="auto"/>
        <w:jc w:val="right"/>
        <w:rPr>
          <w:rFonts w:ascii="Times New Roman" w:eastAsia="Calibri" w:hAnsi="Times New Roman" w:cs="Times New Roman"/>
          <w:sz w:val="12"/>
          <w:szCs w:val="12"/>
        </w:rPr>
      </w:pPr>
      <w:r w:rsidRPr="006863D0">
        <w:rPr>
          <w:rFonts w:ascii="Times New Roman" w:eastAsia="Calibri" w:hAnsi="Times New Roman" w:cs="Times New Roman"/>
          <w:sz w:val="12"/>
          <w:szCs w:val="12"/>
        </w:rPr>
        <w:t>Р.Р.</w:t>
      </w:r>
      <w:r>
        <w:rPr>
          <w:rFonts w:ascii="Times New Roman" w:eastAsia="Calibri" w:hAnsi="Times New Roman" w:cs="Times New Roman"/>
          <w:sz w:val="12"/>
          <w:szCs w:val="12"/>
        </w:rPr>
        <w:t xml:space="preserve"> </w:t>
      </w:r>
      <w:r w:rsidRPr="006863D0">
        <w:rPr>
          <w:rFonts w:ascii="Times New Roman" w:eastAsia="Calibri" w:hAnsi="Times New Roman" w:cs="Times New Roman"/>
          <w:sz w:val="12"/>
          <w:szCs w:val="12"/>
        </w:rPr>
        <w:t>Исмагилов</w:t>
      </w:r>
    </w:p>
    <w:p w:rsidR="006863D0" w:rsidRDefault="006863D0" w:rsidP="006863D0">
      <w:pPr>
        <w:tabs>
          <w:tab w:val="left" w:pos="284"/>
        </w:tabs>
        <w:spacing w:after="0" w:line="240" w:lineRule="auto"/>
        <w:jc w:val="right"/>
        <w:rPr>
          <w:rFonts w:ascii="Times New Roman" w:eastAsia="Calibri" w:hAnsi="Times New Roman" w:cs="Times New Roman"/>
          <w:sz w:val="12"/>
          <w:szCs w:val="12"/>
        </w:rPr>
      </w:pPr>
    </w:p>
    <w:p w:rsidR="006863D0" w:rsidRPr="007615C9" w:rsidRDefault="00CB7920" w:rsidP="006863D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r w:rsidR="006863D0" w:rsidRPr="007615C9">
        <w:rPr>
          <w:rFonts w:ascii="Times New Roman" w:eastAsia="Calibri" w:hAnsi="Times New Roman" w:cs="Times New Roman"/>
          <w:i/>
          <w:sz w:val="12"/>
          <w:szCs w:val="12"/>
        </w:rPr>
        <w:t xml:space="preserve"> к проекту</w:t>
      </w:r>
    </w:p>
    <w:p w:rsidR="00CB7920" w:rsidRPr="007615C9" w:rsidRDefault="00CB7920" w:rsidP="00CB7920">
      <w:pPr>
        <w:tabs>
          <w:tab w:val="left" w:pos="284"/>
        </w:tabs>
        <w:spacing w:after="0" w:line="240" w:lineRule="auto"/>
        <w:jc w:val="center"/>
        <w:rPr>
          <w:rFonts w:ascii="Times New Roman" w:eastAsia="Calibri" w:hAnsi="Times New Roman" w:cs="Times New Roman"/>
          <w:sz w:val="12"/>
          <w:szCs w:val="12"/>
        </w:rPr>
      </w:pPr>
      <w:r w:rsidRPr="007615C9">
        <w:rPr>
          <w:rFonts w:ascii="Times New Roman" w:eastAsia="Calibri" w:hAnsi="Times New Roman" w:cs="Times New Roman"/>
          <w:sz w:val="12"/>
          <w:szCs w:val="12"/>
        </w:rPr>
        <w:t>ТИПОВАЯ ФОРМА СОГЛАШЕНИЯ</w:t>
      </w:r>
    </w:p>
    <w:p w:rsidR="00CB7920" w:rsidRPr="007615C9" w:rsidRDefault="00CB7920" w:rsidP="00CB7920">
      <w:pPr>
        <w:tabs>
          <w:tab w:val="left" w:pos="284"/>
        </w:tabs>
        <w:spacing w:after="0" w:line="240" w:lineRule="auto"/>
        <w:jc w:val="center"/>
        <w:rPr>
          <w:rFonts w:ascii="Times New Roman" w:eastAsia="Calibri" w:hAnsi="Times New Roman" w:cs="Times New Roman"/>
          <w:sz w:val="12"/>
          <w:szCs w:val="12"/>
        </w:rPr>
      </w:pPr>
      <w:r w:rsidRPr="007615C9">
        <w:rPr>
          <w:rFonts w:ascii="Times New Roman" w:eastAsia="Calibri" w:hAnsi="Times New Roman" w:cs="Times New Roman"/>
          <w:sz w:val="12"/>
          <w:szCs w:val="12"/>
        </w:rPr>
        <w:t>О ВЫПОЛНЕНИИ РАБОТ ПО БЛАГОУСТРОЙСТВУ ПРИЛЕГАЮЩЕЙ ТЕРРИТОРИИ</w:t>
      </w:r>
    </w:p>
    <w:p w:rsidR="00CB7920" w:rsidRPr="007615C9" w:rsidRDefault="00CB7920" w:rsidP="00CB7920">
      <w:pPr>
        <w:tabs>
          <w:tab w:val="left" w:pos="284"/>
        </w:tabs>
        <w:spacing w:after="0" w:line="240" w:lineRule="auto"/>
        <w:jc w:val="both"/>
        <w:rPr>
          <w:rFonts w:ascii="Times New Roman" w:eastAsia="Calibri" w:hAnsi="Times New Roman" w:cs="Times New Roman"/>
          <w:sz w:val="12"/>
          <w:szCs w:val="12"/>
        </w:rPr>
      </w:pPr>
    </w:p>
    <w:p w:rsidR="00CB7920" w:rsidRPr="007615C9" w:rsidRDefault="00CB7920" w:rsidP="00CB7920">
      <w:pPr>
        <w:tabs>
          <w:tab w:val="left" w:pos="284"/>
        </w:tabs>
        <w:spacing w:after="0" w:line="240" w:lineRule="auto"/>
        <w:jc w:val="center"/>
        <w:rPr>
          <w:rFonts w:ascii="Times New Roman" w:eastAsia="Calibri" w:hAnsi="Times New Roman" w:cs="Times New Roman"/>
          <w:sz w:val="12"/>
          <w:szCs w:val="12"/>
        </w:rPr>
      </w:pPr>
      <w:r w:rsidRPr="007615C9">
        <w:rPr>
          <w:rFonts w:ascii="Times New Roman" w:eastAsia="Calibri" w:hAnsi="Times New Roman" w:cs="Times New Roman"/>
          <w:sz w:val="12"/>
          <w:szCs w:val="12"/>
        </w:rPr>
        <w:t xml:space="preserve">________                                                                             </w:t>
      </w:r>
      <w:r>
        <w:rPr>
          <w:rFonts w:ascii="Times New Roman" w:eastAsia="Calibri" w:hAnsi="Times New Roman" w:cs="Times New Roman"/>
          <w:sz w:val="12"/>
          <w:szCs w:val="12"/>
        </w:rPr>
        <w:t xml:space="preserve">                                                               </w:t>
      </w:r>
      <w:r w:rsidRPr="007615C9">
        <w:rPr>
          <w:rFonts w:ascii="Times New Roman" w:eastAsia="Calibri" w:hAnsi="Times New Roman" w:cs="Times New Roman"/>
          <w:sz w:val="12"/>
          <w:szCs w:val="12"/>
        </w:rPr>
        <w:t xml:space="preserve">                                             "__" __________ 20__ г.</w:t>
      </w:r>
    </w:p>
    <w:p w:rsidR="00CB7920" w:rsidRPr="007615C9" w:rsidRDefault="00CB7920" w:rsidP="00CB7920">
      <w:pPr>
        <w:tabs>
          <w:tab w:val="left" w:pos="284"/>
        </w:tabs>
        <w:spacing w:after="0" w:line="240" w:lineRule="auto"/>
        <w:jc w:val="both"/>
        <w:rPr>
          <w:rFonts w:ascii="Times New Roman" w:eastAsia="Calibri" w:hAnsi="Times New Roman" w:cs="Times New Roman"/>
          <w:sz w:val="12"/>
          <w:szCs w:val="12"/>
        </w:rPr>
      </w:pPr>
    </w:p>
    <w:p w:rsidR="00CB7920" w:rsidRDefault="00CB7920" w:rsidP="00CB7920">
      <w:pPr>
        <w:tabs>
          <w:tab w:val="left" w:pos="284"/>
        </w:tabs>
        <w:spacing w:after="0" w:line="240" w:lineRule="auto"/>
        <w:jc w:val="both"/>
        <w:rPr>
          <w:rFonts w:ascii="Times New Roman" w:eastAsia="Calibri" w:hAnsi="Times New Roman" w:cs="Times New Roman"/>
          <w:sz w:val="12"/>
          <w:szCs w:val="12"/>
        </w:rPr>
      </w:pPr>
      <w:r w:rsidRPr="00CB7920">
        <w:rPr>
          <w:rFonts w:ascii="Times New Roman" w:eastAsia="Calibri" w:hAnsi="Times New Roman" w:cs="Times New Roman"/>
          <w:sz w:val="12"/>
          <w:szCs w:val="12"/>
        </w:rPr>
        <w:t>Администрация сельского поселения Верхняя Орлянка муниципального района Сергиевский Самарской области, именуемая в дальнейшем «Уполномоченный орган», в лице Главы сельского поселения Верхняя Орлянка  муниципального района Сергиевский ______________, действующего на основании Устава сельского поселения Верхняя Орлянка муниципального района Сергиевский, с одной стороны и _____________ в лице _____________________, действующе</w:t>
      </w:r>
      <w:proofErr w:type="gramStart"/>
      <w:r w:rsidRPr="00CB7920">
        <w:rPr>
          <w:rFonts w:ascii="Times New Roman" w:eastAsia="Calibri" w:hAnsi="Times New Roman" w:cs="Times New Roman"/>
          <w:sz w:val="12"/>
          <w:szCs w:val="12"/>
        </w:rPr>
        <w:t>й(</w:t>
      </w:r>
      <w:proofErr w:type="gramEnd"/>
      <w:r w:rsidRPr="00CB7920">
        <w:rPr>
          <w:rFonts w:ascii="Times New Roman" w:eastAsia="Calibri" w:hAnsi="Times New Roman" w:cs="Times New Roman"/>
          <w:sz w:val="12"/>
          <w:szCs w:val="12"/>
        </w:rPr>
        <w:t>его) на основании ___________________, именуемое(</w:t>
      </w:r>
      <w:proofErr w:type="spellStart"/>
      <w:r w:rsidRPr="00CB7920">
        <w:rPr>
          <w:rFonts w:ascii="Times New Roman" w:eastAsia="Calibri" w:hAnsi="Times New Roman" w:cs="Times New Roman"/>
          <w:sz w:val="12"/>
          <w:szCs w:val="12"/>
        </w:rPr>
        <w:t>ый</w:t>
      </w:r>
      <w:proofErr w:type="spellEnd"/>
      <w:r w:rsidRPr="00CB7920">
        <w:rPr>
          <w:rFonts w:ascii="Times New Roman" w:eastAsia="Calibri" w:hAnsi="Times New Roman" w:cs="Times New Roman"/>
          <w:sz w:val="12"/>
          <w:szCs w:val="12"/>
        </w:rPr>
        <w:t>) в дальнейшем « Уполномоченное лицо», с другой стороны, вместе именуемые "Стороны", руководствуясь Правилами  благоустройства территории сельского поселения Верхняя Орлянка  муниципального района Сергиевский Самарской области (далее – Правила благоустройства), заключили настоящее соглашение о нижеследующем:</w:t>
      </w:r>
    </w:p>
    <w:p w:rsidR="00CB7920" w:rsidRPr="007615C9" w:rsidRDefault="00CB7920" w:rsidP="00CB792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 Предмет соглашения</w:t>
      </w:r>
    </w:p>
    <w:p w:rsidR="00CB7920" w:rsidRPr="007615C9" w:rsidRDefault="00CB7920" w:rsidP="00CB792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Предметом соглашения является сотрудничество Сторон </w:t>
      </w:r>
      <w:r w:rsidRPr="007615C9">
        <w:rPr>
          <w:rFonts w:ascii="Times New Roman" w:eastAsia="Calibri" w:hAnsi="Times New Roman" w:cs="Times New Roman"/>
          <w:sz w:val="12"/>
          <w:szCs w:val="12"/>
        </w:rPr>
        <w:t xml:space="preserve">по благоустройству территории, прилегающей </w:t>
      </w:r>
      <w:proofErr w:type="gramStart"/>
      <w:r w:rsidRPr="007615C9">
        <w:rPr>
          <w:rFonts w:ascii="Times New Roman" w:eastAsia="Calibri" w:hAnsi="Times New Roman" w:cs="Times New Roman"/>
          <w:sz w:val="12"/>
          <w:szCs w:val="12"/>
        </w:rPr>
        <w:t>к</w:t>
      </w:r>
      <w:proofErr w:type="gramEnd"/>
      <w:r w:rsidRPr="007615C9">
        <w:rPr>
          <w:rFonts w:ascii="Times New Roman" w:eastAsia="Calibri" w:hAnsi="Times New Roman" w:cs="Times New Roman"/>
          <w:sz w:val="12"/>
          <w:szCs w:val="12"/>
        </w:rPr>
        <w:t xml:space="preserve"> ________</w:t>
      </w:r>
      <w:r>
        <w:rPr>
          <w:rFonts w:ascii="Times New Roman" w:eastAsia="Calibri" w:hAnsi="Times New Roman" w:cs="Times New Roman"/>
          <w:sz w:val="12"/>
          <w:szCs w:val="12"/>
        </w:rPr>
        <w:t>______________________</w:t>
      </w:r>
    </w:p>
    <w:p w:rsidR="00CB7920" w:rsidRPr="007615C9" w:rsidRDefault="00CB7920" w:rsidP="00CB7920">
      <w:pPr>
        <w:tabs>
          <w:tab w:val="left" w:pos="284"/>
        </w:tabs>
        <w:spacing w:after="0" w:line="240" w:lineRule="auto"/>
        <w:jc w:val="both"/>
        <w:rPr>
          <w:rFonts w:ascii="Times New Roman" w:eastAsia="Calibri" w:hAnsi="Times New Roman" w:cs="Times New Roman"/>
          <w:sz w:val="12"/>
          <w:szCs w:val="12"/>
        </w:rPr>
      </w:pPr>
      <w:proofErr w:type="gramStart"/>
      <w:r w:rsidRPr="007615C9">
        <w:rPr>
          <w:rFonts w:ascii="Times New Roman" w:eastAsia="Calibri" w:hAnsi="Times New Roman" w:cs="Times New Roman"/>
          <w:sz w:val="12"/>
          <w:szCs w:val="12"/>
        </w:rPr>
        <w:t>(далее - Объект), расположенному по адресу: _______</w:t>
      </w:r>
      <w:r>
        <w:rPr>
          <w:rFonts w:ascii="Times New Roman" w:eastAsia="Calibri" w:hAnsi="Times New Roman" w:cs="Times New Roman"/>
          <w:sz w:val="12"/>
          <w:szCs w:val="12"/>
        </w:rPr>
        <w:t>_____________</w:t>
      </w:r>
      <w:r w:rsidRPr="007615C9">
        <w:rPr>
          <w:rFonts w:ascii="Times New Roman" w:eastAsia="Calibri" w:hAnsi="Times New Roman" w:cs="Times New Roman"/>
          <w:sz w:val="12"/>
          <w:szCs w:val="12"/>
        </w:rPr>
        <w:t>_________________________________________________________________</w:t>
      </w:r>
      <w:proofErr w:type="gramEnd"/>
    </w:p>
    <w:p w:rsidR="00CB7920" w:rsidRPr="007615C9" w:rsidRDefault="00CB7920" w:rsidP="00CB7920">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_________________________________________</w:t>
      </w:r>
      <w:r>
        <w:rPr>
          <w:rFonts w:ascii="Times New Roman" w:eastAsia="Calibri" w:hAnsi="Times New Roman" w:cs="Times New Roman"/>
          <w:sz w:val="12"/>
          <w:szCs w:val="12"/>
        </w:rPr>
        <w:t>_____________</w:t>
      </w:r>
      <w:r w:rsidRPr="007615C9">
        <w:rPr>
          <w:rFonts w:ascii="Times New Roman" w:eastAsia="Calibri" w:hAnsi="Times New Roman" w:cs="Times New Roman"/>
          <w:sz w:val="12"/>
          <w:szCs w:val="12"/>
        </w:rPr>
        <w:t>согласно карте-схеме, являющейся неотъемлемой частью настоящего соглашения.</w:t>
      </w:r>
    </w:p>
    <w:p w:rsidR="00CB7920" w:rsidRPr="007615C9" w:rsidRDefault="00CB7920" w:rsidP="00CB7920">
      <w:pPr>
        <w:tabs>
          <w:tab w:val="left" w:pos="284"/>
        </w:tabs>
        <w:spacing w:after="0" w:line="240" w:lineRule="auto"/>
        <w:jc w:val="both"/>
        <w:rPr>
          <w:rFonts w:ascii="Times New Roman" w:eastAsia="Calibri" w:hAnsi="Times New Roman" w:cs="Times New Roman"/>
          <w:sz w:val="12"/>
          <w:szCs w:val="12"/>
        </w:rPr>
      </w:pPr>
    </w:p>
    <w:p w:rsidR="00CB7920" w:rsidRPr="007615C9" w:rsidRDefault="00CB7920" w:rsidP="00CB7920">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1.2. Настоящее соглашение заключается на добровольной и безвозмездной основе.</w:t>
      </w:r>
    </w:p>
    <w:p w:rsidR="00CB7920" w:rsidRPr="007615C9" w:rsidRDefault="00CB7920" w:rsidP="00CB792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 Права и обязанности Сторон</w:t>
      </w:r>
    </w:p>
    <w:p w:rsidR="00CB7920" w:rsidRPr="007615C9" w:rsidRDefault="00CB7920" w:rsidP="00CB7920">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2.</w:t>
      </w:r>
      <w:r>
        <w:rPr>
          <w:rFonts w:ascii="Times New Roman" w:eastAsia="Calibri" w:hAnsi="Times New Roman" w:cs="Times New Roman"/>
          <w:sz w:val="12"/>
          <w:szCs w:val="12"/>
        </w:rPr>
        <w:t>1. Уполномоченное лицо обязано:</w:t>
      </w:r>
    </w:p>
    <w:p w:rsidR="00CB7920" w:rsidRPr="007615C9" w:rsidRDefault="00CB7920" w:rsidP="00CB7920">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2.1.1. Обеспечить выполнение работ по благоустройству прилегающей к Объекту территории в границах, установленных картой-схемой (приложение к соглашению), самостоятельно или посредством привлечения иных лиц за свой счет в соответствии с требованиями, предъявляемыми к данным видам работ Правилам</w:t>
      </w:r>
      <w:r>
        <w:rPr>
          <w:rFonts w:ascii="Times New Roman" w:eastAsia="Calibri" w:hAnsi="Times New Roman" w:cs="Times New Roman"/>
          <w:sz w:val="12"/>
          <w:szCs w:val="12"/>
        </w:rPr>
        <w:t>и благоустройства, в том числе:</w:t>
      </w:r>
    </w:p>
    <w:p w:rsidR="00CB7920" w:rsidRPr="007615C9" w:rsidRDefault="00CB7920" w:rsidP="00CB7920">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2.1.1.1. в холодный пери</w:t>
      </w:r>
      <w:r>
        <w:rPr>
          <w:rFonts w:ascii="Times New Roman" w:eastAsia="Calibri" w:hAnsi="Times New Roman" w:cs="Times New Roman"/>
          <w:sz w:val="12"/>
          <w:szCs w:val="12"/>
        </w:rPr>
        <w:t>од (с 15 октября по 15 апреля):</w:t>
      </w:r>
    </w:p>
    <w:p w:rsidR="00CB7920" w:rsidRPr="007615C9" w:rsidRDefault="00CB7920" w:rsidP="00CB792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уборку территории от мусора;</w:t>
      </w:r>
    </w:p>
    <w:p w:rsidR="00CB7920" w:rsidRPr="007615C9" w:rsidRDefault="00CB7920" w:rsidP="00CB7920">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 сгре</w:t>
      </w:r>
      <w:r>
        <w:rPr>
          <w:rFonts w:ascii="Times New Roman" w:eastAsia="Calibri" w:hAnsi="Times New Roman" w:cs="Times New Roman"/>
          <w:sz w:val="12"/>
          <w:szCs w:val="12"/>
        </w:rPr>
        <w:t>бание и подметание снега;</w:t>
      </w:r>
    </w:p>
    <w:p w:rsidR="00CB7920" w:rsidRPr="007615C9" w:rsidRDefault="00CB7920" w:rsidP="00CB7920">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 вывоз собранного мусора, смета, лис</w:t>
      </w:r>
      <w:r>
        <w:rPr>
          <w:rFonts w:ascii="Times New Roman" w:eastAsia="Calibri" w:hAnsi="Times New Roman" w:cs="Times New Roman"/>
          <w:sz w:val="12"/>
          <w:szCs w:val="12"/>
        </w:rPr>
        <w:t>твы, веток (при необходимости);</w:t>
      </w:r>
    </w:p>
    <w:p w:rsidR="00CB7920" w:rsidRPr="007615C9" w:rsidRDefault="00CB7920" w:rsidP="00CB792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 прочие работы</w:t>
      </w:r>
      <w:proofErr w:type="gramStart"/>
      <w:r>
        <w:rPr>
          <w:rFonts w:ascii="Times New Roman" w:eastAsia="Calibri" w:hAnsi="Times New Roman" w:cs="Times New Roman"/>
          <w:sz w:val="12"/>
          <w:szCs w:val="12"/>
        </w:rPr>
        <w:t>: ____________________________________________________________</w:t>
      </w:r>
      <w:r w:rsidRPr="007615C9">
        <w:rPr>
          <w:rFonts w:ascii="Times New Roman" w:eastAsia="Calibri" w:hAnsi="Times New Roman" w:cs="Times New Roman"/>
          <w:sz w:val="12"/>
          <w:szCs w:val="12"/>
        </w:rPr>
        <w:t>_______________________________________________;</w:t>
      </w:r>
      <w:proofErr w:type="gramEnd"/>
    </w:p>
    <w:p w:rsidR="00CB7920" w:rsidRPr="007615C9" w:rsidRDefault="00CB7920" w:rsidP="00CB7920">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7615C9">
        <w:rPr>
          <w:rFonts w:ascii="Times New Roman" w:eastAsia="Calibri" w:hAnsi="Times New Roman" w:cs="Times New Roman"/>
          <w:sz w:val="12"/>
          <w:szCs w:val="12"/>
        </w:rPr>
        <w:t xml:space="preserve">    (вывоз снега и льд</w:t>
      </w:r>
      <w:r>
        <w:rPr>
          <w:rFonts w:ascii="Times New Roman" w:eastAsia="Calibri" w:hAnsi="Times New Roman" w:cs="Times New Roman"/>
          <w:sz w:val="12"/>
          <w:szCs w:val="12"/>
        </w:rPr>
        <w:t>а (снежно-ледяных образований), иные виды работ)</w:t>
      </w:r>
    </w:p>
    <w:p w:rsidR="00CB7920" w:rsidRPr="007615C9" w:rsidRDefault="00CB7920" w:rsidP="00CB7920">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2.1.1.2. в теплый пери</w:t>
      </w:r>
      <w:r>
        <w:rPr>
          <w:rFonts w:ascii="Times New Roman" w:eastAsia="Calibri" w:hAnsi="Times New Roman" w:cs="Times New Roman"/>
          <w:sz w:val="12"/>
          <w:szCs w:val="12"/>
        </w:rPr>
        <w:t>од (с 15 апреля по 15 октября):</w:t>
      </w:r>
    </w:p>
    <w:p w:rsidR="00CB7920" w:rsidRPr="007615C9" w:rsidRDefault="00CB7920" w:rsidP="00CB7920">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 уборк</w:t>
      </w:r>
      <w:r>
        <w:rPr>
          <w:rFonts w:ascii="Times New Roman" w:eastAsia="Calibri" w:hAnsi="Times New Roman" w:cs="Times New Roman"/>
          <w:sz w:val="12"/>
          <w:szCs w:val="12"/>
        </w:rPr>
        <w:t>у территории от мусора, листвы;</w:t>
      </w:r>
    </w:p>
    <w:p w:rsidR="00CB7920" w:rsidRPr="007615C9" w:rsidRDefault="00CB7920" w:rsidP="00CB7920">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lastRenderedPageBreak/>
        <w:t xml:space="preserve">- покос </w:t>
      </w:r>
      <w:r>
        <w:rPr>
          <w:rFonts w:ascii="Times New Roman" w:eastAsia="Calibri" w:hAnsi="Times New Roman" w:cs="Times New Roman"/>
          <w:sz w:val="12"/>
          <w:szCs w:val="12"/>
        </w:rPr>
        <w:t>травы (при высоте более 15 см);</w:t>
      </w:r>
    </w:p>
    <w:p w:rsidR="00CB7920" w:rsidRPr="007615C9" w:rsidRDefault="00CB7920" w:rsidP="00CB7920">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 вывоз собранного мусора, смета, листвы, скошенно</w:t>
      </w:r>
      <w:r>
        <w:rPr>
          <w:rFonts w:ascii="Times New Roman" w:eastAsia="Calibri" w:hAnsi="Times New Roman" w:cs="Times New Roman"/>
          <w:sz w:val="12"/>
          <w:szCs w:val="12"/>
        </w:rPr>
        <w:t>й травы, веток в течение суток;</w:t>
      </w:r>
    </w:p>
    <w:p w:rsidR="00CB7920" w:rsidRPr="007615C9" w:rsidRDefault="00CB7920" w:rsidP="00CB7920">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 сгребание и подмет</w:t>
      </w:r>
      <w:r>
        <w:rPr>
          <w:rFonts w:ascii="Times New Roman" w:eastAsia="Calibri" w:hAnsi="Times New Roman" w:cs="Times New Roman"/>
          <w:sz w:val="12"/>
          <w:szCs w:val="12"/>
        </w:rPr>
        <w:t>ание снега (при необходимости);</w:t>
      </w:r>
    </w:p>
    <w:p w:rsidR="00CB7920" w:rsidRPr="007615C9" w:rsidRDefault="00CB7920" w:rsidP="00CB7920">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 прочие работы: __________________</w:t>
      </w:r>
      <w:r>
        <w:rPr>
          <w:rFonts w:ascii="Times New Roman" w:eastAsia="Calibri" w:hAnsi="Times New Roman" w:cs="Times New Roman"/>
          <w:sz w:val="12"/>
          <w:szCs w:val="12"/>
        </w:rPr>
        <w:t>____________________________________________________.</w:t>
      </w:r>
    </w:p>
    <w:p w:rsidR="00CB7920" w:rsidRPr="007615C9" w:rsidRDefault="00CB7920" w:rsidP="00CB7920">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2.1.2. Соблюдать срок (периодичность) выполнения работ, установленных Правилами благоустройства пр</w:t>
      </w:r>
      <w:r>
        <w:rPr>
          <w:rFonts w:ascii="Times New Roman" w:eastAsia="Calibri" w:hAnsi="Times New Roman" w:cs="Times New Roman"/>
          <w:sz w:val="12"/>
          <w:szCs w:val="12"/>
        </w:rPr>
        <w:t>илегающей к Объекту территории.</w:t>
      </w:r>
    </w:p>
    <w:p w:rsidR="00CB7920" w:rsidRPr="007615C9" w:rsidRDefault="00CB7920" w:rsidP="00CB7920">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 xml:space="preserve">2.1.3. Обеспечить беспрепятственный доступ Уполномоченному органу для осуществления </w:t>
      </w:r>
      <w:proofErr w:type="gramStart"/>
      <w:r w:rsidRPr="007615C9">
        <w:rPr>
          <w:rFonts w:ascii="Times New Roman" w:eastAsia="Calibri" w:hAnsi="Times New Roman" w:cs="Times New Roman"/>
          <w:sz w:val="12"/>
          <w:szCs w:val="12"/>
        </w:rPr>
        <w:t>контроля за</w:t>
      </w:r>
      <w:proofErr w:type="gramEnd"/>
      <w:r w:rsidRPr="007615C9">
        <w:rPr>
          <w:rFonts w:ascii="Times New Roman" w:eastAsia="Calibri" w:hAnsi="Times New Roman" w:cs="Times New Roman"/>
          <w:sz w:val="12"/>
          <w:szCs w:val="12"/>
        </w:rPr>
        <w:t xml:space="preserve"> соблюдением Уполномоченным лицом условий настоящего соглашения, Правил благоустройст</w:t>
      </w:r>
      <w:r>
        <w:rPr>
          <w:rFonts w:ascii="Times New Roman" w:eastAsia="Calibri" w:hAnsi="Times New Roman" w:cs="Times New Roman"/>
          <w:sz w:val="12"/>
          <w:szCs w:val="12"/>
        </w:rPr>
        <w:t>ва.</w:t>
      </w:r>
    </w:p>
    <w:p w:rsidR="00CB7920" w:rsidRPr="007615C9" w:rsidRDefault="00CB7920" w:rsidP="00CB7920">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2.1.4. Устранить допущенные при выполнении работ по благоустройству прилегающей к Объекту территории нарушения, выя</w:t>
      </w:r>
      <w:r>
        <w:rPr>
          <w:rFonts w:ascii="Times New Roman" w:eastAsia="Calibri" w:hAnsi="Times New Roman" w:cs="Times New Roman"/>
          <w:sz w:val="12"/>
          <w:szCs w:val="12"/>
        </w:rPr>
        <w:t>вленные Уполномоченным органом.</w:t>
      </w:r>
    </w:p>
    <w:p w:rsidR="00CB7920" w:rsidRPr="007615C9" w:rsidRDefault="00CB7920" w:rsidP="00CB7920">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2.1.5. В случае любых изменений данных об Уполномоченном лице (наименование юридического лица; фамилия, имя, отчество физического лица либо индивидуального предпринимателя, юридический адрес, телефон и т.п.) в срок не позднее 10 календарных дней сообщить о произошедших изм</w:t>
      </w:r>
      <w:r>
        <w:rPr>
          <w:rFonts w:ascii="Times New Roman" w:eastAsia="Calibri" w:hAnsi="Times New Roman" w:cs="Times New Roman"/>
          <w:sz w:val="12"/>
          <w:szCs w:val="12"/>
        </w:rPr>
        <w:t>енениях в Уполномоченный орган.</w:t>
      </w:r>
    </w:p>
    <w:p w:rsidR="00CB7920" w:rsidRPr="007615C9" w:rsidRDefault="00CB7920" w:rsidP="00CB7920">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2.2. Уполномоченное лицо вправе получать от Уполномоченного органа информационно-консультационную поддер</w:t>
      </w:r>
      <w:r>
        <w:rPr>
          <w:rFonts w:ascii="Times New Roman" w:eastAsia="Calibri" w:hAnsi="Times New Roman" w:cs="Times New Roman"/>
          <w:sz w:val="12"/>
          <w:szCs w:val="12"/>
        </w:rPr>
        <w:t>жку в вопросах благоустройства.</w:t>
      </w:r>
    </w:p>
    <w:p w:rsidR="00CB7920" w:rsidRPr="007615C9" w:rsidRDefault="00CB7920" w:rsidP="00CB7920">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2.</w:t>
      </w:r>
      <w:r>
        <w:rPr>
          <w:rFonts w:ascii="Times New Roman" w:eastAsia="Calibri" w:hAnsi="Times New Roman" w:cs="Times New Roman"/>
          <w:sz w:val="12"/>
          <w:szCs w:val="12"/>
        </w:rPr>
        <w:t>3. Уполномоченный орган обязан:</w:t>
      </w:r>
    </w:p>
    <w:p w:rsidR="00CB7920" w:rsidRPr="007615C9" w:rsidRDefault="00CB7920" w:rsidP="00CB7920">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 xml:space="preserve">2.3.1. Осуществлять </w:t>
      </w:r>
      <w:proofErr w:type="gramStart"/>
      <w:r w:rsidRPr="007615C9">
        <w:rPr>
          <w:rFonts w:ascii="Times New Roman" w:eastAsia="Calibri" w:hAnsi="Times New Roman" w:cs="Times New Roman"/>
          <w:sz w:val="12"/>
          <w:szCs w:val="12"/>
        </w:rPr>
        <w:t>контроль за</w:t>
      </w:r>
      <w:proofErr w:type="gramEnd"/>
      <w:r w:rsidRPr="007615C9">
        <w:rPr>
          <w:rFonts w:ascii="Times New Roman" w:eastAsia="Calibri" w:hAnsi="Times New Roman" w:cs="Times New Roman"/>
          <w:sz w:val="12"/>
          <w:szCs w:val="12"/>
        </w:rPr>
        <w:t xml:space="preserve"> качеством и сроками (периодичностью) выполнения уполномоченным лицом работ по благоустройству прилегающей</w:t>
      </w:r>
      <w:r>
        <w:rPr>
          <w:rFonts w:ascii="Times New Roman" w:eastAsia="Calibri" w:hAnsi="Times New Roman" w:cs="Times New Roman"/>
          <w:sz w:val="12"/>
          <w:szCs w:val="12"/>
        </w:rPr>
        <w:t xml:space="preserve"> к Объекту территории.</w:t>
      </w:r>
    </w:p>
    <w:p w:rsidR="00CB7920" w:rsidRPr="007615C9" w:rsidRDefault="00CB7920" w:rsidP="00CB7920">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2.3.2. Оказывать информационно-консультационную поддер</w:t>
      </w:r>
      <w:r>
        <w:rPr>
          <w:rFonts w:ascii="Times New Roman" w:eastAsia="Calibri" w:hAnsi="Times New Roman" w:cs="Times New Roman"/>
          <w:sz w:val="12"/>
          <w:szCs w:val="12"/>
        </w:rPr>
        <w:t>жку в вопросах благоустройства.</w:t>
      </w:r>
    </w:p>
    <w:p w:rsidR="00CB7920" w:rsidRPr="007615C9" w:rsidRDefault="00CB7920" w:rsidP="00CB7920">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2.4. Уполномоченный орган вправе при выявлении фактов неисполнения или ненадлежащего исполнения Уполномоченным лицом обязательств, предусмотренных настоящим соглашением, выдавать предписания (требования) об устранении нарушений по благоустройству с указанием срока исполнения предписаний (требований).</w:t>
      </w:r>
    </w:p>
    <w:p w:rsidR="00CB7920" w:rsidRDefault="00CB7920" w:rsidP="00CB7920">
      <w:pPr>
        <w:tabs>
          <w:tab w:val="left" w:pos="284"/>
        </w:tabs>
        <w:spacing w:after="0" w:line="240" w:lineRule="auto"/>
        <w:jc w:val="both"/>
        <w:rPr>
          <w:rFonts w:ascii="Times New Roman" w:eastAsia="Calibri" w:hAnsi="Times New Roman" w:cs="Times New Roman"/>
          <w:sz w:val="12"/>
          <w:szCs w:val="12"/>
        </w:rPr>
      </w:pPr>
    </w:p>
    <w:p w:rsidR="00CB7920" w:rsidRPr="007615C9" w:rsidRDefault="00CB7920" w:rsidP="00CB792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 Срок действия соглашения</w:t>
      </w:r>
    </w:p>
    <w:p w:rsidR="00CB7920" w:rsidRPr="007615C9" w:rsidRDefault="00CB7920" w:rsidP="00CB7920">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3.1. Настоящее соглашение заключено на срок с "__" __________ 20__ г. по "__" __________ 20__ г. и вступает в</w:t>
      </w:r>
      <w:r>
        <w:rPr>
          <w:rFonts w:ascii="Times New Roman" w:eastAsia="Calibri" w:hAnsi="Times New Roman" w:cs="Times New Roman"/>
          <w:sz w:val="12"/>
          <w:szCs w:val="12"/>
        </w:rPr>
        <w:t xml:space="preserve"> силу с момента его подписания.</w:t>
      </w:r>
    </w:p>
    <w:p w:rsidR="00CB7920" w:rsidRPr="007615C9" w:rsidRDefault="00CB7920" w:rsidP="00CB7920">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3.2. Соглашение может быть расторгнуто досрочно по соглаш</w:t>
      </w:r>
      <w:r>
        <w:rPr>
          <w:rFonts w:ascii="Times New Roman" w:eastAsia="Calibri" w:hAnsi="Times New Roman" w:cs="Times New Roman"/>
          <w:sz w:val="12"/>
          <w:szCs w:val="12"/>
        </w:rPr>
        <w:t>ению Сторон в письменной форме.</w:t>
      </w:r>
    </w:p>
    <w:p w:rsidR="00CB7920" w:rsidRPr="007615C9" w:rsidRDefault="00CB7920" w:rsidP="00CB7920">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Сторона, желающая расторгнуть соглашение, направляет другой стороне письменное уведомление о расторжении не менее чем за 30 (тридцать) календарных дней до даты расторжения соглашения (в случае, если соглашение заключено на срок, превышающий 1 месяц).</w:t>
      </w:r>
    </w:p>
    <w:p w:rsidR="00CB7920" w:rsidRDefault="00CB7920" w:rsidP="00CB7920">
      <w:pPr>
        <w:tabs>
          <w:tab w:val="left" w:pos="284"/>
        </w:tabs>
        <w:spacing w:after="0" w:line="240" w:lineRule="auto"/>
        <w:jc w:val="both"/>
        <w:rPr>
          <w:rFonts w:ascii="Times New Roman" w:eastAsia="Calibri" w:hAnsi="Times New Roman" w:cs="Times New Roman"/>
          <w:sz w:val="12"/>
          <w:szCs w:val="12"/>
        </w:rPr>
      </w:pPr>
    </w:p>
    <w:p w:rsidR="00CB7920" w:rsidRPr="007615C9" w:rsidRDefault="00CB7920" w:rsidP="00CB7920">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4. От</w:t>
      </w:r>
      <w:r>
        <w:rPr>
          <w:rFonts w:ascii="Times New Roman" w:eastAsia="Calibri" w:hAnsi="Times New Roman" w:cs="Times New Roman"/>
          <w:sz w:val="12"/>
          <w:szCs w:val="12"/>
        </w:rPr>
        <w:t>ветственность Сторон</w:t>
      </w:r>
    </w:p>
    <w:p w:rsidR="00CB7920" w:rsidRPr="007615C9" w:rsidRDefault="00CB7920" w:rsidP="00CB7920">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4.1. В случае неисполнения или ненадлежащего исполнения условий соглашения Стороны несут ответственность в соответствии с</w:t>
      </w:r>
      <w:r>
        <w:rPr>
          <w:rFonts w:ascii="Times New Roman" w:eastAsia="Calibri" w:hAnsi="Times New Roman" w:cs="Times New Roman"/>
          <w:sz w:val="12"/>
          <w:szCs w:val="12"/>
        </w:rPr>
        <w:t xml:space="preserve"> действующим законодательством.</w:t>
      </w:r>
    </w:p>
    <w:p w:rsidR="00CB7920" w:rsidRPr="007615C9" w:rsidRDefault="00CB7920" w:rsidP="00CB7920">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4.2. Ущерб, причиненный Уполномоченным лицом третьим лицам в результате исполнения и (или) неисполнения своих обязательств по настоящему соглашению, возмещается им самостоятельно.</w:t>
      </w:r>
    </w:p>
    <w:p w:rsidR="00CB7920" w:rsidRDefault="00CB7920" w:rsidP="00CB7920">
      <w:pPr>
        <w:tabs>
          <w:tab w:val="left" w:pos="284"/>
        </w:tabs>
        <w:spacing w:after="0" w:line="240" w:lineRule="auto"/>
        <w:jc w:val="both"/>
        <w:rPr>
          <w:rFonts w:ascii="Times New Roman" w:eastAsia="Calibri" w:hAnsi="Times New Roman" w:cs="Times New Roman"/>
          <w:sz w:val="12"/>
          <w:szCs w:val="12"/>
        </w:rPr>
      </w:pPr>
    </w:p>
    <w:p w:rsidR="00CB7920" w:rsidRPr="007615C9" w:rsidRDefault="00CB7920" w:rsidP="00CB792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5. Заключительные положения</w:t>
      </w:r>
    </w:p>
    <w:p w:rsidR="00CB7920" w:rsidRPr="007615C9" w:rsidRDefault="00CB7920" w:rsidP="00CB7920">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5.1. Настоящее соглашение заключено в двух экземплярах, имеющих равную юридическую силу, один экземпляр - Уполномоченному органу, один эк</w:t>
      </w:r>
      <w:r>
        <w:rPr>
          <w:rFonts w:ascii="Times New Roman" w:eastAsia="Calibri" w:hAnsi="Times New Roman" w:cs="Times New Roman"/>
          <w:sz w:val="12"/>
          <w:szCs w:val="12"/>
        </w:rPr>
        <w:t>земпляр - Уполномоченному лицу.</w:t>
      </w:r>
    </w:p>
    <w:p w:rsidR="00CB7920" w:rsidRPr="007615C9" w:rsidRDefault="00CB7920" w:rsidP="00CB7920">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5.2. Любые изменения и дополнения к настоящему соглашению действительны лишь при условии, что они совершены в письменной форме и подписаны уполномоченным</w:t>
      </w:r>
      <w:r>
        <w:rPr>
          <w:rFonts w:ascii="Times New Roman" w:eastAsia="Calibri" w:hAnsi="Times New Roman" w:cs="Times New Roman"/>
          <w:sz w:val="12"/>
          <w:szCs w:val="12"/>
        </w:rPr>
        <w:t>и на то представителями Сторон.</w:t>
      </w:r>
    </w:p>
    <w:p w:rsidR="00CB7920" w:rsidRPr="007615C9" w:rsidRDefault="00CB7920" w:rsidP="00CB7920">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5.3. Если ни одна из Сторон не заявит о прекращении соглашения не менее чем за 30 дней до окончания срока его действия, на который заключено соглашение, то его действие продлевается на то</w:t>
      </w:r>
      <w:r>
        <w:rPr>
          <w:rFonts w:ascii="Times New Roman" w:eastAsia="Calibri" w:hAnsi="Times New Roman" w:cs="Times New Roman"/>
          <w:sz w:val="12"/>
          <w:szCs w:val="12"/>
        </w:rPr>
        <w:t>т же срок и на тех же условиях.</w:t>
      </w:r>
    </w:p>
    <w:p w:rsidR="00CB7920" w:rsidRPr="007615C9" w:rsidRDefault="00CB7920" w:rsidP="00CB7920">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5.4. Все разногласия по настоящему соглашению решаются путем переговоров. Соблюдение претензионного (досудебного) порядка урегулирования споров обязательно. В случае невозможности решить спорные вопросы путем переговоров они решаются в судебном порядке.</w:t>
      </w:r>
    </w:p>
    <w:p w:rsidR="00CB7920" w:rsidRPr="007615C9" w:rsidRDefault="00CB7920" w:rsidP="00CB7920">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7. Адреса и банковские реквизиты Сторон</w:t>
      </w:r>
    </w:p>
    <w:p w:rsidR="00CB7920" w:rsidRPr="007615C9" w:rsidRDefault="00CB7920" w:rsidP="00CB7920">
      <w:pPr>
        <w:tabs>
          <w:tab w:val="left" w:pos="284"/>
        </w:tabs>
        <w:spacing w:after="0" w:line="240" w:lineRule="auto"/>
        <w:jc w:val="both"/>
        <w:rPr>
          <w:rFonts w:ascii="Times New Roman" w:eastAsia="Calibri" w:hAnsi="Times New Roman" w:cs="Times New Roman"/>
          <w:sz w:val="12"/>
          <w:szCs w:val="12"/>
        </w:rPr>
      </w:pPr>
    </w:p>
    <w:p w:rsidR="00CB7920" w:rsidRPr="007615C9" w:rsidRDefault="00CB7920" w:rsidP="00CB7920">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«Уполномоченный орган»                                                                         «Уполномоченное лицо»</w:t>
      </w:r>
    </w:p>
    <w:p w:rsidR="00CB7920" w:rsidRPr="007615C9" w:rsidRDefault="00CB7920" w:rsidP="00CB7920">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____________________________                                              ____________________________</w:t>
      </w:r>
    </w:p>
    <w:p w:rsidR="00CB7920" w:rsidRPr="007615C9" w:rsidRDefault="00CB7920" w:rsidP="00CB7920">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____________________________                                              ____________________________</w:t>
      </w:r>
    </w:p>
    <w:p w:rsidR="00CB7920" w:rsidRPr="007615C9" w:rsidRDefault="00CB7920" w:rsidP="00CB7920">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 xml:space="preserve">____________________________                                           </w:t>
      </w:r>
      <w:r w:rsidR="00525306">
        <w:rPr>
          <w:rFonts w:ascii="Times New Roman" w:eastAsia="Calibri" w:hAnsi="Times New Roman" w:cs="Times New Roman"/>
          <w:sz w:val="12"/>
          <w:szCs w:val="12"/>
        </w:rPr>
        <w:t xml:space="preserve">   ____________________________</w:t>
      </w:r>
    </w:p>
    <w:p w:rsidR="00CB7920" w:rsidRPr="007615C9" w:rsidRDefault="00CB7920" w:rsidP="00CB792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r w:rsidRPr="007615C9">
        <w:rPr>
          <w:rFonts w:ascii="Times New Roman" w:eastAsia="Calibri" w:hAnsi="Times New Roman" w:cs="Times New Roman"/>
          <w:i/>
          <w:sz w:val="12"/>
          <w:szCs w:val="12"/>
        </w:rPr>
        <w:t xml:space="preserve"> к проекту</w:t>
      </w:r>
    </w:p>
    <w:p w:rsidR="00CB7920" w:rsidRPr="007615C9" w:rsidRDefault="00CB7920" w:rsidP="00CB7920">
      <w:pPr>
        <w:tabs>
          <w:tab w:val="left" w:pos="284"/>
        </w:tabs>
        <w:spacing w:after="0" w:line="240" w:lineRule="auto"/>
        <w:jc w:val="center"/>
        <w:rPr>
          <w:rFonts w:ascii="Times New Roman" w:eastAsia="Calibri" w:hAnsi="Times New Roman" w:cs="Times New Roman"/>
          <w:b/>
          <w:sz w:val="12"/>
          <w:szCs w:val="12"/>
        </w:rPr>
      </w:pPr>
      <w:r w:rsidRPr="007615C9">
        <w:rPr>
          <w:rFonts w:ascii="Times New Roman" w:eastAsia="Calibri" w:hAnsi="Times New Roman" w:cs="Times New Roman"/>
          <w:b/>
          <w:sz w:val="12"/>
          <w:szCs w:val="12"/>
        </w:rPr>
        <w:t>РЕЕСТР</w:t>
      </w:r>
    </w:p>
    <w:p w:rsidR="00CB7920" w:rsidRPr="006863D0" w:rsidRDefault="00CB7920" w:rsidP="00CB7920">
      <w:pPr>
        <w:tabs>
          <w:tab w:val="left" w:pos="284"/>
        </w:tabs>
        <w:spacing w:after="0" w:line="240" w:lineRule="auto"/>
        <w:jc w:val="center"/>
        <w:rPr>
          <w:rFonts w:ascii="Times New Roman" w:eastAsia="Calibri" w:hAnsi="Times New Roman" w:cs="Times New Roman"/>
          <w:b/>
          <w:sz w:val="12"/>
          <w:szCs w:val="12"/>
        </w:rPr>
      </w:pPr>
      <w:r w:rsidRPr="007615C9">
        <w:rPr>
          <w:rFonts w:ascii="Times New Roman" w:eastAsia="Calibri" w:hAnsi="Times New Roman" w:cs="Times New Roman"/>
          <w:b/>
          <w:sz w:val="12"/>
          <w:szCs w:val="12"/>
        </w:rPr>
        <w:t xml:space="preserve">соглашений с организациями по сельскому поселению </w:t>
      </w:r>
      <w:r w:rsidRPr="00CB7920">
        <w:rPr>
          <w:rFonts w:ascii="Times New Roman" w:eastAsia="Calibri" w:hAnsi="Times New Roman" w:cs="Times New Roman"/>
          <w:b/>
          <w:sz w:val="12"/>
          <w:szCs w:val="12"/>
        </w:rPr>
        <w:t xml:space="preserve">Верхняя Орлянка  </w:t>
      </w:r>
      <w:r w:rsidRPr="007615C9">
        <w:rPr>
          <w:rFonts w:ascii="Times New Roman" w:eastAsia="Calibri" w:hAnsi="Times New Roman" w:cs="Times New Roman"/>
          <w:b/>
          <w:sz w:val="12"/>
          <w:szCs w:val="12"/>
        </w:rPr>
        <w:t>муниципального район</w:t>
      </w:r>
      <w:r>
        <w:rPr>
          <w:rFonts w:ascii="Times New Roman" w:eastAsia="Calibri" w:hAnsi="Times New Roman" w:cs="Times New Roman"/>
          <w:b/>
          <w:sz w:val="12"/>
          <w:szCs w:val="12"/>
        </w:rPr>
        <w:t>а Сергиевский Самарской области</w:t>
      </w:r>
    </w:p>
    <w:tbl>
      <w:tblPr>
        <w:tblStyle w:val="1f1"/>
        <w:tblW w:w="7513" w:type="dxa"/>
        <w:tblInd w:w="108" w:type="dxa"/>
        <w:tblLayout w:type="fixed"/>
        <w:tblLook w:val="04A0" w:firstRow="1" w:lastRow="0" w:firstColumn="1" w:lastColumn="0" w:noHBand="0" w:noVBand="1"/>
      </w:tblPr>
      <w:tblGrid>
        <w:gridCol w:w="993"/>
        <w:gridCol w:w="2268"/>
        <w:gridCol w:w="1275"/>
        <w:gridCol w:w="1985"/>
        <w:gridCol w:w="992"/>
      </w:tblGrid>
      <w:tr w:rsidR="00CB7920" w:rsidRPr="007615C9" w:rsidTr="00115129">
        <w:trPr>
          <w:trHeight w:val="20"/>
        </w:trPr>
        <w:tc>
          <w:tcPr>
            <w:tcW w:w="993" w:type="dxa"/>
            <w:hideMark/>
          </w:tcPr>
          <w:p w:rsidR="00CB7920" w:rsidRPr="007615C9" w:rsidRDefault="00CB7920" w:rsidP="00115129">
            <w:pPr>
              <w:tabs>
                <w:tab w:val="left" w:pos="284"/>
              </w:tabs>
              <w:rPr>
                <w:rFonts w:ascii="Times New Roman" w:eastAsia="Calibri" w:hAnsi="Times New Roman" w:cs="Times New Roman"/>
                <w:sz w:val="12"/>
                <w:szCs w:val="12"/>
              </w:rPr>
            </w:pPr>
            <w:r w:rsidRPr="007615C9">
              <w:rPr>
                <w:rFonts w:ascii="Times New Roman" w:eastAsia="Calibri" w:hAnsi="Times New Roman" w:cs="Times New Roman"/>
                <w:sz w:val="12"/>
                <w:szCs w:val="12"/>
              </w:rPr>
              <w:t>№ соглашения</w:t>
            </w:r>
          </w:p>
          <w:p w:rsidR="00CB7920" w:rsidRPr="007615C9" w:rsidRDefault="00CB7920" w:rsidP="00115129">
            <w:pPr>
              <w:tabs>
                <w:tab w:val="left" w:pos="284"/>
              </w:tabs>
              <w:rPr>
                <w:rFonts w:ascii="Times New Roman" w:eastAsia="Calibri" w:hAnsi="Times New Roman" w:cs="Times New Roman"/>
                <w:sz w:val="12"/>
                <w:szCs w:val="12"/>
              </w:rPr>
            </w:pPr>
            <w:r w:rsidRPr="007615C9">
              <w:rPr>
                <w:rFonts w:ascii="Times New Roman" w:eastAsia="Calibri" w:hAnsi="Times New Roman" w:cs="Times New Roman"/>
                <w:sz w:val="12"/>
                <w:szCs w:val="12"/>
              </w:rPr>
              <w:t>Дата регистрации</w:t>
            </w:r>
          </w:p>
        </w:tc>
        <w:tc>
          <w:tcPr>
            <w:tcW w:w="2268" w:type="dxa"/>
            <w:hideMark/>
          </w:tcPr>
          <w:p w:rsidR="00CB7920" w:rsidRPr="007615C9" w:rsidRDefault="00CB7920" w:rsidP="00115129">
            <w:pPr>
              <w:tabs>
                <w:tab w:val="left" w:pos="284"/>
              </w:tabs>
              <w:rPr>
                <w:rFonts w:ascii="Times New Roman" w:eastAsia="Calibri" w:hAnsi="Times New Roman" w:cs="Times New Roman"/>
                <w:sz w:val="12"/>
                <w:szCs w:val="12"/>
              </w:rPr>
            </w:pPr>
            <w:r w:rsidRPr="007615C9">
              <w:rPr>
                <w:rFonts w:ascii="Times New Roman" w:eastAsia="Calibri" w:hAnsi="Times New Roman" w:cs="Times New Roman"/>
                <w:sz w:val="12"/>
                <w:szCs w:val="12"/>
              </w:rPr>
              <w:t>Наименование организации (фамилия, имя и отчество индивидуального предпринимателя)</w:t>
            </w:r>
          </w:p>
        </w:tc>
        <w:tc>
          <w:tcPr>
            <w:tcW w:w="1275" w:type="dxa"/>
            <w:hideMark/>
          </w:tcPr>
          <w:p w:rsidR="00CB7920" w:rsidRPr="007615C9" w:rsidRDefault="00CB7920" w:rsidP="00115129">
            <w:pPr>
              <w:tabs>
                <w:tab w:val="left" w:pos="284"/>
              </w:tabs>
              <w:rPr>
                <w:rFonts w:ascii="Times New Roman" w:eastAsia="Calibri" w:hAnsi="Times New Roman" w:cs="Times New Roman"/>
                <w:sz w:val="12"/>
                <w:szCs w:val="12"/>
              </w:rPr>
            </w:pPr>
            <w:r w:rsidRPr="007615C9">
              <w:rPr>
                <w:rFonts w:ascii="Times New Roman" w:eastAsia="Calibri" w:hAnsi="Times New Roman" w:cs="Times New Roman"/>
                <w:sz w:val="12"/>
                <w:szCs w:val="12"/>
              </w:rPr>
              <w:t>Адрес расположения объекта</w:t>
            </w:r>
          </w:p>
        </w:tc>
        <w:tc>
          <w:tcPr>
            <w:tcW w:w="1985" w:type="dxa"/>
            <w:hideMark/>
          </w:tcPr>
          <w:p w:rsidR="00CB7920" w:rsidRPr="007615C9" w:rsidRDefault="00CB7920" w:rsidP="00115129">
            <w:pPr>
              <w:tabs>
                <w:tab w:val="left" w:pos="284"/>
              </w:tabs>
              <w:rPr>
                <w:rFonts w:ascii="Times New Roman" w:eastAsia="Calibri" w:hAnsi="Times New Roman" w:cs="Times New Roman"/>
                <w:sz w:val="12"/>
                <w:szCs w:val="12"/>
              </w:rPr>
            </w:pPr>
            <w:r w:rsidRPr="007615C9">
              <w:rPr>
                <w:rFonts w:ascii="Times New Roman" w:eastAsia="Calibri" w:hAnsi="Times New Roman" w:cs="Times New Roman"/>
                <w:sz w:val="12"/>
                <w:szCs w:val="12"/>
              </w:rPr>
              <w:t>Юридический адрес, реквизиты/</w:t>
            </w:r>
          </w:p>
          <w:p w:rsidR="00CB7920" w:rsidRPr="007615C9" w:rsidRDefault="00CB7920" w:rsidP="00115129">
            <w:pPr>
              <w:tabs>
                <w:tab w:val="left" w:pos="284"/>
              </w:tabs>
              <w:rPr>
                <w:rFonts w:ascii="Times New Roman" w:eastAsia="Calibri" w:hAnsi="Times New Roman" w:cs="Times New Roman"/>
                <w:sz w:val="12"/>
                <w:szCs w:val="12"/>
              </w:rPr>
            </w:pPr>
            <w:r w:rsidRPr="007615C9">
              <w:rPr>
                <w:rFonts w:ascii="Times New Roman" w:eastAsia="Calibri" w:hAnsi="Times New Roman" w:cs="Times New Roman"/>
                <w:sz w:val="12"/>
                <w:szCs w:val="12"/>
              </w:rPr>
              <w:t>паспортные данные благоустроителя</w:t>
            </w:r>
          </w:p>
        </w:tc>
        <w:tc>
          <w:tcPr>
            <w:tcW w:w="992" w:type="dxa"/>
            <w:hideMark/>
          </w:tcPr>
          <w:p w:rsidR="00CB7920" w:rsidRPr="007615C9" w:rsidRDefault="00CB7920" w:rsidP="00115129">
            <w:pPr>
              <w:tabs>
                <w:tab w:val="left" w:pos="284"/>
              </w:tabs>
              <w:rPr>
                <w:rFonts w:ascii="Times New Roman" w:eastAsia="Calibri" w:hAnsi="Times New Roman" w:cs="Times New Roman"/>
                <w:sz w:val="12"/>
                <w:szCs w:val="12"/>
              </w:rPr>
            </w:pPr>
            <w:r w:rsidRPr="007615C9">
              <w:rPr>
                <w:rFonts w:ascii="Times New Roman" w:eastAsia="Calibri" w:hAnsi="Times New Roman" w:cs="Times New Roman"/>
                <w:sz w:val="12"/>
                <w:szCs w:val="12"/>
              </w:rPr>
              <w:t>Контактный телефон</w:t>
            </w:r>
          </w:p>
        </w:tc>
      </w:tr>
      <w:tr w:rsidR="00CB7920" w:rsidRPr="007615C9" w:rsidTr="00115129">
        <w:trPr>
          <w:trHeight w:val="20"/>
        </w:trPr>
        <w:tc>
          <w:tcPr>
            <w:tcW w:w="993" w:type="dxa"/>
            <w:hideMark/>
          </w:tcPr>
          <w:p w:rsidR="00CB7920" w:rsidRPr="007615C9" w:rsidRDefault="00CB7920" w:rsidP="00115129">
            <w:pPr>
              <w:tabs>
                <w:tab w:val="left" w:pos="284"/>
              </w:tabs>
              <w:rPr>
                <w:rFonts w:ascii="Times New Roman" w:eastAsia="Calibri" w:hAnsi="Times New Roman" w:cs="Times New Roman"/>
                <w:sz w:val="12"/>
                <w:szCs w:val="12"/>
              </w:rPr>
            </w:pPr>
            <w:r w:rsidRPr="007615C9">
              <w:rPr>
                <w:rFonts w:ascii="Times New Roman" w:eastAsia="Calibri" w:hAnsi="Times New Roman" w:cs="Times New Roman"/>
                <w:sz w:val="12"/>
                <w:szCs w:val="12"/>
              </w:rPr>
              <w:t>1</w:t>
            </w:r>
          </w:p>
        </w:tc>
        <w:tc>
          <w:tcPr>
            <w:tcW w:w="2268" w:type="dxa"/>
            <w:hideMark/>
          </w:tcPr>
          <w:p w:rsidR="00CB7920" w:rsidRPr="007615C9" w:rsidRDefault="00CB7920" w:rsidP="00115129">
            <w:pPr>
              <w:tabs>
                <w:tab w:val="left" w:pos="284"/>
              </w:tabs>
              <w:rPr>
                <w:rFonts w:ascii="Times New Roman" w:eastAsia="Calibri" w:hAnsi="Times New Roman" w:cs="Times New Roman"/>
                <w:sz w:val="12"/>
                <w:szCs w:val="12"/>
              </w:rPr>
            </w:pPr>
            <w:r w:rsidRPr="007615C9">
              <w:rPr>
                <w:rFonts w:ascii="Times New Roman" w:eastAsia="Calibri" w:hAnsi="Times New Roman" w:cs="Times New Roman"/>
                <w:sz w:val="12"/>
                <w:szCs w:val="12"/>
              </w:rPr>
              <w:t>2</w:t>
            </w:r>
          </w:p>
        </w:tc>
        <w:tc>
          <w:tcPr>
            <w:tcW w:w="1275" w:type="dxa"/>
            <w:hideMark/>
          </w:tcPr>
          <w:p w:rsidR="00CB7920" w:rsidRPr="007615C9" w:rsidRDefault="00CB7920" w:rsidP="00115129">
            <w:pPr>
              <w:tabs>
                <w:tab w:val="left" w:pos="284"/>
              </w:tabs>
              <w:rPr>
                <w:rFonts w:ascii="Times New Roman" w:eastAsia="Calibri" w:hAnsi="Times New Roman" w:cs="Times New Roman"/>
                <w:sz w:val="12"/>
                <w:szCs w:val="12"/>
              </w:rPr>
            </w:pPr>
            <w:r w:rsidRPr="007615C9">
              <w:rPr>
                <w:rFonts w:ascii="Times New Roman" w:eastAsia="Calibri" w:hAnsi="Times New Roman" w:cs="Times New Roman"/>
                <w:sz w:val="12"/>
                <w:szCs w:val="12"/>
              </w:rPr>
              <w:t>3</w:t>
            </w:r>
          </w:p>
        </w:tc>
        <w:tc>
          <w:tcPr>
            <w:tcW w:w="1985" w:type="dxa"/>
            <w:hideMark/>
          </w:tcPr>
          <w:p w:rsidR="00CB7920" w:rsidRPr="007615C9" w:rsidRDefault="00CB7920" w:rsidP="00115129">
            <w:pPr>
              <w:tabs>
                <w:tab w:val="left" w:pos="284"/>
              </w:tabs>
              <w:rPr>
                <w:rFonts w:ascii="Times New Roman" w:eastAsia="Calibri" w:hAnsi="Times New Roman" w:cs="Times New Roman"/>
                <w:sz w:val="12"/>
                <w:szCs w:val="12"/>
              </w:rPr>
            </w:pPr>
            <w:r w:rsidRPr="007615C9">
              <w:rPr>
                <w:rFonts w:ascii="Times New Roman" w:eastAsia="Calibri" w:hAnsi="Times New Roman" w:cs="Times New Roman"/>
                <w:sz w:val="12"/>
                <w:szCs w:val="12"/>
              </w:rPr>
              <w:t>4</w:t>
            </w:r>
          </w:p>
        </w:tc>
        <w:tc>
          <w:tcPr>
            <w:tcW w:w="992" w:type="dxa"/>
            <w:hideMark/>
          </w:tcPr>
          <w:p w:rsidR="00CB7920" w:rsidRPr="007615C9" w:rsidRDefault="00CB7920" w:rsidP="00115129">
            <w:pPr>
              <w:tabs>
                <w:tab w:val="left" w:pos="284"/>
              </w:tabs>
              <w:rPr>
                <w:rFonts w:ascii="Times New Roman" w:eastAsia="Calibri" w:hAnsi="Times New Roman" w:cs="Times New Roman"/>
                <w:sz w:val="12"/>
                <w:szCs w:val="12"/>
              </w:rPr>
            </w:pPr>
            <w:r w:rsidRPr="007615C9">
              <w:rPr>
                <w:rFonts w:ascii="Times New Roman" w:eastAsia="Calibri" w:hAnsi="Times New Roman" w:cs="Times New Roman"/>
                <w:sz w:val="12"/>
                <w:szCs w:val="12"/>
              </w:rPr>
              <w:t>5</w:t>
            </w:r>
          </w:p>
        </w:tc>
      </w:tr>
    </w:tbl>
    <w:p w:rsidR="00CB7920" w:rsidRPr="007615C9" w:rsidRDefault="00CB7920" w:rsidP="00CB7920">
      <w:pPr>
        <w:tabs>
          <w:tab w:val="left" w:pos="284"/>
        </w:tabs>
        <w:spacing w:after="0" w:line="240" w:lineRule="auto"/>
        <w:jc w:val="both"/>
        <w:rPr>
          <w:rFonts w:ascii="Times New Roman" w:eastAsia="Calibri" w:hAnsi="Times New Roman" w:cs="Times New Roman"/>
          <w:sz w:val="12"/>
          <w:szCs w:val="12"/>
        </w:rPr>
      </w:pPr>
    </w:p>
    <w:p w:rsidR="00CB7920" w:rsidRPr="006863D0" w:rsidRDefault="00CB7920" w:rsidP="00CB7920">
      <w:pPr>
        <w:tabs>
          <w:tab w:val="left" w:pos="284"/>
        </w:tabs>
        <w:spacing w:after="0" w:line="240" w:lineRule="auto"/>
        <w:jc w:val="center"/>
        <w:rPr>
          <w:rFonts w:ascii="Times New Roman" w:eastAsia="Calibri" w:hAnsi="Times New Roman" w:cs="Times New Roman"/>
          <w:b/>
          <w:sz w:val="12"/>
          <w:szCs w:val="12"/>
        </w:rPr>
      </w:pPr>
      <w:r w:rsidRPr="006863D0">
        <w:rPr>
          <w:rFonts w:ascii="Times New Roman" w:eastAsia="Calibri" w:hAnsi="Times New Roman" w:cs="Times New Roman"/>
          <w:b/>
          <w:sz w:val="12"/>
          <w:szCs w:val="12"/>
        </w:rPr>
        <w:t>РЕЕСТР</w:t>
      </w:r>
    </w:p>
    <w:p w:rsidR="00CB7920" w:rsidRDefault="00CB7920" w:rsidP="00CB7920">
      <w:pPr>
        <w:tabs>
          <w:tab w:val="left" w:pos="284"/>
        </w:tabs>
        <w:spacing w:after="0" w:line="240" w:lineRule="auto"/>
        <w:jc w:val="center"/>
        <w:rPr>
          <w:rFonts w:ascii="Times New Roman" w:eastAsia="Calibri" w:hAnsi="Times New Roman" w:cs="Times New Roman"/>
          <w:b/>
          <w:sz w:val="12"/>
          <w:szCs w:val="12"/>
        </w:rPr>
      </w:pPr>
      <w:r w:rsidRPr="006863D0">
        <w:rPr>
          <w:rFonts w:ascii="Times New Roman" w:eastAsia="Calibri" w:hAnsi="Times New Roman" w:cs="Times New Roman"/>
          <w:b/>
          <w:sz w:val="12"/>
          <w:szCs w:val="12"/>
        </w:rPr>
        <w:t xml:space="preserve">соглашений с физическими лицами по сельскому поселению </w:t>
      </w:r>
      <w:r w:rsidRPr="00CB7920">
        <w:rPr>
          <w:rFonts w:ascii="Times New Roman" w:eastAsia="Calibri" w:hAnsi="Times New Roman" w:cs="Times New Roman"/>
          <w:b/>
          <w:sz w:val="12"/>
          <w:szCs w:val="12"/>
        </w:rPr>
        <w:t xml:space="preserve">Верхняя Орлянка  </w:t>
      </w:r>
    </w:p>
    <w:p w:rsidR="00CB7920" w:rsidRPr="006863D0" w:rsidRDefault="00CB7920" w:rsidP="00CB7920">
      <w:pPr>
        <w:tabs>
          <w:tab w:val="left" w:pos="284"/>
        </w:tabs>
        <w:spacing w:after="0" w:line="240" w:lineRule="auto"/>
        <w:jc w:val="center"/>
        <w:rPr>
          <w:rFonts w:ascii="Times New Roman" w:eastAsia="Calibri" w:hAnsi="Times New Roman" w:cs="Times New Roman"/>
          <w:b/>
          <w:sz w:val="12"/>
          <w:szCs w:val="12"/>
        </w:rPr>
      </w:pPr>
      <w:r w:rsidRPr="006863D0">
        <w:rPr>
          <w:rFonts w:ascii="Times New Roman" w:eastAsia="Calibri" w:hAnsi="Times New Roman" w:cs="Times New Roman"/>
          <w:b/>
          <w:sz w:val="12"/>
          <w:szCs w:val="12"/>
        </w:rPr>
        <w:t>муниципального района Сергиевский Самарской облас</w:t>
      </w:r>
      <w:r>
        <w:rPr>
          <w:rFonts w:ascii="Times New Roman" w:eastAsia="Calibri" w:hAnsi="Times New Roman" w:cs="Times New Roman"/>
          <w:b/>
          <w:sz w:val="12"/>
          <w:szCs w:val="12"/>
        </w:rPr>
        <w:t>ти</w:t>
      </w:r>
    </w:p>
    <w:tbl>
      <w:tblPr>
        <w:tblW w:w="7513" w:type="dxa"/>
        <w:tblInd w:w="149" w:type="dxa"/>
        <w:tblLayout w:type="fixed"/>
        <w:tblCellMar>
          <w:left w:w="0" w:type="dxa"/>
          <w:right w:w="0" w:type="dxa"/>
        </w:tblCellMar>
        <w:tblLook w:val="04A0" w:firstRow="1" w:lastRow="0" w:firstColumn="1" w:lastColumn="0" w:noHBand="0" w:noVBand="1"/>
      </w:tblPr>
      <w:tblGrid>
        <w:gridCol w:w="1134"/>
        <w:gridCol w:w="2268"/>
        <w:gridCol w:w="993"/>
        <w:gridCol w:w="2126"/>
        <w:gridCol w:w="992"/>
      </w:tblGrid>
      <w:tr w:rsidR="00CB7920" w:rsidRPr="007615C9" w:rsidTr="00115129">
        <w:trPr>
          <w:trHeight w:val="20"/>
        </w:trPr>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B7920" w:rsidRPr="007615C9" w:rsidRDefault="00CB7920" w:rsidP="00115129">
            <w:pPr>
              <w:tabs>
                <w:tab w:val="left" w:pos="284"/>
              </w:tabs>
              <w:spacing w:after="0" w:line="240" w:lineRule="auto"/>
              <w:rPr>
                <w:rFonts w:ascii="Times New Roman" w:eastAsia="Calibri" w:hAnsi="Times New Roman" w:cs="Times New Roman"/>
                <w:sz w:val="12"/>
                <w:szCs w:val="12"/>
              </w:rPr>
            </w:pPr>
            <w:r w:rsidRPr="007615C9">
              <w:rPr>
                <w:rFonts w:ascii="Times New Roman" w:eastAsia="Calibri" w:hAnsi="Times New Roman" w:cs="Times New Roman"/>
                <w:sz w:val="12"/>
                <w:szCs w:val="12"/>
              </w:rPr>
              <w:t>№ соглашения</w:t>
            </w:r>
          </w:p>
          <w:p w:rsidR="00CB7920" w:rsidRPr="007615C9" w:rsidRDefault="00CB7920" w:rsidP="00115129">
            <w:pPr>
              <w:tabs>
                <w:tab w:val="left" w:pos="284"/>
              </w:tabs>
              <w:spacing w:after="0" w:line="240" w:lineRule="auto"/>
              <w:rPr>
                <w:rFonts w:ascii="Times New Roman" w:eastAsia="Calibri" w:hAnsi="Times New Roman" w:cs="Times New Roman"/>
                <w:sz w:val="12"/>
                <w:szCs w:val="12"/>
              </w:rPr>
            </w:pPr>
            <w:r w:rsidRPr="007615C9">
              <w:rPr>
                <w:rFonts w:ascii="Times New Roman" w:eastAsia="Calibri" w:hAnsi="Times New Roman" w:cs="Times New Roman"/>
                <w:sz w:val="12"/>
                <w:szCs w:val="12"/>
              </w:rPr>
              <w:t>Дата регистрации</w:t>
            </w:r>
          </w:p>
        </w:tc>
        <w:tc>
          <w:tcPr>
            <w:tcW w:w="22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B7920" w:rsidRPr="007615C9" w:rsidRDefault="00CB7920" w:rsidP="00115129">
            <w:pPr>
              <w:tabs>
                <w:tab w:val="left" w:pos="284"/>
              </w:tabs>
              <w:spacing w:after="0" w:line="240" w:lineRule="auto"/>
              <w:rPr>
                <w:rFonts w:ascii="Times New Roman" w:eastAsia="Calibri" w:hAnsi="Times New Roman" w:cs="Times New Roman"/>
                <w:sz w:val="12"/>
                <w:szCs w:val="12"/>
              </w:rPr>
            </w:pPr>
            <w:r w:rsidRPr="007615C9">
              <w:rPr>
                <w:rFonts w:ascii="Times New Roman" w:eastAsia="Calibri" w:hAnsi="Times New Roman" w:cs="Times New Roman"/>
                <w:sz w:val="12"/>
                <w:szCs w:val="12"/>
              </w:rPr>
              <w:t>Наименование организации (фамилия, имя и отчество индивидуального предпринимателя)</w:t>
            </w:r>
          </w:p>
        </w:tc>
        <w:tc>
          <w:tcPr>
            <w:tcW w:w="9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B7920" w:rsidRPr="007615C9" w:rsidRDefault="00CB7920" w:rsidP="00115129">
            <w:pPr>
              <w:tabs>
                <w:tab w:val="left" w:pos="284"/>
              </w:tabs>
              <w:spacing w:after="0" w:line="240" w:lineRule="auto"/>
              <w:rPr>
                <w:rFonts w:ascii="Times New Roman" w:eastAsia="Calibri" w:hAnsi="Times New Roman" w:cs="Times New Roman"/>
                <w:sz w:val="12"/>
                <w:szCs w:val="12"/>
              </w:rPr>
            </w:pPr>
            <w:r w:rsidRPr="007615C9">
              <w:rPr>
                <w:rFonts w:ascii="Times New Roman" w:eastAsia="Calibri" w:hAnsi="Times New Roman" w:cs="Times New Roman"/>
                <w:sz w:val="12"/>
                <w:szCs w:val="12"/>
              </w:rPr>
              <w:t>Адрес расположения объекта</w:t>
            </w:r>
          </w:p>
        </w:tc>
        <w:tc>
          <w:tcPr>
            <w:tcW w:w="21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B7920" w:rsidRPr="007615C9" w:rsidRDefault="00CB7920" w:rsidP="00115129">
            <w:pPr>
              <w:tabs>
                <w:tab w:val="left" w:pos="284"/>
              </w:tabs>
              <w:spacing w:after="0" w:line="240" w:lineRule="auto"/>
              <w:rPr>
                <w:rFonts w:ascii="Times New Roman" w:eastAsia="Calibri" w:hAnsi="Times New Roman" w:cs="Times New Roman"/>
                <w:sz w:val="12"/>
                <w:szCs w:val="12"/>
              </w:rPr>
            </w:pPr>
            <w:r w:rsidRPr="007615C9">
              <w:rPr>
                <w:rFonts w:ascii="Times New Roman" w:eastAsia="Calibri" w:hAnsi="Times New Roman" w:cs="Times New Roman"/>
                <w:sz w:val="12"/>
                <w:szCs w:val="12"/>
              </w:rPr>
              <w:t>Юридический адрес, реквизиты/</w:t>
            </w:r>
          </w:p>
          <w:p w:rsidR="00CB7920" w:rsidRPr="007615C9" w:rsidRDefault="00CB7920" w:rsidP="00115129">
            <w:pPr>
              <w:tabs>
                <w:tab w:val="left" w:pos="284"/>
              </w:tabs>
              <w:spacing w:after="0" w:line="240" w:lineRule="auto"/>
              <w:rPr>
                <w:rFonts w:ascii="Times New Roman" w:eastAsia="Calibri" w:hAnsi="Times New Roman" w:cs="Times New Roman"/>
                <w:sz w:val="12"/>
                <w:szCs w:val="12"/>
              </w:rPr>
            </w:pPr>
            <w:r w:rsidRPr="007615C9">
              <w:rPr>
                <w:rFonts w:ascii="Times New Roman" w:eastAsia="Calibri" w:hAnsi="Times New Roman" w:cs="Times New Roman"/>
                <w:sz w:val="12"/>
                <w:szCs w:val="12"/>
              </w:rPr>
              <w:t>паспортные данные благоустроителя</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B7920" w:rsidRPr="007615C9" w:rsidRDefault="00CB7920" w:rsidP="00115129">
            <w:pPr>
              <w:tabs>
                <w:tab w:val="left" w:pos="284"/>
              </w:tabs>
              <w:spacing w:after="0" w:line="240" w:lineRule="auto"/>
              <w:rPr>
                <w:rFonts w:ascii="Times New Roman" w:eastAsia="Calibri" w:hAnsi="Times New Roman" w:cs="Times New Roman"/>
                <w:sz w:val="12"/>
                <w:szCs w:val="12"/>
              </w:rPr>
            </w:pPr>
            <w:r w:rsidRPr="007615C9">
              <w:rPr>
                <w:rFonts w:ascii="Times New Roman" w:eastAsia="Calibri" w:hAnsi="Times New Roman" w:cs="Times New Roman"/>
                <w:sz w:val="12"/>
                <w:szCs w:val="12"/>
              </w:rPr>
              <w:t>Контактный телефон</w:t>
            </w:r>
          </w:p>
        </w:tc>
      </w:tr>
      <w:tr w:rsidR="00CB7920" w:rsidRPr="007615C9" w:rsidTr="00115129">
        <w:trPr>
          <w:trHeight w:val="20"/>
        </w:trPr>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B7920" w:rsidRPr="007615C9" w:rsidRDefault="00CB7920" w:rsidP="00115129">
            <w:pPr>
              <w:tabs>
                <w:tab w:val="left" w:pos="284"/>
              </w:tabs>
              <w:spacing w:after="0" w:line="240" w:lineRule="auto"/>
              <w:rPr>
                <w:rFonts w:ascii="Times New Roman" w:eastAsia="Calibri" w:hAnsi="Times New Roman" w:cs="Times New Roman"/>
                <w:sz w:val="12"/>
                <w:szCs w:val="12"/>
              </w:rPr>
            </w:pPr>
            <w:r w:rsidRPr="007615C9">
              <w:rPr>
                <w:rFonts w:ascii="Times New Roman" w:eastAsia="Calibri" w:hAnsi="Times New Roman" w:cs="Times New Roman"/>
                <w:sz w:val="12"/>
                <w:szCs w:val="12"/>
              </w:rPr>
              <w:t>1</w:t>
            </w:r>
          </w:p>
        </w:tc>
        <w:tc>
          <w:tcPr>
            <w:tcW w:w="22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B7920" w:rsidRPr="007615C9" w:rsidRDefault="00CB7920" w:rsidP="00115129">
            <w:pPr>
              <w:tabs>
                <w:tab w:val="left" w:pos="284"/>
              </w:tabs>
              <w:spacing w:after="0" w:line="240" w:lineRule="auto"/>
              <w:rPr>
                <w:rFonts w:ascii="Times New Roman" w:eastAsia="Calibri" w:hAnsi="Times New Roman" w:cs="Times New Roman"/>
                <w:sz w:val="12"/>
                <w:szCs w:val="12"/>
              </w:rPr>
            </w:pPr>
            <w:r w:rsidRPr="007615C9">
              <w:rPr>
                <w:rFonts w:ascii="Times New Roman" w:eastAsia="Calibri" w:hAnsi="Times New Roman" w:cs="Times New Roman"/>
                <w:sz w:val="12"/>
                <w:szCs w:val="12"/>
              </w:rPr>
              <w:t>2</w:t>
            </w:r>
          </w:p>
        </w:tc>
        <w:tc>
          <w:tcPr>
            <w:tcW w:w="9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B7920" w:rsidRPr="007615C9" w:rsidRDefault="00CB7920" w:rsidP="00115129">
            <w:pPr>
              <w:tabs>
                <w:tab w:val="left" w:pos="284"/>
              </w:tabs>
              <w:spacing w:after="0" w:line="240" w:lineRule="auto"/>
              <w:rPr>
                <w:rFonts w:ascii="Times New Roman" w:eastAsia="Calibri" w:hAnsi="Times New Roman" w:cs="Times New Roman"/>
                <w:sz w:val="12"/>
                <w:szCs w:val="12"/>
              </w:rPr>
            </w:pPr>
            <w:r w:rsidRPr="007615C9">
              <w:rPr>
                <w:rFonts w:ascii="Times New Roman" w:eastAsia="Calibri" w:hAnsi="Times New Roman" w:cs="Times New Roman"/>
                <w:sz w:val="12"/>
                <w:szCs w:val="12"/>
              </w:rPr>
              <w:t>3</w:t>
            </w:r>
          </w:p>
        </w:tc>
        <w:tc>
          <w:tcPr>
            <w:tcW w:w="21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B7920" w:rsidRPr="007615C9" w:rsidRDefault="00CB7920" w:rsidP="00115129">
            <w:pPr>
              <w:tabs>
                <w:tab w:val="left" w:pos="284"/>
              </w:tabs>
              <w:spacing w:after="0" w:line="240" w:lineRule="auto"/>
              <w:rPr>
                <w:rFonts w:ascii="Times New Roman" w:eastAsia="Calibri" w:hAnsi="Times New Roman" w:cs="Times New Roman"/>
                <w:sz w:val="12"/>
                <w:szCs w:val="12"/>
              </w:rPr>
            </w:pPr>
            <w:r w:rsidRPr="007615C9">
              <w:rPr>
                <w:rFonts w:ascii="Times New Roman" w:eastAsia="Calibri" w:hAnsi="Times New Roman" w:cs="Times New Roman"/>
                <w:sz w:val="12"/>
                <w:szCs w:val="12"/>
              </w:rPr>
              <w:t>4</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B7920" w:rsidRPr="007615C9" w:rsidRDefault="00CB7920" w:rsidP="00115129">
            <w:pPr>
              <w:tabs>
                <w:tab w:val="left" w:pos="284"/>
              </w:tabs>
              <w:spacing w:after="0" w:line="240" w:lineRule="auto"/>
              <w:rPr>
                <w:rFonts w:ascii="Times New Roman" w:eastAsia="Calibri" w:hAnsi="Times New Roman" w:cs="Times New Roman"/>
                <w:sz w:val="12"/>
                <w:szCs w:val="12"/>
              </w:rPr>
            </w:pPr>
            <w:r w:rsidRPr="007615C9">
              <w:rPr>
                <w:rFonts w:ascii="Times New Roman" w:eastAsia="Calibri" w:hAnsi="Times New Roman" w:cs="Times New Roman"/>
                <w:sz w:val="12"/>
                <w:szCs w:val="12"/>
              </w:rPr>
              <w:t>5</w:t>
            </w:r>
          </w:p>
        </w:tc>
      </w:tr>
    </w:tbl>
    <w:p w:rsidR="00CB7920" w:rsidRPr="007615C9" w:rsidRDefault="00CB7920" w:rsidP="00CB7920">
      <w:pPr>
        <w:tabs>
          <w:tab w:val="left" w:pos="284"/>
        </w:tabs>
        <w:spacing w:after="0" w:line="240" w:lineRule="auto"/>
        <w:jc w:val="both"/>
        <w:rPr>
          <w:rFonts w:ascii="Times New Roman" w:eastAsia="Calibri" w:hAnsi="Times New Roman" w:cs="Times New Roman"/>
          <w:sz w:val="12"/>
          <w:szCs w:val="12"/>
        </w:rPr>
      </w:pPr>
    </w:p>
    <w:p w:rsidR="00E15806" w:rsidRPr="00EB689E" w:rsidRDefault="00E15806" w:rsidP="00E15806">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СОБРАНИЕ ПРЕДСТАВИТЕЛЕЙ</w:t>
      </w:r>
    </w:p>
    <w:p w:rsidR="00E15806" w:rsidRPr="00EB689E" w:rsidRDefault="00E15806" w:rsidP="00E15806">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 xml:space="preserve">СЕЛЬСКОГО ПОСЕЛЕНИЯ </w:t>
      </w:r>
      <w:r w:rsidRPr="00E15806">
        <w:rPr>
          <w:rFonts w:ascii="Times New Roman" w:eastAsia="Calibri" w:hAnsi="Times New Roman" w:cs="Times New Roman"/>
          <w:b/>
          <w:sz w:val="12"/>
          <w:szCs w:val="12"/>
        </w:rPr>
        <w:t>ВОРОТНЕЕ</w:t>
      </w:r>
    </w:p>
    <w:p w:rsidR="00E15806" w:rsidRPr="00EB689E" w:rsidRDefault="00E15806" w:rsidP="00E15806">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МУНИЦИПАЛЬНОГО РАЙОНА СЕРГИЕВСКИЙ</w:t>
      </w:r>
    </w:p>
    <w:p w:rsidR="00E15806" w:rsidRPr="00EB689E" w:rsidRDefault="00E15806" w:rsidP="00E15806">
      <w:pPr>
        <w:tabs>
          <w:tab w:val="left" w:pos="284"/>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САМАРСКОЙ ОБЛАСТИ</w:t>
      </w:r>
    </w:p>
    <w:p w:rsidR="00E15806" w:rsidRPr="00EB689E" w:rsidRDefault="00E15806" w:rsidP="00E15806">
      <w:pPr>
        <w:tabs>
          <w:tab w:val="left" w:pos="284"/>
        </w:tabs>
        <w:spacing w:after="0" w:line="240" w:lineRule="auto"/>
        <w:jc w:val="center"/>
        <w:rPr>
          <w:rFonts w:ascii="Times New Roman" w:eastAsia="Calibri" w:hAnsi="Times New Roman" w:cs="Times New Roman"/>
          <w:sz w:val="12"/>
          <w:szCs w:val="12"/>
        </w:rPr>
      </w:pPr>
    </w:p>
    <w:p w:rsidR="00E15806" w:rsidRPr="00EB689E" w:rsidRDefault="00E15806" w:rsidP="00E15806">
      <w:pPr>
        <w:tabs>
          <w:tab w:val="left" w:pos="284"/>
        </w:tabs>
        <w:spacing w:after="0" w:line="240" w:lineRule="auto"/>
        <w:jc w:val="center"/>
        <w:rPr>
          <w:rFonts w:ascii="Times New Roman" w:eastAsia="Calibri" w:hAnsi="Times New Roman" w:cs="Times New Roman"/>
          <w:sz w:val="12"/>
          <w:szCs w:val="12"/>
        </w:rPr>
      </w:pPr>
      <w:r w:rsidRPr="00EB689E">
        <w:rPr>
          <w:rFonts w:ascii="Times New Roman" w:eastAsia="Calibri" w:hAnsi="Times New Roman" w:cs="Times New Roman"/>
          <w:sz w:val="12"/>
          <w:szCs w:val="12"/>
        </w:rPr>
        <w:t>РЕШЕНИЕ</w:t>
      </w:r>
    </w:p>
    <w:p w:rsidR="00E15806" w:rsidRPr="00EB689E" w:rsidRDefault="00E15806" w:rsidP="00E15806">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«01» июля</w:t>
      </w:r>
      <w:r w:rsidRPr="00EB689E">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w:t>
      </w:r>
      <w:r w:rsidRPr="00EB68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№17</w:t>
      </w:r>
    </w:p>
    <w:p w:rsidR="00E15806" w:rsidRDefault="00E15806" w:rsidP="00E15806">
      <w:pPr>
        <w:tabs>
          <w:tab w:val="left" w:pos="284"/>
        </w:tabs>
        <w:spacing w:after="0" w:line="240" w:lineRule="auto"/>
        <w:jc w:val="center"/>
        <w:rPr>
          <w:rFonts w:ascii="Times New Roman" w:eastAsia="Calibri" w:hAnsi="Times New Roman" w:cs="Times New Roman"/>
          <w:b/>
          <w:sz w:val="12"/>
          <w:szCs w:val="12"/>
        </w:rPr>
      </w:pPr>
      <w:r w:rsidRPr="00E15806">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Воротнее </w:t>
      </w:r>
    </w:p>
    <w:p w:rsidR="00E15806" w:rsidRDefault="00E15806" w:rsidP="00E15806">
      <w:pPr>
        <w:tabs>
          <w:tab w:val="left" w:pos="284"/>
        </w:tabs>
        <w:spacing w:after="0" w:line="240" w:lineRule="auto"/>
        <w:jc w:val="center"/>
        <w:rPr>
          <w:rFonts w:ascii="Times New Roman" w:eastAsia="Calibri" w:hAnsi="Times New Roman" w:cs="Times New Roman"/>
          <w:b/>
          <w:sz w:val="12"/>
          <w:szCs w:val="12"/>
        </w:rPr>
      </w:pPr>
      <w:r w:rsidRPr="00E15806">
        <w:rPr>
          <w:rFonts w:ascii="Times New Roman" w:eastAsia="Calibri" w:hAnsi="Times New Roman" w:cs="Times New Roman"/>
          <w:b/>
          <w:sz w:val="12"/>
          <w:szCs w:val="12"/>
        </w:rPr>
        <w:t xml:space="preserve">муниципального района Сергиевский   № 21 от 13.09.2017 г.  «Об утверждении Правил  благоустройства территории </w:t>
      </w:r>
    </w:p>
    <w:p w:rsidR="00E15806" w:rsidRDefault="00E15806" w:rsidP="00E15806">
      <w:pPr>
        <w:tabs>
          <w:tab w:val="left" w:pos="284"/>
        </w:tabs>
        <w:spacing w:after="0" w:line="240" w:lineRule="auto"/>
        <w:jc w:val="center"/>
        <w:rPr>
          <w:rFonts w:ascii="Times New Roman" w:eastAsia="Calibri" w:hAnsi="Times New Roman" w:cs="Times New Roman"/>
          <w:b/>
          <w:sz w:val="12"/>
          <w:szCs w:val="12"/>
        </w:rPr>
      </w:pPr>
      <w:r w:rsidRPr="00E15806">
        <w:rPr>
          <w:rFonts w:ascii="Times New Roman" w:eastAsia="Calibri" w:hAnsi="Times New Roman" w:cs="Times New Roman"/>
          <w:b/>
          <w:sz w:val="12"/>
          <w:szCs w:val="12"/>
        </w:rPr>
        <w:lastRenderedPageBreak/>
        <w:t>сельского поселения  Воротнее муниципального района Сергиевский Самарской области»</w:t>
      </w:r>
    </w:p>
    <w:p w:rsidR="00E15806" w:rsidRPr="00EB689E" w:rsidRDefault="00E15806" w:rsidP="00E15806">
      <w:pPr>
        <w:tabs>
          <w:tab w:val="left" w:pos="284"/>
        </w:tabs>
        <w:spacing w:after="0" w:line="240" w:lineRule="auto"/>
        <w:jc w:val="center"/>
        <w:rPr>
          <w:rFonts w:ascii="Times New Roman" w:eastAsia="Calibri" w:hAnsi="Times New Roman" w:cs="Times New Roman"/>
          <w:b/>
          <w:sz w:val="12"/>
          <w:szCs w:val="12"/>
        </w:rPr>
      </w:pPr>
    </w:p>
    <w:p w:rsidR="00E15806" w:rsidRDefault="00E15806" w:rsidP="00E15806">
      <w:pPr>
        <w:tabs>
          <w:tab w:val="left" w:pos="284"/>
        </w:tabs>
        <w:spacing w:after="0" w:line="240" w:lineRule="auto"/>
        <w:ind w:firstLine="284"/>
        <w:jc w:val="both"/>
        <w:rPr>
          <w:rFonts w:ascii="Times New Roman" w:eastAsia="Calibri" w:hAnsi="Times New Roman" w:cs="Times New Roman"/>
          <w:sz w:val="12"/>
          <w:szCs w:val="12"/>
        </w:rPr>
      </w:pPr>
      <w:r w:rsidRPr="00BE61B2">
        <w:rPr>
          <w:rFonts w:ascii="Times New Roman" w:eastAsia="Calibri" w:hAnsi="Times New Roman" w:cs="Times New Roman"/>
          <w:sz w:val="12"/>
          <w:szCs w:val="12"/>
        </w:rPr>
        <w:t>Пр</w:t>
      </w:r>
      <w:r>
        <w:rPr>
          <w:rFonts w:ascii="Times New Roman" w:eastAsia="Calibri" w:hAnsi="Times New Roman" w:cs="Times New Roman"/>
          <w:sz w:val="12"/>
          <w:szCs w:val="12"/>
        </w:rPr>
        <w:t xml:space="preserve">инято Собранием  представителей сельского поселения </w:t>
      </w:r>
      <w:r w:rsidRPr="00E15806">
        <w:rPr>
          <w:rFonts w:ascii="Times New Roman" w:eastAsia="Calibri" w:hAnsi="Times New Roman" w:cs="Times New Roman"/>
          <w:sz w:val="12"/>
          <w:szCs w:val="12"/>
        </w:rPr>
        <w:t xml:space="preserve">Воротнее </w:t>
      </w:r>
      <w:r w:rsidRPr="00BE61B2">
        <w:rPr>
          <w:rFonts w:ascii="Times New Roman" w:eastAsia="Calibri" w:hAnsi="Times New Roman" w:cs="Times New Roman"/>
          <w:sz w:val="12"/>
          <w:szCs w:val="12"/>
        </w:rPr>
        <w:t>мун</w:t>
      </w:r>
      <w:r>
        <w:rPr>
          <w:rFonts w:ascii="Times New Roman" w:eastAsia="Calibri" w:hAnsi="Times New Roman" w:cs="Times New Roman"/>
          <w:sz w:val="12"/>
          <w:szCs w:val="12"/>
        </w:rPr>
        <w:t xml:space="preserve">иципального района Сергиевский  </w:t>
      </w:r>
      <w:r w:rsidRPr="00BE61B2">
        <w:rPr>
          <w:rFonts w:ascii="Times New Roman" w:eastAsia="Calibri" w:hAnsi="Times New Roman" w:cs="Times New Roman"/>
          <w:sz w:val="12"/>
          <w:szCs w:val="12"/>
        </w:rPr>
        <w:t>Самарской области</w:t>
      </w:r>
    </w:p>
    <w:p w:rsidR="00E15806" w:rsidRPr="00E15806" w:rsidRDefault="00E15806" w:rsidP="00E15806">
      <w:pPr>
        <w:tabs>
          <w:tab w:val="left" w:pos="284"/>
        </w:tabs>
        <w:spacing w:after="0" w:line="240" w:lineRule="auto"/>
        <w:ind w:firstLine="284"/>
        <w:jc w:val="both"/>
        <w:rPr>
          <w:rFonts w:ascii="Times New Roman" w:eastAsia="Calibri" w:hAnsi="Times New Roman" w:cs="Times New Roman"/>
          <w:sz w:val="12"/>
          <w:szCs w:val="12"/>
        </w:rPr>
      </w:pPr>
      <w:proofErr w:type="gramStart"/>
      <w:r w:rsidRPr="00E15806">
        <w:rPr>
          <w:rFonts w:ascii="Times New Roman" w:eastAsia="Calibri" w:hAnsi="Times New Roman" w:cs="Times New Roman"/>
          <w:sz w:val="12"/>
          <w:szCs w:val="12"/>
        </w:rPr>
        <w:t>На основании Федерального закона от 06.10.2003 года № 131-ФЗ «Об общих принципах организации местного самоуправления в Российской Федерации», Федерального закона №89-ФЗ от 24.06.1998 г. «Об отходах производства и потребления», Закона Самарской области №48-ГД от 13.06.2018 г. «О порядке определения границ прилегающих территорий для целей благоустройства в Самарской области», Уставом сельского  поселения Воротнее  муниципального района Сергиевский, в целях приведения в соответствие с</w:t>
      </w:r>
      <w:proofErr w:type="gramEnd"/>
      <w:r w:rsidRPr="00E15806">
        <w:rPr>
          <w:rFonts w:ascii="Times New Roman" w:eastAsia="Calibri" w:hAnsi="Times New Roman" w:cs="Times New Roman"/>
          <w:sz w:val="12"/>
          <w:szCs w:val="12"/>
        </w:rPr>
        <w:t xml:space="preserve"> законодательством, Собрание представителей сельского  поселения  Сергиевск муниципального района Сергиевский</w:t>
      </w:r>
    </w:p>
    <w:p w:rsidR="00E15806" w:rsidRPr="00E15806" w:rsidRDefault="00E15806" w:rsidP="00E15806">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E15806" w:rsidRPr="00E15806" w:rsidRDefault="00E15806" w:rsidP="00E15806">
      <w:pPr>
        <w:tabs>
          <w:tab w:val="left" w:pos="284"/>
        </w:tabs>
        <w:spacing w:after="0" w:line="240" w:lineRule="auto"/>
        <w:ind w:firstLine="284"/>
        <w:jc w:val="both"/>
        <w:rPr>
          <w:rFonts w:ascii="Times New Roman" w:eastAsia="Calibri" w:hAnsi="Times New Roman" w:cs="Times New Roman"/>
          <w:sz w:val="12"/>
          <w:szCs w:val="12"/>
        </w:rPr>
      </w:pPr>
      <w:r w:rsidRPr="00E15806">
        <w:rPr>
          <w:rFonts w:ascii="Times New Roman" w:eastAsia="Calibri" w:hAnsi="Times New Roman" w:cs="Times New Roman"/>
          <w:sz w:val="12"/>
          <w:szCs w:val="12"/>
        </w:rPr>
        <w:t>1.</w:t>
      </w:r>
      <w:r w:rsidRPr="00E15806">
        <w:rPr>
          <w:rFonts w:ascii="Times New Roman" w:eastAsia="Calibri" w:hAnsi="Times New Roman" w:cs="Times New Roman"/>
          <w:sz w:val="12"/>
          <w:szCs w:val="12"/>
        </w:rPr>
        <w:tab/>
        <w:t>Внести в Решение Собрания Представителей сельского поселения Воротнее муниципального района Сергиевский № 21 от 13.09.2017 г.  «Об утверждении Правил  благоустройства территории сельского поселения Воротнее муниципального района Сергиевский Самарской области» (далее-решение) изменения и дополнения следующего содержания:</w:t>
      </w:r>
    </w:p>
    <w:p w:rsidR="00E15806" w:rsidRPr="00E15806" w:rsidRDefault="00E15806" w:rsidP="00E15806">
      <w:pPr>
        <w:tabs>
          <w:tab w:val="left" w:pos="284"/>
        </w:tabs>
        <w:spacing w:after="0" w:line="240" w:lineRule="auto"/>
        <w:ind w:firstLine="284"/>
        <w:jc w:val="both"/>
        <w:rPr>
          <w:rFonts w:ascii="Times New Roman" w:eastAsia="Calibri" w:hAnsi="Times New Roman" w:cs="Times New Roman"/>
          <w:sz w:val="12"/>
          <w:szCs w:val="12"/>
        </w:rPr>
      </w:pPr>
      <w:r w:rsidRPr="00E15806">
        <w:rPr>
          <w:rFonts w:ascii="Times New Roman" w:eastAsia="Calibri" w:hAnsi="Times New Roman" w:cs="Times New Roman"/>
          <w:sz w:val="12"/>
          <w:szCs w:val="12"/>
        </w:rPr>
        <w:t>1.1.</w:t>
      </w:r>
      <w:r w:rsidRPr="00E15806">
        <w:rPr>
          <w:rFonts w:ascii="Times New Roman" w:eastAsia="Calibri" w:hAnsi="Times New Roman" w:cs="Times New Roman"/>
          <w:sz w:val="12"/>
          <w:szCs w:val="12"/>
        </w:rPr>
        <w:tab/>
        <w:t>Подпункт 1.4. дополнить следующими словами:</w:t>
      </w:r>
    </w:p>
    <w:p w:rsidR="00E15806" w:rsidRPr="00E15806" w:rsidRDefault="00E15806" w:rsidP="00E15806">
      <w:pPr>
        <w:tabs>
          <w:tab w:val="left" w:pos="284"/>
        </w:tabs>
        <w:spacing w:after="0" w:line="240" w:lineRule="auto"/>
        <w:ind w:firstLine="284"/>
        <w:jc w:val="both"/>
        <w:rPr>
          <w:rFonts w:ascii="Times New Roman" w:eastAsia="Calibri" w:hAnsi="Times New Roman" w:cs="Times New Roman"/>
          <w:sz w:val="12"/>
          <w:szCs w:val="12"/>
        </w:rPr>
      </w:pPr>
      <w:r w:rsidRPr="00E15806">
        <w:rPr>
          <w:rFonts w:ascii="Times New Roman" w:eastAsia="Calibri" w:hAnsi="Times New Roman" w:cs="Times New Roman"/>
          <w:sz w:val="12"/>
          <w:szCs w:val="12"/>
        </w:rPr>
        <w:t>«Уполномоченные лица – собственники или иные законные владельцы зданий, строений, сооружений, земельных участков, а также лица, уполномоченные собственниками или иными законными владельцами зданий, строений, сооружений, земельных участков принимать участие в содержании прилегающих территорий</w:t>
      </w:r>
      <w:proofErr w:type="gramStart"/>
      <w:r w:rsidRPr="00E15806">
        <w:rPr>
          <w:rFonts w:ascii="Times New Roman" w:eastAsia="Calibri" w:hAnsi="Times New Roman" w:cs="Times New Roman"/>
          <w:sz w:val="12"/>
          <w:szCs w:val="12"/>
        </w:rPr>
        <w:t>.».</w:t>
      </w:r>
      <w:proofErr w:type="gramEnd"/>
    </w:p>
    <w:p w:rsidR="00E15806" w:rsidRPr="00E15806" w:rsidRDefault="00E15806" w:rsidP="00E15806">
      <w:pPr>
        <w:tabs>
          <w:tab w:val="left" w:pos="284"/>
        </w:tabs>
        <w:spacing w:after="0" w:line="240" w:lineRule="auto"/>
        <w:ind w:firstLine="284"/>
        <w:jc w:val="both"/>
        <w:rPr>
          <w:rFonts w:ascii="Times New Roman" w:eastAsia="Calibri" w:hAnsi="Times New Roman" w:cs="Times New Roman"/>
          <w:sz w:val="12"/>
          <w:szCs w:val="12"/>
        </w:rPr>
      </w:pPr>
      <w:r w:rsidRPr="00E15806">
        <w:rPr>
          <w:rFonts w:ascii="Times New Roman" w:eastAsia="Calibri" w:hAnsi="Times New Roman" w:cs="Times New Roman"/>
          <w:sz w:val="12"/>
          <w:szCs w:val="12"/>
        </w:rPr>
        <w:t>1.2.</w:t>
      </w:r>
      <w:r w:rsidRPr="00E15806">
        <w:rPr>
          <w:rFonts w:ascii="Times New Roman" w:eastAsia="Calibri" w:hAnsi="Times New Roman" w:cs="Times New Roman"/>
          <w:sz w:val="12"/>
          <w:szCs w:val="12"/>
        </w:rPr>
        <w:tab/>
        <w:t>Подпункт 7.1.1. пункта 7.1. раздела 7 Приложения №1 изложить в следующей редакции:</w:t>
      </w:r>
    </w:p>
    <w:p w:rsidR="00E15806" w:rsidRPr="00E15806" w:rsidRDefault="00E15806" w:rsidP="00E15806">
      <w:pPr>
        <w:tabs>
          <w:tab w:val="left" w:pos="284"/>
        </w:tabs>
        <w:spacing w:after="0" w:line="240" w:lineRule="auto"/>
        <w:ind w:firstLine="284"/>
        <w:jc w:val="both"/>
        <w:rPr>
          <w:rFonts w:ascii="Times New Roman" w:eastAsia="Calibri" w:hAnsi="Times New Roman" w:cs="Times New Roman"/>
          <w:sz w:val="12"/>
          <w:szCs w:val="12"/>
        </w:rPr>
      </w:pPr>
      <w:r w:rsidRPr="00E15806">
        <w:rPr>
          <w:rFonts w:ascii="Times New Roman" w:eastAsia="Calibri" w:hAnsi="Times New Roman" w:cs="Times New Roman"/>
          <w:sz w:val="12"/>
          <w:szCs w:val="12"/>
        </w:rPr>
        <w:t>7.1.1.</w:t>
      </w:r>
      <w:r w:rsidRPr="00E15806">
        <w:rPr>
          <w:rFonts w:ascii="Times New Roman" w:eastAsia="Calibri" w:hAnsi="Times New Roman" w:cs="Times New Roman"/>
          <w:sz w:val="12"/>
          <w:szCs w:val="12"/>
        </w:rPr>
        <w:tab/>
        <w:t>Определение границ прилегающих территорий путем заключения соглашения.</w:t>
      </w:r>
    </w:p>
    <w:p w:rsidR="00E15806" w:rsidRPr="00E15806" w:rsidRDefault="00E15806" w:rsidP="00E15806">
      <w:pPr>
        <w:tabs>
          <w:tab w:val="left" w:pos="284"/>
        </w:tabs>
        <w:spacing w:after="0" w:line="240" w:lineRule="auto"/>
        <w:ind w:firstLine="284"/>
        <w:jc w:val="both"/>
        <w:rPr>
          <w:rFonts w:ascii="Times New Roman" w:eastAsia="Calibri" w:hAnsi="Times New Roman" w:cs="Times New Roman"/>
          <w:sz w:val="12"/>
          <w:szCs w:val="12"/>
        </w:rPr>
      </w:pPr>
      <w:r w:rsidRPr="00E15806">
        <w:rPr>
          <w:rFonts w:ascii="Times New Roman" w:eastAsia="Calibri" w:hAnsi="Times New Roman" w:cs="Times New Roman"/>
          <w:sz w:val="12"/>
          <w:szCs w:val="12"/>
        </w:rPr>
        <w:t>Границы прилегающей территории определяются по соглашению уполномоченного органа с уполномоченным лицом о благоустройстве прилегающих территорий (Приложение №1) с составлением карт-схем.</w:t>
      </w:r>
    </w:p>
    <w:p w:rsidR="00E15806" w:rsidRPr="00E15806" w:rsidRDefault="00E15806" w:rsidP="00E15806">
      <w:pPr>
        <w:tabs>
          <w:tab w:val="left" w:pos="284"/>
        </w:tabs>
        <w:spacing w:after="0" w:line="240" w:lineRule="auto"/>
        <w:ind w:firstLine="284"/>
        <w:jc w:val="both"/>
        <w:rPr>
          <w:rFonts w:ascii="Times New Roman" w:eastAsia="Calibri" w:hAnsi="Times New Roman" w:cs="Times New Roman"/>
          <w:sz w:val="12"/>
          <w:szCs w:val="12"/>
        </w:rPr>
      </w:pPr>
      <w:r w:rsidRPr="00E15806">
        <w:rPr>
          <w:rFonts w:ascii="Times New Roman" w:eastAsia="Calibri" w:hAnsi="Times New Roman" w:cs="Times New Roman"/>
          <w:sz w:val="12"/>
          <w:szCs w:val="12"/>
        </w:rPr>
        <w:t>Карта-схема прилегающей территории подготавливается уполномоченным лицом на бумажном носителе в произвольной форме  и должна содержать следующие сведения:</w:t>
      </w:r>
    </w:p>
    <w:p w:rsidR="00E15806" w:rsidRPr="00E15806" w:rsidRDefault="00E15806" w:rsidP="00E15806">
      <w:pPr>
        <w:tabs>
          <w:tab w:val="left" w:pos="284"/>
        </w:tabs>
        <w:spacing w:after="0" w:line="240" w:lineRule="auto"/>
        <w:ind w:firstLine="284"/>
        <w:jc w:val="both"/>
        <w:rPr>
          <w:rFonts w:ascii="Times New Roman" w:eastAsia="Calibri" w:hAnsi="Times New Roman" w:cs="Times New Roman"/>
          <w:sz w:val="12"/>
          <w:szCs w:val="12"/>
        </w:rPr>
      </w:pPr>
      <w:r w:rsidRPr="00E15806">
        <w:rPr>
          <w:rFonts w:ascii="Times New Roman" w:eastAsia="Calibri" w:hAnsi="Times New Roman" w:cs="Times New Roman"/>
          <w:sz w:val="12"/>
          <w:szCs w:val="12"/>
        </w:rPr>
        <w:t>1) адрес здания, строения, сооружения, земельного участка,  в отношении которого устанавливаются границы прилегающей территории (далее — объект), с указанием наименований и видов объекта (объектов) благоустройства;</w:t>
      </w:r>
    </w:p>
    <w:p w:rsidR="00E15806" w:rsidRPr="00E15806" w:rsidRDefault="00E15806" w:rsidP="00E15806">
      <w:pPr>
        <w:tabs>
          <w:tab w:val="left" w:pos="284"/>
        </w:tabs>
        <w:spacing w:after="0" w:line="240" w:lineRule="auto"/>
        <w:ind w:firstLine="284"/>
        <w:jc w:val="both"/>
        <w:rPr>
          <w:rFonts w:ascii="Times New Roman" w:eastAsia="Calibri" w:hAnsi="Times New Roman" w:cs="Times New Roman"/>
          <w:sz w:val="12"/>
          <w:szCs w:val="12"/>
        </w:rPr>
      </w:pPr>
      <w:proofErr w:type="gramStart"/>
      <w:r w:rsidRPr="00E15806">
        <w:rPr>
          <w:rFonts w:ascii="Times New Roman" w:eastAsia="Calibri" w:hAnsi="Times New Roman" w:cs="Times New Roman"/>
          <w:sz w:val="12"/>
          <w:szCs w:val="12"/>
        </w:rPr>
        <w:t>2) сведения о собственнике и (или) ином законном владельце здания, строения, сооружения, земельного участка, а также уполномоченном лице (при необходимости): наименование (для юридического лица), фамилия, имя и, если имеется, отчество (для индивидуального предпринимателя   и физического лица), его почтовый адрес, контактные телефоны;</w:t>
      </w:r>
      <w:proofErr w:type="gramEnd"/>
    </w:p>
    <w:p w:rsidR="00E15806" w:rsidRPr="00E15806" w:rsidRDefault="00E15806" w:rsidP="00E15806">
      <w:pPr>
        <w:tabs>
          <w:tab w:val="left" w:pos="284"/>
        </w:tabs>
        <w:spacing w:after="0" w:line="240" w:lineRule="auto"/>
        <w:ind w:firstLine="284"/>
        <w:jc w:val="both"/>
        <w:rPr>
          <w:rFonts w:ascii="Times New Roman" w:eastAsia="Calibri" w:hAnsi="Times New Roman" w:cs="Times New Roman"/>
          <w:sz w:val="12"/>
          <w:szCs w:val="12"/>
        </w:rPr>
      </w:pPr>
      <w:r w:rsidRPr="00E15806">
        <w:rPr>
          <w:rFonts w:ascii="Times New Roman" w:eastAsia="Calibri" w:hAnsi="Times New Roman" w:cs="Times New Roman"/>
          <w:sz w:val="12"/>
          <w:szCs w:val="12"/>
        </w:rPr>
        <w:t>3) схематическое изображение границ объекта;</w:t>
      </w:r>
    </w:p>
    <w:p w:rsidR="00E15806" w:rsidRPr="00E15806" w:rsidRDefault="00E15806" w:rsidP="00E15806">
      <w:pPr>
        <w:tabs>
          <w:tab w:val="left" w:pos="284"/>
        </w:tabs>
        <w:spacing w:after="0" w:line="240" w:lineRule="auto"/>
        <w:ind w:firstLine="284"/>
        <w:jc w:val="both"/>
        <w:rPr>
          <w:rFonts w:ascii="Times New Roman" w:eastAsia="Calibri" w:hAnsi="Times New Roman" w:cs="Times New Roman"/>
          <w:sz w:val="12"/>
          <w:szCs w:val="12"/>
        </w:rPr>
      </w:pPr>
      <w:r w:rsidRPr="00E15806">
        <w:rPr>
          <w:rFonts w:ascii="Times New Roman" w:eastAsia="Calibri" w:hAnsi="Times New Roman" w:cs="Times New Roman"/>
          <w:sz w:val="12"/>
          <w:szCs w:val="12"/>
        </w:rPr>
        <w:t>4) схематическое изображение границ территории, прилегающей  к объекту;</w:t>
      </w:r>
    </w:p>
    <w:p w:rsidR="00E15806" w:rsidRPr="00E15806" w:rsidRDefault="00E15806" w:rsidP="00E15806">
      <w:pPr>
        <w:tabs>
          <w:tab w:val="left" w:pos="284"/>
        </w:tabs>
        <w:spacing w:after="0" w:line="240" w:lineRule="auto"/>
        <w:ind w:firstLine="284"/>
        <w:jc w:val="both"/>
        <w:rPr>
          <w:rFonts w:ascii="Times New Roman" w:eastAsia="Calibri" w:hAnsi="Times New Roman" w:cs="Times New Roman"/>
          <w:sz w:val="12"/>
          <w:szCs w:val="12"/>
        </w:rPr>
      </w:pPr>
      <w:r w:rsidRPr="00E15806">
        <w:rPr>
          <w:rFonts w:ascii="Times New Roman" w:eastAsia="Calibri" w:hAnsi="Times New Roman" w:cs="Times New Roman"/>
          <w:sz w:val="12"/>
          <w:szCs w:val="12"/>
        </w:rPr>
        <w:t>5) схематическое изображение, наименование (наименования) элементов благоустройства, попадающих в границы прилегающей территории.</w:t>
      </w:r>
    </w:p>
    <w:p w:rsidR="00E15806" w:rsidRPr="00E15806" w:rsidRDefault="00E15806" w:rsidP="00E15806">
      <w:pPr>
        <w:tabs>
          <w:tab w:val="left" w:pos="284"/>
        </w:tabs>
        <w:spacing w:after="0" w:line="240" w:lineRule="auto"/>
        <w:ind w:firstLine="284"/>
        <w:jc w:val="both"/>
        <w:rPr>
          <w:rFonts w:ascii="Times New Roman" w:eastAsia="Calibri" w:hAnsi="Times New Roman" w:cs="Times New Roman"/>
          <w:sz w:val="12"/>
          <w:szCs w:val="12"/>
        </w:rPr>
      </w:pPr>
      <w:r w:rsidRPr="00E15806">
        <w:rPr>
          <w:rFonts w:ascii="Times New Roman" w:eastAsia="Calibri" w:hAnsi="Times New Roman" w:cs="Times New Roman"/>
          <w:sz w:val="12"/>
          <w:szCs w:val="12"/>
        </w:rPr>
        <w:t xml:space="preserve">Карта-схема направляется уполномоченным лицом в уполномоченный орган для подготовки проекта соглашения, систематизации, планирования и разработки мероприятий по благоустройству, проведения работ по мониторингу и </w:t>
      </w:r>
      <w:proofErr w:type="gramStart"/>
      <w:r w:rsidRPr="00E15806">
        <w:rPr>
          <w:rFonts w:ascii="Times New Roman" w:eastAsia="Calibri" w:hAnsi="Times New Roman" w:cs="Times New Roman"/>
          <w:sz w:val="12"/>
          <w:szCs w:val="12"/>
        </w:rPr>
        <w:t>контролю за</w:t>
      </w:r>
      <w:proofErr w:type="gramEnd"/>
      <w:r w:rsidRPr="00E15806">
        <w:rPr>
          <w:rFonts w:ascii="Times New Roman" w:eastAsia="Calibri" w:hAnsi="Times New Roman" w:cs="Times New Roman"/>
          <w:sz w:val="12"/>
          <w:szCs w:val="12"/>
        </w:rPr>
        <w:t xml:space="preserve"> благоустройством.</w:t>
      </w:r>
    </w:p>
    <w:p w:rsidR="00E15806" w:rsidRPr="00E15806" w:rsidRDefault="00E15806" w:rsidP="00E15806">
      <w:pPr>
        <w:tabs>
          <w:tab w:val="left" w:pos="284"/>
        </w:tabs>
        <w:spacing w:after="0" w:line="240" w:lineRule="auto"/>
        <w:ind w:firstLine="284"/>
        <w:jc w:val="both"/>
        <w:rPr>
          <w:rFonts w:ascii="Times New Roman" w:eastAsia="Calibri" w:hAnsi="Times New Roman" w:cs="Times New Roman"/>
          <w:sz w:val="12"/>
          <w:szCs w:val="12"/>
        </w:rPr>
      </w:pPr>
      <w:r w:rsidRPr="00E15806">
        <w:rPr>
          <w:rFonts w:ascii="Times New Roman" w:eastAsia="Calibri" w:hAnsi="Times New Roman" w:cs="Times New Roman"/>
          <w:sz w:val="12"/>
          <w:szCs w:val="12"/>
        </w:rPr>
        <w:t>Уполномоченный орган устанавливает порядок приёма карт-схем, их систематизации (в том числе в электронном виде, с созданием геоинформационных баз данных) (приложение №2), анализа, использования в контрольных мероприятиях, а также дополнительные требования к картам-схемам.</w:t>
      </w:r>
    </w:p>
    <w:p w:rsidR="00E15806" w:rsidRPr="00E15806" w:rsidRDefault="00E15806" w:rsidP="00E15806">
      <w:pPr>
        <w:tabs>
          <w:tab w:val="left" w:pos="284"/>
        </w:tabs>
        <w:spacing w:after="0" w:line="240" w:lineRule="auto"/>
        <w:ind w:firstLine="284"/>
        <w:jc w:val="both"/>
        <w:rPr>
          <w:rFonts w:ascii="Times New Roman" w:eastAsia="Calibri" w:hAnsi="Times New Roman" w:cs="Times New Roman"/>
          <w:sz w:val="12"/>
          <w:szCs w:val="12"/>
        </w:rPr>
      </w:pPr>
      <w:r w:rsidRPr="00E15806">
        <w:rPr>
          <w:rFonts w:ascii="Times New Roman" w:eastAsia="Calibri" w:hAnsi="Times New Roman" w:cs="Times New Roman"/>
          <w:sz w:val="12"/>
          <w:szCs w:val="12"/>
        </w:rPr>
        <w:t>Уполномоченное лицо, в чьём ведении находится прилегающая территория, обязано не позднее 15 календарных дней с момента изменения состояния прилегающей территории обратиться                                     в уполномоченный орган с заявлением о внесении изменений в карту-схему прилегающей территории.</w:t>
      </w:r>
    </w:p>
    <w:p w:rsidR="00E15806" w:rsidRPr="00E15806" w:rsidRDefault="00E15806" w:rsidP="00E15806">
      <w:pPr>
        <w:tabs>
          <w:tab w:val="left" w:pos="284"/>
        </w:tabs>
        <w:spacing w:after="0" w:line="240" w:lineRule="auto"/>
        <w:ind w:firstLine="284"/>
        <w:jc w:val="both"/>
        <w:rPr>
          <w:rFonts w:ascii="Times New Roman" w:eastAsia="Calibri" w:hAnsi="Times New Roman" w:cs="Times New Roman"/>
          <w:sz w:val="12"/>
          <w:szCs w:val="12"/>
        </w:rPr>
      </w:pPr>
      <w:r w:rsidRPr="00E15806">
        <w:rPr>
          <w:rFonts w:ascii="Times New Roman" w:eastAsia="Calibri" w:hAnsi="Times New Roman" w:cs="Times New Roman"/>
          <w:sz w:val="12"/>
          <w:szCs w:val="12"/>
        </w:rPr>
        <w:t>7.1.1.1.</w:t>
      </w:r>
      <w:r w:rsidRPr="00E15806">
        <w:rPr>
          <w:rFonts w:ascii="Times New Roman" w:eastAsia="Calibri" w:hAnsi="Times New Roman" w:cs="Times New Roman"/>
          <w:sz w:val="12"/>
          <w:szCs w:val="12"/>
        </w:rPr>
        <w:tab/>
        <w:t>Участие собственников и (или) иных законных владельцев зданий, строений, сооружений, земельных участков в содержании прилегающих территорий.</w:t>
      </w:r>
    </w:p>
    <w:p w:rsidR="00E15806" w:rsidRPr="00E15806" w:rsidRDefault="00E15806" w:rsidP="00E15806">
      <w:pPr>
        <w:tabs>
          <w:tab w:val="left" w:pos="284"/>
        </w:tabs>
        <w:spacing w:after="0" w:line="240" w:lineRule="auto"/>
        <w:ind w:firstLine="284"/>
        <w:jc w:val="both"/>
        <w:rPr>
          <w:rFonts w:ascii="Times New Roman" w:eastAsia="Calibri" w:hAnsi="Times New Roman" w:cs="Times New Roman"/>
          <w:sz w:val="12"/>
          <w:szCs w:val="12"/>
        </w:rPr>
      </w:pPr>
      <w:proofErr w:type="gramStart"/>
      <w:r w:rsidRPr="00E15806">
        <w:rPr>
          <w:rFonts w:ascii="Times New Roman" w:eastAsia="Calibri" w:hAnsi="Times New Roman" w:cs="Times New Roman"/>
          <w:sz w:val="12"/>
          <w:szCs w:val="12"/>
        </w:rPr>
        <w:t>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(далее - Собственники и (или) иные законные владельцы) на добровольной   и безвозмездной основе могут осуществлять трудовое и (или) финансовое участие в содержании прилегающих территорий.</w:t>
      </w:r>
      <w:proofErr w:type="gramEnd"/>
    </w:p>
    <w:p w:rsidR="00E15806" w:rsidRPr="00E15806" w:rsidRDefault="00E15806" w:rsidP="00E15806">
      <w:pPr>
        <w:tabs>
          <w:tab w:val="left" w:pos="284"/>
        </w:tabs>
        <w:spacing w:after="0" w:line="240" w:lineRule="auto"/>
        <w:ind w:firstLine="284"/>
        <w:jc w:val="both"/>
        <w:rPr>
          <w:rFonts w:ascii="Times New Roman" w:eastAsia="Calibri" w:hAnsi="Times New Roman" w:cs="Times New Roman"/>
          <w:sz w:val="12"/>
          <w:szCs w:val="12"/>
        </w:rPr>
      </w:pPr>
      <w:r w:rsidRPr="00E15806">
        <w:rPr>
          <w:rFonts w:ascii="Times New Roman" w:eastAsia="Calibri" w:hAnsi="Times New Roman" w:cs="Times New Roman"/>
          <w:sz w:val="12"/>
          <w:szCs w:val="12"/>
        </w:rPr>
        <w:t>Трудовое участие — участие Собственников и (или) иных законных владельцев,  в работах по содержанию прилегающей территории, не требующее специальной квалификации, в том числе:</w:t>
      </w:r>
    </w:p>
    <w:p w:rsidR="00E15806" w:rsidRPr="00E15806" w:rsidRDefault="00E15806" w:rsidP="00E15806">
      <w:pPr>
        <w:tabs>
          <w:tab w:val="left" w:pos="284"/>
        </w:tabs>
        <w:spacing w:after="0" w:line="240" w:lineRule="auto"/>
        <w:ind w:firstLine="284"/>
        <w:jc w:val="both"/>
        <w:rPr>
          <w:rFonts w:ascii="Times New Roman" w:eastAsia="Calibri" w:hAnsi="Times New Roman" w:cs="Times New Roman"/>
          <w:sz w:val="12"/>
          <w:szCs w:val="12"/>
        </w:rPr>
      </w:pPr>
      <w:r w:rsidRPr="00E15806">
        <w:rPr>
          <w:rFonts w:ascii="Times New Roman" w:eastAsia="Calibri" w:hAnsi="Times New Roman" w:cs="Times New Roman"/>
          <w:sz w:val="12"/>
          <w:szCs w:val="12"/>
        </w:rPr>
        <w:t>1) содержание объектов благоустройства (снятие и складирование грунта в определённых местах; демонтаж элементов благоустройства, подлежащих замене; уборка мусора; иные работы);</w:t>
      </w:r>
    </w:p>
    <w:p w:rsidR="00E15806" w:rsidRPr="00E15806" w:rsidRDefault="00E15806" w:rsidP="00E15806">
      <w:pPr>
        <w:tabs>
          <w:tab w:val="left" w:pos="284"/>
        </w:tabs>
        <w:spacing w:after="0" w:line="240" w:lineRule="auto"/>
        <w:ind w:firstLine="284"/>
        <w:jc w:val="both"/>
        <w:rPr>
          <w:rFonts w:ascii="Times New Roman" w:eastAsia="Calibri" w:hAnsi="Times New Roman" w:cs="Times New Roman"/>
          <w:sz w:val="12"/>
          <w:szCs w:val="12"/>
        </w:rPr>
      </w:pPr>
      <w:r w:rsidRPr="00E15806">
        <w:rPr>
          <w:rFonts w:ascii="Times New Roman" w:eastAsia="Calibri" w:hAnsi="Times New Roman" w:cs="Times New Roman"/>
          <w:sz w:val="12"/>
          <w:szCs w:val="12"/>
        </w:rPr>
        <w:t>2) очистка и покраска элементов благоустройства;</w:t>
      </w:r>
    </w:p>
    <w:p w:rsidR="00E15806" w:rsidRPr="00E15806" w:rsidRDefault="00E15806" w:rsidP="00E15806">
      <w:pPr>
        <w:tabs>
          <w:tab w:val="left" w:pos="284"/>
        </w:tabs>
        <w:spacing w:after="0" w:line="240" w:lineRule="auto"/>
        <w:ind w:firstLine="284"/>
        <w:jc w:val="both"/>
        <w:rPr>
          <w:rFonts w:ascii="Times New Roman" w:eastAsia="Calibri" w:hAnsi="Times New Roman" w:cs="Times New Roman"/>
          <w:sz w:val="12"/>
          <w:szCs w:val="12"/>
        </w:rPr>
      </w:pPr>
      <w:r w:rsidRPr="00E15806">
        <w:rPr>
          <w:rFonts w:ascii="Times New Roman" w:eastAsia="Calibri" w:hAnsi="Times New Roman" w:cs="Times New Roman"/>
          <w:sz w:val="12"/>
          <w:szCs w:val="12"/>
        </w:rPr>
        <w:t>3) посадка деревьев, кустарников;</w:t>
      </w:r>
    </w:p>
    <w:p w:rsidR="00E15806" w:rsidRPr="00E15806" w:rsidRDefault="00E15806" w:rsidP="00E15806">
      <w:pPr>
        <w:tabs>
          <w:tab w:val="left" w:pos="284"/>
        </w:tabs>
        <w:spacing w:after="0" w:line="240" w:lineRule="auto"/>
        <w:ind w:firstLine="284"/>
        <w:jc w:val="both"/>
        <w:rPr>
          <w:rFonts w:ascii="Times New Roman" w:eastAsia="Calibri" w:hAnsi="Times New Roman" w:cs="Times New Roman"/>
          <w:sz w:val="12"/>
          <w:szCs w:val="12"/>
        </w:rPr>
      </w:pPr>
      <w:r w:rsidRPr="00E15806">
        <w:rPr>
          <w:rFonts w:ascii="Times New Roman" w:eastAsia="Calibri" w:hAnsi="Times New Roman" w:cs="Times New Roman"/>
          <w:sz w:val="12"/>
          <w:szCs w:val="12"/>
        </w:rPr>
        <w:t>4) иные работы.</w:t>
      </w:r>
    </w:p>
    <w:p w:rsidR="00E15806" w:rsidRPr="00E15806" w:rsidRDefault="00E15806" w:rsidP="00E15806">
      <w:pPr>
        <w:tabs>
          <w:tab w:val="left" w:pos="284"/>
        </w:tabs>
        <w:spacing w:after="0" w:line="240" w:lineRule="auto"/>
        <w:ind w:firstLine="284"/>
        <w:jc w:val="both"/>
        <w:rPr>
          <w:rFonts w:ascii="Times New Roman" w:eastAsia="Calibri" w:hAnsi="Times New Roman" w:cs="Times New Roman"/>
          <w:sz w:val="12"/>
          <w:szCs w:val="12"/>
        </w:rPr>
      </w:pPr>
      <w:r w:rsidRPr="00E15806">
        <w:rPr>
          <w:rFonts w:ascii="Times New Roman" w:eastAsia="Calibri" w:hAnsi="Times New Roman" w:cs="Times New Roman"/>
          <w:sz w:val="12"/>
          <w:szCs w:val="12"/>
        </w:rPr>
        <w:t>Финансовое участие — участие Собственников и (или) иных законных владельцев, выражающееся в предоставлении денежных средств и (или) иного имущества в целях осуществления мероприятий по содержанию прилегающих территорий, в том числе в форме:</w:t>
      </w:r>
    </w:p>
    <w:p w:rsidR="00E15806" w:rsidRPr="00E15806" w:rsidRDefault="00E15806" w:rsidP="00E15806">
      <w:pPr>
        <w:tabs>
          <w:tab w:val="left" w:pos="284"/>
        </w:tabs>
        <w:spacing w:after="0" w:line="240" w:lineRule="auto"/>
        <w:ind w:firstLine="284"/>
        <w:jc w:val="both"/>
        <w:rPr>
          <w:rFonts w:ascii="Times New Roman" w:eastAsia="Calibri" w:hAnsi="Times New Roman" w:cs="Times New Roman"/>
          <w:sz w:val="12"/>
          <w:szCs w:val="12"/>
        </w:rPr>
      </w:pPr>
      <w:r w:rsidRPr="00E15806">
        <w:rPr>
          <w:rFonts w:ascii="Times New Roman" w:eastAsia="Calibri" w:hAnsi="Times New Roman" w:cs="Times New Roman"/>
          <w:sz w:val="12"/>
          <w:szCs w:val="12"/>
        </w:rPr>
        <w:t>1) пожертвований в соответствии со статьёй 582 Гражданского кодекса Российской Федерации;</w:t>
      </w:r>
    </w:p>
    <w:p w:rsidR="00E15806" w:rsidRPr="00E15806" w:rsidRDefault="00E15806" w:rsidP="00E15806">
      <w:pPr>
        <w:tabs>
          <w:tab w:val="left" w:pos="284"/>
        </w:tabs>
        <w:spacing w:after="0" w:line="240" w:lineRule="auto"/>
        <w:ind w:firstLine="284"/>
        <w:jc w:val="both"/>
        <w:rPr>
          <w:rFonts w:ascii="Times New Roman" w:eastAsia="Calibri" w:hAnsi="Times New Roman" w:cs="Times New Roman"/>
          <w:sz w:val="12"/>
          <w:szCs w:val="12"/>
        </w:rPr>
      </w:pPr>
      <w:r w:rsidRPr="00E15806">
        <w:rPr>
          <w:rFonts w:ascii="Times New Roman" w:eastAsia="Calibri" w:hAnsi="Times New Roman" w:cs="Times New Roman"/>
          <w:sz w:val="12"/>
          <w:szCs w:val="12"/>
        </w:rPr>
        <w:t>2) средств самообложения граждан в соответствии со статьёй 56 Федерального закона «Об общих принципах организации местного самоуправления в Российской Федерации»;</w:t>
      </w:r>
    </w:p>
    <w:p w:rsidR="00E15806" w:rsidRPr="00E15806" w:rsidRDefault="00E15806" w:rsidP="00E15806">
      <w:pPr>
        <w:tabs>
          <w:tab w:val="left" w:pos="284"/>
        </w:tabs>
        <w:spacing w:after="0" w:line="240" w:lineRule="auto"/>
        <w:ind w:firstLine="284"/>
        <w:jc w:val="both"/>
        <w:rPr>
          <w:rFonts w:ascii="Times New Roman" w:eastAsia="Calibri" w:hAnsi="Times New Roman" w:cs="Times New Roman"/>
          <w:sz w:val="12"/>
          <w:szCs w:val="12"/>
        </w:rPr>
      </w:pPr>
      <w:r w:rsidRPr="00E15806">
        <w:rPr>
          <w:rFonts w:ascii="Times New Roman" w:eastAsia="Calibri" w:hAnsi="Times New Roman" w:cs="Times New Roman"/>
          <w:sz w:val="12"/>
          <w:szCs w:val="12"/>
        </w:rPr>
        <w:t>3) оплаты работ и услуг сторонних физических или юридических лиц по содержанию прилегающих территорий;</w:t>
      </w:r>
    </w:p>
    <w:p w:rsidR="00E15806" w:rsidRPr="00E15806" w:rsidRDefault="00E15806" w:rsidP="00E15806">
      <w:pPr>
        <w:tabs>
          <w:tab w:val="left" w:pos="284"/>
        </w:tabs>
        <w:spacing w:after="0" w:line="240" w:lineRule="auto"/>
        <w:ind w:firstLine="284"/>
        <w:jc w:val="both"/>
        <w:rPr>
          <w:rFonts w:ascii="Times New Roman" w:eastAsia="Calibri" w:hAnsi="Times New Roman" w:cs="Times New Roman"/>
          <w:sz w:val="12"/>
          <w:szCs w:val="12"/>
        </w:rPr>
      </w:pPr>
      <w:r w:rsidRPr="00E15806">
        <w:rPr>
          <w:rFonts w:ascii="Times New Roman" w:eastAsia="Calibri" w:hAnsi="Times New Roman" w:cs="Times New Roman"/>
          <w:sz w:val="12"/>
          <w:szCs w:val="12"/>
        </w:rPr>
        <w:t>4) предоставления в пользование строительных материалов, техники, оборудования, иного имущества для целей содержания прилегающих территорий.</w:t>
      </w:r>
    </w:p>
    <w:p w:rsidR="00E15806" w:rsidRPr="00E15806" w:rsidRDefault="00E15806" w:rsidP="00E15806">
      <w:pPr>
        <w:tabs>
          <w:tab w:val="left" w:pos="284"/>
        </w:tabs>
        <w:spacing w:after="0" w:line="240" w:lineRule="auto"/>
        <w:ind w:firstLine="284"/>
        <w:jc w:val="both"/>
        <w:rPr>
          <w:rFonts w:ascii="Times New Roman" w:eastAsia="Calibri" w:hAnsi="Times New Roman" w:cs="Times New Roman"/>
          <w:sz w:val="12"/>
          <w:szCs w:val="12"/>
        </w:rPr>
      </w:pPr>
      <w:r w:rsidRPr="00E15806">
        <w:rPr>
          <w:rFonts w:ascii="Times New Roman" w:eastAsia="Calibri" w:hAnsi="Times New Roman" w:cs="Times New Roman"/>
          <w:sz w:val="12"/>
          <w:szCs w:val="12"/>
        </w:rPr>
        <w:t>1.3. Подпункт 7.4.4.2. пункта 7.4.4. раздела 7 Приложения №1  изложить в следующей редакции: «7.4.4.2. Текущий и капитальный ремонт, изменения и окраска фасадов зданий и сооружений производится в зависимости от их технического состояния собственниками зданий и сооружений либо по соглашению с собственником иными лицами</w:t>
      </w:r>
      <w:proofErr w:type="gramStart"/>
      <w:r w:rsidRPr="00E15806">
        <w:rPr>
          <w:rFonts w:ascii="Times New Roman" w:eastAsia="Calibri" w:hAnsi="Times New Roman" w:cs="Times New Roman"/>
          <w:sz w:val="12"/>
          <w:szCs w:val="12"/>
        </w:rPr>
        <w:t>.».</w:t>
      </w:r>
      <w:proofErr w:type="gramEnd"/>
    </w:p>
    <w:p w:rsidR="00E15806" w:rsidRPr="00E15806" w:rsidRDefault="00E15806" w:rsidP="00E15806">
      <w:pPr>
        <w:tabs>
          <w:tab w:val="left" w:pos="284"/>
        </w:tabs>
        <w:spacing w:after="0" w:line="240" w:lineRule="auto"/>
        <w:ind w:firstLine="284"/>
        <w:jc w:val="both"/>
        <w:rPr>
          <w:rFonts w:ascii="Times New Roman" w:eastAsia="Calibri" w:hAnsi="Times New Roman" w:cs="Times New Roman"/>
          <w:sz w:val="12"/>
          <w:szCs w:val="12"/>
        </w:rPr>
      </w:pPr>
      <w:r w:rsidRPr="00E15806">
        <w:rPr>
          <w:rFonts w:ascii="Times New Roman" w:eastAsia="Calibri" w:hAnsi="Times New Roman" w:cs="Times New Roman"/>
          <w:sz w:val="12"/>
          <w:szCs w:val="12"/>
        </w:rPr>
        <w:t>1.4. Подпункт 7.4.4.3. пункта 7.4.4. раздела 7 Приложения №1 признать утратившим силу.</w:t>
      </w:r>
    </w:p>
    <w:p w:rsidR="00E15806" w:rsidRPr="00E15806" w:rsidRDefault="00E15806" w:rsidP="00E15806">
      <w:pPr>
        <w:tabs>
          <w:tab w:val="left" w:pos="284"/>
        </w:tabs>
        <w:spacing w:after="0" w:line="240" w:lineRule="auto"/>
        <w:ind w:firstLine="284"/>
        <w:jc w:val="both"/>
        <w:rPr>
          <w:rFonts w:ascii="Times New Roman" w:eastAsia="Calibri" w:hAnsi="Times New Roman" w:cs="Times New Roman"/>
          <w:sz w:val="12"/>
          <w:szCs w:val="12"/>
        </w:rPr>
      </w:pPr>
      <w:r w:rsidRPr="00E15806">
        <w:rPr>
          <w:rFonts w:ascii="Times New Roman" w:eastAsia="Calibri" w:hAnsi="Times New Roman" w:cs="Times New Roman"/>
          <w:sz w:val="12"/>
          <w:szCs w:val="12"/>
        </w:rPr>
        <w:t>1.5.</w:t>
      </w:r>
      <w:r w:rsidRPr="00E15806">
        <w:rPr>
          <w:rFonts w:ascii="Times New Roman" w:eastAsia="Calibri" w:hAnsi="Times New Roman" w:cs="Times New Roman"/>
          <w:sz w:val="12"/>
          <w:szCs w:val="12"/>
        </w:rPr>
        <w:tab/>
        <w:t>Подпункт 7.5.6 пункта 7.5. раздела 7 Приложения №1 изложить в следующей редакции:</w:t>
      </w:r>
    </w:p>
    <w:p w:rsidR="00E15806" w:rsidRPr="00E15806" w:rsidRDefault="00E15806" w:rsidP="00E15806">
      <w:pPr>
        <w:tabs>
          <w:tab w:val="left" w:pos="284"/>
        </w:tabs>
        <w:spacing w:after="0" w:line="240" w:lineRule="auto"/>
        <w:ind w:firstLine="284"/>
        <w:jc w:val="both"/>
        <w:rPr>
          <w:rFonts w:ascii="Times New Roman" w:eastAsia="Calibri" w:hAnsi="Times New Roman" w:cs="Times New Roman"/>
          <w:sz w:val="12"/>
          <w:szCs w:val="12"/>
        </w:rPr>
      </w:pPr>
      <w:r w:rsidRPr="00E15806">
        <w:rPr>
          <w:rFonts w:ascii="Times New Roman" w:eastAsia="Calibri" w:hAnsi="Times New Roman" w:cs="Times New Roman"/>
          <w:sz w:val="12"/>
          <w:szCs w:val="12"/>
        </w:rPr>
        <w:t>«7.5.6. Предоставление порубочного билета и (или) разрешения на пересадку деревьев и кустарников (разрешение на снос зеленых насаждений) осуществляется уполномоченным органом местного самоуправления в порядке, установленном приказом министерства строительства Самарской области</w:t>
      </w:r>
      <w:proofErr w:type="gramStart"/>
      <w:r w:rsidRPr="00E15806">
        <w:rPr>
          <w:rFonts w:ascii="Times New Roman" w:eastAsia="Calibri" w:hAnsi="Times New Roman" w:cs="Times New Roman"/>
          <w:sz w:val="12"/>
          <w:szCs w:val="12"/>
        </w:rPr>
        <w:t>.».</w:t>
      </w:r>
      <w:proofErr w:type="gramEnd"/>
    </w:p>
    <w:p w:rsidR="00E15806" w:rsidRPr="00E15806" w:rsidRDefault="00E15806" w:rsidP="00E15806">
      <w:pPr>
        <w:tabs>
          <w:tab w:val="left" w:pos="284"/>
        </w:tabs>
        <w:spacing w:after="0" w:line="240" w:lineRule="auto"/>
        <w:ind w:firstLine="284"/>
        <w:jc w:val="both"/>
        <w:rPr>
          <w:rFonts w:ascii="Times New Roman" w:eastAsia="Calibri" w:hAnsi="Times New Roman" w:cs="Times New Roman"/>
          <w:sz w:val="12"/>
          <w:szCs w:val="12"/>
        </w:rPr>
      </w:pPr>
      <w:r w:rsidRPr="00E15806">
        <w:rPr>
          <w:rFonts w:ascii="Times New Roman" w:eastAsia="Calibri" w:hAnsi="Times New Roman" w:cs="Times New Roman"/>
          <w:sz w:val="12"/>
          <w:szCs w:val="12"/>
        </w:rPr>
        <w:t>1.6.</w:t>
      </w:r>
      <w:r w:rsidRPr="00E15806">
        <w:rPr>
          <w:rFonts w:ascii="Times New Roman" w:eastAsia="Calibri" w:hAnsi="Times New Roman" w:cs="Times New Roman"/>
          <w:sz w:val="12"/>
          <w:szCs w:val="12"/>
        </w:rPr>
        <w:tab/>
        <w:t>Подпункт 7.8.1. пункта 7.8. раздела 7 Приложения №1 изложить в следующей редакции:</w:t>
      </w:r>
    </w:p>
    <w:p w:rsidR="00E15806" w:rsidRPr="00E15806" w:rsidRDefault="00E15806" w:rsidP="00E15806">
      <w:pPr>
        <w:tabs>
          <w:tab w:val="left" w:pos="284"/>
        </w:tabs>
        <w:spacing w:after="0" w:line="240" w:lineRule="auto"/>
        <w:ind w:firstLine="284"/>
        <w:jc w:val="both"/>
        <w:rPr>
          <w:rFonts w:ascii="Times New Roman" w:eastAsia="Calibri" w:hAnsi="Times New Roman" w:cs="Times New Roman"/>
          <w:sz w:val="12"/>
          <w:szCs w:val="12"/>
        </w:rPr>
      </w:pPr>
      <w:r w:rsidRPr="00E15806">
        <w:rPr>
          <w:rFonts w:ascii="Times New Roman" w:eastAsia="Calibri" w:hAnsi="Times New Roman" w:cs="Times New Roman"/>
          <w:sz w:val="12"/>
          <w:szCs w:val="12"/>
        </w:rPr>
        <w:t>«7.8.1. Работы, связанные с разрытием грунта или вскрытием дорожных покрытий (прокладка, реконструкция или ремонт подземных коммуникаций), производятся только при наличии письменного разрешения на осуществление земляных работ (далее - разрешение), которое выдается уполномоченным органом местного самоуправления в порядке, установленном приказом министерства стр</w:t>
      </w:r>
      <w:r>
        <w:rPr>
          <w:rFonts w:ascii="Times New Roman" w:eastAsia="Calibri" w:hAnsi="Times New Roman" w:cs="Times New Roman"/>
          <w:sz w:val="12"/>
          <w:szCs w:val="12"/>
        </w:rPr>
        <w:t>оительства Самарской области</w:t>
      </w:r>
      <w:proofErr w:type="gramStart"/>
      <w:r>
        <w:rPr>
          <w:rFonts w:ascii="Times New Roman" w:eastAsia="Calibri" w:hAnsi="Times New Roman" w:cs="Times New Roman"/>
          <w:sz w:val="12"/>
          <w:szCs w:val="12"/>
        </w:rPr>
        <w:t>.».</w:t>
      </w:r>
      <w:proofErr w:type="gramEnd"/>
    </w:p>
    <w:p w:rsidR="00E15806" w:rsidRPr="00E15806" w:rsidRDefault="00E15806" w:rsidP="00E15806">
      <w:pPr>
        <w:tabs>
          <w:tab w:val="left" w:pos="284"/>
        </w:tabs>
        <w:spacing w:after="0" w:line="240" w:lineRule="auto"/>
        <w:ind w:firstLine="284"/>
        <w:jc w:val="both"/>
        <w:rPr>
          <w:rFonts w:ascii="Times New Roman" w:eastAsia="Calibri" w:hAnsi="Times New Roman" w:cs="Times New Roman"/>
          <w:sz w:val="12"/>
          <w:szCs w:val="12"/>
        </w:rPr>
      </w:pPr>
      <w:r w:rsidRPr="00E15806">
        <w:rPr>
          <w:rFonts w:ascii="Times New Roman" w:eastAsia="Calibri" w:hAnsi="Times New Roman" w:cs="Times New Roman"/>
          <w:sz w:val="12"/>
          <w:szCs w:val="12"/>
        </w:rPr>
        <w:t>2.</w:t>
      </w:r>
      <w:r w:rsidRPr="00E15806">
        <w:rPr>
          <w:rFonts w:ascii="Times New Roman" w:eastAsia="Calibri" w:hAnsi="Times New Roman" w:cs="Times New Roman"/>
          <w:sz w:val="12"/>
          <w:szCs w:val="12"/>
        </w:rPr>
        <w:tab/>
        <w:t xml:space="preserve">Опубликовать настоящее Решение </w:t>
      </w:r>
      <w:r>
        <w:rPr>
          <w:rFonts w:ascii="Times New Roman" w:eastAsia="Calibri" w:hAnsi="Times New Roman" w:cs="Times New Roman"/>
          <w:sz w:val="12"/>
          <w:szCs w:val="12"/>
        </w:rPr>
        <w:t>в газете «Сергиевский вестник».</w:t>
      </w:r>
    </w:p>
    <w:p w:rsidR="00E15806" w:rsidRPr="00E15806" w:rsidRDefault="00E15806" w:rsidP="00E15806">
      <w:pPr>
        <w:tabs>
          <w:tab w:val="left" w:pos="284"/>
        </w:tabs>
        <w:spacing w:after="0" w:line="240" w:lineRule="auto"/>
        <w:ind w:firstLine="284"/>
        <w:jc w:val="both"/>
        <w:rPr>
          <w:rFonts w:ascii="Times New Roman" w:eastAsia="Calibri" w:hAnsi="Times New Roman" w:cs="Times New Roman"/>
          <w:sz w:val="12"/>
          <w:szCs w:val="12"/>
        </w:rPr>
      </w:pPr>
      <w:r w:rsidRPr="00E15806">
        <w:rPr>
          <w:rFonts w:ascii="Times New Roman" w:eastAsia="Calibri" w:hAnsi="Times New Roman" w:cs="Times New Roman"/>
          <w:sz w:val="12"/>
          <w:szCs w:val="12"/>
        </w:rPr>
        <w:t>3.</w:t>
      </w:r>
      <w:r w:rsidRPr="00E15806">
        <w:rPr>
          <w:rFonts w:ascii="Times New Roman" w:eastAsia="Calibri" w:hAnsi="Times New Roman" w:cs="Times New Roman"/>
          <w:sz w:val="12"/>
          <w:szCs w:val="12"/>
        </w:rPr>
        <w:tab/>
        <w:t xml:space="preserve">  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E15806" w:rsidRPr="00E15806" w:rsidRDefault="00E15806" w:rsidP="00E15806">
      <w:pPr>
        <w:tabs>
          <w:tab w:val="left" w:pos="284"/>
        </w:tabs>
        <w:spacing w:after="0" w:line="240" w:lineRule="auto"/>
        <w:jc w:val="right"/>
        <w:rPr>
          <w:rFonts w:ascii="Times New Roman" w:eastAsia="Calibri" w:hAnsi="Times New Roman" w:cs="Times New Roman"/>
          <w:sz w:val="12"/>
          <w:szCs w:val="12"/>
        </w:rPr>
      </w:pPr>
      <w:r w:rsidRPr="00E15806">
        <w:rPr>
          <w:rFonts w:ascii="Times New Roman" w:eastAsia="Calibri" w:hAnsi="Times New Roman" w:cs="Times New Roman"/>
          <w:sz w:val="12"/>
          <w:szCs w:val="12"/>
        </w:rPr>
        <w:lastRenderedPageBreak/>
        <w:t>Председатель собрания представителей</w:t>
      </w:r>
    </w:p>
    <w:p w:rsidR="00E15806" w:rsidRPr="00E15806" w:rsidRDefault="00E15806" w:rsidP="00E15806">
      <w:pPr>
        <w:tabs>
          <w:tab w:val="left" w:pos="284"/>
        </w:tabs>
        <w:spacing w:after="0" w:line="240" w:lineRule="auto"/>
        <w:jc w:val="right"/>
        <w:rPr>
          <w:rFonts w:ascii="Times New Roman" w:eastAsia="Calibri" w:hAnsi="Times New Roman" w:cs="Times New Roman"/>
          <w:sz w:val="12"/>
          <w:szCs w:val="12"/>
        </w:rPr>
      </w:pPr>
      <w:r w:rsidRPr="00E15806">
        <w:rPr>
          <w:rFonts w:ascii="Times New Roman" w:eastAsia="Calibri" w:hAnsi="Times New Roman" w:cs="Times New Roman"/>
          <w:sz w:val="12"/>
          <w:szCs w:val="12"/>
        </w:rPr>
        <w:t>сельского поселения Воротнее</w:t>
      </w:r>
    </w:p>
    <w:p w:rsidR="00E15806" w:rsidRDefault="00E15806" w:rsidP="00E15806">
      <w:pPr>
        <w:tabs>
          <w:tab w:val="left" w:pos="284"/>
        </w:tabs>
        <w:spacing w:after="0" w:line="240" w:lineRule="auto"/>
        <w:jc w:val="right"/>
        <w:rPr>
          <w:rFonts w:ascii="Times New Roman" w:eastAsia="Calibri" w:hAnsi="Times New Roman" w:cs="Times New Roman"/>
          <w:sz w:val="12"/>
          <w:szCs w:val="12"/>
        </w:rPr>
      </w:pPr>
      <w:r w:rsidRPr="00E15806">
        <w:rPr>
          <w:rFonts w:ascii="Times New Roman" w:eastAsia="Calibri" w:hAnsi="Times New Roman" w:cs="Times New Roman"/>
          <w:sz w:val="12"/>
          <w:szCs w:val="12"/>
        </w:rPr>
        <w:t>муниципального района   Сергиевский</w:t>
      </w:r>
    </w:p>
    <w:p w:rsidR="00E15806" w:rsidRPr="00E15806" w:rsidRDefault="00E15806" w:rsidP="00E15806">
      <w:pPr>
        <w:tabs>
          <w:tab w:val="left" w:pos="284"/>
        </w:tabs>
        <w:spacing w:after="0" w:line="240" w:lineRule="auto"/>
        <w:jc w:val="right"/>
        <w:rPr>
          <w:rFonts w:ascii="Times New Roman" w:eastAsia="Calibri" w:hAnsi="Times New Roman" w:cs="Times New Roman"/>
          <w:sz w:val="12"/>
          <w:szCs w:val="12"/>
        </w:rPr>
      </w:pPr>
      <w:r w:rsidRPr="00E15806">
        <w:rPr>
          <w:rFonts w:ascii="Times New Roman" w:eastAsia="Calibri" w:hAnsi="Times New Roman" w:cs="Times New Roman"/>
          <w:sz w:val="12"/>
          <w:szCs w:val="12"/>
        </w:rPr>
        <w:t>Т.А.</w:t>
      </w:r>
      <w:r>
        <w:rPr>
          <w:rFonts w:ascii="Times New Roman" w:eastAsia="Calibri" w:hAnsi="Times New Roman" w:cs="Times New Roman"/>
          <w:sz w:val="12"/>
          <w:szCs w:val="12"/>
        </w:rPr>
        <w:t xml:space="preserve"> </w:t>
      </w:r>
      <w:proofErr w:type="spellStart"/>
      <w:r w:rsidRPr="00E15806">
        <w:rPr>
          <w:rFonts w:ascii="Times New Roman" w:eastAsia="Calibri" w:hAnsi="Times New Roman" w:cs="Times New Roman"/>
          <w:sz w:val="12"/>
          <w:szCs w:val="12"/>
        </w:rPr>
        <w:t>Мамыкина</w:t>
      </w:r>
      <w:proofErr w:type="spellEnd"/>
    </w:p>
    <w:p w:rsidR="00E15806" w:rsidRPr="00E15806" w:rsidRDefault="00E15806" w:rsidP="00E15806">
      <w:pPr>
        <w:tabs>
          <w:tab w:val="left" w:pos="284"/>
        </w:tabs>
        <w:spacing w:after="0" w:line="240" w:lineRule="auto"/>
        <w:jc w:val="right"/>
        <w:rPr>
          <w:rFonts w:ascii="Times New Roman" w:eastAsia="Calibri" w:hAnsi="Times New Roman" w:cs="Times New Roman"/>
          <w:sz w:val="12"/>
          <w:szCs w:val="12"/>
        </w:rPr>
      </w:pPr>
    </w:p>
    <w:p w:rsidR="00E15806" w:rsidRPr="00E15806" w:rsidRDefault="00E15806" w:rsidP="00E15806">
      <w:pPr>
        <w:tabs>
          <w:tab w:val="left" w:pos="284"/>
        </w:tabs>
        <w:spacing w:after="0" w:line="240" w:lineRule="auto"/>
        <w:jc w:val="right"/>
        <w:rPr>
          <w:rFonts w:ascii="Times New Roman" w:eastAsia="Calibri" w:hAnsi="Times New Roman" w:cs="Times New Roman"/>
          <w:sz w:val="12"/>
          <w:szCs w:val="12"/>
        </w:rPr>
      </w:pPr>
      <w:proofErr w:type="spellStart"/>
      <w:r w:rsidRPr="00E15806">
        <w:rPr>
          <w:rFonts w:ascii="Times New Roman" w:eastAsia="Calibri" w:hAnsi="Times New Roman" w:cs="Times New Roman"/>
          <w:sz w:val="12"/>
          <w:szCs w:val="12"/>
        </w:rPr>
        <w:t>И.о</w:t>
      </w:r>
      <w:proofErr w:type="gramStart"/>
      <w:r w:rsidRPr="00E15806">
        <w:rPr>
          <w:rFonts w:ascii="Times New Roman" w:eastAsia="Calibri" w:hAnsi="Times New Roman" w:cs="Times New Roman"/>
          <w:sz w:val="12"/>
          <w:szCs w:val="12"/>
        </w:rPr>
        <w:t>.Г</w:t>
      </w:r>
      <w:proofErr w:type="gramEnd"/>
      <w:r w:rsidRPr="00E15806">
        <w:rPr>
          <w:rFonts w:ascii="Times New Roman" w:eastAsia="Calibri" w:hAnsi="Times New Roman" w:cs="Times New Roman"/>
          <w:sz w:val="12"/>
          <w:szCs w:val="12"/>
        </w:rPr>
        <w:t>лавы</w:t>
      </w:r>
      <w:proofErr w:type="spellEnd"/>
      <w:r w:rsidRPr="00E15806">
        <w:rPr>
          <w:rFonts w:ascii="Times New Roman" w:eastAsia="Calibri" w:hAnsi="Times New Roman" w:cs="Times New Roman"/>
          <w:sz w:val="12"/>
          <w:szCs w:val="12"/>
        </w:rPr>
        <w:t xml:space="preserve"> сельского поселения Воротнее</w:t>
      </w:r>
    </w:p>
    <w:p w:rsidR="00E15806" w:rsidRDefault="00E15806" w:rsidP="00E15806">
      <w:pPr>
        <w:tabs>
          <w:tab w:val="left" w:pos="284"/>
        </w:tabs>
        <w:spacing w:after="0" w:line="240" w:lineRule="auto"/>
        <w:jc w:val="right"/>
        <w:rPr>
          <w:rFonts w:ascii="Times New Roman" w:eastAsia="Calibri" w:hAnsi="Times New Roman" w:cs="Times New Roman"/>
          <w:sz w:val="12"/>
          <w:szCs w:val="12"/>
        </w:rPr>
      </w:pPr>
      <w:r w:rsidRPr="00E15806">
        <w:rPr>
          <w:rFonts w:ascii="Times New Roman" w:eastAsia="Calibri" w:hAnsi="Times New Roman" w:cs="Times New Roman"/>
          <w:sz w:val="12"/>
          <w:szCs w:val="12"/>
        </w:rPr>
        <w:t>муниципального района   Сергиевский</w:t>
      </w:r>
    </w:p>
    <w:p w:rsidR="007615C9" w:rsidRDefault="00E15806" w:rsidP="00E15806">
      <w:pPr>
        <w:tabs>
          <w:tab w:val="left" w:pos="284"/>
        </w:tabs>
        <w:spacing w:after="0" w:line="240" w:lineRule="auto"/>
        <w:jc w:val="right"/>
        <w:rPr>
          <w:rFonts w:ascii="Times New Roman" w:eastAsia="Calibri" w:hAnsi="Times New Roman" w:cs="Times New Roman"/>
          <w:sz w:val="12"/>
          <w:szCs w:val="12"/>
        </w:rPr>
      </w:pPr>
      <w:r w:rsidRPr="00E15806">
        <w:rPr>
          <w:rFonts w:ascii="Times New Roman" w:eastAsia="Calibri" w:hAnsi="Times New Roman" w:cs="Times New Roman"/>
          <w:sz w:val="12"/>
          <w:szCs w:val="12"/>
        </w:rPr>
        <w:t>И.Б.</w:t>
      </w:r>
      <w:r>
        <w:rPr>
          <w:rFonts w:ascii="Times New Roman" w:eastAsia="Calibri" w:hAnsi="Times New Roman" w:cs="Times New Roman"/>
          <w:sz w:val="12"/>
          <w:szCs w:val="12"/>
        </w:rPr>
        <w:t xml:space="preserve"> </w:t>
      </w:r>
      <w:r w:rsidRPr="00E15806">
        <w:rPr>
          <w:rFonts w:ascii="Times New Roman" w:eastAsia="Calibri" w:hAnsi="Times New Roman" w:cs="Times New Roman"/>
          <w:sz w:val="12"/>
          <w:szCs w:val="12"/>
        </w:rPr>
        <w:t>Кузнецова</w:t>
      </w:r>
    </w:p>
    <w:p w:rsidR="00E15806" w:rsidRDefault="00E15806" w:rsidP="00E15806">
      <w:pPr>
        <w:tabs>
          <w:tab w:val="left" w:pos="284"/>
        </w:tabs>
        <w:spacing w:after="0" w:line="240" w:lineRule="auto"/>
        <w:jc w:val="right"/>
        <w:rPr>
          <w:rFonts w:ascii="Times New Roman" w:eastAsia="Calibri" w:hAnsi="Times New Roman" w:cs="Times New Roman"/>
          <w:sz w:val="12"/>
          <w:szCs w:val="12"/>
        </w:rPr>
      </w:pPr>
    </w:p>
    <w:p w:rsidR="00E15806" w:rsidRPr="007615C9" w:rsidRDefault="00E15806" w:rsidP="00E15806">
      <w:pPr>
        <w:tabs>
          <w:tab w:val="left" w:pos="284"/>
        </w:tabs>
        <w:spacing w:after="0" w:line="240" w:lineRule="auto"/>
        <w:jc w:val="right"/>
        <w:rPr>
          <w:rFonts w:ascii="Times New Roman" w:eastAsia="Calibri" w:hAnsi="Times New Roman" w:cs="Times New Roman"/>
          <w:i/>
          <w:sz w:val="12"/>
          <w:szCs w:val="12"/>
        </w:rPr>
      </w:pPr>
      <w:r w:rsidRPr="007615C9">
        <w:rPr>
          <w:rFonts w:ascii="Times New Roman" w:eastAsia="Calibri" w:hAnsi="Times New Roman" w:cs="Times New Roman"/>
          <w:i/>
          <w:sz w:val="12"/>
          <w:szCs w:val="12"/>
        </w:rPr>
        <w:t>Приложение 1 к проекту</w:t>
      </w:r>
    </w:p>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p>
    <w:p w:rsidR="00E15806" w:rsidRPr="007615C9" w:rsidRDefault="00E15806" w:rsidP="00E15806">
      <w:pPr>
        <w:tabs>
          <w:tab w:val="left" w:pos="284"/>
        </w:tabs>
        <w:spacing w:after="0" w:line="240" w:lineRule="auto"/>
        <w:jc w:val="center"/>
        <w:rPr>
          <w:rFonts w:ascii="Times New Roman" w:eastAsia="Calibri" w:hAnsi="Times New Roman" w:cs="Times New Roman"/>
          <w:sz w:val="12"/>
          <w:szCs w:val="12"/>
        </w:rPr>
      </w:pPr>
      <w:r w:rsidRPr="007615C9">
        <w:rPr>
          <w:rFonts w:ascii="Times New Roman" w:eastAsia="Calibri" w:hAnsi="Times New Roman" w:cs="Times New Roman"/>
          <w:sz w:val="12"/>
          <w:szCs w:val="12"/>
        </w:rPr>
        <w:t>ТИПОВАЯ ФОРМА СОГЛАШЕНИЯ</w:t>
      </w:r>
    </w:p>
    <w:p w:rsidR="00E15806" w:rsidRPr="007615C9" w:rsidRDefault="00E15806" w:rsidP="00E15806">
      <w:pPr>
        <w:tabs>
          <w:tab w:val="left" w:pos="284"/>
        </w:tabs>
        <w:spacing w:after="0" w:line="240" w:lineRule="auto"/>
        <w:jc w:val="center"/>
        <w:rPr>
          <w:rFonts w:ascii="Times New Roman" w:eastAsia="Calibri" w:hAnsi="Times New Roman" w:cs="Times New Roman"/>
          <w:sz w:val="12"/>
          <w:szCs w:val="12"/>
        </w:rPr>
      </w:pPr>
      <w:r w:rsidRPr="007615C9">
        <w:rPr>
          <w:rFonts w:ascii="Times New Roman" w:eastAsia="Calibri" w:hAnsi="Times New Roman" w:cs="Times New Roman"/>
          <w:sz w:val="12"/>
          <w:szCs w:val="12"/>
        </w:rPr>
        <w:t>О ВЫПОЛНЕНИИ РАБОТ ПО БЛАГОУСТРОЙСТВУ ПРИЛЕГАЮЩЕЙ ТЕРРИТОРИИ</w:t>
      </w:r>
    </w:p>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p>
    <w:p w:rsidR="00E15806" w:rsidRPr="007615C9" w:rsidRDefault="00E15806" w:rsidP="00E15806">
      <w:pPr>
        <w:tabs>
          <w:tab w:val="left" w:pos="284"/>
        </w:tabs>
        <w:spacing w:after="0" w:line="240" w:lineRule="auto"/>
        <w:jc w:val="center"/>
        <w:rPr>
          <w:rFonts w:ascii="Times New Roman" w:eastAsia="Calibri" w:hAnsi="Times New Roman" w:cs="Times New Roman"/>
          <w:sz w:val="12"/>
          <w:szCs w:val="12"/>
        </w:rPr>
      </w:pPr>
      <w:r w:rsidRPr="007615C9">
        <w:rPr>
          <w:rFonts w:ascii="Times New Roman" w:eastAsia="Calibri" w:hAnsi="Times New Roman" w:cs="Times New Roman"/>
          <w:sz w:val="12"/>
          <w:szCs w:val="12"/>
        </w:rPr>
        <w:t xml:space="preserve">________                                                                             </w:t>
      </w:r>
      <w:r>
        <w:rPr>
          <w:rFonts w:ascii="Times New Roman" w:eastAsia="Calibri" w:hAnsi="Times New Roman" w:cs="Times New Roman"/>
          <w:sz w:val="12"/>
          <w:szCs w:val="12"/>
        </w:rPr>
        <w:t xml:space="preserve">                                                               </w:t>
      </w:r>
      <w:r w:rsidRPr="007615C9">
        <w:rPr>
          <w:rFonts w:ascii="Times New Roman" w:eastAsia="Calibri" w:hAnsi="Times New Roman" w:cs="Times New Roman"/>
          <w:sz w:val="12"/>
          <w:szCs w:val="12"/>
        </w:rPr>
        <w:t xml:space="preserve">                                             "__" __________ 20__ г.</w:t>
      </w:r>
    </w:p>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p>
    <w:p w:rsidR="00E15806" w:rsidRDefault="00E15806" w:rsidP="00E15806">
      <w:pPr>
        <w:tabs>
          <w:tab w:val="left" w:pos="284"/>
        </w:tabs>
        <w:spacing w:after="0" w:line="240" w:lineRule="auto"/>
        <w:jc w:val="both"/>
        <w:rPr>
          <w:rFonts w:ascii="Times New Roman" w:eastAsia="Calibri" w:hAnsi="Times New Roman" w:cs="Times New Roman"/>
          <w:sz w:val="12"/>
          <w:szCs w:val="12"/>
        </w:rPr>
      </w:pPr>
      <w:r w:rsidRPr="00E15806">
        <w:rPr>
          <w:rFonts w:ascii="Times New Roman" w:eastAsia="Calibri" w:hAnsi="Times New Roman" w:cs="Times New Roman"/>
          <w:sz w:val="12"/>
          <w:szCs w:val="12"/>
        </w:rPr>
        <w:t xml:space="preserve">Администрация сельского поселения Воротнее муниципального района Сергиевский Самарской области, именуемая в дальнейшем «Уполномоченный орган», в лице Главы сельского поселения Воротнее муниципального района Сергиевский </w:t>
      </w:r>
      <w:proofErr w:type="spellStart"/>
      <w:r w:rsidRPr="00E15806">
        <w:rPr>
          <w:rFonts w:ascii="Times New Roman" w:eastAsia="Calibri" w:hAnsi="Times New Roman" w:cs="Times New Roman"/>
          <w:sz w:val="12"/>
          <w:szCs w:val="12"/>
        </w:rPr>
        <w:t>Сидельникова</w:t>
      </w:r>
      <w:proofErr w:type="spellEnd"/>
      <w:r w:rsidRPr="00E15806">
        <w:rPr>
          <w:rFonts w:ascii="Times New Roman" w:eastAsia="Calibri" w:hAnsi="Times New Roman" w:cs="Times New Roman"/>
          <w:sz w:val="12"/>
          <w:szCs w:val="12"/>
        </w:rPr>
        <w:t xml:space="preserve"> Анатолия Ивановича, действующего на основании Устава сельского поселения Воротнее муниципального района Сергиевский, с одной стороны и _____________ в лице _____________________, действующе</w:t>
      </w:r>
      <w:proofErr w:type="gramStart"/>
      <w:r w:rsidRPr="00E15806">
        <w:rPr>
          <w:rFonts w:ascii="Times New Roman" w:eastAsia="Calibri" w:hAnsi="Times New Roman" w:cs="Times New Roman"/>
          <w:sz w:val="12"/>
          <w:szCs w:val="12"/>
        </w:rPr>
        <w:t>й(</w:t>
      </w:r>
      <w:proofErr w:type="gramEnd"/>
      <w:r w:rsidRPr="00E15806">
        <w:rPr>
          <w:rFonts w:ascii="Times New Roman" w:eastAsia="Calibri" w:hAnsi="Times New Roman" w:cs="Times New Roman"/>
          <w:sz w:val="12"/>
          <w:szCs w:val="12"/>
        </w:rPr>
        <w:t>его) на основании ___________________, именуемое(</w:t>
      </w:r>
      <w:proofErr w:type="spellStart"/>
      <w:r w:rsidRPr="00E15806">
        <w:rPr>
          <w:rFonts w:ascii="Times New Roman" w:eastAsia="Calibri" w:hAnsi="Times New Roman" w:cs="Times New Roman"/>
          <w:sz w:val="12"/>
          <w:szCs w:val="12"/>
        </w:rPr>
        <w:t>ый</w:t>
      </w:r>
      <w:proofErr w:type="spellEnd"/>
      <w:r w:rsidRPr="00E15806">
        <w:rPr>
          <w:rFonts w:ascii="Times New Roman" w:eastAsia="Calibri" w:hAnsi="Times New Roman" w:cs="Times New Roman"/>
          <w:sz w:val="12"/>
          <w:szCs w:val="12"/>
        </w:rPr>
        <w:t>) в дальнейшем « Уполномоченное лицо», с другой стороны, вместе именуемые "Стороны", руководствуясь Правилами  благоустройства территории сельского поселения Воротнее муниципального района Сергиевский Самарской области (далее – Правила благоустройства), заключили настоящее соглашение о нижеследующем:</w:t>
      </w:r>
    </w:p>
    <w:p w:rsidR="00E15806" w:rsidRDefault="00E15806" w:rsidP="00E15806">
      <w:pPr>
        <w:tabs>
          <w:tab w:val="left" w:pos="284"/>
        </w:tabs>
        <w:spacing w:after="0" w:line="240" w:lineRule="auto"/>
        <w:jc w:val="both"/>
        <w:rPr>
          <w:rFonts w:ascii="Times New Roman" w:eastAsia="Calibri" w:hAnsi="Times New Roman" w:cs="Times New Roman"/>
          <w:sz w:val="12"/>
          <w:szCs w:val="12"/>
        </w:rPr>
      </w:pPr>
    </w:p>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 Предмет соглашения</w:t>
      </w:r>
    </w:p>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Предметом соглашения является сотрудничество Сторон </w:t>
      </w:r>
      <w:r w:rsidRPr="007615C9">
        <w:rPr>
          <w:rFonts w:ascii="Times New Roman" w:eastAsia="Calibri" w:hAnsi="Times New Roman" w:cs="Times New Roman"/>
          <w:sz w:val="12"/>
          <w:szCs w:val="12"/>
        </w:rPr>
        <w:t xml:space="preserve">по благоустройству территории, прилегающей </w:t>
      </w:r>
      <w:proofErr w:type="gramStart"/>
      <w:r w:rsidRPr="007615C9">
        <w:rPr>
          <w:rFonts w:ascii="Times New Roman" w:eastAsia="Calibri" w:hAnsi="Times New Roman" w:cs="Times New Roman"/>
          <w:sz w:val="12"/>
          <w:szCs w:val="12"/>
        </w:rPr>
        <w:t>к</w:t>
      </w:r>
      <w:proofErr w:type="gramEnd"/>
      <w:r w:rsidRPr="007615C9">
        <w:rPr>
          <w:rFonts w:ascii="Times New Roman" w:eastAsia="Calibri" w:hAnsi="Times New Roman" w:cs="Times New Roman"/>
          <w:sz w:val="12"/>
          <w:szCs w:val="12"/>
        </w:rPr>
        <w:t xml:space="preserve"> ________</w:t>
      </w:r>
      <w:r>
        <w:rPr>
          <w:rFonts w:ascii="Times New Roman" w:eastAsia="Calibri" w:hAnsi="Times New Roman" w:cs="Times New Roman"/>
          <w:sz w:val="12"/>
          <w:szCs w:val="12"/>
        </w:rPr>
        <w:t>______________________</w:t>
      </w:r>
    </w:p>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proofErr w:type="gramStart"/>
      <w:r w:rsidRPr="007615C9">
        <w:rPr>
          <w:rFonts w:ascii="Times New Roman" w:eastAsia="Calibri" w:hAnsi="Times New Roman" w:cs="Times New Roman"/>
          <w:sz w:val="12"/>
          <w:szCs w:val="12"/>
        </w:rPr>
        <w:t>(далее - Объект), расположенному по адресу: _______</w:t>
      </w:r>
      <w:r>
        <w:rPr>
          <w:rFonts w:ascii="Times New Roman" w:eastAsia="Calibri" w:hAnsi="Times New Roman" w:cs="Times New Roman"/>
          <w:sz w:val="12"/>
          <w:szCs w:val="12"/>
        </w:rPr>
        <w:t>_____________</w:t>
      </w:r>
      <w:r w:rsidRPr="007615C9">
        <w:rPr>
          <w:rFonts w:ascii="Times New Roman" w:eastAsia="Calibri" w:hAnsi="Times New Roman" w:cs="Times New Roman"/>
          <w:sz w:val="12"/>
          <w:szCs w:val="12"/>
        </w:rPr>
        <w:t>_________________________________________________________________</w:t>
      </w:r>
      <w:proofErr w:type="gramEnd"/>
    </w:p>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_________________________________________</w:t>
      </w:r>
      <w:r>
        <w:rPr>
          <w:rFonts w:ascii="Times New Roman" w:eastAsia="Calibri" w:hAnsi="Times New Roman" w:cs="Times New Roman"/>
          <w:sz w:val="12"/>
          <w:szCs w:val="12"/>
        </w:rPr>
        <w:t>_____________</w:t>
      </w:r>
      <w:r w:rsidRPr="007615C9">
        <w:rPr>
          <w:rFonts w:ascii="Times New Roman" w:eastAsia="Calibri" w:hAnsi="Times New Roman" w:cs="Times New Roman"/>
          <w:sz w:val="12"/>
          <w:szCs w:val="12"/>
        </w:rPr>
        <w:t>согласно карте-схеме, являющейся неотъемлемой частью настоящего соглашения.</w:t>
      </w:r>
    </w:p>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p>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1.2. Настоящее соглашение заключается на добровольной и безвозмездной основе.</w:t>
      </w:r>
    </w:p>
    <w:p w:rsidR="00E15806" w:rsidRDefault="00E15806" w:rsidP="00E15806">
      <w:pPr>
        <w:tabs>
          <w:tab w:val="left" w:pos="284"/>
        </w:tabs>
        <w:spacing w:after="0" w:line="240" w:lineRule="auto"/>
        <w:jc w:val="both"/>
        <w:rPr>
          <w:rFonts w:ascii="Times New Roman" w:eastAsia="Calibri" w:hAnsi="Times New Roman" w:cs="Times New Roman"/>
          <w:sz w:val="12"/>
          <w:szCs w:val="12"/>
        </w:rPr>
      </w:pPr>
    </w:p>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 Права и обязанности Сторон</w:t>
      </w:r>
    </w:p>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2.</w:t>
      </w:r>
      <w:r>
        <w:rPr>
          <w:rFonts w:ascii="Times New Roman" w:eastAsia="Calibri" w:hAnsi="Times New Roman" w:cs="Times New Roman"/>
          <w:sz w:val="12"/>
          <w:szCs w:val="12"/>
        </w:rPr>
        <w:t>1. Уполномоченное лицо обязано:</w:t>
      </w:r>
    </w:p>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2.1.1. Обеспечить выполнение работ по благоустройству прилегающей к Объекту территории в границах, установленных картой-схемой (приложение к соглашению), самостоятельно или посредством привлечения иных лиц за свой счет в соответствии с требованиями, предъявляемыми к данным видам работ Правилам</w:t>
      </w:r>
      <w:r>
        <w:rPr>
          <w:rFonts w:ascii="Times New Roman" w:eastAsia="Calibri" w:hAnsi="Times New Roman" w:cs="Times New Roman"/>
          <w:sz w:val="12"/>
          <w:szCs w:val="12"/>
        </w:rPr>
        <w:t>и благоустройства, в том числе:</w:t>
      </w:r>
    </w:p>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2.1.1.1. в холодный пери</w:t>
      </w:r>
      <w:r>
        <w:rPr>
          <w:rFonts w:ascii="Times New Roman" w:eastAsia="Calibri" w:hAnsi="Times New Roman" w:cs="Times New Roman"/>
          <w:sz w:val="12"/>
          <w:szCs w:val="12"/>
        </w:rPr>
        <w:t>од (с 15 октября по 15 апреля):</w:t>
      </w:r>
    </w:p>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уборку территории от мусора;</w:t>
      </w:r>
    </w:p>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 сгре</w:t>
      </w:r>
      <w:r>
        <w:rPr>
          <w:rFonts w:ascii="Times New Roman" w:eastAsia="Calibri" w:hAnsi="Times New Roman" w:cs="Times New Roman"/>
          <w:sz w:val="12"/>
          <w:szCs w:val="12"/>
        </w:rPr>
        <w:t>бание и подметание снега;</w:t>
      </w:r>
    </w:p>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 вывоз собранного мусора, смета, лис</w:t>
      </w:r>
      <w:r>
        <w:rPr>
          <w:rFonts w:ascii="Times New Roman" w:eastAsia="Calibri" w:hAnsi="Times New Roman" w:cs="Times New Roman"/>
          <w:sz w:val="12"/>
          <w:szCs w:val="12"/>
        </w:rPr>
        <w:t>твы, веток (при необходимости);</w:t>
      </w:r>
    </w:p>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 прочие работы</w:t>
      </w:r>
      <w:proofErr w:type="gramStart"/>
      <w:r>
        <w:rPr>
          <w:rFonts w:ascii="Times New Roman" w:eastAsia="Calibri" w:hAnsi="Times New Roman" w:cs="Times New Roman"/>
          <w:sz w:val="12"/>
          <w:szCs w:val="12"/>
        </w:rPr>
        <w:t>: ____________________________________________________________</w:t>
      </w:r>
      <w:r w:rsidRPr="007615C9">
        <w:rPr>
          <w:rFonts w:ascii="Times New Roman" w:eastAsia="Calibri" w:hAnsi="Times New Roman" w:cs="Times New Roman"/>
          <w:sz w:val="12"/>
          <w:szCs w:val="12"/>
        </w:rPr>
        <w:t>_______________________________________________;</w:t>
      </w:r>
      <w:proofErr w:type="gramEnd"/>
    </w:p>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7615C9">
        <w:rPr>
          <w:rFonts w:ascii="Times New Roman" w:eastAsia="Calibri" w:hAnsi="Times New Roman" w:cs="Times New Roman"/>
          <w:sz w:val="12"/>
          <w:szCs w:val="12"/>
        </w:rPr>
        <w:t xml:space="preserve">    (вывоз снега и льд</w:t>
      </w:r>
      <w:r>
        <w:rPr>
          <w:rFonts w:ascii="Times New Roman" w:eastAsia="Calibri" w:hAnsi="Times New Roman" w:cs="Times New Roman"/>
          <w:sz w:val="12"/>
          <w:szCs w:val="12"/>
        </w:rPr>
        <w:t>а (снежно-ледяных образований), иные виды работ)</w:t>
      </w:r>
    </w:p>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2.1.1.2. в теплый пери</w:t>
      </w:r>
      <w:r>
        <w:rPr>
          <w:rFonts w:ascii="Times New Roman" w:eastAsia="Calibri" w:hAnsi="Times New Roman" w:cs="Times New Roman"/>
          <w:sz w:val="12"/>
          <w:szCs w:val="12"/>
        </w:rPr>
        <w:t>од (с 15 апреля по 15 октября):</w:t>
      </w:r>
    </w:p>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 уборк</w:t>
      </w:r>
      <w:r>
        <w:rPr>
          <w:rFonts w:ascii="Times New Roman" w:eastAsia="Calibri" w:hAnsi="Times New Roman" w:cs="Times New Roman"/>
          <w:sz w:val="12"/>
          <w:szCs w:val="12"/>
        </w:rPr>
        <w:t>у территории от мусора, листвы;</w:t>
      </w:r>
    </w:p>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 xml:space="preserve">- покос </w:t>
      </w:r>
      <w:r>
        <w:rPr>
          <w:rFonts w:ascii="Times New Roman" w:eastAsia="Calibri" w:hAnsi="Times New Roman" w:cs="Times New Roman"/>
          <w:sz w:val="12"/>
          <w:szCs w:val="12"/>
        </w:rPr>
        <w:t>травы (при высоте более 15 см);</w:t>
      </w:r>
    </w:p>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 вывоз собранного мусора, смета, листвы, скошенно</w:t>
      </w:r>
      <w:r>
        <w:rPr>
          <w:rFonts w:ascii="Times New Roman" w:eastAsia="Calibri" w:hAnsi="Times New Roman" w:cs="Times New Roman"/>
          <w:sz w:val="12"/>
          <w:szCs w:val="12"/>
        </w:rPr>
        <w:t>й травы, веток в течение суток;</w:t>
      </w:r>
    </w:p>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 сгребание и подмет</w:t>
      </w:r>
      <w:r>
        <w:rPr>
          <w:rFonts w:ascii="Times New Roman" w:eastAsia="Calibri" w:hAnsi="Times New Roman" w:cs="Times New Roman"/>
          <w:sz w:val="12"/>
          <w:szCs w:val="12"/>
        </w:rPr>
        <w:t>ание снега (при необходимости);</w:t>
      </w:r>
    </w:p>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 прочие работы: __________________</w:t>
      </w:r>
      <w:r>
        <w:rPr>
          <w:rFonts w:ascii="Times New Roman" w:eastAsia="Calibri" w:hAnsi="Times New Roman" w:cs="Times New Roman"/>
          <w:sz w:val="12"/>
          <w:szCs w:val="12"/>
        </w:rPr>
        <w:t>____________________________________________________.</w:t>
      </w:r>
    </w:p>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2.1.2. Соблюдать срок (периодичность) выполнения работ, установленных Правилами благоустройства пр</w:t>
      </w:r>
      <w:r>
        <w:rPr>
          <w:rFonts w:ascii="Times New Roman" w:eastAsia="Calibri" w:hAnsi="Times New Roman" w:cs="Times New Roman"/>
          <w:sz w:val="12"/>
          <w:szCs w:val="12"/>
        </w:rPr>
        <w:t>илегающей к Объекту территории.</w:t>
      </w:r>
    </w:p>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 xml:space="preserve">2.1.3. Обеспечить беспрепятственный доступ Уполномоченному органу для осуществления </w:t>
      </w:r>
      <w:proofErr w:type="gramStart"/>
      <w:r w:rsidRPr="007615C9">
        <w:rPr>
          <w:rFonts w:ascii="Times New Roman" w:eastAsia="Calibri" w:hAnsi="Times New Roman" w:cs="Times New Roman"/>
          <w:sz w:val="12"/>
          <w:szCs w:val="12"/>
        </w:rPr>
        <w:t>контроля за</w:t>
      </w:r>
      <w:proofErr w:type="gramEnd"/>
      <w:r w:rsidRPr="007615C9">
        <w:rPr>
          <w:rFonts w:ascii="Times New Roman" w:eastAsia="Calibri" w:hAnsi="Times New Roman" w:cs="Times New Roman"/>
          <w:sz w:val="12"/>
          <w:szCs w:val="12"/>
        </w:rPr>
        <w:t xml:space="preserve"> соблюдением Уполномоченным лицом условий настоящего соглашения, Правил благоустройст</w:t>
      </w:r>
      <w:r>
        <w:rPr>
          <w:rFonts w:ascii="Times New Roman" w:eastAsia="Calibri" w:hAnsi="Times New Roman" w:cs="Times New Roman"/>
          <w:sz w:val="12"/>
          <w:szCs w:val="12"/>
        </w:rPr>
        <w:t>ва.</w:t>
      </w:r>
    </w:p>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2.1.4. Устранить допущенные при выполнении работ по благоустройству прилегающей к Объекту территории нарушения, выя</w:t>
      </w:r>
      <w:r>
        <w:rPr>
          <w:rFonts w:ascii="Times New Roman" w:eastAsia="Calibri" w:hAnsi="Times New Roman" w:cs="Times New Roman"/>
          <w:sz w:val="12"/>
          <w:szCs w:val="12"/>
        </w:rPr>
        <w:t>вленные Уполномоченным органом.</w:t>
      </w:r>
    </w:p>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2.1.5. В случае любых изменений данных об Уполномоченном лице (наименование юридического лица; фамилия, имя, отчество физического лица либо индивидуального предпринимателя, юридический адрес, телефон и т.п.) в срок не позднее 10 календарных дней сообщить о произошедших изм</w:t>
      </w:r>
      <w:r>
        <w:rPr>
          <w:rFonts w:ascii="Times New Roman" w:eastAsia="Calibri" w:hAnsi="Times New Roman" w:cs="Times New Roman"/>
          <w:sz w:val="12"/>
          <w:szCs w:val="12"/>
        </w:rPr>
        <w:t>енениях в Уполномоченный орган.</w:t>
      </w:r>
    </w:p>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2.2. Уполномоченное лицо вправе получать от Уполномоченного органа информационно-консультационную поддер</w:t>
      </w:r>
      <w:r>
        <w:rPr>
          <w:rFonts w:ascii="Times New Roman" w:eastAsia="Calibri" w:hAnsi="Times New Roman" w:cs="Times New Roman"/>
          <w:sz w:val="12"/>
          <w:szCs w:val="12"/>
        </w:rPr>
        <w:t>жку в вопросах благоустройства.</w:t>
      </w:r>
    </w:p>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2.</w:t>
      </w:r>
      <w:r>
        <w:rPr>
          <w:rFonts w:ascii="Times New Roman" w:eastAsia="Calibri" w:hAnsi="Times New Roman" w:cs="Times New Roman"/>
          <w:sz w:val="12"/>
          <w:szCs w:val="12"/>
        </w:rPr>
        <w:t>3. Уполномоченный орган обязан:</w:t>
      </w:r>
    </w:p>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 xml:space="preserve">2.3.1. Осуществлять </w:t>
      </w:r>
      <w:proofErr w:type="gramStart"/>
      <w:r w:rsidRPr="007615C9">
        <w:rPr>
          <w:rFonts w:ascii="Times New Roman" w:eastAsia="Calibri" w:hAnsi="Times New Roman" w:cs="Times New Roman"/>
          <w:sz w:val="12"/>
          <w:szCs w:val="12"/>
        </w:rPr>
        <w:t>контроль за</w:t>
      </w:r>
      <w:proofErr w:type="gramEnd"/>
      <w:r w:rsidRPr="007615C9">
        <w:rPr>
          <w:rFonts w:ascii="Times New Roman" w:eastAsia="Calibri" w:hAnsi="Times New Roman" w:cs="Times New Roman"/>
          <w:sz w:val="12"/>
          <w:szCs w:val="12"/>
        </w:rPr>
        <w:t xml:space="preserve"> качеством и сроками (периодичностью) выполнения уполномоченным лицом работ по благоустройству прилегающей</w:t>
      </w:r>
      <w:r>
        <w:rPr>
          <w:rFonts w:ascii="Times New Roman" w:eastAsia="Calibri" w:hAnsi="Times New Roman" w:cs="Times New Roman"/>
          <w:sz w:val="12"/>
          <w:szCs w:val="12"/>
        </w:rPr>
        <w:t xml:space="preserve"> к Объекту территории.</w:t>
      </w:r>
    </w:p>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2.3.2. Оказывать информационно-консультационную поддер</w:t>
      </w:r>
      <w:r>
        <w:rPr>
          <w:rFonts w:ascii="Times New Roman" w:eastAsia="Calibri" w:hAnsi="Times New Roman" w:cs="Times New Roman"/>
          <w:sz w:val="12"/>
          <w:szCs w:val="12"/>
        </w:rPr>
        <w:t>жку в вопросах благоустройства.</w:t>
      </w:r>
    </w:p>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2.4. Уполномоченный орган вправе при выявлении фактов неисполнения или ненадлежащего исполнения Уполномоченным лицом обязательств, предусмотренных настоящим соглашением, выдавать предписания (требования) об устранении нарушений по благоустройству с указанием срока исполнения предписаний (требований).</w:t>
      </w:r>
    </w:p>
    <w:p w:rsidR="00E15806" w:rsidRDefault="00E15806" w:rsidP="00E15806">
      <w:pPr>
        <w:tabs>
          <w:tab w:val="left" w:pos="284"/>
        </w:tabs>
        <w:spacing w:after="0" w:line="240" w:lineRule="auto"/>
        <w:jc w:val="both"/>
        <w:rPr>
          <w:rFonts w:ascii="Times New Roman" w:eastAsia="Calibri" w:hAnsi="Times New Roman" w:cs="Times New Roman"/>
          <w:sz w:val="12"/>
          <w:szCs w:val="12"/>
        </w:rPr>
      </w:pPr>
    </w:p>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 Срок действия соглашения</w:t>
      </w:r>
    </w:p>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3.1. Настоящее соглашение заключено на срок с "__" __________ 20__ г. по "__" __________ 20__ г. и вступает в</w:t>
      </w:r>
      <w:r>
        <w:rPr>
          <w:rFonts w:ascii="Times New Roman" w:eastAsia="Calibri" w:hAnsi="Times New Roman" w:cs="Times New Roman"/>
          <w:sz w:val="12"/>
          <w:szCs w:val="12"/>
        </w:rPr>
        <w:t xml:space="preserve"> силу с момента его подписания.</w:t>
      </w:r>
    </w:p>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3.2. Соглашение может быть расторгнуто досрочно по соглаш</w:t>
      </w:r>
      <w:r>
        <w:rPr>
          <w:rFonts w:ascii="Times New Roman" w:eastAsia="Calibri" w:hAnsi="Times New Roman" w:cs="Times New Roman"/>
          <w:sz w:val="12"/>
          <w:szCs w:val="12"/>
        </w:rPr>
        <w:t>ению Сторон в письменной форме.</w:t>
      </w:r>
    </w:p>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Сторона, желающая расторгнуть соглашение, направляет другой стороне письменное уведомление о расторжении не менее чем за 30 (тридцать) календарных дней до даты расторжения соглашения (в случае, если соглашение заключено на срок, превышающий 1 месяц).</w:t>
      </w:r>
    </w:p>
    <w:p w:rsidR="00E15806" w:rsidRDefault="00E15806" w:rsidP="00E15806">
      <w:pPr>
        <w:tabs>
          <w:tab w:val="left" w:pos="284"/>
        </w:tabs>
        <w:spacing w:after="0" w:line="240" w:lineRule="auto"/>
        <w:jc w:val="both"/>
        <w:rPr>
          <w:rFonts w:ascii="Times New Roman" w:eastAsia="Calibri" w:hAnsi="Times New Roman" w:cs="Times New Roman"/>
          <w:sz w:val="12"/>
          <w:szCs w:val="12"/>
        </w:rPr>
      </w:pPr>
    </w:p>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4. От</w:t>
      </w:r>
      <w:r>
        <w:rPr>
          <w:rFonts w:ascii="Times New Roman" w:eastAsia="Calibri" w:hAnsi="Times New Roman" w:cs="Times New Roman"/>
          <w:sz w:val="12"/>
          <w:szCs w:val="12"/>
        </w:rPr>
        <w:t>ветственность Сторон</w:t>
      </w:r>
    </w:p>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4.1. В случае неисполнения или ненадлежащего исполнения условий соглашения Стороны несут ответственность в соответствии с</w:t>
      </w:r>
      <w:r>
        <w:rPr>
          <w:rFonts w:ascii="Times New Roman" w:eastAsia="Calibri" w:hAnsi="Times New Roman" w:cs="Times New Roman"/>
          <w:sz w:val="12"/>
          <w:szCs w:val="12"/>
        </w:rPr>
        <w:t xml:space="preserve"> действующим законодательством.</w:t>
      </w:r>
    </w:p>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lastRenderedPageBreak/>
        <w:t>4.2. Ущерб, причиненный Уполномоченным лицом третьим лицам в результате исполнения и (или) неисполнения своих обязательств по настоящему соглашению, возмещается им самостоятельно.</w:t>
      </w:r>
    </w:p>
    <w:p w:rsidR="00E15806" w:rsidRDefault="00E15806" w:rsidP="00E15806">
      <w:pPr>
        <w:tabs>
          <w:tab w:val="left" w:pos="284"/>
        </w:tabs>
        <w:spacing w:after="0" w:line="240" w:lineRule="auto"/>
        <w:jc w:val="both"/>
        <w:rPr>
          <w:rFonts w:ascii="Times New Roman" w:eastAsia="Calibri" w:hAnsi="Times New Roman" w:cs="Times New Roman"/>
          <w:sz w:val="12"/>
          <w:szCs w:val="12"/>
        </w:rPr>
      </w:pPr>
    </w:p>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5. Заключительные положения</w:t>
      </w:r>
    </w:p>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5.1. Настоящее соглашение заключено в двух экземплярах, имеющих равную юридическую силу, один экземпляр - Уполномоченному органу, один эк</w:t>
      </w:r>
      <w:r>
        <w:rPr>
          <w:rFonts w:ascii="Times New Roman" w:eastAsia="Calibri" w:hAnsi="Times New Roman" w:cs="Times New Roman"/>
          <w:sz w:val="12"/>
          <w:szCs w:val="12"/>
        </w:rPr>
        <w:t>земпляр - Уполномоченному лицу.</w:t>
      </w:r>
    </w:p>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5.2. Любые изменения и дополнения к настоящему соглашению действительны лишь при условии, что они совершены в письменной форме и подписаны уполномоченным</w:t>
      </w:r>
      <w:r>
        <w:rPr>
          <w:rFonts w:ascii="Times New Roman" w:eastAsia="Calibri" w:hAnsi="Times New Roman" w:cs="Times New Roman"/>
          <w:sz w:val="12"/>
          <w:szCs w:val="12"/>
        </w:rPr>
        <w:t>и на то представителями Сторон.</w:t>
      </w:r>
    </w:p>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5.3. Если ни одна из Сторон не заявит о прекращении соглашения не менее чем за 30 дней до окончания срока его действия, на который заключено соглашение, то его действие продлевается на то</w:t>
      </w:r>
      <w:r>
        <w:rPr>
          <w:rFonts w:ascii="Times New Roman" w:eastAsia="Calibri" w:hAnsi="Times New Roman" w:cs="Times New Roman"/>
          <w:sz w:val="12"/>
          <w:szCs w:val="12"/>
        </w:rPr>
        <w:t>т же срок и на тех же условиях.</w:t>
      </w:r>
    </w:p>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5.4. Все разногласия по настоящему соглашению решаются путем переговоров. Соблюдение претензионного (досудебного) порядка урегулирования споров обязательно. В случае невозможности решить спорные вопросы путем переговоров они решаются в судебном порядке.</w:t>
      </w:r>
    </w:p>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7. Адреса и банковские реквизиты Сторон</w:t>
      </w:r>
    </w:p>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p>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«Уполномоченный орган»                                                                         «Уполномоченное лицо»</w:t>
      </w:r>
    </w:p>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____________________________                                              ____________________________</w:t>
      </w:r>
    </w:p>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____________________________                                              ____________________________</w:t>
      </w:r>
    </w:p>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____________________________                                              ____________________________</w:t>
      </w:r>
    </w:p>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p>
    <w:p w:rsidR="00E15806" w:rsidRPr="007615C9" w:rsidRDefault="00E15806" w:rsidP="00E1580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r w:rsidRPr="007615C9">
        <w:rPr>
          <w:rFonts w:ascii="Times New Roman" w:eastAsia="Calibri" w:hAnsi="Times New Roman" w:cs="Times New Roman"/>
          <w:i/>
          <w:sz w:val="12"/>
          <w:szCs w:val="12"/>
        </w:rPr>
        <w:t xml:space="preserve"> к проекту</w:t>
      </w:r>
    </w:p>
    <w:p w:rsidR="00E15806" w:rsidRPr="007615C9" w:rsidRDefault="00E15806" w:rsidP="00E15806">
      <w:pPr>
        <w:tabs>
          <w:tab w:val="left" w:pos="284"/>
        </w:tabs>
        <w:spacing w:after="0" w:line="240" w:lineRule="auto"/>
        <w:jc w:val="center"/>
        <w:rPr>
          <w:rFonts w:ascii="Times New Roman" w:eastAsia="Calibri" w:hAnsi="Times New Roman" w:cs="Times New Roman"/>
          <w:b/>
          <w:sz w:val="12"/>
          <w:szCs w:val="12"/>
        </w:rPr>
      </w:pPr>
      <w:r w:rsidRPr="007615C9">
        <w:rPr>
          <w:rFonts w:ascii="Times New Roman" w:eastAsia="Calibri" w:hAnsi="Times New Roman" w:cs="Times New Roman"/>
          <w:b/>
          <w:sz w:val="12"/>
          <w:szCs w:val="12"/>
        </w:rPr>
        <w:t>РЕЕСТР</w:t>
      </w:r>
    </w:p>
    <w:p w:rsidR="00E15806" w:rsidRPr="006863D0" w:rsidRDefault="00E15806" w:rsidP="00E15806">
      <w:pPr>
        <w:tabs>
          <w:tab w:val="left" w:pos="284"/>
        </w:tabs>
        <w:spacing w:after="0" w:line="240" w:lineRule="auto"/>
        <w:jc w:val="center"/>
        <w:rPr>
          <w:rFonts w:ascii="Times New Roman" w:eastAsia="Calibri" w:hAnsi="Times New Roman" w:cs="Times New Roman"/>
          <w:b/>
          <w:sz w:val="12"/>
          <w:szCs w:val="12"/>
        </w:rPr>
      </w:pPr>
      <w:r w:rsidRPr="007615C9">
        <w:rPr>
          <w:rFonts w:ascii="Times New Roman" w:eastAsia="Calibri" w:hAnsi="Times New Roman" w:cs="Times New Roman"/>
          <w:b/>
          <w:sz w:val="12"/>
          <w:szCs w:val="12"/>
        </w:rPr>
        <w:t xml:space="preserve">соглашений с организациями по сельскому поселению </w:t>
      </w:r>
      <w:r w:rsidRPr="00E15806">
        <w:rPr>
          <w:rFonts w:ascii="Times New Roman" w:eastAsia="Calibri" w:hAnsi="Times New Roman" w:cs="Times New Roman"/>
          <w:b/>
          <w:sz w:val="12"/>
          <w:szCs w:val="12"/>
        </w:rPr>
        <w:t xml:space="preserve">Воротнее </w:t>
      </w:r>
      <w:r w:rsidRPr="007615C9">
        <w:rPr>
          <w:rFonts w:ascii="Times New Roman" w:eastAsia="Calibri" w:hAnsi="Times New Roman" w:cs="Times New Roman"/>
          <w:b/>
          <w:sz w:val="12"/>
          <w:szCs w:val="12"/>
        </w:rPr>
        <w:t>муниципального район</w:t>
      </w:r>
      <w:r>
        <w:rPr>
          <w:rFonts w:ascii="Times New Roman" w:eastAsia="Calibri" w:hAnsi="Times New Roman" w:cs="Times New Roman"/>
          <w:b/>
          <w:sz w:val="12"/>
          <w:szCs w:val="12"/>
        </w:rPr>
        <w:t>а Сергиевский Самарской области</w:t>
      </w:r>
    </w:p>
    <w:tbl>
      <w:tblPr>
        <w:tblStyle w:val="1f1"/>
        <w:tblW w:w="7513" w:type="dxa"/>
        <w:tblInd w:w="108" w:type="dxa"/>
        <w:tblLayout w:type="fixed"/>
        <w:tblLook w:val="04A0" w:firstRow="1" w:lastRow="0" w:firstColumn="1" w:lastColumn="0" w:noHBand="0" w:noVBand="1"/>
      </w:tblPr>
      <w:tblGrid>
        <w:gridCol w:w="993"/>
        <w:gridCol w:w="2268"/>
        <w:gridCol w:w="1275"/>
        <w:gridCol w:w="1985"/>
        <w:gridCol w:w="992"/>
      </w:tblGrid>
      <w:tr w:rsidR="00E15806" w:rsidRPr="007615C9" w:rsidTr="00115129">
        <w:trPr>
          <w:trHeight w:val="20"/>
        </w:trPr>
        <w:tc>
          <w:tcPr>
            <w:tcW w:w="993" w:type="dxa"/>
            <w:hideMark/>
          </w:tcPr>
          <w:p w:rsidR="00E15806" w:rsidRPr="007615C9" w:rsidRDefault="00E15806" w:rsidP="00115129">
            <w:pPr>
              <w:tabs>
                <w:tab w:val="left" w:pos="284"/>
              </w:tabs>
              <w:rPr>
                <w:rFonts w:ascii="Times New Roman" w:eastAsia="Calibri" w:hAnsi="Times New Roman" w:cs="Times New Roman"/>
                <w:sz w:val="12"/>
                <w:szCs w:val="12"/>
              </w:rPr>
            </w:pPr>
            <w:r w:rsidRPr="007615C9">
              <w:rPr>
                <w:rFonts w:ascii="Times New Roman" w:eastAsia="Calibri" w:hAnsi="Times New Roman" w:cs="Times New Roman"/>
                <w:sz w:val="12"/>
                <w:szCs w:val="12"/>
              </w:rPr>
              <w:t>№ соглашения</w:t>
            </w:r>
          </w:p>
          <w:p w:rsidR="00E15806" w:rsidRPr="007615C9" w:rsidRDefault="00E15806" w:rsidP="00115129">
            <w:pPr>
              <w:tabs>
                <w:tab w:val="left" w:pos="284"/>
              </w:tabs>
              <w:rPr>
                <w:rFonts w:ascii="Times New Roman" w:eastAsia="Calibri" w:hAnsi="Times New Roman" w:cs="Times New Roman"/>
                <w:sz w:val="12"/>
                <w:szCs w:val="12"/>
              </w:rPr>
            </w:pPr>
            <w:r w:rsidRPr="007615C9">
              <w:rPr>
                <w:rFonts w:ascii="Times New Roman" w:eastAsia="Calibri" w:hAnsi="Times New Roman" w:cs="Times New Roman"/>
                <w:sz w:val="12"/>
                <w:szCs w:val="12"/>
              </w:rPr>
              <w:t>Дата регистрации</w:t>
            </w:r>
          </w:p>
        </w:tc>
        <w:tc>
          <w:tcPr>
            <w:tcW w:w="2268" w:type="dxa"/>
            <w:hideMark/>
          </w:tcPr>
          <w:p w:rsidR="00E15806" w:rsidRPr="007615C9" w:rsidRDefault="00E15806" w:rsidP="00115129">
            <w:pPr>
              <w:tabs>
                <w:tab w:val="left" w:pos="284"/>
              </w:tabs>
              <w:rPr>
                <w:rFonts w:ascii="Times New Roman" w:eastAsia="Calibri" w:hAnsi="Times New Roman" w:cs="Times New Roman"/>
                <w:sz w:val="12"/>
                <w:szCs w:val="12"/>
              </w:rPr>
            </w:pPr>
            <w:r w:rsidRPr="007615C9">
              <w:rPr>
                <w:rFonts w:ascii="Times New Roman" w:eastAsia="Calibri" w:hAnsi="Times New Roman" w:cs="Times New Roman"/>
                <w:sz w:val="12"/>
                <w:szCs w:val="12"/>
              </w:rPr>
              <w:t>Наименование организации (фамилия, имя и отчество индивидуального предпринимателя)</w:t>
            </w:r>
          </w:p>
        </w:tc>
        <w:tc>
          <w:tcPr>
            <w:tcW w:w="1275" w:type="dxa"/>
            <w:hideMark/>
          </w:tcPr>
          <w:p w:rsidR="00E15806" w:rsidRPr="007615C9" w:rsidRDefault="00E15806" w:rsidP="00115129">
            <w:pPr>
              <w:tabs>
                <w:tab w:val="left" w:pos="284"/>
              </w:tabs>
              <w:rPr>
                <w:rFonts w:ascii="Times New Roman" w:eastAsia="Calibri" w:hAnsi="Times New Roman" w:cs="Times New Roman"/>
                <w:sz w:val="12"/>
                <w:szCs w:val="12"/>
              </w:rPr>
            </w:pPr>
            <w:r w:rsidRPr="007615C9">
              <w:rPr>
                <w:rFonts w:ascii="Times New Roman" w:eastAsia="Calibri" w:hAnsi="Times New Roman" w:cs="Times New Roman"/>
                <w:sz w:val="12"/>
                <w:szCs w:val="12"/>
              </w:rPr>
              <w:t>Адрес расположения объекта</w:t>
            </w:r>
          </w:p>
        </w:tc>
        <w:tc>
          <w:tcPr>
            <w:tcW w:w="1985" w:type="dxa"/>
            <w:hideMark/>
          </w:tcPr>
          <w:p w:rsidR="00E15806" w:rsidRPr="007615C9" w:rsidRDefault="00E15806" w:rsidP="00115129">
            <w:pPr>
              <w:tabs>
                <w:tab w:val="left" w:pos="284"/>
              </w:tabs>
              <w:rPr>
                <w:rFonts w:ascii="Times New Roman" w:eastAsia="Calibri" w:hAnsi="Times New Roman" w:cs="Times New Roman"/>
                <w:sz w:val="12"/>
                <w:szCs w:val="12"/>
              </w:rPr>
            </w:pPr>
            <w:r w:rsidRPr="007615C9">
              <w:rPr>
                <w:rFonts w:ascii="Times New Roman" w:eastAsia="Calibri" w:hAnsi="Times New Roman" w:cs="Times New Roman"/>
                <w:sz w:val="12"/>
                <w:szCs w:val="12"/>
              </w:rPr>
              <w:t>Юридический адрес, реквизиты/</w:t>
            </w:r>
          </w:p>
          <w:p w:rsidR="00E15806" w:rsidRPr="007615C9" w:rsidRDefault="00E15806" w:rsidP="00115129">
            <w:pPr>
              <w:tabs>
                <w:tab w:val="left" w:pos="284"/>
              </w:tabs>
              <w:rPr>
                <w:rFonts w:ascii="Times New Roman" w:eastAsia="Calibri" w:hAnsi="Times New Roman" w:cs="Times New Roman"/>
                <w:sz w:val="12"/>
                <w:szCs w:val="12"/>
              </w:rPr>
            </w:pPr>
            <w:r w:rsidRPr="007615C9">
              <w:rPr>
                <w:rFonts w:ascii="Times New Roman" w:eastAsia="Calibri" w:hAnsi="Times New Roman" w:cs="Times New Roman"/>
                <w:sz w:val="12"/>
                <w:szCs w:val="12"/>
              </w:rPr>
              <w:t>паспортные данные благоустроителя</w:t>
            </w:r>
          </w:p>
        </w:tc>
        <w:tc>
          <w:tcPr>
            <w:tcW w:w="992" w:type="dxa"/>
            <w:hideMark/>
          </w:tcPr>
          <w:p w:rsidR="00E15806" w:rsidRPr="007615C9" w:rsidRDefault="00E15806" w:rsidP="00115129">
            <w:pPr>
              <w:tabs>
                <w:tab w:val="left" w:pos="284"/>
              </w:tabs>
              <w:rPr>
                <w:rFonts w:ascii="Times New Roman" w:eastAsia="Calibri" w:hAnsi="Times New Roman" w:cs="Times New Roman"/>
                <w:sz w:val="12"/>
                <w:szCs w:val="12"/>
              </w:rPr>
            </w:pPr>
            <w:r w:rsidRPr="007615C9">
              <w:rPr>
                <w:rFonts w:ascii="Times New Roman" w:eastAsia="Calibri" w:hAnsi="Times New Roman" w:cs="Times New Roman"/>
                <w:sz w:val="12"/>
                <w:szCs w:val="12"/>
              </w:rPr>
              <w:t>Контактный телефон</w:t>
            </w:r>
          </w:p>
        </w:tc>
      </w:tr>
      <w:tr w:rsidR="00E15806" w:rsidRPr="007615C9" w:rsidTr="00115129">
        <w:trPr>
          <w:trHeight w:val="20"/>
        </w:trPr>
        <w:tc>
          <w:tcPr>
            <w:tcW w:w="993" w:type="dxa"/>
            <w:hideMark/>
          </w:tcPr>
          <w:p w:rsidR="00E15806" w:rsidRPr="007615C9" w:rsidRDefault="00E15806" w:rsidP="00115129">
            <w:pPr>
              <w:tabs>
                <w:tab w:val="left" w:pos="284"/>
              </w:tabs>
              <w:rPr>
                <w:rFonts w:ascii="Times New Roman" w:eastAsia="Calibri" w:hAnsi="Times New Roman" w:cs="Times New Roman"/>
                <w:sz w:val="12"/>
                <w:szCs w:val="12"/>
              </w:rPr>
            </w:pPr>
            <w:r w:rsidRPr="007615C9">
              <w:rPr>
                <w:rFonts w:ascii="Times New Roman" w:eastAsia="Calibri" w:hAnsi="Times New Roman" w:cs="Times New Roman"/>
                <w:sz w:val="12"/>
                <w:szCs w:val="12"/>
              </w:rPr>
              <w:t>1</w:t>
            </w:r>
          </w:p>
        </w:tc>
        <w:tc>
          <w:tcPr>
            <w:tcW w:w="2268" w:type="dxa"/>
            <w:hideMark/>
          </w:tcPr>
          <w:p w:rsidR="00E15806" w:rsidRPr="007615C9" w:rsidRDefault="00E15806" w:rsidP="00115129">
            <w:pPr>
              <w:tabs>
                <w:tab w:val="left" w:pos="284"/>
              </w:tabs>
              <w:rPr>
                <w:rFonts w:ascii="Times New Roman" w:eastAsia="Calibri" w:hAnsi="Times New Roman" w:cs="Times New Roman"/>
                <w:sz w:val="12"/>
                <w:szCs w:val="12"/>
              </w:rPr>
            </w:pPr>
            <w:r w:rsidRPr="007615C9">
              <w:rPr>
                <w:rFonts w:ascii="Times New Roman" w:eastAsia="Calibri" w:hAnsi="Times New Roman" w:cs="Times New Roman"/>
                <w:sz w:val="12"/>
                <w:szCs w:val="12"/>
              </w:rPr>
              <w:t>2</w:t>
            </w:r>
          </w:p>
        </w:tc>
        <w:tc>
          <w:tcPr>
            <w:tcW w:w="1275" w:type="dxa"/>
            <w:hideMark/>
          </w:tcPr>
          <w:p w:rsidR="00E15806" w:rsidRPr="007615C9" w:rsidRDefault="00E15806" w:rsidP="00115129">
            <w:pPr>
              <w:tabs>
                <w:tab w:val="left" w:pos="284"/>
              </w:tabs>
              <w:rPr>
                <w:rFonts w:ascii="Times New Roman" w:eastAsia="Calibri" w:hAnsi="Times New Roman" w:cs="Times New Roman"/>
                <w:sz w:val="12"/>
                <w:szCs w:val="12"/>
              </w:rPr>
            </w:pPr>
            <w:r w:rsidRPr="007615C9">
              <w:rPr>
                <w:rFonts w:ascii="Times New Roman" w:eastAsia="Calibri" w:hAnsi="Times New Roman" w:cs="Times New Roman"/>
                <w:sz w:val="12"/>
                <w:szCs w:val="12"/>
              </w:rPr>
              <w:t>3</w:t>
            </w:r>
          </w:p>
        </w:tc>
        <w:tc>
          <w:tcPr>
            <w:tcW w:w="1985" w:type="dxa"/>
            <w:hideMark/>
          </w:tcPr>
          <w:p w:rsidR="00E15806" w:rsidRPr="007615C9" w:rsidRDefault="00E15806" w:rsidP="00115129">
            <w:pPr>
              <w:tabs>
                <w:tab w:val="left" w:pos="284"/>
              </w:tabs>
              <w:rPr>
                <w:rFonts w:ascii="Times New Roman" w:eastAsia="Calibri" w:hAnsi="Times New Roman" w:cs="Times New Roman"/>
                <w:sz w:val="12"/>
                <w:szCs w:val="12"/>
              </w:rPr>
            </w:pPr>
            <w:r w:rsidRPr="007615C9">
              <w:rPr>
                <w:rFonts w:ascii="Times New Roman" w:eastAsia="Calibri" w:hAnsi="Times New Roman" w:cs="Times New Roman"/>
                <w:sz w:val="12"/>
                <w:szCs w:val="12"/>
              </w:rPr>
              <w:t>4</w:t>
            </w:r>
          </w:p>
        </w:tc>
        <w:tc>
          <w:tcPr>
            <w:tcW w:w="992" w:type="dxa"/>
            <w:hideMark/>
          </w:tcPr>
          <w:p w:rsidR="00E15806" w:rsidRPr="007615C9" w:rsidRDefault="00E15806" w:rsidP="00115129">
            <w:pPr>
              <w:tabs>
                <w:tab w:val="left" w:pos="284"/>
              </w:tabs>
              <w:rPr>
                <w:rFonts w:ascii="Times New Roman" w:eastAsia="Calibri" w:hAnsi="Times New Roman" w:cs="Times New Roman"/>
                <w:sz w:val="12"/>
                <w:szCs w:val="12"/>
              </w:rPr>
            </w:pPr>
            <w:r w:rsidRPr="007615C9">
              <w:rPr>
                <w:rFonts w:ascii="Times New Roman" w:eastAsia="Calibri" w:hAnsi="Times New Roman" w:cs="Times New Roman"/>
                <w:sz w:val="12"/>
                <w:szCs w:val="12"/>
              </w:rPr>
              <w:t>5</w:t>
            </w:r>
          </w:p>
        </w:tc>
      </w:tr>
    </w:tbl>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p>
    <w:p w:rsidR="00E15806" w:rsidRPr="006863D0" w:rsidRDefault="00E15806" w:rsidP="00E15806">
      <w:pPr>
        <w:tabs>
          <w:tab w:val="left" w:pos="284"/>
        </w:tabs>
        <w:spacing w:after="0" w:line="240" w:lineRule="auto"/>
        <w:jc w:val="center"/>
        <w:rPr>
          <w:rFonts w:ascii="Times New Roman" w:eastAsia="Calibri" w:hAnsi="Times New Roman" w:cs="Times New Roman"/>
          <w:b/>
          <w:sz w:val="12"/>
          <w:szCs w:val="12"/>
        </w:rPr>
      </w:pPr>
      <w:r w:rsidRPr="006863D0">
        <w:rPr>
          <w:rFonts w:ascii="Times New Roman" w:eastAsia="Calibri" w:hAnsi="Times New Roman" w:cs="Times New Roman"/>
          <w:b/>
          <w:sz w:val="12"/>
          <w:szCs w:val="12"/>
        </w:rPr>
        <w:t>РЕЕСТР</w:t>
      </w:r>
    </w:p>
    <w:p w:rsidR="00E15806" w:rsidRPr="006863D0" w:rsidRDefault="00E15806" w:rsidP="00E15806">
      <w:pPr>
        <w:tabs>
          <w:tab w:val="left" w:pos="284"/>
        </w:tabs>
        <w:spacing w:after="0" w:line="240" w:lineRule="auto"/>
        <w:jc w:val="center"/>
        <w:rPr>
          <w:rFonts w:ascii="Times New Roman" w:eastAsia="Calibri" w:hAnsi="Times New Roman" w:cs="Times New Roman"/>
          <w:b/>
          <w:sz w:val="12"/>
          <w:szCs w:val="12"/>
        </w:rPr>
      </w:pPr>
      <w:r w:rsidRPr="006863D0">
        <w:rPr>
          <w:rFonts w:ascii="Times New Roman" w:eastAsia="Calibri" w:hAnsi="Times New Roman" w:cs="Times New Roman"/>
          <w:b/>
          <w:sz w:val="12"/>
          <w:szCs w:val="12"/>
        </w:rPr>
        <w:t xml:space="preserve">соглашений с физическими лицами по сельскому поселению </w:t>
      </w:r>
      <w:r w:rsidRPr="00E15806">
        <w:rPr>
          <w:rFonts w:ascii="Times New Roman" w:eastAsia="Calibri" w:hAnsi="Times New Roman" w:cs="Times New Roman"/>
          <w:b/>
          <w:sz w:val="12"/>
          <w:szCs w:val="12"/>
        </w:rPr>
        <w:t xml:space="preserve">Воротнее </w:t>
      </w:r>
      <w:r w:rsidRPr="006863D0">
        <w:rPr>
          <w:rFonts w:ascii="Times New Roman" w:eastAsia="Calibri" w:hAnsi="Times New Roman" w:cs="Times New Roman"/>
          <w:b/>
          <w:sz w:val="12"/>
          <w:szCs w:val="12"/>
        </w:rPr>
        <w:t>муниципального района Сергиевский Самарской облас</w:t>
      </w:r>
      <w:r>
        <w:rPr>
          <w:rFonts w:ascii="Times New Roman" w:eastAsia="Calibri" w:hAnsi="Times New Roman" w:cs="Times New Roman"/>
          <w:b/>
          <w:sz w:val="12"/>
          <w:szCs w:val="12"/>
        </w:rPr>
        <w:t>ти</w:t>
      </w:r>
    </w:p>
    <w:tbl>
      <w:tblPr>
        <w:tblW w:w="7513" w:type="dxa"/>
        <w:tblInd w:w="149" w:type="dxa"/>
        <w:tblLayout w:type="fixed"/>
        <w:tblCellMar>
          <w:left w:w="0" w:type="dxa"/>
          <w:right w:w="0" w:type="dxa"/>
        </w:tblCellMar>
        <w:tblLook w:val="04A0" w:firstRow="1" w:lastRow="0" w:firstColumn="1" w:lastColumn="0" w:noHBand="0" w:noVBand="1"/>
      </w:tblPr>
      <w:tblGrid>
        <w:gridCol w:w="1134"/>
        <w:gridCol w:w="2268"/>
        <w:gridCol w:w="993"/>
        <w:gridCol w:w="2126"/>
        <w:gridCol w:w="992"/>
      </w:tblGrid>
      <w:tr w:rsidR="00E15806" w:rsidRPr="007615C9" w:rsidTr="00115129">
        <w:trPr>
          <w:trHeight w:val="20"/>
        </w:trPr>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5806" w:rsidRPr="007615C9" w:rsidRDefault="00E15806" w:rsidP="00115129">
            <w:pPr>
              <w:tabs>
                <w:tab w:val="left" w:pos="284"/>
              </w:tabs>
              <w:spacing w:after="0" w:line="240" w:lineRule="auto"/>
              <w:rPr>
                <w:rFonts w:ascii="Times New Roman" w:eastAsia="Calibri" w:hAnsi="Times New Roman" w:cs="Times New Roman"/>
                <w:sz w:val="12"/>
                <w:szCs w:val="12"/>
              </w:rPr>
            </w:pPr>
            <w:r w:rsidRPr="007615C9">
              <w:rPr>
                <w:rFonts w:ascii="Times New Roman" w:eastAsia="Calibri" w:hAnsi="Times New Roman" w:cs="Times New Roman"/>
                <w:sz w:val="12"/>
                <w:szCs w:val="12"/>
              </w:rPr>
              <w:t>№ соглашения</w:t>
            </w:r>
          </w:p>
          <w:p w:rsidR="00E15806" w:rsidRPr="007615C9" w:rsidRDefault="00E15806" w:rsidP="00115129">
            <w:pPr>
              <w:tabs>
                <w:tab w:val="left" w:pos="284"/>
              </w:tabs>
              <w:spacing w:after="0" w:line="240" w:lineRule="auto"/>
              <w:rPr>
                <w:rFonts w:ascii="Times New Roman" w:eastAsia="Calibri" w:hAnsi="Times New Roman" w:cs="Times New Roman"/>
                <w:sz w:val="12"/>
                <w:szCs w:val="12"/>
              </w:rPr>
            </w:pPr>
            <w:r w:rsidRPr="007615C9">
              <w:rPr>
                <w:rFonts w:ascii="Times New Roman" w:eastAsia="Calibri" w:hAnsi="Times New Roman" w:cs="Times New Roman"/>
                <w:sz w:val="12"/>
                <w:szCs w:val="12"/>
              </w:rPr>
              <w:t>Дата регистрации</w:t>
            </w:r>
          </w:p>
        </w:tc>
        <w:tc>
          <w:tcPr>
            <w:tcW w:w="22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5806" w:rsidRPr="007615C9" w:rsidRDefault="00E15806" w:rsidP="00115129">
            <w:pPr>
              <w:tabs>
                <w:tab w:val="left" w:pos="284"/>
              </w:tabs>
              <w:spacing w:after="0" w:line="240" w:lineRule="auto"/>
              <w:rPr>
                <w:rFonts w:ascii="Times New Roman" w:eastAsia="Calibri" w:hAnsi="Times New Roman" w:cs="Times New Roman"/>
                <w:sz w:val="12"/>
                <w:szCs w:val="12"/>
              </w:rPr>
            </w:pPr>
            <w:r w:rsidRPr="007615C9">
              <w:rPr>
                <w:rFonts w:ascii="Times New Roman" w:eastAsia="Calibri" w:hAnsi="Times New Roman" w:cs="Times New Roman"/>
                <w:sz w:val="12"/>
                <w:szCs w:val="12"/>
              </w:rPr>
              <w:t>Наименование организации (фамилия, имя и отчество индивидуального предпринимателя)</w:t>
            </w:r>
          </w:p>
        </w:tc>
        <w:tc>
          <w:tcPr>
            <w:tcW w:w="9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5806" w:rsidRPr="007615C9" w:rsidRDefault="00E15806" w:rsidP="00115129">
            <w:pPr>
              <w:tabs>
                <w:tab w:val="left" w:pos="284"/>
              </w:tabs>
              <w:spacing w:after="0" w:line="240" w:lineRule="auto"/>
              <w:rPr>
                <w:rFonts w:ascii="Times New Roman" w:eastAsia="Calibri" w:hAnsi="Times New Roman" w:cs="Times New Roman"/>
                <w:sz w:val="12"/>
                <w:szCs w:val="12"/>
              </w:rPr>
            </w:pPr>
            <w:r w:rsidRPr="007615C9">
              <w:rPr>
                <w:rFonts w:ascii="Times New Roman" w:eastAsia="Calibri" w:hAnsi="Times New Roman" w:cs="Times New Roman"/>
                <w:sz w:val="12"/>
                <w:szCs w:val="12"/>
              </w:rPr>
              <w:t>Адрес расположения объекта</w:t>
            </w:r>
          </w:p>
        </w:tc>
        <w:tc>
          <w:tcPr>
            <w:tcW w:w="21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5806" w:rsidRPr="007615C9" w:rsidRDefault="00E15806" w:rsidP="00115129">
            <w:pPr>
              <w:tabs>
                <w:tab w:val="left" w:pos="284"/>
              </w:tabs>
              <w:spacing w:after="0" w:line="240" w:lineRule="auto"/>
              <w:rPr>
                <w:rFonts w:ascii="Times New Roman" w:eastAsia="Calibri" w:hAnsi="Times New Roman" w:cs="Times New Roman"/>
                <w:sz w:val="12"/>
                <w:szCs w:val="12"/>
              </w:rPr>
            </w:pPr>
            <w:r w:rsidRPr="007615C9">
              <w:rPr>
                <w:rFonts w:ascii="Times New Roman" w:eastAsia="Calibri" w:hAnsi="Times New Roman" w:cs="Times New Roman"/>
                <w:sz w:val="12"/>
                <w:szCs w:val="12"/>
              </w:rPr>
              <w:t>Юридический адрес, реквизиты/</w:t>
            </w:r>
          </w:p>
          <w:p w:rsidR="00E15806" w:rsidRPr="007615C9" w:rsidRDefault="00E15806" w:rsidP="00115129">
            <w:pPr>
              <w:tabs>
                <w:tab w:val="left" w:pos="284"/>
              </w:tabs>
              <w:spacing w:after="0" w:line="240" w:lineRule="auto"/>
              <w:rPr>
                <w:rFonts w:ascii="Times New Roman" w:eastAsia="Calibri" w:hAnsi="Times New Roman" w:cs="Times New Roman"/>
                <w:sz w:val="12"/>
                <w:szCs w:val="12"/>
              </w:rPr>
            </w:pPr>
            <w:r w:rsidRPr="007615C9">
              <w:rPr>
                <w:rFonts w:ascii="Times New Roman" w:eastAsia="Calibri" w:hAnsi="Times New Roman" w:cs="Times New Roman"/>
                <w:sz w:val="12"/>
                <w:szCs w:val="12"/>
              </w:rPr>
              <w:t>паспортные данные благоустроителя</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5806" w:rsidRPr="007615C9" w:rsidRDefault="00E15806" w:rsidP="00115129">
            <w:pPr>
              <w:tabs>
                <w:tab w:val="left" w:pos="284"/>
              </w:tabs>
              <w:spacing w:after="0" w:line="240" w:lineRule="auto"/>
              <w:rPr>
                <w:rFonts w:ascii="Times New Roman" w:eastAsia="Calibri" w:hAnsi="Times New Roman" w:cs="Times New Roman"/>
                <w:sz w:val="12"/>
                <w:szCs w:val="12"/>
              </w:rPr>
            </w:pPr>
            <w:r w:rsidRPr="007615C9">
              <w:rPr>
                <w:rFonts w:ascii="Times New Roman" w:eastAsia="Calibri" w:hAnsi="Times New Roman" w:cs="Times New Roman"/>
                <w:sz w:val="12"/>
                <w:szCs w:val="12"/>
              </w:rPr>
              <w:t>Контактный телефон</w:t>
            </w:r>
          </w:p>
        </w:tc>
      </w:tr>
      <w:tr w:rsidR="00E15806" w:rsidRPr="007615C9" w:rsidTr="00115129">
        <w:trPr>
          <w:trHeight w:val="20"/>
        </w:trPr>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5806" w:rsidRPr="007615C9" w:rsidRDefault="00E15806" w:rsidP="00115129">
            <w:pPr>
              <w:tabs>
                <w:tab w:val="left" w:pos="284"/>
              </w:tabs>
              <w:spacing w:after="0" w:line="240" w:lineRule="auto"/>
              <w:rPr>
                <w:rFonts w:ascii="Times New Roman" w:eastAsia="Calibri" w:hAnsi="Times New Roman" w:cs="Times New Roman"/>
                <w:sz w:val="12"/>
                <w:szCs w:val="12"/>
              </w:rPr>
            </w:pPr>
            <w:r w:rsidRPr="007615C9">
              <w:rPr>
                <w:rFonts w:ascii="Times New Roman" w:eastAsia="Calibri" w:hAnsi="Times New Roman" w:cs="Times New Roman"/>
                <w:sz w:val="12"/>
                <w:szCs w:val="12"/>
              </w:rPr>
              <w:t>1</w:t>
            </w:r>
          </w:p>
        </w:tc>
        <w:tc>
          <w:tcPr>
            <w:tcW w:w="22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5806" w:rsidRPr="007615C9" w:rsidRDefault="00E15806" w:rsidP="00115129">
            <w:pPr>
              <w:tabs>
                <w:tab w:val="left" w:pos="284"/>
              </w:tabs>
              <w:spacing w:after="0" w:line="240" w:lineRule="auto"/>
              <w:rPr>
                <w:rFonts w:ascii="Times New Roman" w:eastAsia="Calibri" w:hAnsi="Times New Roman" w:cs="Times New Roman"/>
                <w:sz w:val="12"/>
                <w:szCs w:val="12"/>
              </w:rPr>
            </w:pPr>
            <w:r w:rsidRPr="007615C9">
              <w:rPr>
                <w:rFonts w:ascii="Times New Roman" w:eastAsia="Calibri" w:hAnsi="Times New Roman" w:cs="Times New Roman"/>
                <w:sz w:val="12"/>
                <w:szCs w:val="12"/>
              </w:rPr>
              <w:t>2</w:t>
            </w:r>
          </w:p>
        </w:tc>
        <w:tc>
          <w:tcPr>
            <w:tcW w:w="9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5806" w:rsidRPr="007615C9" w:rsidRDefault="00E15806" w:rsidP="00115129">
            <w:pPr>
              <w:tabs>
                <w:tab w:val="left" w:pos="284"/>
              </w:tabs>
              <w:spacing w:after="0" w:line="240" w:lineRule="auto"/>
              <w:rPr>
                <w:rFonts w:ascii="Times New Roman" w:eastAsia="Calibri" w:hAnsi="Times New Roman" w:cs="Times New Roman"/>
                <w:sz w:val="12"/>
                <w:szCs w:val="12"/>
              </w:rPr>
            </w:pPr>
            <w:r w:rsidRPr="007615C9">
              <w:rPr>
                <w:rFonts w:ascii="Times New Roman" w:eastAsia="Calibri" w:hAnsi="Times New Roman" w:cs="Times New Roman"/>
                <w:sz w:val="12"/>
                <w:szCs w:val="12"/>
              </w:rPr>
              <w:t>3</w:t>
            </w:r>
          </w:p>
        </w:tc>
        <w:tc>
          <w:tcPr>
            <w:tcW w:w="21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5806" w:rsidRPr="007615C9" w:rsidRDefault="00E15806" w:rsidP="00115129">
            <w:pPr>
              <w:tabs>
                <w:tab w:val="left" w:pos="284"/>
              </w:tabs>
              <w:spacing w:after="0" w:line="240" w:lineRule="auto"/>
              <w:rPr>
                <w:rFonts w:ascii="Times New Roman" w:eastAsia="Calibri" w:hAnsi="Times New Roman" w:cs="Times New Roman"/>
                <w:sz w:val="12"/>
                <w:szCs w:val="12"/>
              </w:rPr>
            </w:pPr>
            <w:r w:rsidRPr="007615C9">
              <w:rPr>
                <w:rFonts w:ascii="Times New Roman" w:eastAsia="Calibri" w:hAnsi="Times New Roman" w:cs="Times New Roman"/>
                <w:sz w:val="12"/>
                <w:szCs w:val="12"/>
              </w:rPr>
              <w:t>4</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5806" w:rsidRPr="007615C9" w:rsidRDefault="00E15806" w:rsidP="00115129">
            <w:pPr>
              <w:tabs>
                <w:tab w:val="left" w:pos="284"/>
              </w:tabs>
              <w:spacing w:after="0" w:line="240" w:lineRule="auto"/>
              <w:rPr>
                <w:rFonts w:ascii="Times New Roman" w:eastAsia="Calibri" w:hAnsi="Times New Roman" w:cs="Times New Roman"/>
                <w:sz w:val="12"/>
                <w:szCs w:val="12"/>
              </w:rPr>
            </w:pPr>
            <w:r w:rsidRPr="007615C9">
              <w:rPr>
                <w:rFonts w:ascii="Times New Roman" w:eastAsia="Calibri" w:hAnsi="Times New Roman" w:cs="Times New Roman"/>
                <w:sz w:val="12"/>
                <w:szCs w:val="12"/>
              </w:rPr>
              <w:t>5</w:t>
            </w:r>
          </w:p>
        </w:tc>
      </w:tr>
    </w:tbl>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p>
    <w:p w:rsidR="00E15806" w:rsidRPr="00EB689E" w:rsidRDefault="00E15806" w:rsidP="00E15806">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СОБРАНИЕ ПРЕДСТАВИТЕЛЕЙ</w:t>
      </w:r>
    </w:p>
    <w:p w:rsidR="00E15806" w:rsidRPr="00EB689E" w:rsidRDefault="00E15806" w:rsidP="00E15806">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 xml:space="preserve">СЕЛЬСКОГО ПОСЕЛЕНИЯ </w:t>
      </w:r>
      <w:r w:rsidRPr="00E15806">
        <w:rPr>
          <w:rFonts w:ascii="Times New Roman" w:eastAsia="Calibri" w:hAnsi="Times New Roman" w:cs="Times New Roman"/>
          <w:b/>
          <w:sz w:val="12"/>
          <w:szCs w:val="12"/>
        </w:rPr>
        <w:t>ЕЛШАНКА</w:t>
      </w:r>
    </w:p>
    <w:p w:rsidR="00E15806" w:rsidRPr="00EB689E" w:rsidRDefault="00E15806" w:rsidP="00E15806">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МУНИЦИПАЛЬНОГО РАЙОНА СЕРГИЕВСКИЙ</w:t>
      </w:r>
    </w:p>
    <w:p w:rsidR="00E15806" w:rsidRPr="00EB689E" w:rsidRDefault="00E15806" w:rsidP="00E15806">
      <w:pPr>
        <w:tabs>
          <w:tab w:val="left" w:pos="284"/>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САМАРСКОЙ ОБЛАСТИ</w:t>
      </w:r>
    </w:p>
    <w:p w:rsidR="00E15806" w:rsidRPr="00EB689E" w:rsidRDefault="00E15806" w:rsidP="00E15806">
      <w:pPr>
        <w:tabs>
          <w:tab w:val="left" w:pos="284"/>
        </w:tabs>
        <w:spacing w:after="0" w:line="240" w:lineRule="auto"/>
        <w:jc w:val="center"/>
        <w:rPr>
          <w:rFonts w:ascii="Times New Roman" w:eastAsia="Calibri" w:hAnsi="Times New Roman" w:cs="Times New Roman"/>
          <w:sz w:val="12"/>
          <w:szCs w:val="12"/>
        </w:rPr>
      </w:pPr>
    </w:p>
    <w:p w:rsidR="00E15806" w:rsidRPr="00EB689E" w:rsidRDefault="00E15806" w:rsidP="00E15806">
      <w:pPr>
        <w:tabs>
          <w:tab w:val="left" w:pos="284"/>
        </w:tabs>
        <w:spacing w:after="0" w:line="240" w:lineRule="auto"/>
        <w:jc w:val="center"/>
        <w:rPr>
          <w:rFonts w:ascii="Times New Roman" w:eastAsia="Calibri" w:hAnsi="Times New Roman" w:cs="Times New Roman"/>
          <w:sz w:val="12"/>
          <w:szCs w:val="12"/>
        </w:rPr>
      </w:pPr>
      <w:r w:rsidRPr="00EB689E">
        <w:rPr>
          <w:rFonts w:ascii="Times New Roman" w:eastAsia="Calibri" w:hAnsi="Times New Roman" w:cs="Times New Roman"/>
          <w:sz w:val="12"/>
          <w:szCs w:val="12"/>
        </w:rPr>
        <w:t>РЕШЕНИЕ</w:t>
      </w:r>
    </w:p>
    <w:p w:rsidR="00E15806" w:rsidRPr="00EB689E" w:rsidRDefault="00E15806" w:rsidP="00E15806">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«01» июля</w:t>
      </w:r>
      <w:r w:rsidRPr="00EB689E">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w:t>
      </w:r>
      <w:r w:rsidRPr="00EB68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№17</w:t>
      </w:r>
    </w:p>
    <w:p w:rsidR="00E15806" w:rsidRDefault="00E15806" w:rsidP="00E15806">
      <w:pPr>
        <w:tabs>
          <w:tab w:val="left" w:pos="284"/>
        </w:tabs>
        <w:spacing w:after="0" w:line="240" w:lineRule="auto"/>
        <w:jc w:val="center"/>
        <w:rPr>
          <w:rFonts w:ascii="Times New Roman" w:eastAsia="Calibri" w:hAnsi="Times New Roman" w:cs="Times New Roman"/>
          <w:b/>
          <w:sz w:val="12"/>
          <w:szCs w:val="12"/>
        </w:rPr>
      </w:pPr>
      <w:r w:rsidRPr="00E15806">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Елшанка </w:t>
      </w:r>
    </w:p>
    <w:p w:rsidR="00E15806" w:rsidRDefault="00E15806" w:rsidP="00E15806">
      <w:pPr>
        <w:tabs>
          <w:tab w:val="left" w:pos="284"/>
        </w:tabs>
        <w:spacing w:after="0" w:line="240" w:lineRule="auto"/>
        <w:jc w:val="center"/>
        <w:rPr>
          <w:rFonts w:ascii="Times New Roman" w:eastAsia="Calibri" w:hAnsi="Times New Roman" w:cs="Times New Roman"/>
          <w:b/>
          <w:sz w:val="12"/>
          <w:szCs w:val="12"/>
        </w:rPr>
      </w:pPr>
      <w:r w:rsidRPr="00E15806">
        <w:rPr>
          <w:rFonts w:ascii="Times New Roman" w:eastAsia="Calibri" w:hAnsi="Times New Roman" w:cs="Times New Roman"/>
          <w:b/>
          <w:sz w:val="12"/>
          <w:szCs w:val="12"/>
        </w:rPr>
        <w:t xml:space="preserve">муниципального района Сергиевский   №22 от 25.10.2017 г.  «Об утверждении Правил  благоустройства территории </w:t>
      </w:r>
    </w:p>
    <w:p w:rsidR="00E15806" w:rsidRDefault="00E15806" w:rsidP="00E15806">
      <w:pPr>
        <w:tabs>
          <w:tab w:val="left" w:pos="284"/>
        </w:tabs>
        <w:spacing w:after="0" w:line="240" w:lineRule="auto"/>
        <w:jc w:val="center"/>
        <w:rPr>
          <w:rFonts w:ascii="Times New Roman" w:eastAsia="Calibri" w:hAnsi="Times New Roman" w:cs="Times New Roman"/>
          <w:b/>
          <w:sz w:val="12"/>
          <w:szCs w:val="12"/>
        </w:rPr>
      </w:pPr>
      <w:r w:rsidRPr="00E15806">
        <w:rPr>
          <w:rFonts w:ascii="Times New Roman" w:eastAsia="Calibri" w:hAnsi="Times New Roman" w:cs="Times New Roman"/>
          <w:b/>
          <w:sz w:val="12"/>
          <w:szCs w:val="12"/>
        </w:rPr>
        <w:t>сельского поселения Елшанка муниципального района Сергиевский Самарской области»</w:t>
      </w:r>
    </w:p>
    <w:p w:rsidR="00E15806" w:rsidRPr="00EB689E" w:rsidRDefault="00E15806" w:rsidP="00E15806">
      <w:pPr>
        <w:tabs>
          <w:tab w:val="left" w:pos="284"/>
        </w:tabs>
        <w:spacing w:after="0" w:line="240" w:lineRule="auto"/>
        <w:jc w:val="center"/>
        <w:rPr>
          <w:rFonts w:ascii="Times New Roman" w:eastAsia="Calibri" w:hAnsi="Times New Roman" w:cs="Times New Roman"/>
          <w:b/>
          <w:sz w:val="12"/>
          <w:szCs w:val="12"/>
        </w:rPr>
      </w:pPr>
    </w:p>
    <w:p w:rsidR="00E15806" w:rsidRDefault="00E15806" w:rsidP="00E15806">
      <w:pPr>
        <w:tabs>
          <w:tab w:val="left" w:pos="284"/>
        </w:tabs>
        <w:spacing w:after="0" w:line="240" w:lineRule="auto"/>
        <w:ind w:firstLine="284"/>
        <w:jc w:val="both"/>
        <w:rPr>
          <w:rFonts w:ascii="Times New Roman" w:eastAsia="Calibri" w:hAnsi="Times New Roman" w:cs="Times New Roman"/>
          <w:sz w:val="12"/>
          <w:szCs w:val="12"/>
        </w:rPr>
      </w:pPr>
      <w:r w:rsidRPr="00BE61B2">
        <w:rPr>
          <w:rFonts w:ascii="Times New Roman" w:eastAsia="Calibri" w:hAnsi="Times New Roman" w:cs="Times New Roman"/>
          <w:sz w:val="12"/>
          <w:szCs w:val="12"/>
        </w:rPr>
        <w:t>Пр</w:t>
      </w:r>
      <w:r>
        <w:rPr>
          <w:rFonts w:ascii="Times New Roman" w:eastAsia="Calibri" w:hAnsi="Times New Roman" w:cs="Times New Roman"/>
          <w:sz w:val="12"/>
          <w:szCs w:val="12"/>
        </w:rPr>
        <w:t xml:space="preserve">инято Собранием  представителей сельского поселения </w:t>
      </w:r>
      <w:r w:rsidRPr="00E15806">
        <w:rPr>
          <w:rFonts w:ascii="Times New Roman" w:eastAsia="Calibri" w:hAnsi="Times New Roman" w:cs="Times New Roman"/>
          <w:sz w:val="12"/>
          <w:szCs w:val="12"/>
        </w:rPr>
        <w:t xml:space="preserve">Елшанка </w:t>
      </w:r>
      <w:r w:rsidRPr="00BE61B2">
        <w:rPr>
          <w:rFonts w:ascii="Times New Roman" w:eastAsia="Calibri" w:hAnsi="Times New Roman" w:cs="Times New Roman"/>
          <w:sz w:val="12"/>
          <w:szCs w:val="12"/>
        </w:rPr>
        <w:t>мун</w:t>
      </w:r>
      <w:r>
        <w:rPr>
          <w:rFonts w:ascii="Times New Roman" w:eastAsia="Calibri" w:hAnsi="Times New Roman" w:cs="Times New Roman"/>
          <w:sz w:val="12"/>
          <w:szCs w:val="12"/>
        </w:rPr>
        <w:t xml:space="preserve">иципального района Сергиевский  </w:t>
      </w:r>
      <w:r w:rsidRPr="00BE61B2">
        <w:rPr>
          <w:rFonts w:ascii="Times New Roman" w:eastAsia="Calibri" w:hAnsi="Times New Roman" w:cs="Times New Roman"/>
          <w:sz w:val="12"/>
          <w:szCs w:val="12"/>
        </w:rPr>
        <w:t>Самарской области</w:t>
      </w:r>
    </w:p>
    <w:p w:rsidR="00E15806" w:rsidRPr="00E15806" w:rsidRDefault="00E15806" w:rsidP="00E15806">
      <w:pPr>
        <w:tabs>
          <w:tab w:val="left" w:pos="284"/>
        </w:tabs>
        <w:spacing w:after="0" w:line="240" w:lineRule="auto"/>
        <w:ind w:firstLine="284"/>
        <w:jc w:val="both"/>
        <w:rPr>
          <w:rFonts w:ascii="Times New Roman" w:eastAsia="Calibri" w:hAnsi="Times New Roman" w:cs="Times New Roman"/>
          <w:sz w:val="12"/>
          <w:szCs w:val="12"/>
        </w:rPr>
      </w:pPr>
      <w:proofErr w:type="gramStart"/>
      <w:r w:rsidRPr="00E15806">
        <w:rPr>
          <w:rFonts w:ascii="Times New Roman" w:eastAsia="Calibri" w:hAnsi="Times New Roman" w:cs="Times New Roman"/>
          <w:sz w:val="12"/>
          <w:szCs w:val="12"/>
        </w:rPr>
        <w:t>На основании Федерального закона от 06.10.2003 года № 131-ФЗ «Об общих принципах организации местного самоуправления в Российской Федерации», Федерального закона №89-ФЗ от 24.06.1998 г. «Об отходах производства и потребления», Закона Самарской области №48-ГД от 13.06.2018 г. «О порядке определения границ прилегающих территорий для целей благоустройства в Самарской области», Уставом сельского  поселения Елшанка муниципального района Сергиевский, в целях приведения в соответствие с</w:t>
      </w:r>
      <w:proofErr w:type="gramEnd"/>
      <w:r w:rsidRPr="00E15806">
        <w:rPr>
          <w:rFonts w:ascii="Times New Roman" w:eastAsia="Calibri" w:hAnsi="Times New Roman" w:cs="Times New Roman"/>
          <w:sz w:val="12"/>
          <w:szCs w:val="12"/>
        </w:rPr>
        <w:t xml:space="preserve"> законодательством, Собрание представителей сельского  поселения  Сергиевск муниципального района Сергиевский</w:t>
      </w:r>
    </w:p>
    <w:p w:rsidR="00E15806" w:rsidRPr="00E15806" w:rsidRDefault="00E15806" w:rsidP="00E15806">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E15806" w:rsidRPr="00E15806" w:rsidRDefault="00E15806" w:rsidP="00E15806">
      <w:pPr>
        <w:tabs>
          <w:tab w:val="left" w:pos="284"/>
        </w:tabs>
        <w:spacing w:after="0" w:line="240" w:lineRule="auto"/>
        <w:ind w:firstLine="284"/>
        <w:jc w:val="both"/>
        <w:rPr>
          <w:rFonts w:ascii="Times New Roman" w:eastAsia="Calibri" w:hAnsi="Times New Roman" w:cs="Times New Roman"/>
          <w:sz w:val="12"/>
          <w:szCs w:val="12"/>
        </w:rPr>
      </w:pPr>
      <w:r w:rsidRPr="00E15806">
        <w:rPr>
          <w:rFonts w:ascii="Times New Roman" w:eastAsia="Calibri" w:hAnsi="Times New Roman" w:cs="Times New Roman"/>
          <w:sz w:val="12"/>
          <w:szCs w:val="12"/>
        </w:rPr>
        <w:t>1.</w:t>
      </w:r>
      <w:r w:rsidRPr="00E15806">
        <w:rPr>
          <w:rFonts w:ascii="Times New Roman" w:eastAsia="Calibri" w:hAnsi="Times New Roman" w:cs="Times New Roman"/>
          <w:sz w:val="12"/>
          <w:szCs w:val="12"/>
        </w:rPr>
        <w:tab/>
        <w:t>Внести в Решение Собрания Представителей сельского поселения Елшанка муниципального района Сергиевский №19 от 25.10.2017 г.  «Об утверждении Правил  благоустройства территории сельского поселения Елшанка муниципального района Сергиевский Самарской области» (далее-решение) изменения и дополнения следующего содержания:</w:t>
      </w:r>
    </w:p>
    <w:p w:rsidR="00E15806" w:rsidRPr="00E15806" w:rsidRDefault="00E15806" w:rsidP="00E15806">
      <w:pPr>
        <w:tabs>
          <w:tab w:val="left" w:pos="284"/>
        </w:tabs>
        <w:spacing w:after="0" w:line="240" w:lineRule="auto"/>
        <w:ind w:firstLine="284"/>
        <w:jc w:val="both"/>
        <w:rPr>
          <w:rFonts w:ascii="Times New Roman" w:eastAsia="Calibri" w:hAnsi="Times New Roman" w:cs="Times New Roman"/>
          <w:sz w:val="12"/>
          <w:szCs w:val="12"/>
        </w:rPr>
      </w:pPr>
      <w:r w:rsidRPr="00E15806">
        <w:rPr>
          <w:rFonts w:ascii="Times New Roman" w:eastAsia="Calibri" w:hAnsi="Times New Roman" w:cs="Times New Roman"/>
          <w:sz w:val="12"/>
          <w:szCs w:val="12"/>
        </w:rPr>
        <w:t>1.1.</w:t>
      </w:r>
      <w:r w:rsidRPr="00E15806">
        <w:rPr>
          <w:rFonts w:ascii="Times New Roman" w:eastAsia="Calibri" w:hAnsi="Times New Roman" w:cs="Times New Roman"/>
          <w:sz w:val="12"/>
          <w:szCs w:val="12"/>
        </w:rPr>
        <w:tab/>
        <w:t>Подпункт 1.4. дополнить следующими словами:</w:t>
      </w:r>
    </w:p>
    <w:p w:rsidR="00E15806" w:rsidRPr="00E15806" w:rsidRDefault="00E15806" w:rsidP="00E15806">
      <w:pPr>
        <w:tabs>
          <w:tab w:val="left" w:pos="284"/>
        </w:tabs>
        <w:spacing w:after="0" w:line="240" w:lineRule="auto"/>
        <w:ind w:firstLine="284"/>
        <w:jc w:val="both"/>
        <w:rPr>
          <w:rFonts w:ascii="Times New Roman" w:eastAsia="Calibri" w:hAnsi="Times New Roman" w:cs="Times New Roman"/>
          <w:sz w:val="12"/>
          <w:szCs w:val="12"/>
        </w:rPr>
      </w:pPr>
      <w:r w:rsidRPr="00E15806">
        <w:rPr>
          <w:rFonts w:ascii="Times New Roman" w:eastAsia="Calibri" w:hAnsi="Times New Roman" w:cs="Times New Roman"/>
          <w:sz w:val="12"/>
          <w:szCs w:val="12"/>
        </w:rPr>
        <w:t>«Уполномоченные лица – собственники или иные законные владельцы зданий, строений, сооружений, земельных участков, а также лица, уполномоченные собственниками или иными законными владельцами зданий, строений, сооружений, земельных участков принимать участие в содержании прилегающих территорий</w:t>
      </w:r>
      <w:proofErr w:type="gramStart"/>
      <w:r w:rsidRPr="00E15806">
        <w:rPr>
          <w:rFonts w:ascii="Times New Roman" w:eastAsia="Calibri" w:hAnsi="Times New Roman" w:cs="Times New Roman"/>
          <w:sz w:val="12"/>
          <w:szCs w:val="12"/>
        </w:rPr>
        <w:t>.»</w:t>
      </w:r>
      <w:proofErr w:type="gramEnd"/>
    </w:p>
    <w:p w:rsidR="00E15806" w:rsidRPr="00E15806" w:rsidRDefault="00E15806" w:rsidP="00E15806">
      <w:pPr>
        <w:tabs>
          <w:tab w:val="left" w:pos="284"/>
        </w:tabs>
        <w:spacing w:after="0" w:line="240" w:lineRule="auto"/>
        <w:ind w:firstLine="284"/>
        <w:jc w:val="both"/>
        <w:rPr>
          <w:rFonts w:ascii="Times New Roman" w:eastAsia="Calibri" w:hAnsi="Times New Roman" w:cs="Times New Roman"/>
          <w:sz w:val="12"/>
          <w:szCs w:val="12"/>
        </w:rPr>
      </w:pPr>
      <w:r w:rsidRPr="00E15806">
        <w:rPr>
          <w:rFonts w:ascii="Times New Roman" w:eastAsia="Calibri" w:hAnsi="Times New Roman" w:cs="Times New Roman"/>
          <w:sz w:val="12"/>
          <w:szCs w:val="12"/>
        </w:rPr>
        <w:t>1.2.</w:t>
      </w:r>
      <w:r w:rsidRPr="00E15806">
        <w:rPr>
          <w:rFonts w:ascii="Times New Roman" w:eastAsia="Calibri" w:hAnsi="Times New Roman" w:cs="Times New Roman"/>
          <w:sz w:val="12"/>
          <w:szCs w:val="12"/>
        </w:rPr>
        <w:tab/>
        <w:t>Подпункт 7.1.1. пункта 7.1. раздела 7 Приложения №1 изложить в следующей редакции:</w:t>
      </w:r>
    </w:p>
    <w:p w:rsidR="00E15806" w:rsidRPr="00E15806" w:rsidRDefault="00E15806" w:rsidP="00E15806">
      <w:pPr>
        <w:tabs>
          <w:tab w:val="left" w:pos="284"/>
        </w:tabs>
        <w:spacing w:after="0" w:line="240" w:lineRule="auto"/>
        <w:ind w:firstLine="284"/>
        <w:jc w:val="both"/>
        <w:rPr>
          <w:rFonts w:ascii="Times New Roman" w:eastAsia="Calibri" w:hAnsi="Times New Roman" w:cs="Times New Roman"/>
          <w:sz w:val="12"/>
          <w:szCs w:val="12"/>
        </w:rPr>
      </w:pPr>
      <w:r w:rsidRPr="00E15806">
        <w:rPr>
          <w:rFonts w:ascii="Times New Roman" w:eastAsia="Calibri" w:hAnsi="Times New Roman" w:cs="Times New Roman"/>
          <w:sz w:val="12"/>
          <w:szCs w:val="12"/>
        </w:rPr>
        <w:t>7.1.1.</w:t>
      </w:r>
      <w:r w:rsidRPr="00E15806">
        <w:rPr>
          <w:rFonts w:ascii="Times New Roman" w:eastAsia="Calibri" w:hAnsi="Times New Roman" w:cs="Times New Roman"/>
          <w:sz w:val="12"/>
          <w:szCs w:val="12"/>
        </w:rPr>
        <w:tab/>
        <w:t>Определение границ прилегающих территорий путем заключения соглашения.</w:t>
      </w:r>
    </w:p>
    <w:p w:rsidR="00E15806" w:rsidRPr="00E15806" w:rsidRDefault="00E15806" w:rsidP="00E15806">
      <w:pPr>
        <w:tabs>
          <w:tab w:val="left" w:pos="284"/>
        </w:tabs>
        <w:spacing w:after="0" w:line="240" w:lineRule="auto"/>
        <w:ind w:firstLine="284"/>
        <w:jc w:val="both"/>
        <w:rPr>
          <w:rFonts w:ascii="Times New Roman" w:eastAsia="Calibri" w:hAnsi="Times New Roman" w:cs="Times New Roman"/>
          <w:sz w:val="12"/>
          <w:szCs w:val="12"/>
        </w:rPr>
      </w:pPr>
      <w:r w:rsidRPr="00E15806">
        <w:rPr>
          <w:rFonts w:ascii="Times New Roman" w:eastAsia="Calibri" w:hAnsi="Times New Roman" w:cs="Times New Roman"/>
          <w:sz w:val="12"/>
          <w:szCs w:val="12"/>
        </w:rPr>
        <w:t>Границы прилегающей территории определяются по соглашению уполномоченного органа с уполномоченным лицом о благоустройстве прилегающих территорий (Приложение №1) с составлением карт-схем.</w:t>
      </w:r>
    </w:p>
    <w:p w:rsidR="00E15806" w:rsidRPr="00E15806" w:rsidRDefault="00E15806" w:rsidP="00E15806">
      <w:pPr>
        <w:tabs>
          <w:tab w:val="left" w:pos="284"/>
        </w:tabs>
        <w:spacing w:after="0" w:line="240" w:lineRule="auto"/>
        <w:ind w:firstLine="284"/>
        <w:jc w:val="both"/>
        <w:rPr>
          <w:rFonts w:ascii="Times New Roman" w:eastAsia="Calibri" w:hAnsi="Times New Roman" w:cs="Times New Roman"/>
          <w:sz w:val="12"/>
          <w:szCs w:val="12"/>
        </w:rPr>
      </w:pPr>
      <w:r w:rsidRPr="00E15806">
        <w:rPr>
          <w:rFonts w:ascii="Times New Roman" w:eastAsia="Calibri" w:hAnsi="Times New Roman" w:cs="Times New Roman"/>
          <w:sz w:val="12"/>
          <w:szCs w:val="12"/>
        </w:rPr>
        <w:t>Карта-схема прилегающей территории подготавливается уполномоченным лицом на бумажном носителе в произвольной форме  и должна содержать следующие сведения:</w:t>
      </w:r>
    </w:p>
    <w:p w:rsidR="00E15806" w:rsidRPr="00E15806" w:rsidRDefault="00E15806" w:rsidP="00E15806">
      <w:pPr>
        <w:tabs>
          <w:tab w:val="left" w:pos="284"/>
        </w:tabs>
        <w:spacing w:after="0" w:line="240" w:lineRule="auto"/>
        <w:ind w:firstLine="284"/>
        <w:jc w:val="both"/>
        <w:rPr>
          <w:rFonts w:ascii="Times New Roman" w:eastAsia="Calibri" w:hAnsi="Times New Roman" w:cs="Times New Roman"/>
          <w:sz w:val="12"/>
          <w:szCs w:val="12"/>
        </w:rPr>
      </w:pPr>
      <w:r w:rsidRPr="00E15806">
        <w:rPr>
          <w:rFonts w:ascii="Times New Roman" w:eastAsia="Calibri" w:hAnsi="Times New Roman" w:cs="Times New Roman"/>
          <w:sz w:val="12"/>
          <w:szCs w:val="12"/>
        </w:rPr>
        <w:t>1) адрес здания, строения, сооружения, земельного участка,  в отношении которого устанавливаются границы прилегающей территории (далее — объект), с указанием наименований и видов объекта (объектов) благоустройства;</w:t>
      </w:r>
    </w:p>
    <w:p w:rsidR="00E15806" w:rsidRPr="00E15806" w:rsidRDefault="00E15806" w:rsidP="00E15806">
      <w:pPr>
        <w:tabs>
          <w:tab w:val="left" w:pos="284"/>
        </w:tabs>
        <w:spacing w:after="0" w:line="240" w:lineRule="auto"/>
        <w:ind w:firstLine="284"/>
        <w:jc w:val="both"/>
        <w:rPr>
          <w:rFonts w:ascii="Times New Roman" w:eastAsia="Calibri" w:hAnsi="Times New Roman" w:cs="Times New Roman"/>
          <w:sz w:val="12"/>
          <w:szCs w:val="12"/>
        </w:rPr>
      </w:pPr>
      <w:proofErr w:type="gramStart"/>
      <w:r w:rsidRPr="00E15806">
        <w:rPr>
          <w:rFonts w:ascii="Times New Roman" w:eastAsia="Calibri" w:hAnsi="Times New Roman" w:cs="Times New Roman"/>
          <w:sz w:val="12"/>
          <w:szCs w:val="12"/>
        </w:rPr>
        <w:t>2) сведения о собственнике и (или) ином законном владельце здания, строения, сооружения, земельного участка, а также уполномоченном лице (при необходимости): наименование (для юридического лица), фамилия, имя и, если имеется, отчество (для индивидуального предпринимателя   и физического лица), его почтовый адрес, контактные телефоны;</w:t>
      </w:r>
      <w:proofErr w:type="gramEnd"/>
    </w:p>
    <w:p w:rsidR="00E15806" w:rsidRPr="00E15806" w:rsidRDefault="00E15806" w:rsidP="00E15806">
      <w:pPr>
        <w:tabs>
          <w:tab w:val="left" w:pos="284"/>
        </w:tabs>
        <w:spacing w:after="0" w:line="240" w:lineRule="auto"/>
        <w:ind w:firstLine="284"/>
        <w:jc w:val="both"/>
        <w:rPr>
          <w:rFonts w:ascii="Times New Roman" w:eastAsia="Calibri" w:hAnsi="Times New Roman" w:cs="Times New Roman"/>
          <w:sz w:val="12"/>
          <w:szCs w:val="12"/>
        </w:rPr>
      </w:pPr>
      <w:r w:rsidRPr="00E15806">
        <w:rPr>
          <w:rFonts w:ascii="Times New Roman" w:eastAsia="Calibri" w:hAnsi="Times New Roman" w:cs="Times New Roman"/>
          <w:sz w:val="12"/>
          <w:szCs w:val="12"/>
        </w:rPr>
        <w:t>3) схематическое изображение границ объекта;</w:t>
      </w:r>
    </w:p>
    <w:p w:rsidR="00E15806" w:rsidRPr="00E15806" w:rsidRDefault="00E15806" w:rsidP="00E15806">
      <w:pPr>
        <w:tabs>
          <w:tab w:val="left" w:pos="284"/>
        </w:tabs>
        <w:spacing w:after="0" w:line="240" w:lineRule="auto"/>
        <w:ind w:firstLine="284"/>
        <w:jc w:val="both"/>
        <w:rPr>
          <w:rFonts w:ascii="Times New Roman" w:eastAsia="Calibri" w:hAnsi="Times New Roman" w:cs="Times New Roman"/>
          <w:sz w:val="12"/>
          <w:szCs w:val="12"/>
        </w:rPr>
      </w:pPr>
      <w:r w:rsidRPr="00E15806">
        <w:rPr>
          <w:rFonts w:ascii="Times New Roman" w:eastAsia="Calibri" w:hAnsi="Times New Roman" w:cs="Times New Roman"/>
          <w:sz w:val="12"/>
          <w:szCs w:val="12"/>
        </w:rPr>
        <w:t>4) схематическое изображение границ территории, прилегающей  к объекту;</w:t>
      </w:r>
    </w:p>
    <w:p w:rsidR="00E15806" w:rsidRPr="00E15806" w:rsidRDefault="00E15806" w:rsidP="00E15806">
      <w:pPr>
        <w:tabs>
          <w:tab w:val="left" w:pos="284"/>
        </w:tabs>
        <w:spacing w:after="0" w:line="240" w:lineRule="auto"/>
        <w:ind w:firstLine="284"/>
        <w:jc w:val="both"/>
        <w:rPr>
          <w:rFonts w:ascii="Times New Roman" w:eastAsia="Calibri" w:hAnsi="Times New Roman" w:cs="Times New Roman"/>
          <w:sz w:val="12"/>
          <w:szCs w:val="12"/>
        </w:rPr>
      </w:pPr>
      <w:r w:rsidRPr="00E15806">
        <w:rPr>
          <w:rFonts w:ascii="Times New Roman" w:eastAsia="Calibri" w:hAnsi="Times New Roman" w:cs="Times New Roman"/>
          <w:sz w:val="12"/>
          <w:szCs w:val="12"/>
        </w:rPr>
        <w:t>5) схематическое изображение, наименование (наименования) элементов благоустройства, попадающих в границы прилегающей территории.</w:t>
      </w:r>
    </w:p>
    <w:p w:rsidR="00E15806" w:rsidRPr="00E15806" w:rsidRDefault="00E15806" w:rsidP="00E15806">
      <w:pPr>
        <w:tabs>
          <w:tab w:val="left" w:pos="284"/>
        </w:tabs>
        <w:spacing w:after="0" w:line="240" w:lineRule="auto"/>
        <w:ind w:firstLine="284"/>
        <w:jc w:val="both"/>
        <w:rPr>
          <w:rFonts w:ascii="Times New Roman" w:eastAsia="Calibri" w:hAnsi="Times New Roman" w:cs="Times New Roman"/>
          <w:sz w:val="12"/>
          <w:szCs w:val="12"/>
        </w:rPr>
      </w:pPr>
      <w:r w:rsidRPr="00E15806">
        <w:rPr>
          <w:rFonts w:ascii="Times New Roman" w:eastAsia="Calibri" w:hAnsi="Times New Roman" w:cs="Times New Roman"/>
          <w:sz w:val="12"/>
          <w:szCs w:val="12"/>
        </w:rPr>
        <w:lastRenderedPageBreak/>
        <w:t xml:space="preserve">Карта-схема направляется уполномоченным лицом в уполномоченный орган для подготовки проекта соглашения, систематизации, планирования и разработки мероприятий по благоустройству, проведения работ по мониторингу и </w:t>
      </w:r>
      <w:proofErr w:type="gramStart"/>
      <w:r w:rsidRPr="00E15806">
        <w:rPr>
          <w:rFonts w:ascii="Times New Roman" w:eastAsia="Calibri" w:hAnsi="Times New Roman" w:cs="Times New Roman"/>
          <w:sz w:val="12"/>
          <w:szCs w:val="12"/>
        </w:rPr>
        <w:t>контролю за</w:t>
      </w:r>
      <w:proofErr w:type="gramEnd"/>
      <w:r w:rsidRPr="00E15806">
        <w:rPr>
          <w:rFonts w:ascii="Times New Roman" w:eastAsia="Calibri" w:hAnsi="Times New Roman" w:cs="Times New Roman"/>
          <w:sz w:val="12"/>
          <w:szCs w:val="12"/>
        </w:rPr>
        <w:t xml:space="preserve"> благоустройством.</w:t>
      </w:r>
    </w:p>
    <w:p w:rsidR="00E15806" w:rsidRPr="00E15806" w:rsidRDefault="00E15806" w:rsidP="00E15806">
      <w:pPr>
        <w:tabs>
          <w:tab w:val="left" w:pos="284"/>
        </w:tabs>
        <w:spacing w:after="0" w:line="240" w:lineRule="auto"/>
        <w:ind w:firstLine="284"/>
        <w:jc w:val="both"/>
        <w:rPr>
          <w:rFonts w:ascii="Times New Roman" w:eastAsia="Calibri" w:hAnsi="Times New Roman" w:cs="Times New Roman"/>
          <w:sz w:val="12"/>
          <w:szCs w:val="12"/>
        </w:rPr>
      </w:pPr>
      <w:r w:rsidRPr="00E15806">
        <w:rPr>
          <w:rFonts w:ascii="Times New Roman" w:eastAsia="Calibri" w:hAnsi="Times New Roman" w:cs="Times New Roman"/>
          <w:sz w:val="12"/>
          <w:szCs w:val="12"/>
        </w:rPr>
        <w:t>Уполномоченный орган устанавливает порядок приёма карт-схем, их систематизации (в том числе в электронном виде, с созданием геоинформационных баз данных) (приложение №2), анализа, использования в контрольных мероприятиях, а также дополнительные требования к картам-схемам.</w:t>
      </w:r>
    </w:p>
    <w:p w:rsidR="00E15806" w:rsidRPr="00E15806" w:rsidRDefault="00E15806" w:rsidP="00E15806">
      <w:pPr>
        <w:tabs>
          <w:tab w:val="left" w:pos="284"/>
        </w:tabs>
        <w:spacing w:after="0" w:line="240" w:lineRule="auto"/>
        <w:ind w:firstLine="284"/>
        <w:jc w:val="both"/>
        <w:rPr>
          <w:rFonts w:ascii="Times New Roman" w:eastAsia="Calibri" w:hAnsi="Times New Roman" w:cs="Times New Roman"/>
          <w:sz w:val="12"/>
          <w:szCs w:val="12"/>
        </w:rPr>
      </w:pPr>
      <w:r w:rsidRPr="00E15806">
        <w:rPr>
          <w:rFonts w:ascii="Times New Roman" w:eastAsia="Calibri" w:hAnsi="Times New Roman" w:cs="Times New Roman"/>
          <w:sz w:val="12"/>
          <w:szCs w:val="12"/>
        </w:rPr>
        <w:t>Уполномоченное лицо, в чьём ведении находится прилегающая территория, обязано не позднее 15 календарных дней с момента изменения состояния прилегающей территории обратиться                                     в уполномоченный орган с заявлением о внесении изменений в карту-схему прилегающей территории.</w:t>
      </w:r>
    </w:p>
    <w:p w:rsidR="00E15806" w:rsidRPr="00E15806" w:rsidRDefault="00E15806" w:rsidP="00E15806">
      <w:pPr>
        <w:tabs>
          <w:tab w:val="left" w:pos="284"/>
        </w:tabs>
        <w:spacing w:after="0" w:line="240" w:lineRule="auto"/>
        <w:ind w:firstLine="284"/>
        <w:jc w:val="both"/>
        <w:rPr>
          <w:rFonts w:ascii="Times New Roman" w:eastAsia="Calibri" w:hAnsi="Times New Roman" w:cs="Times New Roman"/>
          <w:sz w:val="12"/>
          <w:szCs w:val="12"/>
        </w:rPr>
      </w:pPr>
      <w:r w:rsidRPr="00E15806">
        <w:rPr>
          <w:rFonts w:ascii="Times New Roman" w:eastAsia="Calibri" w:hAnsi="Times New Roman" w:cs="Times New Roman"/>
          <w:sz w:val="12"/>
          <w:szCs w:val="12"/>
        </w:rPr>
        <w:t>7.1.1.1.</w:t>
      </w:r>
      <w:r w:rsidRPr="00E15806">
        <w:rPr>
          <w:rFonts w:ascii="Times New Roman" w:eastAsia="Calibri" w:hAnsi="Times New Roman" w:cs="Times New Roman"/>
          <w:sz w:val="12"/>
          <w:szCs w:val="12"/>
        </w:rPr>
        <w:tab/>
        <w:t>Участие собственников и (или) иных законных владельцев зданий, строений, сооружений, земельных участков в содержании прилегающих территорий.</w:t>
      </w:r>
    </w:p>
    <w:p w:rsidR="00E15806" w:rsidRPr="00E15806" w:rsidRDefault="00E15806" w:rsidP="00E15806">
      <w:pPr>
        <w:tabs>
          <w:tab w:val="left" w:pos="284"/>
        </w:tabs>
        <w:spacing w:after="0" w:line="240" w:lineRule="auto"/>
        <w:ind w:firstLine="284"/>
        <w:jc w:val="both"/>
        <w:rPr>
          <w:rFonts w:ascii="Times New Roman" w:eastAsia="Calibri" w:hAnsi="Times New Roman" w:cs="Times New Roman"/>
          <w:sz w:val="12"/>
          <w:szCs w:val="12"/>
        </w:rPr>
      </w:pPr>
      <w:proofErr w:type="gramStart"/>
      <w:r w:rsidRPr="00E15806">
        <w:rPr>
          <w:rFonts w:ascii="Times New Roman" w:eastAsia="Calibri" w:hAnsi="Times New Roman" w:cs="Times New Roman"/>
          <w:sz w:val="12"/>
          <w:szCs w:val="12"/>
        </w:rPr>
        <w:t>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(далее - Собственники и (или) иные законные владельцы) на добровольной   и безвозмездной основе могут осуществлять трудовое и (или) финансовое участие в содержании прилегающих территорий.</w:t>
      </w:r>
      <w:proofErr w:type="gramEnd"/>
    </w:p>
    <w:p w:rsidR="00E15806" w:rsidRPr="00E15806" w:rsidRDefault="00E15806" w:rsidP="00E15806">
      <w:pPr>
        <w:tabs>
          <w:tab w:val="left" w:pos="284"/>
        </w:tabs>
        <w:spacing w:after="0" w:line="240" w:lineRule="auto"/>
        <w:ind w:firstLine="284"/>
        <w:jc w:val="both"/>
        <w:rPr>
          <w:rFonts w:ascii="Times New Roman" w:eastAsia="Calibri" w:hAnsi="Times New Roman" w:cs="Times New Roman"/>
          <w:sz w:val="12"/>
          <w:szCs w:val="12"/>
        </w:rPr>
      </w:pPr>
      <w:r w:rsidRPr="00E15806">
        <w:rPr>
          <w:rFonts w:ascii="Times New Roman" w:eastAsia="Calibri" w:hAnsi="Times New Roman" w:cs="Times New Roman"/>
          <w:sz w:val="12"/>
          <w:szCs w:val="12"/>
        </w:rPr>
        <w:t>Трудовое участие — участие Собственников и (или) иных законных владельцев,  в работах по содержанию прилегающей территории, не требующее специальной квалификации, в том числе:</w:t>
      </w:r>
    </w:p>
    <w:p w:rsidR="00E15806" w:rsidRPr="00E15806" w:rsidRDefault="00E15806" w:rsidP="00E15806">
      <w:pPr>
        <w:tabs>
          <w:tab w:val="left" w:pos="284"/>
        </w:tabs>
        <w:spacing w:after="0" w:line="240" w:lineRule="auto"/>
        <w:ind w:firstLine="284"/>
        <w:jc w:val="both"/>
        <w:rPr>
          <w:rFonts w:ascii="Times New Roman" w:eastAsia="Calibri" w:hAnsi="Times New Roman" w:cs="Times New Roman"/>
          <w:sz w:val="12"/>
          <w:szCs w:val="12"/>
        </w:rPr>
      </w:pPr>
      <w:r w:rsidRPr="00E15806">
        <w:rPr>
          <w:rFonts w:ascii="Times New Roman" w:eastAsia="Calibri" w:hAnsi="Times New Roman" w:cs="Times New Roman"/>
          <w:sz w:val="12"/>
          <w:szCs w:val="12"/>
        </w:rPr>
        <w:t>1) содержание объектов благоустройства (снятие и складирование грунта в определённых местах; демонтаж элементов благоустройства, подлежащих замене; уборка мусора; иные работы);</w:t>
      </w:r>
    </w:p>
    <w:p w:rsidR="00E15806" w:rsidRPr="00E15806" w:rsidRDefault="00E15806" w:rsidP="00E15806">
      <w:pPr>
        <w:tabs>
          <w:tab w:val="left" w:pos="284"/>
        </w:tabs>
        <w:spacing w:after="0" w:line="240" w:lineRule="auto"/>
        <w:ind w:firstLine="284"/>
        <w:jc w:val="both"/>
        <w:rPr>
          <w:rFonts w:ascii="Times New Roman" w:eastAsia="Calibri" w:hAnsi="Times New Roman" w:cs="Times New Roman"/>
          <w:sz w:val="12"/>
          <w:szCs w:val="12"/>
        </w:rPr>
      </w:pPr>
      <w:r w:rsidRPr="00E15806">
        <w:rPr>
          <w:rFonts w:ascii="Times New Roman" w:eastAsia="Calibri" w:hAnsi="Times New Roman" w:cs="Times New Roman"/>
          <w:sz w:val="12"/>
          <w:szCs w:val="12"/>
        </w:rPr>
        <w:t>2) очистка и покраска элементов благоустройства;</w:t>
      </w:r>
    </w:p>
    <w:p w:rsidR="00E15806" w:rsidRPr="00E15806" w:rsidRDefault="00E15806" w:rsidP="00E15806">
      <w:pPr>
        <w:tabs>
          <w:tab w:val="left" w:pos="284"/>
        </w:tabs>
        <w:spacing w:after="0" w:line="240" w:lineRule="auto"/>
        <w:ind w:firstLine="284"/>
        <w:jc w:val="both"/>
        <w:rPr>
          <w:rFonts w:ascii="Times New Roman" w:eastAsia="Calibri" w:hAnsi="Times New Roman" w:cs="Times New Roman"/>
          <w:sz w:val="12"/>
          <w:szCs w:val="12"/>
        </w:rPr>
      </w:pPr>
      <w:r w:rsidRPr="00E15806">
        <w:rPr>
          <w:rFonts w:ascii="Times New Roman" w:eastAsia="Calibri" w:hAnsi="Times New Roman" w:cs="Times New Roman"/>
          <w:sz w:val="12"/>
          <w:szCs w:val="12"/>
        </w:rPr>
        <w:t>3) посадка деревьев, кустарников;</w:t>
      </w:r>
    </w:p>
    <w:p w:rsidR="00E15806" w:rsidRPr="00E15806" w:rsidRDefault="00E15806" w:rsidP="00E15806">
      <w:pPr>
        <w:tabs>
          <w:tab w:val="left" w:pos="284"/>
        </w:tabs>
        <w:spacing w:after="0" w:line="240" w:lineRule="auto"/>
        <w:ind w:firstLine="284"/>
        <w:jc w:val="both"/>
        <w:rPr>
          <w:rFonts w:ascii="Times New Roman" w:eastAsia="Calibri" w:hAnsi="Times New Roman" w:cs="Times New Roman"/>
          <w:sz w:val="12"/>
          <w:szCs w:val="12"/>
        </w:rPr>
      </w:pPr>
      <w:r w:rsidRPr="00E15806">
        <w:rPr>
          <w:rFonts w:ascii="Times New Roman" w:eastAsia="Calibri" w:hAnsi="Times New Roman" w:cs="Times New Roman"/>
          <w:sz w:val="12"/>
          <w:szCs w:val="12"/>
        </w:rPr>
        <w:t>4) иные работы.</w:t>
      </w:r>
    </w:p>
    <w:p w:rsidR="00E15806" w:rsidRPr="00E15806" w:rsidRDefault="00E15806" w:rsidP="00E15806">
      <w:pPr>
        <w:tabs>
          <w:tab w:val="left" w:pos="284"/>
        </w:tabs>
        <w:spacing w:after="0" w:line="240" w:lineRule="auto"/>
        <w:ind w:firstLine="284"/>
        <w:jc w:val="both"/>
        <w:rPr>
          <w:rFonts w:ascii="Times New Roman" w:eastAsia="Calibri" w:hAnsi="Times New Roman" w:cs="Times New Roman"/>
          <w:sz w:val="12"/>
          <w:szCs w:val="12"/>
        </w:rPr>
      </w:pPr>
      <w:r w:rsidRPr="00E15806">
        <w:rPr>
          <w:rFonts w:ascii="Times New Roman" w:eastAsia="Calibri" w:hAnsi="Times New Roman" w:cs="Times New Roman"/>
          <w:sz w:val="12"/>
          <w:szCs w:val="12"/>
        </w:rPr>
        <w:t>Финансовое участие — участие Собственников и (или) иных законных владельцев, выражающееся в предоставлении денежных средств и (или) иного имущества в целях осуществления мероприятий по содержанию прилегающих территорий, в том числе в форме:</w:t>
      </w:r>
    </w:p>
    <w:p w:rsidR="00E15806" w:rsidRPr="00E15806" w:rsidRDefault="00E15806" w:rsidP="00E15806">
      <w:pPr>
        <w:tabs>
          <w:tab w:val="left" w:pos="284"/>
        </w:tabs>
        <w:spacing w:after="0" w:line="240" w:lineRule="auto"/>
        <w:ind w:firstLine="284"/>
        <w:jc w:val="both"/>
        <w:rPr>
          <w:rFonts w:ascii="Times New Roman" w:eastAsia="Calibri" w:hAnsi="Times New Roman" w:cs="Times New Roman"/>
          <w:sz w:val="12"/>
          <w:szCs w:val="12"/>
        </w:rPr>
      </w:pPr>
      <w:r w:rsidRPr="00E15806">
        <w:rPr>
          <w:rFonts w:ascii="Times New Roman" w:eastAsia="Calibri" w:hAnsi="Times New Roman" w:cs="Times New Roman"/>
          <w:sz w:val="12"/>
          <w:szCs w:val="12"/>
        </w:rPr>
        <w:t>1) пожертвований в соответствии со статьёй 582 Гражданского кодекса Российской Федерации;</w:t>
      </w:r>
    </w:p>
    <w:p w:rsidR="00E15806" w:rsidRPr="00E15806" w:rsidRDefault="00E15806" w:rsidP="00E15806">
      <w:pPr>
        <w:tabs>
          <w:tab w:val="left" w:pos="284"/>
        </w:tabs>
        <w:spacing w:after="0" w:line="240" w:lineRule="auto"/>
        <w:ind w:firstLine="284"/>
        <w:jc w:val="both"/>
        <w:rPr>
          <w:rFonts w:ascii="Times New Roman" w:eastAsia="Calibri" w:hAnsi="Times New Roman" w:cs="Times New Roman"/>
          <w:sz w:val="12"/>
          <w:szCs w:val="12"/>
        </w:rPr>
      </w:pPr>
      <w:r w:rsidRPr="00E15806">
        <w:rPr>
          <w:rFonts w:ascii="Times New Roman" w:eastAsia="Calibri" w:hAnsi="Times New Roman" w:cs="Times New Roman"/>
          <w:sz w:val="12"/>
          <w:szCs w:val="12"/>
        </w:rPr>
        <w:t>2) средств самообложения граждан в соответствии со статьёй 56 Федерального закона «Об общих принципах организации местного самоуправления в Российской Федерации»;</w:t>
      </w:r>
    </w:p>
    <w:p w:rsidR="00E15806" w:rsidRPr="00E15806" w:rsidRDefault="00E15806" w:rsidP="00E15806">
      <w:pPr>
        <w:tabs>
          <w:tab w:val="left" w:pos="284"/>
        </w:tabs>
        <w:spacing w:after="0" w:line="240" w:lineRule="auto"/>
        <w:ind w:firstLine="284"/>
        <w:jc w:val="both"/>
        <w:rPr>
          <w:rFonts w:ascii="Times New Roman" w:eastAsia="Calibri" w:hAnsi="Times New Roman" w:cs="Times New Roman"/>
          <w:sz w:val="12"/>
          <w:szCs w:val="12"/>
        </w:rPr>
      </w:pPr>
      <w:r w:rsidRPr="00E15806">
        <w:rPr>
          <w:rFonts w:ascii="Times New Roman" w:eastAsia="Calibri" w:hAnsi="Times New Roman" w:cs="Times New Roman"/>
          <w:sz w:val="12"/>
          <w:szCs w:val="12"/>
        </w:rPr>
        <w:t>3) оплаты работ и услуг сторонних физических или юридических лиц по содержанию прилегающих территорий;</w:t>
      </w:r>
    </w:p>
    <w:p w:rsidR="00E15806" w:rsidRPr="00E15806" w:rsidRDefault="00E15806" w:rsidP="00E15806">
      <w:pPr>
        <w:tabs>
          <w:tab w:val="left" w:pos="284"/>
        </w:tabs>
        <w:spacing w:after="0" w:line="240" w:lineRule="auto"/>
        <w:ind w:firstLine="284"/>
        <w:jc w:val="both"/>
        <w:rPr>
          <w:rFonts w:ascii="Times New Roman" w:eastAsia="Calibri" w:hAnsi="Times New Roman" w:cs="Times New Roman"/>
          <w:sz w:val="12"/>
          <w:szCs w:val="12"/>
        </w:rPr>
      </w:pPr>
      <w:r w:rsidRPr="00E15806">
        <w:rPr>
          <w:rFonts w:ascii="Times New Roman" w:eastAsia="Calibri" w:hAnsi="Times New Roman" w:cs="Times New Roman"/>
          <w:sz w:val="12"/>
          <w:szCs w:val="12"/>
        </w:rPr>
        <w:t>4) предоставления в пользование строительных материалов, техники, оборудования, иного имущества для целей содержания прилегающих территорий.</w:t>
      </w:r>
    </w:p>
    <w:p w:rsidR="00E15806" w:rsidRPr="00E15806" w:rsidRDefault="00E15806" w:rsidP="00E15806">
      <w:pPr>
        <w:tabs>
          <w:tab w:val="left" w:pos="284"/>
        </w:tabs>
        <w:spacing w:after="0" w:line="240" w:lineRule="auto"/>
        <w:ind w:firstLine="284"/>
        <w:jc w:val="both"/>
        <w:rPr>
          <w:rFonts w:ascii="Times New Roman" w:eastAsia="Calibri" w:hAnsi="Times New Roman" w:cs="Times New Roman"/>
          <w:sz w:val="12"/>
          <w:szCs w:val="12"/>
        </w:rPr>
      </w:pPr>
      <w:r w:rsidRPr="00E15806">
        <w:rPr>
          <w:rFonts w:ascii="Times New Roman" w:eastAsia="Calibri" w:hAnsi="Times New Roman" w:cs="Times New Roman"/>
          <w:sz w:val="12"/>
          <w:szCs w:val="12"/>
        </w:rPr>
        <w:t>1.3. Подпункт 7.4.4.2. пункта 7.4.4. раздела 7 Приложения №1  изложить в следующей редакции: «7.4.4.2. Текущий и капитальный ремонт, изменения и окраска фасадов зданий и сооружений производится в зависимости от их технического состояния собственниками зданий и сооружений либо по соглашению с собственником иными лицами</w:t>
      </w:r>
      <w:proofErr w:type="gramStart"/>
      <w:r w:rsidRPr="00E15806">
        <w:rPr>
          <w:rFonts w:ascii="Times New Roman" w:eastAsia="Calibri" w:hAnsi="Times New Roman" w:cs="Times New Roman"/>
          <w:sz w:val="12"/>
          <w:szCs w:val="12"/>
        </w:rPr>
        <w:t>.».</w:t>
      </w:r>
      <w:proofErr w:type="gramEnd"/>
    </w:p>
    <w:p w:rsidR="00E15806" w:rsidRPr="00E15806" w:rsidRDefault="00E15806" w:rsidP="00E15806">
      <w:pPr>
        <w:tabs>
          <w:tab w:val="left" w:pos="284"/>
        </w:tabs>
        <w:spacing w:after="0" w:line="240" w:lineRule="auto"/>
        <w:ind w:firstLine="284"/>
        <w:jc w:val="both"/>
        <w:rPr>
          <w:rFonts w:ascii="Times New Roman" w:eastAsia="Calibri" w:hAnsi="Times New Roman" w:cs="Times New Roman"/>
          <w:sz w:val="12"/>
          <w:szCs w:val="12"/>
        </w:rPr>
      </w:pPr>
      <w:r w:rsidRPr="00E15806">
        <w:rPr>
          <w:rFonts w:ascii="Times New Roman" w:eastAsia="Calibri" w:hAnsi="Times New Roman" w:cs="Times New Roman"/>
          <w:sz w:val="12"/>
          <w:szCs w:val="12"/>
        </w:rPr>
        <w:t>1.4. Подпункт 7.4.4.3. пункта 7.4.4. раздела 7 Приложения №1 признать утратившим силу.</w:t>
      </w:r>
    </w:p>
    <w:p w:rsidR="00E15806" w:rsidRPr="00E15806" w:rsidRDefault="00E15806" w:rsidP="00E15806">
      <w:pPr>
        <w:tabs>
          <w:tab w:val="left" w:pos="284"/>
        </w:tabs>
        <w:spacing w:after="0" w:line="240" w:lineRule="auto"/>
        <w:ind w:firstLine="284"/>
        <w:jc w:val="both"/>
        <w:rPr>
          <w:rFonts w:ascii="Times New Roman" w:eastAsia="Calibri" w:hAnsi="Times New Roman" w:cs="Times New Roman"/>
          <w:sz w:val="12"/>
          <w:szCs w:val="12"/>
        </w:rPr>
      </w:pPr>
      <w:r w:rsidRPr="00E15806">
        <w:rPr>
          <w:rFonts w:ascii="Times New Roman" w:eastAsia="Calibri" w:hAnsi="Times New Roman" w:cs="Times New Roman"/>
          <w:sz w:val="12"/>
          <w:szCs w:val="12"/>
        </w:rPr>
        <w:t>1.5.</w:t>
      </w:r>
      <w:r w:rsidRPr="00E15806">
        <w:rPr>
          <w:rFonts w:ascii="Times New Roman" w:eastAsia="Calibri" w:hAnsi="Times New Roman" w:cs="Times New Roman"/>
          <w:sz w:val="12"/>
          <w:szCs w:val="12"/>
        </w:rPr>
        <w:tab/>
        <w:t>Подпункт 7.5.6 пункта 7.5. раздела 7 Приложения №1 изложить в следующей редакции:</w:t>
      </w:r>
    </w:p>
    <w:p w:rsidR="00E15806" w:rsidRPr="00E15806" w:rsidRDefault="00E15806" w:rsidP="00E15806">
      <w:pPr>
        <w:tabs>
          <w:tab w:val="left" w:pos="284"/>
        </w:tabs>
        <w:spacing w:after="0" w:line="240" w:lineRule="auto"/>
        <w:ind w:firstLine="284"/>
        <w:jc w:val="both"/>
        <w:rPr>
          <w:rFonts w:ascii="Times New Roman" w:eastAsia="Calibri" w:hAnsi="Times New Roman" w:cs="Times New Roman"/>
          <w:sz w:val="12"/>
          <w:szCs w:val="12"/>
        </w:rPr>
      </w:pPr>
      <w:r w:rsidRPr="00E15806">
        <w:rPr>
          <w:rFonts w:ascii="Times New Roman" w:eastAsia="Calibri" w:hAnsi="Times New Roman" w:cs="Times New Roman"/>
          <w:sz w:val="12"/>
          <w:szCs w:val="12"/>
        </w:rPr>
        <w:t>«7.5.6. Предоставление порубочного билета и (или) разрешения на пересадку деревьев и кустарников (разрешение на снос зеленых насаждений) осуществляется уполномоченным органом местного самоуправления в порядке, установленном приказом министерства строительства Самарской области</w:t>
      </w:r>
      <w:proofErr w:type="gramStart"/>
      <w:r w:rsidRPr="00E15806">
        <w:rPr>
          <w:rFonts w:ascii="Times New Roman" w:eastAsia="Calibri" w:hAnsi="Times New Roman" w:cs="Times New Roman"/>
          <w:sz w:val="12"/>
          <w:szCs w:val="12"/>
        </w:rPr>
        <w:t>.».</w:t>
      </w:r>
      <w:proofErr w:type="gramEnd"/>
    </w:p>
    <w:p w:rsidR="00E15806" w:rsidRPr="00E15806" w:rsidRDefault="00E15806" w:rsidP="00E15806">
      <w:pPr>
        <w:tabs>
          <w:tab w:val="left" w:pos="284"/>
        </w:tabs>
        <w:spacing w:after="0" w:line="240" w:lineRule="auto"/>
        <w:ind w:firstLine="284"/>
        <w:jc w:val="both"/>
        <w:rPr>
          <w:rFonts w:ascii="Times New Roman" w:eastAsia="Calibri" w:hAnsi="Times New Roman" w:cs="Times New Roman"/>
          <w:sz w:val="12"/>
          <w:szCs w:val="12"/>
        </w:rPr>
      </w:pPr>
      <w:r w:rsidRPr="00E15806">
        <w:rPr>
          <w:rFonts w:ascii="Times New Roman" w:eastAsia="Calibri" w:hAnsi="Times New Roman" w:cs="Times New Roman"/>
          <w:sz w:val="12"/>
          <w:szCs w:val="12"/>
        </w:rPr>
        <w:t>1.6.</w:t>
      </w:r>
      <w:r w:rsidRPr="00E15806">
        <w:rPr>
          <w:rFonts w:ascii="Times New Roman" w:eastAsia="Calibri" w:hAnsi="Times New Roman" w:cs="Times New Roman"/>
          <w:sz w:val="12"/>
          <w:szCs w:val="12"/>
        </w:rPr>
        <w:tab/>
        <w:t>Подпункт 7.8.1. пункта 7.8. раздела 7 Приложения №1 изложить в следующей редакции:</w:t>
      </w:r>
    </w:p>
    <w:p w:rsidR="00E15806" w:rsidRPr="00E15806" w:rsidRDefault="00E15806" w:rsidP="00E15806">
      <w:pPr>
        <w:tabs>
          <w:tab w:val="left" w:pos="284"/>
        </w:tabs>
        <w:spacing w:after="0" w:line="240" w:lineRule="auto"/>
        <w:ind w:firstLine="284"/>
        <w:jc w:val="both"/>
        <w:rPr>
          <w:rFonts w:ascii="Times New Roman" w:eastAsia="Calibri" w:hAnsi="Times New Roman" w:cs="Times New Roman"/>
          <w:sz w:val="12"/>
          <w:szCs w:val="12"/>
        </w:rPr>
      </w:pPr>
      <w:r w:rsidRPr="00E15806">
        <w:rPr>
          <w:rFonts w:ascii="Times New Roman" w:eastAsia="Calibri" w:hAnsi="Times New Roman" w:cs="Times New Roman"/>
          <w:sz w:val="12"/>
          <w:szCs w:val="12"/>
        </w:rPr>
        <w:t>«7.8.1. Работы, связанные с разрытием грунта или вскрытием дорожных покрытий (прокладка, реконструкция или ремонт подземных коммуникаций), производятся только при наличии письменного разрешения на осуществление земляных работ (далее - разрешение), которое выдается уполномоченным органом местного самоуправления в порядке, установленном приказом министерства стр</w:t>
      </w:r>
      <w:r>
        <w:rPr>
          <w:rFonts w:ascii="Times New Roman" w:eastAsia="Calibri" w:hAnsi="Times New Roman" w:cs="Times New Roman"/>
          <w:sz w:val="12"/>
          <w:szCs w:val="12"/>
        </w:rPr>
        <w:t>оительства Самарской области</w:t>
      </w:r>
      <w:proofErr w:type="gramStart"/>
      <w:r>
        <w:rPr>
          <w:rFonts w:ascii="Times New Roman" w:eastAsia="Calibri" w:hAnsi="Times New Roman" w:cs="Times New Roman"/>
          <w:sz w:val="12"/>
          <w:szCs w:val="12"/>
        </w:rPr>
        <w:t>.».</w:t>
      </w:r>
      <w:proofErr w:type="gramEnd"/>
    </w:p>
    <w:p w:rsidR="00E15806" w:rsidRPr="00E15806" w:rsidRDefault="00E15806" w:rsidP="00E15806">
      <w:pPr>
        <w:tabs>
          <w:tab w:val="left" w:pos="284"/>
        </w:tabs>
        <w:spacing w:after="0" w:line="240" w:lineRule="auto"/>
        <w:ind w:firstLine="284"/>
        <w:jc w:val="both"/>
        <w:rPr>
          <w:rFonts w:ascii="Times New Roman" w:eastAsia="Calibri" w:hAnsi="Times New Roman" w:cs="Times New Roman"/>
          <w:sz w:val="12"/>
          <w:szCs w:val="12"/>
        </w:rPr>
      </w:pPr>
      <w:r w:rsidRPr="00E15806">
        <w:rPr>
          <w:rFonts w:ascii="Times New Roman" w:eastAsia="Calibri" w:hAnsi="Times New Roman" w:cs="Times New Roman"/>
          <w:sz w:val="12"/>
          <w:szCs w:val="12"/>
        </w:rPr>
        <w:t>2.</w:t>
      </w:r>
      <w:r w:rsidRPr="00E15806">
        <w:rPr>
          <w:rFonts w:ascii="Times New Roman" w:eastAsia="Calibri" w:hAnsi="Times New Roman" w:cs="Times New Roman"/>
          <w:sz w:val="12"/>
          <w:szCs w:val="12"/>
        </w:rPr>
        <w:tab/>
        <w:t xml:space="preserve">Опубликовать настоящее Решение </w:t>
      </w:r>
      <w:r>
        <w:rPr>
          <w:rFonts w:ascii="Times New Roman" w:eastAsia="Calibri" w:hAnsi="Times New Roman" w:cs="Times New Roman"/>
          <w:sz w:val="12"/>
          <w:szCs w:val="12"/>
        </w:rPr>
        <w:t>в газете «Сергиевский вестник».</w:t>
      </w:r>
    </w:p>
    <w:p w:rsidR="00E15806" w:rsidRPr="00E15806" w:rsidRDefault="00E15806" w:rsidP="00E15806">
      <w:pPr>
        <w:tabs>
          <w:tab w:val="left" w:pos="284"/>
        </w:tabs>
        <w:spacing w:after="0" w:line="240" w:lineRule="auto"/>
        <w:ind w:firstLine="284"/>
        <w:jc w:val="both"/>
        <w:rPr>
          <w:rFonts w:ascii="Times New Roman" w:eastAsia="Calibri" w:hAnsi="Times New Roman" w:cs="Times New Roman"/>
          <w:sz w:val="12"/>
          <w:szCs w:val="12"/>
        </w:rPr>
      </w:pPr>
      <w:r w:rsidRPr="00E15806">
        <w:rPr>
          <w:rFonts w:ascii="Times New Roman" w:eastAsia="Calibri" w:hAnsi="Times New Roman" w:cs="Times New Roman"/>
          <w:sz w:val="12"/>
          <w:szCs w:val="12"/>
        </w:rPr>
        <w:t>3.</w:t>
      </w:r>
      <w:r w:rsidRPr="00E15806">
        <w:rPr>
          <w:rFonts w:ascii="Times New Roman" w:eastAsia="Calibri" w:hAnsi="Times New Roman" w:cs="Times New Roman"/>
          <w:sz w:val="12"/>
          <w:szCs w:val="12"/>
        </w:rPr>
        <w:tab/>
        <w:t xml:space="preserve">  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E15806" w:rsidRPr="00E15806" w:rsidRDefault="00E15806" w:rsidP="00E15806">
      <w:pPr>
        <w:tabs>
          <w:tab w:val="left" w:pos="284"/>
        </w:tabs>
        <w:spacing w:after="0" w:line="240" w:lineRule="auto"/>
        <w:jc w:val="right"/>
        <w:rPr>
          <w:rFonts w:ascii="Times New Roman" w:eastAsia="Calibri" w:hAnsi="Times New Roman" w:cs="Times New Roman"/>
          <w:sz w:val="12"/>
          <w:szCs w:val="12"/>
        </w:rPr>
      </w:pPr>
      <w:r w:rsidRPr="00E15806">
        <w:rPr>
          <w:rFonts w:ascii="Times New Roman" w:eastAsia="Calibri" w:hAnsi="Times New Roman" w:cs="Times New Roman"/>
          <w:sz w:val="12"/>
          <w:szCs w:val="12"/>
        </w:rPr>
        <w:t>Председатель собрания представителей</w:t>
      </w:r>
    </w:p>
    <w:p w:rsidR="00E15806" w:rsidRPr="00E15806" w:rsidRDefault="00E15806" w:rsidP="00E15806">
      <w:pPr>
        <w:tabs>
          <w:tab w:val="left" w:pos="284"/>
        </w:tabs>
        <w:spacing w:after="0" w:line="240" w:lineRule="auto"/>
        <w:jc w:val="right"/>
        <w:rPr>
          <w:rFonts w:ascii="Times New Roman" w:eastAsia="Calibri" w:hAnsi="Times New Roman" w:cs="Times New Roman"/>
          <w:sz w:val="12"/>
          <w:szCs w:val="12"/>
        </w:rPr>
      </w:pPr>
      <w:r w:rsidRPr="00E15806">
        <w:rPr>
          <w:rFonts w:ascii="Times New Roman" w:eastAsia="Calibri" w:hAnsi="Times New Roman" w:cs="Times New Roman"/>
          <w:sz w:val="12"/>
          <w:szCs w:val="12"/>
        </w:rPr>
        <w:t>сельского поселения Елшанка</w:t>
      </w:r>
    </w:p>
    <w:p w:rsidR="00E15806" w:rsidRDefault="00E15806" w:rsidP="00E15806">
      <w:pPr>
        <w:tabs>
          <w:tab w:val="left" w:pos="284"/>
        </w:tabs>
        <w:spacing w:after="0" w:line="240" w:lineRule="auto"/>
        <w:jc w:val="right"/>
        <w:rPr>
          <w:rFonts w:ascii="Times New Roman" w:eastAsia="Calibri" w:hAnsi="Times New Roman" w:cs="Times New Roman"/>
          <w:sz w:val="12"/>
          <w:szCs w:val="12"/>
        </w:rPr>
      </w:pPr>
      <w:r w:rsidRPr="00E15806">
        <w:rPr>
          <w:rFonts w:ascii="Times New Roman" w:eastAsia="Calibri" w:hAnsi="Times New Roman" w:cs="Times New Roman"/>
          <w:sz w:val="12"/>
          <w:szCs w:val="12"/>
        </w:rPr>
        <w:t>муниципального района   Сергиевский</w:t>
      </w:r>
    </w:p>
    <w:p w:rsidR="00E15806" w:rsidRPr="00E15806" w:rsidRDefault="00E15806" w:rsidP="00E15806">
      <w:pPr>
        <w:tabs>
          <w:tab w:val="left" w:pos="284"/>
        </w:tabs>
        <w:spacing w:after="0" w:line="240" w:lineRule="auto"/>
        <w:jc w:val="right"/>
        <w:rPr>
          <w:rFonts w:ascii="Times New Roman" w:eastAsia="Calibri" w:hAnsi="Times New Roman" w:cs="Times New Roman"/>
          <w:sz w:val="12"/>
          <w:szCs w:val="12"/>
        </w:rPr>
      </w:pPr>
      <w:r w:rsidRPr="00E15806">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r w:rsidRPr="00E15806">
        <w:rPr>
          <w:rFonts w:ascii="Times New Roman" w:eastAsia="Calibri" w:hAnsi="Times New Roman" w:cs="Times New Roman"/>
          <w:sz w:val="12"/>
          <w:szCs w:val="12"/>
        </w:rPr>
        <w:t>Зиновьев</w:t>
      </w:r>
    </w:p>
    <w:p w:rsidR="00E15806" w:rsidRPr="00E15806" w:rsidRDefault="00E15806" w:rsidP="00E15806">
      <w:pPr>
        <w:tabs>
          <w:tab w:val="left" w:pos="284"/>
        </w:tabs>
        <w:spacing w:after="0" w:line="240" w:lineRule="auto"/>
        <w:jc w:val="right"/>
        <w:rPr>
          <w:rFonts w:ascii="Times New Roman" w:eastAsia="Calibri" w:hAnsi="Times New Roman" w:cs="Times New Roman"/>
          <w:sz w:val="12"/>
          <w:szCs w:val="12"/>
        </w:rPr>
      </w:pPr>
    </w:p>
    <w:p w:rsidR="00E15806" w:rsidRPr="00E15806" w:rsidRDefault="00E15806" w:rsidP="00E15806">
      <w:pPr>
        <w:tabs>
          <w:tab w:val="left" w:pos="284"/>
        </w:tabs>
        <w:spacing w:after="0" w:line="240" w:lineRule="auto"/>
        <w:jc w:val="right"/>
        <w:rPr>
          <w:rFonts w:ascii="Times New Roman" w:eastAsia="Calibri" w:hAnsi="Times New Roman" w:cs="Times New Roman"/>
          <w:sz w:val="12"/>
          <w:szCs w:val="12"/>
        </w:rPr>
      </w:pPr>
      <w:r w:rsidRPr="00E15806">
        <w:rPr>
          <w:rFonts w:ascii="Times New Roman" w:eastAsia="Calibri" w:hAnsi="Times New Roman" w:cs="Times New Roman"/>
          <w:sz w:val="12"/>
          <w:szCs w:val="12"/>
        </w:rPr>
        <w:t>Глава сельского поселения Елшанка</w:t>
      </w:r>
    </w:p>
    <w:p w:rsidR="00E15806" w:rsidRDefault="00E15806" w:rsidP="00E15806">
      <w:pPr>
        <w:tabs>
          <w:tab w:val="left" w:pos="284"/>
        </w:tabs>
        <w:spacing w:after="0" w:line="240" w:lineRule="auto"/>
        <w:jc w:val="right"/>
        <w:rPr>
          <w:rFonts w:ascii="Times New Roman" w:eastAsia="Calibri" w:hAnsi="Times New Roman" w:cs="Times New Roman"/>
          <w:sz w:val="12"/>
          <w:szCs w:val="12"/>
        </w:rPr>
      </w:pPr>
      <w:r w:rsidRPr="00E15806">
        <w:rPr>
          <w:rFonts w:ascii="Times New Roman" w:eastAsia="Calibri" w:hAnsi="Times New Roman" w:cs="Times New Roman"/>
          <w:sz w:val="12"/>
          <w:szCs w:val="12"/>
        </w:rPr>
        <w:t>муниципального района   Сергиевский</w:t>
      </w:r>
    </w:p>
    <w:p w:rsidR="00CB7920" w:rsidRDefault="00E15806" w:rsidP="00E15806">
      <w:pPr>
        <w:tabs>
          <w:tab w:val="left" w:pos="284"/>
        </w:tabs>
        <w:spacing w:after="0" w:line="240" w:lineRule="auto"/>
        <w:jc w:val="right"/>
        <w:rPr>
          <w:rFonts w:ascii="Times New Roman" w:eastAsia="Calibri" w:hAnsi="Times New Roman" w:cs="Times New Roman"/>
          <w:sz w:val="12"/>
          <w:szCs w:val="12"/>
        </w:rPr>
      </w:pPr>
      <w:r w:rsidRPr="00E15806">
        <w:rPr>
          <w:rFonts w:ascii="Times New Roman" w:eastAsia="Calibri" w:hAnsi="Times New Roman" w:cs="Times New Roman"/>
          <w:sz w:val="12"/>
          <w:szCs w:val="12"/>
        </w:rPr>
        <w:t>С.В.</w:t>
      </w:r>
      <w:r>
        <w:rPr>
          <w:rFonts w:ascii="Times New Roman" w:eastAsia="Calibri" w:hAnsi="Times New Roman" w:cs="Times New Roman"/>
          <w:sz w:val="12"/>
          <w:szCs w:val="12"/>
        </w:rPr>
        <w:t xml:space="preserve"> </w:t>
      </w:r>
      <w:proofErr w:type="spellStart"/>
      <w:r w:rsidRPr="00E15806">
        <w:rPr>
          <w:rFonts w:ascii="Times New Roman" w:eastAsia="Calibri" w:hAnsi="Times New Roman" w:cs="Times New Roman"/>
          <w:sz w:val="12"/>
          <w:szCs w:val="12"/>
        </w:rPr>
        <w:t>Прокаев</w:t>
      </w:r>
      <w:proofErr w:type="spellEnd"/>
    </w:p>
    <w:p w:rsidR="00E15806" w:rsidRDefault="00E15806" w:rsidP="00E15806">
      <w:pPr>
        <w:tabs>
          <w:tab w:val="left" w:pos="284"/>
        </w:tabs>
        <w:spacing w:after="0" w:line="240" w:lineRule="auto"/>
        <w:jc w:val="right"/>
        <w:rPr>
          <w:rFonts w:ascii="Times New Roman" w:eastAsia="Calibri" w:hAnsi="Times New Roman" w:cs="Times New Roman"/>
          <w:sz w:val="12"/>
          <w:szCs w:val="12"/>
        </w:rPr>
      </w:pPr>
    </w:p>
    <w:p w:rsidR="00E15806" w:rsidRPr="007615C9" w:rsidRDefault="00E15806" w:rsidP="00E15806">
      <w:pPr>
        <w:tabs>
          <w:tab w:val="left" w:pos="284"/>
        </w:tabs>
        <w:spacing w:after="0" w:line="240" w:lineRule="auto"/>
        <w:jc w:val="right"/>
        <w:rPr>
          <w:rFonts w:ascii="Times New Roman" w:eastAsia="Calibri" w:hAnsi="Times New Roman" w:cs="Times New Roman"/>
          <w:i/>
          <w:sz w:val="12"/>
          <w:szCs w:val="12"/>
        </w:rPr>
      </w:pPr>
      <w:r w:rsidRPr="007615C9">
        <w:rPr>
          <w:rFonts w:ascii="Times New Roman" w:eastAsia="Calibri" w:hAnsi="Times New Roman" w:cs="Times New Roman"/>
          <w:i/>
          <w:sz w:val="12"/>
          <w:szCs w:val="12"/>
        </w:rPr>
        <w:t>Приложение 1 к проекту</w:t>
      </w:r>
    </w:p>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p>
    <w:p w:rsidR="00E15806" w:rsidRPr="007615C9" w:rsidRDefault="00E15806" w:rsidP="00E15806">
      <w:pPr>
        <w:tabs>
          <w:tab w:val="left" w:pos="284"/>
        </w:tabs>
        <w:spacing w:after="0" w:line="240" w:lineRule="auto"/>
        <w:jc w:val="center"/>
        <w:rPr>
          <w:rFonts w:ascii="Times New Roman" w:eastAsia="Calibri" w:hAnsi="Times New Roman" w:cs="Times New Roman"/>
          <w:sz w:val="12"/>
          <w:szCs w:val="12"/>
        </w:rPr>
      </w:pPr>
      <w:r w:rsidRPr="007615C9">
        <w:rPr>
          <w:rFonts w:ascii="Times New Roman" w:eastAsia="Calibri" w:hAnsi="Times New Roman" w:cs="Times New Roman"/>
          <w:sz w:val="12"/>
          <w:szCs w:val="12"/>
        </w:rPr>
        <w:t>ТИПОВАЯ ФОРМА СОГЛАШЕНИЯ</w:t>
      </w:r>
    </w:p>
    <w:p w:rsidR="00E15806" w:rsidRPr="007615C9" w:rsidRDefault="00E15806" w:rsidP="00E15806">
      <w:pPr>
        <w:tabs>
          <w:tab w:val="left" w:pos="284"/>
        </w:tabs>
        <w:spacing w:after="0" w:line="240" w:lineRule="auto"/>
        <w:jc w:val="center"/>
        <w:rPr>
          <w:rFonts w:ascii="Times New Roman" w:eastAsia="Calibri" w:hAnsi="Times New Roman" w:cs="Times New Roman"/>
          <w:sz w:val="12"/>
          <w:szCs w:val="12"/>
        </w:rPr>
      </w:pPr>
      <w:r w:rsidRPr="007615C9">
        <w:rPr>
          <w:rFonts w:ascii="Times New Roman" w:eastAsia="Calibri" w:hAnsi="Times New Roman" w:cs="Times New Roman"/>
          <w:sz w:val="12"/>
          <w:szCs w:val="12"/>
        </w:rPr>
        <w:t>О ВЫПОЛНЕНИИ РАБОТ ПО БЛАГОУСТРОЙСТВУ ПРИЛЕГАЮЩЕЙ ТЕРРИТОРИИ</w:t>
      </w:r>
    </w:p>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p>
    <w:p w:rsidR="00E15806" w:rsidRPr="007615C9" w:rsidRDefault="00E15806" w:rsidP="00E15806">
      <w:pPr>
        <w:tabs>
          <w:tab w:val="left" w:pos="284"/>
        </w:tabs>
        <w:spacing w:after="0" w:line="240" w:lineRule="auto"/>
        <w:jc w:val="center"/>
        <w:rPr>
          <w:rFonts w:ascii="Times New Roman" w:eastAsia="Calibri" w:hAnsi="Times New Roman" w:cs="Times New Roman"/>
          <w:sz w:val="12"/>
          <w:szCs w:val="12"/>
        </w:rPr>
      </w:pPr>
      <w:r w:rsidRPr="007615C9">
        <w:rPr>
          <w:rFonts w:ascii="Times New Roman" w:eastAsia="Calibri" w:hAnsi="Times New Roman" w:cs="Times New Roman"/>
          <w:sz w:val="12"/>
          <w:szCs w:val="12"/>
        </w:rPr>
        <w:t xml:space="preserve">________                                                                             </w:t>
      </w:r>
      <w:r>
        <w:rPr>
          <w:rFonts w:ascii="Times New Roman" w:eastAsia="Calibri" w:hAnsi="Times New Roman" w:cs="Times New Roman"/>
          <w:sz w:val="12"/>
          <w:szCs w:val="12"/>
        </w:rPr>
        <w:t xml:space="preserve">                                                               </w:t>
      </w:r>
      <w:r w:rsidRPr="007615C9">
        <w:rPr>
          <w:rFonts w:ascii="Times New Roman" w:eastAsia="Calibri" w:hAnsi="Times New Roman" w:cs="Times New Roman"/>
          <w:sz w:val="12"/>
          <w:szCs w:val="12"/>
        </w:rPr>
        <w:t xml:space="preserve">                                             "__" __________ 20__ г.</w:t>
      </w:r>
    </w:p>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p>
    <w:p w:rsidR="00E15806" w:rsidRDefault="00E15806" w:rsidP="00E15806">
      <w:pPr>
        <w:tabs>
          <w:tab w:val="left" w:pos="284"/>
        </w:tabs>
        <w:spacing w:after="0" w:line="240" w:lineRule="auto"/>
        <w:jc w:val="both"/>
        <w:rPr>
          <w:rFonts w:ascii="Times New Roman" w:eastAsia="Calibri" w:hAnsi="Times New Roman" w:cs="Times New Roman"/>
          <w:sz w:val="12"/>
          <w:szCs w:val="12"/>
        </w:rPr>
      </w:pPr>
      <w:r w:rsidRPr="00E15806">
        <w:rPr>
          <w:rFonts w:ascii="Times New Roman" w:eastAsia="Calibri" w:hAnsi="Times New Roman" w:cs="Times New Roman"/>
          <w:sz w:val="12"/>
          <w:szCs w:val="12"/>
        </w:rPr>
        <w:t>Администрация сельского поселения Елшанка муниципального района Сергиевский Самарской области, именуемая в дальнейшем «Уполномоченный орган», в лице Главы сельского поселения Елшанка муниципального района Сергиевский Долгаева Константина Евгеньевича, действующего на основании Устава сельского поселения Елшанка муниципального района Сергиевский, с одной стороны и _____________ в лице _____________________, действующе</w:t>
      </w:r>
      <w:proofErr w:type="gramStart"/>
      <w:r w:rsidRPr="00E15806">
        <w:rPr>
          <w:rFonts w:ascii="Times New Roman" w:eastAsia="Calibri" w:hAnsi="Times New Roman" w:cs="Times New Roman"/>
          <w:sz w:val="12"/>
          <w:szCs w:val="12"/>
        </w:rPr>
        <w:t>й(</w:t>
      </w:r>
      <w:proofErr w:type="gramEnd"/>
      <w:r w:rsidRPr="00E15806">
        <w:rPr>
          <w:rFonts w:ascii="Times New Roman" w:eastAsia="Calibri" w:hAnsi="Times New Roman" w:cs="Times New Roman"/>
          <w:sz w:val="12"/>
          <w:szCs w:val="12"/>
        </w:rPr>
        <w:t>его) на основании ___________________, именуемое(</w:t>
      </w:r>
      <w:proofErr w:type="spellStart"/>
      <w:r w:rsidRPr="00E15806">
        <w:rPr>
          <w:rFonts w:ascii="Times New Roman" w:eastAsia="Calibri" w:hAnsi="Times New Roman" w:cs="Times New Roman"/>
          <w:sz w:val="12"/>
          <w:szCs w:val="12"/>
        </w:rPr>
        <w:t>ый</w:t>
      </w:r>
      <w:proofErr w:type="spellEnd"/>
      <w:r w:rsidRPr="00E15806">
        <w:rPr>
          <w:rFonts w:ascii="Times New Roman" w:eastAsia="Calibri" w:hAnsi="Times New Roman" w:cs="Times New Roman"/>
          <w:sz w:val="12"/>
          <w:szCs w:val="12"/>
        </w:rPr>
        <w:t>) в дальнейшем « Уполномоченное лицо», с другой стороны, вместе именуемые "Стороны", руководствуясь Правилами  благоустройства территории сельского поселения  Елшанка муниципального района Сергиевский Самарской области (далее – Правила благоустройства), заключили настоящее соглашение о нижеследующем:</w:t>
      </w:r>
    </w:p>
    <w:p w:rsidR="00E15806" w:rsidRDefault="00E15806" w:rsidP="00E15806">
      <w:pPr>
        <w:tabs>
          <w:tab w:val="left" w:pos="284"/>
        </w:tabs>
        <w:spacing w:after="0" w:line="240" w:lineRule="auto"/>
        <w:jc w:val="both"/>
        <w:rPr>
          <w:rFonts w:ascii="Times New Roman" w:eastAsia="Calibri" w:hAnsi="Times New Roman" w:cs="Times New Roman"/>
          <w:sz w:val="12"/>
          <w:szCs w:val="12"/>
        </w:rPr>
      </w:pPr>
    </w:p>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 Предмет соглашения</w:t>
      </w:r>
    </w:p>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Предметом соглашения является сотрудничество Сторон </w:t>
      </w:r>
      <w:r w:rsidRPr="007615C9">
        <w:rPr>
          <w:rFonts w:ascii="Times New Roman" w:eastAsia="Calibri" w:hAnsi="Times New Roman" w:cs="Times New Roman"/>
          <w:sz w:val="12"/>
          <w:szCs w:val="12"/>
        </w:rPr>
        <w:t xml:space="preserve">по благоустройству территории, прилегающей </w:t>
      </w:r>
      <w:proofErr w:type="gramStart"/>
      <w:r w:rsidRPr="007615C9">
        <w:rPr>
          <w:rFonts w:ascii="Times New Roman" w:eastAsia="Calibri" w:hAnsi="Times New Roman" w:cs="Times New Roman"/>
          <w:sz w:val="12"/>
          <w:szCs w:val="12"/>
        </w:rPr>
        <w:t>к</w:t>
      </w:r>
      <w:proofErr w:type="gramEnd"/>
      <w:r w:rsidRPr="007615C9">
        <w:rPr>
          <w:rFonts w:ascii="Times New Roman" w:eastAsia="Calibri" w:hAnsi="Times New Roman" w:cs="Times New Roman"/>
          <w:sz w:val="12"/>
          <w:szCs w:val="12"/>
        </w:rPr>
        <w:t xml:space="preserve"> ________</w:t>
      </w:r>
      <w:r>
        <w:rPr>
          <w:rFonts w:ascii="Times New Roman" w:eastAsia="Calibri" w:hAnsi="Times New Roman" w:cs="Times New Roman"/>
          <w:sz w:val="12"/>
          <w:szCs w:val="12"/>
        </w:rPr>
        <w:t>______________________</w:t>
      </w:r>
    </w:p>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proofErr w:type="gramStart"/>
      <w:r w:rsidRPr="007615C9">
        <w:rPr>
          <w:rFonts w:ascii="Times New Roman" w:eastAsia="Calibri" w:hAnsi="Times New Roman" w:cs="Times New Roman"/>
          <w:sz w:val="12"/>
          <w:szCs w:val="12"/>
        </w:rPr>
        <w:t>(далее - Объект), расположенному по адресу: _______</w:t>
      </w:r>
      <w:r>
        <w:rPr>
          <w:rFonts w:ascii="Times New Roman" w:eastAsia="Calibri" w:hAnsi="Times New Roman" w:cs="Times New Roman"/>
          <w:sz w:val="12"/>
          <w:szCs w:val="12"/>
        </w:rPr>
        <w:t>_____________</w:t>
      </w:r>
      <w:r w:rsidRPr="007615C9">
        <w:rPr>
          <w:rFonts w:ascii="Times New Roman" w:eastAsia="Calibri" w:hAnsi="Times New Roman" w:cs="Times New Roman"/>
          <w:sz w:val="12"/>
          <w:szCs w:val="12"/>
        </w:rPr>
        <w:t>_________________________________________________________________</w:t>
      </w:r>
      <w:proofErr w:type="gramEnd"/>
    </w:p>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_________________________________________</w:t>
      </w:r>
      <w:r>
        <w:rPr>
          <w:rFonts w:ascii="Times New Roman" w:eastAsia="Calibri" w:hAnsi="Times New Roman" w:cs="Times New Roman"/>
          <w:sz w:val="12"/>
          <w:szCs w:val="12"/>
        </w:rPr>
        <w:t>_____________</w:t>
      </w:r>
      <w:r w:rsidRPr="007615C9">
        <w:rPr>
          <w:rFonts w:ascii="Times New Roman" w:eastAsia="Calibri" w:hAnsi="Times New Roman" w:cs="Times New Roman"/>
          <w:sz w:val="12"/>
          <w:szCs w:val="12"/>
        </w:rPr>
        <w:t>согласно карте-схеме, являющейся неотъемлемой частью настоящего соглашения.</w:t>
      </w:r>
    </w:p>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p>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1.2. Настоящее соглашение заключается на добровольной и безвозмездной основе.</w:t>
      </w:r>
    </w:p>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 Права и обязанности Сторон</w:t>
      </w:r>
    </w:p>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lastRenderedPageBreak/>
        <w:t>2.</w:t>
      </w:r>
      <w:r>
        <w:rPr>
          <w:rFonts w:ascii="Times New Roman" w:eastAsia="Calibri" w:hAnsi="Times New Roman" w:cs="Times New Roman"/>
          <w:sz w:val="12"/>
          <w:szCs w:val="12"/>
        </w:rPr>
        <w:t>1. Уполномоченное лицо обязано:</w:t>
      </w:r>
    </w:p>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2.1.1. Обеспечить выполнение работ по благоустройству прилегающей к Объекту территории в границах, установленных картой-схемой (приложение к соглашению), самостоятельно или посредством привлечения иных лиц за свой счет в соответствии с требованиями, предъявляемыми к данным видам работ Правилам</w:t>
      </w:r>
      <w:r>
        <w:rPr>
          <w:rFonts w:ascii="Times New Roman" w:eastAsia="Calibri" w:hAnsi="Times New Roman" w:cs="Times New Roman"/>
          <w:sz w:val="12"/>
          <w:szCs w:val="12"/>
        </w:rPr>
        <w:t>и благоустройства, в том числе:</w:t>
      </w:r>
    </w:p>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2.1.1.1. в холодный пери</w:t>
      </w:r>
      <w:r>
        <w:rPr>
          <w:rFonts w:ascii="Times New Roman" w:eastAsia="Calibri" w:hAnsi="Times New Roman" w:cs="Times New Roman"/>
          <w:sz w:val="12"/>
          <w:szCs w:val="12"/>
        </w:rPr>
        <w:t>од (с 15 октября по 15 апреля):</w:t>
      </w:r>
    </w:p>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уборку территории от мусора;</w:t>
      </w:r>
    </w:p>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 сгре</w:t>
      </w:r>
      <w:r>
        <w:rPr>
          <w:rFonts w:ascii="Times New Roman" w:eastAsia="Calibri" w:hAnsi="Times New Roman" w:cs="Times New Roman"/>
          <w:sz w:val="12"/>
          <w:szCs w:val="12"/>
        </w:rPr>
        <w:t>бание и подметание снега;</w:t>
      </w:r>
    </w:p>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 вывоз собранного мусора, смета, лис</w:t>
      </w:r>
      <w:r>
        <w:rPr>
          <w:rFonts w:ascii="Times New Roman" w:eastAsia="Calibri" w:hAnsi="Times New Roman" w:cs="Times New Roman"/>
          <w:sz w:val="12"/>
          <w:szCs w:val="12"/>
        </w:rPr>
        <w:t>твы, веток (при необходимости);</w:t>
      </w:r>
    </w:p>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 прочие работы</w:t>
      </w:r>
      <w:proofErr w:type="gramStart"/>
      <w:r>
        <w:rPr>
          <w:rFonts w:ascii="Times New Roman" w:eastAsia="Calibri" w:hAnsi="Times New Roman" w:cs="Times New Roman"/>
          <w:sz w:val="12"/>
          <w:szCs w:val="12"/>
        </w:rPr>
        <w:t>: ____________________________________________________________</w:t>
      </w:r>
      <w:r w:rsidRPr="007615C9">
        <w:rPr>
          <w:rFonts w:ascii="Times New Roman" w:eastAsia="Calibri" w:hAnsi="Times New Roman" w:cs="Times New Roman"/>
          <w:sz w:val="12"/>
          <w:szCs w:val="12"/>
        </w:rPr>
        <w:t>_______________________________________________;</w:t>
      </w:r>
      <w:proofErr w:type="gramEnd"/>
    </w:p>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7615C9">
        <w:rPr>
          <w:rFonts w:ascii="Times New Roman" w:eastAsia="Calibri" w:hAnsi="Times New Roman" w:cs="Times New Roman"/>
          <w:sz w:val="12"/>
          <w:szCs w:val="12"/>
        </w:rPr>
        <w:t xml:space="preserve">    (вывоз снега и льд</w:t>
      </w:r>
      <w:r>
        <w:rPr>
          <w:rFonts w:ascii="Times New Roman" w:eastAsia="Calibri" w:hAnsi="Times New Roman" w:cs="Times New Roman"/>
          <w:sz w:val="12"/>
          <w:szCs w:val="12"/>
        </w:rPr>
        <w:t>а (снежно-ледяных образований), иные виды работ)</w:t>
      </w:r>
    </w:p>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2.1.1.2. в теплый пери</w:t>
      </w:r>
      <w:r>
        <w:rPr>
          <w:rFonts w:ascii="Times New Roman" w:eastAsia="Calibri" w:hAnsi="Times New Roman" w:cs="Times New Roman"/>
          <w:sz w:val="12"/>
          <w:szCs w:val="12"/>
        </w:rPr>
        <w:t>од (с 15 апреля по 15 октября):</w:t>
      </w:r>
    </w:p>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 уборк</w:t>
      </w:r>
      <w:r>
        <w:rPr>
          <w:rFonts w:ascii="Times New Roman" w:eastAsia="Calibri" w:hAnsi="Times New Roman" w:cs="Times New Roman"/>
          <w:sz w:val="12"/>
          <w:szCs w:val="12"/>
        </w:rPr>
        <w:t>у территории от мусора, листвы;</w:t>
      </w:r>
    </w:p>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 xml:space="preserve">- покос </w:t>
      </w:r>
      <w:r>
        <w:rPr>
          <w:rFonts w:ascii="Times New Roman" w:eastAsia="Calibri" w:hAnsi="Times New Roman" w:cs="Times New Roman"/>
          <w:sz w:val="12"/>
          <w:szCs w:val="12"/>
        </w:rPr>
        <w:t>травы (при высоте более 15 см);</w:t>
      </w:r>
    </w:p>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 вывоз собранного мусора, смета, листвы, скошенно</w:t>
      </w:r>
      <w:r>
        <w:rPr>
          <w:rFonts w:ascii="Times New Roman" w:eastAsia="Calibri" w:hAnsi="Times New Roman" w:cs="Times New Roman"/>
          <w:sz w:val="12"/>
          <w:szCs w:val="12"/>
        </w:rPr>
        <w:t>й травы, веток в течение суток;</w:t>
      </w:r>
    </w:p>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 сгребание и подмет</w:t>
      </w:r>
      <w:r>
        <w:rPr>
          <w:rFonts w:ascii="Times New Roman" w:eastAsia="Calibri" w:hAnsi="Times New Roman" w:cs="Times New Roman"/>
          <w:sz w:val="12"/>
          <w:szCs w:val="12"/>
        </w:rPr>
        <w:t>ание снега (при необходимости);</w:t>
      </w:r>
    </w:p>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 прочие работы: __________________</w:t>
      </w:r>
      <w:r>
        <w:rPr>
          <w:rFonts w:ascii="Times New Roman" w:eastAsia="Calibri" w:hAnsi="Times New Roman" w:cs="Times New Roman"/>
          <w:sz w:val="12"/>
          <w:szCs w:val="12"/>
        </w:rPr>
        <w:t>____________________________________________________.</w:t>
      </w:r>
    </w:p>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2.1.2. Соблюдать срок (периодичность) выполнения работ, установленных Правилами благоустройства пр</w:t>
      </w:r>
      <w:r>
        <w:rPr>
          <w:rFonts w:ascii="Times New Roman" w:eastAsia="Calibri" w:hAnsi="Times New Roman" w:cs="Times New Roman"/>
          <w:sz w:val="12"/>
          <w:szCs w:val="12"/>
        </w:rPr>
        <w:t>илегающей к Объекту территории.</w:t>
      </w:r>
    </w:p>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 xml:space="preserve">2.1.3. Обеспечить беспрепятственный доступ Уполномоченному органу для осуществления </w:t>
      </w:r>
      <w:proofErr w:type="gramStart"/>
      <w:r w:rsidRPr="007615C9">
        <w:rPr>
          <w:rFonts w:ascii="Times New Roman" w:eastAsia="Calibri" w:hAnsi="Times New Roman" w:cs="Times New Roman"/>
          <w:sz w:val="12"/>
          <w:szCs w:val="12"/>
        </w:rPr>
        <w:t>контроля за</w:t>
      </w:r>
      <w:proofErr w:type="gramEnd"/>
      <w:r w:rsidRPr="007615C9">
        <w:rPr>
          <w:rFonts w:ascii="Times New Roman" w:eastAsia="Calibri" w:hAnsi="Times New Roman" w:cs="Times New Roman"/>
          <w:sz w:val="12"/>
          <w:szCs w:val="12"/>
        </w:rPr>
        <w:t xml:space="preserve"> соблюдением Уполномоченным лицом условий настоящего соглашения, Правил благоустройст</w:t>
      </w:r>
      <w:r>
        <w:rPr>
          <w:rFonts w:ascii="Times New Roman" w:eastAsia="Calibri" w:hAnsi="Times New Roman" w:cs="Times New Roman"/>
          <w:sz w:val="12"/>
          <w:szCs w:val="12"/>
        </w:rPr>
        <w:t>ва.</w:t>
      </w:r>
    </w:p>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2.1.4. Устранить допущенные при выполнении работ по благоустройству прилегающей к Объекту территории нарушения, выя</w:t>
      </w:r>
      <w:r>
        <w:rPr>
          <w:rFonts w:ascii="Times New Roman" w:eastAsia="Calibri" w:hAnsi="Times New Roman" w:cs="Times New Roman"/>
          <w:sz w:val="12"/>
          <w:szCs w:val="12"/>
        </w:rPr>
        <w:t>вленные Уполномоченным органом.</w:t>
      </w:r>
    </w:p>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2.1.5. В случае любых изменений данных об Уполномоченном лице (наименование юридического лица; фамилия, имя, отчество физического лица либо индивидуального предпринимателя, юридический адрес, телефон и т.п.) в срок не позднее 10 календарных дней сообщить о произошедших изм</w:t>
      </w:r>
      <w:r>
        <w:rPr>
          <w:rFonts w:ascii="Times New Roman" w:eastAsia="Calibri" w:hAnsi="Times New Roman" w:cs="Times New Roman"/>
          <w:sz w:val="12"/>
          <w:szCs w:val="12"/>
        </w:rPr>
        <w:t>енениях в Уполномоченный орган.</w:t>
      </w:r>
    </w:p>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2.2. Уполномоченное лицо вправе получать от Уполномоченного органа информационно-консультационную поддер</w:t>
      </w:r>
      <w:r>
        <w:rPr>
          <w:rFonts w:ascii="Times New Roman" w:eastAsia="Calibri" w:hAnsi="Times New Roman" w:cs="Times New Roman"/>
          <w:sz w:val="12"/>
          <w:szCs w:val="12"/>
        </w:rPr>
        <w:t>жку в вопросах благоустройства.</w:t>
      </w:r>
    </w:p>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2.</w:t>
      </w:r>
      <w:r>
        <w:rPr>
          <w:rFonts w:ascii="Times New Roman" w:eastAsia="Calibri" w:hAnsi="Times New Roman" w:cs="Times New Roman"/>
          <w:sz w:val="12"/>
          <w:szCs w:val="12"/>
        </w:rPr>
        <w:t>3. Уполномоченный орган обязан:</w:t>
      </w:r>
    </w:p>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 xml:space="preserve">2.3.1. Осуществлять </w:t>
      </w:r>
      <w:proofErr w:type="gramStart"/>
      <w:r w:rsidRPr="007615C9">
        <w:rPr>
          <w:rFonts w:ascii="Times New Roman" w:eastAsia="Calibri" w:hAnsi="Times New Roman" w:cs="Times New Roman"/>
          <w:sz w:val="12"/>
          <w:szCs w:val="12"/>
        </w:rPr>
        <w:t>контроль за</w:t>
      </w:r>
      <w:proofErr w:type="gramEnd"/>
      <w:r w:rsidRPr="007615C9">
        <w:rPr>
          <w:rFonts w:ascii="Times New Roman" w:eastAsia="Calibri" w:hAnsi="Times New Roman" w:cs="Times New Roman"/>
          <w:sz w:val="12"/>
          <w:szCs w:val="12"/>
        </w:rPr>
        <w:t xml:space="preserve"> качеством и сроками (периодичностью) выполнения уполномоченным лицом работ по благоустройству прилегающей</w:t>
      </w:r>
      <w:r>
        <w:rPr>
          <w:rFonts w:ascii="Times New Roman" w:eastAsia="Calibri" w:hAnsi="Times New Roman" w:cs="Times New Roman"/>
          <w:sz w:val="12"/>
          <w:szCs w:val="12"/>
        </w:rPr>
        <w:t xml:space="preserve"> к Объекту территории.</w:t>
      </w:r>
    </w:p>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2.3.2. Оказывать информационно-консультационную поддер</w:t>
      </w:r>
      <w:r>
        <w:rPr>
          <w:rFonts w:ascii="Times New Roman" w:eastAsia="Calibri" w:hAnsi="Times New Roman" w:cs="Times New Roman"/>
          <w:sz w:val="12"/>
          <w:szCs w:val="12"/>
        </w:rPr>
        <w:t>жку в вопросах благоустройства.</w:t>
      </w:r>
    </w:p>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2.4. Уполномоченный орган вправе при выявлении фактов неисполнения или ненадлежащего исполнения Уполномоченным лицом обязательств, предусмотренных настоящим соглашением, выдавать предписания (требования) об устранении нарушений по благоустройству с указанием срока исполнения предписаний (требований).</w:t>
      </w:r>
    </w:p>
    <w:p w:rsidR="00E15806" w:rsidRDefault="00E15806" w:rsidP="00E15806">
      <w:pPr>
        <w:tabs>
          <w:tab w:val="left" w:pos="284"/>
        </w:tabs>
        <w:spacing w:after="0" w:line="240" w:lineRule="auto"/>
        <w:jc w:val="both"/>
        <w:rPr>
          <w:rFonts w:ascii="Times New Roman" w:eastAsia="Calibri" w:hAnsi="Times New Roman" w:cs="Times New Roman"/>
          <w:sz w:val="12"/>
          <w:szCs w:val="12"/>
        </w:rPr>
      </w:pPr>
    </w:p>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 Срок действия соглашения</w:t>
      </w:r>
    </w:p>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3.1. Настоящее соглашение заключено на срок с "__" __________ 20__ г. по "__" __________ 20__ г. и вступает в</w:t>
      </w:r>
      <w:r>
        <w:rPr>
          <w:rFonts w:ascii="Times New Roman" w:eastAsia="Calibri" w:hAnsi="Times New Roman" w:cs="Times New Roman"/>
          <w:sz w:val="12"/>
          <w:szCs w:val="12"/>
        </w:rPr>
        <w:t xml:space="preserve"> силу с момента его подписания.</w:t>
      </w:r>
    </w:p>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3.2. Соглашение может быть расторгнуто досрочно по соглаш</w:t>
      </w:r>
      <w:r>
        <w:rPr>
          <w:rFonts w:ascii="Times New Roman" w:eastAsia="Calibri" w:hAnsi="Times New Roman" w:cs="Times New Roman"/>
          <w:sz w:val="12"/>
          <w:szCs w:val="12"/>
        </w:rPr>
        <w:t>ению Сторон в письменной форме.</w:t>
      </w:r>
    </w:p>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Сторона, желающая расторгнуть соглашение, направляет другой стороне письменное уведомление о расторжении не менее чем за 30 (тридцать) календарных дней до даты расторжения соглашения (в случае, если соглашение заключено на срок, превышающий 1 месяц).</w:t>
      </w:r>
    </w:p>
    <w:p w:rsidR="00E15806" w:rsidRDefault="00E15806" w:rsidP="00E15806">
      <w:pPr>
        <w:tabs>
          <w:tab w:val="left" w:pos="284"/>
        </w:tabs>
        <w:spacing w:after="0" w:line="240" w:lineRule="auto"/>
        <w:jc w:val="both"/>
        <w:rPr>
          <w:rFonts w:ascii="Times New Roman" w:eastAsia="Calibri" w:hAnsi="Times New Roman" w:cs="Times New Roman"/>
          <w:sz w:val="12"/>
          <w:szCs w:val="12"/>
        </w:rPr>
      </w:pPr>
    </w:p>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4. От</w:t>
      </w:r>
      <w:r>
        <w:rPr>
          <w:rFonts w:ascii="Times New Roman" w:eastAsia="Calibri" w:hAnsi="Times New Roman" w:cs="Times New Roman"/>
          <w:sz w:val="12"/>
          <w:szCs w:val="12"/>
        </w:rPr>
        <w:t>ветственность Сторон</w:t>
      </w:r>
    </w:p>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4.1. В случае неисполнения или ненадлежащего исполнения условий соглашения Стороны несут ответственность в соответствии с</w:t>
      </w:r>
      <w:r>
        <w:rPr>
          <w:rFonts w:ascii="Times New Roman" w:eastAsia="Calibri" w:hAnsi="Times New Roman" w:cs="Times New Roman"/>
          <w:sz w:val="12"/>
          <w:szCs w:val="12"/>
        </w:rPr>
        <w:t xml:space="preserve"> действующим законодательством.</w:t>
      </w:r>
    </w:p>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4.2. Ущерб, причиненный Уполномоченным лицом третьим лицам в результате исполнения и (или) неисполнения своих обязательств по настоящему соглашению, возмещается им самостоятельно.</w:t>
      </w:r>
    </w:p>
    <w:p w:rsidR="00E15806" w:rsidRDefault="00E15806" w:rsidP="00E15806">
      <w:pPr>
        <w:tabs>
          <w:tab w:val="left" w:pos="284"/>
        </w:tabs>
        <w:spacing w:after="0" w:line="240" w:lineRule="auto"/>
        <w:jc w:val="both"/>
        <w:rPr>
          <w:rFonts w:ascii="Times New Roman" w:eastAsia="Calibri" w:hAnsi="Times New Roman" w:cs="Times New Roman"/>
          <w:sz w:val="12"/>
          <w:szCs w:val="12"/>
        </w:rPr>
      </w:pPr>
    </w:p>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5. Заключительные положения</w:t>
      </w:r>
    </w:p>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5.1. Настоящее соглашение заключено в двух экземплярах, имеющих равную юридическую силу, один экземпляр - Уполномоченному органу, один эк</w:t>
      </w:r>
      <w:r>
        <w:rPr>
          <w:rFonts w:ascii="Times New Roman" w:eastAsia="Calibri" w:hAnsi="Times New Roman" w:cs="Times New Roman"/>
          <w:sz w:val="12"/>
          <w:szCs w:val="12"/>
        </w:rPr>
        <w:t>земпляр - Уполномоченному лицу.</w:t>
      </w:r>
    </w:p>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5.2. Любые изменения и дополнения к настоящему соглашению действительны лишь при условии, что они совершены в письменной форме и подписаны уполномоченным</w:t>
      </w:r>
      <w:r>
        <w:rPr>
          <w:rFonts w:ascii="Times New Roman" w:eastAsia="Calibri" w:hAnsi="Times New Roman" w:cs="Times New Roman"/>
          <w:sz w:val="12"/>
          <w:szCs w:val="12"/>
        </w:rPr>
        <w:t>и на то представителями Сторон.</w:t>
      </w:r>
    </w:p>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5.3. Если ни одна из Сторон не заявит о прекращении соглашения не менее чем за 30 дней до окончания срока его действия, на который заключено соглашение, то его действие продлевается на то</w:t>
      </w:r>
      <w:r>
        <w:rPr>
          <w:rFonts w:ascii="Times New Roman" w:eastAsia="Calibri" w:hAnsi="Times New Roman" w:cs="Times New Roman"/>
          <w:sz w:val="12"/>
          <w:szCs w:val="12"/>
        </w:rPr>
        <w:t>т же срок и на тех же условиях.</w:t>
      </w:r>
    </w:p>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5.4. Все разногласия по настоящему соглашению решаются путем переговоров. Соблюдение претензионного (досудебного) порядка урегулирования споров обязательно. В случае невозможности решить спорные вопросы путем переговоров они решаются в судебном порядке.</w:t>
      </w:r>
    </w:p>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7. Адрес</w:t>
      </w:r>
      <w:r w:rsidR="00525306">
        <w:rPr>
          <w:rFonts w:ascii="Times New Roman" w:eastAsia="Calibri" w:hAnsi="Times New Roman" w:cs="Times New Roman"/>
          <w:sz w:val="12"/>
          <w:szCs w:val="12"/>
        </w:rPr>
        <w:t>а и банковские реквизиты Сторон</w:t>
      </w:r>
    </w:p>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«Уполномоченный орган»                                                                         «Уполномоченное лицо»</w:t>
      </w:r>
    </w:p>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____________________________                                              ____________________________</w:t>
      </w:r>
    </w:p>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____________________________                                              ____________________________</w:t>
      </w:r>
    </w:p>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r w:rsidRPr="007615C9">
        <w:rPr>
          <w:rFonts w:ascii="Times New Roman" w:eastAsia="Calibri" w:hAnsi="Times New Roman" w:cs="Times New Roman"/>
          <w:sz w:val="12"/>
          <w:szCs w:val="12"/>
        </w:rPr>
        <w:t>____________________________                                              ________________</w:t>
      </w:r>
      <w:r w:rsidR="00525306">
        <w:rPr>
          <w:rFonts w:ascii="Times New Roman" w:eastAsia="Calibri" w:hAnsi="Times New Roman" w:cs="Times New Roman"/>
          <w:sz w:val="12"/>
          <w:szCs w:val="12"/>
        </w:rPr>
        <w:t>____________</w:t>
      </w:r>
    </w:p>
    <w:p w:rsidR="00E15806" w:rsidRPr="007615C9" w:rsidRDefault="00E15806" w:rsidP="00E1580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r w:rsidRPr="007615C9">
        <w:rPr>
          <w:rFonts w:ascii="Times New Roman" w:eastAsia="Calibri" w:hAnsi="Times New Roman" w:cs="Times New Roman"/>
          <w:i/>
          <w:sz w:val="12"/>
          <w:szCs w:val="12"/>
        </w:rPr>
        <w:t xml:space="preserve"> к проекту</w:t>
      </w:r>
    </w:p>
    <w:p w:rsidR="00E15806" w:rsidRPr="007615C9" w:rsidRDefault="00E15806" w:rsidP="00E15806">
      <w:pPr>
        <w:tabs>
          <w:tab w:val="left" w:pos="284"/>
        </w:tabs>
        <w:spacing w:after="0" w:line="240" w:lineRule="auto"/>
        <w:jc w:val="center"/>
        <w:rPr>
          <w:rFonts w:ascii="Times New Roman" w:eastAsia="Calibri" w:hAnsi="Times New Roman" w:cs="Times New Roman"/>
          <w:b/>
          <w:sz w:val="12"/>
          <w:szCs w:val="12"/>
        </w:rPr>
      </w:pPr>
      <w:r w:rsidRPr="007615C9">
        <w:rPr>
          <w:rFonts w:ascii="Times New Roman" w:eastAsia="Calibri" w:hAnsi="Times New Roman" w:cs="Times New Roman"/>
          <w:b/>
          <w:sz w:val="12"/>
          <w:szCs w:val="12"/>
        </w:rPr>
        <w:t>РЕЕСТР</w:t>
      </w:r>
    </w:p>
    <w:p w:rsidR="00E15806" w:rsidRPr="006863D0" w:rsidRDefault="00E15806" w:rsidP="00E15806">
      <w:pPr>
        <w:tabs>
          <w:tab w:val="left" w:pos="284"/>
        </w:tabs>
        <w:spacing w:after="0" w:line="240" w:lineRule="auto"/>
        <w:jc w:val="center"/>
        <w:rPr>
          <w:rFonts w:ascii="Times New Roman" w:eastAsia="Calibri" w:hAnsi="Times New Roman" w:cs="Times New Roman"/>
          <w:b/>
          <w:sz w:val="12"/>
          <w:szCs w:val="12"/>
        </w:rPr>
      </w:pPr>
      <w:r w:rsidRPr="007615C9">
        <w:rPr>
          <w:rFonts w:ascii="Times New Roman" w:eastAsia="Calibri" w:hAnsi="Times New Roman" w:cs="Times New Roman"/>
          <w:b/>
          <w:sz w:val="12"/>
          <w:szCs w:val="12"/>
        </w:rPr>
        <w:t xml:space="preserve">соглашений с организациями по сельскому поселению </w:t>
      </w:r>
      <w:r w:rsidR="00D72552" w:rsidRPr="00D72552">
        <w:rPr>
          <w:rFonts w:ascii="Times New Roman" w:eastAsia="Calibri" w:hAnsi="Times New Roman" w:cs="Times New Roman"/>
          <w:b/>
          <w:sz w:val="12"/>
          <w:szCs w:val="12"/>
        </w:rPr>
        <w:t xml:space="preserve">Елшанка </w:t>
      </w:r>
      <w:r w:rsidRPr="007615C9">
        <w:rPr>
          <w:rFonts w:ascii="Times New Roman" w:eastAsia="Calibri" w:hAnsi="Times New Roman" w:cs="Times New Roman"/>
          <w:b/>
          <w:sz w:val="12"/>
          <w:szCs w:val="12"/>
        </w:rPr>
        <w:t>муниципального район</w:t>
      </w:r>
      <w:r>
        <w:rPr>
          <w:rFonts w:ascii="Times New Roman" w:eastAsia="Calibri" w:hAnsi="Times New Roman" w:cs="Times New Roman"/>
          <w:b/>
          <w:sz w:val="12"/>
          <w:szCs w:val="12"/>
        </w:rPr>
        <w:t>а Сергиевский Самарской области</w:t>
      </w:r>
    </w:p>
    <w:tbl>
      <w:tblPr>
        <w:tblStyle w:val="1f1"/>
        <w:tblW w:w="7513" w:type="dxa"/>
        <w:tblInd w:w="108" w:type="dxa"/>
        <w:tblLayout w:type="fixed"/>
        <w:tblLook w:val="04A0" w:firstRow="1" w:lastRow="0" w:firstColumn="1" w:lastColumn="0" w:noHBand="0" w:noVBand="1"/>
      </w:tblPr>
      <w:tblGrid>
        <w:gridCol w:w="993"/>
        <w:gridCol w:w="2268"/>
        <w:gridCol w:w="1275"/>
        <w:gridCol w:w="1985"/>
        <w:gridCol w:w="992"/>
      </w:tblGrid>
      <w:tr w:rsidR="00E15806" w:rsidRPr="007615C9" w:rsidTr="00115129">
        <w:trPr>
          <w:trHeight w:val="20"/>
        </w:trPr>
        <w:tc>
          <w:tcPr>
            <w:tcW w:w="993" w:type="dxa"/>
            <w:hideMark/>
          </w:tcPr>
          <w:p w:rsidR="00E15806" w:rsidRPr="007615C9" w:rsidRDefault="00E15806" w:rsidP="00115129">
            <w:pPr>
              <w:tabs>
                <w:tab w:val="left" w:pos="284"/>
              </w:tabs>
              <w:rPr>
                <w:rFonts w:ascii="Times New Roman" w:eastAsia="Calibri" w:hAnsi="Times New Roman" w:cs="Times New Roman"/>
                <w:sz w:val="12"/>
                <w:szCs w:val="12"/>
              </w:rPr>
            </w:pPr>
            <w:r w:rsidRPr="007615C9">
              <w:rPr>
                <w:rFonts w:ascii="Times New Roman" w:eastAsia="Calibri" w:hAnsi="Times New Roman" w:cs="Times New Roman"/>
                <w:sz w:val="12"/>
                <w:szCs w:val="12"/>
              </w:rPr>
              <w:t>№ соглашения</w:t>
            </w:r>
          </w:p>
          <w:p w:rsidR="00E15806" w:rsidRPr="007615C9" w:rsidRDefault="00E15806" w:rsidP="00115129">
            <w:pPr>
              <w:tabs>
                <w:tab w:val="left" w:pos="284"/>
              </w:tabs>
              <w:rPr>
                <w:rFonts w:ascii="Times New Roman" w:eastAsia="Calibri" w:hAnsi="Times New Roman" w:cs="Times New Roman"/>
                <w:sz w:val="12"/>
                <w:szCs w:val="12"/>
              </w:rPr>
            </w:pPr>
            <w:r w:rsidRPr="007615C9">
              <w:rPr>
                <w:rFonts w:ascii="Times New Roman" w:eastAsia="Calibri" w:hAnsi="Times New Roman" w:cs="Times New Roman"/>
                <w:sz w:val="12"/>
                <w:szCs w:val="12"/>
              </w:rPr>
              <w:t>Дата регистрации</w:t>
            </w:r>
          </w:p>
        </w:tc>
        <w:tc>
          <w:tcPr>
            <w:tcW w:w="2268" w:type="dxa"/>
            <w:hideMark/>
          </w:tcPr>
          <w:p w:rsidR="00E15806" w:rsidRPr="007615C9" w:rsidRDefault="00E15806" w:rsidP="00115129">
            <w:pPr>
              <w:tabs>
                <w:tab w:val="left" w:pos="284"/>
              </w:tabs>
              <w:rPr>
                <w:rFonts w:ascii="Times New Roman" w:eastAsia="Calibri" w:hAnsi="Times New Roman" w:cs="Times New Roman"/>
                <w:sz w:val="12"/>
                <w:szCs w:val="12"/>
              </w:rPr>
            </w:pPr>
            <w:r w:rsidRPr="007615C9">
              <w:rPr>
                <w:rFonts w:ascii="Times New Roman" w:eastAsia="Calibri" w:hAnsi="Times New Roman" w:cs="Times New Roman"/>
                <w:sz w:val="12"/>
                <w:szCs w:val="12"/>
              </w:rPr>
              <w:t>Наименование организации (фамилия, имя и отчество индивидуального предпринимателя)</w:t>
            </w:r>
          </w:p>
        </w:tc>
        <w:tc>
          <w:tcPr>
            <w:tcW w:w="1275" w:type="dxa"/>
            <w:hideMark/>
          </w:tcPr>
          <w:p w:rsidR="00E15806" w:rsidRPr="007615C9" w:rsidRDefault="00E15806" w:rsidP="00115129">
            <w:pPr>
              <w:tabs>
                <w:tab w:val="left" w:pos="284"/>
              </w:tabs>
              <w:rPr>
                <w:rFonts w:ascii="Times New Roman" w:eastAsia="Calibri" w:hAnsi="Times New Roman" w:cs="Times New Roman"/>
                <w:sz w:val="12"/>
                <w:szCs w:val="12"/>
              </w:rPr>
            </w:pPr>
            <w:r w:rsidRPr="007615C9">
              <w:rPr>
                <w:rFonts w:ascii="Times New Roman" w:eastAsia="Calibri" w:hAnsi="Times New Roman" w:cs="Times New Roman"/>
                <w:sz w:val="12"/>
                <w:szCs w:val="12"/>
              </w:rPr>
              <w:t>Адрес расположения объекта</w:t>
            </w:r>
          </w:p>
        </w:tc>
        <w:tc>
          <w:tcPr>
            <w:tcW w:w="1985" w:type="dxa"/>
            <w:hideMark/>
          </w:tcPr>
          <w:p w:rsidR="00E15806" w:rsidRPr="007615C9" w:rsidRDefault="00E15806" w:rsidP="00115129">
            <w:pPr>
              <w:tabs>
                <w:tab w:val="left" w:pos="284"/>
              </w:tabs>
              <w:rPr>
                <w:rFonts w:ascii="Times New Roman" w:eastAsia="Calibri" w:hAnsi="Times New Roman" w:cs="Times New Roman"/>
                <w:sz w:val="12"/>
                <w:szCs w:val="12"/>
              </w:rPr>
            </w:pPr>
            <w:r w:rsidRPr="007615C9">
              <w:rPr>
                <w:rFonts w:ascii="Times New Roman" w:eastAsia="Calibri" w:hAnsi="Times New Roman" w:cs="Times New Roman"/>
                <w:sz w:val="12"/>
                <w:szCs w:val="12"/>
              </w:rPr>
              <w:t>Юридический адрес, реквизиты/</w:t>
            </w:r>
          </w:p>
          <w:p w:rsidR="00E15806" w:rsidRPr="007615C9" w:rsidRDefault="00E15806" w:rsidP="00115129">
            <w:pPr>
              <w:tabs>
                <w:tab w:val="left" w:pos="284"/>
              </w:tabs>
              <w:rPr>
                <w:rFonts w:ascii="Times New Roman" w:eastAsia="Calibri" w:hAnsi="Times New Roman" w:cs="Times New Roman"/>
                <w:sz w:val="12"/>
                <w:szCs w:val="12"/>
              </w:rPr>
            </w:pPr>
            <w:r w:rsidRPr="007615C9">
              <w:rPr>
                <w:rFonts w:ascii="Times New Roman" w:eastAsia="Calibri" w:hAnsi="Times New Roman" w:cs="Times New Roman"/>
                <w:sz w:val="12"/>
                <w:szCs w:val="12"/>
              </w:rPr>
              <w:t>паспортные данные благоустроителя</w:t>
            </w:r>
          </w:p>
        </w:tc>
        <w:tc>
          <w:tcPr>
            <w:tcW w:w="992" w:type="dxa"/>
            <w:hideMark/>
          </w:tcPr>
          <w:p w:rsidR="00E15806" w:rsidRPr="007615C9" w:rsidRDefault="00E15806" w:rsidP="00115129">
            <w:pPr>
              <w:tabs>
                <w:tab w:val="left" w:pos="284"/>
              </w:tabs>
              <w:rPr>
                <w:rFonts w:ascii="Times New Roman" w:eastAsia="Calibri" w:hAnsi="Times New Roman" w:cs="Times New Roman"/>
                <w:sz w:val="12"/>
                <w:szCs w:val="12"/>
              </w:rPr>
            </w:pPr>
            <w:r w:rsidRPr="007615C9">
              <w:rPr>
                <w:rFonts w:ascii="Times New Roman" w:eastAsia="Calibri" w:hAnsi="Times New Roman" w:cs="Times New Roman"/>
                <w:sz w:val="12"/>
                <w:szCs w:val="12"/>
              </w:rPr>
              <w:t>Контактный телефон</w:t>
            </w:r>
          </w:p>
        </w:tc>
      </w:tr>
      <w:tr w:rsidR="00E15806" w:rsidRPr="007615C9" w:rsidTr="00115129">
        <w:trPr>
          <w:trHeight w:val="20"/>
        </w:trPr>
        <w:tc>
          <w:tcPr>
            <w:tcW w:w="993" w:type="dxa"/>
            <w:hideMark/>
          </w:tcPr>
          <w:p w:rsidR="00E15806" w:rsidRPr="007615C9" w:rsidRDefault="00E15806" w:rsidP="00115129">
            <w:pPr>
              <w:tabs>
                <w:tab w:val="left" w:pos="284"/>
              </w:tabs>
              <w:rPr>
                <w:rFonts w:ascii="Times New Roman" w:eastAsia="Calibri" w:hAnsi="Times New Roman" w:cs="Times New Roman"/>
                <w:sz w:val="12"/>
                <w:szCs w:val="12"/>
              </w:rPr>
            </w:pPr>
            <w:r w:rsidRPr="007615C9">
              <w:rPr>
                <w:rFonts w:ascii="Times New Roman" w:eastAsia="Calibri" w:hAnsi="Times New Roman" w:cs="Times New Roman"/>
                <w:sz w:val="12"/>
                <w:szCs w:val="12"/>
              </w:rPr>
              <w:t>1</w:t>
            </w:r>
          </w:p>
        </w:tc>
        <w:tc>
          <w:tcPr>
            <w:tcW w:w="2268" w:type="dxa"/>
            <w:hideMark/>
          </w:tcPr>
          <w:p w:rsidR="00E15806" w:rsidRPr="007615C9" w:rsidRDefault="00E15806" w:rsidP="00115129">
            <w:pPr>
              <w:tabs>
                <w:tab w:val="left" w:pos="284"/>
              </w:tabs>
              <w:rPr>
                <w:rFonts w:ascii="Times New Roman" w:eastAsia="Calibri" w:hAnsi="Times New Roman" w:cs="Times New Roman"/>
                <w:sz w:val="12"/>
                <w:szCs w:val="12"/>
              </w:rPr>
            </w:pPr>
            <w:r w:rsidRPr="007615C9">
              <w:rPr>
                <w:rFonts w:ascii="Times New Roman" w:eastAsia="Calibri" w:hAnsi="Times New Roman" w:cs="Times New Roman"/>
                <w:sz w:val="12"/>
                <w:szCs w:val="12"/>
              </w:rPr>
              <w:t>2</w:t>
            </w:r>
          </w:p>
        </w:tc>
        <w:tc>
          <w:tcPr>
            <w:tcW w:w="1275" w:type="dxa"/>
            <w:hideMark/>
          </w:tcPr>
          <w:p w:rsidR="00E15806" w:rsidRPr="007615C9" w:rsidRDefault="00E15806" w:rsidP="00115129">
            <w:pPr>
              <w:tabs>
                <w:tab w:val="left" w:pos="284"/>
              </w:tabs>
              <w:rPr>
                <w:rFonts w:ascii="Times New Roman" w:eastAsia="Calibri" w:hAnsi="Times New Roman" w:cs="Times New Roman"/>
                <w:sz w:val="12"/>
                <w:szCs w:val="12"/>
              </w:rPr>
            </w:pPr>
            <w:r w:rsidRPr="007615C9">
              <w:rPr>
                <w:rFonts w:ascii="Times New Roman" w:eastAsia="Calibri" w:hAnsi="Times New Roman" w:cs="Times New Roman"/>
                <w:sz w:val="12"/>
                <w:szCs w:val="12"/>
              </w:rPr>
              <w:t>3</w:t>
            </w:r>
          </w:p>
        </w:tc>
        <w:tc>
          <w:tcPr>
            <w:tcW w:w="1985" w:type="dxa"/>
            <w:hideMark/>
          </w:tcPr>
          <w:p w:rsidR="00E15806" w:rsidRPr="007615C9" w:rsidRDefault="00E15806" w:rsidP="00115129">
            <w:pPr>
              <w:tabs>
                <w:tab w:val="left" w:pos="284"/>
              </w:tabs>
              <w:rPr>
                <w:rFonts w:ascii="Times New Roman" w:eastAsia="Calibri" w:hAnsi="Times New Roman" w:cs="Times New Roman"/>
                <w:sz w:val="12"/>
                <w:szCs w:val="12"/>
              </w:rPr>
            </w:pPr>
            <w:r w:rsidRPr="007615C9">
              <w:rPr>
                <w:rFonts w:ascii="Times New Roman" w:eastAsia="Calibri" w:hAnsi="Times New Roman" w:cs="Times New Roman"/>
                <w:sz w:val="12"/>
                <w:szCs w:val="12"/>
              </w:rPr>
              <w:t>4</w:t>
            </w:r>
          </w:p>
        </w:tc>
        <w:tc>
          <w:tcPr>
            <w:tcW w:w="992" w:type="dxa"/>
            <w:hideMark/>
          </w:tcPr>
          <w:p w:rsidR="00E15806" w:rsidRPr="007615C9" w:rsidRDefault="00E15806" w:rsidP="00115129">
            <w:pPr>
              <w:tabs>
                <w:tab w:val="left" w:pos="284"/>
              </w:tabs>
              <w:rPr>
                <w:rFonts w:ascii="Times New Roman" w:eastAsia="Calibri" w:hAnsi="Times New Roman" w:cs="Times New Roman"/>
                <w:sz w:val="12"/>
                <w:szCs w:val="12"/>
              </w:rPr>
            </w:pPr>
            <w:r w:rsidRPr="007615C9">
              <w:rPr>
                <w:rFonts w:ascii="Times New Roman" w:eastAsia="Calibri" w:hAnsi="Times New Roman" w:cs="Times New Roman"/>
                <w:sz w:val="12"/>
                <w:szCs w:val="12"/>
              </w:rPr>
              <w:t>5</w:t>
            </w:r>
          </w:p>
        </w:tc>
      </w:tr>
    </w:tbl>
    <w:p w:rsidR="00E15806" w:rsidRPr="007615C9" w:rsidRDefault="00E15806" w:rsidP="00E15806">
      <w:pPr>
        <w:tabs>
          <w:tab w:val="left" w:pos="284"/>
        </w:tabs>
        <w:spacing w:after="0" w:line="240" w:lineRule="auto"/>
        <w:jc w:val="both"/>
        <w:rPr>
          <w:rFonts w:ascii="Times New Roman" w:eastAsia="Calibri" w:hAnsi="Times New Roman" w:cs="Times New Roman"/>
          <w:sz w:val="12"/>
          <w:szCs w:val="12"/>
        </w:rPr>
      </w:pPr>
    </w:p>
    <w:p w:rsidR="00E15806" w:rsidRPr="006863D0" w:rsidRDefault="00E15806" w:rsidP="00E15806">
      <w:pPr>
        <w:tabs>
          <w:tab w:val="left" w:pos="284"/>
        </w:tabs>
        <w:spacing w:after="0" w:line="240" w:lineRule="auto"/>
        <w:jc w:val="center"/>
        <w:rPr>
          <w:rFonts w:ascii="Times New Roman" w:eastAsia="Calibri" w:hAnsi="Times New Roman" w:cs="Times New Roman"/>
          <w:b/>
          <w:sz w:val="12"/>
          <w:szCs w:val="12"/>
        </w:rPr>
      </w:pPr>
      <w:r w:rsidRPr="006863D0">
        <w:rPr>
          <w:rFonts w:ascii="Times New Roman" w:eastAsia="Calibri" w:hAnsi="Times New Roman" w:cs="Times New Roman"/>
          <w:b/>
          <w:sz w:val="12"/>
          <w:szCs w:val="12"/>
        </w:rPr>
        <w:t>РЕЕСТР</w:t>
      </w:r>
    </w:p>
    <w:p w:rsidR="00E15806" w:rsidRPr="006863D0" w:rsidRDefault="00E15806" w:rsidP="00E15806">
      <w:pPr>
        <w:tabs>
          <w:tab w:val="left" w:pos="284"/>
        </w:tabs>
        <w:spacing w:after="0" w:line="240" w:lineRule="auto"/>
        <w:jc w:val="center"/>
        <w:rPr>
          <w:rFonts w:ascii="Times New Roman" w:eastAsia="Calibri" w:hAnsi="Times New Roman" w:cs="Times New Roman"/>
          <w:b/>
          <w:sz w:val="12"/>
          <w:szCs w:val="12"/>
        </w:rPr>
      </w:pPr>
      <w:r w:rsidRPr="006863D0">
        <w:rPr>
          <w:rFonts w:ascii="Times New Roman" w:eastAsia="Calibri" w:hAnsi="Times New Roman" w:cs="Times New Roman"/>
          <w:b/>
          <w:sz w:val="12"/>
          <w:szCs w:val="12"/>
        </w:rPr>
        <w:t xml:space="preserve">соглашений с физическими лицами по сельскому поселению </w:t>
      </w:r>
      <w:r w:rsidR="00D72552" w:rsidRPr="00D72552">
        <w:rPr>
          <w:rFonts w:ascii="Times New Roman" w:eastAsia="Calibri" w:hAnsi="Times New Roman" w:cs="Times New Roman"/>
          <w:b/>
          <w:sz w:val="12"/>
          <w:szCs w:val="12"/>
        </w:rPr>
        <w:t xml:space="preserve">Елшанка </w:t>
      </w:r>
      <w:r w:rsidRPr="006863D0">
        <w:rPr>
          <w:rFonts w:ascii="Times New Roman" w:eastAsia="Calibri" w:hAnsi="Times New Roman" w:cs="Times New Roman"/>
          <w:b/>
          <w:sz w:val="12"/>
          <w:szCs w:val="12"/>
        </w:rPr>
        <w:t>муниципального района Сергиевский Самарской облас</w:t>
      </w:r>
      <w:r>
        <w:rPr>
          <w:rFonts w:ascii="Times New Roman" w:eastAsia="Calibri" w:hAnsi="Times New Roman" w:cs="Times New Roman"/>
          <w:b/>
          <w:sz w:val="12"/>
          <w:szCs w:val="12"/>
        </w:rPr>
        <w:t>ти</w:t>
      </w:r>
    </w:p>
    <w:tbl>
      <w:tblPr>
        <w:tblW w:w="7513" w:type="dxa"/>
        <w:tblInd w:w="149" w:type="dxa"/>
        <w:tblLayout w:type="fixed"/>
        <w:tblCellMar>
          <w:left w:w="0" w:type="dxa"/>
          <w:right w:w="0" w:type="dxa"/>
        </w:tblCellMar>
        <w:tblLook w:val="04A0" w:firstRow="1" w:lastRow="0" w:firstColumn="1" w:lastColumn="0" w:noHBand="0" w:noVBand="1"/>
      </w:tblPr>
      <w:tblGrid>
        <w:gridCol w:w="1134"/>
        <w:gridCol w:w="2268"/>
        <w:gridCol w:w="993"/>
        <w:gridCol w:w="2126"/>
        <w:gridCol w:w="992"/>
      </w:tblGrid>
      <w:tr w:rsidR="00E15806" w:rsidRPr="007615C9" w:rsidTr="00115129">
        <w:trPr>
          <w:trHeight w:val="20"/>
        </w:trPr>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5806" w:rsidRPr="007615C9" w:rsidRDefault="00E15806" w:rsidP="00115129">
            <w:pPr>
              <w:tabs>
                <w:tab w:val="left" w:pos="284"/>
              </w:tabs>
              <w:spacing w:after="0" w:line="240" w:lineRule="auto"/>
              <w:rPr>
                <w:rFonts w:ascii="Times New Roman" w:eastAsia="Calibri" w:hAnsi="Times New Roman" w:cs="Times New Roman"/>
                <w:sz w:val="12"/>
                <w:szCs w:val="12"/>
              </w:rPr>
            </w:pPr>
            <w:r w:rsidRPr="007615C9">
              <w:rPr>
                <w:rFonts w:ascii="Times New Roman" w:eastAsia="Calibri" w:hAnsi="Times New Roman" w:cs="Times New Roman"/>
                <w:sz w:val="12"/>
                <w:szCs w:val="12"/>
              </w:rPr>
              <w:t>№ соглашения</w:t>
            </w:r>
          </w:p>
          <w:p w:rsidR="00E15806" w:rsidRPr="007615C9" w:rsidRDefault="00E15806" w:rsidP="00115129">
            <w:pPr>
              <w:tabs>
                <w:tab w:val="left" w:pos="284"/>
              </w:tabs>
              <w:spacing w:after="0" w:line="240" w:lineRule="auto"/>
              <w:rPr>
                <w:rFonts w:ascii="Times New Roman" w:eastAsia="Calibri" w:hAnsi="Times New Roman" w:cs="Times New Roman"/>
                <w:sz w:val="12"/>
                <w:szCs w:val="12"/>
              </w:rPr>
            </w:pPr>
            <w:r w:rsidRPr="007615C9">
              <w:rPr>
                <w:rFonts w:ascii="Times New Roman" w:eastAsia="Calibri" w:hAnsi="Times New Roman" w:cs="Times New Roman"/>
                <w:sz w:val="12"/>
                <w:szCs w:val="12"/>
              </w:rPr>
              <w:t>Дата регистрации</w:t>
            </w:r>
          </w:p>
        </w:tc>
        <w:tc>
          <w:tcPr>
            <w:tcW w:w="22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5806" w:rsidRPr="007615C9" w:rsidRDefault="00E15806" w:rsidP="00115129">
            <w:pPr>
              <w:tabs>
                <w:tab w:val="left" w:pos="284"/>
              </w:tabs>
              <w:spacing w:after="0" w:line="240" w:lineRule="auto"/>
              <w:rPr>
                <w:rFonts w:ascii="Times New Roman" w:eastAsia="Calibri" w:hAnsi="Times New Roman" w:cs="Times New Roman"/>
                <w:sz w:val="12"/>
                <w:szCs w:val="12"/>
              </w:rPr>
            </w:pPr>
            <w:r w:rsidRPr="007615C9">
              <w:rPr>
                <w:rFonts w:ascii="Times New Roman" w:eastAsia="Calibri" w:hAnsi="Times New Roman" w:cs="Times New Roman"/>
                <w:sz w:val="12"/>
                <w:szCs w:val="12"/>
              </w:rPr>
              <w:t>Наименование организации (фамилия, имя и отчество индивидуального предпринимателя)</w:t>
            </w:r>
          </w:p>
        </w:tc>
        <w:tc>
          <w:tcPr>
            <w:tcW w:w="9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5806" w:rsidRPr="007615C9" w:rsidRDefault="00E15806" w:rsidP="00115129">
            <w:pPr>
              <w:tabs>
                <w:tab w:val="left" w:pos="284"/>
              </w:tabs>
              <w:spacing w:after="0" w:line="240" w:lineRule="auto"/>
              <w:rPr>
                <w:rFonts w:ascii="Times New Roman" w:eastAsia="Calibri" w:hAnsi="Times New Roman" w:cs="Times New Roman"/>
                <w:sz w:val="12"/>
                <w:szCs w:val="12"/>
              </w:rPr>
            </w:pPr>
            <w:r w:rsidRPr="007615C9">
              <w:rPr>
                <w:rFonts w:ascii="Times New Roman" w:eastAsia="Calibri" w:hAnsi="Times New Roman" w:cs="Times New Roman"/>
                <w:sz w:val="12"/>
                <w:szCs w:val="12"/>
              </w:rPr>
              <w:t>Адрес расположения объекта</w:t>
            </w:r>
          </w:p>
        </w:tc>
        <w:tc>
          <w:tcPr>
            <w:tcW w:w="21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5806" w:rsidRPr="007615C9" w:rsidRDefault="00E15806" w:rsidP="00115129">
            <w:pPr>
              <w:tabs>
                <w:tab w:val="left" w:pos="284"/>
              </w:tabs>
              <w:spacing w:after="0" w:line="240" w:lineRule="auto"/>
              <w:rPr>
                <w:rFonts w:ascii="Times New Roman" w:eastAsia="Calibri" w:hAnsi="Times New Roman" w:cs="Times New Roman"/>
                <w:sz w:val="12"/>
                <w:szCs w:val="12"/>
              </w:rPr>
            </w:pPr>
            <w:r w:rsidRPr="007615C9">
              <w:rPr>
                <w:rFonts w:ascii="Times New Roman" w:eastAsia="Calibri" w:hAnsi="Times New Roman" w:cs="Times New Roman"/>
                <w:sz w:val="12"/>
                <w:szCs w:val="12"/>
              </w:rPr>
              <w:t>Юридический адрес, реквизиты/</w:t>
            </w:r>
          </w:p>
          <w:p w:rsidR="00E15806" w:rsidRPr="007615C9" w:rsidRDefault="00E15806" w:rsidP="00115129">
            <w:pPr>
              <w:tabs>
                <w:tab w:val="left" w:pos="284"/>
              </w:tabs>
              <w:spacing w:after="0" w:line="240" w:lineRule="auto"/>
              <w:rPr>
                <w:rFonts w:ascii="Times New Roman" w:eastAsia="Calibri" w:hAnsi="Times New Roman" w:cs="Times New Roman"/>
                <w:sz w:val="12"/>
                <w:szCs w:val="12"/>
              </w:rPr>
            </w:pPr>
            <w:r w:rsidRPr="007615C9">
              <w:rPr>
                <w:rFonts w:ascii="Times New Roman" w:eastAsia="Calibri" w:hAnsi="Times New Roman" w:cs="Times New Roman"/>
                <w:sz w:val="12"/>
                <w:szCs w:val="12"/>
              </w:rPr>
              <w:t>паспортные данные благоустроителя</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5806" w:rsidRPr="007615C9" w:rsidRDefault="00E15806" w:rsidP="00115129">
            <w:pPr>
              <w:tabs>
                <w:tab w:val="left" w:pos="284"/>
              </w:tabs>
              <w:spacing w:after="0" w:line="240" w:lineRule="auto"/>
              <w:rPr>
                <w:rFonts w:ascii="Times New Roman" w:eastAsia="Calibri" w:hAnsi="Times New Roman" w:cs="Times New Roman"/>
                <w:sz w:val="12"/>
                <w:szCs w:val="12"/>
              </w:rPr>
            </w:pPr>
            <w:r w:rsidRPr="007615C9">
              <w:rPr>
                <w:rFonts w:ascii="Times New Roman" w:eastAsia="Calibri" w:hAnsi="Times New Roman" w:cs="Times New Roman"/>
                <w:sz w:val="12"/>
                <w:szCs w:val="12"/>
              </w:rPr>
              <w:t>Контактный телефон</w:t>
            </w:r>
          </w:p>
        </w:tc>
      </w:tr>
      <w:tr w:rsidR="00E15806" w:rsidRPr="007615C9" w:rsidTr="00115129">
        <w:trPr>
          <w:trHeight w:val="20"/>
        </w:trPr>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5806" w:rsidRPr="007615C9" w:rsidRDefault="00E15806" w:rsidP="00115129">
            <w:pPr>
              <w:tabs>
                <w:tab w:val="left" w:pos="284"/>
              </w:tabs>
              <w:spacing w:after="0" w:line="240" w:lineRule="auto"/>
              <w:rPr>
                <w:rFonts w:ascii="Times New Roman" w:eastAsia="Calibri" w:hAnsi="Times New Roman" w:cs="Times New Roman"/>
                <w:sz w:val="12"/>
                <w:szCs w:val="12"/>
              </w:rPr>
            </w:pPr>
            <w:r w:rsidRPr="007615C9">
              <w:rPr>
                <w:rFonts w:ascii="Times New Roman" w:eastAsia="Calibri" w:hAnsi="Times New Roman" w:cs="Times New Roman"/>
                <w:sz w:val="12"/>
                <w:szCs w:val="12"/>
              </w:rPr>
              <w:t>1</w:t>
            </w:r>
          </w:p>
        </w:tc>
        <w:tc>
          <w:tcPr>
            <w:tcW w:w="22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5806" w:rsidRPr="007615C9" w:rsidRDefault="00E15806" w:rsidP="00115129">
            <w:pPr>
              <w:tabs>
                <w:tab w:val="left" w:pos="284"/>
              </w:tabs>
              <w:spacing w:after="0" w:line="240" w:lineRule="auto"/>
              <w:rPr>
                <w:rFonts w:ascii="Times New Roman" w:eastAsia="Calibri" w:hAnsi="Times New Roman" w:cs="Times New Roman"/>
                <w:sz w:val="12"/>
                <w:szCs w:val="12"/>
              </w:rPr>
            </w:pPr>
            <w:r w:rsidRPr="007615C9">
              <w:rPr>
                <w:rFonts w:ascii="Times New Roman" w:eastAsia="Calibri" w:hAnsi="Times New Roman" w:cs="Times New Roman"/>
                <w:sz w:val="12"/>
                <w:szCs w:val="12"/>
              </w:rPr>
              <w:t>2</w:t>
            </w:r>
          </w:p>
        </w:tc>
        <w:tc>
          <w:tcPr>
            <w:tcW w:w="9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5806" w:rsidRPr="007615C9" w:rsidRDefault="00E15806" w:rsidP="00115129">
            <w:pPr>
              <w:tabs>
                <w:tab w:val="left" w:pos="284"/>
              </w:tabs>
              <w:spacing w:after="0" w:line="240" w:lineRule="auto"/>
              <w:rPr>
                <w:rFonts w:ascii="Times New Roman" w:eastAsia="Calibri" w:hAnsi="Times New Roman" w:cs="Times New Roman"/>
                <w:sz w:val="12"/>
                <w:szCs w:val="12"/>
              </w:rPr>
            </w:pPr>
            <w:r w:rsidRPr="007615C9">
              <w:rPr>
                <w:rFonts w:ascii="Times New Roman" w:eastAsia="Calibri" w:hAnsi="Times New Roman" w:cs="Times New Roman"/>
                <w:sz w:val="12"/>
                <w:szCs w:val="12"/>
              </w:rPr>
              <w:t>3</w:t>
            </w:r>
          </w:p>
        </w:tc>
        <w:tc>
          <w:tcPr>
            <w:tcW w:w="21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5806" w:rsidRPr="007615C9" w:rsidRDefault="00E15806" w:rsidP="00115129">
            <w:pPr>
              <w:tabs>
                <w:tab w:val="left" w:pos="284"/>
              </w:tabs>
              <w:spacing w:after="0" w:line="240" w:lineRule="auto"/>
              <w:rPr>
                <w:rFonts w:ascii="Times New Roman" w:eastAsia="Calibri" w:hAnsi="Times New Roman" w:cs="Times New Roman"/>
                <w:sz w:val="12"/>
                <w:szCs w:val="12"/>
              </w:rPr>
            </w:pPr>
            <w:r w:rsidRPr="007615C9">
              <w:rPr>
                <w:rFonts w:ascii="Times New Roman" w:eastAsia="Calibri" w:hAnsi="Times New Roman" w:cs="Times New Roman"/>
                <w:sz w:val="12"/>
                <w:szCs w:val="12"/>
              </w:rPr>
              <w:t>4</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5806" w:rsidRPr="007615C9" w:rsidRDefault="00E15806" w:rsidP="00115129">
            <w:pPr>
              <w:tabs>
                <w:tab w:val="left" w:pos="284"/>
              </w:tabs>
              <w:spacing w:after="0" w:line="240" w:lineRule="auto"/>
              <w:rPr>
                <w:rFonts w:ascii="Times New Roman" w:eastAsia="Calibri" w:hAnsi="Times New Roman" w:cs="Times New Roman"/>
                <w:sz w:val="12"/>
                <w:szCs w:val="12"/>
              </w:rPr>
            </w:pPr>
            <w:r w:rsidRPr="007615C9">
              <w:rPr>
                <w:rFonts w:ascii="Times New Roman" w:eastAsia="Calibri" w:hAnsi="Times New Roman" w:cs="Times New Roman"/>
                <w:sz w:val="12"/>
                <w:szCs w:val="12"/>
              </w:rPr>
              <w:t>5</w:t>
            </w:r>
          </w:p>
        </w:tc>
      </w:tr>
    </w:tbl>
    <w:p w:rsidR="00E15806" w:rsidRPr="00EB689E" w:rsidRDefault="00E15806" w:rsidP="00E15806">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lastRenderedPageBreak/>
        <w:t>СОБРАНИЕ ПРЕДСТАВИТЕЛЕЙ</w:t>
      </w:r>
    </w:p>
    <w:p w:rsidR="00E15806" w:rsidRPr="00EB689E" w:rsidRDefault="00E15806" w:rsidP="00E15806">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 xml:space="preserve">СЕЛЬСКОГО ПОСЕЛЕНИЯ </w:t>
      </w:r>
      <w:r w:rsidR="00D72552" w:rsidRPr="00D72552">
        <w:rPr>
          <w:rFonts w:ascii="Times New Roman" w:eastAsia="Calibri" w:hAnsi="Times New Roman" w:cs="Times New Roman"/>
          <w:b/>
          <w:sz w:val="12"/>
          <w:szCs w:val="12"/>
        </w:rPr>
        <w:t>ЗАХАРКИНО</w:t>
      </w:r>
    </w:p>
    <w:p w:rsidR="00E15806" w:rsidRPr="00EB689E" w:rsidRDefault="00E15806" w:rsidP="00E15806">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МУНИЦИПАЛЬНОГО РАЙОНА СЕРГИЕВСКИЙ</w:t>
      </w:r>
    </w:p>
    <w:p w:rsidR="00E15806" w:rsidRPr="00EB689E" w:rsidRDefault="00E15806" w:rsidP="00E15806">
      <w:pPr>
        <w:tabs>
          <w:tab w:val="left" w:pos="284"/>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САМАРСКОЙ ОБЛАСТИ</w:t>
      </w:r>
    </w:p>
    <w:p w:rsidR="00E15806" w:rsidRPr="00EB689E" w:rsidRDefault="00E15806" w:rsidP="00E15806">
      <w:pPr>
        <w:tabs>
          <w:tab w:val="left" w:pos="284"/>
        </w:tabs>
        <w:spacing w:after="0" w:line="240" w:lineRule="auto"/>
        <w:jc w:val="center"/>
        <w:rPr>
          <w:rFonts w:ascii="Times New Roman" w:eastAsia="Calibri" w:hAnsi="Times New Roman" w:cs="Times New Roman"/>
          <w:sz w:val="12"/>
          <w:szCs w:val="12"/>
        </w:rPr>
      </w:pPr>
    </w:p>
    <w:p w:rsidR="00E15806" w:rsidRPr="00EB689E" w:rsidRDefault="00E15806" w:rsidP="00E15806">
      <w:pPr>
        <w:tabs>
          <w:tab w:val="left" w:pos="284"/>
        </w:tabs>
        <w:spacing w:after="0" w:line="240" w:lineRule="auto"/>
        <w:jc w:val="center"/>
        <w:rPr>
          <w:rFonts w:ascii="Times New Roman" w:eastAsia="Calibri" w:hAnsi="Times New Roman" w:cs="Times New Roman"/>
          <w:sz w:val="12"/>
          <w:szCs w:val="12"/>
        </w:rPr>
      </w:pPr>
      <w:r w:rsidRPr="00EB689E">
        <w:rPr>
          <w:rFonts w:ascii="Times New Roman" w:eastAsia="Calibri" w:hAnsi="Times New Roman" w:cs="Times New Roman"/>
          <w:sz w:val="12"/>
          <w:szCs w:val="12"/>
        </w:rPr>
        <w:t>РЕШЕНИЕ</w:t>
      </w:r>
    </w:p>
    <w:p w:rsidR="00E15806" w:rsidRPr="00EB689E" w:rsidRDefault="00E15806" w:rsidP="00E15806">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«01» июля</w:t>
      </w:r>
      <w:r w:rsidRPr="00EB689E">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w:t>
      </w:r>
      <w:r w:rsidRPr="00EB68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w:t>
      </w:r>
      <w:r w:rsidR="00D72552">
        <w:rPr>
          <w:rFonts w:ascii="Times New Roman" w:eastAsia="Calibri" w:hAnsi="Times New Roman" w:cs="Times New Roman"/>
          <w:sz w:val="12"/>
          <w:szCs w:val="12"/>
        </w:rPr>
        <w:t>8</w:t>
      </w:r>
    </w:p>
    <w:p w:rsidR="00D72552" w:rsidRDefault="00D72552" w:rsidP="00E15806">
      <w:pPr>
        <w:tabs>
          <w:tab w:val="left" w:pos="284"/>
        </w:tabs>
        <w:spacing w:after="0" w:line="240" w:lineRule="auto"/>
        <w:jc w:val="center"/>
        <w:rPr>
          <w:rFonts w:ascii="Times New Roman" w:eastAsia="Calibri" w:hAnsi="Times New Roman" w:cs="Times New Roman"/>
          <w:b/>
          <w:sz w:val="12"/>
          <w:szCs w:val="12"/>
        </w:rPr>
      </w:pPr>
      <w:r w:rsidRPr="00D72552">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Захаркино </w:t>
      </w:r>
    </w:p>
    <w:p w:rsidR="00D72552" w:rsidRDefault="00D72552" w:rsidP="00E15806">
      <w:pPr>
        <w:tabs>
          <w:tab w:val="left" w:pos="284"/>
        </w:tabs>
        <w:spacing w:after="0" w:line="240" w:lineRule="auto"/>
        <w:jc w:val="center"/>
        <w:rPr>
          <w:rFonts w:ascii="Times New Roman" w:eastAsia="Calibri" w:hAnsi="Times New Roman" w:cs="Times New Roman"/>
          <w:b/>
          <w:sz w:val="12"/>
          <w:szCs w:val="12"/>
        </w:rPr>
      </w:pPr>
      <w:r w:rsidRPr="00D72552">
        <w:rPr>
          <w:rFonts w:ascii="Times New Roman" w:eastAsia="Calibri" w:hAnsi="Times New Roman" w:cs="Times New Roman"/>
          <w:b/>
          <w:sz w:val="12"/>
          <w:szCs w:val="12"/>
        </w:rPr>
        <w:t xml:space="preserve">муниципального района Сергиевский   №21 от 25.10.2017 г.  «Об утверждении Правил  благоустройства территории </w:t>
      </w:r>
    </w:p>
    <w:p w:rsidR="00E15806" w:rsidRDefault="00D72552" w:rsidP="00E15806">
      <w:pPr>
        <w:tabs>
          <w:tab w:val="left" w:pos="284"/>
        </w:tabs>
        <w:spacing w:after="0" w:line="240" w:lineRule="auto"/>
        <w:jc w:val="center"/>
        <w:rPr>
          <w:rFonts w:ascii="Times New Roman" w:eastAsia="Calibri" w:hAnsi="Times New Roman" w:cs="Times New Roman"/>
          <w:b/>
          <w:sz w:val="12"/>
          <w:szCs w:val="12"/>
        </w:rPr>
      </w:pPr>
      <w:r w:rsidRPr="00D72552">
        <w:rPr>
          <w:rFonts w:ascii="Times New Roman" w:eastAsia="Calibri" w:hAnsi="Times New Roman" w:cs="Times New Roman"/>
          <w:b/>
          <w:sz w:val="12"/>
          <w:szCs w:val="12"/>
        </w:rPr>
        <w:t>сельского поселения  Захаркино муниципального района Сергиевский Самарской области»</w:t>
      </w:r>
    </w:p>
    <w:p w:rsidR="00D72552" w:rsidRPr="00EB689E" w:rsidRDefault="00D72552" w:rsidP="00E15806">
      <w:pPr>
        <w:tabs>
          <w:tab w:val="left" w:pos="284"/>
        </w:tabs>
        <w:spacing w:after="0" w:line="240" w:lineRule="auto"/>
        <w:jc w:val="center"/>
        <w:rPr>
          <w:rFonts w:ascii="Times New Roman" w:eastAsia="Calibri" w:hAnsi="Times New Roman" w:cs="Times New Roman"/>
          <w:b/>
          <w:sz w:val="12"/>
          <w:szCs w:val="12"/>
        </w:rPr>
      </w:pPr>
    </w:p>
    <w:p w:rsidR="00E15806" w:rsidRDefault="00E15806" w:rsidP="00E15806">
      <w:pPr>
        <w:tabs>
          <w:tab w:val="left" w:pos="284"/>
        </w:tabs>
        <w:spacing w:after="0" w:line="240" w:lineRule="auto"/>
        <w:ind w:firstLine="284"/>
        <w:jc w:val="both"/>
        <w:rPr>
          <w:rFonts w:ascii="Times New Roman" w:eastAsia="Calibri" w:hAnsi="Times New Roman" w:cs="Times New Roman"/>
          <w:sz w:val="12"/>
          <w:szCs w:val="12"/>
        </w:rPr>
      </w:pPr>
      <w:r w:rsidRPr="00BE61B2">
        <w:rPr>
          <w:rFonts w:ascii="Times New Roman" w:eastAsia="Calibri" w:hAnsi="Times New Roman" w:cs="Times New Roman"/>
          <w:sz w:val="12"/>
          <w:szCs w:val="12"/>
        </w:rPr>
        <w:t>Пр</w:t>
      </w:r>
      <w:r>
        <w:rPr>
          <w:rFonts w:ascii="Times New Roman" w:eastAsia="Calibri" w:hAnsi="Times New Roman" w:cs="Times New Roman"/>
          <w:sz w:val="12"/>
          <w:szCs w:val="12"/>
        </w:rPr>
        <w:t xml:space="preserve">инято Собранием  представителей сельского поселения </w:t>
      </w:r>
      <w:r w:rsidR="00D72552" w:rsidRPr="00D72552">
        <w:rPr>
          <w:rFonts w:ascii="Times New Roman" w:eastAsia="Calibri" w:hAnsi="Times New Roman" w:cs="Times New Roman"/>
          <w:sz w:val="12"/>
          <w:szCs w:val="12"/>
        </w:rPr>
        <w:t xml:space="preserve">Захаркино </w:t>
      </w:r>
      <w:r w:rsidRPr="00BE61B2">
        <w:rPr>
          <w:rFonts w:ascii="Times New Roman" w:eastAsia="Calibri" w:hAnsi="Times New Roman" w:cs="Times New Roman"/>
          <w:sz w:val="12"/>
          <w:szCs w:val="12"/>
        </w:rPr>
        <w:t>мун</w:t>
      </w:r>
      <w:r>
        <w:rPr>
          <w:rFonts w:ascii="Times New Roman" w:eastAsia="Calibri" w:hAnsi="Times New Roman" w:cs="Times New Roman"/>
          <w:sz w:val="12"/>
          <w:szCs w:val="12"/>
        </w:rPr>
        <w:t xml:space="preserve">иципального района Сергиевский  </w:t>
      </w:r>
      <w:r w:rsidRPr="00BE61B2">
        <w:rPr>
          <w:rFonts w:ascii="Times New Roman" w:eastAsia="Calibri" w:hAnsi="Times New Roman" w:cs="Times New Roman"/>
          <w:sz w:val="12"/>
          <w:szCs w:val="12"/>
        </w:rPr>
        <w:t>Самарской области</w:t>
      </w:r>
    </w:p>
    <w:p w:rsidR="00D72552" w:rsidRPr="00D72552" w:rsidRDefault="00D72552" w:rsidP="00D72552">
      <w:pPr>
        <w:tabs>
          <w:tab w:val="left" w:pos="284"/>
        </w:tabs>
        <w:spacing w:after="0" w:line="240" w:lineRule="auto"/>
        <w:ind w:firstLine="284"/>
        <w:jc w:val="both"/>
        <w:rPr>
          <w:rFonts w:ascii="Times New Roman" w:eastAsia="Calibri" w:hAnsi="Times New Roman" w:cs="Times New Roman"/>
          <w:sz w:val="12"/>
          <w:szCs w:val="12"/>
        </w:rPr>
      </w:pPr>
      <w:proofErr w:type="gramStart"/>
      <w:r w:rsidRPr="00D72552">
        <w:rPr>
          <w:rFonts w:ascii="Times New Roman" w:eastAsia="Calibri" w:hAnsi="Times New Roman" w:cs="Times New Roman"/>
          <w:sz w:val="12"/>
          <w:szCs w:val="12"/>
        </w:rPr>
        <w:t>На основании Федерального закона от 06.10.2003 года № 131-ФЗ «Об общих принципах организации местного самоуправления в Российской Федерации», Федерального закона №89-ФЗ от 24.06.1998 г. «Об отходах производства и потребления», Закона Самарской области №48-ГД от 13.06.2018 г. «О порядке определения границ прилегающих территорий для целей благоустройства в Самарской области», Уставом сельского  поселения Захаркино  муниципального района Сергиевский, в целях приведения в соответствие с</w:t>
      </w:r>
      <w:proofErr w:type="gramEnd"/>
      <w:r w:rsidRPr="00D72552">
        <w:rPr>
          <w:rFonts w:ascii="Times New Roman" w:eastAsia="Calibri" w:hAnsi="Times New Roman" w:cs="Times New Roman"/>
          <w:sz w:val="12"/>
          <w:szCs w:val="12"/>
        </w:rPr>
        <w:t xml:space="preserve"> законодательством, Собрание представителей сельского  поселения  Захаркино муниципального района Сергиевский</w:t>
      </w:r>
    </w:p>
    <w:p w:rsidR="00D72552" w:rsidRPr="00D72552" w:rsidRDefault="00D72552" w:rsidP="00D72552">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D72552" w:rsidRPr="00D72552" w:rsidRDefault="00D72552" w:rsidP="00D72552">
      <w:pPr>
        <w:tabs>
          <w:tab w:val="left" w:pos="284"/>
        </w:tabs>
        <w:spacing w:after="0" w:line="240" w:lineRule="auto"/>
        <w:ind w:firstLine="284"/>
        <w:jc w:val="both"/>
        <w:rPr>
          <w:rFonts w:ascii="Times New Roman" w:eastAsia="Calibri" w:hAnsi="Times New Roman" w:cs="Times New Roman"/>
          <w:sz w:val="12"/>
          <w:szCs w:val="12"/>
        </w:rPr>
      </w:pPr>
      <w:r w:rsidRPr="00D72552">
        <w:rPr>
          <w:rFonts w:ascii="Times New Roman" w:eastAsia="Calibri" w:hAnsi="Times New Roman" w:cs="Times New Roman"/>
          <w:sz w:val="12"/>
          <w:szCs w:val="12"/>
        </w:rPr>
        <w:t>1.</w:t>
      </w:r>
      <w:r w:rsidRPr="00D72552">
        <w:rPr>
          <w:rFonts w:ascii="Times New Roman" w:eastAsia="Calibri" w:hAnsi="Times New Roman" w:cs="Times New Roman"/>
          <w:sz w:val="12"/>
          <w:szCs w:val="12"/>
        </w:rPr>
        <w:tab/>
        <w:t>Внести в Решение Собрания представителей сельского поселения Захаркино муниципального района Сергиевский №21 от 25.10.2017 г.  «Об утверждении Правил  благоустройства территории сельского поселения Захаркино муниципального района Сергиевский Самарской области» (далее-решение) изменения и дополнения следующего содержания:</w:t>
      </w:r>
    </w:p>
    <w:p w:rsidR="00D72552" w:rsidRPr="00D72552" w:rsidRDefault="00D72552" w:rsidP="00D72552">
      <w:pPr>
        <w:tabs>
          <w:tab w:val="left" w:pos="284"/>
        </w:tabs>
        <w:spacing w:after="0" w:line="240" w:lineRule="auto"/>
        <w:ind w:firstLine="284"/>
        <w:jc w:val="both"/>
        <w:rPr>
          <w:rFonts w:ascii="Times New Roman" w:eastAsia="Calibri" w:hAnsi="Times New Roman" w:cs="Times New Roman"/>
          <w:sz w:val="12"/>
          <w:szCs w:val="12"/>
        </w:rPr>
      </w:pPr>
      <w:r w:rsidRPr="00D72552">
        <w:rPr>
          <w:rFonts w:ascii="Times New Roman" w:eastAsia="Calibri" w:hAnsi="Times New Roman" w:cs="Times New Roman"/>
          <w:sz w:val="12"/>
          <w:szCs w:val="12"/>
        </w:rPr>
        <w:t>1.1.</w:t>
      </w:r>
      <w:r w:rsidRPr="00D72552">
        <w:rPr>
          <w:rFonts w:ascii="Times New Roman" w:eastAsia="Calibri" w:hAnsi="Times New Roman" w:cs="Times New Roman"/>
          <w:sz w:val="12"/>
          <w:szCs w:val="12"/>
        </w:rPr>
        <w:tab/>
        <w:t>Подпункт 1.4. дополнить следующими словами:</w:t>
      </w:r>
    </w:p>
    <w:p w:rsidR="00D72552" w:rsidRPr="00D72552" w:rsidRDefault="00D72552" w:rsidP="00D72552">
      <w:pPr>
        <w:tabs>
          <w:tab w:val="left" w:pos="284"/>
        </w:tabs>
        <w:spacing w:after="0" w:line="240" w:lineRule="auto"/>
        <w:ind w:firstLine="284"/>
        <w:jc w:val="both"/>
        <w:rPr>
          <w:rFonts w:ascii="Times New Roman" w:eastAsia="Calibri" w:hAnsi="Times New Roman" w:cs="Times New Roman"/>
          <w:sz w:val="12"/>
          <w:szCs w:val="12"/>
        </w:rPr>
      </w:pPr>
      <w:r w:rsidRPr="00D72552">
        <w:rPr>
          <w:rFonts w:ascii="Times New Roman" w:eastAsia="Calibri" w:hAnsi="Times New Roman" w:cs="Times New Roman"/>
          <w:sz w:val="12"/>
          <w:szCs w:val="12"/>
        </w:rPr>
        <w:t>«Уполномоченные лица – собственники или иные законные владельцы зданий, строений, сооружений, земельных участков, а также лица, уполномоченные собственниками или иными законными владельцами зданий, строений, сооружений, земельных участков принимать участие в содержании прилегающих территорий</w:t>
      </w:r>
      <w:proofErr w:type="gramStart"/>
      <w:r w:rsidRPr="00D72552">
        <w:rPr>
          <w:rFonts w:ascii="Times New Roman" w:eastAsia="Calibri" w:hAnsi="Times New Roman" w:cs="Times New Roman"/>
          <w:sz w:val="12"/>
          <w:szCs w:val="12"/>
        </w:rPr>
        <w:t>.»</w:t>
      </w:r>
      <w:proofErr w:type="gramEnd"/>
    </w:p>
    <w:p w:rsidR="00D72552" w:rsidRPr="00D72552" w:rsidRDefault="00D72552" w:rsidP="00D72552">
      <w:pPr>
        <w:tabs>
          <w:tab w:val="left" w:pos="284"/>
        </w:tabs>
        <w:spacing w:after="0" w:line="240" w:lineRule="auto"/>
        <w:ind w:firstLine="284"/>
        <w:jc w:val="both"/>
        <w:rPr>
          <w:rFonts w:ascii="Times New Roman" w:eastAsia="Calibri" w:hAnsi="Times New Roman" w:cs="Times New Roman"/>
          <w:sz w:val="12"/>
          <w:szCs w:val="12"/>
        </w:rPr>
      </w:pPr>
      <w:r w:rsidRPr="00D72552">
        <w:rPr>
          <w:rFonts w:ascii="Times New Roman" w:eastAsia="Calibri" w:hAnsi="Times New Roman" w:cs="Times New Roman"/>
          <w:sz w:val="12"/>
          <w:szCs w:val="12"/>
        </w:rPr>
        <w:t>1.2.</w:t>
      </w:r>
      <w:r w:rsidRPr="00D72552">
        <w:rPr>
          <w:rFonts w:ascii="Times New Roman" w:eastAsia="Calibri" w:hAnsi="Times New Roman" w:cs="Times New Roman"/>
          <w:sz w:val="12"/>
          <w:szCs w:val="12"/>
        </w:rPr>
        <w:tab/>
        <w:t>Подпункт 7.1.1. пункта 7.1. раздела 7 Приложения №1 изложить в следующей редакции:</w:t>
      </w:r>
    </w:p>
    <w:p w:rsidR="00D72552" w:rsidRPr="00D72552" w:rsidRDefault="00D72552" w:rsidP="00D72552">
      <w:pPr>
        <w:tabs>
          <w:tab w:val="left" w:pos="284"/>
        </w:tabs>
        <w:spacing w:after="0" w:line="240" w:lineRule="auto"/>
        <w:ind w:firstLine="284"/>
        <w:jc w:val="both"/>
        <w:rPr>
          <w:rFonts w:ascii="Times New Roman" w:eastAsia="Calibri" w:hAnsi="Times New Roman" w:cs="Times New Roman"/>
          <w:sz w:val="12"/>
          <w:szCs w:val="12"/>
        </w:rPr>
      </w:pPr>
      <w:r w:rsidRPr="00D72552">
        <w:rPr>
          <w:rFonts w:ascii="Times New Roman" w:eastAsia="Calibri" w:hAnsi="Times New Roman" w:cs="Times New Roman"/>
          <w:sz w:val="12"/>
          <w:szCs w:val="12"/>
        </w:rPr>
        <w:t>7.1.1.</w:t>
      </w:r>
      <w:r w:rsidRPr="00D72552">
        <w:rPr>
          <w:rFonts w:ascii="Times New Roman" w:eastAsia="Calibri" w:hAnsi="Times New Roman" w:cs="Times New Roman"/>
          <w:sz w:val="12"/>
          <w:szCs w:val="12"/>
        </w:rPr>
        <w:tab/>
        <w:t>Определение границ прилегающих территорий путем заключения соглашения.</w:t>
      </w:r>
    </w:p>
    <w:p w:rsidR="00D72552" w:rsidRPr="00D72552" w:rsidRDefault="00D72552" w:rsidP="00D72552">
      <w:pPr>
        <w:tabs>
          <w:tab w:val="left" w:pos="284"/>
        </w:tabs>
        <w:spacing w:after="0" w:line="240" w:lineRule="auto"/>
        <w:ind w:firstLine="284"/>
        <w:jc w:val="both"/>
        <w:rPr>
          <w:rFonts w:ascii="Times New Roman" w:eastAsia="Calibri" w:hAnsi="Times New Roman" w:cs="Times New Roman"/>
          <w:sz w:val="12"/>
          <w:szCs w:val="12"/>
        </w:rPr>
      </w:pPr>
      <w:r w:rsidRPr="00D72552">
        <w:rPr>
          <w:rFonts w:ascii="Times New Roman" w:eastAsia="Calibri" w:hAnsi="Times New Roman" w:cs="Times New Roman"/>
          <w:sz w:val="12"/>
          <w:szCs w:val="12"/>
        </w:rPr>
        <w:t>Границы прилегающей территории определяются по соглашению уполномоченного органа с уполномоченным лицом о благоустройстве прилегающих территорий (Приложение №1) с составлением карт-схем.</w:t>
      </w:r>
    </w:p>
    <w:p w:rsidR="00D72552" w:rsidRPr="00D72552" w:rsidRDefault="00D72552" w:rsidP="00D72552">
      <w:pPr>
        <w:tabs>
          <w:tab w:val="left" w:pos="284"/>
        </w:tabs>
        <w:spacing w:after="0" w:line="240" w:lineRule="auto"/>
        <w:ind w:firstLine="284"/>
        <w:jc w:val="both"/>
        <w:rPr>
          <w:rFonts w:ascii="Times New Roman" w:eastAsia="Calibri" w:hAnsi="Times New Roman" w:cs="Times New Roman"/>
          <w:sz w:val="12"/>
          <w:szCs w:val="12"/>
        </w:rPr>
      </w:pPr>
      <w:r w:rsidRPr="00D72552">
        <w:rPr>
          <w:rFonts w:ascii="Times New Roman" w:eastAsia="Calibri" w:hAnsi="Times New Roman" w:cs="Times New Roman"/>
          <w:sz w:val="12"/>
          <w:szCs w:val="12"/>
        </w:rPr>
        <w:t>Карта-схема прилегающей территории подготавливается уполномоченным лицом на бумажном носителе в произвольной форме  и должна содержать следующие сведения:</w:t>
      </w:r>
    </w:p>
    <w:p w:rsidR="00D72552" w:rsidRPr="00D72552" w:rsidRDefault="00D72552" w:rsidP="00D72552">
      <w:pPr>
        <w:tabs>
          <w:tab w:val="left" w:pos="284"/>
        </w:tabs>
        <w:spacing w:after="0" w:line="240" w:lineRule="auto"/>
        <w:ind w:firstLine="284"/>
        <w:jc w:val="both"/>
        <w:rPr>
          <w:rFonts w:ascii="Times New Roman" w:eastAsia="Calibri" w:hAnsi="Times New Roman" w:cs="Times New Roman"/>
          <w:sz w:val="12"/>
          <w:szCs w:val="12"/>
        </w:rPr>
      </w:pPr>
      <w:r w:rsidRPr="00D72552">
        <w:rPr>
          <w:rFonts w:ascii="Times New Roman" w:eastAsia="Calibri" w:hAnsi="Times New Roman" w:cs="Times New Roman"/>
          <w:sz w:val="12"/>
          <w:szCs w:val="12"/>
        </w:rPr>
        <w:t>1) адрес здания, строения, сооружения, земельного участка,  в отношении которого устанавливаются границы прилегающей территории (далее — объект), с указанием наименований и видов объекта (объектов) благоустройства;</w:t>
      </w:r>
    </w:p>
    <w:p w:rsidR="00D72552" w:rsidRPr="00D72552" w:rsidRDefault="00D72552" w:rsidP="00D72552">
      <w:pPr>
        <w:tabs>
          <w:tab w:val="left" w:pos="284"/>
        </w:tabs>
        <w:spacing w:after="0" w:line="240" w:lineRule="auto"/>
        <w:ind w:firstLine="284"/>
        <w:jc w:val="both"/>
        <w:rPr>
          <w:rFonts w:ascii="Times New Roman" w:eastAsia="Calibri" w:hAnsi="Times New Roman" w:cs="Times New Roman"/>
          <w:sz w:val="12"/>
          <w:szCs w:val="12"/>
        </w:rPr>
      </w:pPr>
      <w:proofErr w:type="gramStart"/>
      <w:r w:rsidRPr="00D72552">
        <w:rPr>
          <w:rFonts w:ascii="Times New Roman" w:eastAsia="Calibri" w:hAnsi="Times New Roman" w:cs="Times New Roman"/>
          <w:sz w:val="12"/>
          <w:szCs w:val="12"/>
        </w:rPr>
        <w:t>2) сведения о собственнике и (или) ином законном владельце здания, строения, сооружения, земельного участка, а также уполномоченном лице (при необходимости): наименование (для юридического лица), фамилия, имя и, если имеется, отчество (для индивидуального предпринимателя   и физического лица), его почтовый адрес, контактные телефоны;</w:t>
      </w:r>
      <w:proofErr w:type="gramEnd"/>
    </w:p>
    <w:p w:rsidR="00D72552" w:rsidRPr="00D72552" w:rsidRDefault="00D72552" w:rsidP="00D72552">
      <w:pPr>
        <w:tabs>
          <w:tab w:val="left" w:pos="284"/>
        </w:tabs>
        <w:spacing w:after="0" w:line="240" w:lineRule="auto"/>
        <w:ind w:firstLine="284"/>
        <w:jc w:val="both"/>
        <w:rPr>
          <w:rFonts w:ascii="Times New Roman" w:eastAsia="Calibri" w:hAnsi="Times New Roman" w:cs="Times New Roman"/>
          <w:sz w:val="12"/>
          <w:szCs w:val="12"/>
        </w:rPr>
      </w:pPr>
      <w:r w:rsidRPr="00D72552">
        <w:rPr>
          <w:rFonts w:ascii="Times New Roman" w:eastAsia="Calibri" w:hAnsi="Times New Roman" w:cs="Times New Roman"/>
          <w:sz w:val="12"/>
          <w:szCs w:val="12"/>
        </w:rPr>
        <w:t>3) схематическое изображение границ объекта;</w:t>
      </w:r>
    </w:p>
    <w:p w:rsidR="00D72552" w:rsidRPr="00D72552" w:rsidRDefault="00D72552" w:rsidP="00D72552">
      <w:pPr>
        <w:tabs>
          <w:tab w:val="left" w:pos="284"/>
        </w:tabs>
        <w:spacing w:after="0" w:line="240" w:lineRule="auto"/>
        <w:ind w:firstLine="284"/>
        <w:jc w:val="both"/>
        <w:rPr>
          <w:rFonts w:ascii="Times New Roman" w:eastAsia="Calibri" w:hAnsi="Times New Roman" w:cs="Times New Roman"/>
          <w:sz w:val="12"/>
          <w:szCs w:val="12"/>
        </w:rPr>
      </w:pPr>
      <w:r w:rsidRPr="00D72552">
        <w:rPr>
          <w:rFonts w:ascii="Times New Roman" w:eastAsia="Calibri" w:hAnsi="Times New Roman" w:cs="Times New Roman"/>
          <w:sz w:val="12"/>
          <w:szCs w:val="12"/>
        </w:rPr>
        <w:t>4) схематическое изображение границ территории, прилегающей  к объекту;</w:t>
      </w:r>
    </w:p>
    <w:p w:rsidR="00D72552" w:rsidRPr="00D72552" w:rsidRDefault="00D72552" w:rsidP="00D72552">
      <w:pPr>
        <w:tabs>
          <w:tab w:val="left" w:pos="284"/>
        </w:tabs>
        <w:spacing w:after="0" w:line="240" w:lineRule="auto"/>
        <w:ind w:firstLine="284"/>
        <w:jc w:val="both"/>
        <w:rPr>
          <w:rFonts w:ascii="Times New Roman" w:eastAsia="Calibri" w:hAnsi="Times New Roman" w:cs="Times New Roman"/>
          <w:sz w:val="12"/>
          <w:szCs w:val="12"/>
        </w:rPr>
      </w:pPr>
      <w:r w:rsidRPr="00D72552">
        <w:rPr>
          <w:rFonts w:ascii="Times New Roman" w:eastAsia="Calibri" w:hAnsi="Times New Roman" w:cs="Times New Roman"/>
          <w:sz w:val="12"/>
          <w:szCs w:val="12"/>
        </w:rPr>
        <w:t>5) схематическое изображение, наименование (наименования) элементов благоустройства, попадающих в границы прилегающей территории.</w:t>
      </w:r>
    </w:p>
    <w:p w:rsidR="00D72552" w:rsidRPr="00D72552" w:rsidRDefault="00D72552" w:rsidP="00D72552">
      <w:pPr>
        <w:tabs>
          <w:tab w:val="left" w:pos="284"/>
        </w:tabs>
        <w:spacing w:after="0" w:line="240" w:lineRule="auto"/>
        <w:ind w:firstLine="284"/>
        <w:jc w:val="both"/>
        <w:rPr>
          <w:rFonts w:ascii="Times New Roman" w:eastAsia="Calibri" w:hAnsi="Times New Roman" w:cs="Times New Roman"/>
          <w:sz w:val="12"/>
          <w:szCs w:val="12"/>
        </w:rPr>
      </w:pPr>
      <w:r w:rsidRPr="00D72552">
        <w:rPr>
          <w:rFonts w:ascii="Times New Roman" w:eastAsia="Calibri" w:hAnsi="Times New Roman" w:cs="Times New Roman"/>
          <w:sz w:val="12"/>
          <w:szCs w:val="12"/>
        </w:rPr>
        <w:t xml:space="preserve">Карта-схема направляется уполномоченным лицом в уполномоченный орган для подготовки проекта соглашения, систематизации, планирования и разработки мероприятий по благоустройству, проведения работ по мониторингу и </w:t>
      </w:r>
      <w:proofErr w:type="gramStart"/>
      <w:r w:rsidRPr="00D72552">
        <w:rPr>
          <w:rFonts w:ascii="Times New Roman" w:eastAsia="Calibri" w:hAnsi="Times New Roman" w:cs="Times New Roman"/>
          <w:sz w:val="12"/>
          <w:szCs w:val="12"/>
        </w:rPr>
        <w:t>контролю за</w:t>
      </w:r>
      <w:proofErr w:type="gramEnd"/>
      <w:r w:rsidRPr="00D72552">
        <w:rPr>
          <w:rFonts w:ascii="Times New Roman" w:eastAsia="Calibri" w:hAnsi="Times New Roman" w:cs="Times New Roman"/>
          <w:sz w:val="12"/>
          <w:szCs w:val="12"/>
        </w:rPr>
        <w:t xml:space="preserve"> благоустройством.</w:t>
      </w:r>
    </w:p>
    <w:p w:rsidR="00D72552" w:rsidRPr="00D72552" w:rsidRDefault="00D72552" w:rsidP="00D72552">
      <w:pPr>
        <w:tabs>
          <w:tab w:val="left" w:pos="284"/>
        </w:tabs>
        <w:spacing w:after="0" w:line="240" w:lineRule="auto"/>
        <w:ind w:firstLine="284"/>
        <w:jc w:val="both"/>
        <w:rPr>
          <w:rFonts w:ascii="Times New Roman" w:eastAsia="Calibri" w:hAnsi="Times New Roman" w:cs="Times New Roman"/>
          <w:sz w:val="12"/>
          <w:szCs w:val="12"/>
        </w:rPr>
      </w:pPr>
      <w:r w:rsidRPr="00D72552">
        <w:rPr>
          <w:rFonts w:ascii="Times New Roman" w:eastAsia="Calibri" w:hAnsi="Times New Roman" w:cs="Times New Roman"/>
          <w:sz w:val="12"/>
          <w:szCs w:val="12"/>
        </w:rPr>
        <w:t>Уполномоченный орган устанавливает порядок приёма карт-схем, их систематизации (в том числе в электронном виде, с созданием геоинформационных баз данных) (приложение №2), анализа, использования в контрольных мероприятиях, а также дополнительные требования к картам-схемам.</w:t>
      </w:r>
    </w:p>
    <w:p w:rsidR="00D72552" w:rsidRPr="00D72552" w:rsidRDefault="00D72552" w:rsidP="00D72552">
      <w:pPr>
        <w:tabs>
          <w:tab w:val="left" w:pos="284"/>
        </w:tabs>
        <w:spacing w:after="0" w:line="240" w:lineRule="auto"/>
        <w:ind w:firstLine="284"/>
        <w:jc w:val="both"/>
        <w:rPr>
          <w:rFonts w:ascii="Times New Roman" w:eastAsia="Calibri" w:hAnsi="Times New Roman" w:cs="Times New Roman"/>
          <w:sz w:val="12"/>
          <w:szCs w:val="12"/>
        </w:rPr>
      </w:pPr>
      <w:r w:rsidRPr="00D72552">
        <w:rPr>
          <w:rFonts w:ascii="Times New Roman" w:eastAsia="Calibri" w:hAnsi="Times New Roman" w:cs="Times New Roman"/>
          <w:sz w:val="12"/>
          <w:szCs w:val="12"/>
        </w:rPr>
        <w:t>Уполномоченное лицо, в чьём ведении находится прилегающая территория, обязано не позднее 15 календарных дней с момента изменения состояния прилегающей территории обратиться                                     в уполномоченный орган с заявлением о внесении изменений в карту-схему прилегающей территории.</w:t>
      </w:r>
    </w:p>
    <w:p w:rsidR="00D72552" w:rsidRPr="00D72552" w:rsidRDefault="00D72552" w:rsidP="00D72552">
      <w:pPr>
        <w:tabs>
          <w:tab w:val="left" w:pos="284"/>
        </w:tabs>
        <w:spacing w:after="0" w:line="240" w:lineRule="auto"/>
        <w:ind w:firstLine="284"/>
        <w:jc w:val="both"/>
        <w:rPr>
          <w:rFonts w:ascii="Times New Roman" w:eastAsia="Calibri" w:hAnsi="Times New Roman" w:cs="Times New Roman"/>
          <w:sz w:val="12"/>
          <w:szCs w:val="12"/>
        </w:rPr>
      </w:pPr>
      <w:r w:rsidRPr="00D72552">
        <w:rPr>
          <w:rFonts w:ascii="Times New Roman" w:eastAsia="Calibri" w:hAnsi="Times New Roman" w:cs="Times New Roman"/>
          <w:sz w:val="12"/>
          <w:szCs w:val="12"/>
        </w:rPr>
        <w:t>7.1.1.1.</w:t>
      </w:r>
      <w:r w:rsidRPr="00D72552">
        <w:rPr>
          <w:rFonts w:ascii="Times New Roman" w:eastAsia="Calibri" w:hAnsi="Times New Roman" w:cs="Times New Roman"/>
          <w:sz w:val="12"/>
          <w:szCs w:val="12"/>
        </w:rPr>
        <w:tab/>
        <w:t>Участие собственников и (или) иных законных владельцев зданий, строений, сооружений, земельных участков в содержании прилегающих территорий.</w:t>
      </w:r>
    </w:p>
    <w:p w:rsidR="00D72552" w:rsidRPr="00D72552" w:rsidRDefault="00D72552" w:rsidP="00D72552">
      <w:pPr>
        <w:tabs>
          <w:tab w:val="left" w:pos="284"/>
        </w:tabs>
        <w:spacing w:after="0" w:line="240" w:lineRule="auto"/>
        <w:ind w:firstLine="284"/>
        <w:jc w:val="both"/>
        <w:rPr>
          <w:rFonts w:ascii="Times New Roman" w:eastAsia="Calibri" w:hAnsi="Times New Roman" w:cs="Times New Roman"/>
          <w:sz w:val="12"/>
          <w:szCs w:val="12"/>
        </w:rPr>
      </w:pPr>
      <w:proofErr w:type="gramStart"/>
      <w:r w:rsidRPr="00D72552">
        <w:rPr>
          <w:rFonts w:ascii="Times New Roman" w:eastAsia="Calibri" w:hAnsi="Times New Roman" w:cs="Times New Roman"/>
          <w:sz w:val="12"/>
          <w:szCs w:val="12"/>
        </w:rPr>
        <w:t>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(далее - Собственники и (или) иные законные владельцы) на добровольной   и безвозмездной основе могут осуществлять трудовое и (или) финансовое участие в содержании прилегающих территорий.</w:t>
      </w:r>
      <w:proofErr w:type="gramEnd"/>
    </w:p>
    <w:p w:rsidR="00D72552" w:rsidRPr="00D72552" w:rsidRDefault="00D72552" w:rsidP="00D72552">
      <w:pPr>
        <w:tabs>
          <w:tab w:val="left" w:pos="284"/>
        </w:tabs>
        <w:spacing w:after="0" w:line="240" w:lineRule="auto"/>
        <w:ind w:firstLine="284"/>
        <w:jc w:val="both"/>
        <w:rPr>
          <w:rFonts w:ascii="Times New Roman" w:eastAsia="Calibri" w:hAnsi="Times New Roman" w:cs="Times New Roman"/>
          <w:sz w:val="12"/>
          <w:szCs w:val="12"/>
        </w:rPr>
      </w:pPr>
      <w:r w:rsidRPr="00D72552">
        <w:rPr>
          <w:rFonts w:ascii="Times New Roman" w:eastAsia="Calibri" w:hAnsi="Times New Roman" w:cs="Times New Roman"/>
          <w:sz w:val="12"/>
          <w:szCs w:val="12"/>
        </w:rPr>
        <w:t>Трудовое участие — участие Собственников и (или) иных законных владельцев,  в работах по содержанию прилегающей территории, не требующее специальной квалификации, в том числе:</w:t>
      </w:r>
    </w:p>
    <w:p w:rsidR="00D72552" w:rsidRPr="00D72552" w:rsidRDefault="00D72552" w:rsidP="00D72552">
      <w:pPr>
        <w:tabs>
          <w:tab w:val="left" w:pos="284"/>
        </w:tabs>
        <w:spacing w:after="0" w:line="240" w:lineRule="auto"/>
        <w:ind w:firstLine="284"/>
        <w:jc w:val="both"/>
        <w:rPr>
          <w:rFonts w:ascii="Times New Roman" w:eastAsia="Calibri" w:hAnsi="Times New Roman" w:cs="Times New Roman"/>
          <w:sz w:val="12"/>
          <w:szCs w:val="12"/>
        </w:rPr>
      </w:pPr>
      <w:r w:rsidRPr="00D72552">
        <w:rPr>
          <w:rFonts w:ascii="Times New Roman" w:eastAsia="Calibri" w:hAnsi="Times New Roman" w:cs="Times New Roman"/>
          <w:sz w:val="12"/>
          <w:szCs w:val="12"/>
        </w:rPr>
        <w:t>1) содержание объектов благоустройства (снятие и складирование грунта в определённых местах; демонтаж элементов благоустройства, подлежащих замене; уборка мусора; иные работы);</w:t>
      </w:r>
    </w:p>
    <w:p w:rsidR="00D72552" w:rsidRPr="00D72552" w:rsidRDefault="00D72552" w:rsidP="00D72552">
      <w:pPr>
        <w:tabs>
          <w:tab w:val="left" w:pos="284"/>
        </w:tabs>
        <w:spacing w:after="0" w:line="240" w:lineRule="auto"/>
        <w:ind w:firstLine="284"/>
        <w:jc w:val="both"/>
        <w:rPr>
          <w:rFonts w:ascii="Times New Roman" w:eastAsia="Calibri" w:hAnsi="Times New Roman" w:cs="Times New Roman"/>
          <w:sz w:val="12"/>
          <w:szCs w:val="12"/>
        </w:rPr>
      </w:pPr>
      <w:r w:rsidRPr="00D72552">
        <w:rPr>
          <w:rFonts w:ascii="Times New Roman" w:eastAsia="Calibri" w:hAnsi="Times New Roman" w:cs="Times New Roman"/>
          <w:sz w:val="12"/>
          <w:szCs w:val="12"/>
        </w:rPr>
        <w:t>2) очистка и покраска элементов благоустройства;</w:t>
      </w:r>
    </w:p>
    <w:p w:rsidR="00D72552" w:rsidRPr="00D72552" w:rsidRDefault="00D72552" w:rsidP="00D72552">
      <w:pPr>
        <w:tabs>
          <w:tab w:val="left" w:pos="284"/>
        </w:tabs>
        <w:spacing w:after="0" w:line="240" w:lineRule="auto"/>
        <w:ind w:firstLine="284"/>
        <w:jc w:val="both"/>
        <w:rPr>
          <w:rFonts w:ascii="Times New Roman" w:eastAsia="Calibri" w:hAnsi="Times New Roman" w:cs="Times New Roman"/>
          <w:sz w:val="12"/>
          <w:szCs w:val="12"/>
        </w:rPr>
      </w:pPr>
      <w:r w:rsidRPr="00D72552">
        <w:rPr>
          <w:rFonts w:ascii="Times New Roman" w:eastAsia="Calibri" w:hAnsi="Times New Roman" w:cs="Times New Roman"/>
          <w:sz w:val="12"/>
          <w:szCs w:val="12"/>
        </w:rPr>
        <w:t>3) посадка деревьев, кустарников;</w:t>
      </w:r>
    </w:p>
    <w:p w:rsidR="00D72552" w:rsidRPr="00D72552" w:rsidRDefault="00D72552" w:rsidP="00D72552">
      <w:pPr>
        <w:tabs>
          <w:tab w:val="left" w:pos="284"/>
        </w:tabs>
        <w:spacing w:after="0" w:line="240" w:lineRule="auto"/>
        <w:ind w:firstLine="284"/>
        <w:jc w:val="both"/>
        <w:rPr>
          <w:rFonts w:ascii="Times New Roman" w:eastAsia="Calibri" w:hAnsi="Times New Roman" w:cs="Times New Roman"/>
          <w:sz w:val="12"/>
          <w:szCs w:val="12"/>
        </w:rPr>
      </w:pPr>
      <w:r w:rsidRPr="00D72552">
        <w:rPr>
          <w:rFonts w:ascii="Times New Roman" w:eastAsia="Calibri" w:hAnsi="Times New Roman" w:cs="Times New Roman"/>
          <w:sz w:val="12"/>
          <w:szCs w:val="12"/>
        </w:rPr>
        <w:t>4) иные работы.</w:t>
      </w:r>
    </w:p>
    <w:p w:rsidR="00D72552" w:rsidRPr="00D72552" w:rsidRDefault="00D72552" w:rsidP="00D72552">
      <w:pPr>
        <w:tabs>
          <w:tab w:val="left" w:pos="284"/>
        </w:tabs>
        <w:spacing w:after="0" w:line="240" w:lineRule="auto"/>
        <w:ind w:firstLine="284"/>
        <w:jc w:val="both"/>
        <w:rPr>
          <w:rFonts w:ascii="Times New Roman" w:eastAsia="Calibri" w:hAnsi="Times New Roman" w:cs="Times New Roman"/>
          <w:sz w:val="12"/>
          <w:szCs w:val="12"/>
        </w:rPr>
      </w:pPr>
      <w:r w:rsidRPr="00D72552">
        <w:rPr>
          <w:rFonts w:ascii="Times New Roman" w:eastAsia="Calibri" w:hAnsi="Times New Roman" w:cs="Times New Roman"/>
          <w:sz w:val="12"/>
          <w:szCs w:val="12"/>
        </w:rPr>
        <w:t>Финансовое участие — участие Собственников и (или) иных законных владельцев, выражающееся в предоставлении денежных средств и (или) иного имущества в целях осуществления мероприятий по содержанию прилегающих территорий, в том числе в форме:</w:t>
      </w:r>
    </w:p>
    <w:p w:rsidR="00D72552" w:rsidRPr="00D72552" w:rsidRDefault="00D72552" w:rsidP="00D72552">
      <w:pPr>
        <w:tabs>
          <w:tab w:val="left" w:pos="284"/>
        </w:tabs>
        <w:spacing w:after="0" w:line="240" w:lineRule="auto"/>
        <w:ind w:firstLine="284"/>
        <w:jc w:val="both"/>
        <w:rPr>
          <w:rFonts w:ascii="Times New Roman" w:eastAsia="Calibri" w:hAnsi="Times New Roman" w:cs="Times New Roman"/>
          <w:sz w:val="12"/>
          <w:szCs w:val="12"/>
        </w:rPr>
      </w:pPr>
      <w:r w:rsidRPr="00D72552">
        <w:rPr>
          <w:rFonts w:ascii="Times New Roman" w:eastAsia="Calibri" w:hAnsi="Times New Roman" w:cs="Times New Roman"/>
          <w:sz w:val="12"/>
          <w:szCs w:val="12"/>
        </w:rPr>
        <w:t>1) пожертвований в соответствии со статьёй 582 Гражданского кодекса Российской Федерации;</w:t>
      </w:r>
    </w:p>
    <w:p w:rsidR="00D72552" w:rsidRPr="00D72552" w:rsidRDefault="00D72552" w:rsidP="00D72552">
      <w:pPr>
        <w:tabs>
          <w:tab w:val="left" w:pos="284"/>
        </w:tabs>
        <w:spacing w:after="0" w:line="240" w:lineRule="auto"/>
        <w:ind w:firstLine="284"/>
        <w:jc w:val="both"/>
        <w:rPr>
          <w:rFonts w:ascii="Times New Roman" w:eastAsia="Calibri" w:hAnsi="Times New Roman" w:cs="Times New Roman"/>
          <w:sz w:val="12"/>
          <w:szCs w:val="12"/>
        </w:rPr>
      </w:pPr>
      <w:r w:rsidRPr="00D72552">
        <w:rPr>
          <w:rFonts w:ascii="Times New Roman" w:eastAsia="Calibri" w:hAnsi="Times New Roman" w:cs="Times New Roman"/>
          <w:sz w:val="12"/>
          <w:szCs w:val="12"/>
        </w:rPr>
        <w:t>2) средств самообложения граждан в соответствии со статьёй 56 Федерального закона «Об общих принципах организации местного самоуправления в Российской Федерации»;</w:t>
      </w:r>
    </w:p>
    <w:p w:rsidR="00D72552" w:rsidRPr="00D72552" w:rsidRDefault="00D72552" w:rsidP="00D72552">
      <w:pPr>
        <w:tabs>
          <w:tab w:val="left" w:pos="284"/>
        </w:tabs>
        <w:spacing w:after="0" w:line="240" w:lineRule="auto"/>
        <w:ind w:firstLine="284"/>
        <w:jc w:val="both"/>
        <w:rPr>
          <w:rFonts w:ascii="Times New Roman" w:eastAsia="Calibri" w:hAnsi="Times New Roman" w:cs="Times New Roman"/>
          <w:sz w:val="12"/>
          <w:szCs w:val="12"/>
        </w:rPr>
      </w:pPr>
      <w:r w:rsidRPr="00D72552">
        <w:rPr>
          <w:rFonts w:ascii="Times New Roman" w:eastAsia="Calibri" w:hAnsi="Times New Roman" w:cs="Times New Roman"/>
          <w:sz w:val="12"/>
          <w:szCs w:val="12"/>
        </w:rPr>
        <w:t>3) оплаты работ и услуг сторонних физических или юридических лиц по содержанию прилегающих территорий;</w:t>
      </w:r>
    </w:p>
    <w:p w:rsidR="00D72552" w:rsidRPr="00D72552" w:rsidRDefault="00D72552" w:rsidP="00D72552">
      <w:pPr>
        <w:tabs>
          <w:tab w:val="left" w:pos="284"/>
        </w:tabs>
        <w:spacing w:after="0" w:line="240" w:lineRule="auto"/>
        <w:ind w:firstLine="284"/>
        <w:jc w:val="both"/>
        <w:rPr>
          <w:rFonts w:ascii="Times New Roman" w:eastAsia="Calibri" w:hAnsi="Times New Roman" w:cs="Times New Roman"/>
          <w:sz w:val="12"/>
          <w:szCs w:val="12"/>
        </w:rPr>
      </w:pPr>
      <w:r w:rsidRPr="00D72552">
        <w:rPr>
          <w:rFonts w:ascii="Times New Roman" w:eastAsia="Calibri" w:hAnsi="Times New Roman" w:cs="Times New Roman"/>
          <w:sz w:val="12"/>
          <w:szCs w:val="12"/>
        </w:rPr>
        <w:t>4) предоставления в пользование строительных материалов, техники, оборудования, иного имущества для целей содержания прилегающих территорий.</w:t>
      </w:r>
    </w:p>
    <w:p w:rsidR="00D72552" w:rsidRPr="00D72552" w:rsidRDefault="00D72552" w:rsidP="00D72552">
      <w:pPr>
        <w:tabs>
          <w:tab w:val="left" w:pos="284"/>
        </w:tabs>
        <w:spacing w:after="0" w:line="240" w:lineRule="auto"/>
        <w:ind w:firstLine="284"/>
        <w:jc w:val="both"/>
        <w:rPr>
          <w:rFonts w:ascii="Times New Roman" w:eastAsia="Calibri" w:hAnsi="Times New Roman" w:cs="Times New Roman"/>
          <w:sz w:val="12"/>
          <w:szCs w:val="12"/>
        </w:rPr>
      </w:pPr>
      <w:r w:rsidRPr="00D72552">
        <w:rPr>
          <w:rFonts w:ascii="Times New Roman" w:eastAsia="Calibri" w:hAnsi="Times New Roman" w:cs="Times New Roman"/>
          <w:sz w:val="12"/>
          <w:szCs w:val="12"/>
        </w:rPr>
        <w:t>1.3. Подпункт 7.4.4.2. пункта 7.4.4. раздела 7 Приложения №1  изложить в следующей редакции: «7.4.4.2. Текущий и капитальный ремонт, изменения и окраска фасадов зданий и сооружений производится в зависимости от их технического состояния собственниками зданий и сооружений либо по соглашению с собственником иными лицами</w:t>
      </w:r>
      <w:proofErr w:type="gramStart"/>
      <w:r w:rsidRPr="00D72552">
        <w:rPr>
          <w:rFonts w:ascii="Times New Roman" w:eastAsia="Calibri" w:hAnsi="Times New Roman" w:cs="Times New Roman"/>
          <w:sz w:val="12"/>
          <w:szCs w:val="12"/>
        </w:rPr>
        <w:t>.».</w:t>
      </w:r>
      <w:proofErr w:type="gramEnd"/>
    </w:p>
    <w:p w:rsidR="00D72552" w:rsidRPr="00D72552" w:rsidRDefault="00D72552" w:rsidP="00D72552">
      <w:pPr>
        <w:tabs>
          <w:tab w:val="left" w:pos="284"/>
        </w:tabs>
        <w:spacing w:after="0" w:line="240" w:lineRule="auto"/>
        <w:ind w:firstLine="284"/>
        <w:jc w:val="both"/>
        <w:rPr>
          <w:rFonts w:ascii="Times New Roman" w:eastAsia="Calibri" w:hAnsi="Times New Roman" w:cs="Times New Roman"/>
          <w:sz w:val="12"/>
          <w:szCs w:val="12"/>
        </w:rPr>
      </w:pPr>
      <w:r w:rsidRPr="00D72552">
        <w:rPr>
          <w:rFonts w:ascii="Times New Roman" w:eastAsia="Calibri" w:hAnsi="Times New Roman" w:cs="Times New Roman"/>
          <w:sz w:val="12"/>
          <w:szCs w:val="12"/>
        </w:rPr>
        <w:t>1.4. Подпункт 7.4.4.3. пункта 7.4.4. раздела 7 Приложения №1 признать утратившим силу.</w:t>
      </w:r>
    </w:p>
    <w:p w:rsidR="00D72552" w:rsidRPr="00D72552" w:rsidRDefault="00D72552" w:rsidP="00D72552">
      <w:pPr>
        <w:tabs>
          <w:tab w:val="left" w:pos="284"/>
        </w:tabs>
        <w:spacing w:after="0" w:line="240" w:lineRule="auto"/>
        <w:ind w:firstLine="284"/>
        <w:jc w:val="both"/>
        <w:rPr>
          <w:rFonts w:ascii="Times New Roman" w:eastAsia="Calibri" w:hAnsi="Times New Roman" w:cs="Times New Roman"/>
          <w:sz w:val="12"/>
          <w:szCs w:val="12"/>
        </w:rPr>
      </w:pPr>
      <w:r w:rsidRPr="00D72552">
        <w:rPr>
          <w:rFonts w:ascii="Times New Roman" w:eastAsia="Calibri" w:hAnsi="Times New Roman" w:cs="Times New Roman"/>
          <w:sz w:val="12"/>
          <w:szCs w:val="12"/>
        </w:rPr>
        <w:t>1.5.</w:t>
      </w:r>
      <w:r w:rsidRPr="00D72552">
        <w:rPr>
          <w:rFonts w:ascii="Times New Roman" w:eastAsia="Calibri" w:hAnsi="Times New Roman" w:cs="Times New Roman"/>
          <w:sz w:val="12"/>
          <w:szCs w:val="12"/>
        </w:rPr>
        <w:tab/>
        <w:t>Подпункт 7.5.6 пункта 7.5. раздела 7 Приложения №1 изложить в следующей редакции:</w:t>
      </w:r>
    </w:p>
    <w:p w:rsidR="00D72552" w:rsidRPr="00D72552" w:rsidRDefault="00D72552" w:rsidP="00D72552">
      <w:pPr>
        <w:tabs>
          <w:tab w:val="left" w:pos="284"/>
        </w:tabs>
        <w:spacing w:after="0" w:line="240" w:lineRule="auto"/>
        <w:ind w:firstLine="284"/>
        <w:jc w:val="both"/>
        <w:rPr>
          <w:rFonts w:ascii="Times New Roman" w:eastAsia="Calibri" w:hAnsi="Times New Roman" w:cs="Times New Roman"/>
          <w:sz w:val="12"/>
          <w:szCs w:val="12"/>
        </w:rPr>
      </w:pPr>
      <w:r w:rsidRPr="00D72552">
        <w:rPr>
          <w:rFonts w:ascii="Times New Roman" w:eastAsia="Calibri" w:hAnsi="Times New Roman" w:cs="Times New Roman"/>
          <w:sz w:val="12"/>
          <w:szCs w:val="12"/>
        </w:rPr>
        <w:lastRenderedPageBreak/>
        <w:t>«7.5.6. Предоставление порубочного билета и (или) разрешения на пересадку деревьев и кустарников (разрешение на снос зеленых насаждений) осуществляется уполномоченным органом местного самоуправления в порядке, установленном приказом министерства строительства Самарской области</w:t>
      </w:r>
      <w:proofErr w:type="gramStart"/>
      <w:r w:rsidRPr="00D72552">
        <w:rPr>
          <w:rFonts w:ascii="Times New Roman" w:eastAsia="Calibri" w:hAnsi="Times New Roman" w:cs="Times New Roman"/>
          <w:sz w:val="12"/>
          <w:szCs w:val="12"/>
        </w:rPr>
        <w:t>.».</w:t>
      </w:r>
      <w:proofErr w:type="gramEnd"/>
    </w:p>
    <w:p w:rsidR="00D72552" w:rsidRPr="00D72552" w:rsidRDefault="00D72552" w:rsidP="00D72552">
      <w:pPr>
        <w:tabs>
          <w:tab w:val="left" w:pos="284"/>
        </w:tabs>
        <w:spacing w:after="0" w:line="240" w:lineRule="auto"/>
        <w:ind w:firstLine="284"/>
        <w:jc w:val="both"/>
        <w:rPr>
          <w:rFonts w:ascii="Times New Roman" w:eastAsia="Calibri" w:hAnsi="Times New Roman" w:cs="Times New Roman"/>
          <w:sz w:val="12"/>
          <w:szCs w:val="12"/>
        </w:rPr>
      </w:pPr>
      <w:r w:rsidRPr="00D72552">
        <w:rPr>
          <w:rFonts w:ascii="Times New Roman" w:eastAsia="Calibri" w:hAnsi="Times New Roman" w:cs="Times New Roman"/>
          <w:sz w:val="12"/>
          <w:szCs w:val="12"/>
        </w:rPr>
        <w:t>1.6.</w:t>
      </w:r>
      <w:r w:rsidRPr="00D72552">
        <w:rPr>
          <w:rFonts w:ascii="Times New Roman" w:eastAsia="Calibri" w:hAnsi="Times New Roman" w:cs="Times New Roman"/>
          <w:sz w:val="12"/>
          <w:szCs w:val="12"/>
        </w:rPr>
        <w:tab/>
        <w:t>Подпункт 7.8.1. пункта 7.8. раздела 7 Приложения №1 изложить в следующей редакции:</w:t>
      </w:r>
    </w:p>
    <w:p w:rsidR="00D72552" w:rsidRPr="00D72552" w:rsidRDefault="00D72552" w:rsidP="00D72552">
      <w:pPr>
        <w:tabs>
          <w:tab w:val="left" w:pos="284"/>
        </w:tabs>
        <w:spacing w:after="0" w:line="240" w:lineRule="auto"/>
        <w:ind w:firstLine="284"/>
        <w:jc w:val="both"/>
        <w:rPr>
          <w:rFonts w:ascii="Times New Roman" w:eastAsia="Calibri" w:hAnsi="Times New Roman" w:cs="Times New Roman"/>
          <w:sz w:val="12"/>
          <w:szCs w:val="12"/>
        </w:rPr>
      </w:pPr>
      <w:r w:rsidRPr="00D72552">
        <w:rPr>
          <w:rFonts w:ascii="Times New Roman" w:eastAsia="Calibri" w:hAnsi="Times New Roman" w:cs="Times New Roman"/>
          <w:sz w:val="12"/>
          <w:szCs w:val="12"/>
        </w:rPr>
        <w:t>«7.8.1. Работы, связанные с разрытием грунта или вскрытием дорожных покрытий (прокладка, реконструкция или ремонт подземных коммуникаций), производятся только при наличии письменного разрешения на осуществление земляных работ (далее - разрешение), которое выдается уполномоченным органом местного самоуправления в порядке, установленном приказом министерства строительства Самарской области</w:t>
      </w:r>
      <w:proofErr w:type="gramStart"/>
      <w:r w:rsidRPr="00D72552">
        <w:rPr>
          <w:rFonts w:ascii="Times New Roman" w:eastAsia="Calibri" w:hAnsi="Times New Roman" w:cs="Times New Roman"/>
          <w:sz w:val="12"/>
          <w:szCs w:val="12"/>
        </w:rPr>
        <w:t>.».</w:t>
      </w:r>
      <w:proofErr w:type="gramEnd"/>
    </w:p>
    <w:p w:rsidR="00D72552" w:rsidRPr="00D72552" w:rsidRDefault="00D72552" w:rsidP="00D72552">
      <w:pPr>
        <w:tabs>
          <w:tab w:val="left" w:pos="284"/>
        </w:tabs>
        <w:spacing w:after="0" w:line="240" w:lineRule="auto"/>
        <w:ind w:firstLine="284"/>
        <w:jc w:val="both"/>
        <w:rPr>
          <w:rFonts w:ascii="Times New Roman" w:eastAsia="Calibri" w:hAnsi="Times New Roman" w:cs="Times New Roman"/>
          <w:sz w:val="12"/>
          <w:szCs w:val="12"/>
        </w:rPr>
      </w:pPr>
    </w:p>
    <w:p w:rsidR="00D72552" w:rsidRPr="00D72552" w:rsidRDefault="00D72552" w:rsidP="00D72552">
      <w:pPr>
        <w:tabs>
          <w:tab w:val="left" w:pos="284"/>
        </w:tabs>
        <w:spacing w:after="0" w:line="240" w:lineRule="auto"/>
        <w:ind w:firstLine="284"/>
        <w:jc w:val="both"/>
        <w:rPr>
          <w:rFonts w:ascii="Times New Roman" w:eastAsia="Calibri" w:hAnsi="Times New Roman" w:cs="Times New Roman"/>
          <w:sz w:val="12"/>
          <w:szCs w:val="12"/>
        </w:rPr>
      </w:pPr>
      <w:r w:rsidRPr="00D72552">
        <w:rPr>
          <w:rFonts w:ascii="Times New Roman" w:eastAsia="Calibri" w:hAnsi="Times New Roman" w:cs="Times New Roman"/>
          <w:sz w:val="12"/>
          <w:szCs w:val="12"/>
        </w:rPr>
        <w:t>2.</w:t>
      </w:r>
      <w:r w:rsidRPr="00D72552">
        <w:rPr>
          <w:rFonts w:ascii="Times New Roman" w:eastAsia="Calibri" w:hAnsi="Times New Roman" w:cs="Times New Roman"/>
          <w:sz w:val="12"/>
          <w:szCs w:val="12"/>
        </w:rPr>
        <w:tab/>
        <w:t xml:space="preserve">Опубликовать настоящее Решение </w:t>
      </w:r>
      <w:r>
        <w:rPr>
          <w:rFonts w:ascii="Times New Roman" w:eastAsia="Calibri" w:hAnsi="Times New Roman" w:cs="Times New Roman"/>
          <w:sz w:val="12"/>
          <w:szCs w:val="12"/>
        </w:rPr>
        <w:t>в газете «Сергиевский вестник».</w:t>
      </w:r>
    </w:p>
    <w:p w:rsidR="00D72552" w:rsidRPr="00D72552" w:rsidRDefault="00D72552" w:rsidP="00D72552">
      <w:pPr>
        <w:tabs>
          <w:tab w:val="left" w:pos="284"/>
        </w:tabs>
        <w:spacing w:after="0" w:line="240" w:lineRule="auto"/>
        <w:ind w:firstLine="284"/>
        <w:jc w:val="both"/>
        <w:rPr>
          <w:rFonts w:ascii="Times New Roman" w:eastAsia="Calibri" w:hAnsi="Times New Roman" w:cs="Times New Roman"/>
          <w:sz w:val="12"/>
          <w:szCs w:val="12"/>
        </w:rPr>
      </w:pPr>
      <w:r w:rsidRPr="00D72552">
        <w:rPr>
          <w:rFonts w:ascii="Times New Roman" w:eastAsia="Calibri" w:hAnsi="Times New Roman" w:cs="Times New Roman"/>
          <w:sz w:val="12"/>
          <w:szCs w:val="12"/>
        </w:rPr>
        <w:t>3.</w:t>
      </w:r>
      <w:r w:rsidRPr="00D72552">
        <w:rPr>
          <w:rFonts w:ascii="Times New Roman" w:eastAsia="Calibri" w:hAnsi="Times New Roman" w:cs="Times New Roman"/>
          <w:sz w:val="12"/>
          <w:szCs w:val="12"/>
        </w:rPr>
        <w:tab/>
        <w:t xml:space="preserve">  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D72552" w:rsidRPr="00D72552" w:rsidRDefault="00D72552" w:rsidP="00D72552">
      <w:pPr>
        <w:tabs>
          <w:tab w:val="left" w:pos="284"/>
        </w:tabs>
        <w:spacing w:after="0" w:line="240" w:lineRule="auto"/>
        <w:jc w:val="right"/>
        <w:rPr>
          <w:rFonts w:ascii="Times New Roman" w:eastAsia="Calibri" w:hAnsi="Times New Roman" w:cs="Times New Roman"/>
          <w:sz w:val="12"/>
          <w:szCs w:val="12"/>
        </w:rPr>
      </w:pPr>
      <w:r w:rsidRPr="00D72552">
        <w:rPr>
          <w:rFonts w:ascii="Times New Roman" w:eastAsia="Calibri" w:hAnsi="Times New Roman" w:cs="Times New Roman"/>
          <w:sz w:val="12"/>
          <w:szCs w:val="12"/>
        </w:rPr>
        <w:t>Председатель Собрания представителей</w:t>
      </w:r>
    </w:p>
    <w:p w:rsidR="00D72552" w:rsidRPr="00D72552" w:rsidRDefault="00D72552" w:rsidP="00D72552">
      <w:pPr>
        <w:tabs>
          <w:tab w:val="left" w:pos="284"/>
        </w:tabs>
        <w:spacing w:after="0" w:line="240" w:lineRule="auto"/>
        <w:jc w:val="right"/>
        <w:rPr>
          <w:rFonts w:ascii="Times New Roman" w:eastAsia="Calibri" w:hAnsi="Times New Roman" w:cs="Times New Roman"/>
          <w:sz w:val="12"/>
          <w:szCs w:val="12"/>
        </w:rPr>
      </w:pPr>
      <w:r w:rsidRPr="00D72552">
        <w:rPr>
          <w:rFonts w:ascii="Times New Roman" w:eastAsia="Calibri" w:hAnsi="Times New Roman" w:cs="Times New Roman"/>
          <w:sz w:val="12"/>
          <w:szCs w:val="12"/>
        </w:rPr>
        <w:t>сельского поселения Захаркино</w:t>
      </w:r>
    </w:p>
    <w:p w:rsidR="00D72552" w:rsidRDefault="00D72552" w:rsidP="00D72552">
      <w:pPr>
        <w:tabs>
          <w:tab w:val="left" w:pos="284"/>
        </w:tabs>
        <w:spacing w:after="0" w:line="240" w:lineRule="auto"/>
        <w:jc w:val="right"/>
        <w:rPr>
          <w:rFonts w:ascii="Times New Roman" w:eastAsia="Calibri" w:hAnsi="Times New Roman" w:cs="Times New Roman"/>
          <w:sz w:val="12"/>
          <w:szCs w:val="12"/>
        </w:rPr>
      </w:pPr>
      <w:r w:rsidRPr="00D72552">
        <w:rPr>
          <w:rFonts w:ascii="Times New Roman" w:eastAsia="Calibri" w:hAnsi="Times New Roman" w:cs="Times New Roman"/>
          <w:sz w:val="12"/>
          <w:szCs w:val="12"/>
        </w:rPr>
        <w:t>муниципального района   Сергиевский</w:t>
      </w:r>
    </w:p>
    <w:p w:rsidR="00D72552" w:rsidRPr="00D72552" w:rsidRDefault="00D72552" w:rsidP="00D72552">
      <w:pPr>
        <w:tabs>
          <w:tab w:val="left" w:pos="284"/>
        </w:tabs>
        <w:spacing w:after="0" w:line="240" w:lineRule="auto"/>
        <w:jc w:val="right"/>
        <w:rPr>
          <w:rFonts w:ascii="Times New Roman" w:eastAsia="Calibri" w:hAnsi="Times New Roman" w:cs="Times New Roman"/>
          <w:sz w:val="12"/>
          <w:szCs w:val="12"/>
        </w:rPr>
      </w:pPr>
      <w:r w:rsidRPr="00D72552">
        <w:rPr>
          <w:rFonts w:ascii="Times New Roman" w:eastAsia="Calibri" w:hAnsi="Times New Roman" w:cs="Times New Roman"/>
          <w:sz w:val="12"/>
          <w:szCs w:val="12"/>
        </w:rPr>
        <w:t>А.А.</w:t>
      </w:r>
      <w:r>
        <w:rPr>
          <w:rFonts w:ascii="Times New Roman" w:eastAsia="Calibri" w:hAnsi="Times New Roman" w:cs="Times New Roman"/>
          <w:sz w:val="12"/>
          <w:szCs w:val="12"/>
        </w:rPr>
        <w:t xml:space="preserve"> </w:t>
      </w:r>
      <w:proofErr w:type="spellStart"/>
      <w:r w:rsidRPr="00D72552">
        <w:rPr>
          <w:rFonts w:ascii="Times New Roman" w:eastAsia="Calibri" w:hAnsi="Times New Roman" w:cs="Times New Roman"/>
          <w:sz w:val="12"/>
          <w:szCs w:val="12"/>
        </w:rPr>
        <w:t>Жаркова</w:t>
      </w:r>
      <w:proofErr w:type="spellEnd"/>
    </w:p>
    <w:p w:rsidR="00D72552" w:rsidRPr="00D72552" w:rsidRDefault="00D72552" w:rsidP="00D72552">
      <w:pPr>
        <w:tabs>
          <w:tab w:val="left" w:pos="284"/>
        </w:tabs>
        <w:spacing w:after="0" w:line="240" w:lineRule="auto"/>
        <w:jc w:val="right"/>
        <w:rPr>
          <w:rFonts w:ascii="Times New Roman" w:eastAsia="Calibri" w:hAnsi="Times New Roman" w:cs="Times New Roman"/>
          <w:sz w:val="12"/>
          <w:szCs w:val="12"/>
        </w:rPr>
      </w:pPr>
    </w:p>
    <w:p w:rsidR="00D72552" w:rsidRPr="00D72552" w:rsidRDefault="00D72552" w:rsidP="00D72552">
      <w:pPr>
        <w:tabs>
          <w:tab w:val="left" w:pos="284"/>
        </w:tabs>
        <w:spacing w:after="0" w:line="240" w:lineRule="auto"/>
        <w:jc w:val="right"/>
        <w:rPr>
          <w:rFonts w:ascii="Times New Roman" w:eastAsia="Calibri" w:hAnsi="Times New Roman" w:cs="Times New Roman"/>
          <w:sz w:val="12"/>
          <w:szCs w:val="12"/>
        </w:rPr>
      </w:pPr>
      <w:r w:rsidRPr="00D72552">
        <w:rPr>
          <w:rFonts w:ascii="Times New Roman" w:eastAsia="Calibri" w:hAnsi="Times New Roman" w:cs="Times New Roman"/>
          <w:sz w:val="12"/>
          <w:szCs w:val="12"/>
        </w:rPr>
        <w:t>Глава сельского поселения Захаркино</w:t>
      </w:r>
    </w:p>
    <w:p w:rsidR="00D72552" w:rsidRDefault="00D72552" w:rsidP="00D72552">
      <w:pPr>
        <w:tabs>
          <w:tab w:val="left" w:pos="284"/>
        </w:tabs>
        <w:spacing w:after="0" w:line="240" w:lineRule="auto"/>
        <w:jc w:val="right"/>
        <w:rPr>
          <w:rFonts w:ascii="Times New Roman" w:eastAsia="Calibri" w:hAnsi="Times New Roman" w:cs="Times New Roman"/>
          <w:sz w:val="12"/>
          <w:szCs w:val="12"/>
        </w:rPr>
      </w:pPr>
      <w:r w:rsidRPr="00D72552">
        <w:rPr>
          <w:rFonts w:ascii="Times New Roman" w:eastAsia="Calibri" w:hAnsi="Times New Roman" w:cs="Times New Roman"/>
          <w:sz w:val="12"/>
          <w:szCs w:val="12"/>
        </w:rPr>
        <w:t>муниципального района   Сергиевский</w:t>
      </w:r>
    </w:p>
    <w:p w:rsidR="00D72552" w:rsidRDefault="00D72552" w:rsidP="00D72552">
      <w:pPr>
        <w:tabs>
          <w:tab w:val="left" w:pos="284"/>
        </w:tabs>
        <w:spacing w:after="0" w:line="240" w:lineRule="auto"/>
        <w:jc w:val="right"/>
        <w:rPr>
          <w:rFonts w:ascii="Times New Roman" w:eastAsia="Calibri" w:hAnsi="Times New Roman" w:cs="Times New Roman"/>
          <w:sz w:val="12"/>
          <w:szCs w:val="12"/>
        </w:rPr>
      </w:pPr>
      <w:r w:rsidRPr="00D72552">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proofErr w:type="spellStart"/>
      <w:r w:rsidRPr="00D72552">
        <w:rPr>
          <w:rFonts w:ascii="Times New Roman" w:eastAsia="Calibri" w:hAnsi="Times New Roman" w:cs="Times New Roman"/>
          <w:sz w:val="12"/>
          <w:szCs w:val="12"/>
        </w:rPr>
        <w:t>Веденин</w:t>
      </w:r>
      <w:proofErr w:type="spellEnd"/>
    </w:p>
    <w:p w:rsidR="00D72552" w:rsidRPr="00D72552" w:rsidRDefault="00D72552" w:rsidP="00D72552">
      <w:pPr>
        <w:tabs>
          <w:tab w:val="left" w:pos="284"/>
        </w:tabs>
        <w:spacing w:after="0" w:line="240" w:lineRule="auto"/>
        <w:jc w:val="right"/>
        <w:rPr>
          <w:rFonts w:ascii="Times New Roman" w:eastAsia="Calibri" w:hAnsi="Times New Roman" w:cs="Times New Roman"/>
          <w:sz w:val="12"/>
          <w:szCs w:val="12"/>
        </w:rPr>
      </w:pPr>
    </w:p>
    <w:p w:rsidR="00D72552" w:rsidRPr="00D72552" w:rsidRDefault="00D72552" w:rsidP="00D72552">
      <w:pPr>
        <w:tabs>
          <w:tab w:val="left" w:pos="284"/>
        </w:tabs>
        <w:spacing w:after="0" w:line="240" w:lineRule="auto"/>
        <w:jc w:val="right"/>
        <w:rPr>
          <w:rFonts w:ascii="Times New Roman" w:eastAsia="Calibri" w:hAnsi="Times New Roman" w:cs="Times New Roman"/>
          <w:i/>
          <w:sz w:val="12"/>
          <w:szCs w:val="12"/>
        </w:rPr>
      </w:pPr>
      <w:r w:rsidRPr="00D72552">
        <w:rPr>
          <w:rFonts w:ascii="Times New Roman" w:eastAsia="Calibri" w:hAnsi="Times New Roman" w:cs="Times New Roman"/>
          <w:i/>
          <w:sz w:val="12"/>
          <w:szCs w:val="12"/>
        </w:rPr>
        <w:t>Приложение 1 к проекту</w:t>
      </w:r>
    </w:p>
    <w:p w:rsidR="00D72552" w:rsidRPr="00D72552" w:rsidRDefault="00D72552" w:rsidP="00D72552">
      <w:pPr>
        <w:tabs>
          <w:tab w:val="left" w:pos="284"/>
        </w:tabs>
        <w:spacing w:after="0" w:line="240" w:lineRule="auto"/>
        <w:jc w:val="both"/>
        <w:rPr>
          <w:rFonts w:ascii="Times New Roman" w:eastAsia="Calibri" w:hAnsi="Times New Roman" w:cs="Times New Roman"/>
          <w:sz w:val="12"/>
          <w:szCs w:val="12"/>
        </w:rPr>
      </w:pPr>
    </w:p>
    <w:p w:rsidR="00D72552" w:rsidRPr="00D72552" w:rsidRDefault="00D72552" w:rsidP="00D72552">
      <w:pPr>
        <w:tabs>
          <w:tab w:val="left" w:pos="284"/>
        </w:tabs>
        <w:spacing w:after="0" w:line="240" w:lineRule="auto"/>
        <w:jc w:val="center"/>
        <w:rPr>
          <w:rFonts w:ascii="Times New Roman" w:eastAsia="Calibri" w:hAnsi="Times New Roman" w:cs="Times New Roman"/>
          <w:sz w:val="12"/>
          <w:szCs w:val="12"/>
        </w:rPr>
      </w:pPr>
      <w:r w:rsidRPr="00D72552">
        <w:rPr>
          <w:rFonts w:ascii="Times New Roman" w:eastAsia="Calibri" w:hAnsi="Times New Roman" w:cs="Times New Roman"/>
          <w:sz w:val="12"/>
          <w:szCs w:val="12"/>
        </w:rPr>
        <w:t>ТИПОВАЯ ФОРМА СОГЛАШЕНИЯ</w:t>
      </w:r>
    </w:p>
    <w:p w:rsidR="00D72552" w:rsidRPr="00D72552" w:rsidRDefault="00D72552" w:rsidP="00D72552">
      <w:pPr>
        <w:tabs>
          <w:tab w:val="left" w:pos="284"/>
        </w:tabs>
        <w:spacing w:after="0" w:line="240" w:lineRule="auto"/>
        <w:jc w:val="center"/>
        <w:rPr>
          <w:rFonts w:ascii="Times New Roman" w:eastAsia="Calibri" w:hAnsi="Times New Roman" w:cs="Times New Roman"/>
          <w:sz w:val="12"/>
          <w:szCs w:val="12"/>
        </w:rPr>
      </w:pPr>
      <w:r w:rsidRPr="00D72552">
        <w:rPr>
          <w:rFonts w:ascii="Times New Roman" w:eastAsia="Calibri" w:hAnsi="Times New Roman" w:cs="Times New Roman"/>
          <w:sz w:val="12"/>
          <w:szCs w:val="12"/>
        </w:rPr>
        <w:t>О ВЫПОЛНЕНИИ РАБОТ ПО БЛАГОУСТРОЙСТВУ ПРИЛЕГАЮЩЕЙ ТЕРРИТОРИИ</w:t>
      </w:r>
    </w:p>
    <w:p w:rsidR="00D72552" w:rsidRPr="00D72552" w:rsidRDefault="00D72552" w:rsidP="00D72552">
      <w:pPr>
        <w:tabs>
          <w:tab w:val="left" w:pos="284"/>
        </w:tabs>
        <w:spacing w:after="0" w:line="240" w:lineRule="auto"/>
        <w:jc w:val="both"/>
        <w:rPr>
          <w:rFonts w:ascii="Times New Roman" w:eastAsia="Calibri" w:hAnsi="Times New Roman" w:cs="Times New Roman"/>
          <w:sz w:val="12"/>
          <w:szCs w:val="12"/>
        </w:rPr>
      </w:pPr>
    </w:p>
    <w:p w:rsidR="00D72552" w:rsidRPr="00D72552" w:rsidRDefault="00D72552" w:rsidP="00D72552">
      <w:pPr>
        <w:tabs>
          <w:tab w:val="left" w:pos="284"/>
        </w:tabs>
        <w:spacing w:after="0" w:line="240" w:lineRule="auto"/>
        <w:jc w:val="center"/>
        <w:rPr>
          <w:rFonts w:ascii="Times New Roman" w:eastAsia="Calibri" w:hAnsi="Times New Roman" w:cs="Times New Roman"/>
          <w:sz w:val="12"/>
          <w:szCs w:val="12"/>
        </w:rPr>
      </w:pPr>
      <w:r w:rsidRPr="00D72552">
        <w:rPr>
          <w:rFonts w:ascii="Times New Roman" w:eastAsia="Calibri" w:hAnsi="Times New Roman" w:cs="Times New Roman"/>
          <w:sz w:val="12"/>
          <w:szCs w:val="12"/>
        </w:rPr>
        <w:t>________                                                                                                                                                                                         "__" __________ 20__ г.</w:t>
      </w:r>
    </w:p>
    <w:p w:rsidR="00D72552" w:rsidRPr="00D72552" w:rsidRDefault="00D72552" w:rsidP="00D72552">
      <w:pPr>
        <w:tabs>
          <w:tab w:val="left" w:pos="284"/>
        </w:tabs>
        <w:spacing w:after="0" w:line="240" w:lineRule="auto"/>
        <w:jc w:val="both"/>
        <w:rPr>
          <w:rFonts w:ascii="Times New Roman" w:eastAsia="Calibri" w:hAnsi="Times New Roman" w:cs="Times New Roman"/>
          <w:sz w:val="12"/>
          <w:szCs w:val="12"/>
        </w:rPr>
      </w:pPr>
    </w:p>
    <w:p w:rsidR="00D72552" w:rsidRDefault="00D72552" w:rsidP="00D72552">
      <w:pPr>
        <w:tabs>
          <w:tab w:val="left" w:pos="284"/>
        </w:tabs>
        <w:spacing w:after="0" w:line="240" w:lineRule="auto"/>
        <w:jc w:val="both"/>
        <w:rPr>
          <w:rFonts w:ascii="Times New Roman" w:eastAsia="Calibri" w:hAnsi="Times New Roman" w:cs="Times New Roman"/>
          <w:sz w:val="12"/>
          <w:szCs w:val="12"/>
        </w:rPr>
      </w:pPr>
      <w:r w:rsidRPr="00D72552">
        <w:rPr>
          <w:rFonts w:ascii="Times New Roman" w:eastAsia="Calibri" w:hAnsi="Times New Roman" w:cs="Times New Roman"/>
          <w:sz w:val="12"/>
          <w:szCs w:val="12"/>
        </w:rPr>
        <w:t xml:space="preserve">Администрация сельского поселения Захаркино муниципального района Сергиевский Самарской области, именуемая в дальнейшем «Уполномоченный орган», в лице Главы сельского поселения Захаркино муниципального района Сергиевский </w:t>
      </w:r>
      <w:proofErr w:type="spellStart"/>
      <w:r w:rsidRPr="00D72552">
        <w:rPr>
          <w:rFonts w:ascii="Times New Roman" w:eastAsia="Calibri" w:hAnsi="Times New Roman" w:cs="Times New Roman"/>
          <w:sz w:val="12"/>
          <w:szCs w:val="12"/>
        </w:rPr>
        <w:t>Веденина</w:t>
      </w:r>
      <w:proofErr w:type="spellEnd"/>
      <w:r w:rsidRPr="00D72552">
        <w:rPr>
          <w:rFonts w:ascii="Times New Roman" w:eastAsia="Calibri" w:hAnsi="Times New Roman" w:cs="Times New Roman"/>
          <w:sz w:val="12"/>
          <w:szCs w:val="12"/>
        </w:rPr>
        <w:t xml:space="preserve"> Алексея Владимировича, действующего на основании Устава сельского поселения Захаркино муниципального района Сергиевский, с одной стороны и _____________ в лице _____________________, действующе</w:t>
      </w:r>
      <w:proofErr w:type="gramStart"/>
      <w:r w:rsidRPr="00D72552">
        <w:rPr>
          <w:rFonts w:ascii="Times New Roman" w:eastAsia="Calibri" w:hAnsi="Times New Roman" w:cs="Times New Roman"/>
          <w:sz w:val="12"/>
          <w:szCs w:val="12"/>
        </w:rPr>
        <w:t>й(</w:t>
      </w:r>
      <w:proofErr w:type="gramEnd"/>
      <w:r w:rsidRPr="00D72552">
        <w:rPr>
          <w:rFonts w:ascii="Times New Roman" w:eastAsia="Calibri" w:hAnsi="Times New Roman" w:cs="Times New Roman"/>
          <w:sz w:val="12"/>
          <w:szCs w:val="12"/>
        </w:rPr>
        <w:t>его) на основании ___________________, именуемое(</w:t>
      </w:r>
      <w:proofErr w:type="spellStart"/>
      <w:r w:rsidRPr="00D72552">
        <w:rPr>
          <w:rFonts w:ascii="Times New Roman" w:eastAsia="Calibri" w:hAnsi="Times New Roman" w:cs="Times New Roman"/>
          <w:sz w:val="12"/>
          <w:szCs w:val="12"/>
        </w:rPr>
        <w:t>ый</w:t>
      </w:r>
      <w:proofErr w:type="spellEnd"/>
      <w:r w:rsidRPr="00D72552">
        <w:rPr>
          <w:rFonts w:ascii="Times New Roman" w:eastAsia="Calibri" w:hAnsi="Times New Roman" w:cs="Times New Roman"/>
          <w:sz w:val="12"/>
          <w:szCs w:val="12"/>
        </w:rPr>
        <w:t>) в дальнейшем « Уполномоченное лицо», с другой стороны, вместе именуемые "Стороны", руководствуясь Правилами  благоустройства территории сельского поселения  ________ муниципального района Сергиевский Самарской области (далее – Правила благоустройства), заключили настоящее соглашение о нижеследующем:</w:t>
      </w:r>
    </w:p>
    <w:p w:rsidR="00D72552" w:rsidRPr="00D72552" w:rsidRDefault="00D72552" w:rsidP="00D72552">
      <w:pPr>
        <w:tabs>
          <w:tab w:val="left" w:pos="284"/>
        </w:tabs>
        <w:spacing w:after="0" w:line="240" w:lineRule="auto"/>
        <w:jc w:val="both"/>
        <w:rPr>
          <w:rFonts w:ascii="Times New Roman" w:eastAsia="Calibri" w:hAnsi="Times New Roman" w:cs="Times New Roman"/>
          <w:sz w:val="12"/>
          <w:szCs w:val="12"/>
        </w:rPr>
      </w:pPr>
    </w:p>
    <w:p w:rsidR="00D72552" w:rsidRPr="00D72552" w:rsidRDefault="00D72552" w:rsidP="00D72552">
      <w:pPr>
        <w:tabs>
          <w:tab w:val="left" w:pos="284"/>
        </w:tabs>
        <w:spacing w:after="0" w:line="240" w:lineRule="auto"/>
        <w:jc w:val="both"/>
        <w:rPr>
          <w:rFonts w:ascii="Times New Roman" w:eastAsia="Calibri" w:hAnsi="Times New Roman" w:cs="Times New Roman"/>
          <w:sz w:val="12"/>
          <w:szCs w:val="12"/>
        </w:rPr>
      </w:pPr>
      <w:r w:rsidRPr="00D72552">
        <w:rPr>
          <w:rFonts w:ascii="Times New Roman" w:eastAsia="Calibri" w:hAnsi="Times New Roman" w:cs="Times New Roman"/>
          <w:sz w:val="12"/>
          <w:szCs w:val="12"/>
        </w:rPr>
        <w:t>1. Предмет соглашения</w:t>
      </w:r>
    </w:p>
    <w:p w:rsidR="00D72552" w:rsidRPr="00D72552" w:rsidRDefault="00D72552" w:rsidP="00D72552">
      <w:pPr>
        <w:tabs>
          <w:tab w:val="left" w:pos="284"/>
        </w:tabs>
        <w:spacing w:after="0" w:line="240" w:lineRule="auto"/>
        <w:jc w:val="both"/>
        <w:rPr>
          <w:rFonts w:ascii="Times New Roman" w:eastAsia="Calibri" w:hAnsi="Times New Roman" w:cs="Times New Roman"/>
          <w:sz w:val="12"/>
          <w:szCs w:val="12"/>
        </w:rPr>
      </w:pPr>
      <w:r w:rsidRPr="00D72552">
        <w:rPr>
          <w:rFonts w:ascii="Times New Roman" w:eastAsia="Calibri" w:hAnsi="Times New Roman" w:cs="Times New Roman"/>
          <w:sz w:val="12"/>
          <w:szCs w:val="12"/>
        </w:rPr>
        <w:t xml:space="preserve">1.1. Предметом соглашения является сотрудничество Сторон по благоустройству территории, прилегающей </w:t>
      </w:r>
      <w:proofErr w:type="gramStart"/>
      <w:r w:rsidRPr="00D72552">
        <w:rPr>
          <w:rFonts w:ascii="Times New Roman" w:eastAsia="Calibri" w:hAnsi="Times New Roman" w:cs="Times New Roman"/>
          <w:sz w:val="12"/>
          <w:szCs w:val="12"/>
        </w:rPr>
        <w:t>к</w:t>
      </w:r>
      <w:proofErr w:type="gramEnd"/>
      <w:r w:rsidRPr="00D72552">
        <w:rPr>
          <w:rFonts w:ascii="Times New Roman" w:eastAsia="Calibri" w:hAnsi="Times New Roman" w:cs="Times New Roman"/>
          <w:sz w:val="12"/>
          <w:szCs w:val="12"/>
        </w:rPr>
        <w:t xml:space="preserve"> ______________________________</w:t>
      </w:r>
    </w:p>
    <w:p w:rsidR="00D72552" w:rsidRPr="00D72552" w:rsidRDefault="00D72552" w:rsidP="00D72552">
      <w:pPr>
        <w:tabs>
          <w:tab w:val="left" w:pos="284"/>
        </w:tabs>
        <w:spacing w:after="0" w:line="240" w:lineRule="auto"/>
        <w:jc w:val="both"/>
        <w:rPr>
          <w:rFonts w:ascii="Times New Roman" w:eastAsia="Calibri" w:hAnsi="Times New Roman" w:cs="Times New Roman"/>
          <w:sz w:val="12"/>
          <w:szCs w:val="12"/>
        </w:rPr>
      </w:pPr>
      <w:proofErr w:type="gramStart"/>
      <w:r w:rsidRPr="00D72552">
        <w:rPr>
          <w:rFonts w:ascii="Times New Roman" w:eastAsia="Calibri" w:hAnsi="Times New Roman" w:cs="Times New Roman"/>
          <w:sz w:val="12"/>
          <w:szCs w:val="12"/>
        </w:rPr>
        <w:t>(далее - Объект), расположенному по адресу: _____________________________________________________________________________________</w:t>
      </w:r>
      <w:proofErr w:type="gramEnd"/>
    </w:p>
    <w:p w:rsidR="00D72552" w:rsidRPr="00D72552" w:rsidRDefault="00D72552" w:rsidP="00D72552">
      <w:pPr>
        <w:tabs>
          <w:tab w:val="left" w:pos="284"/>
        </w:tabs>
        <w:spacing w:after="0" w:line="240" w:lineRule="auto"/>
        <w:jc w:val="both"/>
        <w:rPr>
          <w:rFonts w:ascii="Times New Roman" w:eastAsia="Calibri" w:hAnsi="Times New Roman" w:cs="Times New Roman"/>
          <w:sz w:val="12"/>
          <w:szCs w:val="12"/>
        </w:rPr>
      </w:pPr>
      <w:r w:rsidRPr="00D72552">
        <w:rPr>
          <w:rFonts w:ascii="Times New Roman" w:eastAsia="Calibri" w:hAnsi="Times New Roman" w:cs="Times New Roman"/>
          <w:sz w:val="12"/>
          <w:szCs w:val="12"/>
        </w:rPr>
        <w:t>______________________________________________________согласно карте-схеме, являющейся неотъемлемой частью настоящего соглашения.</w:t>
      </w:r>
    </w:p>
    <w:p w:rsidR="00D72552" w:rsidRPr="00D72552" w:rsidRDefault="00D72552" w:rsidP="00D72552">
      <w:pPr>
        <w:tabs>
          <w:tab w:val="left" w:pos="284"/>
        </w:tabs>
        <w:spacing w:after="0" w:line="240" w:lineRule="auto"/>
        <w:jc w:val="both"/>
        <w:rPr>
          <w:rFonts w:ascii="Times New Roman" w:eastAsia="Calibri" w:hAnsi="Times New Roman" w:cs="Times New Roman"/>
          <w:sz w:val="12"/>
          <w:szCs w:val="12"/>
        </w:rPr>
      </w:pPr>
    </w:p>
    <w:p w:rsidR="00D72552" w:rsidRPr="00D72552" w:rsidRDefault="00D72552" w:rsidP="00D72552">
      <w:pPr>
        <w:tabs>
          <w:tab w:val="left" w:pos="284"/>
        </w:tabs>
        <w:spacing w:after="0" w:line="240" w:lineRule="auto"/>
        <w:jc w:val="both"/>
        <w:rPr>
          <w:rFonts w:ascii="Times New Roman" w:eastAsia="Calibri" w:hAnsi="Times New Roman" w:cs="Times New Roman"/>
          <w:sz w:val="12"/>
          <w:szCs w:val="12"/>
        </w:rPr>
      </w:pPr>
      <w:r w:rsidRPr="00D72552">
        <w:rPr>
          <w:rFonts w:ascii="Times New Roman" w:eastAsia="Calibri" w:hAnsi="Times New Roman" w:cs="Times New Roman"/>
          <w:sz w:val="12"/>
          <w:szCs w:val="12"/>
        </w:rPr>
        <w:t>1.2. Настоящее соглашение заключается на добровольной и безвозмездной основе.</w:t>
      </w:r>
    </w:p>
    <w:p w:rsidR="00D72552" w:rsidRPr="00D72552" w:rsidRDefault="00D72552" w:rsidP="00D72552">
      <w:pPr>
        <w:tabs>
          <w:tab w:val="left" w:pos="284"/>
        </w:tabs>
        <w:spacing w:after="0" w:line="240" w:lineRule="auto"/>
        <w:jc w:val="both"/>
        <w:rPr>
          <w:rFonts w:ascii="Times New Roman" w:eastAsia="Calibri" w:hAnsi="Times New Roman" w:cs="Times New Roman"/>
          <w:sz w:val="12"/>
          <w:szCs w:val="12"/>
        </w:rPr>
      </w:pPr>
    </w:p>
    <w:p w:rsidR="00D72552" w:rsidRPr="00D72552" w:rsidRDefault="00D72552" w:rsidP="00D72552">
      <w:pPr>
        <w:tabs>
          <w:tab w:val="left" w:pos="284"/>
        </w:tabs>
        <w:spacing w:after="0" w:line="240" w:lineRule="auto"/>
        <w:jc w:val="both"/>
        <w:rPr>
          <w:rFonts w:ascii="Times New Roman" w:eastAsia="Calibri" w:hAnsi="Times New Roman" w:cs="Times New Roman"/>
          <w:sz w:val="12"/>
          <w:szCs w:val="12"/>
        </w:rPr>
      </w:pPr>
      <w:r w:rsidRPr="00D72552">
        <w:rPr>
          <w:rFonts w:ascii="Times New Roman" w:eastAsia="Calibri" w:hAnsi="Times New Roman" w:cs="Times New Roman"/>
          <w:sz w:val="12"/>
          <w:szCs w:val="12"/>
        </w:rPr>
        <w:t>2. Права и обязанности Сторон</w:t>
      </w:r>
    </w:p>
    <w:p w:rsidR="00D72552" w:rsidRPr="00D72552" w:rsidRDefault="00D72552" w:rsidP="00D72552">
      <w:pPr>
        <w:tabs>
          <w:tab w:val="left" w:pos="284"/>
        </w:tabs>
        <w:spacing w:after="0" w:line="240" w:lineRule="auto"/>
        <w:jc w:val="both"/>
        <w:rPr>
          <w:rFonts w:ascii="Times New Roman" w:eastAsia="Calibri" w:hAnsi="Times New Roman" w:cs="Times New Roman"/>
          <w:sz w:val="12"/>
          <w:szCs w:val="12"/>
        </w:rPr>
      </w:pPr>
      <w:r w:rsidRPr="00D72552">
        <w:rPr>
          <w:rFonts w:ascii="Times New Roman" w:eastAsia="Calibri" w:hAnsi="Times New Roman" w:cs="Times New Roman"/>
          <w:sz w:val="12"/>
          <w:szCs w:val="12"/>
        </w:rPr>
        <w:t>2.1. Уполномоченное лицо обязано:</w:t>
      </w:r>
    </w:p>
    <w:p w:rsidR="00D72552" w:rsidRPr="00D72552" w:rsidRDefault="00D72552" w:rsidP="00D72552">
      <w:pPr>
        <w:tabs>
          <w:tab w:val="left" w:pos="284"/>
        </w:tabs>
        <w:spacing w:after="0" w:line="240" w:lineRule="auto"/>
        <w:jc w:val="both"/>
        <w:rPr>
          <w:rFonts w:ascii="Times New Roman" w:eastAsia="Calibri" w:hAnsi="Times New Roman" w:cs="Times New Roman"/>
          <w:sz w:val="12"/>
          <w:szCs w:val="12"/>
        </w:rPr>
      </w:pPr>
      <w:r w:rsidRPr="00D72552">
        <w:rPr>
          <w:rFonts w:ascii="Times New Roman" w:eastAsia="Calibri" w:hAnsi="Times New Roman" w:cs="Times New Roman"/>
          <w:sz w:val="12"/>
          <w:szCs w:val="12"/>
        </w:rPr>
        <w:t>2.1.1. Обеспечить выполнение работ по благоустройству прилегающей к Объекту территории в границах, установленных картой-схемой (приложение к соглашению), самостоятельно или посредством привлечения иных лиц за свой счет в соответствии с требованиями, предъявляемыми к данным видам работ Правилами благоустройства, в том числе:</w:t>
      </w:r>
    </w:p>
    <w:p w:rsidR="00D72552" w:rsidRPr="00D72552" w:rsidRDefault="00D72552" w:rsidP="00D72552">
      <w:pPr>
        <w:tabs>
          <w:tab w:val="left" w:pos="284"/>
        </w:tabs>
        <w:spacing w:after="0" w:line="240" w:lineRule="auto"/>
        <w:jc w:val="both"/>
        <w:rPr>
          <w:rFonts w:ascii="Times New Roman" w:eastAsia="Calibri" w:hAnsi="Times New Roman" w:cs="Times New Roman"/>
          <w:sz w:val="12"/>
          <w:szCs w:val="12"/>
        </w:rPr>
      </w:pPr>
      <w:r w:rsidRPr="00D72552">
        <w:rPr>
          <w:rFonts w:ascii="Times New Roman" w:eastAsia="Calibri" w:hAnsi="Times New Roman" w:cs="Times New Roman"/>
          <w:sz w:val="12"/>
          <w:szCs w:val="12"/>
        </w:rPr>
        <w:t>2.1.1.1. в холодный период (с 15 октября по 15 апреля):</w:t>
      </w:r>
    </w:p>
    <w:p w:rsidR="00D72552" w:rsidRPr="00D72552" w:rsidRDefault="00D72552" w:rsidP="00D72552">
      <w:pPr>
        <w:tabs>
          <w:tab w:val="left" w:pos="284"/>
        </w:tabs>
        <w:spacing w:after="0" w:line="240" w:lineRule="auto"/>
        <w:jc w:val="both"/>
        <w:rPr>
          <w:rFonts w:ascii="Times New Roman" w:eastAsia="Calibri" w:hAnsi="Times New Roman" w:cs="Times New Roman"/>
          <w:sz w:val="12"/>
          <w:szCs w:val="12"/>
        </w:rPr>
      </w:pPr>
      <w:r w:rsidRPr="00D72552">
        <w:rPr>
          <w:rFonts w:ascii="Times New Roman" w:eastAsia="Calibri" w:hAnsi="Times New Roman" w:cs="Times New Roman"/>
          <w:sz w:val="12"/>
          <w:szCs w:val="12"/>
        </w:rPr>
        <w:t>- уборку территории от мусора;</w:t>
      </w:r>
    </w:p>
    <w:p w:rsidR="00D72552" w:rsidRPr="00D72552" w:rsidRDefault="00D72552" w:rsidP="00D72552">
      <w:pPr>
        <w:tabs>
          <w:tab w:val="left" w:pos="284"/>
        </w:tabs>
        <w:spacing w:after="0" w:line="240" w:lineRule="auto"/>
        <w:jc w:val="both"/>
        <w:rPr>
          <w:rFonts w:ascii="Times New Roman" w:eastAsia="Calibri" w:hAnsi="Times New Roman" w:cs="Times New Roman"/>
          <w:sz w:val="12"/>
          <w:szCs w:val="12"/>
        </w:rPr>
      </w:pPr>
      <w:r w:rsidRPr="00D72552">
        <w:rPr>
          <w:rFonts w:ascii="Times New Roman" w:eastAsia="Calibri" w:hAnsi="Times New Roman" w:cs="Times New Roman"/>
          <w:sz w:val="12"/>
          <w:szCs w:val="12"/>
        </w:rPr>
        <w:t>- сгребание и подметание снега;</w:t>
      </w:r>
    </w:p>
    <w:p w:rsidR="00D72552" w:rsidRPr="00D72552" w:rsidRDefault="00D72552" w:rsidP="00D72552">
      <w:pPr>
        <w:tabs>
          <w:tab w:val="left" w:pos="284"/>
        </w:tabs>
        <w:spacing w:after="0" w:line="240" w:lineRule="auto"/>
        <w:jc w:val="both"/>
        <w:rPr>
          <w:rFonts w:ascii="Times New Roman" w:eastAsia="Calibri" w:hAnsi="Times New Roman" w:cs="Times New Roman"/>
          <w:sz w:val="12"/>
          <w:szCs w:val="12"/>
        </w:rPr>
      </w:pPr>
      <w:r w:rsidRPr="00D72552">
        <w:rPr>
          <w:rFonts w:ascii="Times New Roman" w:eastAsia="Calibri" w:hAnsi="Times New Roman" w:cs="Times New Roman"/>
          <w:sz w:val="12"/>
          <w:szCs w:val="12"/>
        </w:rPr>
        <w:t>- вывоз собранного мусора, смета, листвы, веток (при необходимости);</w:t>
      </w:r>
    </w:p>
    <w:p w:rsidR="00D72552" w:rsidRPr="00D72552" w:rsidRDefault="00D72552" w:rsidP="00D72552">
      <w:pPr>
        <w:tabs>
          <w:tab w:val="left" w:pos="284"/>
        </w:tabs>
        <w:spacing w:after="0" w:line="240" w:lineRule="auto"/>
        <w:jc w:val="both"/>
        <w:rPr>
          <w:rFonts w:ascii="Times New Roman" w:eastAsia="Calibri" w:hAnsi="Times New Roman" w:cs="Times New Roman"/>
          <w:sz w:val="12"/>
          <w:szCs w:val="12"/>
        </w:rPr>
      </w:pPr>
      <w:r w:rsidRPr="00D72552">
        <w:rPr>
          <w:rFonts w:ascii="Times New Roman" w:eastAsia="Calibri" w:hAnsi="Times New Roman" w:cs="Times New Roman"/>
          <w:sz w:val="12"/>
          <w:szCs w:val="12"/>
        </w:rPr>
        <w:t xml:space="preserve"> - прочие работы</w:t>
      </w:r>
      <w:proofErr w:type="gramStart"/>
      <w:r w:rsidRPr="00D72552">
        <w:rPr>
          <w:rFonts w:ascii="Times New Roman" w:eastAsia="Calibri" w:hAnsi="Times New Roman" w:cs="Times New Roman"/>
          <w:sz w:val="12"/>
          <w:szCs w:val="12"/>
        </w:rPr>
        <w:t>: ___________________________________________________________________________________________________________;</w:t>
      </w:r>
      <w:proofErr w:type="gramEnd"/>
    </w:p>
    <w:p w:rsidR="00D72552" w:rsidRPr="00D72552" w:rsidRDefault="00D72552" w:rsidP="00D72552">
      <w:pPr>
        <w:tabs>
          <w:tab w:val="left" w:pos="284"/>
        </w:tabs>
        <w:spacing w:after="0" w:line="240" w:lineRule="auto"/>
        <w:jc w:val="both"/>
        <w:rPr>
          <w:rFonts w:ascii="Times New Roman" w:eastAsia="Calibri" w:hAnsi="Times New Roman" w:cs="Times New Roman"/>
          <w:sz w:val="12"/>
          <w:szCs w:val="12"/>
        </w:rPr>
      </w:pPr>
      <w:r w:rsidRPr="00D72552">
        <w:rPr>
          <w:rFonts w:ascii="Times New Roman" w:eastAsia="Calibri" w:hAnsi="Times New Roman" w:cs="Times New Roman"/>
          <w:sz w:val="12"/>
          <w:szCs w:val="12"/>
        </w:rPr>
        <w:t xml:space="preserve">                                                                                 (вывоз снега и льда (снежно-ледяных образований), иные виды работ)</w:t>
      </w:r>
    </w:p>
    <w:p w:rsidR="00D72552" w:rsidRPr="00D72552" w:rsidRDefault="00D72552" w:rsidP="00D72552">
      <w:pPr>
        <w:tabs>
          <w:tab w:val="left" w:pos="284"/>
        </w:tabs>
        <w:spacing w:after="0" w:line="240" w:lineRule="auto"/>
        <w:jc w:val="both"/>
        <w:rPr>
          <w:rFonts w:ascii="Times New Roman" w:eastAsia="Calibri" w:hAnsi="Times New Roman" w:cs="Times New Roman"/>
          <w:sz w:val="12"/>
          <w:szCs w:val="12"/>
        </w:rPr>
      </w:pPr>
      <w:r w:rsidRPr="00D72552">
        <w:rPr>
          <w:rFonts w:ascii="Times New Roman" w:eastAsia="Calibri" w:hAnsi="Times New Roman" w:cs="Times New Roman"/>
          <w:sz w:val="12"/>
          <w:szCs w:val="12"/>
        </w:rPr>
        <w:t>2.1.1.2. в теплый период (с 15 апреля по 15 октября):</w:t>
      </w:r>
    </w:p>
    <w:p w:rsidR="00D72552" w:rsidRPr="00D72552" w:rsidRDefault="00D72552" w:rsidP="00D72552">
      <w:pPr>
        <w:tabs>
          <w:tab w:val="left" w:pos="284"/>
        </w:tabs>
        <w:spacing w:after="0" w:line="240" w:lineRule="auto"/>
        <w:jc w:val="both"/>
        <w:rPr>
          <w:rFonts w:ascii="Times New Roman" w:eastAsia="Calibri" w:hAnsi="Times New Roman" w:cs="Times New Roman"/>
          <w:sz w:val="12"/>
          <w:szCs w:val="12"/>
        </w:rPr>
      </w:pPr>
      <w:r w:rsidRPr="00D72552">
        <w:rPr>
          <w:rFonts w:ascii="Times New Roman" w:eastAsia="Calibri" w:hAnsi="Times New Roman" w:cs="Times New Roman"/>
          <w:sz w:val="12"/>
          <w:szCs w:val="12"/>
        </w:rPr>
        <w:t>- уборку территории от мусора, листвы;</w:t>
      </w:r>
    </w:p>
    <w:p w:rsidR="00D72552" w:rsidRPr="00D72552" w:rsidRDefault="00D72552" w:rsidP="00D72552">
      <w:pPr>
        <w:tabs>
          <w:tab w:val="left" w:pos="284"/>
        </w:tabs>
        <w:spacing w:after="0" w:line="240" w:lineRule="auto"/>
        <w:jc w:val="both"/>
        <w:rPr>
          <w:rFonts w:ascii="Times New Roman" w:eastAsia="Calibri" w:hAnsi="Times New Roman" w:cs="Times New Roman"/>
          <w:sz w:val="12"/>
          <w:szCs w:val="12"/>
        </w:rPr>
      </w:pPr>
      <w:r w:rsidRPr="00D72552">
        <w:rPr>
          <w:rFonts w:ascii="Times New Roman" w:eastAsia="Calibri" w:hAnsi="Times New Roman" w:cs="Times New Roman"/>
          <w:sz w:val="12"/>
          <w:szCs w:val="12"/>
        </w:rPr>
        <w:t>- покос травы (при высоте более 15 см);</w:t>
      </w:r>
    </w:p>
    <w:p w:rsidR="00D72552" w:rsidRPr="00D72552" w:rsidRDefault="00D72552" w:rsidP="00D72552">
      <w:pPr>
        <w:tabs>
          <w:tab w:val="left" w:pos="284"/>
        </w:tabs>
        <w:spacing w:after="0" w:line="240" w:lineRule="auto"/>
        <w:jc w:val="both"/>
        <w:rPr>
          <w:rFonts w:ascii="Times New Roman" w:eastAsia="Calibri" w:hAnsi="Times New Roman" w:cs="Times New Roman"/>
          <w:sz w:val="12"/>
          <w:szCs w:val="12"/>
        </w:rPr>
      </w:pPr>
      <w:r w:rsidRPr="00D72552">
        <w:rPr>
          <w:rFonts w:ascii="Times New Roman" w:eastAsia="Calibri" w:hAnsi="Times New Roman" w:cs="Times New Roman"/>
          <w:sz w:val="12"/>
          <w:szCs w:val="12"/>
        </w:rPr>
        <w:t>- вывоз собранного мусора, смета, листвы, скошенной травы, веток в течение суток;</w:t>
      </w:r>
    </w:p>
    <w:p w:rsidR="00D72552" w:rsidRPr="00D72552" w:rsidRDefault="00D72552" w:rsidP="00D72552">
      <w:pPr>
        <w:tabs>
          <w:tab w:val="left" w:pos="284"/>
        </w:tabs>
        <w:spacing w:after="0" w:line="240" w:lineRule="auto"/>
        <w:jc w:val="both"/>
        <w:rPr>
          <w:rFonts w:ascii="Times New Roman" w:eastAsia="Calibri" w:hAnsi="Times New Roman" w:cs="Times New Roman"/>
          <w:sz w:val="12"/>
          <w:szCs w:val="12"/>
        </w:rPr>
      </w:pPr>
      <w:r w:rsidRPr="00D72552">
        <w:rPr>
          <w:rFonts w:ascii="Times New Roman" w:eastAsia="Calibri" w:hAnsi="Times New Roman" w:cs="Times New Roman"/>
          <w:sz w:val="12"/>
          <w:szCs w:val="12"/>
        </w:rPr>
        <w:t>- сгребание и подметание снега (при необходимости);</w:t>
      </w:r>
    </w:p>
    <w:p w:rsidR="00D72552" w:rsidRPr="00D72552" w:rsidRDefault="00D72552" w:rsidP="00D72552">
      <w:pPr>
        <w:tabs>
          <w:tab w:val="left" w:pos="284"/>
        </w:tabs>
        <w:spacing w:after="0" w:line="240" w:lineRule="auto"/>
        <w:jc w:val="both"/>
        <w:rPr>
          <w:rFonts w:ascii="Times New Roman" w:eastAsia="Calibri" w:hAnsi="Times New Roman" w:cs="Times New Roman"/>
          <w:sz w:val="12"/>
          <w:szCs w:val="12"/>
        </w:rPr>
      </w:pPr>
      <w:r w:rsidRPr="00D72552">
        <w:rPr>
          <w:rFonts w:ascii="Times New Roman" w:eastAsia="Calibri" w:hAnsi="Times New Roman" w:cs="Times New Roman"/>
          <w:sz w:val="12"/>
          <w:szCs w:val="12"/>
        </w:rPr>
        <w:t>- прочие работы: ______________________________________________________________________.</w:t>
      </w:r>
    </w:p>
    <w:p w:rsidR="00D72552" w:rsidRPr="00D72552" w:rsidRDefault="00D72552" w:rsidP="00D72552">
      <w:pPr>
        <w:tabs>
          <w:tab w:val="left" w:pos="284"/>
        </w:tabs>
        <w:spacing w:after="0" w:line="240" w:lineRule="auto"/>
        <w:jc w:val="both"/>
        <w:rPr>
          <w:rFonts w:ascii="Times New Roman" w:eastAsia="Calibri" w:hAnsi="Times New Roman" w:cs="Times New Roman"/>
          <w:sz w:val="12"/>
          <w:szCs w:val="12"/>
        </w:rPr>
      </w:pPr>
      <w:r w:rsidRPr="00D72552">
        <w:rPr>
          <w:rFonts w:ascii="Times New Roman" w:eastAsia="Calibri" w:hAnsi="Times New Roman" w:cs="Times New Roman"/>
          <w:sz w:val="12"/>
          <w:szCs w:val="12"/>
        </w:rPr>
        <w:t>2.1.2. Соблюдать срок (периодичность) выполнения работ, установленных Правилами благоустройства прилегающей к Объекту территории.</w:t>
      </w:r>
    </w:p>
    <w:p w:rsidR="00D72552" w:rsidRPr="00D72552" w:rsidRDefault="00D72552" w:rsidP="00D72552">
      <w:pPr>
        <w:tabs>
          <w:tab w:val="left" w:pos="284"/>
        </w:tabs>
        <w:spacing w:after="0" w:line="240" w:lineRule="auto"/>
        <w:jc w:val="both"/>
        <w:rPr>
          <w:rFonts w:ascii="Times New Roman" w:eastAsia="Calibri" w:hAnsi="Times New Roman" w:cs="Times New Roman"/>
          <w:sz w:val="12"/>
          <w:szCs w:val="12"/>
        </w:rPr>
      </w:pPr>
      <w:r w:rsidRPr="00D72552">
        <w:rPr>
          <w:rFonts w:ascii="Times New Roman" w:eastAsia="Calibri" w:hAnsi="Times New Roman" w:cs="Times New Roman"/>
          <w:sz w:val="12"/>
          <w:szCs w:val="12"/>
        </w:rPr>
        <w:t xml:space="preserve">2.1.3. Обеспечить беспрепятственный доступ Уполномоченному органу для осуществления </w:t>
      </w:r>
      <w:proofErr w:type="gramStart"/>
      <w:r w:rsidRPr="00D72552">
        <w:rPr>
          <w:rFonts w:ascii="Times New Roman" w:eastAsia="Calibri" w:hAnsi="Times New Roman" w:cs="Times New Roman"/>
          <w:sz w:val="12"/>
          <w:szCs w:val="12"/>
        </w:rPr>
        <w:t>контроля за</w:t>
      </w:r>
      <w:proofErr w:type="gramEnd"/>
      <w:r w:rsidRPr="00D72552">
        <w:rPr>
          <w:rFonts w:ascii="Times New Roman" w:eastAsia="Calibri" w:hAnsi="Times New Roman" w:cs="Times New Roman"/>
          <w:sz w:val="12"/>
          <w:szCs w:val="12"/>
        </w:rPr>
        <w:t xml:space="preserve"> соблюдением Уполномоченным лицом условий настоящего соглашения, Правил благоустройства.</w:t>
      </w:r>
    </w:p>
    <w:p w:rsidR="00D72552" w:rsidRPr="00D72552" w:rsidRDefault="00D72552" w:rsidP="00D72552">
      <w:pPr>
        <w:tabs>
          <w:tab w:val="left" w:pos="284"/>
        </w:tabs>
        <w:spacing w:after="0" w:line="240" w:lineRule="auto"/>
        <w:jc w:val="both"/>
        <w:rPr>
          <w:rFonts w:ascii="Times New Roman" w:eastAsia="Calibri" w:hAnsi="Times New Roman" w:cs="Times New Roman"/>
          <w:sz w:val="12"/>
          <w:szCs w:val="12"/>
        </w:rPr>
      </w:pPr>
      <w:r w:rsidRPr="00D72552">
        <w:rPr>
          <w:rFonts w:ascii="Times New Roman" w:eastAsia="Calibri" w:hAnsi="Times New Roman" w:cs="Times New Roman"/>
          <w:sz w:val="12"/>
          <w:szCs w:val="12"/>
        </w:rPr>
        <w:t>2.1.4. Устранить допущенные при выполнении работ по благоустройству прилегающей к Объекту территории нарушения, выявленные Уполномоченным органом.</w:t>
      </w:r>
    </w:p>
    <w:p w:rsidR="00D72552" w:rsidRPr="00D72552" w:rsidRDefault="00D72552" w:rsidP="00D72552">
      <w:pPr>
        <w:tabs>
          <w:tab w:val="left" w:pos="284"/>
        </w:tabs>
        <w:spacing w:after="0" w:line="240" w:lineRule="auto"/>
        <w:jc w:val="both"/>
        <w:rPr>
          <w:rFonts w:ascii="Times New Roman" w:eastAsia="Calibri" w:hAnsi="Times New Roman" w:cs="Times New Roman"/>
          <w:sz w:val="12"/>
          <w:szCs w:val="12"/>
        </w:rPr>
      </w:pPr>
      <w:r w:rsidRPr="00D72552">
        <w:rPr>
          <w:rFonts w:ascii="Times New Roman" w:eastAsia="Calibri" w:hAnsi="Times New Roman" w:cs="Times New Roman"/>
          <w:sz w:val="12"/>
          <w:szCs w:val="12"/>
        </w:rPr>
        <w:t>2.1.5. В случае любых изменений данных об Уполномоченном лице (наименование юридического лица; фамилия, имя, отчество физического лица либо индивидуального предпринимателя, юридический адрес, телефон и т.п.) в срок не позднее 10 календарных дней сообщить о произошедших изменениях в Уполномоченный орган.</w:t>
      </w:r>
    </w:p>
    <w:p w:rsidR="00D72552" w:rsidRPr="00D72552" w:rsidRDefault="00D72552" w:rsidP="00D72552">
      <w:pPr>
        <w:tabs>
          <w:tab w:val="left" w:pos="284"/>
        </w:tabs>
        <w:spacing w:after="0" w:line="240" w:lineRule="auto"/>
        <w:jc w:val="both"/>
        <w:rPr>
          <w:rFonts w:ascii="Times New Roman" w:eastAsia="Calibri" w:hAnsi="Times New Roman" w:cs="Times New Roman"/>
          <w:sz w:val="12"/>
          <w:szCs w:val="12"/>
        </w:rPr>
      </w:pPr>
      <w:r w:rsidRPr="00D72552">
        <w:rPr>
          <w:rFonts w:ascii="Times New Roman" w:eastAsia="Calibri" w:hAnsi="Times New Roman" w:cs="Times New Roman"/>
          <w:sz w:val="12"/>
          <w:szCs w:val="12"/>
        </w:rPr>
        <w:t>2.2. Уполномоченное лицо вправе получать от Уполномоченного органа информационно-консультационную поддержку в вопросах благоустройства.</w:t>
      </w:r>
    </w:p>
    <w:p w:rsidR="00D72552" w:rsidRPr="00D72552" w:rsidRDefault="00D72552" w:rsidP="00D72552">
      <w:pPr>
        <w:tabs>
          <w:tab w:val="left" w:pos="284"/>
        </w:tabs>
        <w:spacing w:after="0" w:line="240" w:lineRule="auto"/>
        <w:jc w:val="both"/>
        <w:rPr>
          <w:rFonts w:ascii="Times New Roman" w:eastAsia="Calibri" w:hAnsi="Times New Roman" w:cs="Times New Roman"/>
          <w:sz w:val="12"/>
          <w:szCs w:val="12"/>
        </w:rPr>
      </w:pPr>
      <w:r w:rsidRPr="00D72552">
        <w:rPr>
          <w:rFonts w:ascii="Times New Roman" w:eastAsia="Calibri" w:hAnsi="Times New Roman" w:cs="Times New Roman"/>
          <w:sz w:val="12"/>
          <w:szCs w:val="12"/>
        </w:rPr>
        <w:t>2.3. Уполномоченный орган обязан:</w:t>
      </w:r>
    </w:p>
    <w:p w:rsidR="00D72552" w:rsidRPr="00D72552" w:rsidRDefault="00D72552" w:rsidP="00D72552">
      <w:pPr>
        <w:tabs>
          <w:tab w:val="left" w:pos="284"/>
        </w:tabs>
        <w:spacing w:after="0" w:line="240" w:lineRule="auto"/>
        <w:jc w:val="both"/>
        <w:rPr>
          <w:rFonts w:ascii="Times New Roman" w:eastAsia="Calibri" w:hAnsi="Times New Roman" w:cs="Times New Roman"/>
          <w:sz w:val="12"/>
          <w:szCs w:val="12"/>
        </w:rPr>
      </w:pPr>
      <w:r w:rsidRPr="00D72552">
        <w:rPr>
          <w:rFonts w:ascii="Times New Roman" w:eastAsia="Calibri" w:hAnsi="Times New Roman" w:cs="Times New Roman"/>
          <w:sz w:val="12"/>
          <w:szCs w:val="12"/>
        </w:rPr>
        <w:t xml:space="preserve">2.3.1. Осуществлять </w:t>
      </w:r>
      <w:proofErr w:type="gramStart"/>
      <w:r w:rsidRPr="00D72552">
        <w:rPr>
          <w:rFonts w:ascii="Times New Roman" w:eastAsia="Calibri" w:hAnsi="Times New Roman" w:cs="Times New Roman"/>
          <w:sz w:val="12"/>
          <w:szCs w:val="12"/>
        </w:rPr>
        <w:t>контроль за</w:t>
      </w:r>
      <w:proofErr w:type="gramEnd"/>
      <w:r w:rsidRPr="00D72552">
        <w:rPr>
          <w:rFonts w:ascii="Times New Roman" w:eastAsia="Calibri" w:hAnsi="Times New Roman" w:cs="Times New Roman"/>
          <w:sz w:val="12"/>
          <w:szCs w:val="12"/>
        </w:rPr>
        <w:t xml:space="preserve"> качеством и сроками (периодичностью) выполнения уполномоченным лицом работ по благоустройству прилегающей к Объекту территории.</w:t>
      </w:r>
    </w:p>
    <w:p w:rsidR="00D72552" w:rsidRPr="00D72552" w:rsidRDefault="00D72552" w:rsidP="00D72552">
      <w:pPr>
        <w:tabs>
          <w:tab w:val="left" w:pos="284"/>
        </w:tabs>
        <w:spacing w:after="0" w:line="240" w:lineRule="auto"/>
        <w:jc w:val="both"/>
        <w:rPr>
          <w:rFonts w:ascii="Times New Roman" w:eastAsia="Calibri" w:hAnsi="Times New Roman" w:cs="Times New Roman"/>
          <w:sz w:val="12"/>
          <w:szCs w:val="12"/>
        </w:rPr>
      </w:pPr>
      <w:r w:rsidRPr="00D72552">
        <w:rPr>
          <w:rFonts w:ascii="Times New Roman" w:eastAsia="Calibri" w:hAnsi="Times New Roman" w:cs="Times New Roman"/>
          <w:sz w:val="12"/>
          <w:szCs w:val="12"/>
        </w:rPr>
        <w:t>2.3.2. Оказывать информационно-консультационную поддержку в вопросах благоустройства.</w:t>
      </w:r>
    </w:p>
    <w:p w:rsidR="00D72552" w:rsidRPr="00D72552" w:rsidRDefault="00D72552" w:rsidP="00D72552">
      <w:pPr>
        <w:tabs>
          <w:tab w:val="left" w:pos="284"/>
        </w:tabs>
        <w:spacing w:after="0" w:line="240" w:lineRule="auto"/>
        <w:jc w:val="both"/>
        <w:rPr>
          <w:rFonts w:ascii="Times New Roman" w:eastAsia="Calibri" w:hAnsi="Times New Roman" w:cs="Times New Roman"/>
          <w:sz w:val="12"/>
          <w:szCs w:val="12"/>
        </w:rPr>
      </w:pPr>
      <w:r w:rsidRPr="00D72552">
        <w:rPr>
          <w:rFonts w:ascii="Times New Roman" w:eastAsia="Calibri" w:hAnsi="Times New Roman" w:cs="Times New Roman"/>
          <w:sz w:val="12"/>
          <w:szCs w:val="12"/>
        </w:rPr>
        <w:lastRenderedPageBreak/>
        <w:t>2.4. Уполномоченный орган вправе при выявлении фактов неисполнения или ненадлежащего исполнения Уполномоченным лицом обязательств, предусмотренных настоящим соглашением, выдавать предписания (требования) об устранении нарушений по благоустройству с указанием срока исполнения предписаний (требований).</w:t>
      </w:r>
    </w:p>
    <w:p w:rsidR="00D72552" w:rsidRPr="00D72552" w:rsidRDefault="00D72552" w:rsidP="00D72552">
      <w:pPr>
        <w:tabs>
          <w:tab w:val="left" w:pos="284"/>
        </w:tabs>
        <w:spacing w:after="0" w:line="240" w:lineRule="auto"/>
        <w:jc w:val="both"/>
        <w:rPr>
          <w:rFonts w:ascii="Times New Roman" w:eastAsia="Calibri" w:hAnsi="Times New Roman" w:cs="Times New Roman"/>
          <w:sz w:val="12"/>
          <w:szCs w:val="12"/>
        </w:rPr>
      </w:pPr>
    </w:p>
    <w:p w:rsidR="00D72552" w:rsidRPr="00D72552" w:rsidRDefault="00D72552" w:rsidP="00D72552">
      <w:pPr>
        <w:tabs>
          <w:tab w:val="left" w:pos="284"/>
        </w:tabs>
        <w:spacing w:after="0" w:line="240" w:lineRule="auto"/>
        <w:jc w:val="both"/>
        <w:rPr>
          <w:rFonts w:ascii="Times New Roman" w:eastAsia="Calibri" w:hAnsi="Times New Roman" w:cs="Times New Roman"/>
          <w:sz w:val="12"/>
          <w:szCs w:val="12"/>
        </w:rPr>
      </w:pPr>
      <w:r w:rsidRPr="00D72552">
        <w:rPr>
          <w:rFonts w:ascii="Times New Roman" w:eastAsia="Calibri" w:hAnsi="Times New Roman" w:cs="Times New Roman"/>
          <w:sz w:val="12"/>
          <w:szCs w:val="12"/>
        </w:rPr>
        <w:t>3. Срок действия соглашения</w:t>
      </w:r>
    </w:p>
    <w:p w:rsidR="00D72552" w:rsidRPr="00D72552" w:rsidRDefault="00D72552" w:rsidP="00D72552">
      <w:pPr>
        <w:tabs>
          <w:tab w:val="left" w:pos="284"/>
        </w:tabs>
        <w:spacing w:after="0" w:line="240" w:lineRule="auto"/>
        <w:jc w:val="both"/>
        <w:rPr>
          <w:rFonts w:ascii="Times New Roman" w:eastAsia="Calibri" w:hAnsi="Times New Roman" w:cs="Times New Roman"/>
          <w:sz w:val="12"/>
          <w:szCs w:val="12"/>
        </w:rPr>
      </w:pPr>
      <w:r w:rsidRPr="00D72552">
        <w:rPr>
          <w:rFonts w:ascii="Times New Roman" w:eastAsia="Calibri" w:hAnsi="Times New Roman" w:cs="Times New Roman"/>
          <w:sz w:val="12"/>
          <w:szCs w:val="12"/>
        </w:rPr>
        <w:t>3.1. Настоящее соглашение заключено на срок с "__" __________ 20__ г. по "__" __________ 20__ г. и вступает в силу с момента его подписания.</w:t>
      </w:r>
    </w:p>
    <w:p w:rsidR="00D72552" w:rsidRPr="00D72552" w:rsidRDefault="00D72552" w:rsidP="00D72552">
      <w:pPr>
        <w:tabs>
          <w:tab w:val="left" w:pos="284"/>
        </w:tabs>
        <w:spacing w:after="0" w:line="240" w:lineRule="auto"/>
        <w:jc w:val="both"/>
        <w:rPr>
          <w:rFonts w:ascii="Times New Roman" w:eastAsia="Calibri" w:hAnsi="Times New Roman" w:cs="Times New Roman"/>
          <w:sz w:val="12"/>
          <w:szCs w:val="12"/>
        </w:rPr>
      </w:pPr>
      <w:r w:rsidRPr="00D72552">
        <w:rPr>
          <w:rFonts w:ascii="Times New Roman" w:eastAsia="Calibri" w:hAnsi="Times New Roman" w:cs="Times New Roman"/>
          <w:sz w:val="12"/>
          <w:szCs w:val="12"/>
        </w:rPr>
        <w:t>3.2. Соглашение может быть расторгнуто досрочно по соглашению Сторон в письменной форме.</w:t>
      </w:r>
    </w:p>
    <w:p w:rsidR="00D72552" w:rsidRPr="00D72552" w:rsidRDefault="00D72552" w:rsidP="00D72552">
      <w:pPr>
        <w:tabs>
          <w:tab w:val="left" w:pos="284"/>
        </w:tabs>
        <w:spacing w:after="0" w:line="240" w:lineRule="auto"/>
        <w:jc w:val="both"/>
        <w:rPr>
          <w:rFonts w:ascii="Times New Roman" w:eastAsia="Calibri" w:hAnsi="Times New Roman" w:cs="Times New Roman"/>
          <w:sz w:val="12"/>
          <w:szCs w:val="12"/>
        </w:rPr>
      </w:pPr>
      <w:r w:rsidRPr="00D72552">
        <w:rPr>
          <w:rFonts w:ascii="Times New Roman" w:eastAsia="Calibri" w:hAnsi="Times New Roman" w:cs="Times New Roman"/>
          <w:sz w:val="12"/>
          <w:szCs w:val="12"/>
        </w:rPr>
        <w:t>Сторона, желающая расторгнуть соглашение, направляет другой стороне письменное уведомление о расторжении не менее чем за 30 (тридцать) календарных дней до даты расторжения соглашения (в случае, если соглашение заключено на срок, превышающий 1 месяц).</w:t>
      </w:r>
    </w:p>
    <w:p w:rsidR="00D72552" w:rsidRPr="00D72552" w:rsidRDefault="00D72552" w:rsidP="00D72552">
      <w:pPr>
        <w:tabs>
          <w:tab w:val="left" w:pos="284"/>
        </w:tabs>
        <w:spacing w:after="0" w:line="240" w:lineRule="auto"/>
        <w:jc w:val="both"/>
        <w:rPr>
          <w:rFonts w:ascii="Times New Roman" w:eastAsia="Calibri" w:hAnsi="Times New Roman" w:cs="Times New Roman"/>
          <w:sz w:val="12"/>
          <w:szCs w:val="12"/>
        </w:rPr>
      </w:pPr>
    </w:p>
    <w:p w:rsidR="00D72552" w:rsidRPr="00D72552" w:rsidRDefault="00D72552" w:rsidP="00D72552">
      <w:pPr>
        <w:tabs>
          <w:tab w:val="left" w:pos="284"/>
        </w:tabs>
        <w:spacing w:after="0" w:line="240" w:lineRule="auto"/>
        <w:jc w:val="both"/>
        <w:rPr>
          <w:rFonts w:ascii="Times New Roman" w:eastAsia="Calibri" w:hAnsi="Times New Roman" w:cs="Times New Roman"/>
          <w:sz w:val="12"/>
          <w:szCs w:val="12"/>
        </w:rPr>
      </w:pPr>
      <w:r w:rsidRPr="00D72552">
        <w:rPr>
          <w:rFonts w:ascii="Times New Roman" w:eastAsia="Calibri" w:hAnsi="Times New Roman" w:cs="Times New Roman"/>
          <w:sz w:val="12"/>
          <w:szCs w:val="12"/>
        </w:rPr>
        <w:t>4. Ответственность Сторон</w:t>
      </w:r>
    </w:p>
    <w:p w:rsidR="00D72552" w:rsidRPr="00D72552" w:rsidRDefault="00D72552" w:rsidP="00D72552">
      <w:pPr>
        <w:tabs>
          <w:tab w:val="left" w:pos="284"/>
        </w:tabs>
        <w:spacing w:after="0" w:line="240" w:lineRule="auto"/>
        <w:jc w:val="both"/>
        <w:rPr>
          <w:rFonts w:ascii="Times New Roman" w:eastAsia="Calibri" w:hAnsi="Times New Roman" w:cs="Times New Roman"/>
          <w:sz w:val="12"/>
          <w:szCs w:val="12"/>
        </w:rPr>
      </w:pPr>
      <w:r w:rsidRPr="00D72552">
        <w:rPr>
          <w:rFonts w:ascii="Times New Roman" w:eastAsia="Calibri" w:hAnsi="Times New Roman" w:cs="Times New Roman"/>
          <w:sz w:val="12"/>
          <w:szCs w:val="12"/>
        </w:rPr>
        <w:t>4.1. В случае неисполнения или ненадлежащего исполнения условий соглашения Стороны несут ответственность в соответствии с действующим законодательством.</w:t>
      </w:r>
    </w:p>
    <w:p w:rsidR="00D72552" w:rsidRPr="00D72552" w:rsidRDefault="00D72552" w:rsidP="00D72552">
      <w:pPr>
        <w:tabs>
          <w:tab w:val="left" w:pos="284"/>
        </w:tabs>
        <w:spacing w:after="0" w:line="240" w:lineRule="auto"/>
        <w:jc w:val="both"/>
        <w:rPr>
          <w:rFonts w:ascii="Times New Roman" w:eastAsia="Calibri" w:hAnsi="Times New Roman" w:cs="Times New Roman"/>
          <w:sz w:val="12"/>
          <w:szCs w:val="12"/>
        </w:rPr>
      </w:pPr>
      <w:r w:rsidRPr="00D72552">
        <w:rPr>
          <w:rFonts w:ascii="Times New Roman" w:eastAsia="Calibri" w:hAnsi="Times New Roman" w:cs="Times New Roman"/>
          <w:sz w:val="12"/>
          <w:szCs w:val="12"/>
        </w:rPr>
        <w:t>4.2. Ущерб, причиненный Уполномоченным лицом третьим лицам в результате исполнения и (или) неисполнения своих обязательств по настоящему соглашению, возмещается им самостоятельно.</w:t>
      </w:r>
    </w:p>
    <w:p w:rsidR="00D72552" w:rsidRPr="00D72552" w:rsidRDefault="00D72552" w:rsidP="00D72552">
      <w:pPr>
        <w:tabs>
          <w:tab w:val="left" w:pos="284"/>
        </w:tabs>
        <w:spacing w:after="0" w:line="240" w:lineRule="auto"/>
        <w:jc w:val="both"/>
        <w:rPr>
          <w:rFonts w:ascii="Times New Roman" w:eastAsia="Calibri" w:hAnsi="Times New Roman" w:cs="Times New Roman"/>
          <w:sz w:val="12"/>
          <w:szCs w:val="12"/>
        </w:rPr>
      </w:pPr>
    </w:p>
    <w:p w:rsidR="00D72552" w:rsidRPr="00D72552" w:rsidRDefault="00D72552" w:rsidP="00D72552">
      <w:pPr>
        <w:tabs>
          <w:tab w:val="left" w:pos="284"/>
        </w:tabs>
        <w:spacing w:after="0" w:line="240" w:lineRule="auto"/>
        <w:jc w:val="both"/>
        <w:rPr>
          <w:rFonts w:ascii="Times New Roman" w:eastAsia="Calibri" w:hAnsi="Times New Roman" w:cs="Times New Roman"/>
          <w:sz w:val="12"/>
          <w:szCs w:val="12"/>
        </w:rPr>
      </w:pPr>
      <w:r w:rsidRPr="00D72552">
        <w:rPr>
          <w:rFonts w:ascii="Times New Roman" w:eastAsia="Calibri" w:hAnsi="Times New Roman" w:cs="Times New Roman"/>
          <w:sz w:val="12"/>
          <w:szCs w:val="12"/>
        </w:rPr>
        <w:t>5. Заключительные положения</w:t>
      </w:r>
    </w:p>
    <w:p w:rsidR="00D72552" w:rsidRPr="00D72552" w:rsidRDefault="00D72552" w:rsidP="00D72552">
      <w:pPr>
        <w:tabs>
          <w:tab w:val="left" w:pos="284"/>
        </w:tabs>
        <w:spacing w:after="0" w:line="240" w:lineRule="auto"/>
        <w:jc w:val="both"/>
        <w:rPr>
          <w:rFonts w:ascii="Times New Roman" w:eastAsia="Calibri" w:hAnsi="Times New Roman" w:cs="Times New Roman"/>
          <w:sz w:val="12"/>
          <w:szCs w:val="12"/>
        </w:rPr>
      </w:pPr>
      <w:r w:rsidRPr="00D72552">
        <w:rPr>
          <w:rFonts w:ascii="Times New Roman" w:eastAsia="Calibri" w:hAnsi="Times New Roman" w:cs="Times New Roman"/>
          <w:sz w:val="12"/>
          <w:szCs w:val="12"/>
        </w:rPr>
        <w:t>5.1. Настоящее соглашение заключено в двух экземплярах, имеющих равную юридическую силу, один экземпляр - Уполномоченному органу, один экземпляр - Уполномоченному лицу.</w:t>
      </w:r>
    </w:p>
    <w:p w:rsidR="00D72552" w:rsidRPr="00D72552" w:rsidRDefault="00D72552" w:rsidP="00D72552">
      <w:pPr>
        <w:tabs>
          <w:tab w:val="left" w:pos="284"/>
        </w:tabs>
        <w:spacing w:after="0" w:line="240" w:lineRule="auto"/>
        <w:jc w:val="both"/>
        <w:rPr>
          <w:rFonts w:ascii="Times New Roman" w:eastAsia="Calibri" w:hAnsi="Times New Roman" w:cs="Times New Roman"/>
          <w:sz w:val="12"/>
          <w:szCs w:val="12"/>
        </w:rPr>
      </w:pPr>
      <w:r w:rsidRPr="00D72552">
        <w:rPr>
          <w:rFonts w:ascii="Times New Roman" w:eastAsia="Calibri" w:hAnsi="Times New Roman" w:cs="Times New Roman"/>
          <w:sz w:val="12"/>
          <w:szCs w:val="12"/>
        </w:rPr>
        <w:t>5.2. Любые изменения и дополнения к настоящему соглашению действительны лишь при условии, что они совершены в письменной форме и подписаны уполномоченными на то представителями Сторон.</w:t>
      </w:r>
    </w:p>
    <w:p w:rsidR="00D72552" w:rsidRPr="00D72552" w:rsidRDefault="00D72552" w:rsidP="00D72552">
      <w:pPr>
        <w:tabs>
          <w:tab w:val="left" w:pos="284"/>
        </w:tabs>
        <w:spacing w:after="0" w:line="240" w:lineRule="auto"/>
        <w:jc w:val="both"/>
        <w:rPr>
          <w:rFonts w:ascii="Times New Roman" w:eastAsia="Calibri" w:hAnsi="Times New Roman" w:cs="Times New Roman"/>
          <w:sz w:val="12"/>
          <w:szCs w:val="12"/>
        </w:rPr>
      </w:pPr>
      <w:r w:rsidRPr="00D72552">
        <w:rPr>
          <w:rFonts w:ascii="Times New Roman" w:eastAsia="Calibri" w:hAnsi="Times New Roman" w:cs="Times New Roman"/>
          <w:sz w:val="12"/>
          <w:szCs w:val="12"/>
        </w:rPr>
        <w:t>5.3. Если ни одна из Сторон не заявит о прекращении соглашения не менее чем за 30 дней до окончания срока его действия, на который заключено соглашение, то его действие продлевается на тот же срок и на тех же условиях.</w:t>
      </w:r>
    </w:p>
    <w:p w:rsidR="00D72552" w:rsidRPr="00D72552" w:rsidRDefault="00D72552" w:rsidP="00D72552">
      <w:pPr>
        <w:tabs>
          <w:tab w:val="left" w:pos="284"/>
        </w:tabs>
        <w:spacing w:after="0" w:line="240" w:lineRule="auto"/>
        <w:jc w:val="both"/>
        <w:rPr>
          <w:rFonts w:ascii="Times New Roman" w:eastAsia="Calibri" w:hAnsi="Times New Roman" w:cs="Times New Roman"/>
          <w:sz w:val="12"/>
          <w:szCs w:val="12"/>
        </w:rPr>
      </w:pPr>
      <w:r w:rsidRPr="00D72552">
        <w:rPr>
          <w:rFonts w:ascii="Times New Roman" w:eastAsia="Calibri" w:hAnsi="Times New Roman" w:cs="Times New Roman"/>
          <w:sz w:val="12"/>
          <w:szCs w:val="12"/>
        </w:rPr>
        <w:t>5.4. Все разногласия по настоящему соглашению решаются путем переговоров. Соблюдение претензионного (досудебного) порядка урегулирования споров обязательно. В случае невозможности решить спорные вопросы путем переговоров они решаются в судебном порядке.</w:t>
      </w:r>
    </w:p>
    <w:p w:rsidR="00D72552" w:rsidRPr="00D72552" w:rsidRDefault="00D72552" w:rsidP="00D72552">
      <w:pPr>
        <w:tabs>
          <w:tab w:val="left" w:pos="284"/>
        </w:tabs>
        <w:spacing w:after="0" w:line="240" w:lineRule="auto"/>
        <w:jc w:val="both"/>
        <w:rPr>
          <w:rFonts w:ascii="Times New Roman" w:eastAsia="Calibri" w:hAnsi="Times New Roman" w:cs="Times New Roman"/>
          <w:sz w:val="12"/>
          <w:szCs w:val="12"/>
        </w:rPr>
      </w:pPr>
      <w:r w:rsidRPr="00D72552">
        <w:rPr>
          <w:rFonts w:ascii="Times New Roman" w:eastAsia="Calibri" w:hAnsi="Times New Roman" w:cs="Times New Roman"/>
          <w:sz w:val="12"/>
          <w:szCs w:val="12"/>
        </w:rPr>
        <w:t>7. Адреса и банковские реквизиты Сторон</w:t>
      </w:r>
    </w:p>
    <w:p w:rsidR="00D72552" w:rsidRPr="00D72552" w:rsidRDefault="00D72552" w:rsidP="00D72552">
      <w:pPr>
        <w:tabs>
          <w:tab w:val="left" w:pos="284"/>
        </w:tabs>
        <w:spacing w:after="0" w:line="240" w:lineRule="auto"/>
        <w:jc w:val="both"/>
        <w:rPr>
          <w:rFonts w:ascii="Times New Roman" w:eastAsia="Calibri" w:hAnsi="Times New Roman" w:cs="Times New Roman"/>
          <w:sz w:val="12"/>
          <w:szCs w:val="12"/>
        </w:rPr>
      </w:pPr>
    </w:p>
    <w:p w:rsidR="00D72552" w:rsidRPr="00D72552" w:rsidRDefault="00D72552" w:rsidP="00D72552">
      <w:pPr>
        <w:tabs>
          <w:tab w:val="left" w:pos="284"/>
        </w:tabs>
        <w:spacing w:after="0" w:line="240" w:lineRule="auto"/>
        <w:jc w:val="both"/>
        <w:rPr>
          <w:rFonts w:ascii="Times New Roman" w:eastAsia="Calibri" w:hAnsi="Times New Roman" w:cs="Times New Roman"/>
          <w:sz w:val="12"/>
          <w:szCs w:val="12"/>
        </w:rPr>
      </w:pPr>
      <w:r w:rsidRPr="00D72552">
        <w:rPr>
          <w:rFonts w:ascii="Times New Roman" w:eastAsia="Calibri" w:hAnsi="Times New Roman" w:cs="Times New Roman"/>
          <w:sz w:val="12"/>
          <w:szCs w:val="12"/>
        </w:rPr>
        <w:t>«Уполномоченный орган»                                                                         «Уполномоченное лицо»</w:t>
      </w:r>
    </w:p>
    <w:p w:rsidR="00D72552" w:rsidRPr="00D72552" w:rsidRDefault="00D72552" w:rsidP="00D72552">
      <w:pPr>
        <w:tabs>
          <w:tab w:val="left" w:pos="284"/>
        </w:tabs>
        <w:spacing w:after="0" w:line="240" w:lineRule="auto"/>
        <w:jc w:val="both"/>
        <w:rPr>
          <w:rFonts w:ascii="Times New Roman" w:eastAsia="Calibri" w:hAnsi="Times New Roman" w:cs="Times New Roman"/>
          <w:sz w:val="12"/>
          <w:szCs w:val="12"/>
        </w:rPr>
      </w:pPr>
      <w:r w:rsidRPr="00D72552">
        <w:rPr>
          <w:rFonts w:ascii="Times New Roman" w:eastAsia="Calibri" w:hAnsi="Times New Roman" w:cs="Times New Roman"/>
          <w:sz w:val="12"/>
          <w:szCs w:val="12"/>
        </w:rPr>
        <w:t>____________________________                                              ____________________________</w:t>
      </w:r>
    </w:p>
    <w:p w:rsidR="00D72552" w:rsidRPr="00D72552" w:rsidRDefault="00D72552" w:rsidP="00D72552">
      <w:pPr>
        <w:tabs>
          <w:tab w:val="left" w:pos="284"/>
        </w:tabs>
        <w:spacing w:after="0" w:line="240" w:lineRule="auto"/>
        <w:jc w:val="both"/>
        <w:rPr>
          <w:rFonts w:ascii="Times New Roman" w:eastAsia="Calibri" w:hAnsi="Times New Roman" w:cs="Times New Roman"/>
          <w:sz w:val="12"/>
          <w:szCs w:val="12"/>
        </w:rPr>
      </w:pPr>
      <w:r w:rsidRPr="00D72552">
        <w:rPr>
          <w:rFonts w:ascii="Times New Roman" w:eastAsia="Calibri" w:hAnsi="Times New Roman" w:cs="Times New Roman"/>
          <w:sz w:val="12"/>
          <w:szCs w:val="12"/>
        </w:rPr>
        <w:t>____________________________                                              ____________________________</w:t>
      </w:r>
    </w:p>
    <w:p w:rsidR="00D72552" w:rsidRPr="00D72552" w:rsidRDefault="00D72552" w:rsidP="00D72552">
      <w:pPr>
        <w:tabs>
          <w:tab w:val="left" w:pos="284"/>
        </w:tabs>
        <w:spacing w:after="0" w:line="240" w:lineRule="auto"/>
        <w:jc w:val="both"/>
        <w:rPr>
          <w:rFonts w:ascii="Times New Roman" w:eastAsia="Calibri" w:hAnsi="Times New Roman" w:cs="Times New Roman"/>
          <w:sz w:val="12"/>
          <w:szCs w:val="12"/>
        </w:rPr>
      </w:pPr>
      <w:r w:rsidRPr="00D72552">
        <w:rPr>
          <w:rFonts w:ascii="Times New Roman" w:eastAsia="Calibri" w:hAnsi="Times New Roman" w:cs="Times New Roman"/>
          <w:sz w:val="12"/>
          <w:szCs w:val="12"/>
        </w:rPr>
        <w:t>____________________________                                              ____________________________</w:t>
      </w:r>
    </w:p>
    <w:p w:rsidR="00D72552" w:rsidRPr="00D72552" w:rsidRDefault="00D72552" w:rsidP="00D72552">
      <w:pPr>
        <w:tabs>
          <w:tab w:val="left" w:pos="284"/>
        </w:tabs>
        <w:spacing w:after="0" w:line="240" w:lineRule="auto"/>
        <w:jc w:val="both"/>
        <w:rPr>
          <w:rFonts w:ascii="Times New Roman" w:eastAsia="Calibri" w:hAnsi="Times New Roman" w:cs="Times New Roman"/>
          <w:sz w:val="12"/>
          <w:szCs w:val="12"/>
        </w:rPr>
      </w:pPr>
    </w:p>
    <w:p w:rsidR="00D72552" w:rsidRPr="00D72552" w:rsidRDefault="00D72552" w:rsidP="00D72552">
      <w:pPr>
        <w:tabs>
          <w:tab w:val="left" w:pos="284"/>
        </w:tabs>
        <w:spacing w:after="0" w:line="240" w:lineRule="auto"/>
        <w:jc w:val="right"/>
        <w:rPr>
          <w:rFonts w:ascii="Times New Roman" w:eastAsia="Calibri" w:hAnsi="Times New Roman" w:cs="Times New Roman"/>
          <w:i/>
          <w:sz w:val="12"/>
          <w:szCs w:val="12"/>
        </w:rPr>
      </w:pPr>
      <w:r w:rsidRPr="00D72552">
        <w:rPr>
          <w:rFonts w:ascii="Times New Roman" w:eastAsia="Calibri" w:hAnsi="Times New Roman" w:cs="Times New Roman"/>
          <w:i/>
          <w:sz w:val="12"/>
          <w:szCs w:val="12"/>
        </w:rPr>
        <w:t>Приложение 2 к проекту</w:t>
      </w:r>
    </w:p>
    <w:p w:rsidR="00D72552" w:rsidRPr="00D72552" w:rsidRDefault="00D72552" w:rsidP="00D72552">
      <w:pPr>
        <w:tabs>
          <w:tab w:val="left" w:pos="284"/>
        </w:tabs>
        <w:spacing w:after="0" w:line="240" w:lineRule="auto"/>
        <w:jc w:val="center"/>
        <w:rPr>
          <w:rFonts w:ascii="Times New Roman" w:eastAsia="Calibri" w:hAnsi="Times New Roman" w:cs="Times New Roman"/>
          <w:b/>
          <w:sz w:val="12"/>
          <w:szCs w:val="12"/>
        </w:rPr>
      </w:pPr>
      <w:r w:rsidRPr="00D72552">
        <w:rPr>
          <w:rFonts w:ascii="Times New Roman" w:eastAsia="Calibri" w:hAnsi="Times New Roman" w:cs="Times New Roman"/>
          <w:b/>
          <w:sz w:val="12"/>
          <w:szCs w:val="12"/>
        </w:rPr>
        <w:t>РЕЕСТР</w:t>
      </w:r>
    </w:p>
    <w:p w:rsidR="00D72552" w:rsidRPr="00D72552" w:rsidRDefault="00D72552" w:rsidP="00D72552">
      <w:pPr>
        <w:tabs>
          <w:tab w:val="left" w:pos="284"/>
        </w:tabs>
        <w:spacing w:after="0" w:line="240" w:lineRule="auto"/>
        <w:jc w:val="center"/>
        <w:rPr>
          <w:rFonts w:ascii="Times New Roman" w:eastAsia="Calibri" w:hAnsi="Times New Roman" w:cs="Times New Roman"/>
          <w:b/>
          <w:sz w:val="12"/>
          <w:szCs w:val="12"/>
        </w:rPr>
      </w:pPr>
      <w:r w:rsidRPr="00D72552">
        <w:rPr>
          <w:rFonts w:ascii="Times New Roman" w:eastAsia="Calibri" w:hAnsi="Times New Roman" w:cs="Times New Roman"/>
          <w:b/>
          <w:sz w:val="12"/>
          <w:szCs w:val="12"/>
        </w:rPr>
        <w:t xml:space="preserve">соглашений с организациями по сельскому поселению </w:t>
      </w:r>
      <w:r w:rsidR="00FB44D2" w:rsidRPr="00FB44D2">
        <w:rPr>
          <w:rFonts w:ascii="Times New Roman" w:eastAsia="Calibri" w:hAnsi="Times New Roman" w:cs="Times New Roman"/>
          <w:b/>
          <w:sz w:val="12"/>
          <w:szCs w:val="12"/>
        </w:rPr>
        <w:t xml:space="preserve">Захаркино </w:t>
      </w:r>
      <w:r w:rsidRPr="00D72552">
        <w:rPr>
          <w:rFonts w:ascii="Times New Roman" w:eastAsia="Calibri" w:hAnsi="Times New Roman" w:cs="Times New Roman"/>
          <w:b/>
          <w:sz w:val="12"/>
          <w:szCs w:val="12"/>
        </w:rPr>
        <w:t>муниципального района Сергиевский Самарской области</w:t>
      </w:r>
    </w:p>
    <w:tbl>
      <w:tblPr>
        <w:tblStyle w:val="1161"/>
        <w:tblW w:w="7513" w:type="dxa"/>
        <w:tblInd w:w="108" w:type="dxa"/>
        <w:tblLayout w:type="fixed"/>
        <w:tblLook w:val="04A0" w:firstRow="1" w:lastRow="0" w:firstColumn="1" w:lastColumn="0" w:noHBand="0" w:noVBand="1"/>
      </w:tblPr>
      <w:tblGrid>
        <w:gridCol w:w="993"/>
        <w:gridCol w:w="2268"/>
        <w:gridCol w:w="1275"/>
        <w:gridCol w:w="1985"/>
        <w:gridCol w:w="992"/>
      </w:tblGrid>
      <w:tr w:rsidR="00D72552" w:rsidRPr="00D72552" w:rsidTr="00115129">
        <w:trPr>
          <w:trHeight w:val="20"/>
        </w:trPr>
        <w:tc>
          <w:tcPr>
            <w:tcW w:w="993" w:type="dxa"/>
            <w:hideMark/>
          </w:tcPr>
          <w:p w:rsidR="00D72552" w:rsidRPr="00D72552" w:rsidRDefault="00D72552" w:rsidP="00D72552">
            <w:pPr>
              <w:tabs>
                <w:tab w:val="left" w:pos="284"/>
              </w:tabs>
              <w:rPr>
                <w:rFonts w:ascii="Times New Roman" w:hAnsi="Times New Roman"/>
                <w:sz w:val="12"/>
                <w:szCs w:val="12"/>
              </w:rPr>
            </w:pPr>
            <w:r w:rsidRPr="00D72552">
              <w:rPr>
                <w:rFonts w:ascii="Times New Roman" w:hAnsi="Times New Roman"/>
                <w:sz w:val="12"/>
                <w:szCs w:val="12"/>
              </w:rPr>
              <w:t>№ соглашения</w:t>
            </w:r>
          </w:p>
          <w:p w:rsidR="00D72552" w:rsidRPr="00D72552" w:rsidRDefault="00D72552" w:rsidP="00D72552">
            <w:pPr>
              <w:tabs>
                <w:tab w:val="left" w:pos="284"/>
              </w:tabs>
              <w:rPr>
                <w:rFonts w:ascii="Times New Roman" w:hAnsi="Times New Roman"/>
                <w:sz w:val="12"/>
                <w:szCs w:val="12"/>
              </w:rPr>
            </w:pPr>
            <w:r w:rsidRPr="00D72552">
              <w:rPr>
                <w:rFonts w:ascii="Times New Roman" w:hAnsi="Times New Roman"/>
                <w:sz w:val="12"/>
                <w:szCs w:val="12"/>
              </w:rPr>
              <w:t>Дата регистрации</w:t>
            </w:r>
          </w:p>
        </w:tc>
        <w:tc>
          <w:tcPr>
            <w:tcW w:w="2268" w:type="dxa"/>
            <w:hideMark/>
          </w:tcPr>
          <w:p w:rsidR="00D72552" w:rsidRPr="00D72552" w:rsidRDefault="00D72552" w:rsidP="00D72552">
            <w:pPr>
              <w:tabs>
                <w:tab w:val="left" w:pos="284"/>
              </w:tabs>
              <w:rPr>
                <w:rFonts w:ascii="Times New Roman" w:hAnsi="Times New Roman"/>
                <w:sz w:val="12"/>
                <w:szCs w:val="12"/>
              </w:rPr>
            </w:pPr>
            <w:r w:rsidRPr="00D72552">
              <w:rPr>
                <w:rFonts w:ascii="Times New Roman" w:hAnsi="Times New Roman"/>
                <w:sz w:val="12"/>
                <w:szCs w:val="12"/>
              </w:rPr>
              <w:t>Наименование организации (фамилия, имя и отчество индивидуального предпринимателя)</w:t>
            </w:r>
          </w:p>
        </w:tc>
        <w:tc>
          <w:tcPr>
            <w:tcW w:w="1275" w:type="dxa"/>
            <w:hideMark/>
          </w:tcPr>
          <w:p w:rsidR="00D72552" w:rsidRPr="00D72552" w:rsidRDefault="00D72552" w:rsidP="00D72552">
            <w:pPr>
              <w:tabs>
                <w:tab w:val="left" w:pos="284"/>
              </w:tabs>
              <w:rPr>
                <w:rFonts w:ascii="Times New Roman" w:hAnsi="Times New Roman"/>
                <w:sz w:val="12"/>
                <w:szCs w:val="12"/>
              </w:rPr>
            </w:pPr>
            <w:r w:rsidRPr="00D72552">
              <w:rPr>
                <w:rFonts w:ascii="Times New Roman" w:hAnsi="Times New Roman"/>
                <w:sz w:val="12"/>
                <w:szCs w:val="12"/>
              </w:rPr>
              <w:t>Адрес расположения объекта</w:t>
            </w:r>
          </w:p>
        </w:tc>
        <w:tc>
          <w:tcPr>
            <w:tcW w:w="1985" w:type="dxa"/>
            <w:hideMark/>
          </w:tcPr>
          <w:p w:rsidR="00D72552" w:rsidRPr="00D72552" w:rsidRDefault="00D72552" w:rsidP="00D72552">
            <w:pPr>
              <w:tabs>
                <w:tab w:val="left" w:pos="284"/>
              </w:tabs>
              <w:rPr>
                <w:rFonts w:ascii="Times New Roman" w:hAnsi="Times New Roman"/>
                <w:sz w:val="12"/>
                <w:szCs w:val="12"/>
              </w:rPr>
            </w:pPr>
            <w:r w:rsidRPr="00D72552">
              <w:rPr>
                <w:rFonts w:ascii="Times New Roman" w:hAnsi="Times New Roman"/>
                <w:sz w:val="12"/>
                <w:szCs w:val="12"/>
              </w:rPr>
              <w:t>Юридический адрес, реквизиты/</w:t>
            </w:r>
          </w:p>
          <w:p w:rsidR="00D72552" w:rsidRPr="00D72552" w:rsidRDefault="00D72552" w:rsidP="00D72552">
            <w:pPr>
              <w:tabs>
                <w:tab w:val="left" w:pos="284"/>
              </w:tabs>
              <w:rPr>
                <w:rFonts w:ascii="Times New Roman" w:hAnsi="Times New Roman"/>
                <w:sz w:val="12"/>
                <w:szCs w:val="12"/>
              </w:rPr>
            </w:pPr>
            <w:r w:rsidRPr="00D72552">
              <w:rPr>
                <w:rFonts w:ascii="Times New Roman" w:hAnsi="Times New Roman"/>
                <w:sz w:val="12"/>
                <w:szCs w:val="12"/>
              </w:rPr>
              <w:t>паспортные данные благоустроителя</w:t>
            </w:r>
          </w:p>
        </w:tc>
        <w:tc>
          <w:tcPr>
            <w:tcW w:w="992" w:type="dxa"/>
            <w:hideMark/>
          </w:tcPr>
          <w:p w:rsidR="00D72552" w:rsidRPr="00D72552" w:rsidRDefault="00D72552" w:rsidP="00D72552">
            <w:pPr>
              <w:tabs>
                <w:tab w:val="left" w:pos="284"/>
              </w:tabs>
              <w:rPr>
                <w:rFonts w:ascii="Times New Roman" w:hAnsi="Times New Roman"/>
                <w:sz w:val="12"/>
                <w:szCs w:val="12"/>
              </w:rPr>
            </w:pPr>
            <w:r w:rsidRPr="00D72552">
              <w:rPr>
                <w:rFonts w:ascii="Times New Roman" w:hAnsi="Times New Roman"/>
                <w:sz w:val="12"/>
                <w:szCs w:val="12"/>
              </w:rPr>
              <w:t>Контактный телефон</w:t>
            </w:r>
          </w:p>
        </w:tc>
      </w:tr>
      <w:tr w:rsidR="00D72552" w:rsidRPr="00D72552" w:rsidTr="00115129">
        <w:trPr>
          <w:trHeight w:val="20"/>
        </w:trPr>
        <w:tc>
          <w:tcPr>
            <w:tcW w:w="993" w:type="dxa"/>
            <w:hideMark/>
          </w:tcPr>
          <w:p w:rsidR="00D72552" w:rsidRPr="00D72552" w:rsidRDefault="00D72552" w:rsidP="00D72552">
            <w:pPr>
              <w:tabs>
                <w:tab w:val="left" w:pos="284"/>
              </w:tabs>
              <w:rPr>
                <w:rFonts w:ascii="Times New Roman" w:hAnsi="Times New Roman"/>
                <w:sz w:val="12"/>
                <w:szCs w:val="12"/>
              </w:rPr>
            </w:pPr>
            <w:r w:rsidRPr="00D72552">
              <w:rPr>
                <w:rFonts w:ascii="Times New Roman" w:hAnsi="Times New Roman"/>
                <w:sz w:val="12"/>
                <w:szCs w:val="12"/>
              </w:rPr>
              <w:t>1</w:t>
            </w:r>
          </w:p>
        </w:tc>
        <w:tc>
          <w:tcPr>
            <w:tcW w:w="2268" w:type="dxa"/>
            <w:hideMark/>
          </w:tcPr>
          <w:p w:rsidR="00D72552" w:rsidRPr="00D72552" w:rsidRDefault="00D72552" w:rsidP="00D72552">
            <w:pPr>
              <w:tabs>
                <w:tab w:val="left" w:pos="284"/>
              </w:tabs>
              <w:rPr>
                <w:rFonts w:ascii="Times New Roman" w:hAnsi="Times New Roman"/>
                <w:sz w:val="12"/>
                <w:szCs w:val="12"/>
              </w:rPr>
            </w:pPr>
            <w:r w:rsidRPr="00D72552">
              <w:rPr>
                <w:rFonts w:ascii="Times New Roman" w:hAnsi="Times New Roman"/>
                <w:sz w:val="12"/>
                <w:szCs w:val="12"/>
              </w:rPr>
              <w:t>2</w:t>
            </w:r>
          </w:p>
        </w:tc>
        <w:tc>
          <w:tcPr>
            <w:tcW w:w="1275" w:type="dxa"/>
            <w:hideMark/>
          </w:tcPr>
          <w:p w:rsidR="00D72552" w:rsidRPr="00D72552" w:rsidRDefault="00D72552" w:rsidP="00D72552">
            <w:pPr>
              <w:tabs>
                <w:tab w:val="left" w:pos="284"/>
              </w:tabs>
              <w:rPr>
                <w:rFonts w:ascii="Times New Roman" w:hAnsi="Times New Roman"/>
                <w:sz w:val="12"/>
                <w:szCs w:val="12"/>
              </w:rPr>
            </w:pPr>
            <w:r w:rsidRPr="00D72552">
              <w:rPr>
                <w:rFonts w:ascii="Times New Roman" w:hAnsi="Times New Roman"/>
                <w:sz w:val="12"/>
                <w:szCs w:val="12"/>
              </w:rPr>
              <w:t>3</w:t>
            </w:r>
          </w:p>
        </w:tc>
        <w:tc>
          <w:tcPr>
            <w:tcW w:w="1985" w:type="dxa"/>
            <w:hideMark/>
          </w:tcPr>
          <w:p w:rsidR="00D72552" w:rsidRPr="00D72552" w:rsidRDefault="00D72552" w:rsidP="00D72552">
            <w:pPr>
              <w:tabs>
                <w:tab w:val="left" w:pos="284"/>
              </w:tabs>
              <w:rPr>
                <w:rFonts w:ascii="Times New Roman" w:hAnsi="Times New Roman"/>
                <w:sz w:val="12"/>
                <w:szCs w:val="12"/>
              </w:rPr>
            </w:pPr>
            <w:r w:rsidRPr="00D72552">
              <w:rPr>
                <w:rFonts w:ascii="Times New Roman" w:hAnsi="Times New Roman"/>
                <w:sz w:val="12"/>
                <w:szCs w:val="12"/>
              </w:rPr>
              <w:t>4</w:t>
            </w:r>
          </w:p>
        </w:tc>
        <w:tc>
          <w:tcPr>
            <w:tcW w:w="992" w:type="dxa"/>
            <w:hideMark/>
          </w:tcPr>
          <w:p w:rsidR="00D72552" w:rsidRPr="00D72552" w:rsidRDefault="00D72552" w:rsidP="00D72552">
            <w:pPr>
              <w:tabs>
                <w:tab w:val="left" w:pos="284"/>
              </w:tabs>
              <w:rPr>
                <w:rFonts w:ascii="Times New Roman" w:hAnsi="Times New Roman"/>
                <w:sz w:val="12"/>
                <w:szCs w:val="12"/>
              </w:rPr>
            </w:pPr>
            <w:r w:rsidRPr="00D72552">
              <w:rPr>
                <w:rFonts w:ascii="Times New Roman" w:hAnsi="Times New Roman"/>
                <w:sz w:val="12"/>
                <w:szCs w:val="12"/>
              </w:rPr>
              <w:t>5</w:t>
            </w:r>
          </w:p>
        </w:tc>
      </w:tr>
    </w:tbl>
    <w:p w:rsidR="00D72552" w:rsidRPr="00D72552" w:rsidRDefault="00D72552" w:rsidP="00D72552">
      <w:pPr>
        <w:tabs>
          <w:tab w:val="left" w:pos="284"/>
        </w:tabs>
        <w:spacing w:after="0" w:line="240" w:lineRule="auto"/>
        <w:jc w:val="both"/>
        <w:rPr>
          <w:rFonts w:ascii="Times New Roman" w:eastAsia="Calibri" w:hAnsi="Times New Roman" w:cs="Times New Roman"/>
          <w:sz w:val="12"/>
          <w:szCs w:val="12"/>
        </w:rPr>
      </w:pPr>
    </w:p>
    <w:p w:rsidR="00D72552" w:rsidRPr="00D72552" w:rsidRDefault="00D72552" w:rsidP="00D72552">
      <w:pPr>
        <w:tabs>
          <w:tab w:val="left" w:pos="284"/>
        </w:tabs>
        <w:spacing w:after="0" w:line="240" w:lineRule="auto"/>
        <w:jc w:val="center"/>
        <w:rPr>
          <w:rFonts w:ascii="Times New Roman" w:eastAsia="Calibri" w:hAnsi="Times New Roman" w:cs="Times New Roman"/>
          <w:b/>
          <w:sz w:val="12"/>
          <w:szCs w:val="12"/>
        </w:rPr>
      </w:pPr>
      <w:r w:rsidRPr="00D72552">
        <w:rPr>
          <w:rFonts w:ascii="Times New Roman" w:eastAsia="Calibri" w:hAnsi="Times New Roman" w:cs="Times New Roman"/>
          <w:b/>
          <w:sz w:val="12"/>
          <w:szCs w:val="12"/>
        </w:rPr>
        <w:t>РЕЕСТР</w:t>
      </w:r>
    </w:p>
    <w:p w:rsidR="00D72552" w:rsidRPr="00D72552" w:rsidRDefault="00D72552" w:rsidP="00D72552">
      <w:pPr>
        <w:tabs>
          <w:tab w:val="left" w:pos="284"/>
        </w:tabs>
        <w:spacing w:after="0" w:line="240" w:lineRule="auto"/>
        <w:jc w:val="center"/>
        <w:rPr>
          <w:rFonts w:ascii="Times New Roman" w:eastAsia="Calibri" w:hAnsi="Times New Roman" w:cs="Times New Roman"/>
          <w:b/>
          <w:sz w:val="12"/>
          <w:szCs w:val="12"/>
        </w:rPr>
      </w:pPr>
      <w:r w:rsidRPr="00D72552">
        <w:rPr>
          <w:rFonts w:ascii="Times New Roman" w:eastAsia="Calibri" w:hAnsi="Times New Roman" w:cs="Times New Roman"/>
          <w:b/>
          <w:sz w:val="12"/>
          <w:szCs w:val="12"/>
        </w:rPr>
        <w:t xml:space="preserve">соглашений с физическими лицами по сельскому поселению </w:t>
      </w:r>
      <w:r w:rsidR="00FB44D2" w:rsidRPr="00FB44D2">
        <w:rPr>
          <w:rFonts w:ascii="Times New Roman" w:eastAsia="Calibri" w:hAnsi="Times New Roman" w:cs="Times New Roman"/>
          <w:b/>
          <w:sz w:val="12"/>
          <w:szCs w:val="12"/>
        </w:rPr>
        <w:t xml:space="preserve">Захаркино </w:t>
      </w:r>
      <w:r w:rsidRPr="00D72552">
        <w:rPr>
          <w:rFonts w:ascii="Times New Roman" w:eastAsia="Calibri" w:hAnsi="Times New Roman" w:cs="Times New Roman"/>
          <w:b/>
          <w:sz w:val="12"/>
          <w:szCs w:val="12"/>
        </w:rPr>
        <w:t>муниципального района Сергиевский Самарской области</w:t>
      </w:r>
    </w:p>
    <w:tbl>
      <w:tblPr>
        <w:tblW w:w="7513" w:type="dxa"/>
        <w:tblInd w:w="149" w:type="dxa"/>
        <w:tblLayout w:type="fixed"/>
        <w:tblCellMar>
          <w:left w:w="0" w:type="dxa"/>
          <w:right w:w="0" w:type="dxa"/>
        </w:tblCellMar>
        <w:tblLook w:val="04A0" w:firstRow="1" w:lastRow="0" w:firstColumn="1" w:lastColumn="0" w:noHBand="0" w:noVBand="1"/>
      </w:tblPr>
      <w:tblGrid>
        <w:gridCol w:w="1134"/>
        <w:gridCol w:w="2268"/>
        <w:gridCol w:w="993"/>
        <w:gridCol w:w="2126"/>
        <w:gridCol w:w="992"/>
      </w:tblGrid>
      <w:tr w:rsidR="00D72552" w:rsidRPr="00D72552" w:rsidTr="00115129">
        <w:trPr>
          <w:trHeight w:val="20"/>
        </w:trPr>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72552" w:rsidRPr="00D72552" w:rsidRDefault="00D72552" w:rsidP="00D72552">
            <w:pPr>
              <w:tabs>
                <w:tab w:val="left" w:pos="284"/>
              </w:tabs>
              <w:spacing w:after="0" w:line="240" w:lineRule="auto"/>
              <w:rPr>
                <w:rFonts w:ascii="Times New Roman" w:eastAsia="Calibri" w:hAnsi="Times New Roman" w:cs="Times New Roman"/>
                <w:sz w:val="12"/>
                <w:szCs w:val="12"/>
              </w:rPr>
            </w:pPr>
            <w:r w:rsidRPr="00D72552">
              <w:rPr>
                <w:rFonts w:ascii="Times New Roman" w:eastAsia="Calibri" w:hAnsi="Times New Roman" w:cs="Times New Roman"/>
                <w:sz w:val="12"/>
                <w:szCs w:val="12"/>
              </w:rPr>
              <w:t>№ соглашения</w:t>
            </w:r>
          </w:p>
          <w:p w:rsidR="00D72552" w:rsidRPr="00D72552" w:rsidRDefault="00D72552" w:rsidP="00D72552">
            <w:pPr>
              <w:tabs>
                <w:tab w:val="left" w:pos="284"/>
              </w:tabs>
              <w:spacing w:after="0" w:line="240" w:lineRule="auto"/>
              <w:rPr>
                <w:rFonts w:ascii="Times New Roman" w:eastAsia="Calibri" w:hAnsi="Times New Roman" w:cs="Times New Roman"/>
                <w:sz w:val="12"/>
                <w:szCs w:val="12"/>
              </w:rPr>
            </w:pPr>
            <w:r w:rsidRPr="00D72552">
              <w:rPr>
                <w:rFonts w:ascii="Times New Roman" w:eastAsia="Calibri" w:hAnsi="Times New Roman" w:cs="Times New Roman"/>
                <w:sz w:val="12"/>
                <w:szCs w:val="12"/>
              </w:rPr>
              <w:t>Дата регистрации</w:t>
            </w:r>
          </w:p>
        </w:tc>
        <w:tc>
          <w:tcPr>
            <w:tcW w:w="22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72552" w:rsidRPr="00D72552" w:rsidRDefault="00D72552" w:rsidP="00D72552">
            <w:pPr>
              <w:tabs>
                <w:tab w:val="left" w:pos="284"/>
              </w:tabs>
              <w:spacing w:after="0" w:line="240" w:lineRule="auto"/>
              <w:rPr>
                <w:rFonts w:ascii="Times New Roman" w:eastAsia="Calibri" w:hAnsi="Times New Roman" w:cs="Times New Roman"/>
                <w:sz w:val="12"/>
                <w:szCs w:val="12"/>
              </w:rPr>
            </w:pPr>
            <w:r w:rsidRPr="00D72552">
              <w:rPr>
                <w:rFonts w:ascii="Times New Roman" w:eastAsia="Calibri" w:hAnsi="Times New Roman" w:cs="Times New Roman"/>
                <w:sz w:val="12"/>
                <w:szCs w:val="12"/>
              </w:rPr>
              <w:t>Наименование организации (фамилия, имя и отчество индивидуального предпринимателя)</w:t>
            </w:r>
          </w:p>
        </w:tc>
        <w:tc>
          <w:tcPr>
            <w:tcW w:w="9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72552" w:rsidRPr="00D72552" w:rsidRDefault="00D72552" w:rsidP="00D72552">
            <w:pPr>
              <w:tabs>
                <w:tab w:val="left" w:pos="284"/>
              </w:tabs>
              <w:spacing w:after="0" w:line="240" w:lineRule="auto"/>
              <w:rPr>
                <w:rFonts w:ascii="Times New Roman" w:eastAsia="Calibri" w:hAnsi="Times New Roman" w:cs="Times New Roman"/>
                <w:sz w:val="12"/>
                <w:szCs w:val="12"/>
              </w:rPr>
            </w:pPr>
            <w:r w:rsidRPr="00D72552">
              <w:rPr>
                <w:rFonts w:ascii="Times New Roman" w:eastAsia="Calibri" w:hAnsi="Times New Roman" w:cs="Times New Roman"/>
                <w:sz w:val="12"/>
                <w:szCs w:val="12"/>
              </w:rPr>
              <w:t>Адрес расположения объекта</w:t>
            </w:r>
          </w:p>
        </w:tc>
        <w:tc>
          <w:tcPr>
            <w:tcW w:w="21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72552" w:rsidRPr="00D72552" w:rsidRDefault="00D72552" w:rsidP="00D72552">
            <w:pPr>
              <w:tabs>
                <w:tab w:val="left" w:pos="284"/>
              </w:tabs>
              <w:spacing w:after="0" w:line="240" w:lineRule="auto"/>
              <w:rPr>
                <w:rFonts w:ascii="Times New Roman" w:eastAsia="Calibri" w:hAnsi="Times New Roman" w:cs="Times New Roman"/>
                <w:sz w:val="12"/>
                <w:szCs w:val="12"/>
              </w:rPr>
            </w:pPr>
            <w:r w:rsidRPr="00D72552">
              <w:rPr>
                <w:rFonts w:ascii="Times New Roman" w:eastAsia="Calibri" w:hAnsi="Times New Roman" w:cs="Times New Roman"/>
                <w:sz w:val="12"/>
                <w:szCs w:val="12"/>
              </w:rPr>
              <w:t>Юридический адрес, реквизиты/</w:t>
            </w:r>
          </w:p>
          <w:p w:rsidR="00D72552" w:rsidRPr="00D72552" w:rsidRDefault="00D72552" w:rsidP="00D72552">
            <w:pPr>
              <w:tabs>
                <w:tab w:val="left" w:pos="284"/>
              </w:tabs>
              <w:spacing w:after="0" w:line="240" w:lineRule="auto"/>
              <w:rPr>
                <w:rFonts w:ascii="Times New Roman" w:eastAsia="Calibri" w:hAnsi="Times New Roman" w:cs="Times New Roman"/>
                <w:sz w:val="12"/>
                <w:szCs w:val="12"/>
              </w:rPr>
            </w:pPr>
            <w:r w:rsidRPr="00D72552">
              <w:rPr>
                <w:rFonts w:ascii="Times New Roman" w:eastAsia="Calibri" w:hAnsi="Times New Roman" w:cs="Times New Roman"/>
                <w:sz w:val="12"/>
                <w:szCs w:val="12"/>
              </w:rPr>
              <w:t>паспортные данные благоустроителя</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72552" w:rsidRPr="00D72552" w:rsidRDefault="00D72552" w:rsidP="00D72552">
            <w:pPr>
              <w:tabs>
                <w:tab w:val="left" w:pos="284"/>
              </w:tabs>
              <w:spacing w:after="0" w:line="240" w:lineRule="auto"/>
              <w:rPr>
                <w:rFonts w:ascii="Times New Roman" w:eastAsia="Calibri" w:hAnsi="Times New Roman" w:cs="Times New Roman"/>
                <w:sz w:val="12"/>
                <w:szCs w:val="12"/>
              </w:rPr>
            </w:pPr>
            <w:r w:rsidRPr="00D72552">
              <w:rPr>
                <w:rFonts w:ascii="Times New Roman" w:eastAsia="Calibri" w:hAnsi="Times New Roman" w:cs="Times New Roman"/>
                <w:sz w:val="12"/>
                <w:szCs w:val="12"/>
              </w:rPr>
              <w:t>Контактный телефон</w:t>
            </w:r>
          </w:p>
        </w:tc>
      </w:tr>
      <w:tr w:rsidR="00D72552" w:rsidRPr="00D72552" w:rsidTr="00115129">
        <w:trPr>
          <w:trHeight w:val="20"/>
        </w:trPr>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72552" w:rsidRPr="00D72552" w:rsidRDefault="00D72552" w:rsidP="00D72552">
            <w:pPr>
              <w:tabs>
                <w:tab w:val="left" w:pos="284"/>
              </w:tabs>
              <w:spacing w:after="0" w:line="240" w:lineRule="auto"/>
              <w:rPr>
                <w:rFonts w:ascii="Times New Roman" w:eastAsia="Calibri" w:hAnsi="Times New Roman" w:cs="Times New Roman"/>
                <w:sz w:val="12"/>
                <w:szCs w:val="12"/>
              </w:rPr>
            </w:pPr>
            <w:r w:rsidRPr="00D72552">
              <w:rPr>
                <w:rFonts w:ascii="Times New Roman" w:eastAsia="Calibri" w:hAnsi="Times New Roman" w:cs="Times New Roman"/>
                <w:sz w:val="12"/>
                <w:szCs w:val="12"/>
              </w:rPr>
              <w:t>1</w:t>
            </w:r>
          </w:p>
        </w:tc>
        <w:tc>
          <w:tcPr>
            <w:tcW w:w="22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72552" w:rsidRPr="00D72552" w:rsidRDefault="00D72552" w:rsidP="00D72552">
            <w:pPr>
              <w:tabs>
                <w:tab w:val="left" w:pos="284"/>
              </w:tabs>
              <w:spacing w:after="0" w:line="240" w:lineRule="auto"/>
              <w:rPr>
                <w:rFonts w:ascii="Times New Roman" w:eastAsia="Calibri" w:hAnsi="Times New Roman" w:cs="Times New Roman"/>
                <w:sz w:val="12"/>
                <w:szCs w:val="12"/>
              </w:rPr>
            </w:pPr>
            <w:r w:rsidRPr="00D72552">
              <w:rPr>
                <w:rFonts w:ascii="Times New Roman" w:eastAsia="Calibri" w:hAnsi="Times New Roman" w:cs="Times New Roman"/>
                <w:sz w:val="12"/>
                <w:szCs w:val="12"/>
              </w:rPr>
              <w:t>2</w:t>
            </w:r>
          </w:p>
        </w:tc>
        <w:tc>
          <w:tcPr>
            <w:tcW w:w="9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72552" w:rsidRPr="00D72552" w:rsidRDefault="00D72552" w:rsidP="00D72552">
            <w:pPr>
              <w:tabs>
                <w:tab w:val="left" w:pos="284"/>
              </w:tabs>
              <w:spacing w:after="0" w:line="240" w:lineRule="auto"/>
              <w:rPr>
                <w:rFonts w:ascii="Times New Roman" w:eastAsia="Calibri" w:hAnsi="Times New Roman" w:cs="Times New Roman"/>
                <w:sz w:val="12"/>
                <w:szCs w:val="12"/>
              </w:rPr>
            </w:pPr>
            <w:r w:rsidRPr="00D72552">
              <w:rPr>
                <w:rFonts w:ascii="Times New Roman" w:eastAsia="Calibri" w:hAnsi="Times New Roman" w:cs="Times New Roman"/>
                <w:sz w:val="12"/>
                <w:szCs w:val="12"/>
              </w:rPr>
              <w:t>3</w:t>
            </w:r>
          </w:p>
        </w:tc>
        <w:tc>
          <w:tcPr>
            <w:tcW w:w="21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72552" w:rsidRPr="00D72552" w:rsidRDefault="00D72552" w:rsidP="00D72552">
            <w:pPr>
              <w:tabs>
                <w:tab w:val="left" w:pos="284"/>
              </w:tabs>
              <w:spacing w:after="0" w:line="240" w:lineRule="auto"/>
              <w:rPr>
                <w:rFonts w:ascii="Times New Roman" w:eastAsia="Calibri" w:hAnsi="Times New Roman" w:cs="Times New Roman"/>
                <w:sz w:val="12"/>
                <w:szCs w:val="12"/>
              </w:rPr>
            </w:pPr>
            <w:r w:rsidRPr="00D72552">
              <w:rPr>
                <w:rFonts w:ascii="Times New Roman" w:eastAsia="Calibri" w:hAnsi="Times New Roman" w:cs="Times New Roman"/>
                <w:sz w:val="12"/>
                <w:szCs w:val="12"/>
              </w:rPr>
              <w:t>4</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72552" w:rsidRPr="00D72552" w:rsidRDefault="00D72552" w:rsidP="00D72552">
            <w:pPr>
              <w:tabs>
                <w:tab w:val="left" w:pos="284"/>
              </w:tabs>
              <w:spacing w:after="0" w:line="240" w:lineRule="auto"/>
              <w:rPr>
                <w:rFonts w:ascii="Times New Roman" w:eastAsia="Calibri" w:hAnsi="Times New Roman" w:cs="Times New Roman"/>
                <w:sz w:val="12"/>
                <w:szCs w:val="12"/>
              </w:rPr>
            </w:pPr>
            <w:r w:rsidRPr="00D72552">
              <w:rPr>
                <w:rFonts w:ascii="Times New Roman" w:eastAsia="Calibri" w:hAnsi="Times New Roman" w:cs="Times New Roman"/>
                <w:sz w:val="12"/>
                <w:szCs w:val="12"/>
              </w:rPr>
              <w:t>5</w:t>
            </w:r>
          </w:p>
        </w:tc>
      </w:tr>
    </w:tbl>
    <w:p w:rsidR="00D72552" w:rsidRPr="00D72552" w:rsidRDefault="00D72552" w:rsidP="00D72552">
      <w:pPr>
        <w:tabs>
          <w:tab w:val="left" w:pos="284"/>
        </w:tabs>
        <w:spacing w:after="0" w:line="240" w:lineRule="auto"/>
        <w:jc w:val="both"/>
        <w:rPr>
          <w:rFonts w:ascii="Times New Roman" w:eastAsia="Calibri" w:hAnsi="Times New Roman" w:cs="Times New Roman"/>
          <w:sz w:val="12"/>
          <w:szCs w:val="12"/>
        </w:rPr>
      </w:pPr>
    </w:p>
    <w:p w:rsidR="00D72552" w:rsidRPr="00D72552" w:rsidRDefault="00D72552" w:rsidP="00D72552">
      <w:pPr>
        <w:tabs>
          <w:tab w:val="left" w:pos="284"/>
          <w:tab w:val="left" w:pos="3828"/>
        </w:tabs>
        <w:spacing w:after="0" w:line="240" w:lineRule="auto"/>
        <w:jc w:val="center"/>
        <w:rPr>
          <w:rFonts w:ascii="Times New Roman" w:eastAsia="Calibri" w:hAnsi="Times New Roman" w:cs="Times New Roman"/>
          <w:b/>
          <w:sz w:val="12"/>
          <w:szCs w:val="12"/>
        </w:rPr>
      </w:pPr>
      <w:r w:rsidRPr="00D72552">
        <w:rPr>
          <w:rFonts w:ascii="Times New Roman" w:eastAsia="Calibri" w:hAnsi="Times New Roman" w:cs="Times New Roman"/>
          <w:b/>
          <w:sz w:val="12"/>
          <w:szCs w:val="12"/>
        </w:rPr>
        <w:t>СОБРАНИЕ ПРЕДСТАВИТЕЛЕЙ</w:t>
      </w:r>
    </w:p>
    <w:p w:rsidR="00D72552" w:rsidRPr="00D72552" w:rsidRDefault="00D72552" w:rsidP="00D72552">
      <w:pPr>
        <w:tabs>
          <w:tab w:val="left" w:pos="284"/>
          <w:tab w:val="left" w:pos="3828"/>
        </w:tabs>
        <w:spacing w:after="0" w:line="240" w:lineRule="auto"/>
        <w:jc w:val="center"/>
        <w:rPr>
          <w:rFonts w:ascii="Times New Roman" w:eastAsia="Calibri" w:hAnsi="Times New Roman" w:cs="Times New Roman"/>
          <w:b/>
          <w:sz w:val="12"/>
          <w:szCs w:val="12"/>
        </w:rPr>
      </w:pPr>
      <w:r w:rsidRPr="00D72552">
        <w:rPr>
          <w:rFonts w:ascii="Times New Roman" w:eastAsia="Calibri" w:hAnsi="Times New Roman" w:cs="Times New Roman"/>
          <w:b/>
          <w:sz w:val="12"/>
          <w:szCs w:val="12"/>
        </w:rPr>
        <w:t xml:space="preserve">СЕЛЬСКОГО ПОСЕЛЕНИЯ </w:t>
      </w:r>
      <w:r w:rsidR="00115129" w:rsidRPr="00115129">
        <w:rPr>
          <w:rFonts w:ascii="Times New Roman" w:eastAsia="Calibri" w:hAnsi="Times New Roman" w:cs="Times New Roman"/>
          <w:b/>
          <w:sz w:val="12"/>
          <w:szCs w:val="12"/>
        </w:rPr>
        <w:t>КАРМАЛО-АДЕЛЯКОВО</w:t>
      </w:r>
    </w:p>
    <w:p w:rsidR="00D72552" w:rsidRPr="00D72552" w:rsidRDefault="00D72552" w:rsidP="00D72552">
      <w:pPr>
        <w:tabs>
          <w:tab w:val="left" w:pos="284"/>
          <w:tab w:val="left" w:pos="3828"/>
        </w:tabs>
        <w:spacing w:after="0" w:line="240" w:lineRule="auto"/>
        <w:jc w:val="center"/>
        <w:rPr>
          <w:rFonts w:ascii="Times New Roman" w:eastAsia="Calibri" w:hAnsi="Times New Roman" w:cs="Times New Roman"/>
          <w:b/>
          <w:sz w:val="12"/>
          <w:szCs w:val="12"/>
        </w:rPr>
      </w:pPr>
      <w:r w:rsidRPr="00D72552">
        <w:rPr>
          <w:rFonts w:ascii="Times New Roman" w:eastAsia="Calibri" w:hAnsi="Times New Roman" w:cs="Times New Roman"/>
          <w:b/>
          <w:sz w:val="12"/>
          <w:szCs w:val="12"/>
        </w:rPr>
        <w:t>МУНИЦИПАЛЬНОГО РАЙОНА СЕРГИЕВСКИЙ</w:t>
      </w:r>
    </w:p>
    <w:p w:rsidR="00D72552" w:rsidRPr="00D72552" w:rsidRDefault="00D72552" w:rsidP="00D72552">
      <w:pPr>
        <w:tabs>
          <w:tab w:val="left" w:pos="284"/>
        </w:tabs>
        <w:spacing w:after="0" w:line="240" w:lineRule="auto"/>
        <w:jc w:val="center"/>
        <w:rPr>
          <w:rFonts w:ascii="Times New Roman" w:eastAsia="Calibri" w:hAnsi="Times New Roman" w:cs="Times New Roman"/>
          <w:b/>
          <w:sz w:val="12"/>
          <w:szCs w:val="12"/>
        </w:rPr>
      </w:pPr>
      <w:r w:rsidRPr="00D72552">
        <w:rPr>
          <w:rFonts w:ascii="Times New Roman" w:eastAsia="Calibri" w:hAnsi="Times New Roman" w:cs="Times New Roman"/>
          <w:b/>
          <w:sz w:val="12"/>
          <w:szCs w:val="12"/>
        </w:rPr>
        <w:t>САМАРСКОЙ ОБЛАСТИ</w:t>
      </w:r>
    </w:p>
    <w:p w:rsidR="00D72552" w:rsidRPr="00D72552" w:rsidRDefault="00D72552" w:rsidP="00D72552">
      <w:pPr>
        <w:tabs>
          <w:tab w:val="left" w:pos="284"/>
        </w:tabs>
        <w:spacing w:after="0" w:line="240" w:lineRule="auto"/>
        <w:jc w:val="center"/>
        <w:rPr>
          <w:rFonts w:ascii="Times New Roman" w:eastAsia="Calibri" w:hAnsi="Times New Roman" w:cs="Times New Roman"/>
          <w:sz w:val="12"/>
          <w:szCs w:val="12"/>
        </w:rPr>
      </w:pPr>
    </w:p>
    <w:p w:rsidR="00D72552" w:rsidRPr="00D72552" w:rsidRDefault="00D72552" w:rsidP="00D72552">
      <w:pPr>
        <w:tabs>
          <w:tab w:val="left" w:pos="284"/>
        </w:tabs>
        <w:spacing w:after="0" w:line="240" w:lineRule="auto"/>
        <w:jc w:val="center"/>
        <w:rPr>
          <w:rFonts w:ascii="Times New Roman" w:eastAsia="Calibri" w:hAnsi="Times New Roman" w:cs="Times New Roman"/>
          <w:sz w:val="12"/>
          <w:szCs w:val="12"/>
        </w:rPr>
      </w:pPr>
      <w:r w:rsidRPr="00D72552">
        <w:rPr>
          <w:rFonts w:ascii="Times New Roman" w:eastAsia="Calibri" w:hAnsi="Times New Roman" w:cs="Times New Roman"/>
          <w:sz w:val="12"/>
          <w:szCs w:val="12"/>
        </w:rPr>
        <w:t>РЕШЕНИЕ</w:t>
      </w:r>
    </w:p>
    <w:p w:rsidR="00D72552" w:rsidRPr="00D72552" w:rsidRDefault="00D72552" w:rsidP="00D72552">
      <w:pPr>
        <w:tabs>
          <w:tab w:val="left" w:pos="284"/>
        </w:tabs>
        <w:spacing w:after="0" w:line="240" w:lineRule="auto"/>
        <w:jc w:val="center"/>
        <w:rPr>
          <w:rFonts w:ascii="Times New Roman" w:eastAsia="Calibri" w:hAnsi="Times New Roman" w:cs="Times New Roman"/>
          <w:sz w:val="12"/>
          <w:szCs w:val="12"/>
        </w:rPr>
      </w:pPr>
      <w:r w:rsidRPr="00D72552">
        <w:rPr>
          <w:rFonts w:ascii="Times New Roman" w:eastAsia="Calibri" w:hAnsi="Times New Roman" w:cs="Times New Roman"/>
          <w:sz w:val="12"/>
          <w:szCs w:val="12"/>
        </w:rPr>
        <w:t>«01» июля 2019г..                                                                                                                                                                                                                   №17</w:t>
      </w:r>
    </w:p>
    <w:p w:rsidR="00115129" w:rsidRDefault="00115129" w:rsidP="00D72552">
      <w:pPr>
        <w:tabs>
          <w:tab w:val="left" w:pos="284"/>
        </w:tabs>
        <w:spacing w:after="0" w:line="240" w:lineRule="auto"/>
        <w:jc w:val="center"/>
        <w:rPr>
          <w:rFonts w:ascii="Times New Roman" w:eastAsia="Calibri" w:hAnsi="Times New Roman" w:cs="Times New Roman"/>
          <w:b/>
          <w:sz w:val="12"/>
          <w:szCs w:val="12"/>
        </w:rPr>
      </w:pPr>
      <w:r w:rsidRPr="00115129">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Кармало-Аделяково </w:t>
      </w:r>
    </w:p>
    <w:p w:rsidR="00115129" w:rsidRDefault="00115129" w:rsidP="00D72552">
      <w:pPr>
        <w:tabs>
          <w:tab w:val="left" w:pos="284"/>
        </w:tabs>
        <w:spacing w:after="0" w:line="240" w:lineRule="auto"/>
        <w:jc w:val="center"/>
        <w:rPr>
          <w:rFonts w:ascii="Times New Roman" w:eastAsia="Calibri" w:hAnsi="Times New Roman" w:cs="Times New Roman"/>
          <w:b/>
          <w:sz w:val="12"/>
          <w:szCs w:val="12"/>
        </w:rPr>
      </w:pPr>
      <w:r w:rsidRPr="00115129">
        <w:rPr>
          <w:rFonts w:ascii="Times New Roman" w:eastAsia="Calibri" w:hAnsi="Times New Roman" w:cs="Times New Roman"/>
          <w:b/>
          <w:sz w:val="12"/>
          <w:szCs w:val="12"/>
        </w:rPr>
        <w:t xml:space="preserve">муниципального района Сергиевский   №19 от 25.10.2017 г.  «Об утверждении Правил  благоустройства территории </w:t>
      </w:r>
    </w:p>
    <w:p w:rsidR="00D72552" w:rsidRDefault="00115129" w:rsidP="00D72552">
      <w:pPr>
        <w:tabs>
          <w:tab w:val="left" w:pos="284"/>
        </w:tabs>
        <w:spacing w:after="0" w:line="240" w:lineRule="auto"/>
        <w:jc w:val="center"/>
        <w:rPr>
          <w:rFonts w:ascii="Times New Roman" w:eastAsia="Calibri" w:hAnsi="Times New Roman" w:cs="Times New Roman"/>
          <w:b/>
          <w:sz w:val="12"/>
          <w:szCs w:val="12"/>
        </w:rPr>
      </w:pPr>
      <w:r w:rsidRPr="00115129">
        <w:rPr>
          <w:rFonts w:ascii="Times New Roman" w:eastAsia="Calibri" w:hAnsi="Times New Roman" w:cs="Times New Roman"/>
          <w:b/>
          <w:sz w:val="12"/>
          <w:szCs w:val="12"/>
        </w:rPr>
        <w:t>сельского поселения  Кармало-Аделяково муниципального района Сергиевский Самарской области»</w:t>
      </w:r>
    </w:p>
    <w:p w:rsidR="00115129" w:rsidRPr="00D72552" w:rsidRDefault="00115129" w:rsidP="00D72552">
      <w:pPr>
        <w:tabs>
          <w:tab w:val="left" w:pos="284"/>
        </w:tabs>
        <w:spacing w:after="0" w:line="240" w:lineRule="auto"/>
        <w:jc w:val="center"/>
        <w:rPr>
          <w:rFonts w:ascii="Times New Roman" w:eastAsia="Calibri" w:hAnsi="Times New Roman" w:cs="Times New Roman"/>
          <w:b/>
          <w:sz w:val="12"/>
          <w:szCs w:val="12"/>
        </w:rPr>
      </w:pPr>
    </w:p>
    <w:p w:rsidR="00D72552" w:rsidRPr="00D72552" w:rsidRDefault="00D72552" w:rsidP="00D72552">
      <w:pPr>
        <w:tabs>
          <w:tab w:val="left" w:pos="284"/>
        </w:tabs>
        <w:spacing w:after="0" w:line="240" w:lineRule="auto"/>
        <w:ind w:firstLine="284"/>
        <w:jc w:val="both"/>
        <w:rPr>
          <w:rFonts w:ascii="Times New Roman" w:eastAsia="Calibri" w:hAnsi="Times New Roman" w:cs="Times New Roman"/>
          <w:sz w:val="12"/>
          <w:szCs w:val="12"/>
        </w:rPr>
      </w:pPr>
      <w:r w:rsidRPr="00D72552">
        <w:rPr>
          <w:rFonts w:ascii="Times New Roman" w:eastAsia="Calibri" w:hAnsi="Times New Roman" w:cs="Times New Roman"/>
          <w:sz w:val="12"/>
          <w:szCs w:val="12"/>
        </w:rPr>
        <w:t xml:space="preserve">Принято Собранием  представителей сельского поселения </w:t>
      </w:r>
      <w:r w:rsidR="00115129" w:rsidRPr="00115129">
        <w:rPr>
          <w:rFonts w:ascii="Times New Roman" w:eastAsia="Calibri" w:hAnsi="Times New Roman" w:cs="Times New Roman"/>
          <w:sz w:val="12"/>
          <w:szCs w:val="12"/>
        </w:rPr>
        <w:t xml:space="preserve">Кармало-Аделяково </w:t>
      </w:r>
      <w:r w:rsidRPr="00D72552">
        <w:rPr>
          <w:rFonts w:ascii="Times New Roman" w:eastAsia="Calibri" w:hAnsi="Times New Roman" w:cs="Times New Roman"/>
          <w:sz w:val="12"/>
          <w:szCs w:val="12"/>
        </w:rPr>
        <w:t>муниципального района Сергиевский  Самарской области</w:t>
      </w:r>
    </w:p>
    <w:p w:rsidR="00115129" w:rsidRPr="00115129" w:rsidRDefault="00115129" w:rsidP="00115129">
      <w:pPr>
        <w:tabs>
          <w:tab w:val="left" w:pos="284"/>
        </w:tabs>
        <w:spacing w:after="0" w:line="240" w:lineRule="auto"/>
        <w:ind w:firstLine="284"/>
        <w:jc w:val="both"/>
        <w:rPr>
          <w:rFonts w:ascii="Times New Roman" w:eastAsia="Calibri" w:hAnsi="Times New Roman" w:cs="Times New Roman"/>
          <w:sz w:val="12"/>
          <w:szCs w:val="12"/>
        </w:rPr>
      </w:pPr>
      <w:proofErr w:type="gramStart"/>
      <w:r w:rsidRPr="00115129">
        <w:rPr>
          <w:rFonts w:ascii="Times New Roman" w:eastAsia="Calibri" w:hAnsi="Times New Roman" w:cs="Times New Roman"/>
          <w:sz w:val="12"/>
          <w:szCs w:val="12"/>
        </w:rPr>
        <w:t>На основании Федерального закона от 06.10.2003 года № 131-ФЗ «Об общих принципах организации местного самоуправления в Российской Федерации», Федерального закона №89-ФЗ от 24.06.1998 г. «Об отходах производства и потребления», Закона Самарской области №48-ГД от 13.06.2018 г. «О порядке определения границ прилегающих территорий для целей благоустройства в Самарской области», Уставом сельского  поселения Кармало-Аделяково муниципального района Сергиевский, в целях приведения в соответствие с</w:t>
      </w:r>
      <w:proofErr w:type="gramEnd"/>
      <w:r w:rsidRPr="00115129">
        <w:rPr>
          <w:rFonts w:ascii="Times New Roman" w:eastAsia="Calibri" w:hAnsi="Times New Roman" w:cs="Times New Roman"/>
          <w:sz w:val="12"/>
          <w:szCs w:val="12"/>
        </w:rPr>
        <w:t xml:space="preserve"> законодательством, Собрание представителей сельского  поселения  Сергиевск муниципального района Сергиевский</w:t>
      </w:r>
    </w:p>
    <w:p w:rsidR="00115129" w:rsidRPr="00115129" w:rsidRDefault="00115129" w:rsidP="00115129">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115129" w:rsidRPr="00115129" w:rsidRDefault="00115129" w:rsidP="00115129">
      <w:pPr>
        <w:tabs>
          <w:tab w:val="left" w:pos="284"/>
        </w:tabs>
        <w:spacing w:after="0" w:line="240" w:lineRule="auto"/>
        <w:ind w:firstLine="284"/>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1.</w:t>
      </w:r>
      <w:r w:rsidRPr="00115129">
        <w:rPr>
          <w:rFonts w:ascii="Times New Roman" w:eastAsia="Calibri" w:hAnsi="Times New Roman" w:cs="Times New Roman"/>
          <w:sz w:val="12"/>
          <w:szCs w:val="12"/>
        </w:rPr>
        <w:tab/>
        <w:t>Внести в Решение Собрания Представителей сельского поселения Кармало-Аделяково муниципального района Сергиевский №19 от 25.10.2017 г.  «Об утверждении Правил  благоустройства территории сельского поселения Кармало-Аделяково муниципального района Сергиевский Самарской области» (далее-решение) изменения и дополнения следующего содержания:</w:t>
      </w:r>
    </w:p>
    <w:p w:rsidR="00115129" w:rsidRPr="00115129" w:rsidRDefault="00115129" w:rsidP="00115129">
      <w:pPr>
        <w:tabs>
          <w:tab w:val="left" w:pos="284"/>
        </w:tabs>
        <w:spacing w:after="0" w:line="240" w:lineRule="auto"/>
        <w:ind w:firstLine="284"/>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1.1.</w:t>
      </w:r>
      <w:r w:rsidRPr="00115129">
        <w:rPr>
          <w:rFonts w:ascii="Times New Roman" w:eastAsia="Calibri" w:hAnsi="Times New Roman" w:cs="Times New Roman"/>
          <w:sz w:val="12"/>
          <w:szCs w:val="12"/>
        </w:rPr>
        <w:tab/>
        <w:t>Подпункт 1.4. дополнить следующими словами:</w:t>
      </w:r>
    </w:p>
    <w:p w:rsidR="00115129" w:rsidRPr="00115129" w:rsidRDefault="00115129" w:rsidP="00115129">
      <w:pPr>
        <w:tabs>
          <w:tab w:val="left" w:pos="284"/>
        </w:tabs>
        <w:spacing w:after="0" w:line="240" w:lineRule="auto"/>
        <w:ind w:firstLine="284"/>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«Уполномоченные лица – собственники или иные законные владельцы зданий, строений, сооружений, земельных участков, а также лица, уполномоченные собственниками или иными законными владельцами зданий, строений, сооружений, земельных участков принимать участие в содержании прилегающих территорий</w:t>
      </w:r>
      <w:proofErr w:type="gramStart"/>
      <w:r w:rsidRPr="00115129">
        <w:rPr>
          <w:rFonts w:ascii="Times New Roman" w:eastAsia="Calibri" w:hAnsi="Times New Roman" w:cs="Times New Roman"/>
          <w:sz w:val="12"/>
          <w:szCs w:val="12"/>
        </w:rPr>
        <w:t>.»</w:t>
      </w:r>
      <w:proofErr w:type="gramEnd"/>
    </w:p>
    <w:p w:rsidR="00115129" w:rsidRPr="00115129" w:rsidRDefault="00115129" w:rsidP="00115129">
      <w:pPr>
        <w:tabs>
          <w:tab w:val="left" w:pos="284"/>
        </w:tabs>
        <w:spacing w:after="0" w:line="240" w:lineRule="auto"/>
        <w:ind w:firstLine="284"/>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1.2.</w:t>
      </w:r>
      <w:r w:rsidRPr="00115129">
        <w:rPr>
          <w:rFonts w:ascii="Times New Roman" w:eastAsia="Calibri" w:hAnsi="Times New Roman" w:cs="Times New Roman"/>
          <w:sz w:val="12"/>
          <w:szCs w:val="12"/>
        </w:rPr>
        <w:tab/>
        <w:t>Подпункт 7.1.1. пункта 7.1. раздела 7 Приложения №1 изложить в следующей редакции:</w:t>
      </w:r>
    </w:p>
    <w:p w:rsidR="00115129" w:rsidRPr="00115129" w:rsidRDefault="00115129" w:rsidP="00115129">
      <w:pPr>
        <w:tabs>
          <w:tab w:val="left" w:pos="284"/>
        </w:tabs>
        <w:spacing w:after="0" w:line="240" w:lineRule="auto"/>
        <w:ind w:firstLine="284"/>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7.1.1.</w:t>
      </w:r>
      <w:r w:rsidRPr="00115129">
        <w:rPr>
          <w:rFonts w:ascii="Times New Roman" w:eastAsia="Calibri" w:hAnsi="Times New Roman" w:cs="Times New Roman"/>
          <w:sz w:val="12"/>
          <w:szCs w:val="12"/>
        </w:rPr>
        <w:tab/>
        <w:t>Определение границ прилегающих территорий путем заключения соглашения.</w:t>
      </w:r>
    </w:p>
    <w:p w:rsidR="00115129" w:rsidRPr="00115129" w:rsidRDefault="00115129" w:rsidP="00115129">
      <w:pPr>
        <w:tabs>
          <w:tab w:val="left" w:pos="284"/>
        </w:tabs>
        <w:spacing w:after="0" w:line="240" w:lineRule="auto"/>
        <w:ind w:firstLine="284"/>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lastRenderedPageBreak/>
        <w:t>Границы прилегающей территории определяются по соглашению уполномоченного органа с уполномоченным лицом о благоустройстве прилегающих территорий (Приложение №1) с составлением карт-схем.</w:t>
      </w:r>
    </w:p>
    <w:p w:rsidR="00115129" w:rsidRPr="00115129" w:rsidRDefault="00115129" w:rsidP="00115129">
      <w:pPr>
        <w:tabs>
          <w:tab w:val="left" w:pos="284"/>
        </w:tabs>
        <w:spacing w:after="0" w:line="240" w:lineRule="auto"/>
        <w:ind w:firstLine="284"/>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Карта-схема прилегающей территории подготавливается уполномоченным лицом на бумажном носителе в произвольной форме  и должна содержать следующие сведения:</w:t>
      </w:r>
    </w:p>
    <w:p w:rsidR="00115129" w:rsidRPr="00115129" w:rsidRDefault="00115129" w:rsidP="00115129">
      <w:pPr>
        <w:tabs>
          <w:tab w:val="left" w:pos="284"/>
        </w:tabs>
        <w:spacing w:after="0" w:line="240" w:lineRule="auto"/>
        <w:ind w:firstLine="284"/>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1) адрес здания, строения, сооружения, земельного участка,  в отношении которого устанавливаются границы прилегающей территории (далее — объект), с указанием наименований и видов объекта (объектов) благоустройства;</w:t>
      </w:r>
    </w:p>
    <w:p w:rsidR="00115129" w:rsidRPr="00115129" w:rsidRDefault="00115129" w:rsidP="00115129">
      <w:pPr>
        <w:tabs>
          <w:tab w:val="left" w:pos="284"/>
        </w:tabs>
        <w:spacing w:after="0" w:line="240" w:lineRule="auto"/>
        <w:ind w:firstLine="284"/>
        <w:jc w:val="both"/>
        <w:rPr>
          <w:rFonts w:ascii="Times New Roman" w:eastAsia="Calibri" w:hAnsi="Times New Roman" w:cs="Times New Roman"/>
          <w:sz w:val="12"/>
          <w:szCs w:val="12"/>
        </w:rPr>
      </w:pPr>
      <w:proofErr w:type="gramStart"/>
      <w:r w:rsidRPr="00115129">
        <w:rPr>
          <w:rFonts w:ascii="Times New Roman" w:eastAsia="Calibri" w:hAnsi="Times New Roman" w:cs="Times New Roman"/>
          <w:sz w:val="12"/>
          <w:szCs w:val="12"/>
        </w:rPr>
        <w:t>2) сведения о собственнике и (или) ином законном владельце здания, строения, сооружения, земельного участка, а также уполномоченном лице (при необходимости): наименование (для юридического лица), фамилия, имя и, если имеется, отчество (для индивидуального предпринимателя   и физического лица), его почтовый адрес, контактные телефоны;</w:t>
      </w:r>
      <w:proofErr w:type="gramEnd"/>
    </w:p>
    <w:p w:rsidR="00115129" w:rsidRPr="00115129" w:rsidRDefault="00115129" w:rsidP="00115129">
      <w:pPr>
        <w:tabs>
          <w:tab w:val="left" w:pos="284"/>
        </w:tabs>
        <w:spacing w:after="0" w:line="240" w:lineRule="auto"/>
        <w:ind w:firstLine="284"/>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3) схематическое изображение границ объекта;</w:t>
      </w:r>
    </w:p>
    <w:p w:rsidR="00115129" w:rsidRPr="00115129" w:rsidRDefault="00115129" w:rsidP="00115129">
      <w:pPr>
        <w:tabs>
          <w:tab w:val="left" w:pos="284"/>
        </w:tabs>
        <w:spacing w:after="0" w:line="240" w:lineRule="auto"/>
        <w:ind w:firstLine="284"/>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4) схематическое изображение границ территории, прилегающей  к объекту;</w:t>
      </w:r>
    </w:p>
    <w:p w:rsidR="00115129" w:rsidRPr="00115129" w:rsidRDefault="00115129" w:rsidP="00115129">
      <w:pPr>
        <w:tabs>
          <w:tab w:val="left" w:pos="284"/>
        </w:tabs>
        <w:spacing w:after="0" w:line="240" w:lineRule="auto"/>
        <w:ind w:firstLine="284"/>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5) схематическое изображение, наименование (наименования) элементов благоустройства, попадающих в границы прилегающей территории.</w:t>
      </w:r>
    </w:p>
    <w:p w:rsidR="00115129" w:rsidRPr="00115129" w:rsidRDefault="00115129" w:rsidP="00115129">
      <w:pPr>
        <w:tabs>
          <w:tab w:val="left" w:pos="284"/>
        </w:tabs>
        <w:spacing w:after="0" w:line="240" w:lineRule="auto"/>
        <w:ind w:firstLine="284"/>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 xml:space="preserve">Карта-схема направляется уполномоченным лицом в уполномоченный орган для подготовки проекта соглашения, систематизации, планирования и разработки мероприятий по благоустройству, проведения работ по мониторингу и </w:t>
      </w:r>
      <w:proofErr w:type="gramStart"/>
      <w:r w:rsidRPr="00115129">
        <w:rPr>
          <w:rFonts w:ascii="Times New Roman" w:eastAsia="Calibri" w:hAnsi="Times New Roman" w:cs="Times New Roman"/>
          <w:sz w:val="12"/>
          <w:szCs w:val="12"/>
        </w:rPr>
        <w:t>контролю за</w:t>
      </w:r>
      <w:proofErr w:type="gramEnd"/>
      <w:r w:rsidRPr="00115129">
        <w:rPr>
          <w:rFonts w:ascii="Times New Roman" w:eastAsia="Calibri" w:hAnsi="Times New Roman" w:cs="Times New Roman"/>
          <w:sz w:val="12"/>
          <w:szCs w:val="12"/>
        </w:rPr>
        <w:t xml:space="preserve"> благоустройством.</w:t>
      </w:r>
    </w:p>
    <w:p w:rsidR="00115129" w:rsidRPr="00115129" w:rsidRDefault="00115129" w:rsidP="00115129">
      <w:pPr>
        <w:tabs>
          <w:tab w:val="left" w:pos="284"/>
        </w:tabs>
        <w:spacing w:after="0" w:line="240" w:lineRule="auto"/>
        <w:ind w:firstLine="284"/>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Уполномоченный орган устанавливает порядок приёма карт-схем, их систематизации (в том числе в электронном виде, с созданием геоинформационных баз данных) (приложение №2), анализа, использования в контрольных мероприятиях, а также дополнительные требования к картам-схемам.</w:t>
      </w:r>
    </w:p>
    <w:p w:rsidR="00115129" w:rsidRPr="00115129" w:rsidRDefault="00115129" w:rsidP="00115129">
      <w:pPr>
        <w:tabs>
          <w:tab w:val="left" w:pos="284"/>
        </w:tabs>
        <w:spacing w:after="0" w:line="240" w:lineRule="auto"/>
        <w:ind w:firstLine="284"/>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Уполномоченное лицо, в чьём ведении находится прилегающая территория, обязано не позднее 15 календарных дней с момента изменения состояния прилегающей территории обратиться                                     в уполномоченный орган с заявлением о внесении изменений в карту-схему прилегающей территории.</w:t>
      </w:r>
    </w:p>
    <w:p w:rsidR="00115129" w:rsidRPr="00115129" w:rsidRDefault="00115129" w:rsidP="00115129">
      <w:pPr>
        <w:tabs>
          <w:tab w:val="left" w:pos="284"/>
        </w:tabs>
        <w:spacing w:after="0" w:line="240" w:lineRule="auto"/>
        <w:ind w:firstLine="284"/>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7.1.1.1.</w:t>
      </w:r>
      <w:r w:rsidRPr="00115129">
        <w:rPr>
          <w:rFonts w:ascii="Times New Roman" w:eastAsia="Calibri" w:hAnsi="Times New Roman" w:cs="Times New Roman"/>
          <w:sz w:val="12"/>
          <w:szCs w:val="12"/>
        </w:rPr>
        <w:tab/>
        <w:t>Участие собственников и (или) иных законных владельцев зданий, строений, сооружений, земельных участков в содержании прилегающих территорий.</w:t>
      </w:r>
    </w:p>
    <w:p w:rsidR="00115129" w:rsidRPr="00115129" w:rsidRDefault="00115129" w:rsidP="00115129">
      <w:pPr>
        <w:tabs>
          <w:tab w:val="left" w:pos="284"/>
        </w:tabs>
        <w:spacing w:after="0" w:line="240" w:lineRule="auto"/>
        <w:ind w:firstLine="284"/>
        <w:jc w:val="both"/>
        <w:rPr>
          <w:rFonts w:ascii="Times New Roman" w:eastAsia="Calibri" w:hAnsi="Times New Roman" w:cs="Times New Roman"/>
          <w:sz w:val="12"/>
          <w:szCs w:val="12"/>
        </w:rPr>
      </w:pPr>
      <w:proofErr w:type="gramStart"/>
      <w:r w:rsidRPr="00115129">
        <w:rPr>
          <w:rFonts w:ascii="Times New Roman" w:eastAsia="Calibri" w:hAnsi="Times New Roman" w:cs="Times New Roman"/>
          <w:sz w:val="12"/>
          <w:szCs w:val="12"/>
        </w:rPr>
        <w:t>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(далее - Собственники и (или) иные законные владельцы) на добровольной   и безвозмездной основе могут осуществлять трудовое и (или) финансовое участие в содержании прилегающих территорий.</w:t>
      </w:r>
      <w:proofErr w:type="gramEnd"/>
    </w:p>
    <w:p w:rsidR="00115129" w:rsidRPr="00115129" w:rsidRDefault="00115129" w:rsidP="00115129">
      <w:pPr>
        <w:tabs>
          <w:tab w:val="left" w:pos="284"/>
        </w:tabs>
        <w:spacing w:after="0" w:line="240" w:lineRule="auto"/>
        <w:ind w:firstLine="284"/>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Трудовое участие — участие Собственников и (или) иных законных владельцев,  в работах по содержанию прилегающей территории, не требующее специальной квалификации, в том числе:</w:t>
      </w:r>
    </w:p>
    <w:p w:rsidR="00115129" w:rsidRPr="00115129" w:rsidRDefault="00115129" w:rsidP="00115129">
      <w:pPr>
        <w:tabs>
          <w:tab w:val="left" w:pos="284"/>
        </w:tabs>
        <w:spacing w:after="0" w:line="240" w:lineRule="auto"/>
        <w:ind w:firstLine="284"/>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1) содержание объектов благоустройства (снятие и складирование грунта в определённых местах; демонтаж элементов благоустройства, подлежащих замене; уборка мусора; иные работы);</w:t>
      </w:r>
    </w:p>
    <w:p w:rsidR="00115129" w:rsidRPr="00115129" w:rsidRDefault="00115129" w:rsidP="00115129">
      <w:pPr>
        <w:tabs>
          <w:tab w:val="left" w:pos="284"/>
        </w:tabs>
        <w:spacing w:after="0" w:line="240" w:lineRule="auto"/>
        <w:ind w:firstLine="284"/>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2) очистка и покраска элементов благоустройства;</w:t>
      </w:r>
    </w:p>
    <w:p w:rsidR="00115129" w:rsidRPr="00115129" w:rsidRDefault="00115129" w:rsidP="00115129">
      <w:pPr>
        <w:tabs>
          <w:tab w:val="left" w:pos="284"/>
        </w:tabs>
        <w:spacing w:after="0" w:line="240" w:lineRule="auto"/>
        <w:ind w:firstLine="284"/>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3) посадка деревьев, кустарников;</w:t>
      </w:r>
    </w:p>
    <w:p w:rsidR="00115129" w:rsidRPr="00115129" w:rsidRDefault="00115129" w:rsidP="00115129">
      <w:pPr>
        <w:tabs>
          <w:tab w:val="left" w:pos="284"/>
        </w:tabs>
        <w:spacing w:after="0" w:line="240" w:lineRule="auto"/>
        <w:ind w:firstLine="284"/>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4) иные работы.</w:t>
      </w:r>
    </w:p>
    <w:p w:rsidR="00115129" w:rsidRPr="00115129" w:rsidRDefault="00115129" w:rsidP="00115129">
      <w:pPr>
        <w:tabs>
          <w:tab w:val="left" w:pos="284"/>
        </w:tabs>
        <w:spacing w:after="0" w:line="240" w:lineRule="auto"/>
        <w:ind w:firstLine="284"/>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Финансовое участие — участие Собственников и (или) иных законных владельцев, выражающееся в предоставлении денежных средств и (или) иного имущества в целях осуществления мероприятий по содержанию прилегающих территорий, в том числе в форме:</w:t>
      </w:r>
    </w:p>
    <w:p w:rsidR="00115129" w:rsidRPr="00115129" w:rsidRDefault="00115129" w:rsidP="00115129">
      <w:pPr>
        <w:tabs>
          <w:tab w:val="left" w:pos="284"/>
        </w:tabs>
        <w:spacing w:after="0" w:line="240" w:lineRule="auto"/>
        <w:ind w:firstLine="284"/>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1) пожертвований в соответствии со статьёй 582 Гражданского кодекса Российской Федерации;</w:t>
      </w:r>
    </w:p>
    <w:p w:rsidR="00115129" w:rsidRPr="00115129" w:rsidRDefault="00115129" w:rsidP="00115129">
      <w:pPr>
        <w:tabs>
          <w:tab w:val="left" w:pos="284"/>
        </w:tabs>
        <w:spacing w:after="0" w:line="240" w:lineRule="auto"/>
        <w:ind w:firstLine="284"/>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2) средств самообложения граждан в соответствии со статьёй 56 Федерального закона «Об общих принципах организации местного самоуправления в Российской Федерации»;</w:t>
      </w:r>
    </w:p>
    <w:p w:rsidR="00115129" w:rsidRPr="00115129" w:rsidRDefault="00115129" w:rsidP="00115129">
      <w:pPr>
        <w:tabs>
          <w:tab w:val="left" w:pos="284"/>
        </w:tabs>
        <w:spacing w:after="0" w:line="240" w:lineRule="auto"/>
        <w:ind w:firstLine="284"/>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3) оплаты работ и услуг сторонних физических или юридических лиц по содержанию прилегающих территорий;</w:t>
      </w:r>
    </w:p>
    <w:p w:rsidR="00115129" w:rsidRPr="00115129" w:rsidRDefault="00115129" w:rsidP="00115129">
      <w:pPr>
        <w:tabs>
          <w:tab w:val="left" w:pos="284"/>
        </w:tabs>
        <w:spacing w:after="0" w:line="240" w:lineRule="auto"/>
        <w:ind w:firstLine="284"/>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4) предоставления в пользование строительных материалов, техники, оборудования, иного имущества для целей содержания прилегающих территорий.</w:t>
      </w:r>
    </w:p>
    <w:p w:rsidR="00115129" w:rsidRPr="00115129" w:rsidRDefault="00115129" w:rsidP="00115129">
      <w:pPr>
        <w:tabs>
          <w:tab w:val="left" w:pos="284"/>
        </w:tabs>
        <w:spacing w:after="0" w:line="240" w:lineRule="auto"/>
        <w:ind w:firstLine="284"/>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1.3. Подпункт 7.4.4.2. пункта 7.4.4. раздела 7 Приложения №1  изложить в следующей редакции: «7.4.4.2. Текущий и капитальный ремонт, изменения и окраска фасадов зданий и сооружений производится в зависимости от их технического состояния собственниками зданий и сооружений либо по соглашению с собственником иными лицами</w:t>
      </w:r>
      <w:proofErr w:type="gramStart"/>
      <w:r w:rsidRPr="00115129">
        <w:rPr>
          <w:rFonts w:ascii="Times New Roman" w:eastAsia="Calibri" w:hAnsi="Times New Roman" w:cs="Times New Roman"/>
          <w:sz w:val="12"/>
          <w:szCs w:val="12"/>
        </w:rPr>
        <w:t>.».</w:t>
      </w:r>
      <w:proofErr w:type="gramEnd"/>
    </w:p>
    <w:p w:rsidR="00115129" w:rsidRPr="00115129" w:rsidRDefault="00115129" w:rsidP="00115129">
      <w:pPr>
        <w:tabs>
          <w:tab w:val="left" w:pos="284"/>
        </w:tabs>
        <w:spacing w:after="0" w:line="240" w:lineRule="auto"/>
        <w:ind w:firstLine="284"/>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1.4. Подпункт 7.4.4.3. пункта 7.4.4. раздела 7 Приложения №1 признать утратившим силу.</w:t>
      </w:r>
    </w:p>
    <w:p w:rsidR="00115129" w:rsidRPr="00115129" w:rsidRDefault="00115129" w:rsidP="00115129">
      <w:pPr>
        <w:tabs>
          <w:tab w:val="left" w:pos="284"/>
        </w:tabs>
        <w:spacing w:after="0" w:line="240" w:lineRule="auto"/>
        <w:ind w:firstLine="284"/>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1.5.</w:t>
      </w:r>
      <w:r w:rsidRPr="00115129">
        <w:rPr>
          <w:rFonts w:ascii="Times New Roman" w:eastAsia="Calibri" w:hAnsi="Times New Roman" w:cs="Times New Roman"/>
          <w:sz w:val="12"/>
          <w:szCs w:val="12"/>
        </w:rPr>
        <w:tab/>
        <w:t>Подпункт 7.5.6 пункта 7.5. раздела 7 Приложения №1 изложить в следующей редакции:</w:t>
      </w:r>
    </w:p>
    <w:p w:rsidR="00115129" w:rsidRPr="00115129" w:rsidRDefault="00115129" w:rsidP="00115129">
      <w:pPr>
        <w:tabs>
          <w:tab w:val="left" w:pos="284"/>
        </w:tabs>
        <w:spacing w:after="0" w:line="240" w:lineRule="auto"/>
        <w:ind w:firstLine="284"/>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«7.5.6. Предоставление порубочного билета и (или) разрешения на пересадку деревьев и кустарников (разрешение на снос зеленых насаждений) осуществляется уполномоченным органом местного самоуправления в порядке, установленном приказом министерства строительства Самарской области</w:t>
      </w:r>
      <w:proofErr w:type="gramStart"/>
      <w:r w:rsidRPr="00115129">
        <w:rPr>
          <w:rFonts w:ascii="Times New Roman" w:eastAsia="Calibri" w:hAnsi="Times New Roman" w:cs="Times New Roman"/>
          <w:sz w:val="12"/>
          <w:szCs w:val="12"/>
        </w:rPr>
        <w:t>.».</w:t>
      </w:r>
      <w:proofErr w:type="gramEnd"/>
    </w:p>
    <w:p w:rsidR="00115129" w:rsidRPr="00115129" w:rsidRDefault="00115129" w:rsidP="00115129">
      <w:pPr>
        <w:tabs>
          <w:tab w:val="left" w:pos="284"/>
        </w:tabs>
        <w:spacing w:after="0" w:line="240" w:lineRule="auto"/>
        <w:ind w:firstLine="284"/>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1.6.</w:t>
      </w:r>
      <w:r w:rsidRPr="00115129">
        <w:rPr>
          <w:rFonts w:ascii="Times New Roman" w:eastAsia="Calibri" w:hAnsi="Times New Roman" w:cs="Times New Roman"/>
          <w:sz w:val="12"/>
          <w:szCs w:val="12"/>
        </w:rPr>
        <w:tab/>
        <w:t>Подпункт 7.8.1. пункта 7.8. раздела 7 Приложения №1 изложить в следующей редакции:</w:t>
      </w:r>
    </w:p>
    <w:p w:rsidR="00115129" w:rsidRPr="00115129" w:rsidRDefault="00115129" w:rsidP="00115129">
      <w:pPr>
        <w:tabs>
          <w:tab w:val="left" w:pos="284"/>
        </w:tabs>
        <w:spacing w:after="0" w:line="240" w:lineRule="auto"/>
        <w:ind w:firstLine="284"/>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«7.8.1. Работы, связанные с разрытием грунта или вскрытием дорожных покрытий (прокладка, реконструкция или ремонт подземных коммуникаций), производятся только при наличии письменного разрешения на осуществление земляных работ (далее - разрешение), которое выдается уполномоченным органом местного самоуправления в порядке, установленном приказом министерства строитель</w:t>
      </w:r>
      <w:r>
        <w:rPr>
          <w:rFonts w:ascii="Times New Roman" w:eastAsia="Calibri" w:hAnsi="Times New Roman" w:cs="Times New Roman"/>
          <w:sz w:val="12"/>
          <w:szCs w:val="12"/>
        </w:rPr>
        <w:t>ства Самарской области</w:t>
      </w:r>
      <w:proofErr w:type="gramStart"/>
      <w:r>
        <w:rPr>
          <w:rFonts w:ascii="Times New Roman" w:eastAsia="Calibri" w:hAnsi="Times New Roman" w:cs="Times New Roman"/>
          <w:sz w:val="12"/>
          <w:szCs w:val="12"/>
        </w:rPr>
        <w:t>.».</w:t>
      </w:r>
      <w:proofErr w:type="gramEnd"/>
    </w:p>
    <w:p w:rsidR="00115129" w:rsidRPr="00115129" w:rsidRDefault="00115129" w:rsidP="00115129">
      <w:pPr>
        <w:tabs>
          <w:tab w:val="left" w:pos="284"/>
        </w:tabs>
        <w:spacing w:after="0" w:line="240" w:lineRule="auto"/>
        <w:ind w:firstLine="284"/>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2.</w:t>
      </w:r>
      <w:r w:rsidRPr="00115129">
        <w:rPr>
          <w:rFonts w:ascii="Times New Roman" w:eastAsia="Calibri" w:hAnsi="Times New Roman" w:cs="Times New Roman"/>
          <w:sz w:val="12"/>
          <w:szCs w:val="12"/>
        </w:rPr>
        <w:tab/>
        <w:t xml:space="preserve">Опубликовать настоящее Решение </w:t>
      </w:r>
      <w:r>
        <w:rPr>
          <w:rFonts w:ascii="Times New Roman" w:eastAsia="Calibri" w:hAnsi="Times New Roman" w:cs="Times New Roman"/>
          <w:sz w:val="12"/>
          <w:szCs w:val="12"/>
        </w:rPr>
        <w:t>в газете «Сергиевский вестник».</w:t>
      </w:r>
    </w:p>
    <w:p w:rsidR="00115129" w:rsidRPr="00115129" w:rsidRDefault="00115129" w:rsidP="00115129">
      <w:pPr>
        <w:tabs>
          <w:tab w:val="left" w:pos="284"/>
        </w:tabs>
        <w:spacing w:after="0" w:line="240" w:lineRule="auto"/>
        <w:ind w:firstLine="284"/>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3.</w:t>
      </w:r>
      <w:r w:rsidRPr="00115129">
        <w:rPr>
          <w:rFonts w:ascii="Times New Roman" w:eastAsia="Calibri" w:hAnsi="Times New Roman" w:cs="Times New Roman"/>
          <w:sz w:val="12"/>
          <w:szCs w:val="12"/>
        </w:rPr>
        <w:tab/>
        <w:t xml:space="preserve">  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115129" w:rsidRPr="00115129" w:rsidRDefault="00115129" w:rsidP="00115129">
      <w:pPr>
        <w:tabs>
          <w:tab w:val="left" w:pos="284"/>
        </w:tabs>
        <w:spacing w:after="0" w:line="240" w:lineRule="auto"/>
        <w:jc w:val="right"/>
        <w:rPr>
          <w:rFonts w:ascii="Times New Roman" w:eastAsia="Calibri" w:hAnsi="Times New Roman" w:cs="Times New Roman"/>
          <w:sz w:val="12"/>
          <w:szCs w:val="12"/>
        </w:rPr>
      </w:pPr>
      <w:r w:rsidRPr="00115129">
        <w:rPr>
          <w:rFonts w:ascii="Times New Roman" w:eastAsia="Calibri" w:hAnsi="Times New Roman" w:cs="Times New Roman"/>
          <w:sz w:val="12"/>
          <w:szCs w:val="12"/>
        </w:rPr>
        <w:t>Председатель собрания представителей</w:t>
      </w:r>
    </w:p>
    <w:p w:rsidR="00115129" w:rsidRPr="00115129" w:rsidRDefault="00115129" w:rsidP="00115129">
      <w:pPr>
        <w:tabs>
          <w:tab w:val="left" w:pos="284"/>
        </w:tabs>
        <w:spacing w:after="0" w:line="240" w:lineRule="auto"/>
        <w:jc w:val="right"/>
        <w:rPr>
          <w:rFonts w:ascii="Times New Roman" w:eastAsia="Calibri" w:hAnsi="Times New Roman" w:cs="Times New Roman"/>
          <w:sz w:val="12"/>
          <w:szCs w:val="12"/>
        </w:rPr>
      </w:pPr>
      <w:r w:rsidRPr="00115129">
        <w:rPr>
          <w:rFonts w:ascii="Times New Roman" w:eastAsia="Calibri" w:hAnsi="Times New Roman" w:cs="Times New Roman"/>
          <w:sz w:val="12"/>
          <w:szCs w:val="12"/>
        </w:rPr>
        <w:t>сельского поселения Кармало-Аделяково</w:t>
      </w:r>
    </w:p>
    <w:p w:rsidR="00115129" w:rsidRDefault="00115129" w:rsidP="00115129">
      <w:pPr>
        <w:tabs>
          <w:tab w:val="left" w:pos="284"/>
        </w:tabs>
        <w:spacing w:after="0" w:line="240" w:lineRule="auto"/>
        <w:jc w:val="right"/>
        <w:rPr>
          <w:rFonts w:ascii="Times New Roman" w:eastAsia="Calibri" w:hAnsi="Times New Roman" w:cs="Times New Roman"/>
          <w:sz w:val="12"/>
          <w:szCs w:val="12"/>
        </w:rPr>
      </w:pPr>
      <w:r w:rsidRPr="00115129">
        <w:rPr>
          <w:rFonts w:ascii="Times New Roman" w:eastAsia="Calibri" w:hAnsi="Times New Roman" w:cs="Times New Roman"/>
          <w:sz w:val="12"/>
          <w:szCs w:val="12"/>
        </w:rPr>
        <w:t>муниципального района   Сергиевский</w:t>
      </w:r>
    </w:p>
    <w:p w:rsidR="00115129" w:rsidRPr="00115129" w:rsidRDefault="00115129" w:rsidP="00115129">
      <w:pPr>
        <w:tabs>
          <w:tab w:val="left" w:pos="284"/>
        </w:tabs>
        <w:spacing w:after="0" w:line="240" w:lineRule="auto"/>
        <w:jc w:val="right"/>
        <w:rPr>
          <w:rFonts w:ascii="Times New Roman" w:eastAsia="Calibri" w:hAnsi="Times New Roman" w:cs="Times New Roman"/>
          <w:sz w:val="12"/>
          <w:szCs w:val="12"/>
        </w:rPr>
      </w:pPr>
      <w:r w:rsidRPr="00115129">
        <w:rPr>
          <w:rFonts w:ascii="Times New Roman" w:eastAsia="Calibri" w:hAnsi="Times New Roman" w:cs="Times New Roman"/>
          <w:sz w:val="12"/>
          <w:szCs w:val="12"/>
        </w:rPr>
        <w:t>Н.П.</w:t>
      </w:r>
      <w:r>
        <w:rPr>
          <w:rFonts w:ascii="Times New Roman" w:eastAsia="Calibri" w:hAnsi="Times New Roman" w:cs="Times New Roman"/>
          <w:sz w:val="12"/>
          <w:szCs w:val="12"/>
        </w:rPr>
        <w:t xml:space="preserve"> </w:t>
      </w:r>
      <w:r w:rsidRPr="00115129">
        <w:rPr>
          <w:rFonts w:ascii="Times New Roman" w:eastAsia="Calibri" w:hAnsi="Times New Roman" w:cs="Times New Roman"/>
          <w:sz w:val="12"/>
          <w:szCs w:val="12"/>
        </w:rPr>
        <w:t>Малиновский</w:t>
      </w:r>
    </w:p>
    <w:p w:rsidR="00115129" w:rsidRPr="00115129" w:rsidRDefault="00115129" w:rsidP="00115129">
      <w:pPr>
        <w:tabs>
          <w:tab w:val="left" w:pos="284"/>
        </w:tabs>
        <w:spacing w:after="0" w:line="240" w:lineRule="auto"/>
        <w:jc w:val="right"/>
        <w:rPr>
          <w:rFonts w:ascii="Times New Roman" w:eastAsia="Calibri" w:hAnsi="Times New Roman" w:cs="Times New Roman"/>
          <w:sz w:val="12"/>
          <w:szCs w:val="12"/>
        </w:rPr>
      </w:pPr>
    </w:p>
    <w:p w:rsidR="00115129" w:rsidRPr="00115129" w:rsidRDefault="00115129" w:rsidP="00115129">
      <w:pPr>
        <w:tabs>
          <w:tab w:val="left" w:pos="284"/>
        </w:tabs>
        <w:spacing w:after="0" w:line="240" w:lineRule="auto"/>
        <w:jc w:val="right"/>
        <w:rPr>
          <w:rFonts w:ascii="Times New Roman" w:eastAsia="Calibri" w:hAnsi="Times New Roman" w:cs="Times New Roman"/>
          <w:sz w:val="12"/>
          <w:szCs w:val="12"/>
        </w:rPr>
      </w:pPr>
      <w:r w:rsidRPr="00115129">
        <w:rPr>
          <w:rFonts w:ascii="Times New Roman" w:eastAsia="Calibri" w:hAnsi="Times New Roman" w:cs="Times New Roman"/>
          <w:sz w:val="12"/>
          <w:szCs w:val="12"/>
        </w:rPr>
        <w:t>Глава сельского поселения Кармало-Аделяково</w:t>
      </w:r>
    </w:p>
    <w:p w:rsidR="00115129" w:rsidRDefault="00115129" w:rsidP="00115129">
      <w:pPr>
        <w:tabs>
          <w:tab w:val="left" w:pos="284"/>
        </w:tabs>
        <w:spacing w:after="0" w:line="240" w:lineRule="auto"/>
        <w:jc w:val="right"/>
        <w:rPr>
          <w:rFonts w:ascii="Times New Roman" w:eastAsia="Calibri" w:hAnsi="Times New Roman" w:cs="Times New Roman"/>
          <w:sz w:val="12"/>
          <w:szCs w:val="12"/>
        </w:rPr>
      </w:pPr>
      <w:r w:rsidRPr="00115129">
        <w:rPr>
          <w:rFonts w:ascii="Times New Roman" w:eastAsia="Calibri" w:hAnsi="Times New Roman" w:cs="Times New Roman"/>
          <w:sz w:val="12"/>
          <w:szCs w:val="12"/>
        </w:rPr>
        <w:t>муниципального района   Сергиевский</w:t>
      </w:r>
    </w:p>
    <w:p w:rsidR="00D72552" w:rsidRDefault="00115129" w:rsidP="00115129">
      <w:pPr>
        <w:tabs>
          <w:tab w:val="left" w:pos="284"/>
        </w:tabs>
        <w:spacing w:after="0" w:line="240" w:lineRule="auto"/>
        <w:jc w:val="right"/>
        <w:rPr>
          <w:rFonts w:ascii="Times New Roman" w:eastAsia="Calibri" w:hAnsi="Times New Roman" w:cs="Times New Roman"/>
          <w:sz w:val="12"/>
          <w:szCs w:val="12"/>
        </w:rPr>
      </w:pPr>
      <w:r w:rsidRPr="00115129">
        <w:rPr>
          <w:rFonts w:ascii="Times New Roman" w:eastAsia="Calibri" w:hAnsi="Times New Roman" w:cs="Times New Roman"/>
          <w:sz w:val="12"/>
          <w:szCs w:val="12"/>
        </w:rPr>
        <w:t>О.М.</w:t>
      </w:r>
      <w:r>
        <w:rPr>
          <w:rFonts w:ascii="Times New Roman" w:eastAsia="Calibri" w:hAnsi="Times New Roman" w:cs="Times New Roman"/>
          <w:sz w:val="12"/>
          <w:szCs w:val="12"/>
        </w:rPr>
        <w:t xml:space="preserve"> </w:t>
      </w:r>
      <w:r w:rsidRPr="00115129">
        <w:rPr>
          <w:rFonts w:ascii="Times New Roman" w:eastAsia="Calibri" w:hAnsi="Times New Roman" w:cs="Times New Roman"/>
          <w:sz w:val="12"/>
          <w:szCs w:val="12"/>
        </w:rPr>
        <w:t>Карягин</w:t>
      </w:r>
    </w:p>
    <w:p w:rsidR="00115129" w:rsidRPr="00D72552" w:rsidRDefault="00115129" w:rsidP="00115129">
      <w:pPr>
        <w:tabs>
          <w:tab w:val="left" w:pos="284"/>
        </w:tabs>
        <w:spacing w:after="0" w:line="240" w:lineRule="auto"/>
        <w:jc w:val="right"/>
        <w:rPr>
          <w:rFonts w:ascii="Times New Roman" w:eastAsia="Calibri" w:hAnsi="Times New Roman" w:cs="Times New Roman"/>
          <w:sz w:val="12"/>
          <w:szCs w:val="12"/>
        </w:rPr>
      </w:pPr>
    </w:p>
    <w:p w:rsidR="00115129" w:rsidRPr="00115129" w:rsidRDefault="00115129" w:rsidP="00115129">
      <w:pPr>
        <w:tabs>
          <w:tab w:val="left" w:pos="284"/>
        </w:tabs>
        <w:spacing w:after="0" w:line="240" w:lineRule="auto"/>
        <w:jc w:val="right"/>
        <w:rPr>
          <w:rFonts w:ascii="Times New Roman" w:eastAsia="Calibri" w:hAnsi="Times New Roman" w:cs="Times New Roman"/>
          <w:i/>
          <w:sz w:val="12"/>
          <w:szCs w:val="12"/>
        </w:rPr>
      </w:pPr>
      <w:r w:rsidRPr="00115129">
        <w:rPr>
          <w:rFonts w:ascii="Times New Roman" w:eastAsia="Calibri" w:hAnsi="Times New Roman" w:cs="Times New Roman"/>
          <w:i/>
          <w:sz w:val="12"/>
          <w:szCs w:val="12"/>
        </w:rPr>
        <w:t>Приложение 1 к проекту</w:t>
      </w: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p>
    <w:p w:rsidR="00115129" w:rsidRPr="00115129" w:rsidRDefault="00115129" w:rsidP="00115129">
      <w:pPr>
        <w:tabs>
          <w:tab w:val="left" w:pos="284"/>
        </w:tabs>
        <w:spacing w:after="0" w:line="240" w:lineRule="auto"/>
        <w:jc w:val="center"/>
        <w:rPr>
          <w:rFonts w:ascii="Times New Roman" w:eastAsia="Calibri" w:hAnsi="Times New Roman" w:cs="Times New Roman"/>
          <w:sz w:val="12"/>
          <w:szCs w:val="12"/>
        </w:rPr>
      </w:pPr>
      <w:r w:rsidRPr="00115129">
        <w:rPr>
          <w:rFonts w:ascii="Times New Roman" w:eastAsia="Calibri" w:hAnsi="Times New Roman" w:cs="Times New Roman"/>
          <w:sz w:val="12"/>
          <w:szCs w:val="12"/>
        </w:rPr>
        <w:t>ТИПОВАЯ ФОРМА СОГЛАШЕНИЯ</w:t>
      </w:r>
    </w:p>
    <w:p w:rsidR="00115129" w:rsidRPr="00115129" w:rsidRDefault="00115129" w:rsidP="00115129">
      <w:pPr>
        <w:tabs>
          <w:tab w:val="left" w:pos="284"/>
        </w:tabs>
        <w:spacing w:after="0" w:line="240" w:lineRule="auto"/>
        <w:jc w:val="center"/>
        <w:rPr>
          <w:rFonts w:ascii="Times New Roman" w:eastAsia="Calibri" w:hAnsi="Times New Roman" w:cs="Times New Roman"/>
          <w:sz w:val="12"/>
          <w:szCs w:val="12"/>
        </w:rPr>
      </w:pPr>
      <w:r w:rsidRPr="00115129">
        <w:rPr>
          <w:rFonts w:ascii="Times New Roman" w:eastAsia="Calibri" w:hAnsi="Times New Roman" w:cs="Times New Roman"/>
          <w:sz w:val="12"/>
          <w:szCs w:val="12"/>
        </w:rPr>
        <w:t>О ВЫПОЛНЕНИИ РАБОТ ПО БЛАГОУСТРОЙСТВУ ПРИЛЕГАЮЩЕЙ ТЕРРИТОРИИ</w:t>
      </w: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p>
    <w:p w:rsidR="00115129" w:rsidRPr="00115129" w:rsidRDefault="00115129" w:rsidP="00115129">
      <w:pPr>
        <w:tabs>
          <w:tab w:val="left" w:pos="284"/>
        </w:tabs>
        <w:spacing w:after="0" w:line="240" w:lineRule="auto"/>
        <w:jc w:val="center"/>
        <w:rPr>
          <w:rFonts w:ascii="Times New Roman" w:eastAsia="Calibri" w:hAnsi="Times New Roman" w:cs="Times New Roman"/>
          <w:sz w:val="12"/>
          <w:szCs w:val="12"/>
        </w:rPr>
      </w:pPr>
      <w:r w:rsidRPr="00115129">
        <w:rPr>
          <w:rFonts w:ascii="Times New Roman" w:eastAsia="Calibri" w:hAnsi="Times New Roman" w:cs="Times New Roman"/>
          <w:sz w:val="12"/>
          <w:szCs w:val="12"/>
        </w:rPr>
        <w:t>________                                                                                                                                                                                         "__" __________ 20__ г.</w:t>
      </w: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p>
    <w:p w:rsidR="00115129" w:rsidRDefault="00115129" w:rsidP="00115129">
      <w:pPr>
        <w:tabs>
          <w:tab w:val="left" w:pos="284"/>
        </w:tabs>
        <w:spacing w:after="0" w:line="240" w:lineRule="auto"/>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 xml:space="preserve">Администрация сельского поселения Кармало-Аделяково муниципального района Сергиевский Самарской области, именуемая в дальнейшем «Уполномоченный орган», в лице Главы сельского поселения Кармало-Аделяково муниципального района Сергиевский Карягина Олега </w:t>
      </w:r>
      <w:r w:rsidRPr="00115129">
        <w:rPr>
          <w:rFonts w:ascii="Times New Roman" w:eastAsia="Calibri" w:hAnsi="Times New Roman" w:cs="Times New Roman"/>
          <w:sz w:val="12"/>
          <w:szCs w:val="12"/>
        </w:rPr>
        <w:lastRenderedPageBreak/>
        <w:t>Михайловича, действующего на основании Устава сельского поселения Кармало-Аделяково муниципального района Сергиевский, с одной стороны и _____________ в лице _____________________, действующе</w:t>
      </w:r>
      <w:proofErr w:type="gramStart"/>
      <w:r w:rsidRPr="00115129">
        <w:rPr>
          <w:rFonts w:ascii="Times New Roman" w:eastAsia="Calibri" w:hAnsi="Times New Roman" w:cs="Times New Roman"/>
          <w:sz w:val="12"/>
          <w:szCs w:val="12"/>
        </w:rPr>
        <w:t>й(</w:t>
      </w:r>
      <w:proofErr w:type="gramEnd"/>
      <w:r w:rsidRPr="00115129">
        <w:rPr>
          <w:rFonts w:ascii="Times New Roman" w:eastAsia="Calibri" w:hAnsi="Times New Roman" w:cs="Times New Roman"/>
          <w:sz w:val="12"/>
          <w:szCs w:val="12"/>
        </w:rPr>
        <w:t>его) на основании ___________________, именуемое(</w:t>
      </w:r>
      <w:proofErr w:type="spellStart"/>
      <w:r w:rsidRPr="00115129">
        <w:rPr>
          <w:rFonts w:ascii="Times New Roman" w:eastAsia="Calibri" w:hAnsi="Times New Roman" w:cs="Times New Roman"/>
          <w:sz w:val="12"/>
          <w:szCs w:val="12"/>
        </w:rPr>
        <w:t>ый</w:t>
      </w:r>
      <w:proofErr w:type="spellEnd"/>
      <w:r w:rsidRPr="00115129">
        <w:rPr>
          <w:rFonts w:ascii="Times New Roman" w:eastAsia="Calibri" w:hAnsi="Times New Roman" w:cs="Times New Roman"/>
          <w:sz w:val="12"/>
          <w:szCs w:val="12"/>
        </w:rPr>
        <w:t>) в дальнейшем « Уполномоченное лицо», с другой стороны, вместе именуемые "Стороны", руководствуясь Правилами  благоустройства территории сельского поселения Кармало-Аделяково  муниципального района Сергиевский Самарской области (далее – Правила благоустройства), заключили настоящее соглашение о нижеследующем:</w:t>
      </w: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1. Предмет соглашения</w:t>
      </w: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 xml:space="preserve">1.1. Предметом соглашения является сотрудничество Сторон по благоустройству территории, прилегающей </w:t>
      </w:r>
      <w:proofErr w:type="gramStart"/>
      <w:r w:rsidRPr="00115129">
        <w:rPr>
          <w:rFonts w:ascii="Times New Roman" w:eastAsia="Calibri" w:hAnsi="Times New Roman" w:cs="Times New Roman"/>
          <w:sz w:val="12"/>
          <w:szCs w:val="12"/>
        </w:rPr>
        <w:t>к</w:t>
      </w:r>
      <w:proofErr w:type="gramEnd"/>
      <w:r w:rsidRPr="00115129">
        <w:rPr>
          <w:rFonts w:ascii="Times New Roman" w:eastAsia="Calibri" w:hAnsi="Times New Roman" w:cs="Times New Roman"/>
          <w:sz w:val="12"/>
          <w:szCs w:val="12"/>
        </w:rPr>
        <w:t xml:space="preserve"> ______________________________</w:t>
      </w: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proofErr w:type="gramStart"/>
      <w:r w:rsidRPr="00115129">
        <w:rPr>
          <w:rFonts w:ascii="Times New Roman" w:eastAsia="Calibri" w:hAnsi="Times New Roman" w:cs="Times New Roman"/>
          <w:sz w:val="12"/>
          <w:szCs w:val="12"/>
        </w:rPr>
        <w:t>(далее - Объект), расположенному по адресу: _____________________________________________________________________________________</w:t>
      </w:r>
      <w:proofErr w:type="gramEnd"/>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______________________________________________________согласно карте-схеме, являющейся неотъемлемой частью настоящего соглашения.</w:t>
      </w: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1.2. Настоящее соглашение заключается на добровольной и безвозмездной основе.</w:t>
      </w: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2. Права и обязанности Сторон</w:t>
      </w: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2.1. Уполномоченное лицо обязано:</w:t>
      </w: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2.1.1. Обеспечить выполнение работ по благоустройству прилегающей к Объекту территории в границах, установленных картой-схемой (приложение к соглашению), самостоятельно или посредством привлечения иных лиц за свой счет в соответствии с требованиями, предъявляемыми к данным видам работ Правилами благоустройства, в том числе:</w:t>
      </w: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2.1.1.1. в холодный период (с 15 октября по 15 апреля):</w:t>
      </w: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 уборку территории от мусора;</w:t>
      </w: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 сгребание и подметание снега;</w:t>
      </w: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 вывоз собранного мусора, смета, листвы, веток (при необходимости);</w:t>
      </w: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 xml:space="preserve"> - прочие работы</w:t>
      </w:r>
      <w:proofErr w:type="gramStart"/>
      <w:r w:rsidRPr="00115129">
        <w:rPr>
          <w:rFonts w:ascii="Times New Roman" w:eastAsia="Calibri" w:hAnsi="Times New Roman" w:cs="Times New Roman"/>
          <w:sz w:val="12"/>
          <w:szCs w:val="12"/>
        </w:rPr>
        <w:t>: ___________________________________________________________________________________________________________;</w:t>
      </w:r>
      <w:proofErr w:type="gramEnd"/>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 xml:space="preserve">                                                                                 (вывоз снега и льда (снежно-ледяных образований), иные виды работ)</w:t>
      </w: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2.1.1.2. в теплый период (с 15 апреля по 15 октября):</w:t>
      </w: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 уборку территории от мусора, листвы;</w:t>
      </w: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 покос травы (при высоте более 15 см);</w:t>
      </w: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 вывоз собранного мусора, смета, листвы, скошенной травы, веток в течение суток;</w:t>
      </w: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 сгребание и подметание снега (при необходимости);</w:t>
      </w: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 прочие работы: ______________________________________________________________________.</w:t>
      </w: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2.1.2. Соблюдать срок (периодичность) выполнения работ, установленных Правилами благоустройства прилегающей к Объекту территории.</w:t>
      </w: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 xml:space="preserve">2.1.3. Обеспечить беспрепятственный доступ Уполномоченному органу для осуществления </w:t>
      </w:r>
      <w:proofErr w:type="gramStart"/>
      <w:r w:rsidRPr="00115129">
        <w:rPr>
          <w:rFonts w:ascii="Times New Roman" w:eastAsia="Calibri" w:hAnsi="Times New Roman" w:cs="Times New Roman"/>
          <w:sz w:val="12"/>
          <w:szCs w:val="12"/>
        </w:rPr>
        <w:t>контроля за</w:t>
      </w:r>
      <w:proofErr w:type="gramEnd"/>
      <w:r w:rsidRPr="00115129">
        <w:rPr>
          <w:rFonts w:ascii="Times New Roman" w:eastAsia="Calibri" w:hAnsi="Times New Roman" w:cs="Times New Roman"/>
          <w:sz w:val="12"/>
          <w:szCs w:val="12"/>
        </w:rPr>
        <w:t xml:space="preserve"> соблюдением Уполномоченным лицом условий настоящего соглашения, Правил благоустройства.</w:t>
      </w: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2.1.4. Устранить допущенные при выполнении работ по благоустройству прилегающей к Объекту территории нарушения, выявленные Уполномоченным органом.</w:t>
      </w: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2.1.5. В случае любых изменений данных об Уполномоченном лице (наименование юридического лица; фамилия, имя, отчество физического лица либо индивидуального предпринимателя, юридический адрес, телефон и т.п.) в срок не позднее 10 календарных дней сообщить о произошедших изменениях в Уполномоченный орган.</w:t>
      </w: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2.2. Уполномоченное лицо вправе получать от Уполномоченного органа информационно-консультационную поддержку в вопросах благоустройства.</w:t>
      </w: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2.3. Уполномоченный орган обязан:</w:t>
      </w: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 xml:space="preserve">2.3.1. Осуществлять </w:t>
      </w:r>
      <w:proofErr w:type="gramStart"/>
      <w:r w:rsidRPr="00115129">
        <w:rPr>
          <w:rFonts w:ascii="Times New Roman" w:eastAsia="Calibri" w:hAnsi="Times New Roman" w:cs="Times New Roman"/>
          <w:sz w:val="12"/>
          <w:szCs w:val="12"/>
        </w:rPr>
        <w:t>контроль за</w:t>
      </w:r>
      <w:proofErr w:type="gramEnd"/>
      <w:r w:rsidRPr="00115129">
        <w:rPr>
          <w:rFonts w:ascii="Times New Roman" w:eastAsia="Calibri" w:hAnsi="Times New Roman" w:cs="Times New Roman"/>
          <w:sz w:val="12"/>
          <w:szCs w:val="12"/>
        </w:rPr>
        <w:t xml:space="preserve"> качеством и сроками (периодичностью) выполнения уполномоченным лицом работ по благоустройству прилегающей к Объекту территории.</w:t>
      </w: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2.3.2. Оказывать информационно-консультационную поддержку в вопросах благоустройства.</w:t>
      </w: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2.4. Уполномоченный орган вправе при выявлении фактов неисполнения или ненадлежащего исполнения Уполномоченным лицом обязательств, предусмотренных настоящим соглашением, выдавать предписания (требования) об устранении нарушений по благоустройству с указанием срока исполнения предписаний (требований).</w:t>
      </w: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3. Срок действия соглашения</w:t>
      </w: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3.1. Настоящее соглашение заключено на срок с "__" __________ 20__ г. по "__" __________ 20__ г. и вступает в силу с момента его подписания.</w:t>
      </w: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3.2. Соглашение может быть расторгнуто досрочно по соглашению Сторон в письменной форме.</w:t>
      </w: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Сторона, желающая расторгнуть соглашение, направляет другой стороне письменное уведомление о расторжении не менее чем за 30 (тридцать) календарных дней до даты расторжения соглашения (в случае, если соглашение заключено на срок, превышающий 1 месяц).</w:t>
      </w: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4. Ответственность Сторон</w:t>
      </w: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4.1. В случае неисполнения или ненадлежащего исполнения условий соглашения Стороны несут ответственность в соответствии с действующим законодательством.</w:t>
      </w: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4.2. Ущерб, причиненный Уполномоченным лицом третьим лицам в результате исполнения и (или) неисполнения своих обязательств по настоящему соглашению, возмещается им самостоятельно.</w:t>
      </w: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5. Заключительные положения</w:t>
      </w: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5.1. Настоящее соглашение заключено в двух экземплярах, имеющих равную юридическую силу, один экземпляр - Уполномоченному органу, один экземпляр - Уполномоченному лицу.</w:t>
      </w: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5.2. Любые изменения и дополнения к настоящему соглашению действительны лишь при условии, что они совершены в письменной форме и подписаны уполномоченными на то представителями Сторон.</w:t>
      </w: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5.3. Если ни одна из Сторон не заявит о прекращении соглашения не менее чем за 30 дней до окончания срока его действия, на который заключено соглашение, то его действие продлевается на тот же срок и на тех же условиях.</w:t>
      </w: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5.4. Все разногласия по настоящему соглашению решаются путем переговоров. Соблюдение претензионного (досудебного) порядка урегулирования споров обязательно. В случае невозможности решить спорные вопросы путем переговоров они решаются в судебном порядке.</w:t>
      </w: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7. Адреса и банковские реквизиты Сторон</w:t>
      </w: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«Уполномоченный орган»                                                                         «Уполномоченное лицо»</w:t>
      </w: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____________________________                                              ____________________________</w:t>
      </w: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____________________________                                              ____________________________</w:t>
      </w: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____________________________                                              ____________________________</w:t>
      </w: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p>
    <w:p w:rsidR="00115129" w:rsidRPr="00115129" w:rsidRDefault="00115129" w:rsidP="00115129">
      <w:pPr>
        <w:tabs>
          <w:tab w:val="left" w:pos="284"/>
        </w:tabs>
        <w:spacing w:after="0" w:line="240" w:lineRule="auto"/>
        <w:jc w:val="right"/>
        <w:rPr>
          <w:rFonts w:ascii="Times New Roman" w:eastAsia="Calibri" w:hAnsi="Times New Roman" w:cs="Times New Roman"/>
          <w:i/>
          <w:sz w:val="12"/>
          <w:szCs w:val="12"/>
        </w:rPr>
      </w:pPr>
      <w:r w:rsidRPr="00115129">
        <w:rPr>
          <w:rFonts w:ascii="Times New Roman" w:eastAsia="Calibri" w:hAnsi="Times New Roman" w:cs="Times New Roman"/>
          <w:i/>
          <w:sz w:val="12"/>
          <w:szCs w:val="12"/>
        </w:rPr>
        <w:t>Приложение 2 к проекту</w:t>
      </w:r>
    </w:p>
    <w:p w:rsidR="00115129" w:rsidRPr="00115129" w:rsidRDefault="00115129" w:rsidP="00115129">
      <w:pPr>
        <w:tabs>
          <w:tab w:val="left" w:pos="284"/>
        </w:tabs>
        <w:spacing w:after="0" w:line="240" w:lineRule="auto"/>
        <w:jc w:val="center"/>
        <w:rPr>
          <w:rFonts w:ascii="Times New Roman" w:eastAsia="Calibri" w:hAnsi="Times New Roman" w:cs="Times New Roman"/>
          <w:b/>
          <w:sz w:val="12"/>
          <w:szCs w:val="12"/>
        </w:rPr>
      </w:pPr>
      <w:r w:rsidRPr="00115129">
        <w:rPr>
          <w:rFonts w:ascii="Times New Roman" w:eastAsia="Calibri" w:hAnsi="Times New Roman" w:cs="Times New Roman"/>
          <w:b/>
          <w:sz w:val="12"/>
          <w:szCs w:val="12"/>
        </w:rPr>
        <w:t>РЕЕСТР</w:t>
      </w:r>
    </w:p>
    <w:p w:rsidR="00115129" w:rsidRPr="00115129" w:rsidRDefault="00115129" w:rsidP="00115129">
      <w:pPr>
        <w:tabs>
          <w:tab w:val="left" w:pos="284"/>
        </w:tabs>
        <w:spacing w:after="0" w:line="240" w:lineRule="auto"/>
        <w:jc w:val="center"/>
        <w:rPr>
          <w:rFonts w:ascii="Times New Roman" w:eastAsia="Calibri" w:hAnsi="Times New Roman" w:cs="Times New Roman"/>
          <w:b/>
          <w:sz w:val="12"/>
          <w:szCs w:val="12"/>
        </w:rPr>
      </w:pPr>
      <w:r w:rsidRPr="00115129">
        <w:rPr>
          <w:rFonts w:ascii="Times New Roman" w:eastAsia="Calibri" w:hAnsi="Times New Roman" w:cs="Times New Roman"/>
          <w:b/>
          <w:sz w:val="12"/>
          <w:szCs w:val="12"/>
        </w:rPr>
        <w:t>соглашений с организациями по сельскому поселению Кармало-Аделяково муниципального района Сергиевский Самарской области</w:t>
      </w:r>
    </w:p>
    <w:tbl>
      <w:tblPr>
        <w:tblStyle w:val="1170"/>
        <w:tblW w:w="7513" w:type="dxa"/>
        <w:tblInd w:w="108" w:type="dxa"/>
        <w:tblLayout w:type="fixed"/>
        <w:tblLook w:val="04A0" w:firstRow="1" w:lastRow="0" w:firstColumn="1" w:lastColumn="0" w:noHBand="0" w:noVBand="1"/>
      </w:tblPr>
      <w:tblGrid>
        <w:gridCol w:w="993"/>
        <w:gridCol w:w="2268"/>
        <w:gridCol w:w="1275"/>
        <w:gridCol w:w="1985"/>
        <w:gridCol w:w="992"/>
      </w:tblGrid>
      <w:tr w:rsidR="00115129" w:rsidRPr="00115129" w:rsidTr="00115129">
        <w:trPr>
          <w:trHeight w:val="20"/>
        </w:trPr>
        <w:tc>
          <w:tcPr>
            <w:tcW w:w="993" w:type="dxa"/>
            <w:hideMark/>
          </w:tcPr>
          <w:p w:rsidR="00115129" w:rsidRPr="00115129" w:rsidRDefault="00115129" w:rsidP="00115129">
            <w:pPr>
              <w:tabs>
                <w:tab w:val="left" w:pos="284"/>
              </w:tabs>
              <w:rPr>
                <w:rFonts w:ascii="Times New Roman" w:hAnsi="Times New Roman"/>
                <w:sz w:val="12"/>
                <w:szCs w:val="12"/>
              </w:rPr>
            </w:pPr>
            <w:r w:rsidRPr="00115129">
              <w:rPr>
                <w:rFonts w:ascii="Times New Roman" w:hAnsi="Times New Roman"/>
                <w:sz w:val="12"/>
                <w:szCs w:val="12"/>
              </w:rPr>
              <w:t>№ соглашения</w:t>
            </w:r>
          </w:p>
          <w:p w:rsidR="00115129" w:rsidRPr="00115129" w:rsidRDefault="00115129" w:rsidP="00115129">
            <w:pPr>
              <w:tabs>
                <w:tab w:val="left" w:pos="284"/>
              </w:tabs>
              <w:rPr>
                <w:rFonts w:ascii="Times New Roman" w:hAnsi="Times New Roman"/>
                <w:sz w:val="12"/>
                <w:szCs w:val="12"/>
              </w:rPr>
            </w:pPr>
            <w:r w:rsidRPr="00115129">
              <w:rPr>
                <w:rFonts w:ascii="Times New Roman" w:hAnsi="Times New Roman"/>
                <w:sz w:val="12"/>
                <w:szCs w:val="12"/>
              </w:rPr>
              <w:t>Дата регистрации</w:t>
            </w:r>
          </w:p>
        </w:tc>
        <w:tc>
          <w:tcPr>
            <w:tcW w:w="2268" w:type="dxa"/>
            <w:hideMark/>
          </w:tcPr>
          <w:p w:rsidR="00115129" w:rsidRPr="00115129" w:rsidRDefault="00115129" w:rsidP="00115129">
            <w:pPr>
              <w:tabs>
                <w:tab w:val="left" w:pos="284"/>
              </w:tabs>
              <w:rPr>
                <w:rFonts w:ascii="Times New Roman" w:hAnsi="Times New Roman"/>
                <w:sz w:val="12"/>
                <w:szCs w:val="12"/>
              </w:rPr>
            </w:pPr>
            <w:r w:rsidRPr="00115129">
              <w:rPr>
                <w:rFonts w:ascii="Times New Roman" w:hAnsi="Times New Roman"/>
                <w:sz w:val="12"/>
                <w:szCs w:val="12"/>
              </w:rPr>
              <w:t>Наименование организации (фамилия, имя и отчество индивидуального предпринимателя)</w:t>
            </w:r>
          </w:p>
        </w:tc>
        <w:tc>
          <w:tcPr>
            <w:tcW w:w="1275" w:type="dxa"/>
            <w:hideMark/>
          </w:tcPr>
          <w:p w:rsidR="00115129" w:rsidRPr="00115129" w:rsidRDefault="00115129" w:rsidP="00115129">
            <w:pPr>
              <w:tabs>
                <w:tab w:val="left" w:pos="284"/>
              </w:tabs>
              <w:rPr>
                <w:rFonts w:ascii="Times New Roman" w:hAnsi="Times New Roman"/>
                <w:sz w:val="12"/>
                <w:szCs w:val="12"/>
              </w:rPr>
            </w:pPr>
            <w:r w:rsidRPr="00115129">
              <w:rPr>
                <w:rFonts w:ascii="Times New Roman" w:hAnsi="Times New Roman"/>
                <w:sz w:val="12"/>
                <w:szCs w:val="12"/>
              </w:rPr>
              <w:t>Адрес расположения объекта</w:t>
            </w:r>
          </w:p>
        </w:tc>
        <w:tc>
          <w:tcPr>
            <w:tcW w:w="1985" w:type="dxa"/>
            <w:hideMark/>
          </w:tcPr>
          <w:p w:rsidR="00115129" w:rsidRPr="00115129" w:rsidRDefault="00115129" w:rsidP="00115129">
            <w:pPr>
              <w:tabs>
                <w:tab w:val="left" w:pos="284"/>
              </w:tabs>
              <w:rPr>
                <w:rFonts w:ascii="Times New Roman" w:hAnsi="Times New Roman"/>
                <w:sz w:val="12"/>
                <w:szCs w:val="12"/>
              </w:rPr>
            </w:pPr>
            <w:r w:rsidRPr="00115129">
              <w:rPr>
                <w:rFonts w:ascii="Times New Roman" w:hAnsi="Times New Roman"/>
                <w:sz w:val="12"/>
                <w:szCs w:val="12"/>
              </w:rPr>
              <w:t>Юридический адрес, реквизиты/</w:t>
            </w:r>
          </w:p>
          <w:p w:rsidR="00115129" w:rsidRPr="00115129" w:rsidRDefault="00115129" w:rsidP="00115129">
            <w:pPr>
              <w:tabs>
                <w:tab w:val="left" w:pos="284"/>
              </w:tabs>
              <w:rPr>
                <w:rFonts w:ascii="Times New Roman" w:hAnsi="Times New Roman"/>
                <w:sz w:val="12"/>
                <w:szCs w:val="12"/>
              </w:rPr>
            </w:pPr>
            <w:r w:rsidRPr="00115129">
              <w:rPr>
                <w:rFonts w:ascii="Times New Roman" w:hAnsi="Times New Roman"/>
                <w:sz w:val="12"/>
                <w:szCs w:val="12"/>
              </w:rPr>
              <w:t>паспортные данные благоустроителя</w:t>
            </w:r>
          </w:p>
        </w:tc>
        <w:tc>
          <w:tcPr>
            <w:tcW w:w="992" w:type="dxa"/>
            <w:hideMark/>
          </w:tcPr>
          <w:p w:rsidR="00115129" w:rsidRPr="00115129" w:rsidRDefault="00115129" w:rsidP="00115129">
            <w:pPr>
              <w:tabs>
                <w:tab w:val="left" w:pos="284"/>
              </w:tabs>
              <w:rPr>
                <w:rFonts w:ascii="Times New Roman" w:hAnsi="Times New Roman"/>
                <w:sz w:val="12"/>
                <w:szCs w:val="12"/>
              </w:rPr>
            </w:pPr>
            <w:r w:rsidRPr="00115129">
              <w:rPr>
                <w:rFonts w:ascii="Times New Roman" w:hAnsi="Times New Roman"/>
                <w:sz w:val="12"/>
                <w:szCs w:val="12"/>
              </w:rPr>
              <w:t>Контактный телефон</w:t>
            </w:r>
          </w:p>
        </w:tc>
      </w:tr>
      <w:tr w:rsidR="00115129" w:rsidRPr="00115129" w:rsidTr="00115129">
        <w:trPr>
          <w:trHeight w:val="20"/>
        </w:trPr>
        <w:tc>
          <w:tcPr>
            <w:tcW w:w="993" w:type="dxa"/>
            <w:hideMark/>
          </w:tcPr>
          <w:p w:rsidR="00115129" w:rsidRPr="00115129" w:rsidRDefault="00115129" w:rsidP="00115129">
            <w:pPr>
              <w:tabs>
                <w:tab w:val="left" w:pos="284"/>
              </w:tabs>
              <w:rPr>
                <w:rFonts w:ascii="Times New Roman" w:hAnsi="Times New Roman"/>
                <w:sz w:val="12"/>
                <w:szCs w:val="12"/>
              </w:rPr>
            </w:pPr>
            <w:r w:rsidRPr="00115129">
              <w:rPr>
                <w:rFonts w:ascii="Times New Roman" w:hAnsi="Times New Roman"/>
                <w:sz w:val="12"/>
                <w:szCs w:val="12"/>
              </w:rPr>
              <w:t>1</w:t>
            </w:r>
          </w:p>
        </w:tc>
        <w:tc>
          <w:tcPr>
            <w:tcW w:w="2268" w:type="dxa"/>
            <w:hideMark/>
          </w:tcPr>
          <w:p w:rsidR="00115129" w:rsidRPr="00115129" w:rsidRDefault="00115129" w:rsidP="00115129">
            <w:pPr>
              <w:tabs>
                <w:tab w:val="left" w:pos="284"/>
              </w:tabs>
              <w:rPr>
                <w:rFonts w:ascii="Times New Roman" w:hAnsi="Times New Roman"/>
                <w:sz w:val="12"/>
                <w:szCs w:val="12"/>
              </w:rPr>
            </w:pPr>
            <w:r w:rsidRPr="00115129">
              <w:rPr>
                <w:rFonts w:ascii="Times New Roman" w:hAnsi="Times New Roman"/>
                <w:sz w:val="12"/>
                <w:szCs w:val="12"/>
              </w:rPr>
              <w:t>2</w:t>
            </w:r>
          </w:p>
        </w:tc>
        <w:tc>
          <w:tcPr>
            <w:tcW w:w="1275" w:type="dxa"/>
            <w:hideMark/>
          </w:tcPr>
          <w:p w:rsidR="00115129" w:rsidRPr="00115129" w:rsidRDefault="00115129" w:rsidP="00115129">
            <w:pPr>
              <w:tabs>
                <w:tab w:val="left" w:pos="284"/>
              </w:tabs>
              <w:rPr>
                <w:rFonts w:ascii="Times New Roman" w:hAnsi="Times New Roman"/>
                <w:sz w:val="12"/>
                <w:szCs w:val="12"/>
              </w:rPr>
            </w:pPr>
            <w:r w:rsidRPr="00115129">
              <w:rPr>
                <w:rFonts w:ascii="Times New Roman" w:hAnsi="Times New Roman"/>
                <w:sz w:val="12"/>
                <w:szCs w:val="12"/>
              </w:rPr>
              <w:t>3</w:t>
            </w:r>
          </w:p>
        </w:tc>
        <w:tc>
          <w:tcPr>
            <w:tcW w:w="1985" w:type="dxa"/>
            <w:hideMark/>
          </w:tcPr>
          <w:p w:rsidR="00115129" w:rsidRPr="00115129" w:rsidRDefault="00115129" w:rsidP="00115129">
            <w:pPr>
              <w:tabs>
                <w:tab w:val="left" w:pos="284"/>
              </w:tabs>
              <w:rPr>
                <w:rFonts w:ascii="Times New Roman" w:hAnsi="Times New Roman"/>
                <w:sz w:val="12"/>
                <w:szCs w:val="12"/>
              </w:rPr>
            </w:pPr>
            <w:r w:rsidRPr="00115129">
              <w:rPr>
                <w:rFonts w:ascii="Times New Roman" w:hAnsi="Times New Roman"/>
                <w:sz w:val="12"/>
                <w:szCs w:val="12"/>
              </w:rPr>
              <w:t>4</w:t>
            </w:r>
          </w:p>
        </w:tc>
        <w:tc>
          <w:tcPr>
            <w:tcW w:w="992" w:type="dxa"/>
            <w:hideMark/>
          </w:tcPr>
          <w:p w:rsidR="00115129" w:rsidRPr="00115129" w:rsidRDefault="00115129" w:rsidP="00115129">
            <w:pPr>
              <w:tabs>
                <w:tab w:val="left" w:pos="284"/>
              </w:tabs>
              <w:rPr>
                <w:rFonts w:ascii="Times New Roman" w:hAnsi="Times New Roman"/>
                <w:sz w:val="12"/>
                <w:szCs w:val="12"/>
              </w:rPr>
            </w:pPr>
            <w:r w:rsidRPr="00115129">
              <w:rPr>
                <w:rFonts w:ascii="Times New Roman" w:hAnsi="Times New Roman"/>
                <w:sz w:val="12"/>
                <w:szCs w:val="12"/>
              </w:rPr>
              <w:t>5</w:t>
            </w:r>
          </w:p>
        </w:tc>
      </w:tr>
    </w:tbl>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p>
    <w:p w:rsidR="00115129" w:rsidRPr="00115129" w:rsidRDefault="00115129" w:rsidP="00115129">
      <w:pPr>
        <w:tabs>
          <w:tab w:val="left" w:pos="284"/>
        </w:tabs>
        <w:spacing w:after="0" w:line="240" w:lineRule="auto"/>
        <w:jc w:val="center"/>
        <w:rPr>
          <w:rFonts w:ascii="Times New Roman" w:eastAsia="Calibri" w:hAnsi="Times New Roman" w:cs="Times New Roman"/>
          <w:b/>
          <w:sz w:val="12"/>
          <w:szCs w:val="12"/>
        </w:rPr>
      </w:pPr>
      <w:r w:rsidRPr="00115129">
        <w:rPr>
          <w:rFonts w:ascii="Times New Roman" w:eastAsia="Calibri" w:hAnsi="Times New Roman" w:cs="Times New Roman"/>
          <w:b/>
          <w:sz w:val="12"/>
          <w:szCs w:val="12"/>
        </w:rPr>
        <w:t>РЕЕСТР</w:t>
      </w:r>
    </w:p>
    <w:p w:rsidR="00115129" w:rsidRDefault="00115129" w:rsidP="00115129">
      <w:pPr>
        <w:tabs>
          <w:tab w:val="left" w:pos="284"/>
        </w:tabs>
        <w:spacing w:after="0" w:line="240" w:lineRule="auto"/>
        <w:jc w:val="center"/>
        <w:rPr>
          <w:rFonts w:ascii="Times New Roman" w:eastAsia="Calibri" w:hAnsi="Times New Roman" w:cs="Times New Roman"/>
          <w:b/>
          <w:sz w:val="12"/>
          <w:szCs w:val="12"/>
        </w:rPr>
      </w:pPr>
      <w:r w:rsidRPr="00115129">
        <w:rPr>
          <w:rFonts w:ascii="Times New Roman" w:eastAsia="Calibri" w:hAnsi="Times New Roman" w:cs="Times New Roman"/>
          <w:b/>
          <w:sz w:val="12"/>
          <w:szCs w:val="12"/>
        </w:rPr>
        <w:t xml:space="preserve">соглашений с физическими лицами </w:t>
      </w:r>
      <w:proofErr w:type="gramStart"/>
      <w:r w:rsidRPr="00115129">
        <w:rPr>
          <w:rFonts w:ascii="Times New Roman" w:eastAsia="Calibri" w:hAnsi="Times New Roman" w:cs="Times New Roman"/>
          <w:b/>
          <w:sz w:val="12"/>
          <w:szCs w:val="12"/>
        </w:rPr>
        <w:t>по</w:t>
      </w:r>
      <w:proofErr w:type="gramEnd"/>
      <w:r w:rsidRPr="00115129">
        <w:rPr>
          <w:rFonts w:ascii="Times New Roman" w:eastAsia="Calibri" w:hAnsi="Times New Roman" w:cs="Times New Roman"/>
          <w:b/>
          <w:sz w:val="12"/>
          <w:szCs w:val="12"/>
        </w:rPr>
        <w:t xml:space="preserve"> </w:t>
      </w:r>
    </w:p>
    <w:p w:rsidR="00115129" w:rsidRPr="00115129" w:rsidRDefault="00115129" w:rsidP="00115129">
      <w:pPr>
        <w:tabs>
          <w:tab w:val="left" w:pos="284"/>
        </w:tabs>
        <w:spacing w:after="0" w:line="240" w:lineRule="auto"/>
        <w:jc w:val="center"/>
        <w:rPr>
          <w:rFonts w:ascii="Times New Roman" w:eastAsia="Calibri" w:hAnsi="Times New Roman" w:cs="Times New Roman"/>
          <w:b/>
          <w:sz w:val="12"/>
          <w:szCs w:val="12"/>
        </w:rPr>
      </w:pPr>
      <w:r w:rsidRPr="00115129">
        <w:rPr>
          <w:rFonts w:ascii="Times New Roman" w:eastAsia="Calibri" w:hAnsi="Times New Roman" w:cs="Times New Roman"/>
          <w:b/>
          <w:sz w:val="12"/>
          <w:szCs w:val="12"/>
        </w:rPr>
        <w:t>сельскому поселению Кармало-Аделяково муниципального района Сергиевский Самарской области</w:t>
      </w:r>
    </w:p>
    <w:tbl>
      <w:tblPr>
        <w:tblW w:w="7513" w:type="dxa"/>
        <w:tblInd w:w="149" w:type="dxa"/>
        <w:tblLayout w:type="fixed"/>
        <w:tblCellMar>
          <w:left w:w="0" w:type="dxa"/>
          <w:right w:w="0" w:type="dxa"/>
        </w:tblCellMar>
        <w:tblLook w:val="04A0" w:firstRow="1" w:lastRow="0" w:firstColumn="1" w:lastColumn="0" w:noHBand="0" w:noVBand="1"/>
      </w:tblPr>
      <w:tblGrid>
        <w:gridCol w:w="1134"/>
        <w:gridCol w:w="2268"/>
        <w:gridCol w:w="993"/>
        <w:gridCol w:w="2126"/>
        <w:gridCol w:w="992"/>
      </w:tblGrid>
      <w:tr w:rsidR="00115129" w:rsidRPr="00115129" w:rsidTr="00115129">
        <w:trPr>
          <w:trHeight w:val="20"/>
        </w:trPr>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15129" w:rsidRPr="00115129" w:rsidRDefault="00115129" w:rsidP="00115129">
            <w:pPr>
              <w:tabs>
                <w:tab w:val="left" w:pos="284"/>
              </w:tabs>
              <w:spacing w:after="0" w:line="240" w:lineRule="auto"/>
              <w:rPr>
                <w:rFonts w:ascii="Times New Roman" w:eastAsia="Calibri" w:hAnsi="Times New Roman" w:cs="Times New Roman"/>
                <w:sz w:val="12"/>
                <w:szCs w:val="12"/>
              </w:rPr>
            </w:pPr>
            <w:r w:rsidRPr="00115129">
              <w:rPr>
                <w:rFonts w:ascii="Times New Roman" w:eastAsia="Calibri" w:hAnsi="Times New Roman" w:cs="Times New Roman"/>
                <w:sz w:val="12"/>
                <w:szCs w:val="12"/>
              </w:rPr>
              <w:t>№ соглашения</w:t>
            </w:r>
          </w:p>
          <w:p w:rsidR="00115129" w:rsidRPr="00115129" w:rsidRDefault="00115129" w:rsidP="00115129">
            <w:pPr>
              <w:tabs>
                <w:tab w:val="left" w:pos="284"/>
              </w:tabs>
              <w:spacing w:after="0" w:line="240" w:lineRule="auto"/>
              <w:rPr>
                <w:rFonts w:ascii="Times New Roman" w:eastAsia="Calibri" w:hAnsi="Times New Roman" w:cs="Times New Roman"/>
                <w:sz w:val="12"/>
                <w:szCs w:val="12"/>
              </w:rPr>
            </w:pPr>
            <w:r w:rsidRPr="00115129">
              <w:rPr>
                <w:rFonts w:ascii="Times New Roman" w:eastAsia="Calibri" w:hAnsi="Times New Roman" w:cs="Times New Roman"/>
                <w:sz w:val="12"/>
                <w:szCs w:val="12"/>
              </w:rPr>
              <w:t>Дата регистрации</w:t>
            </w:r>
          </w:p>
        </w:tc>
        <w:tc>
          <w:tcPr>
            <w:tcW w:w="22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15129" w:rsidRPr="00115129" w:rsidRDefault="00115129" w:rsidP="00115129">
            <w:pPr>
              <w:tabs>
                <w:tab w:val="left" w:pos="284"/>
              </w:tabs>
              <w:spacing w:after="0" w:line="240" w:lineRule="auto"/>
              <w:rPr>
                <w:rFonts w:ascii="Times New Roman" w:eastAsia="Calibri" w:hAnsi="Times New Roman" w:cs="Times New Roman"/>
                <w:sz w:val="12"/>
                <w:szCs w:val="12"/>
              </w:rPr>
            </w:pPr>
            <w:r w:rsidRPr="00115129">
              <w:rPr>
                <w:rFonts w:ascii="Times New Roman" w:eastAsia="Calibri" w:hAnsi="Times New Roman" w:cs="Times New Roman"/>
                <w:sz w:val="12"/>
                <w:szCs w:val="12"/>
              </w:rPr>
              <w:t>Наименование организации (фамилия, имя и отчество индивидуального предпринимателя)</w:t>
            </w:r>
          </w:p>
        </w:tc>
        <w:tc>
          <w:tcPr>
            <w:tcW w:w="9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15129" w:rsidRPr="00115129" w:rsidRDefault="00115129" w:rsidP="00115129">
            <w:pPr>
              <w:tabs>
                <w:tab w:val="left" w:pos="284"/>
              </w:tabs>
              <w:spacing w:after="0" w:line="240" w:lineRule="auto"/>
              <w:rPr>
                <w:rFonts w:ascii="Times New Roman" w:eastAsia="Calibri" w:hAnsi="Times New Roman" w:cs="Times New Roman"/>
                <w:sz w:val="12"/>
                <w:szCs w:val="12"/>
              </w:rPr>
            </w:pPr>
            <w:r w:rsidRPr="00115129">
              <w:rPr>
                <w:rFonts w:ascii="Times New Roman" w:eastAsia="Calibri" w:hAnsi="Times New Roman" w:cs="Times New Roman"/>
                <w:sz w:val="12"/>
                <w:szCs w:val="12"/>
              </w:rPr>
              <w:t>Адрес расположения объекта</w:t>
            </w:r>
          </w:p>
        </w:tc>
        <w:tc>
          <w:tcPr>
            <w:tcW w:w="21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15129" w:rsidRPr="00115129" w:rsidRDefault="00115129" w:rsidP="00115129">
            <w:pPr>
              <w:tabs>
                <w:tab w:val="left" w:pos="284"/>
              </w:tabs>
              <w:spacing w:after="0" w:line="240" w:lineRule="auto"/>
              <w:rPr>
                <w:rFonts w:ascii="Times New Roman" w:eastAsia="Calibri" w:hAnsi="Times New Roman" w:cs="Times New Roman"/>
                <w:sz w:val="12"/>
                <w:szCs w:val="12"/>
              </w:rPr>
            </w:pPr>
            <w:r w:rsidRPr="00115129">
              <w:rPr>
                <w:rFonts w:ascii="Times New Roman" w:eastAsia="Calibri" w:hAnsi="Times New Roman" w:cs="Times New Roman"/>
                <w:sz w:val="12"/>
                <w:szCs w:val="12"/>
              </w:rPr>
              <w:t>Юридический адрес, реквизиты/</w:t>
            </w:r>
          </w:p>
          <w:p w:rsidR="00115129" w:rsidRPr="00115129" w:rsidRDefault="00115129" w:rsidP="00115129">
            <w:pPr>
              <w:tabs>
                <w:tab w:val="left" w:pos="284"/>
              </w:tabs>
              <w:spacing w:after="0" w:line="240" w:lineRule="auto"/>
              <w:rPr>
                <w:rFonts w:ascii="Times New Roman" w:eastAsia="Calibri" w:hAnsi="Times New Roman" w:cs="Times New Roman"/>
                <w:sz w:val="12"/>
                <w:szCs w:val="12"/>
              </w:rPr>
            </w:pPr>
            <w:r w:rsidRPr="00115129">
              <w:rPr>
                <w:rFonts w:ascii="Times New Roman" w:eastAsia="Calibri" w:hAnsi="Times New Roman" w:cs="Times New Roman"/>
                <w:sz w:val="12"/>
                <w:szCs w:val="12"/>
              </w:rPr>
              <w:t>паспортные данные благоустроителя</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15129" w:rsidRPr="00115129" w:rsidRDefault="00115129" w:rsidP="00115129">
            <w:pPr>
              <w:tabs>
                <w:tab w:val="left" w:pos="284"/>
              </w:tabs>
              <w:spacing w:after="0" w:line="240" w:lineRule="auto"/>
              <w:rPr>
                <w:rFonts w:ascii="Times New Roman" w:eastAsia="Calibri" w:hAnsi="Times New Roman" w:cs="Times New Roman"/>
                <w:sz w:val="12"/>
                <w:szCs w:val="12"/>
              </w:rPr>
            </w:pPr>
            <w:r w:rsidRPr="00115129">
              <w:rPr>
                <w:rFonts w:ascii="Times New Roman" w:eastAsia="Calibri" w:hAnsi="Times New Roman" w:cs="Times New Roman"/>
                <w:sz w:val="12"/>
                <w:szCs w:val="12"/>
              </w:rPr>
              <w:t>Контактный телефон</w:t>
            </w:r>
          </w:p>
        </w:tc>
      </w:tr>
      <w:tr w:rsidR="00115129" w:rsidRPr="00115129" w:rsidTr="00115129">
        <w:trPr>
          <w:trHeight w:val="20"/>
        </w:trPr>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15129" w:rsidRPr="00115129" w:rsidRDefault="00115129" w:rsidP="00115129">
            <w:pPr>
              <w:tabs>
                <w:tab w:val="left" w:pos="284"/>
              </w:tabs>
              <w:spacing w:after="0" w:line="240" w:lineRule="auto"/>
              <w:rPr>
                <w:rFonts w:ascii="Times New Roman" w:eastAsia="Calibri" w:hAnsi="Times New Roman" w:cs="Times New Roman"/>
                <w:sz w:val="12"/>
                <w:szCs w:val="12"/>
              </w:rPr>
            </w:pPr>
            <w:r w:rsidRPr="00115129">
              <w:rPr>
                <w:rFonts w:ascii="Times New Roman" w:eastAsia="Calibri" w:hAnsi="Times New Roman" w:cs="Times New Roman"/>
                <w:sz w:val="12"/>
                <w:szCs w:val="12"/>
              </w:rPr>
              <w:t>1</w:t>
            </w:r>
          </w:p>
        </w:tc>
        <w:tc>
          <w:tcPr>
            <w:tcW w:w="22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15129" w:rsidRPr="00115129" w:rsidRDefault="00115129" w:rsidP="00115129">
            <w:pPr>
              <w:tabs>
                <w:tab w:val="left" w:pos="284"/>
              </w:tabs>
              <w:spacing w:after="0" w:line="240" w:lineRule="auto"/>
              <w:rPr>
                <w:rFonts w:ascii="Times New Roman" w:eastAsia="Calibri" w:hAnsi="Times New Roman" w:cs="Times New Roman"/>
                <w:sz w:val="12"/>
                <w:szCs w:val="12"/>
              </w:rPr>
            </w:pPr>
            <w:r w:rsidRPr="00115129">
              <w:rPr>
                <w:rFonts w:ascii="Times New Roman" w:eastAsia="Calibri" w:hAnsi="Times New Roman" w:cs="Times New Roman"/>
                <w:sz w:val="12"/>
                <w:szCs w:val="12"/>
              </w:rPr>
              <w:t>2</w:t>
            </w:r>
          </w:p>
        </w:tc>
        <w:tc>
          <w:tcPr>
            <w:tcW w:w="9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15129" w:rsidRPr="00115129" w:rsidRDefault="00115129" w:rsidP="00115129">
            <w:pPr>
              <w:tabs>
                <w:tab w:val="left" w:pos="284"/>
              </w:tabs>
              <w:spacing w:after="0" w:line="240" w:lineRule="auto"/>
              <w:rPr>
                <w:rFonts w:ascii="Times New Roman" w:eastAsia="Calibri" w:hAnsi="Times New Roman" w:cs="Times New Roman"/>
                <w:sz w:val="12"/>
                <w:szCs w:val="12"/>
              </w:rPr>
            </w:pPr>
            <w:r w:rsidRPr="00115129">
              <w:rPr>
                <w:rFonts w:ascii="Times New Roman" w:eastAsia="Calibri" w:hAnsi="Times New Roman" w:cs="Times New Roman"/>
                <w:sz w:val="12"/>
                <w:szCs w:val="12"/>
              </w:rPr>
              <w:t>3</w:t>
            </w:r>
          </w:p>
        </w:tc>
        <w:tc>
          <w:tcPr>
            <w:tcW w:w="21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15129" w:rsidRPr="00115129" w:rsidRDefault="00115129" w:rsidP="00115129">
            <w:pPr>
              <w:tabs>
                <w:tab w:val="left" w:pos="284"/>
              </w:tabs>
              <w:spacing w:after="0" w:line="240" w:lineRule="auto"/>
              <w:rPr>
                <w:rFonts w:ascii="Times New Roman" w:eastAsia="Calibri" w:hAnsi="Times New Roman" w:cs="Times New Roman"/>
                <w:sz w:val="12"/>
                <w:szCs w:val="12"/>
              </w:rPr>
            </w:pPr>
            <w:r w:rsidRPr="00115129">
              <w:rPr>
                <w:rFonts w:ascii="Times New Roman" w:eastAsia="Calibri" w:hAnsi="Times New Roman" w:cs="Times New Roman"/>
                <w:sz w:val="12"/>
                <w:szCs w:val="12"/>
              </w:rPr>
              <w:t>4</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15129" w:rsidRPr="00115129" w:rsidRDefault="00115129" w:rsidP="00115129">
            <w:pPr>
              <w:tabs>
                <w:tab w:val="left" w:pos="284"/>
              </w:tabs>
              <w:spacing w:after="0" w:line="240" w:lineRule="auto"/>
              <w:rPr>
                <w:rFonts w:ascii="Times New Roman" w:eastAsia="Calibri" w:hAnsi="Times New Roman" w:cs="Times New Roman"/>
                <w:sz w:val="12"/>
                <w:szCs w:val="12"/>
              </w:rPr>
            </w:pPr>
            <w:r w:rsidRPr="00115129">
              <w:rPr>
                <w:rFonts w:ascii="Times New Roman" w:eastAsia="Calibri" w:hAnsi="Times New Roman" w:cs="Times New Roman"/>
                <w:sz w:val="12"/>
                <w:szCs w:val="12"/>
              </w:rPr>
              <w:t>5</w:t>
            </w:r>
          </w:p>
        </w:tc>
      </w:tr>
    </w:tbl>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p>
    <w:p w:rsidR="00115129" w:rsidRPr="00115129" w:rsidRDefault="00115129" w:rsidP="00115129">
      <w:pPr>
        <w:tabs>
          <w:tab w:val="left" w:pos="284"/>
          <w:tab w:val="left" w:pos="3828"/>
        </w:tabs>
        <w:spacing w:after="0" w:line="240" w:lineRule="auto"/>
        <w:jc w:val="center"/>
        <w:rPr>
          <w:rFonts w:ascii="Times New Roman" w:eastAsia="Calibri" w:hAnsi="Times New Roman" w:cs="Times New Roman"/>
          <w:b/>
          <w:sz w:val="12"/>
          <w:szCs w:val="12"/>
        </w:rPr>
      </w:pPr>
      <w:r w:rsidRPr="00115129">
        <w:rPr>
          <w:rFonts w:ascii="Times New Roman" w:eastAsia="Calibri" w:hAnsi="Times New Roman" w:cs="Times New Roman"/>
          <w:b/>
          <w:sz w:val="12"/>
          <w:szCs w:val="12"/>
        </w:rPr>
        <w:t>СОБРАНИЕ ПРЕДСТАВИТЕЛЕЙ</w:t>
      </w:r>
    </w:p>
    <w:p w:rsidR="00115129" w:rsidRPr="00115129" w:rsidRDefault="00115129" w:rsidP="00115129">
      <w:pPr>
        <w:tabs>
          <w:tab w:val="left" w:pos="284"/>
          <w:tab w:val="left" w:pos="3828"/>
        </w:tabs>
        <w:spacing w:after="0" w:line="240" w:lineRule="auto"/>
        <w:jc w:val="center"/>
        <w:rPr>
          <w:rFonts w:ascii="Times New Roman" w:eastAsia="Calibri" w:hAnsi="Times New Roman" w:cs="Times New Roman"/>
          <w:b/>
          <w:sz w:val="12"/>
          <w:szCs w:val="12"/>
        </w:rPr>
      </w:pPr>
      <w:r w:rsidRPr="00115129">
        <w:rPr>
          <w:rFonts w:ascii="Times New Roman" w:eastAsia="Calibri" w:hAnsi="Times New Roman" w:cs="Times New Roman"/>
          <w:b/>
          <w:sz w:val="12"/>
          <w:szCs w:val="12"/>
        </w:rPr>
        <w:t>СЕЛЬСКОГО ПОСЕЛЕНИЯ КАЛИНОВКА</w:t>
      </w:r>
    </w:p>
    <w:p w:rsidR="00115129" w:rsidRPr="00115129" w:rsidRDefault="00115129" w:rsidP="00115129">
      <w:pPr>
        <w:tabs>
          <w:tab w:val="left" w:pos="284"/>
          <w:tab w:val="left" w:pos="3828"/>
        </w:tabs>
        <w:spacing w:after="0" w:line="240" w:lineRule="auto"/>
        <w:jc w:val="center"/>
        <w:rPr>
          <w:rFonts w:ascii="Times New Roman" w:eastAsia="Calibri" w:hAnsi="Times New Roman" w:cs="Times New Roman"/>
          <w:b/>
          <w:sz w:val="12"/>
          <w:szCs w:val="12"/>
        </w:rPr>
      </w:pPr>
      <w:r w:rsidRPr="00115129">
        <w:rPr>
          <w:rFonts w:ascii="Times New Roman" w:eastAsia="Calibri" w:hAnsi="Times New Roman" w:cs="Times New Roman"/>
          <w:b/>
          <w:sz w:val="12"/>
          <w:szCs w:val="12"/>
        </w:rPr>
        <w:t>МУНИЦИПАЛЬНОГО РАЙОНА СЕРГИЕВСКИЙ</w:t>
      </w:r>
    </w:p>
    <w:p w:rsidR="00115129" w:rsidRPr="00115129" w:rsidRDefault="00115129" w:rsidP="00115129">
      <w:pPr>
        <w:tabs>
          <w:tab w:val="left" w:pos="284"/>
        </w:tabs>
        <w:spacing w:after="0" w:line="240" w:lineRule="auto"/>
        <w:jc w:val="center"/>
        <w:rPr>
          <w:rFonts w:ascii="Times New Roman" w:eastAsia="Calibri" w:hAnsi="Times New Roman" w:cs="Times New Roman"/>
          <w:b/>
          <w:sz w:val="12"/>
          <w:szCs w:val="12"/>
        </w:rPr>
      </w:pPr>
      <w:r w:rsidRPr="00115129">
        <w:rPr>
          <w:rFonts w:ascii="Times New Roman" w:eastAsia="Calibri" w:hAnsi="Times New Roman" w:cs="Times New Roman"/>
          <w:b/>
          <w:sz w:val="12"/>
          <w:szCs w:val="12"/>
        </w:rPr>
        <w:t>САМАРСКОЙ ОБЛАСТИ</w:t>
      </w:r>
    </w:p>
    <w:p w:rsidR="00115129" w:rsidRPr="00115129" w:rsidRDefault="00115129" w:rsidP="00115129">
      <w:pPr>
        <w:tabs>
          <w:tab w:val="left" w:pos="284"/>
        </w:tabs>
        <w:spacing w:after="0" w:line="240" w:lineRule="auto"/>
        <w:jc w:val="center"/>
        <w:rPr>
          <w:rFonts w:ascii="Times New Roman" w:eastAsia="Calibri" w:hAnsi="Times New Roman" w:cs="Times New Roman"/>
          <w:sz w:val="12"/>
          <w:szCs w:val="12"/>
        </w:rPr>
      </w:pPr>
    </w:p>
    <w:p w:rsidR="00115129" w:rsidRPr="00115129" w:rsidRDefault="00115129" w:rsidP="00115129">
      <w:pPr>
        <w:tabs>
          <w:tab w:val="left" w:pos="284"/>
        </w:tabs>
        <w:spacing w:after="0" w:line="240" w:lineRule="auto"/>
        <w:jc w:val="center"/>
        <w:rPr>
          <w:rFonts w:ascii="Times New Roman" w:eastAsia="Calibri" w:hAnsi="Times New Roman" w:cs="Times New Roman"/>
          <w:sz w:val="12"/>
          <w:szCs w:val="12"/>
        </w:rPr>
      </w:pPr>
      <w:r w:rsidRPr="00115129">
        <w:rPr>
          <w:rFonts w:ascii="Times New Roman" w:eastAsia="Calibri" w:hAnsi="Times New Roman" w:cs="Times New Roman"/>
          <w:sz w:val="12"/>
          <w:szCs w:val="12"/>
        </w:rPr>
        <w:t>РЕШЕНИЕ</w:t>
      </w:r>
    </w:p>
    <w:p w:rsidR="00115129" w:rsidRPr="00115129" w:rsidRDefault="00115129" w:rsidP="00115129">
      <w:pPr>
        <w:tabs>
          <w:tab w:val="left" w:pos="284"/>
        </w:tabs>
        <w:spacing w:after="0" w:line="240" w:lineRule="auto"/>
        <w:jc w:val="center"/>
        <w:rPr>
          <w:rFonts w:ascii="Times New Roman" w:eastAsia="Calibri" w:hAnsi="Times New Roman" w:cs="Times New Roman"/>
          <w:sz w:val="12"/>
          <w:szCs w:val="12"/>
        </w:rPr>
      </w:pPr>
      <w:r w:rsidRPr="00115129">
        <w:rPr>
          <w:rFonts w:ascii="Times New Roman" w:eastAsia="Calibri" w:hAnsi="Times New Roman" w:cs="Times New Roman"/>
          <w:sz w:val="12"/>
          <w:szCs w:val="12"/>
        </w:rPr>
        <w:t>«01» июля 2019г..                                                                                                                                                                                                                   №1</w:t>
      </w:r>
      <w:r>
        <w:rPr>
          <w:rFonts w:ascii="Times New Roman" w:eastAsia="Calibri" w:hAnsi="Times New Roman" w:cs="Times New Roman"/>
          <w:sz w:val="12"/>
          <w:szCs w:val="12"/>
        </w:rPr>
        <w:t>8</w:t>
      </w:r>
    </w:p>
    <w:p w:rsidR="00115129" w:rsidRDefault="00115129" w:rsidP="00115129">
      <w:pPr>
        <w:tabs>
          <w:tab w:val="left" w:pos="284"/>
        </w:tabs>
        <w:spacing w:after="0" w:line="240" w:lineRule="auto"/>
        <w:jc w:val="center"/>
        <w:rPr>
          <w:rFonts w:ascii="Times New Roman" w:eastAsia="Calibri" w:hAnsi="Times New Roman" w:cs="Times New Roman"/>
          <w:b/>
          <w:sz w:val="12"/>
          <w:szCs w:val="12"/>
        </w:rPr>
      </w:pPr>
      <w:r w:rsidRPr="00115129">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Калиновка </w:t>
      </w:r>
    </w:p>
    <w:p w:rsidR="00115129" w:rsidRDefault="00115129" w:rsidP="00115129">
      <w:pPr>
        <w:tabs>
          <w:tab w:val="left" w:pos="284"/>
        </w:tabs>
        <w:spacing w:after="0" w:line="240" w:lineRule="auto"/>
        <w:jc w:val="center"/>
        <w:rPr>
          <w:rFonts w:ascii="Times New Roman" w:eastAsia="Calibri" w:hAnsi="Times New Roman" w:cs="Times New Roman"/>
          <w:b/>
          <w:sz w:val="12"/>
          <w:szCs w:val="12"/>
        </w:rPr>
      </w:pPr>
      <w:r w:rsidRPr="00115129">
        <w:rPr>
          <w:rFonts w:ascii="Times New Roman" w:eastAsia="Calibri" w:hAnsi="Times New Roman" w:cs="Times New Roman"/>
          <w:b/>
          <w:sz w:val="12"/>
          <w:szCs w:val="12"/>
        </w:rPr>
        <w:t xml:space="preserve">муниципального района Сергиевский   № 24 от 25.10.2017 г.  «Об утверждении Правил  благоустройства территории </w:t>
      </w:r>
    </w:p>
    <w:p w:rsidR="00115129" w:rsidRDefault="00115129" w:rsidP="00115129">
      <w:pPr>
        <w:tabs>
          <w:tab w:val="left" w:pos="284"/>
        </w:tabs>
        <w:spacing w:after="0" w:line="240" w:lineRule="auto"/>
        <w:jc w:val="center"/>
        <w:rPr>
          <w:rFonts w:ascii="Times New Roman" w:eastAsia="Calibri" w:hAnsi="Times New Roman" w:cs="Times New Roman"/>
          <w:b/>
          <w:sz w:val="12"/>
          <w:szCs w:val="12"/>
        </w:rPr>
      </w:pPr>
      <w:r w:rsidRPr="00115129">
        <w:rPr>
          <w:rFonts w:ascii="Times New Roman" w:eastAsia="Calibri" w:hAnsi="Times New Roman" w:cs="Times New Roman"/>
          <w:b/>
          <w:sz w:val="12"/>
          <w:szCs w:val="12"/>
        </w:rPr>
        <w:t>сельского поселения  Калиновка муниципального района Сергиевский Самарской области»</w:t>
      </w:r>
    </w:p>
    <w:p w:rsidR="00115129" w:rsidRPr="00115129" w:rsidRDefault="00115129" w:rsidP="00115129">
      <w:pPr>
        <w:tabs>
          <w:tab w:val="left" w:pos="284"/>
        </w:tabs>
        <w:spacing w:after="0" w:line="240" w:lineRule="auto"/>
        <w:jc w:val="center"/>
        <w:rPr>
          <w:rFonts w:ascii="Times New Roman" w:eastAsia="Calibri" w:hAnsi="Times New Roman" w:cs="Times New Roman"/>
          <w:b/>
          <w:sz w:val="12"/>
          <w:szCs w:val="12"/>
        </w:rPr>
      </w:pPr>
    </w:p>
    <w:p w:rsidR="00115129" w:rsidRPr="00115129" w:rsidRDefault="00115129" w:rsidP="00115129">
      <w:pPr>
        <w:tabs>
          <w:tab w:val="left" w:pos="284"/>
        </w:tabs>
        <w:spacing w:after="0" w:line="240" w:lineRule="auto"/>
        <w:ind w:firstLine="284"/>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Принято Собранием  представителей сельского поселения Калиновка муниципального района Сергиевский  Самарской области</w:t>
      </w:r>
    </w:p>
    <w:p w:rsidR="00115129" w:rsidRPr="00115129" w:rsidRDefault="00115129" w:rsidP="00115129">
      <w:pPr>
        <w:tabs>
          <w:tab w:val="left" w:pos="284"/>
        </w:tabs>
        <w:spacing w:after="0" w:line="240" w:lineRule="auto"/>
        <w:ind w:firstLine="284"/>
        <w:jc w:val="both"/>
        <w:rPr>
          <w:rFonts w:ascii="Times New Roman" w:eastAsia="Calibri" w:hAnsi="Times New Roman" w:cs="Times New Roman"/>
          <w:sz w:val="12"/>
          <w:szCs w:val="12"/>
        </w:rPr>
      </w:pPr>
      <w:proofErr w:type="gramStart"/>
      <w:r w:rsidRPr="00115129">
        <w:rPr>
          <w:rFonts w:ascii="Times New Roman" w:eastAsia="Calibri" w:hAnsi="Times New Roman" w:cs="Times New Roman"/>
          <w:sz w:val="12"/>
          <w:szCs w:val="12"/>
        </w:rPr>
        <w:t>На основании Федерального закона от 06.10.2003 года № 131-ФЗ «Об общих принципах организации местного самоуправления в Российской Федерации», Федерального закона №89-ФЗ от 24.06.1998 г. «Об отходах производства и потребления», Закона Самарской области №48-ГД от 13.06.2018 г. «О порядке определения границ прилегающих территорий для целей благоустройства в Самарской области», Уставом сельского  поселения Калиновка  муниципального района Сергиевский, в целях приведения в соответствие с</w:t>
      </w:r>
      <w:proofErr w:type="gramEnd"/>
      <w:r w:rsidRPr="00115129">
        <w:rPr>
          <w:rFonts w:ascii="Times New Roman" w:eastAsia="Calibri" w:hAnsi="Times New Roman" w:cs="Times New Roman"/>
          <w:sz w:val="12"/>
          <w:szCs w:val="12"/>
        </w:rPr>
        <w:t xml:space="preserve"> законодательством, Собрание представителей сельского  поселения  Сергиевск муниципального района Сергиевский</w:t>
      </w:r>
    </w:p>
    <w:p w:rsidR="00115129" w:rsidRPr="00115129" w:rsidRDefault="00115129" w:rsidP="00115129">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115129" w:rsidRPr="00115129" w:rsidRDefault="00115129" w:rsidP="00115129">
      <w:pPr>
        <w:tabs>
          <w:tab w:val="left" w:pos="284"/>
        </w:tabs>
        <w:spacing w:after="0" w:line="240" w:lineRule="auto"/>
        <w:ind w:firstLine="284"/>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1.</w:t>
      </w:r>
      <w:r w:rsidRPr="00115129">
        <w:rPr>
          <w:rFonts w:ascii="Times New Roman" w:eastAsia="Calibri" w:hAnsi="Times New Roman" w:cs="Times New Roman"/>
          <w:sz w:val="12"/>
          <w:szCs w:val="12"/>
        </w:rPr>
        <w:tab/>
        <w:t>Внести в Решение Собрания Представителей сельского поселения Калиновка муниципального района Сергиевский № 24 от 25.10.2017 г.  «Об утверждении Правил  благоустройства территории сельского поселения Калиновка муниципального района Сергиевский Самарской области» (далее-решение) изменения и дополнения следующего содержания:</w:t>
      </w:r>
    </w:p>
    <w:p w:rsidR="00115129" w:rsidRPr="00115129" w:rsidRDefault="00115129" w:rsidP="00115129">
      <w:pPr>
        <w:tabs>
          <w:tab w:val="left" w:pos="284"/>
        </w:tabs>
        <w:spacing w:after="0" w:line="240" w:lineRule="auto"/>
        <w:ind w:firstLine="284"/>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1.1.</w:t>
      </w:r>
      <w:r w:rsidRPr="00115129">
        <w:rPr>
          <w:rFonts w:ascii="Times New Roman" w:eastAsia="Calibri" w:hAnsi="Times New Roman" w:cs="Times New Roman"/>
          <w:sz w:val="12"/>
          <w:szCs w:val="12"/>
        </w:rPr>
        <w:tab/>
        <w:t>Подпункт 1.4. дополнить следующими словами:</w:t>
      </w:r>
    </w:p>
    <w:p w:rsidR="00115129" w:rsidRPr="00115129" w:rsidRDefault="00115129" w:rsidP="00115129">
      <w:pPr>
        <w:tabs>
          <w:tab w:val="left" w:pos="284"/>
        </w:tabs>
        <w:spacing w:after="0" w:line="240" w:lineRule="auto"/>
        <w:ind w:firstLine="284"/>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«Уполномоченные лица – собственники или иные законные владельцы зданий, строений, сооружений, земельных участков, а также лица, уполномоченные собственниками или иными законными владельцами зданий, строений, сооружений, земельных участков принимать участие в содержании прилегающих территорий</w:t>
      </w:r>
      <w:proofErr w:type="gramStart"/>
      <w:r w:rsidRPr="00115129">
        <w:rPr>
          <w:rFonts w:ascii="Times New Roman" w:eastAsia="Calibri" w:hAnsi="Times New Roman" w:cs="Times New Roman"/>
          <w:sz w:val="12"/>
          <w:szCs w:val="12"/>
        </w:rPr>
        <w:t>.»</w:t>
      </w:r>
      <w:proofErr w:type="gramEnd"/>
    </w:p>
    <w:p w:rsidR="00115129" w:rsidRPr="00115129" w:rsidRDefault="00115129" w:rsidP="00115129">
      <w:pPr>
        <w:tabs>
          <w:tab w:val="left" w:pos="284"/>
        </w:tabs>
        <w:spacing w:after="0" w:line="240" w:lineRule="auto"/>
        <w:ind w:firstLine="284"/>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1.2.</w:t>
      </w:r>
      <w:r w:rsidRPr="00115129">
        <w:rPr>
          <w:rFonts w:ascii="Times New Roman" w:eastAsia="Calibri" w:hAnsi="Times New Roman" w:cs="Times New Roman"/>
          <w:sz w:val="12"/>
          <w:szCs w:val="12"/>
        </w:rPr>
        <w:tab/>
        <w:t>Подпункт 7.1.1. пункта 7.1. раздела 7 Приложения №1 изложить в следующей редакции:</w:t>
      </w:r>
    </w:p>
    <w:p w:rsidR="00115129" w:rsidRPr="00115129" w:rsidRDefault="00115129" w:rsidP="00115129">
      <w:pPr>
        <w:tabs>
          <w:tab w:val="left" w:pos="284"/>
        </w:tabs>
        <w:spacing w:after="0" w:line="240" w:lineRule="auto"/>
        <w:ind w:firstLine="284"/>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7.1.1.</w:t>
      </w:r>
      <w:r w:rsidRPr="00115129">
        <w:rPr>
          <w:rFonts w:ascii="Times New Roman" w:eastAsia="Calibri" w:hAnsi="Times New Roman" w:cs="Times New Roman"/>
          <w:sz w:val="12"/>
          <w:szCs w:val="12"/>
        </w:rPr>
        <w:tab/>
        <w:t>Определение границ прилегающих территорий путем заключения соглашения.</w:t>
      </w:r>
    </w:p>
    <w:p w:rsidR="00115129" w:rsidRPr="00115129" w:rsidRDefault="00115129" w:rsidP="00115129">
      <w:pPr>
        <w:tabs>
          <w:tab w:val="left" w:pos="284"/>
        </w:tabs>
        <w:spacing w:after="0" w:line="240" w:lineRule="auto"/>
        <w:ind w:firstLine="284"/>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Границы прилегающей территории определяются по соглашению уполномоченного органа с уполномоченным лицом о благоустройстве прилегающих территорий (Приложение №1) с составлением карт-схем.</w:t>
      </w:r>
    </w:p>
    <w:p w:rsidR="00115129" w:rsidRPr="00115129" w:rsidRDefault="00115129" w:rsidP="00115129">
      <w:pPr>
        <w:tabs>
          <w:tab w:val="left" w:pos="284"/>
        </w:tabs>
        <w:spacing w:after="0" w:line="240" w:lineRule="auto"/>
        <w:ind w:firstLine="284"/>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Карта-схема прилегающей территории подготавливается уполномоченным лицом на бумажном носителе в произвольной форме  и должна содержать следующие сведения:</w:t>
      </w:r>
    </w:p>
    <w:p w:rsidR="00115129" w:rsidRPr="00115129" w:rsidRDefault="00115129" w:rsidP="00115129">
      <w:pPr>
        <w:tabs>
          <w:tab w:val="left" w:pos="284"/>
        </w:tabs>
        <w:spacing w:after="0" w:line="240" w:lineRule="auto"/>
        <w:ind w:firstLine="284"/>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1) адрес здания, строения, сооружения, земельного участка,  в отношении которого устанавливаются границы прилегающей территории (далее — объект), с указанием наименований и видов объекта (объектов) благоустройства;</w:t>
      </w:r>
    </w:p>
    <w:p w:rsidR="00115129" w:rsidRPr="00115129" w:rsidRDefault="00115129" w:rsidP="00115129">
      <w:pPr>
        <w:tabs>
          <w:tab w:val="left" w:pos="284"/>
        </w:tabs>
        <w:spacing w:after="0" w:line="240" w:lineRule="auto"/>
        <w:ind w:firstLine="284"/>
        <w:jc w:val="both"/>
        <w:rPr>
          <w:rFonts w:ascii="Times New Roman" w:eastAsia="Calibri" w:hAnsi="Times New Roman" w:cs="Times New Roman"/>
          <w:sz w:val="12"/>
          <w:szCs w:val="12"/>
        </w:rPr>
      </w:pPr>
      <w:proofErr w:type="gramStart"/>
      <w:r w:rsidRPr="00115129">
        <w:rPr>
          <w:rFonts w:ascii="Times New Roman" w:eastAsia="Calibri" w:hAnsi="Times New Roman" w:cs="Times New Roman"/>
          <w:sz w:val="12"/>
          <w:szCs w:val="12"/>
        </w:rPr>
        <w:t>2) сведения о собственнике и (или) ином законном владельце здания, строения, сооружения, земельного участка, а также уполномоченном лице (при необходимости): наименование (для юридического лица), фамилия, имя и, если имеется, отчество (для индивидуального предпринимателя   и физического лица), его почтовый адрес, контактные телефоны;</w:t>
      </w:r>
      <w:proofErr w:type="gramEnd"/>
    </w:p>
    <w:p w:rsidR="00115129" w:rsidRPr="00115129" w:rsidRDefault="00115129" w:rsidP="00115129">
      <w:pPr>
        <w:tabs>
          <w:tab w:val="left" w:pos="284"/>
        </w:tabs>
        <w:spacing w:after="0" w:line="240" w:lineRule="auto"/>
        <w:ind w:firstLine="284"/>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3) схематическое изображение границ объекта;</w:t>
      </w:r>
    </w:p>
    <w:p w:rsidR="00115129" w:rsidRPr="00115129" w:rsidRDefault="00115129" w:rsidP="00115129">
      <w:pPr>
        <w:tabs>
          <w:tab w:val="left" w:pos="284"/>
        </w:tabs>
        <w:spacing w:after="0" w:line="240" w:lineRule="auto"/>
        <w:ind w:firstLine="284"/>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4) схематическое изображение границ территории, прилегающей  к объекту;</w:t>
      </w:r>
    </w:p>
    <w:p w:rsidR="00115129" w:rsidRPr="00115129" w:rsidRDefault="00115129" w:rsidP="00115129">
      <w:pPr>
        <w:tabs>
          <w:tab w:val="left" w:pos="284"/>
        </w:tabs>
        <w:spacing w:after="0" w:line="240" w:lineRule="auto"/>
        <w:ind w:firstLine="284"/>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5) схематическое изображение, наименование (наименования) элементов благоустройства, попадающих в границы прилегающей территории.</w:t>
      </w:r>
    </w:p>
    <w:p w:rsidR="00115129" w:rsidRPr="00115129" w:rsidRDefault="00115129" w:rsidP="00115129">
      <w:pPr>
        <w:tabs>
          <w:tab w:val="left" w:pos="284"/>
        </w:tabs>
        <w:spacing w:after="0" w:line="240" w:lineRule="auto"/>
        <w:ind w:firstLine="284"/>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 xml:space="preserve">Карта-схема направляется уполномоченным лицом в уполномоченный орган для подготовки проекта соглашения, систематизации, планирования и разработки мероприятий по благоустройству, проведения работ по мониторингу и </w:t>
      </w:r>
      <w:proofErr w:type="gramStart"/>
      <w:r w:rsidRPr="00115129">
        <w:rPr>
          <w:rFonts w:ascii="Times New Roman" w:eastAsia="Calibri" w:hAnsi="Times New Roman" w:cs="Times New Roman"/>
          <w:sz w:val="12"/>
          <w:szCs w:val="12"/>
        </w:rPr>
        <w:t>контролю за</w:t>
      </w:r>
      <w:proofErr w:type="gramEnd"/>
      <w:r w:rsidRPr="00115129">
        <w:rPr>
          <w:rFonts w:ascii="Times New Roman" w:eastAsia="Calibri" w:hAnsi="Times New Roman" w:cs="Times New Roman"/>
          <w:sz w:val="12"/>
          <w:szCs w:val="12"/>
        </w:rPr>
        <w:t xml:space="preserve"> благоустройством.</w:t>
      </w:r>
    </w:p>
    <w:p w:rsidR="00115129" w:rsidRPr="00115129" w:rsidRDefault="00115129" w:rsidP="00115129">
      <w:pPr>
        <w:tabs>
          <w:tab w:val="left" w:pos="284"/>
        </w:tabs>
        <w:spacing w:after="0" w:line="240" w:lineRule="auto"/>
        <w:ind w:firstLine="284"/>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Уполномоченный орган устанавливает порядок приёма карт-схем, их систематизации (в том числе в электронном виде, с созданием геоинформационных баз данных) (приложение №2), анализа, использования в контрольных мероприятиях, а также дополнительные требования к картам-схемам.</w:t>
      </w:r>
    </w:p>
    <w:p w:rsidR="00115129" w:rsidRPr="00115129" w:rsidRDefault="00115129" w:rsidP="00115129">
      <w:pPr>
        <w:tabs>
          <w:tab w:val="left" w:pos="284"/>
        </w:tabs>
        <w:spacing w:after="0" w:line="240" w:lineRule="auto"/>
        <w:ind w:firstLine="284"/>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Уполномоченное лицо, в чьём ведении находится прилегающая территория, обязано не позднее 15 календарных дней с момента изменения состояния прилегающей территории обратиться                                     в уполномоченный орган с заявлением о внесении изменений в карту-схему прилегающей территории.</w:t>
      </w:r>
    </w:p>
    <w:p w:rsidR="00115129" w:rsidRPr="00115129" w:rsidRDefault="00115129" w:rsidP="00115129">
      <w:pPr>
        <w:tabs>
          <w:tab w:val="left" w:pos="284"/>
        </w:tabs>
        <w:spacing w:after="0" w:line="240" w:lineRule="auto"/>
        <w:ind w:firstLine="284"/>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7.1.1.1.</w:t>
      </w:r>
      <w:r w:rsidRPr="00115129">
        <w:rPr>
          <w:rFonts w:ascii="Times New Roman" w:eastAsia="Calibri" w:hAnsi="Times New Roman" w:cs="Times New Roman"/>
          <w:sz w:val="12"/>
          <w:szCs w:val="12"/>
        </w:rPr>
        <w:tab/>
        <w:t>Участие собственников и (или) иных законных владельцев зданий, строений, сооружений, земельных участков в содержании прилегающих территорий.</w:t>
      </w:r>
    </w:p>
    <w:p w:rsidR="00115129" w:rsidRPr="00115129" w:rsidRDefault="00115129" w:rsidP="00115129">
      <w:pPr>
        <w:tabs>
          <w:tab w:val="left" w:pos="284"/>
        </w:tabs>
        <w:spacing w:after="0" w:line="240" w:lineRule="auto"/>
        <w:ind w:firstLine="284"/>
        <w:jc w:val="both"/>
        <w:rPr>
          <w:rFonts w:ascii="Times New Roman" w:eastAsia="Calibri" w:hAnsi="Times New Roman" w:cs="Times New Roman"/>
          <w:sz w:val="12"/>
          <w:szCs w:val="12"/>
        </w:rPr>
      </w:pPr>
      <w:proofErr w:type="gramStart"/>
      <w:r w:rsidRPr="00115129">
        <w:rPr>
          <w:rFonts w:ascii="Times New Roman" w:eastAsia="Calibri" w:hAnsi="Times New Roman" w:cs="Times New Roman"/>
          <w:sz w:val="12"/>
          <w:szCs w:val="12"/>
        </w:rPr>
        <w:t>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(далее - Собственники и (или) иные законные владельцы) на добровольной   и безвозмездной основе могут осуществлять трудовое и (или) финансовое участие в содержании прилегающих территорий.</w:t>
      </w:r>
      <w:proofErr w:type="gramEnd"/>
    </w:p>
    <w:p w:rsidR="00115129" w:rsidRPr="00115129" w:rsidRDefault="00115129" w:rsidP="00115129">
      <w:pPr>
        <w:tabs>
          <w:tab w:val="left" w:pos="284"/>
        </w:tabs>
        <w:spacing w:after="0" w:line="240" w:lineRule="auto"/>
        <w:ind w:firstLine="284"/>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Трудовое участие — участие Собственников и (или) иных законных владельцев,  в работах по содержанию прилегающей территории, не требующее специальной квалификации, в том числе:</w:t>
      </w:r>
    </w:p>
    <w:p w:rsidR="00115129" w:rsidRPr="00115129" w:rsidRDefault="00115129" w:rsidP="00115129">
      <w:pPr>
        <w:tabs>
          <w:tab w:val="left" w:pos="284"/>
        </w:tabs>
        <w:spacing w:after="0" w:line="240" w:lineRule="auto"/>
        <w:ind w:firstLine="284"/>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lastRenderedPageBreak/>
        <w:t>1) содержание объектов благоустройства (снятие и складирование грунта в определённых местах; демонтаж элементов благоустройства, подлежащих замене; уборка мусора; иные работы);</w:t>
      </w:r>
    </w:p>
    <w:p w:rsidR="00115129" w:rsidRPr="00115129" w:rsidRDefault="00115129" w:rsidP="00115129">
      <w:pPr>
        <w:tabs>
          <w:tab w:val="left" w:pos="284"/>
        </w:tabs>
        <w:spacing w:after="0" w:line="240" w:lineRule="auto"/>
        <w:ind w:firstLine="284"/>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2) очистка и покраска элементов благоустройства;</w:t>
      </w:r>
    </w:p>
    <w:p w:rsidR="00115129" w:rsidRPr="00115129" w:rsidRDefault="00115129" w:rsidP="00115129">
      <w:pPr>
        <w:tabs>
          <w:tab w:val="left" w:pos="284"/>
        </w:tabs>
        <w:spacing w:after="0" w:line="240" w:lineRule="auto"/>
        <w:ind w:firstLine="284"/>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3) посадка деревьев, кустарников;</w:t>
      </w:r>
    </w:p>
    <w:p w:rsidR="00115129" w:rsidRPr="00115129" w:rsidRDefault="00115129" w:rsidP="00115129">
      <w:pPr>
        <w:tabs>
          <w:tab w:val="left" w:pos="284"/>
        </w:tabs>
        <w:spacing w:after="0" w:line="240" w:lineRule="auto"/>
        <w:ind w:firstLine="284"/>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4) иные работы.</w:t>
      </w:r>
    </w:p>
    <w:p w:rsidR="00115129" w:rsidRPr="00115129" w:rsidRDefault="00115129" w:rsidP="00115129">
      <w:pPr>
        <w:tabs>
          <w:tab w:val="left" w:pos="284"/>
        </w:tabs>
        <w:spacing w:after="0" w:line="240" w:lineRule="auto"/>
        <w:ind w:firstLine="284"/>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Финансовое участие — участие Собственников и (или) иных законных владельцев, выражающееся в предоставлении денежных средств и (или) иного имущества в целях осуществления мероприятий по содержанию прилегающих территорий, в том числе в форме:</w:t>
      </w:r>
    </w:p>
    <w:p w:rsidR="00115129" w:rsidRPr="00115129" w:rsidRDefault="00115129" w:rsidP="00115129">
      <w:pPr>
        <w:tabs>
          <w:tab w:val="left" w:pos="284"/>
        </w:tabs>
        <w:spacing w:after="0" w:line="240" w:lineRule="auto"/>
        <w:ind w:firstLine="284"/>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1) пожертвований в соответствии со статьёй 582 Гражданского кодекса Российской Федерации;</w:t>
      </w:r>
    </w:p>
    <w:p w:rsidR="00115129" w:rsidRPr="00115129" w:rsidRDefault="00115129" w:rsidP="00115129">
      <w:pPr>
        <w:tabs>
          <w:tab w:val="left" w:pos="284"/>
        </w:tabs>
        <w:spacing w:after="0" w:line="240" w:lineRule="auto"/>
        <w:ind w:firstLine="284"/>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2) средств самообложения граждан в соответствии со статьёй 56 Федерального закона «Об общих принципах организации местного самоуправления в Российской Федерации»;</w:t>
      </w:r>
    </w:p>
    <w:p w:rsidR="00115129" w:rsidRPr="00115129" w:rsidRDefault="00115129" w:rsidP="00115129">
      <w:pPr>
        <w:tabs>
          <w:tab w:val="left" w:pos="284"/>
        </w:tabs>
        <w:spacing w:after="0" w:line="240" w:lineRule="auto"/>
        <w:ind w:firstLine="284"/>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3) оплаты работ и услуг сторонних физических или юридических лиц по содержанию прилегающих территорий;</w:t>
      </w:r>
    </w:p>
    <w:p w:rsidR="00115129" w:rsidRPr="00115129" w:rsidRDefault="00115129" w:rsidP="00115129">
      <w:pPr>
        <w:tabs>
          <w:tab w:val="left" w:pos="284"/>
        </w:tabs>
        <w:spacing w:after="0" w:line="240" w:lineRule="auto"/>
        <w:ind w:firstLine="284"/>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4) предоставления в пользование строительных материалов, техники, оборудования, иного имущества для целей содержания прилегающих территорий.</w:t>
      </w:r>
    </w:p>
    <w:p w:rsidR="00115129" w:rsidRPr="00115129" w:rsidRDefault="00115129" w:rsidP="00115129">
      <w:pPr>
        <w:tabs>
          <w:tab w:val="left" w:pos="284"/>
        </w:tabs>
        <w:spacing w:after="0" w:line="240" w:lineRule="auto"/>
        <w:ind w:firstLine="284"/>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1.3. Подпункт 7.4.4.2. пункта 7.4.4. раздела 7 Приложения №1  изложить в следующей редакции: «7.4.4.2. Текущий и капитальный ремонт, изменения и окраска фасадов зданий и сооружений производится в зависимости от их технического состояния собственниками зданий и сооружений либо по соглашению с собственником иными лицами</w:t>
      </w:r>
      <w:proofErr w:type="gramStart"/>
      <w:r w:rsidRPr="00115129">
        <w:rPr>
          <w:rFonts w:ascii="Times New Roman" w:eastAsia="Calibri" w:hAnsi="Times New Roman" w:cs="Times New Roman"/>
          <w:sz w:val="12"/>
          <w:szCs w:val="12"/>
        </w:rPr>
        <w:t>.».</w:t>
      </w:r>
      <w:proofErr w:type="gramEnd"/>
    </w:p>
    <w:p w:rsidR="00115129" w:rsidRPr="00115129" w:rsidRDefault="00115129" w:rsidP="00115129">
      <w:pPr>
        <w:tabs>
          <w:tab w:val="left" w:pos="284"/>
        </w:tabs>
        <w:spacing w:after="0" w:line="240" w:lineRule="auto"/>
        <w:ind w:firstLine="284"/>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1.4. Подпункт 7.4.4.3. пункта 7.4.4. раздела 7 Приложения №1 признать утратившим силу.</w:t>
      </w:r>
    </w:p>
    <w:p w:rsidR="00115129" w:rsidRPr="00115129" w:rsidRDefault="00115129" w:rsidP="00115129">
      <w:pPr>
        <w:tabs>
          <w:tab w:val="left" w:pos="284"/>
        </w:tabs>
        <w:spacing w:after="0" w:line="240" w:lineRule="auto"/>
        <w:ind w:firstLine="284"/>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1.5.</w:t>
      </w:r>
      <w:r w:rsidRPr="00115129">
        <w:rPr>
          <w:rFonts w:ascii="Times New Roman" w:eastAsia="Calibri" w:hAnsi="Times New Roman" w:cs="Times New Roman"/>
          <w:sz w:val="12"/>
          <w:szCs w:val="12"/>
        </w:rPr>
        <w:tab/>
        <w:t>Подпункт 7.5.6 пункта 7.5. раздела 7 Приложения №1 изложить в следующей редакции:</w:t>
      </w:r>
    </w:p>
    <w:p w:rsidR="00115129" w:rsidRPr="00115129" w:rsidRDefault="00115129" w:rsidP="00115129">
      <w:pPr>
        <w:tabs>
          <w:tab w:val="left" w:pos="284"/>
        </w:tabs>
        <w:spacing w:after="0" w:line="240" w:lineRule="auto"/>
        <w:ind w:firstLine="284"/>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«7.5.6. Предоставление порубочного билета и (или) разрешения на пересадку деревьев и кустарников (разрешение на снос зеленых насаждений) осуществляется уполномоченным органом местного самоуправления в порядке, установленном приказом министерства строительства Самарской области</w:t>
      </w:r>
      <w:proofErr w:type="gramStart"/>
      <w:r w:rsidRPr="00115129">
        <w:rPr>
          <w:rFonts w:ascii="Times New Roman" w:eastAsia="Calibri" w:hAnsi="Times New Roman" w:cs="Times New Roman"/>
          <w:sz w:val="12"/>
          <w:szCs w:val="12"/>
        </w:rPr>
        <w:t>.».</w:t>
      </w:r>
      <w:proofErr w:type="gramEnd"/>
    </w:p>
    <w:p w:rsidR="00115129" w:rsidRPr="00115129" w:rsidRDefault="00115129" w:rsidP="00115129">
      <w:pPr>
        <w:tabs>
          <w:tab w:val="left" w:pos="284"/>
        </w:tabs>
        <w:spacing w:after="0" w:line="240" w:lineRule="auto"/>
        <w:ind w:firstLine="284"/>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1.6.</w:t>
      </w:r>
      <w:r w:rsidRPr="00115129">
        <w:rPr>
          <w:rFonts w:ascii="Times New Roman" w:eastAsia="Calibri" w:hAnsi="Times New Roman" w:cs="Times New Roman"/>
          <w:sz w:val="12"/>
          <w:szCs w:val="12"/>
        </w:rPr>
        <w:tab/>
        <w:t>Подпункт 7.8.1. пункта 7.8. раздела 7 Приложения №1 изложить в следующей редакции:</w:t>
      </w:r>
    </w:p>
    <w:p w:rsidR="00115129" w:rsidRPr="00115129" w:rsidRDefault="00115129" w:rsidP="00115129">
      <w:pPr>
        <w:tabs>
          <w:tab w:val="left" w:pos="284"/>
        </w:tabs>
        <w:spacing w:after="0" w:line="240" w:lineRule="auto"/>
        <w:ind w:firstLine="284"/>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«7.8.1. Работы, связанные с разрытием грунта или вскрытием дорожных покрытий (прокладка, реконструкция или ремонт подземных коммуникаций), производятся только при наличии письменного разрешения на осуществление земляных работ (далее - разрешение), которое выдается уполномоченным органом местного самоуправления в порядке, установленном приказом министерства стр</w:t>
      </w:r>
      <w:r>
        <w:rPr>
          <w:rFonts w:ascii="Times New Roman" w:eastAsia="Calibri" w:hAnsi="Times New Roman" w:cs="Times New Roman"/>
          <w:sz w:val="12"/>
          <w:szCs w:val="12"/>
        </w:rPr>
        <w:t>оительства Самарской области</w:t>
      </w:r>
      <w:proofErr w:type="gramStart"/>
      <w:r>
        <w:rPr>
          <w:rFonts w:ascii="Times New Roman" w:eastAsia="Calibri" w:hAnsi="Times New Roman" w:cs="Times New Roman"/>
          <w:sz w:val="12"/>
          <w:szCs w:val="12"/>
        </w:rPr>
        <w:t>.».</w:t>
      </w:r>
      <w:proofErr w:type="gramEnd"/>
    </w:p>
    <w:p w:rsidR="00115129" w:rsidRPr="00115129" w:rsidRDefault="00115129" w:rsidP="00115129">
      <w:pPr>
        <w:tabs>
          <w:tab w:val="left" w:pos="284"/>
        </w:tabs>
        <w:spacing w:after="0" w:line="240" w:lineRule="auto"/>
        <w:ind w:firstLine="284"/>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2.</w:t>
      </w:r>
      <w:r w:rsidRPr="00115129">
        <w:rPr>
          <w:rFonts w:ascii="Times New Roman" w:eastAsia="Calibri" w:hAnsi="Times New Roman" w:cs="Times New Roman"/>
          <w:sz w:val="12"/>
          <w:szCs w:val="12"/>
        </w:rPr>
        <w:tab/>
        <w:t xml:space="preserve">Опубликовать настоящее Решение </w:t>
      </w:r>
      <w:r>
        <w:rPr>
          <w:rFonts w:ascii="Times New Roman" w:eastAsia="Calibri" w:hAnsi="Times New Roman" w:cs="Times New Roman"/>
          <w:sz w:val="12"/>
          <w:szCs w:val="12"/>
        </w:rPr>
        <w:t>в газете «Сергиевский вестник».</w:t>
      </w:r>
    </w:p>
    <w:p w:rsidR="00115129" w:rsidRPr="00115129" w:rsidRDefault="00115129" w:rsidP="00115129">
      <w:pPr>
        <w:tabs>
          <w:tab w:val="left" w:pos="284"/>
        </w:tabs>
        <w:spacing w:after="0" w:line="240" w:lineRule="auto"/>
        <w:ind w:firstLine="284"/>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3.</w:t>
      </w:r>
      <w:r w:rsidRPr="00115129">
        <w:rPr>
          <w:rFonts w:ascii="Times New Roman" w:eastAsia="Calibri" w:hAnsi="Times New Roman" w:cs="Times New Roman"/>
          <w:sz w:val="12"/>
          <w:szCs w:val="12"/>
        </w:rPr>
        <w:tab/>
        <w:t xml:space="preserve">  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115129" w:rsidRPr="00115129" w:rsidRDefault="00115129" w:rsidP="00115129">
      <w:pPr>
        <w:tabs>
          <w:tab w:val="left" w:pos="284"/>
        </w:tabs>
        <w:spacing w:after="0" w:line="240" w:lineRule="auto"/>
        <w:jc w:val="right"/>
        <w:rPr>
          <w:rFonts w:ascii="Times New Roman" w:eastAsia="Calibri" w:hAnsi="Times New Roman" w:cs="Times New Roman"/>
          <w:sz w:val="12"/>
          <w:szCs w:val="12"/>
        </w:rPr>
      </w:pPr>
      <w:r w:rsidRPr="00115129">
        <w:rPr>
          <w:rFonts w:ascii="Times New Roman" w:eastAsia="Calibri" w:hAnsi="Times New Roman" w:cs="Times New Roman"/>
          <w:sz w:val="12"/>
          <w:szCs w:val="12"/>
        </w:rPr>
        <w:t>Председатель собрания представителей</w:t>
      </w:r>
    </w:p>
    <w:p w:rsidR="00115129" w:rsidRPr="00115129" w:rsidRDefault="00115129" w:rsidP="00115129">
      <w:pPr>
        <w:tabs>
          <w:tab w:val="left" w:pos="284"/>
        </w:tabs>
        <w:spacing w:after="0" w:line="240" w:lineRule="auto"/>
        <w:jc w:val="right"/>
        <w:rPr>
          <w:rFonts w:ascii="Times New Roman" w:eastAsia="Calibri" w:hAnsi="Times New Roman" w:cs="Times New Roman"/>
          <w:sz w:val="12"/>
          <w:szCs w:val="12"/>
        </w:rPr>
      </w:pPr>
      <w:r w:rsidRPr="00115129">
        <w:rPr>
          <w:rFonts w:ascii="Times New Roman" w:eastAsia="Calibri" w:hAnsi="Times New Roman" w:cs="Times New Roman"/>
          <w:sz w:val="12"/>
          <w:szCs w:val="12"/>
        </w:rPr>
        <w:t>сельского поселения Калиновка</w:t>
      </w:r>
    </w:p>
    <w:p w:rsidR="00115129" w:rsidRDefault="00115129" w:rsidP="00115129">
      <w:pPr>
        <w:tabs>
          <w:tab w:val="left" w:pos="284"/>
        </w:tabs>
        <w:spacing w:after="0" w:line="240" w:lineRule="auto"/>
        <w:jc w:val="right"/>
        <w:rPr>
          <w:rFonts w:ascii="Times New Roman" w:eastAsia="Calibri" w:hAnsi="Times New Roman" w:cs="Times New Roman"/>
          <w:sz w:val="12"/>
          <w:szCs w:val="12"/>
        </w:rPr>
      </w:pPr>
      <w:r w:rsidRPr="00115129">
        <w:rPr>
          <w:rFonts w:ascii="Times New Roman" w:eastAsia="Calibri" w:hAnsi="Times New Roman" w:cs="Times New Roman"/>
          <w:sz w:val="12"/>
          <w:szCs w:val="12"/>
        </w:rPr>
        <w:t>муниципального района   Сергиевский</w:t>
      </w:r>
    </w:p>
    <w:p w:rsidR="00115129" w:rsidRPr="00115129" w:rsidRDefault="00115129" w:rsidP="00115129">
      <w:pPr>
        <w:tabs>
          <w:tab w:val="left" w:pos="284"/>
        </w:tabs>
        <w:spacing w:after="0" w:line="240" w:lineRule="auto"/>
        <w:jc w:val="right"/>
        <w:rPr>
          <w:rFonts w:ascii="Times New Roman" w:eastAsia="Calibri" w:hAnsi="Times New Roman" w:cs="Times New Roman"/>
          <w:sz w:val="12"/>
          <w:szCs w:val="12"/>
        </w:rPr>
      </w:pPr>
      <w:r w:rsidRPr="00115129">
        <w:rPr>
          <w:rFonts w:ascii="Times New Roman" w:eastAsia="Calibri" w:hAnsi="Times New Roman" w:cs="Times New Roman"/>
          <w:sz w:val="12"/>
          <w:szCs w:val="12"/>
        </w:rPr>
        <w:t>Т.А.</w:t>
      </w:r>
      <w:r>
        <w:rPr>
          <w:rFonts w:ascii="Times New Roman" w:eastAsia="Calibri" w:hAnsi="Times New Roman" w:cs="Times New Roman"/>
          <w:sz w:val="12"/>
          <w:szCs w:val="12"/>
        </w:rPr>
        <w:t xml:space="preserve"> </w:t>
      </w:r>
      <w:proofErr w:type="spellStart"/>
      <w:r w:rsidRPr="00115129">
        <w:rPr>
          <w:rFonts w:ascii="Times New Roman" w:eastAsia="Calibri" w:hAnsi="Times New Roman" w:cs="Times New Roman"/>
          <w:sz w:val="12"/>
          <w:szCs w:val="12"/>
        </w:rPr>
        <w:t>Паймушкина</w:t>
      </w:r>
      <w:proofErr w:type="spellEnd"/>
    </w:p>
    <w:p w:rsidR="00115129" w:rsidRPr="00115129" w:rsidRDefault="00115129" w:rsidP="00115129">
      <w:pPr>
        <w:tabs>
          <w:tab w:val="left" w:pos="284"/>
        </w:tabs>
        <w:spacing w:after="0" w:line="240" w:lineRule="auto"/>
        <w:jc w:val="right"/>
        <w:rPr>
          <w:rFonts w:ascii="Times New Roman" w:eastAsia="Calibri" w:hAnsi="Times New Roman" w:cs="Times New Roman"/>
          <w:sz w:val="12"/>
          <w:szCs w:val="12"/>
        </w:rPr>
      </w:pPr>
    </w:p>
    <w:p w:rsidR="00115129" w:rsidRPr="00115129" w:rsidRDefault="00115129" w:rsidP="00115129">
      <w:pPr>
        <w:tabs>
          <w:tab w:val="left" w:pos="284"/>
        </w:tabs>
        <w:spacing w:after="0" w:line="240" w:lineRule="auto"/>
        <w:jc w:val="right"/>
        <w:rPr>
          <w:rFonts w:ascii="Times New Roman" w:eastAsia="Calibri" w:hAnsi="Times New Roman" w:cs="Times New Roman"/>
          <w:sz w:val="12"/>
          <w:szCs w:val="12"/>
        </w:rPr>
      </w:pPr>
      <w:r w:rsidRPr="00115129">
        <w:rPr>
          <w:rFonts w:ascii="Times New Roman" w:eastAsia="Calibri" w:hAnsi="Times New Roman" w:cs="Times New Roman"/>
          <w:sz w:val="12"/>
          <w:szCs w:val="12"/>
        </w:rPr>
        <w:t>Глава сельского поселения Калиновка</w:t>
      </w:r>
    </w:p>
    <w:p w:rsidR="00115129" w:rsidRDefault="00115129" w:rsidP="00115129">
      <w:pPr>
        <w:tabs>
          <w:tab w:val="left" w:pos="284"/>
        </w:tabs>
        <w:spacing w:after="0" w:line="240" w:lineRule="auto"/>
        <w:jc w:val="right"/>
        <w:rPr>
          <w:rFonts w:ascii="Times New Roman" w:eastAsia="Calibri" w:hAnsi="Times New Roman" w:cs="Times New Roman"/>
          <w:sz w:val="12"/>
          <w:szCs w:val="12"/>
        </w:rPr>
      </w:pPr>
      <w:r w:rsidRPr="00115129">
        <w:rPr>
          <w:rFonts w:ascii="Times New Roman" w:eastAsia="Calibri" w:hAnsi="Times New Roman" w:cs="Times New Roman"/>
          <w:sz w:val="12"/>
          <w:szCs w:val="12"/>
        </w:rPr>
        <w:t>муниципального района   Сергиевский</w:t>
      </w:r>
    </w:p>
    <w:p w:rsidR="00115129" w:rsidRDefault="00115129" w:rsidP="00115129">
      <w:pPr>
        <w:tabs>
          <w:tab w:val="left" w:pos="284"/>
        </w:tabs>
        <w:spacing w:after="0" w:line="240" w:lineRule="auto"/>
        <w:jc w:val="right"/>
        <w:rPr>
          <w:rFonts w:ascii="Times New Roman" w:eastAsia="Calibri" w:hAnsi="Times New Roman" w:cs="Times New Roman"/>
          <w:sz w:val="12"/>
          <w:szCs w:val="12"/>
        </w:rPr>
      </w:pPr>
      <w:r w:rsidRPr="00115129">
        <w:rPr>
          <w:rFonts w:ascii="Times New Roman" w:eastAsia="Calibri" w:hAnsi="Times New Roman" w:cs="Times New Roman"/>
          <w:sz w:val="12"/>
          <w:szCs w:val="12"/>
        </w:rPr>
        <w:t>С.В.</w:t>
      </w:r>
      <w:r>
        <w:rPr>
          <w:rFonts w:ascii="Times New Roman" w:eastAsia="Calibri" w:hAnsi="Times New Roman" w:cs="Times New Roman"/>
          <w:sz w:val="12"/>
          <w:szCs w:val="12"/>
        </w:rPr>
        <w:t xml:space="preserve"> </w:t>
      </w:r>
      <w:r w:rsidRPr="00115129">
        <w:rPr>
          <w:rFonts w:ascii="Times New Roman" w:eastAsia="Calibri" w:hAnsi="Times New Roman" w:cs="Times New Roman"/>
          <w:sz w:val="12"/>
          <w:szCs w:val="12"/>
        </w:rPr>
        <w:t>Беспалов</w:t>
      </w:r>
    </w:p>
    <w:p w:rsidR="00115129" w:rsidRPr="00115129" w:rsidRDefault="00115129" w:rsidP="00115129">
      <w:pPr>
        <w:tabs>
          <w:tab w:val="left" w:pos="284"/>
        </w:tabs>
        <w:spacing w:after="0" w:line="240" w:lineRule="auto"/>
        <w:jc w:val="right"/>
        <w:rPr>
          <w:rFonts w:ascii="Times New Roman" w:eastAsia="Calibri" w:hAnsi="Times New Roman" w:cs="Times New Roman"/>
          <w:sz w:val="12"/>
          <w:szCs w:val="12"/>
        </w:rPr>
      </w:pPr>
    </w:p>
    <w:p w:rsidR="00115129" w:rsidRPr="00115129" w:rsidRDefault="00115129" w:rsidP="00115129">
      <w:pPr>
        <w:tabs>
          <w:tab w:val="left" w:pos="284"/>
        </w:tabs>
        <w:spacing w:after="0" w:line="240" w:lineRule="auto"/>
        <w:jc w:val="right"/>
        <w:rPr>
          <w:rFonts w:ascii="Times New Roman" w:eastAsia="Calibri" w:hAnsi="Times New Roman" w:cs="Times New Roman"/>
          <w:i/>
          <w:sz w:val="12"/>
          <w:szCs w:val="12"/>
        </w:rPr>
      </w:pPr>
      <w:r w:rsidRPr="00115129">
        <w:rPr>
          <w:rFonts w:ascii="Times New Roman" w:eastAsia="Calibri" w:hAnsi="Times New Roman" w:cs="Times New Roman"/>
          <w:i/>
          <w:sz w:val="12"/>
          <w:szCs w:val="12"/>
        </w:rPr>
        <w:t>Приложение 1 к проекту</w:t>
      </w: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p>
    <w:p w:rsidR="00115129" w:rsidRPr="00115129" w:rsidRDefault="00115129" w:rsidP="00115129">
      <w:pPr>
        <w:tabs>
          <w:tab w:val="left" w:pos="284"/>
        </w:tabs>
        <w:spacing w:after="0" w:line="240" w:lineRule="auto"/>
        <w:jc w:val="center"/>
        <w:rPr>
          <w:rFonts w:ascii="Times New Roman" w:eastAsia="Calibri" w:hAnsi="Times New Roman" w:cs="Times New Roman"/>
          <w:sz w:val="12"/>
          <w:szCs w:val="12"/>
        </w:rPr>
      </w:pPr>
      <w:r w:rsidRPr="00115129">
        <w:rPr>
          <w:rFonts w:ascii="Times New Roman" w:eastAsia="Calibri" w:hAnsi="Times New Roman" w:cs="Times New Roman"/>
          <w:sz w:val="12"/>
          <w:szCs w:val="12"/>
        </w:rPr>
        <w:t>ТИПОВАЯ ФОРМА СОГЛАШЕНИЯ</w:t>
      </w:r>
    </w:p>
    <w:p w:rsidR="00115129" w:rsidRPr="00115129" w:rsidRDefault="00115129" w:rsidP="00115129">
      <w:pPr>
        <w:tabs>
          <w:tab w:val="left" w:pos="284"/>
        </w:tabs>
        <w:spacing w:after="0" w:line="240" w:lineRule="auto"/>
        <w:jc w:val="center"/>
        <w:rPr>
          <w:rFonts w:ascii="Times New Roman" w:eastAsia="Calibri" w:hAnsi="Times New Roman" w:cs="Times New Roman"/>
          <w:sz w:val="12"/>
          <w:szCs w:val="12"/>
        </w:rPr>
      </w:pPr>
      <w:r w:rsidRPr="00115129">
        <w:rPr>
          <w:rFonts w:ascii="Times New Roman" w:eastAsia="Calibri" w:hAnsi="Times New Roman" w:cs="Times New Roman"/>
          <w:sz w:val="12"/>
          <w:szCs w:val="12"/>
        </w:rPr>
        <w:t>О ВЫПОЛНЕНИИ РАБОТ ПО БЛАГОУСТРОЙСТВУ ПРИЛЕГАЮЩЕЙ ТЕРРИТОРИИ</w:t>
      </w: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p>
    <w:p w:rsidR="00115129" w:rsidRPr="00115129" w:rsidRDefault="00115129" w:rsidP="00115129">
      <w:pPr>
        <w:tabs>
          <w:tab w:val="left" w:pos="284"/>
        </w:tabs>
        <w:spacing w:after="0" w:line="240" w:lineRule="auto"/>
        <w:jc w:val="center"/>
        <w:rPr>
          <w:rFonts w:ascii="Times New Roman" w:eastAsia="Calibri" w:hAnsi="Times New Roman" w:cs="Times New Roman"/>
          <w:sz w:val="12"/>
          <w:szCs w:val="12"/>
        </w:rPr>
      </w:pPr>
      <w:r w:rsidRPr="00115129">
        <w:rPr>
          <w:rFonts w:ascii="Times New Roman" w:eastAsia="Calibri" w:hAnsi="Times New Roman" w:cs="Times New Roman"/>
          <w:sz w:val="12"/>
          <w:szCs w:val="12"/>
        </w:rPr>
        <w:t>________                                                                                                                                                                                         "__" __________ 20__ г.</w:t>
      </w: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p>
    <w:p w:rsidR="00115129" w:rsidRDefault="00115129" w:rsidP="00115129">
      <w:pPr>
        <w:tabs>
          <w:tab w:val="left" w:pos="284"/>
        </w:tabs>
        <w:spacing w:after="0" w:line="240" w:lineRule="auto"/>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Администрация сельского поселения Калиновка муниципального района Сергиевский Самарской области, именуемая в дальнейшем «Уполномоченный орган», в лице Главы сельского поселения Калиновка муниципального района Сергиевский Беспалова Сергея Викторовича, действующего на основании Устава сельского поселения Калиновка муниципального района Сергиевский, с одной стороны и _____________ в лице _____________________, действующе</w:t>
      </w:r>
      <w:proofErr w:type="gramStart"/>
      <w:r w:rsidRPr="00115129">
        <w:rPr>
          <w:rFonts w:ascii="Times New Roman" w:eastAsia="Calibri" w:hAnsi="Times New Roman" w:cs="Times New Roman"/>
          <w:sz w:val="12"/>
          <w:szCs w:val="12"/>
        </w:rPr>
        <w:t>й(</w:t>
      </w:r>
      <w:proofErr w:type="gramEnd"/>
      <w:r w:rsidRPr="00115129">
        <w:rPr>
          <w:rFonts w:ascii="Times New Roman" w:eastAsia="Calibri" w:hAnsi="Times New Roman" w:cs="Times New Roman"/>
          <w:sz w:val="12"/>
          <w:szCs w:val="12"/>
        </w:rPr>
        <w:t>его) на основании ___________________, именуемое(</w:t>
      </w:r>
      <w:proofErr w:type="spellStart"/>
      <w:r w:rsidRPr="00115129">
        <w:rPr>
          <w:rFonts w:ascii="Times New Roman" w:eastAsia="Calibri" w:hAnsi="Times New Roman" w:cs="Times New Roman"/>
          <w:sz w:val="12"/>
          <w:szCs w:val="12"/>
        </w:rPr>
        <w:t>ый</w:t>
      </w:r>
      <w:proofErr w:type="spellEnd"/>
      <w:r w:rsidRPr="00115129">
        <w:rPr>
          <w:rFonts w:ascii="Times New Roman" w:eastAsia="Calibri" w:hAnsi="Times New Roman" w:cs="Times New Roman"/>
          <w:sz w:val="12"/>
          <w:szCs w:val="12"/>
        </w:rPr>
        <w:t>) в дальнейшем « Уполномоченное лицо», с другой стороны, вместе именуемые "Стороны", руководствуясь Правилами  благоустройства территории сельского поселения  Калиновка муниципального района Сергиевский Самарской области (далее – Правила благоустройства), заключили настоящее соглашение о нижеследующем:</w:t>
      </w: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1. Предмет соглашения</w:t>
      </w: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 xml:space="preserve">1.1. Предметом соглашения является сотрудничество Сторон по благоустройству территории, прилегающей </w:t>
      </w:r>
      <w:proofErr w:type="gramStart"/>
      <w:r w:rsidRPr="00115129">
        <w:rPr>
          <w:rFonts w:ascii="Times New Roman" w:eastAsia="Calibri" w:hAnsi="Times New Roman" w:cs="Times New Roman"/>
          <w:sz w:val="12"/>
          <w:szCs w:val="12"/>
        </w:rPr>
        <w:t>к</w:t>
      </w:r>
      <w:proofErr w:type="gramEnd"/>
      <w:r w:rsidRPr="00115129">
        <w:rPr>
          <w:rFonts w:ascii="Times New Roman" w:eastAsia="Calibri" w:hAnsi="Times New Roman" w:cs="Times New Roman"/>
          <w:sz w:val="12"/>
          <w:szCs w:val="12"/>
        </w:rPr>
        <w:t xml:space="preserve"> ______________________________</w:t>
      </w: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proofErr w:type="gramStart"/>
      <w:r w:rsidRPr="00115129">
        <w:rPr>
          <w:rFonts w:ascii="Times New Roman" w:eastAsia="Calibri" w:hAnsi="Times New Roman" w:cs="Times New Roman"/>
          <w:sz w:val="12"/>
          <w:szCs w:val="12"/>
        </w:rPr>
        <w:t>(далее - Объект), расположенному по адресу: _____________________________________________________________________________________</w:t>
      </w:r>
      <w:proofErr w:type="gramEnd"/>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______________________________________________________согласно карте-схеме, являющейся неотъемлемой частью настоящего соглашения.</w:t>
      </w: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1.2. Настоящее соглашение заключается на добровольной и безвозмездной основе.</w:t>
      </w: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2. Права и обязанности Сторон</w:t>
      </w: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2.1. Уполномоченное лицо обязано:</w:t>
      </w: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2.1.1. Обеспечить выполнение работ по благоустройству прилегающей к Объекту территории в границах, установленных картой-схемой (приложение к соглашению), самостоятельно или посредством привлечения иных лиц за свой счет в соответствии с требованиями, предъявляемыми к данным видам работ Правилами благоустройства, в том числе:</w:t>
      </w: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2.1.1.1. в холодный период (с 15 октября по 15 апреля):</w:t>
      </w: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 уборку территории от мусора;</w:t>
      </w: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 сгребание и подметание снега;</w:t>
      </w: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 вывоз собранного мусора, смета, листвы, веток (при необходимости);</w:t>
      </w: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 xml:space="preserve"> - прочие работы</w:t>
      </w:r>
      <w:proofErr w:type="gramStart"/>
      <w:r w:rsidRPr="00115129">
        <w:rPr>
          <w:rFonts w:ascii="Times New Roman" w:eastAsia="Calibri" w:hAnsi="Times New Roman" w:cs="Times New Roman"/>
          <w:sz w:val="12"/>
          <w:szCs w:val="12"/>
        </w:rPr>
        <w:t>: ___________________________________________________________________________________________________________;</w:t>
      </w:r>
      <w:proofErr w:type="gramEnd"/>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 xml:space="preserve">                                                                                 (вывоз снега и льда (снежно-ледяных образований), иные виды работ)</w:t>
      </w: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2.1.1.2. в теплый период (с 15 апреля по 15 октября):</w:t>
      </w: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 уборку территории от мусора, листвы;</w:t>
      </w: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 покос травы (при высоте более 15 см);</w:t>
      </w: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 вывоз собранного мусора, смета, листвы, скошенной травы, веток в течение суток;</w:t>
      </w: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 сгребание и подметание снега (при необходимости);</w:t>
      </w: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lastRenderedPageBreak/>
        <w:t>- прочие работы: ______________________________________________________________________.</w:t>
      </w: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2.1.2. Соблюдать срок (периодичность) выполнения работ, установленных Правилами благоустройства прилегающей к Объекту территории.</w:t>
      </w: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 xml:space="preserve">2.1.3. Обеспечить беспрепятственный доступ Уполномоченному органу для осуществления </w:t>
      </w:r>
      <w:proofErr w:type="gramStart"/>
      <w:r w:rsidRPr="00115129">
        <w:rPr>
          <w:rFonts w:ascii="Times New Roman" w:eastAsia="Calibri" w:hAnsi="Times New Roman" w:cs="Times New Roman"/>
          <w:sz w:val="12"/>
          <w:szCs w:val="12"/>
        </w:rPr>
        <w:t>контроля за</w:t>
      </w:r>
      <w:proofErr w:type="gramEnd"/>
      <w:r w:rsidRPr="00115129">
        <w:rPr>
          <w:rFonts w:ascii="Times New Roman" w:eastAsia="Calibri" w:hAnsi="Times New Roman" w:cs="Times New Roman"/>
          <w:sz w:val="12"/>
          <w:szCs w:val="12"/>
        </w:rPr>
        <w:t xml:space="preserve"> соблюдением Уполномоченным лицом условий настоящего соглашения, Правил благоустройства.</w:t>
      </w: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2.1.4. Устранить допущенные при выполнении работ по благоустройству прилегающей к Объекту территории нарушения, выявленные Уполномоченным органом.</w:t>
      </w: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2.1.5. В случае любых изменений данных об Уполномоченном лице (наименование юридического лица; фамилия, имя, отчество физического лица либо индивидуального предпринимателя, юридический адрес, телефон и т.п.) в срок не позднее 10 календарных дней сообщить о произошедших изменениях в Уполномоченный орган.</w:t>
      </w: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2.2. Уполномоченное лицо вправе получать от Уполномоченного органа информационно-консультационную поддержку в вопросах благоустройства.</w:t>
      </w: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2.3. Уполномоченный орган обязан:</w:t>
      </w: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 xml:space="preserve">2.3.1. Осуществлять </w:t>
      </w:r>
      <w:proofErr w:type="gramStart"/>
      <w:r w:rsidRPr="00115129">
        <w:rPr>
          <w:rFonts w:ascii="Times New Roman" w:eastAsia="Calibri" w:hAnsi="Times New Roman" w:cs="Times New Roman"/>
          <w:sz w:val="12"/>
          <w:szCs w:val="12"/>
        </w:rPr>
        <w:t>контроль за</w:t>
      </w:r>
      <w:proofErr w:type="gramEnd"/>
      <w:r w:rsidRPr="00115129">
        <w:rPr>
          <w:rFonts w:ascii="Times New Roman" w:eastAsia="Calibri" w:hAnsi="Times New Roman" w:cs="Times New Roman"/>
          <w:sz w:val="12"/>
          <w:szCs w:val="12"/>
        </w:rPr>
        <w:t xml:space="preserve"> качеством и сроками (периодичностью) выполнения уполномоченным лицом работ по благоустройству прилегающей к Объекту территории.</w:t>
      </w: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2.3.2. Оказывать информационно-консультационную поддержку в вопросах благоустройства.</w:t>
      </w: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2.4. Уполномоченный орган вправе при выявлении фактов неисполнения или ненадлежащего исполнения Уполномоченным лицом обязательств, предусмотренных настоящим соглашением, выдавать предписания (требования) об устранении нарушений по благоустройству с указанием срока исполнения предписаний (требований).</w:t>
      </w: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3. Срок действия соглашения</w:t>
      </w: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3.1. Настоящее соглашение заключено на срок с "__" __________ 20__ г. по "__" __________ 20__ г. и вступает в силу с момента его подписания.</w:t>
      </w: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3.2. Соглашение может быть расторгнуто досрочно по соглашению Сторон в письменной форме.</w:t>
      </w: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Сторона, желающая расторгнуть соглашение, направляет другой стороне письменное уведомление о расторжении не менее чем за 30 (тридцать) календарных дней до даты расторжения соглашения (в случае, если соглашение заключено на срок, превышающий 1 месяц).</w:t>
      </w: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4. Ответственность Сторон</w:t>
      </w: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4.1. В случае неисполнения или ненадлежащего исполнения условий соглашения Стороны несут ответственность в соответствии с действующим законодательством.</w:t>
      </w: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4.2. Ущерб, причиненный Уполномоченным лицом третьим лицам в результате исполнения и (или) неисполнения своих обязательств по настоящему соглашению, возмещается им самостоятельно.</w:t>
      </w: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5. Заключительные положения</w:t>
      </w: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5.1. Настоящее соглашение заключено в двух экземплярах, имеющих равную юридическую силу, один экземпляр - Уполномоченному органу, один экземпляр - Уполномоченному лицу.</w:t>
      </w: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5.2. Любые изменения и дополнения к настоящему соглашению действительны лишь при условии, что они совершены в письменной форме и подписаны уполномоченными на то представителями Сторон.</w:t>
      </w: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5.3. Если ни одна из Сторон не заявит о прекращении соглашения не менее чем за 30 дней до окончания срока его действия, на который заключено соглашение, то его действие продлевается на тот же срок и на тех же условиях.</w:t>
      </w: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5.4. Все разногласия по настоящему соглашению решаются путем переговоров. Соблюдение претензионного (досудебного) порядка урегулирования споров обязательно. В случае невозможности решить спорные вопросы путем переговоров они решаются в судебном порядке.</w:t>
      </w: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7. Адреса и банковские реквизиты Сторон</w:t>
      </w: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«Уполномоченный орган»                                                                         «Уполномоченное лицо»</w:t>
      </w: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____________________________                                              ____________________________</w:t>
      </w: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____________________________                                              ____________________________</w:t>
      </w: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____________________________                                              ____________________________</w:t>
      </w:r>
    </w:p>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p>
    <w:p w:rsidR="00115129" w:rsidRPr="00115129" w:rsidRDefault="00115129" w:rsidP="00115129">
      <w:pPr>
        <w:tabs>
          <w:tab w:val="left" w:pos="284"/>
        </w:tabs>
        <w:spacing w:after="0" w:line="240" w:lineRule="auto"/>
        <w:jc w:val="right"/>
        <w:rPr>
          <w:rFonts w:ascii="Times New Roman" w:eastAsia="Calibri" w:hAnsi="Times New Roman" w:cs="Times New Roman"/>
          <w:i/>
          <w:sz w:val="12"/>
          <w:szCs w:val="12"/>
        </w:rPr>
      </w:pPr>
      <w:r w:rsidRPr="00115129">
        <w:rPr>
          <w:rFonts w:ascii="Times New Roman" w:eastAsia="Calibri" w:hAnsi="Times New Roman" w:cs="Times New Roman"/>
          <w:i/>
          <w:sz w:val="12"/>
          <w:szCs w:val="12"/>
        </w:rPr>
        <w:t>Приложение 2 к проекту</w:t>
      </w:r>
    </w:p>
    <w:p w:rsidR="00115129" w:rsidRPr="00115129" w:rsidRDefault="00115129" w:rsidP="00115129">
      <w:pPr>
        <w:tabs>
          <w:tab w:val="left" w:pos="284"/>
        </w:tabs>
        <w:spacing w:after="0" w:line="240" w:lineRule="auto"/>
        <w:jc w:val="center"/>
        <w:rPr>
          <w:rFonts w:ascii="Times New Roman" w:eastAsia="Calibri" w:hAnsi="Times New Roman" w:cs="Times New Roman"/>
          <w:b/>
          <w:sz w:val="12"/>
          <w:szCs w:val="12"/>
        </w:rPr>
      </w:pPr>
      <w:r w:rsidRPr="00115129">
        <w:rPr>
          <w:rFonts w:ascii="Times New Roman" w:eastAsia="Calibri" w:hAnsi="Times New Roman" w:cs="Times New Roman"/>
          <w:b/>
          <w:sz w:val="12"/>
          <w:szCs w:val="12"/>
        </w:rPr>
        <w:t>РЕЕСТР</w:t>
      </w:r>
    </w:p>
    <w:p w:rsidR="00115129" w:rsidRPr="00115129" w:rsidRDefault="00115129" w:rsidP="00115129">
      <w:pPr>
        <w:tabs>
          <w:tab w:val="left" w:pos="284"/>
        </w:tabs>
        <w:spacing w:after="0" w:line="240" w:lineRule="auto"/>
        <w:jc w:val="center"/>
        <w:rPr>
          <w:rFonts w:ascii="Times New Roman" w:eastAsia="Calibri" w:hAnsi="Times New Roman" w:cs="Times New Roman"/>
          <w:b/>
          <w:sz w:val="12"/>
          <w:szCs w:val="12"/>
        </w:rPr>
      </w:pPr>
      <w:r w:rsidRPr="00115129">
        <w:rPr>
          <w:rFonts w:ascii="Times New Roman" w:eastAsia="Calibri" w:hAnsi="Times New Roman" w:cs="Times New Roman"/>
          <w:b/>
          <w:sz w:val="12"/>
          <w:szCs w:val="12"/>
        </w:rPr>
        <w:t>соглашений с организациями по сельскому поселению Калиновка муниципального района Сергиевский Самарской области</w:t>
      </w:r>
    </w:p>
    <w:tbl>
      <w:tblPr>
        <w:tblStyle w:val="1180"/>
        <w:tblW w:w="7513" w:type="dxa"/>
        <w:tblInd w:w="108" w:type="dxa"/>
        <w:tblLayout w:type="fixed"/>
        <w:tblLook w:val="04A0" w:firstRow="1" w:lastRow="0" w:firstColumn="1" w:lastColumn="0" w:noHBand="0" w:noVBand="1"/>
      </w:tblPr>
      <w:tblGrid>
        <w:gridCol w:w="993"/>
        <w:gridCol w:w="2268"/>
        <w:gridCol w:w="1275"/>
        <w:gridCol w:w="1985"/>
        <w:gridCol w:w="992"/>
      </w:tblGrid>
      <w:tr w:rsidR="00115129" w:rsidRPr="00115129" w:rsidTr="00115129">
        <w:trPr>
          <w:trHeight w:val="20"/>
        </w:trPr>
        <w:tc>
          <w:tcPr>
            <w:tcW w:w="993" w:type="dxa"/>
            <w:hideMark/>
          </w:tcPr>
          <w:p w:rsidR="00115129" w:rsidRPr="00115129" w:rsidRDefault="00115129" w:rsidP="00115129">
            <w:pPr>
              <w:tabs>
                <w:tab w:val="left" w:pos="284"/>
              </w:tabs>
              <w:rPr>
                <w:rFonts w:ascii="Times New Roman" w:hAnsi="Times New Roman"/>
                <w:sz w:val="12"/>
                <w:szCs w:val="12"/>
              </w:rPr>
            </w:pPr>
            <w:r w:rsidRPr="00115129">
              <w:rPr>
                <w:rFonts w:ascii="Times New Roman" w:hAnsi="Times New Roman"/>
                <w:sz w:val="12"/>
                <w:szCs w:val="12"/>
              </w:rPr>
              <w:t>№ соглашения</w:t>
            </w:r>
          </w:p>
          <w:p w:rsidR="00115129" w:rsidRPr="00115129" w:rsidRDefault="00115129" w:rsidP="00115129">
            <w:pPr>
              <w:tabs>
                <w:tab w:val="left" w:pos="284"/>
              </w:tabs>
              <w:rPr>
                <w:rFonts w:ascii="Times New Roman" w:hAnsi="Times New Roman"/>
                <w:sz w:val="12"/>
                <w:szCs w:val="12"/>
              </w:rPr>
            </w:pPr>
            <w:r w:rsidRPr="00115129">
              <w:rPr>
                <w:rFonts w:ascii="Times New Roman" w:hAnsi="Times New Roman"/>
                <w:sz w:val="12"/>
                <w:szCs w:val="12"/>
              </w:rPr>
              <w:t>Дата регистрации</w:t>
            </w:r>
          </w:p>
        </w:tc>
        <w:tc>
          <w:tcPr>
            <w:tcW w:w="2268" w:type="dxa"/>
            <w:hideMark/>
          </w:tcPr>
          <w:p w:rsidR="00115129" w:rsidRPr="00115129" w:rsidRDefault="00115129" w:rsidP="00115129">
            <w:pPr>
              <w:tabs>
                <w:tab w:val="left" w:pos="284"/>
              </w:tabs>
              <w:rPr>
                <w:rFonts w:ascii="Times New Roman" w:hAnsi="Times New Roman"/>
                <w:sz w:val="12"/>
                <w:szCs w:val="12"/>
              </w:rPr>
            </w:pPr>
            <w:r w:rsidRPr="00115129">
              <w:rPr>
                <w:rFonts w:ascii="Times New Roman" w:hAnsi="Times New Roman"/>
                <w:sz w:val="12"/>
                <w:szCs w:val="12"/>
              </w:rPr>
              <w:t>Наименование организации (фамилия, имя и отчество индивидуального предпринимателя)</w:t>
            </w:r>
          </w:p>
        </w:tc>
        <w:tc>
          <w:tcPr>
            <w:tcW w:w="1275" w:type="dxa"/>
            <w:hideMark/>
          </w:tcPr>
          <w:p w:rsidR="00115129" w:rsidRPr="00115129" w:rsidRDefault="00115129" w:rsidP="00115129">
            <w:pPr>
              <w:tabs>
                <w:tab w:val="left" w:pos="284"/>
              </w:tabs>
              <w:rPr>
                <w:rFonts w:ascii="Times New Roman" w:hAnsi="Times New Roman"/>
                <w:sz w:val="12"/>
                <w:szCs w:val="12"/>
              </w:rPr>
            </w:pPr>
            <w:r w:rsidRPr="00115129">
              <w:rPr>
                <w:rFonts w:ascii="Times New Roman" w:hAnsi="Times New Roman"/>
                <w:sz w:val="12"/>
                <w:szCs w:val="12"/>
              </w:rPr>
              <w:t>Адрес расположения объекта</w:t>
            </w:r>
          </w:p>
        </w:tc>
        <w:tc>
          <w:tcPr>
            <w:tcW w:w="1985" w:type="dxa"/>
            <w:hideMark/>
          </w:tcPr>
          <w:p w:rsidR="00115129" w:rsidRPr="00115129" w:rsidRDefault="00115129" w:rsidP="00115129">
            <w:pPr>
              <w:tabs>
                <w:tab w:val="left" w:pos="284"/>
              </w:tabs>
              <w:rPr>
                <w:rFonts w:ascii="Times New Roman" w:hAnsi="Times New Roman"/>
                <w:sz w:val="12"/>
                <w:szCs w:val="12"/>
              </w:rPr>
            </w:pPr>
            <w:r w:rsidRPr="00115129">
              <w:rPr>
                <w:rFonts w:ascii="Times New Roman" w:hAnsi="Times New Roman"/>
                <w:sz w:val="12"/>
                <w:szCs w:val="12"/>
              </w:rPr>
              <w:t>Юридический адрес, реквизиты/</w:t>
            </w:r>
          </w:p>
          <w:p w:rsidR="00115129" w:rsidRPr="00115129" w:rsidRDefault="00115129" w:rsidP="00115129">
            <w:pPr>
              <w:tabs>
                <w:tab w:val="left" w:pos="284"/>
              </w:tabs>
              <w:rPr>
                <w:rFonts w:ascii="Times New Roman" w:hAnsi="Times New Roman"/>
                <w:sz w:val="12"/>
                <w:szCs w:val="12"/>
              </w:rPr>
            </w:pPr>
            <w:r w:rsidRPr="00115129">
              <w:rPr>
                <w:rFonts w:ascii="Times New Roman" w:hAnsi="Times New Roman"/>
                <w:sz w:val="12"/>
                <w:szCs w:val="12"/>
              </w:rPr>
              <w:t>паспортные данные благоустроителя</w:t>
            </w:r>
          </w:p>
        </w:tc>
        <w:tc>
          <w:tcPr>
            <w:tcW w:w="992" w:type="dxa"/>
            <w:hideMark/>
          </w:tcPr>
          <w:p w:rsidR="00115129" w:rsidRPr="00115129" w:rsidRDefault="00115129" w:rsidP="00115129">
            <w:pPr>
              <w:tabs>
                <w:tab w:val="left" w:pos="284"/>
              </w:tabs>
              <w:rPr>
                <w:rFonts w:ascii="Times New Roman" w:hAnsi="Times New Roman"/>
                <w:sz w:val="12"/>
                <w:szCs w:val="12"/>
              </w:rPr>
            </w:pPr>
            <w:r w:rsidRPr="00115129">
              <w:rPr>
                <w:rFonts w:ascii="Times New Roman" w:hAnsi="Times New Roman"/>
                <w:sz w:val="12"/>
                <w:szCs w:val="12"/>
              </w:rPr>
              <w:t>Контактный телефон</w:t>
            </w:r>
          </w:p>
        </w:tc>
      </w:tr>
      <w:tr w:rsidR="00115129" w:rsidRPr="00115129" w:rsidTr="00115129">
        <w:trPr>
          <w:trHeight w:val="20"/>
        </w:trPr>
        <w:tc>
          <w:tcPr>
            <w:tcW w:w="993" w:type="dxa"/>
            <w:hideMark/>
          </w:tcPr>
          <w:p w:rsidR="00115129" w:rsidRPr="00115129" w:rsidRDefault="00115129" w:rsidP="00115129">
            <w:pPr>
              <w:tabs>
                <w:tab w:val="left" w:pos="284"/>
              </w:tabs>
              <w:rPr>
                <w:rFonts w:ascii="Times New Roman" w:hAnsi="Times New Roman"/>
                <w:sz w:val="12"/>
                <w:szCs w:val="12"/>
              </w:rPr>
            </w:pPr>
            <w:r w:rsidRPr="00115129">
              <w:rPr>
                <w:rFonts w:ascii="Times New Roman" w:hAnsi="Times New Roman"/>
                <w:sz w:val="12"/>
                <w:szCs w:val="12"/>
              </w:rPr>
              <w:t>1</w:t>
            </w:r>
          </w:p>
        </w:tc>
        <w:tc>
          <w:tcPr>
            <w:tcW w:w="2268" w:type="dxa"/>
            <w:hideMark/>
          </w:tcPr>
          <w:p w:rsidR="00115129" w:rsidRPr="00115129" w:rsidRDefault="00115129" w:rsidP="00115129">
            <w:pPr>
              <w:tabs>
                <w:tab w:val="left" w:pos="284"/>
              </w:tabs>
              <w:rPr>
                <w:rFonts w:ascii="Times New Roman" w:hAnsi="Times New Roman"/>
                <w:sz w:val="12"/>
                <w:szCs w:val="12"/>
              </w:rPr>
            </w:pPr>
            <w:r w:rsidRPr="00115129">
              <w:rPr>
                <w:rFonts w:ascii="Times New Roman" w:hAnsi="Times New Roman"/>
                <w:sz w:val="12"/>
                <w:szCs w:val="12"/>
              </w:rPr>
              <w:t>2</w:t>
            </w:r>
          </w:p>
        </w:tc>
        <w:tc>
          <w:tcPr>
            <w:tcW w:w="1275" w:type="dxa"/>
            <w:hideMark/>
          </w:tcPr>
          <w:p w:rsidR="00115129" w:rsidRPr="00115129" w:rsidRDefault="00115129" w:rsidP="00115129">
            <w:pPr>
              <w:tabs>
                <w:tab w:val="left" w:pos="284"/>
              </w:tabs>
              <w:rPr>
                <w:rFonts w:ascii="Times New Roman" w:hAnsi="Times New Roman"/>
                <w:sz w:val="12"/>
                <w:szCs w:val="12"/>
              </w:rPr>
            </w:pPr>
            <w:r w:rsidRPr="00115129">
              <w:rPr>
                <w:rFonts w:ascii="Times New Roman" w:hAnsi="Times New Roman"/>
                <w:sz w:val="12"/>
                <w:szCs w:val="12"/>
              </w:rPr>
              <w:t>3</w:t>
            </w:r>
          </w:p>
        </w:tc>
        <w:tc>
          <w:tcPr>
            <w:tcW w:w="1985" w:type="dxa"/>
            <w:hideMark/>
          </w:tcPr>
          <w:p w:rsidR="00115129" w:rsidRPr="00115129" w:rsidRDefault="00115129" w:rsidP="00115129">
            <w:pPr>
              <w:tabs>
                <w:tab w:val="left" w:pos="284"/>
              </w:tabs>
              <w:rPr>
                <w:rFonts w:ascii="Times New Roman" w:hAnsi="Times New Roman"/>
                <w:sz w:val="12"/>
                <w:szCs w:val="12"/>
              </w:rPr>
            </w:pPr>
            <w:r w:rsidRPr="00115129">
              <w:rPr>
                <w:rFonts w:ascii="Times New Roman" w:hAnsi="Times New Roman"/>
                <w:sz w:val="12"/>
                <w:szCs w:val="12"/>
              </w:rPr>
              <w:t>4</w:t>
            </w:r>
          </w:p>
        </w:tc>
        <w:tc>
          <w:tcPr>
            <w:tcW w:w="992" w:type="dxa"/>
            <w:hideMark/>
          </w:tcPr>
          <w:p w:rsidR="00115129" w:rsidRPr="00115129" w:rsidRDefault="00115129" w:rsidP="00115129">
            <w:pPr>
              <w:tabs>
                <w:tab w:val="left" w:pos="284"/>
              </w:tabs>
              <w:rPr>
                <w:rFonts w:ascii="Times New Roman" w:hAnsi="Times New Roman"/>
                <w:sz w:val="12"/>
                <w:szCs w:val="12"/>
              </w:rPr>
            </w:pPr>
            <w:r w:rsidRPr="00115129">
              <w:rPr>
                <w:rFonts w:ascii="Times New Roman" w:hAnsi="Times New Roman"/>
                <w:sz w:val="12"/>
                <w:szCs w:val="12"/>
              </w:rPr>
              <w:t>5</w:t>
            </w:r>
          </w:p>
        </w:tc>
      </w:tr>
    </w:tbl>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p>
    <w:p w:rsidR="00115129" w:rsidRPr="00115129" w:rsidRDefault="00115129" w:rsidP="00115129">
      <w:pPr>
        <w:tabs>
          <w:tab w:val="left" w:pos="284"/>
        </w:tabs>
        <w:spacing w:after="0" w:line="240" w:lineRule="auto"/>
        <w:jc w:val="center"/>
        <w:rPr>
          <w:rFonts w:ascii="Times New Roman" w:eastAsia="Calibri" w:hAnsi="Times New Roman" w:cs="Times New Roman"/>
          <w:b/>
          <w:sz w:val="12"/>
          <w:szCs w:val="12"/>
        </w:rPr>
      </w:pPr>
      <w:r w:rsidRPr="00115129">
        <w:rPr>
          <w:rFonts w:ascii="Times New Roman" w:eastAsia="Calibri" w:hAnsi="Times New Roman" w:cs="Times New Roman"/>
          <w:b/>
          <w:sz w:val="12"/>
          <w:szCs w:val="12"/>
        </w:rPr>
        <w:t>РЕЕСТР</w:t>
      </w:r>
    </w:p>
    <w:p w:rsidR="00115129" w:rsidRPr="00115129" w:rsidRDefault="00115129" w:rsidP="00115129">
      <w:pPr>
        <w:tabs>
          <w:tab w:val="left" w:pos="284"/>
        </w:tabs>
        <w:spacing w:after="0" w:line="240" w:lineRule="auto"/>
        <w:jc w:val="center"/>
        <w:rPr>
          <w:rFonts w:ascii="Times New Roman" w:eastAsia="Calibri" w:hAnsi="Times New Roman" w:cs="Times New Roman"/>
          <w:b/>
          <w:sz w:val="12"/>
          <w:szCs w:val="12"/>
        </w:rPr>
      </w:pPr>
      <w:r w:rsidRPr="00115129">
        <w:rPr>
          <w:rFonts w:ascii="Times New Roman" w:eastAsia="Calibri" w:hAnsi="Times New Roman" w:cs="Times New Roman"/>
          <w:b/>
          <w:sz w:val="12"/>
          <w:szCs w:val="12"/>
        </w:rPr>
        <w:t>соглашений с физическими лицами по сельскому поселению Калиновка муниципального района Сергиевский Самарской области</w:t>
      </w:r>
    </w:p>
    <w:tbl>
      <w:tblPr>
        <w:tblW w:w="7513" w:type="dxa"/>
        <w:tblInd w:w="149" w:type="dxa"/>
        <w:tblLayout w:type="fixed"/>
        <w:tblCellMar>
          <w:left w:w="0" w:type="dxa"/>
          <w:right w:w="0" w:type="dxa"/>
        </w:tblCellMar>
        <w:tblLook w:val="04A0" w:firstRow="1" w:lastRow="0" w:firstColumn="1" w:lastColumn="0" w:noHBand="0" w:noVBand="1"/>
      </w:tblPr>
      <w:tblGrid>
        <w:gridCol w:w="1134"/>
        <w:gridCol w:w="2268"/>
        <w:gridCol w:w="993"/>
        <w:gridCol w:w="2126"/>
        <w:gridCol w:w="992"/>
      </w:tblGrid>
      <w:tr w:rsidR="00115129" w:rsidRPr="00115129" w:rsidTr="00115129">
        <w:trPr>
          <w:trHeight w:val="20"/>
        </w:trPr>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15129" w:rsidRPr="00115129" w:rsidRDefault="00115129" w:rsidP="00115129">
            <w:pPr>
              <w:tabs>
                <w:tab w:val="left" w:pos="284"/>
              </w:tabs>
              <w:spacing w:after="0" w:line="240" w:lineRule="auto"/>
              <w:rPr>
                <w:rFonts w:ascii="Times New Roman" w:eastAsia="Calibri" w:hAnsi="Times New Roman" w:cs="Times New Roman"/>
                <w:sz w:val="12"/>
                <w:szCs w:val="12"/>
              </w:rPr>
            </w:pPr>
            <w:r w:rsidRPr="00115129">
              <w:rPr>
                <w:rFonts w:ascii="Times New Roman" w:eastAsia="Calibri" w:hAnsi="Times New Roman" w:cs="Times New Roman"/>
                <w:sz w:val="12"/>
                <w:szCs w:val="12"/>
              </w:rPr>
              <w:t>№ соглашения</w:t>
            </w:r>
          </w:p>
          <w:p w:rsidR="00115129" w:rsidRPr="00115129" w:rsidRDefault="00115129" w:rsidP="00115129">
            <w:pPr>
              <w:tabs>
                <w:tab w:val="left" w:pos="284"/>
              </w:tabs>
              <w:spacing w:after="0" w:line="240" w:lineRule="auto"/>
              <w:rPr>
                <w:rFonts w:ascii="Times New Roman" w:eastAsia="Calibri" w:hAnsi="Times New Roman" w:cs="Times New Roman"/>
                <w:sz w:val="12"/>
                <w:szCs w:val="12"/>
              </w:rPr>
            </w:pPr>
            <w:r w:rsidRPr="00115129">
              <w:rPr>
                <w:rFonts w:ascii="Times New Roman" w:eastAsia="Calibri" w:hAnsi="Times New Roman" w:cs="Times New Roman"/>
                <w:sz w:val="12"/>
                <w:szCs w:val="12"/>
              </w:rPr>
              <w:t>Дата регистрации</w:t>
            </w:r>
          </w:p>
        </w:tc>
        <w:tc>
          <w:tcPr>
            <w:tcW w:w="22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15129" w:rsidRPr="00115129" w:rsidRDefault="00115129" w:rsidP="00115129">
            <w:pPr>
              <w:tabs>
                <w:tab w:val="left" w:pos="284"/>
              </w:tabs>
              <w:spacing w:after="0" w:line="240" w:lineRule="auto"/>
              <w:rPr>
                <w:rFonts w:ascii="Times New Roman" w:eastAsia="Calibri" w:hAnsi="Times New Roman" w:cs="Times New Roman"/>
                <w:sz w:val="12"/>
                <w:szCs w:val="12"/>
              </w:rPr>
            </w:pPr>
            <w:r w:rsidRPr="00115129">
              <w:rPr>
                <w:rFonts w:ascii="Times New Roman" w:eastAsia="Calibri" w:hAnsi="Times New Roman" w:cs="Times New Roman"/>
                <w:sz w:val="12"/>
                <w:szCs w:val="12"/>
              </w:rPr>
              <w:t>Наименование организации (фамилия, имя и отчество индивидуального предпринимателя)</w:t>
            </w:r>
          </w:p>
        </w:tc>
        <w:tc>
          <w:tcPr>
            <w:tcW w:w="9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15129" w:rsidRPr="00115129" w:rsidRDefault="00115129" w:rsidP="00115129">
            <w:pPr>
              <w:tabs>
                <w:tab w:val="left" w:pos="284"/>
              </w:tabs>
              <w:spacing w:after="0" w:line="240" w:lineRule="auto"/>
              <w:rPr>
                <w:rFonts w:ascii="Times New Roman" w:eastAsia="Calibri" w:hAnsi="Times New Roman" w:cs="Times New Roman"/>
                <w:sz w:val="12"/>
                <w:szCs w:val="12"/>
              </w:rPr>
            </w:pPr>
            <w:r w:rsidRPr="00115129">
              <w:rPr>
                <w:rFonts w:ascii="Times New Roman" w:eastAsia="Calibri" w:hAnsi="Times New Roman" w:cs="Times New Roman"/>
                <w:sz w:val="12"/>
                <w:szCs w:val="12"/>
              </w:rPr>
              <w:t>Адрес расположения объекта</w:t>
            </w:r>
          </w:p>
        </w:tc>
        <w:tc>
          <w:tcPr>
            <w:tcW w:w="21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15129" w:rsidRPr="00115129" w:rsidRDefault="00115129" w:rsidP="00115129">
            <w:pPr>
              <w:tabs>
                <w:tab w:val="left" w:pos="284"/>
              </w:tabs>
              <w:spacing w:after="0" w:line="240" w:lineRule="auto"/>
              <w:rPr>
                <w:rFonts w:ascii="Times New Roman" w:eastAsia="Calibri" w:hAnsi="Times New Roman" w:cs="Times New Roman"/>
                <w:sz w:val="12"/>
                <w:szCs w:val="12"/>
              </w:rPr>
            </w:pPr>
            <w:r w:rsidRPr="00115129">
              <w:rPr>
                <w:rFonts w:ascii="Times New Roman" w:eastAsia="Calibri" w:hAnsi="Times New Roman" w:cs="Times New Roman"/>
                <w:sz w:val="12"/>
                <w:szCs w:val="12"/>
              </w:rPr>
              <w:t>Юридический адрес, реквизиты/</w:t>
            </w:r>
          </w:p>
          <w:p w:rsidR="00115129" w:rsidRPr="00115129" w:rsidRDefault="00115129" w:rsidP="00115129">
            <w:pPr>
              <w:tabs>
                <w:tab w:val="left" w:pos="284"/>
              </w:tabs>
              <w:spacing w:after="0" w:line="240" w:lineRule="auto"/>
              <w:rPr>
                <w:rFonts w:ascii="Times New Roman" w:eastAsia="Calibri" w:hAnsi="Times New Roman" w:cs="Times New Roman"/>
                <w:sz w:val="12"/>
                <w:szCs w:val="12"/>
              </w:rPr>
            </w:pPr>
            <w:r w:rsidRPr="00115129">
              <w:rPr>
                <w:rFonts w:ascii="Times New Roman" w:eastAsia="Calibri" w:hAnsi="Times New Roman" w:cs="Times New Roman"/>
                <w:sz w:val="12"/>
                <w:szCs w:val="12"/>
              </w:rPr>
              <w:t>паспортные данные благоустроителя</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15129" w:rsidRPr="00115129" w:rsidRDefault="00115129" w:rsidP="00115129">
            <w:pPr>
              <w:tabs>
                <w:tab w:val="left" w:pos="284"/>
              </w:tabs>
              <w:spacing w:after="0" w:line="240" w:lineRule="auto"/>
              <w:rPr>
                <w:rFonts w:ascii="Times New Roman" w:eastAsia="Calibri" w:hAnsi="Times New Roman" w:cs="Times New Roman"/>
                <w:sz w:val="12"/>
                <w:szCs w:val="12"/>
              </w:rPr>
            </w:pPr>
            <w:r w:rsidRPr="00115129">
              <w:rPr>
                <w:rFonts w:ascii="Times New Roman" w:eastAsia="Calibri" w:hAnsi="Times New Roman" w:cs="Times New Roman"/>
                <w:sz w:val="12"/>
                <w:szCs w:val="12"/>
              </w:rPr>
              <w:t>Контактный телефон</w:t>
            </w:r>
          </w:p>
        </w:tc>
      </w:tr>
      <w:tr w:rsidR="00115129" w:rsidRPr="00115129" w:rsidTr="00115129">
        <w:trPr>
          <w:trHeight w:val="20"/>
        </w:trPr>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15129" w:rsidRPr="00115129" w:rsidRDefault="00115129" w:rsidP="00115129">
            <w:pPr>
              <w:tabs>
                <w:tab w:val="left" w:pos="284"/>
              </w:tabs>
              <w:spacing w:after="0" w:line="240" w:lineRule="auto"/>
              <w:rPr>
                <w:rFonts w:ascii="Times New Roman" w:eastAsia="Calibri" w:hAnsi="Times New Roman" w:cs="Times New Roman"/>
                <w:sz w:val="12"/>
                <w:szCs w:val="12"/>
              </w:rPr>
            </w:pPr>
            <w:r w:rsidRPr="00115129">
              <w:rPr>
                <w:rFonts w:ascii="Times New Roman" w:eastAsia="Calibri" w:hAnsi="Times New Roman" w:cs="Times New Roman"/>
                <w:sz w:val="12"/>
                <w:szCs w:val="12"/>
              </w:rPr>
              <w:t>1</w:t>
            </w:r>
          </w:p>
        </w:tc>
        <w:tc>
          <w:tcPr>
            <w:tcW w:w="22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15129" w:rsidRPr="00115129" w:rsidRDefault="00115129" w:rsidP="00115129">
            <w:pPr>
              <w:tabs>
                <w:tab w:val="left" w:pos="284"/>
              </w:tabs>
              <w:spacing w:after="0" w:line="240" w:lineRule="auto"/>
              <w:rPr>
                <w:rFonts w:ascii="Times New Roman" w:eastAsia="Calibri" w:hAnsi="Times New Roman" w:cs="Times New Roman"/>
                <w:sz w:val="12"/>
                <w:szCs w:val="12"/>
              </w:rPr>
            </w:pPr>
            <w:r w:rsidRPr="00115129">
              <w:rPr>
                <w:rFonts w:ascii="Times New Roman" w:eastAsia="Calibri" w:hAnsi="Times New Roman" w:cs="Times New Roman"/>
                <w:sz w:val="12"/>
                <w:szCs w:val="12"/>
              </w:rPr>
              <w:t>2</w:t>
            </w:r>
          </w:p>
        </w:tc>
        <w:tc>
          <w:tcPr>
            <w:tcW w:w="9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15129" w:rsidRPr="00115129" w:rsidRDefault="00115129" w:rsidP="00115129">
            <w:pPr>
              <w:tabs>
                <w:tab w:val="left" w:pos="284"/>
              </w:tabs>
              <w:spacing w:after="0" w:line="240" w:lineRule="auto"/>
              <w:rPr>
                <w:rFonts w:ascii="Times New Roman" w:eastAsia="Calibri" w:hAnsi="Times New Roman" w:cs="Times New Roman"/>
                <w:sz w:val="12"/>
                <w:szCs w:val="12"/>
              </w:rPr>
            </w:pPr>
            <w:r w:rsidRPr="00115129">
              <w:rPr>
                <w:rFonts w:ascii="Times New Roman" w:eastAsia="Calibri" w:hAnsi="Times New Roman" w:cs="Times New Roman"/>
                <w:sz w:val="12"/>
                <w:szCs w:val="12"/>
              </w:rPr>
              <w:t>3</w:t>
            </w:r>
          </w:p>
        </w:tc>
        <w:tc>
          <w:tcPr>
            <w:tcW w:w="21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15129" w:rsidRPr="00115129" w:rsidRDefault="00115129" w:rsidP="00115129">
            <w:pPr>
              <w:tabs>
                <w:tab w:val="left" w:pos="284"/>
              </w:tabs>
              <w:spacing w:after="0" w:line="240" w:lineRule="auto"/>
              <w:rPr>
                <w:rFonts w:ascii="Times New Roman" w:eastAsia="Calibri" w:hAnsi="Times New Roman" w:cs="Times New Roman"/>
                <w:sz w:val="12"/>
                <w:szCs w:val="12"/>
              </w:rPr>
            </w:pPr>
            <w:r w:rsidRPr="00115129">
              <w:rPr>
                <w:rFonts w:ascii="Times New Roman" w:eastAsia="Calibri" w:hAnsi="Times New Roman" w:cs="Times New Roman"/>
                <w:sz w:val="12"/>
                <w:szCs w:val="12"/>
              </w:rPr>
              <w:t>4</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15129" w:rsidRPr="00115129" w:rsidRDefault="00115129" w:rsidP="00115129">
            <w:pPr>
              <w:tabs>
                <w:tab w:val="left" w:pos="284"/>
              </w:tabs>
              <w:spacing w:after="0" w:line="240" w:lineRule="auto"/>
              <w:rPr>
                <w:rFonts w:ascii="Times New Roman" w:eastAsia="Calibri" w:hAnsi="Times New Roman" w:cs="Times New Roman"/>
                <w:sz w:val="12"/>
                <w:szCs w:val="12"/>
              </w:rPr>
            </w:pPr>
            <w:r w:rsidRPr="00115129">
              <w:rPr>
                <w:rFonts w:ascii="Times New Roman" w:eastAsia="Calibri" w:hAnsi="Times New Roman" w:cs="Times New Roman"/>
                <w:sz w:val="12"/>
                <w:szCs w:val="12"/>
              </w:rPr>
              <w:t>5</w:t>
            </w:r>
          </w:p>
        </w:tc>
      </w:tr>
    </w:tbl>
    <w:p w:rsidR="00115129" w:rsidRPr="00115129" w:rsidRDefault="00115129" w:rsidP="00115129">
      <w:pPr>
        <w:tabs>
          <w:tab w:val="left" w:pos="284"/>
        </w:tabs>
        <w:spacing w:after="0" w:line="240" w:lineRule="auto"/>
        <w:jc w:val="both"/>
        <w:rPr>
          <w:rFonts w:ascii="Times New Roman" w:eastAsia="Calibri" w:hAnsi="Times New Roman" w:cs="Times New Roman"/>
          <w:sz w:val="12"/>
          <w:szCs w:val="12"/>
        </w:rPr>
      </w:pPr>
    </w:p>
    <w:p w:rsidR="00115129" w:rsidRPr="00115129" w:rsidRDefault="00115129" w:rsidP="00115129">
      <w:pPr>
        <w:tabs>
          <w:tab w:val="left" w:pos="284"/>
          <w:tab w:val="left" w:pos="3828"/>
        </w:tabs>
        <w:spacing w:after="0" w:line="240" w:lineRule="auto"/>
        <w:jc w:val="center"/>
        <w:rPr>
          <w:rFonts w:ascii="Times New Roman" w:eastAsia="Calibri" w:hAnsi="Times New Roman" w:cs="Times New Roman"/>
          <w:b/>
          <w:sz w:val="12"/>
          <w:szCs w:val="12"/>
        </w:rPr>
      </w:pPr>
      <w:r w:rsidRPr="00115129">
        <w:rPr>
          <w:rFonts w:ascii="Times New Roman" w:eastAsia="Calibri" w:hAnsi="Times New Roman" w:cs="Times New Roman"/>
          <w:b/>
          <w:sz w:val="12"/>
          <w:szCs w:val="12"/>
        </w:rPr>
        <w:t>СОБРАНИЕ ПРЕДСТАВИТЕЛЕЙ</w:t>
      </w:r>
    </w:p>
    <w:p w:rsidR="00115129" w:rsidRPr="00115129" w:rsidRDefault="00115129" w:rsidP="00115129">
      <w:pPr>
        <w:tabs>
          <w:tab w:val="left" w:pos="284"/>
          <w:tab w:val="left" w:pos="3828"/>
        </w:tabs>
        <w:spacing w:after="0" w:line="240" w:lineRule="auto"/>
        <w:jc w:val="center"/>
        <w:rPr>
          <w:rFonts w:ascii="Times New Roman" w:eastAsia="Calibri" w:hAnsi="Times New Roman" w:cs="Times New Roman"/>
          <w:b/>
          <w:sz w:val="12"/>
          <w:szCs w:val="12"/>
        </w:rPr>
      </w:pPr>
      <w:r w:rsidRPr="00115129">
        <w:rPr>
          <w:rFonts w:ascii="Times New Roman" w:eastAsia="Calibri" w:hAnsi="Times New Roman" w:cs="Times New Roman"/>
          <w:b/>
          <w:sz w:val="12"/>
          <w:szCs w:val="12"/>
        </w:rPr>
        <w:t>СЕЛЬСКОГО ПОСЕЛЕНИЯ КАНДАБУЛАК</w:t>
      </w:r>
    </w:p>
    <w:p w:rsidR="00115129" w:rsidRPr="00115129" w:rsidRDefault="00115129" w:rsidP="00115129">
      <w:pPr>
        <w:tabs>
          <w:tab w:val="left" w:pos="284"/>
          <w:tab w:val="left" w:pos="3828"/>
        </w:tabs>
        <w:spacing w:after="0" w:line="240" w:lineRule="auto"/>
        <w:jc w:val="center"/>
        <w:rPr>
          <w:rFonts w:ascii="Times New Roman" w:eastAsia="Calibri" w:hAnsi="Times New Roman" w:cs="Times New Roman"/>
          <w:b/>
          <w:sz w:val="12"/>
          <w:szCs w:val="12"/>
        </w:rPr>
      </w:pPr>
      <w:r w:rsidRPr="00115129">
        <w:rPr>
          <w:rFonts w:ascii="Times New Roman" w:eastAsia="Calibri" w:hAnsi="Times New Roman" w:cs="Times New Roman"/>
          <w:b/>
          <w:sz w:val="12"/>
          <w:szCs w:val="12"/>
        </w:rPr>
        <w:t>МУНИЦИПАЛЬНОГО РАЙОНА СЕРГИЕВСКИЙ</w:t>
      </w:r>
    </w:p>
    <w:p w:rsidR="00115129" w:rsidRPr="00115129" w:rsidRDefault="00115129" w:rsidP="00115129">
      <w:pPr>
        <w:tabs>
          <w:tab w:val="left" w:pos="284"/>
        </w:tabs>
        <w:spacing w:after="0" w:line="240" w:lineRule="auto"/>
        <w:jc w:val="center"/>
        <w:rPr>
          <w:rFonts w:ascii="Times New Roman" w:eastAsia="Calibri" w:hAnsi="Times New Roman" w:cs="Times New Roman"/>
          <w:b/>
          <w:sz w:val="12"/>
          <w:szCs w:val="12"/>
        </w:rPr>
      </w:pPr>
      <w:r w:rsidRPr="00115129">
        <w:rPr>
          <w:rFonts w:ascii="Times New Roman" w:eastAsia="Calibri" w:hAnsi="Times New Roman" w:cs="Times New Roman"/>
          <w:b/>
          <w:sz w:val="12"/>
          <w:szCs w:val="12"/>
        </w:rPr>
        <w:t>САМАРСКОЙ ОБЛАСТИ</w:t>
      </w:r>
    </w:p>
    <w:p w:rsidR="00115129" w:rsidRPr="00115129" w:rsidRDefault="00115129" w:rsidP="00115129">
      <w:pPr>
        <w:tabs>
          <w:tab w:val="left" w:pos="284"/>
        </w:tabs>
        <w:spacing w:after="0" w:line="240" w:lineRule="auto"/>
        <w:jc w:val="center"/>
        <w:rPr>
          <w:rFonts w:ascii="Times New Roman" w:eastAsia="Calibri" w:hAnsi="Times New Roman" w:cs="Times New Roman"/>
          <w:sz w:val="12"/>
          <w:szCs w:val="12"/>
        </w:rPr>
      </w:pPr>
    </w:p>
    <w:p w:rsidR="00115129" w:rsidRPr="00115129" w:rsidRDefault="00115129" w:rsidP="00115129">
      <w:pPr>
        <w:tabs>
          <w:tab w:val="left" w:pos="284"/>
        </w:tabs>
        <w:spacing w:after="0" w:line="240" w:lineRule="auto"/>
        <w:jc w:val="center"/>
        <w:rPr>
          <w:rFonts w:ascii="Times New Roman" w:eastAsia="Calibri" w:hAnsi="Times New Roman" w:cs="Times New Roman"/>
          <w:sz w:val="12"/>
          <w:szCs w:val="12"/>
        </w:rPr>
      </w:pPr>
      <w:r w:rsidRPr="00115129">
        <w:rPr>
          <w:rFonts w:ascii="Times New Roman" w:eastAsia="Calibri" w:hAnsi="Times New Roman" w:cs="Times New Roman"/>
          <w:sz w:val="12"/>
          <w:szCs w:val="12"/>
        </w:rPr>
        <w:t>РЕШЕНИЕ</w:t>
      </w:r>
    </w:p>
    <w:p w:rsidR="00115129" w:rsidRPr="00115129" w:rsidRDefault="00115129" w:rsidP="00115129">
      <w:pPr>
        <w:tabs>
          <w:tab w:val="left" w:pos="284"/>
        </w:tabs>
        <w:spacing w:after="0" w:line="240" w:lineRule="auto"/>
        <w:jc w:val="center"/>
        <w:rPr>
          <w:rFonts w:ascii="Times New Roman" w:eastAsia="Calibri" w:hAnsi="Times New Roman" w:cs="Times New Roman"/>
          <w:sz w:val="12"/>
          <w:szCs w:val="12"/>
        </w:rPr>
      </w:pPr>
      <w:r w:rsidRPr="00115129">
        <w:rPr>
          <w:rFonts w:ascii="Times New Roman" w:eastAsia="Calibri" w:hAnsi="Times New Roman" w:cs="Times New Roman"/>
          <w:sz w:val="12"/>
          <w:szCs w:val="12"/>
        </w:rPr>
        <w:t>«01» июля 2019г..                                                                                                                                                                                                                   №17</w:t>
      </w:r>
    </w:p>
    <w:p w:rsidR="00115129" w:rsidRDefault="00115129" w:rsidP="00115129">
      <w:pPr>
        <w:tabs>
          <w:tab w:val="left" w:pos="284"/>
        </w:tabs>
        <w:spacing w:after="0" w:line="240" w:lineRule="auto"/>
        <w:jc w:val="center"/>
        <w:rPr>
          <w:rFonts w:ascii="Times New Roman" w:eastAsia="Calibri" w:hAnsi="Times New Roman" w:cs="Times New Roman"/>
          <w:b/>
          <w:sz w:val="12"/>
          <w:szCs w:val="12"/>
        </w:rPr>
      </w:pPr>
      <w:r w:rsidRPr="00115129">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Кандабулак </w:t>
      </w:r>
    </w:p>
    <w:p w:rsidR="00115129" w:rsidRDefault="00115129" w:rsidP="00115129">
      <w:pPr>
        <w:tabs>
          <w:tab w:val="left" w:pos="284"/>
        </w:tabs>
        <w:spacing w:after="0" w:line="240" w:lineRule="auto"/>
        <w:jc w:val="center"/>
        <w:rPr>
          <w:rFonts w:ascii="Times New Roman" w:eastAsia="Calibri" w:hAnsi="Times New Roman" w:cs="Times New Roman"/>
          <w:b/>
          <w:sz w:val="12"/>
          <w:szCs w:val="12"/>
        </w:rPr>
      </w:pPr>
      <w:r w:rsidRPr="00115129">
        <w:rPr>
          <w:rFonts w:ascii="Times New Roman" w:eastAsia="Calibri" w:hAnsi="Times New Roman" w:cs="Times New Roman"/>
          <w:b/>
          <w:sz w:val="12"/>
          <w:szCs w:val="12"/>
        </w:rPr>
        <w:t xml:space="preserve">муниципального района Сергиевский   №22 от 25.10.2017 г.  «Об утверждении Правил  благоустройства территории </w:t>
      </w:r>
    </w:p>
    <w:p w:rsidR="00115129" w:rsidRDefault="00115129" w:rsidP="00115129">
      <w:pPr>
        <w:tabs>
          <w:tab w:val="left" w:pos="284"/>
        </w:tabs>
        <w:spacing w:after="0" w:line="240" w:lineRule="auto"/>
        <w:jc w:val="center"/>
        <w:rPr>
          <w:rFonts w:ascii="Times New Roman" w:eastAsia="Calibri" w:hAnsi="Times New Roman" w:cs="Times New Roman"/>
          <w:b/>
          <w:sz w:val="12"/>
          <w:szCs w:val="12"/>
        </w:rPr>
      </w:pPr>
      <w:r w:rsidRPr="00115129">
        <w:rPr>
          <w:rFonts w:ascii="Times New Roman" w:eastAsia="Calibri" w:hAnsi="Times New Roman" w:cs="Times New Roman"/>
          <w:b/>
          <w:sz w:val="12"/>
          <w:szCs w:val="12"/>
        </w:rPr>
        <w:t>сельского поселения  Кандабулак муниципального района Сергиевский Самарской области»</w:t>
      </w:r>
    </w:p>
    <w:p w:rsidR="00115129" w:rsidRPr="00115129" w:rsidRDefault="00115129" w:rsidP="00115129">
      <w:pPr>
        <w:tabs>
          <w:tab w:val="left" w:pos="284"/>
        </w:tabs>
        <w:spacing w:after="0" w:line="240" w:lineRule="auto"/>
        <w:jc w:val="center"/>
        <w:rPr>
          <w:rFonts w:ascii="Times New Roman" w:eastAsia="Calibri" w:hAnsi="Times New Roman" w:cs="Times New Roman"/>
          <w:b/>
          <w:sz w:val="12"/>
          <w:szCs w:val="12"/>
        </w:rPr>
      </w:pPr>
    </w:p>
    <w:p w:rsidR="00115129" w:rsidRPr="00115129" w:rsidRDefault="00115129" w:rsidP="00115129">
      <w:pPr>
        <w:tabs>
          <w:tab w:val="left" w:pos="284"/>
        </w:tabs>
        <w:spacing w:after="0" w:line="240" w:lineRule="auto"/>
        <w:ind w:firstLine="284"/>
        <w:jc w:val="both"/>
        <w:rPr>
          <w:rFonts w:ascii="Times New Roman" w:eastAsia="Calibri" w:hAnsi="Times New Roman" w:cs="Times New Roman"/>
          <w:sz w:val="12"/>
          <w:szCs w:val="12"/>
        </w:rPr>
      </w:pPr>
      <w:r w:rsidRPr="00115129">
        <w:rPr>
          <w:rFonts w:ascii="Times New Roman" w:eastAsia="Calibri" w:hAnsi="Times New Roman" w:cs="Times New Roman"/>
          <w:sz w:val="12"/>
          <w:szCs w:val="12"/>
        </w:rPr>
        <w:t>Принято Собранием  представителей сельского поселения Кандабулак муниципального района Сергиевский  Самарской области</w:t>
      </w:r>
    </w:p>
    <w:p w:rsidR="008F6B71" w:rsidRPr="008F6B71" w:rsidRDefault="008F6B71" w:rsidP="008F6B71">
      <w:pPr>
        <w:tabs>
          <w:tab w:val="left" w:pos="284"/>
        </w:tabs>
        <w:spacing w:after="0" w:line="240" w:lineRule="auto"/>
        <w:ind w:firstLine="284"/>
        <w:jc w:val="both"/>
        <w:rPr>
          <w:rFonts w:ascii="Times New Roman" w:eastAsia="Calibri" w:hAnsi="Times New Roman" w:cs="Times New Roman"/>
          <w:sz w:val="12"/>
          <w:szCs w:val="12"/>
        </w:rPr>
      </w:pPr>
      <w:proofErr w:type="gramStart"/>
      <w:r w:rsidRPr="008F6B71">
        <w:rPr>
          <w:rFonts w:ascii="Times New Roman" w:eastAsia="Calibri" w:hAnsi="Times New Roman" w:cs="Times New Roman"/>
          <w:sz w:val="12"/>
          <w:szCs w:val="12"/>
        </w:rPr>
        <w:lastRenderedPageBreak/>
        <w:t>На основании Федерального закона от 06.10.2003 года № 131-ФЗ «Об общих принципах организации местного самоуправления в Российской Федерации», Федерального закона №89-ФЗ от 24.06.1998 г. «Об отходах производства и потребления», Закона Самарской области №48-ГД от 13.06.2018 г. «О порядке определения границ прилегающих территорий для целей благоустройства в Самарской области», Уставом сельского  поселения Кандабулак муниципального района Сергиевский, в целях приведения в соответствие с</w:t>
      </w:r>
      <w:proofErr w:type="gramEnd"/>
      <w:r w:rsidRPr="008F6B71">
        <w:rPr>
          <w:rFonts w:ascii="Times New Roman" w:eastAsia="Calibri" w:hAnsi="Times New Roman" w:cs="Times New Roman"/>
          <w:sz w:val="12"/>
          <w:szCs w:val="12"/>
        </w:rPr>
        <w:t xml:space="preserve"> законодательством, Собрание представителей сельского  поселения  Сергиевск муниципального района Сергиевский</w:t>
      </w:r>
    </w:p>
    <w:p w:rsidR="008F6B71" w:rsidRPr="008F6B71" w:rsidRDefault="008F6B71" w:rsidP="008F6B71">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8F6B71" w:rsidRPr="008F6B71" w:rsidRDefault="008F6B71" w:rsidP="008F6B71">
      <w:pPr>
        <w:tabs>
          <w:tab w:val="left" w:pos="284"/>
        </w:tabs>
        <w:spacing w:after="0" w:line="240" w:lineRule="auto"/>
        <w:ind w:firstLine="284"/>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1.</w:t>
      </w:r>
      <w:r w:rsidRPr="008F6B71">
        <w:rPr>
          <w:rFonts w:ascii="Times New Roman" w:eastAsia="Calibri" w:hAnsi="Times New Roman" w:cs="Times New Roman"/>
          <w:sz w:val="12"/>
          <w:szCs w:val="12"/>
        </w:rPr>
        <w:tab/>
        <w:t>Внести в Решение Собрания Представителей сельского поселения Кандабулак муниципального района Сергиевский №22 от 25.10.2017 г.  «Об утверждении Правил  благоустройства территории сельского поселения Кандабулак муниципального района Сергиевский Самарской области» (далее-решение) изменения и дополнения следующего содержания:</w:t>
      </w:r>
    </w:p>
    <w:p w:rsidR="008F6B71" w:rsidRPr="008F6B71" w:rsidRDefault="008F6B71" w:rsidP="008F6B71">
      <w:pPr>
        <w:tabs>
          <w:tab w:val="left" w:pos="284"/>
        </w:tabs>
        <w:spacing w:after="0" w:line="240" w:lineRule="auto"/>
        <w:ind w:firstLine="284"/>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1.1.</w:t>
      </w:r>
      <w:r w:rsidRPr="008F6B71">
        <w:rPr>
          <w:rFonts w:ascii="Times New Roman" w:eastAsia="Calibri" w:hAnsi="Times New Roman" w:cs="Times New Roman"/>
          <w:sz w:val="12"/>
          <w:szCs w:val="12"/>
        </w:rPr>
        <w:tab/>
        <w:t>Подпункт 1.4. дополнить следующими словами:</w:t>
      </w:r>
    </w:p>
    <w:p w:rsidR="008F6B71" w:rsidRPr="008F6B71" w:rsidRDefault="008F6B71" w:rsidP="008F6B71">
      <w:pPr>
        <w:tabs>
          <w:tab w:val="left" w:pos="284"/>
        </w:tabs>
        <w:spacing w:after="0" w:line="240" w:lineRule="auto"/>
        <w:ind w:firstLine="284"/>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«Уполномоченные лица – собственники или иные законные владельцы зданий, строений, сооружений, земельных участков, а также лица, уполномоченные собственниками или иными законными владельцами зданий, строений, сооружений, земельных участков принимать участие в содержании прилегающих территорий</w:t>
      </w:r>
      <w:proofErr w:type="gramStart"/>
      <w:r w:rsidRPr="008F6B71">
        <w:rPr>
          <w:rFonts w:ascii="Times New Roman" w:eastAsia="Calibri" w:hAnsi="Times New Roman" w:cs="Times New Roman"/>
          <w:sz w:val="12"/>
          <w:szCs w:val="12"/>
        </w:rPr>
        <w:t>.»</w:t>
      </w:r>
      <w:proofErr w:type="gramEnd"/>
    </w:p>
    <w:p w:rsidR="008F6B71" w:rsidRPr="008F6B71" w:rsidRDefault="008F6B71" w:rsidP="008F6B71">
      <w:pPr>
        <w:tabs>
          <w:tab w:val="left" w:pos="284"/>
        </w:tabs>
        <w:spacing w:after="0" w:line="240" w:lineRule="auto"/>
        <w:ind w:firstLine="284"/>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1.2.</w:t>
      </w:r>
      <w:r w:rsidRPr="008F6B71">
        <w:rPr>
          <w:rFonts w:ascii="Times New Roman" w:eastAsia="Calibri" w:hAnsi="Times New Roman" w:cs="Times New Roman"/>
          <w:sz w:val="12"/>
          <w:szCs w:val="12"/>
        </w:rPr>
        <w:tab/>
        <w:t>Подпункт 7.1.1. пункта 7.1. раздела 7 Приложения №1 изложить в следующей редакции:</w:t>
      </w:r>
    </w:p>
    <w:p w:rsidR="008F6B71" w:rsidRPr="008F6B71" w:rsidRDefault="008F6B71" w:rsidP="008F6B71">
      <w:pPr>
        <w:tabs>
          <w:tab w:val="left" w:pos="284"/>
        </w:tabs>
        <w:spacing w:after="0" w:line="240" w:lineRule="auto"/>
        <w:ind w:firstLine="284"/>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7.1.1.</w:t>
      </w:r>
      <w:r w:rsidRPr="008F6B71">
        <w:rPr>
          <w:rFonts w:ascii="Times New Roman" w:eastAsia="Calibri" w:hAnsi="Times New Roman" w:cs="Times New Roman"/>
          <w:sz w:val="12"/>
          <w:szCs w:val="12"/>
        </w:rPr>
        <w:tab/>
        <w:t>Определение границ прилегающих территорий путем заключения соглашения.</w:t>
      </w:r>
    </w:p>
    <w:p w:rsidR="008F6B71" w:rsidRPr="008F6B71" w:rsidRDefault="008F6B71" w:rsidP="008F6B71">
      <w:pPr>
        <w:tabs>
          <w:tab w:val="left" w:pos="284"/>
        </w:tabs>
        <w:spacing w:after="0" w:line="240" w:lineRule="auto"/>
        <w:ind w:firstLine="284"/>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Границы прилегающей территории определяются по соглашению уполномоченного органа с уполномоченным лицом о благоустройстве прилегающих территорий (Приложение №1) с составлением карт-схем.</w:t>
      </w:r>
    </w:p>
    <w:p w:rsidR="008F6B71" w:rsidRPr="008F6B71" w:rsidRDefault="008F6B71" w:rsidP="008F6B71">
      <w:pPr>
        <w:tabs>
          <w:tab w:val="left" w:pos="284"/>
        </w:tabs>
        <w:spacing w:after="0" w:line="240" w:lineRule="auto"/>
        <w:ind w:firstLine="284"/>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Карта-схема прилегающей территории подготавливается уполномоченным лицом на бумажном носителе в произвольной форме  и должна содержать следующие сведения:</w:t>
      </w:r>
    </w:p>
    <w:p w:rsidR="008F6B71" w:rsidRPr="008F6B71" w:rsidRDefault="008F6B71" w:rsidP="008F6B71">
      <w:pPr>
        <w:tabs>
          <w:tab w:val="left" w:pos="284"/>
        </w:tabs>
        <w:spacing w:after="0" w:line="240" w:lineRule="auto"/>
        <w:ind w:firstLine="284"/>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1) адрес здания, строения, сооружения, земельного участка,  в отношении которого устанавливаются границы прилегающей территории (далее — объект), с указанием наименований и видов объекта (объектов) благоустройства;</w:t>
      </w:r>
    </w:p>
    <w:p w:rsidR="008F6B71" w:rsidRPr="008F6B71" w:rsidRDefault="008F6B71" w:rsidP="008F6B71">
      <w:pPr>
        <w:tabs>
          <w:tab w:val="left" w:pos="284"/>
        </w:tabs>
        <w:spacing w:after="0" w:line="240" w:lineRule="auto"/>
        <w:ind w:firstLine="284"/>
        <w:jc w:val="both"/>
        <w:rPr>
          <w:rFonts w:ascii="Times New Roman" w:eastAsia="Calibri" w:hAnsi="Times New Roman" w:cs="Times New Roman"/>
          <w:sz w:val="12"/>
          <w:szCs w:val="12"/>
        </w:rPr>
      </w:pPr>
      <w:proofErr w:type="gramStart"/>
      <w:r w:rsidRPr="008F6B71">
        <w:rPr>
          <w:rFonts w:ascii="Times New Roman" w:eastAsia="Calibri" w:hAnsi="Times New Roman" w:cs="Times New Roman"/>
          <w:sz w:val="12"/>
          <w:szCs w:val="12"/>
        </w:rPr>
        <w:t>2) сведения о собственнике и (или) ином законном владельце здания, строения, сооружения, земельного участка, а также уполномоченном лице (при необходимости): наименование (для юридического лица), фамилия, имя и, если имеется, отчество (для индивидуального предпринимателя   и физического лица), его почтовый адрес, контактные телефоны;</w:t>
      </w:r>
      <w:proofErr w:type="gramEnd"/>
    </w:p>
    <w:p w:rsidR="008F6B71" w:rsidRPr="008F6B71" w:rsidRDefault="008F6B71" w:rsidP="008F6B71">
      <w:pPr>
        <w:tabs>
          <w:tab w:val="left" w:pos="284"/>
        </w:tabs>
        <w:spacing w:after="0" w:line="240" w:lineRule="auto"/>
        <w:ind w:firstLine="284"/>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3) схематическое изображение границ объекта;</w:t>
      </w:r>
    </w:p>
    <w:p w:rsidR="008F6B71" w:rsidRPr="008F6B71" w:rsidRDefault="008F6B71" w:rsidP="008F6B71">
      <w:pPr>
        <w:tabs>
          <w:tab w:val="left" w:pos="284"/>
        </w:tabs>
        <w:spacing w:after="0" w:line="240" w:lineRule="auto"/>
        <w:ind w:firstLine="284"/>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4) схематическое изображение границ территории, прилегающей  к объекту;</w:t>
      </w:r>
    </w:p>
    <w:p w:rsidR="008F6B71" w:rsidRPr="008F6B71" w:rsidRDefault="008F6B71" w:rsidP="008F6B71">
      <w:pPr>
        <w:tabs>
          <w:tab w:val="left" w:pos="284"/>
        </w:tabs>
        <w:spacing w:after="0" w:line="240" w:lineRule="auto"/>
        <w:ind w:firstLine="284"/>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5) схематическое изображение, наименование (наименования) элементов благоустройства, попадающих в границы прилегающей территории.</w:t>
      </w:r>
    </w:p>
    <w:p w:rsidR="008F6B71" w:rsidRPr="008F6B71" w:rsidRDefault="008F6B71" w:rsidP="008F6B71">
      <w:pPr>
        <w:tabs>
          <w:tab w:val="left" w:pos="284"/>
        </w:tabs>
        <w:spacing w:after="0" w:line="240" w:lineRule="auto"/>
        <w:ind w:firstLine="284"/>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 xml:space="preserve">Карта-схема направляется уполномоченным лицом в уполномоченный орган для подготовки проекта соглашения, систематизации, планирования и разработки мероприятий по благоустройству, проведения работ по мониторингу и </w:t>
      </w:r>
      <w:proofErr w:type="gramStart"/>
      <w:r w:rsidRPr="008F6B71">
        <w:rPr>
          <w:rFonts w:ascii="Times New Roman" w:eastAsia="Calibri" w:hAnsi="Times New Roman" w:cs="Times New Roman"/>
          <w:sz w:val="12"/>
          <w:szCs w:val="12"/>
        </w:rPr>
        <w:t>контролю за</w:t>
      </w:r>
      <w:proofErr w:type="gramEnd"/>
      <w:r w:rsidRPr="008F6B71">
        <w:rPr>
          <w:rFonts w:ascii="Times New Roman" w:eastAsia="Calibri" w:hAnsi="Times New Roman" w:cs="Times New Roman"/>
          <w:sz w:val="12"/>
          <w:szCs w:val="12"/>
        </w:rPr>
        <w:t xml:space="preserve"> благоустройством.</w:t>
      </w:r>
    </w:p>
    <w:p w:rsidR="008F6B71" w:rsidRPr="008F6B71" w:rsidRDefault="008F6B71" w:rsidP="008F6B71">
      <w:pPr>
        <w:tabs>
          <w:tab w:val="left" w:pos="284"/>
        </w:tabs>
        <w:spacing w:after="0" w:line="240" w:lineRule="auto"/>
        <w:ind w:firstLine="284"/>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Уполномоченный орган устанавливает порядок приёма карт-схем, их систематизации (в том числе в электронном виде, с созданием геоинформационных баз данных) (приложение №2), анализа, использования в контрольных мероприятиях, а также дополнительные требования к картам-схемам.</w:t>
      </w:r>
    </w:p>
    <w:p w:rsidR="008F6B71" w:rsidRPr="008F6B71" w:rsidRDefault="008F6B71" w:rsidP="008F6B71">
      <w:pPr>
        <w:tabs>
          <w:tab w:val="left" w:pos="284"/>
        </w:tabs>
        <w:spacing w:after="0" w:line="240" w:lineRule="auto"/>
        <w:ind w:firstLine="284"/>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Уполномоченное лицо, в чьём ведении находится прилегающая территория, обязано не позднее 15 календарных дней с момента изменения состояния прилегающей территории обратиться                                     в уполномоченный орган с заявлением о внесении изменений в карту-схему прилегающей территории.</w:t>
      </w:r>
    </w:p>
    <w:p w:rsidR="008F6B71" w:rsidRPr="008F6B71" w:rsidRDefault="008F6B71" w:rsidP="008F6B71">
      <w:pPr>
        <w:tabs>
          <w:tab w:val="left" w:pos="284"/>
        </w:tabs>
        <w:spacing w:after="0" w:line="240" w:lineRule="auto"/>
        <w:ind w:firstLine="284"/>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7.1.1.1.</w:t>
      </w:r>
      <w:r w:rsidRPr="008F6B71">
        <w:rPr>
          <w:rFonts w:ascii="Times New Roman" w:eastAsia="Calibri" w:hAnsi="Times New Roman" w:cs="Times New Roman"/>
          <w:sz w:val="12"/>
          <w:szCs w:val="12"/>
        </w:rPr>
        <w:tab/>
        <w:t>Участие собственников и (или) иных законных владельцев зданий, строений, сооружений, земельных участков в содержании прилегающих территорий.</w:t>
      </w:r>
    </w:p>
    <w:p w:rsidR="008F6B71" w:rsidRPr="008F6B71" w:rsidRDefault="008F6B71" w:rsidP="008F6B71">
      <w:pPr>
        <w:tabs>
          <w:tab w:val="left" w:pos="284"/>
        </w:tabs>
        <w:spacing w:after="0" w:line="240" w:lineRule="auto"/>
        <w:ind w:firstLine="284"/>
        <w:jc w:val="both"/>
        <w:rPr>
          <w:rFonts w:ascii="Times New Roman" w:eastAsia="Calibri" w:hAnsi="Times New Roman" w:cs="Times New Roman"/>
          <w:sz w:val="12"/>
          <w:szCs w:val="12"/>
        </w:rPr>
      </w:pPr>
      <w:proofErr w:type="gramStart"/>
      <w:r w:rsidRPr="008F6B71">
        <w:rPr>
          <w:rFonts w:ascii="Times New Roman" w:eastAsia="Calibri" w:hAnsi="Times New Roman" w:cs="Times New Roman"/>
          <w:sz w:val="12"/>
          <w:szCs w:val="12"/>
        </w:rPr>
        <w:t>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(далее - Собственники и (или) иные законные владельцы) на добровольной   и безвозмездной основе могут осуществлять трудовое и (или) финансовое участие в содержании прилегающих территорий.</w:t>
      </w:r>
      <w:proofErr w:type="gramEnd"/>
    </w:p>
    <w:p w:rsidR="008F6B71" w:rsidRPr="008F6B71" w:rsidRDefault="008F6B71" w:rsidP="008F6B71">
      <w:pPr>
        <w:tabs>
          <w:tab w:val="left" w:pos="284"/>
        </w:tabs>
        <w:spacing w:after="0" w:line="240" w:lineRule="auto"/>
        <w:ind w:firstLine="284"/>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Трудовое участие — участие Собственников и (или) иных законных владельцев,  в работах по содержанию прилегающей территории, не требующее специальной квалификации, в том числе:</w:t>
      </w:r>
    </w:p>
    <w:p w:rsidR="008F6B71" w:rsidRPr="008F6B71" w:rsidRDefault="008F6B71" w:rsidP="008F6B71">
      <w:pPr>
        <w:tabs>
          <w:tab w:val="left" w:pos="284"/>
        </w:tabs>
        <w:spacing w:after="0" w:line="240" w:lineRule="auto"/>
        <w:ind w:firstLine="284"/>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1) содержание объектов благоустройства (снятие и складирование грунта в определённых местах; демонтаж элементов благоустройства, подлежащих замене; уборка мусора; иные работы);</w:t>
      </w:r>
    </w:p>
    <w:p w:rsidR="008F6B71" w:rsidRPr="008F6B71" w:rsidRDefault="008F6B71" w:rsidP="008F6B71">
      <w:pPr>
        <w:tabs>
          <w:tab w:val="left" w:pos="284"/>
        </w:tabs>
        <w:spacing w:after="0" w:line="240" w:lineRule="auto"/>
        <w:ind w:firstLine="284"/>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2) очистка и покраска элементов благоустройства;</w:t>
      </w:r>
    </w:p>
    <w:p w:rsidR="008F6B71" w:rsidRPr="008F6B71" w:rsidRDefault="008F6B71" w:rsidP="008F6B71">
      <w:pPr>
        <w:tabs>
          <w:tab w:val="left" w:pos="284"/>
        </w:tabs>
        <w:spacing w:after="0" w:line="240" w:lineRule="auto"/>
        <w:ind w:firstLine="284"/>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3) посадка деревьев, кустарников;</w:t>
      </w:r>
    </w:p>
    <w:p w:rsidR="008F6B71" w:rsidRPr="008F6B71" w:rsidRDefault="008F6B71" w:rsidP="008F6B71">
      <w:pPr>
        <w:tabs>
          <w:tab w:val="left" w:pos="284"/>
        </w:tabs>
        <w:spacing w:after="0" w:line="240" w:lineRule="auto"/>
        <w:ind w:firstLine="284"/>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4) иные работы.</w:t>
      </w:r>
    </w:p>
    <w:p w:rsidR="008F6B71" w:rsidRPr="008F6B71" w:rsidRDefault="008F6B71" w:rsidP="008F6B71">
      <w:pPr>
        <w:tabs>
          <w:tab w:val="left" w:pos="284"/>
        </w:tabs>
        <w:spacing w:after="0" w:line="240" w:lineRule="auto"/>
        <w:ind w:firstLine="284"/>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Финансовое участие — участие Собственников и (или) иных законных владельцев, выражающееся в предоставлении денежных средств и (или) иного имущества в целях осуществления мероприятий по содержанию прилегающих территорий, в том числе в форме:</w:t>
      </w:r>
    </w:p>
    <w:p w:rsidR="008F6B71" w:rsidRPr="008F6B71" w:rsidRDefault="008F6B71" w:rsidP="008F6B71">
      <w:pPr>
        <w:tabs>
          <w:tab w:val="left" w:pos="284"/>
        </w:tabs>
        <w:spacing w:after="0" w:line="240" w:lineRule="auto"/>
        <w:ind w:firstLine="284"/>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1) пожертвований в соответствии со статьёй 582 Гражданского кодекса Российской Федерации;</w:t>
      </w:r>
    </w:p>
    <w:p w:rsidR="008F6B71" w:rsidRPr="008F6B71" w:rsidRDefault="008F6B71" w:rsidP="008F6B71">
      <w:pPr>
        <w:tabs>
          <w:tab w:val="left" w:pos="284"/>
        </w:tabs>
        <w:spacing w:after="0" w:line="240" w:lineRule="auto"/>
        <w:ind w:firstLine="284"/>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2) средств самообложения граждан в соответствии со статьёй 56 Федерального закона «Об общих принципах организации местного самоуправления в Российской Федерации»;</w:t>
      </w:r>
    </w:p>
    <w:p w:rsidR="008F6B71" w:rsidRPr="008F6B71" w:rsidRDefault="008F6B71" w:rsidP="008F6B71">
      <w:pPr>
        <w:tabs>
          <w:tab w:val="left" w:pos="284"/>
        </w:tabs>
        <w:spacing w:after="0" w:line="240" w:lineRule="auto"/>
        <w:ind w:firstLine="284"/>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3) оплаты работ и услуг сторонних физических или юридических лиц по содержанию прилегающих территорий;</w:t>
      </w:r>
    </w:p>
    <w:p w:rsidR="008F6B71" w:rsidRPr="008F6B71" w:rsidRDefault="008F6B71" w:rsidP="008F6B71">
      <w:pPr>
        <w:tabs>
          <w:tab w:val="left" w:pos="284"/>
        </w:tabs>
        <w:spacing w:after="0" w:line="240" w:lineRule="auto"/>
        <w:ind w:firstLine="284"/>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4) предоставления в пользование строительных материалов, техники, оборудования, иного имущества для целей содержания прилегающих территорий.</w:t>
      </w:r>
    </w:p>
    <w:p w:rsidR="008F6B71" w:rsidRPr="008F6B71" w:rsidRDefault="008F6B71" w:rsidP="008F6B71">
      <w:pPr>
        <w:tabs>
          <w:tab w:val="left" w:pos="284"/>
        </w:tabs>
        <w:spacing w:after="0" w:line="240" w:lineRule="auto"/>
        <w:ind w:firstLine="284"/>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1.3. Подпункт 7.4.4.2. пункта 7.4.4. раздела 7 Приложения №1  изложить в следующей редакции: «7.4.4.2. Текущий и капитальный ремонт, изменения и окраска фасадов зданий и сооружений производится в зависимости от их технического состояния собственниками зданий и сооружений либо по соглашению с собственником иными лицами</w:t>
      </w:r>
      <w:proofErr w:type="gramStart"/>
      <w:r w:rsidRPr="008F6B71">
        <w:rPr>
          <w:rFonts w:ascii="Times New Roman" w:eastAsia="Calibri" w:hAnsi="Times New Roman" w:cs="Times New Roman"/>
          <w:sz w:val="12"/>
          <w:szCs w:val="12"/>
        </w:rPr>
        <w:t>.».</w:t>
      </w:r>
      <w:proofErr w:type="gramEnd"/>
    </w:p>
    <w:p w:rsidR="008F6B71" w:rsidRPr="008F6B71" w:rsidRDefault="008F6B71" w:rsidP="008F6B71">
      <w:pPr>
        <w:tabs>
          <w:tab w:val="left" w:pos="284"/>
        </w:tabs>
        <w:spacing w:after="0" w:line="240" w:lineRule="auto"/>
        <w:ind w:firstLine="284"/>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1.4. Подпункт 7.4.4.3. пункта 7.4.4. раздела 7 Приложения №1 признать утратившим силу.</w:t>
      </w:r>
    </w:p>
    <w:p w:rsidR="008F6B71" w:rsidRPr="008F6B71" w:rsidRDefault="008F6B71" w:rsidP="008F6B71">
      <w:pPr>
        <w:tabs>
          <w:tab w:val="left" w:pos="284"/>
        </w:tabs>
        <w:spacing w:after="0" w:line="240" w:lineRule="auto"/>
        <w:ind w:firstLine="284"/>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1.5.</w:t>
      </w:r>
      <w:r w:rsidRPr="008F6B71">
        <w:rPr>
          <w:rFonts w:ascii="Times New Roman" w:eastAsia="Calibri" w:hAnsi="Times New Roman" w:cs="Times New Roman"/>
          <w:sz w:val="12"/>
          <w:szCs w:val="12"/>
        </w:rPr>
        <w:tab/>
        <w:t>Подпункт 7.5.6 пункта 7.5. раздела 7 Приложения №1 изложить в следующей редакции:</w:t>
      </w:r>
    </w:p>
    <w:p w:rsidR="008F6B71" w:rsidRPr="008F6B71" w:rsidRDefault="008F6B71" w:rsidP="008F6B71">
      <w:pPr>
        <w:tabs>
          <w:tab w:val="left" w:pos="284"/>
        </w:tabs>
        <w:spacing w:after="0" w:line="240" w:lineRule="auto"/>
        <w:ind w:firstLine="284"/>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«7.5.6. Предоставление порубочного билета и (или) разрешения на пересадку деревьев и кустарников (разрешение на снос зеленых насаждений) осуществляется уполномоченным органом местного самоуправления в порядке, установленном приказом министерства строительства Самарской области</w:t>
      </w:r>
      <w:proofErr w:type="gramStart"/>
      <w:r w:rsidRPr="008F6B71">
        <w:rPr>
          <w:rFonts w:ascii="Times New Roman" w:eastAsia="Calibri" w:hAnsi="Times New Roman" w:cs="Times New Roman"/>
          <w:sz w:val="12"/>
          <w:szCs w:val="12"/>
        </w:rPr>
        <w:t>.».</w:t>
      </w:r>
      <w:proofErr w:type="gramEnd"/>
    </w:p>
    <w:p w:rsidR="008F6B71" w:rsidRPr="008F6B71" w:rsidRDefault="008F6B71" w:rsidP="008F6B71">
      <w:pPr>
        <w:tabs>
          <w:tab w:val="left" w:pos="284"/>
        </w:tabs>
        <w:spacing w:after="0" w:line="240" w:lineRule="auto"/>
        <w:ind w:firstLine="284"/>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1.6.</w:t>
      </w:r>
      <w:r w:rsidRPr="008F6B71">
        <w:rPr>
          <w:rFonts w:ascii="Times New Roman" w:eastAsia="Calibri" w:hAnsi="Times New Roman" w:cs="Times New Roman"/>
          <w:sz w:val="12"/>
          <w:szCs w:val="12"/>
        </w:rPr>
        <w:tab/>
        <w:t>Подпункт 7.8.1. пункта 7.8. раздела 7 Приложения №1 изложить в следующей редакции:</w:t>
      </w:r>
    </w:p>
    <w:p w:rsidR="008F6B71" w:rsidRPr="008F6B71" w:rsidRDefault="008F6B71" w:rsidP="008F6B71">
      <w:pPr>
        <w:tabs>
          <w:tab w:val="left" w:pos="284"/>
        </w:tabs>
        <w:spacing w:after="0" w:line="240" w:lineRule="auto"/>
        <w:ind w:firstLine="284"/>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«7.8.1. Работы, связанные с разрытием грунта или вскрытием дорожных покрытий (прокладка, реконструкция или ремонт подземных коммуникаций), производятся только при наличии письменного разрешения на осуществление земляных работ (далее - разрешение), которое выдается уполномоченным органом местного самоуправления в порядке, установленном приказом министерства стр</w:t>
      </w:r>
      <w:r>
        <w:rPr>
          <w:rFonts w:ascii="Times New Roman" w:eastAsia="Calibri" w:hAnsi="Times New Roman" w:cs="Times New Roman"/>
          <w:sz w:val="12"/>
          <w:szCs w:val="12"/>
        </w:rPr>
        <w:t>оительства Самарской области</w:t>
      </w:r>
      <w:proofErr w:type="gramStart"/>
      <w:r>
        <w:rPr>
          <w:rFonts w:ascii="Times New Roman" w:eastAsia="Calibri" w:hAnsi="Times New Roman" w:cs="Times New Roman"/>
          <w:sz w:val="12"/>
          <w:szCs w:val="12"/>
        </w:rPr>
        <w:t>.».</w:t>
      </w:r>
      <w:proofErr w:type="gramEnd"/>
    </w:p>
    <w:p w:rsidR="008F6B71" w:rsidRPr="008F6B71" w:rsidRDefault="008F6B71" w:rsidP="008F6B71">
      <w:pPr>
        <w:tabs>
          <w:tab w:val="left" w:pos="284"/>
        </w:tabs>
        <w:spacing w:after="0" w:line="240" w:lineRule="auto"/>
        <w:ind w:firstLine="284"/>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2.</w:t>
      </w:r>
      <w:r w:rsidRPr="008F6B71">
        <w:rPr>
          <w:rFonts w:ascii="Times New Roman" w:eastAsia="Calibri" w:hAnsi="Times New Roman" w:cs="Times New Roman"/>
          <w:sz w:val="12"/>
          <w:szCs w:val="12"/>
        </w:rPr>
        <w:tab/>
        <w:t xml:space="preserve">Опубликовать настоящее Решение </w:t>
      </w:r>
      <w:r>
        <w:rPr>
          <w:rFonts w:ascii="Times New Roman" w:eastAsia="Calibri" w:hAnsi="Times New Roman" w:cs="Times New Roman"/>
          <w:sz w:val="12"/>
          <w:szCs w:val="12"/>
        </w:rPr>
        <w:t>в газете «Сергиевский вестник».</w:t>
      </w:r>
    </w:p>
    <w:p w:rsidR="008F6B71" w:rsidRPr="008F6B71" w:rsidRDefault="008F6B71" w:rsidP="008F6B71">
      <w:pPr>
        <w:tabs>
          <w:tab w:val="left" w:pos="284"/>
        </w:tabs>
        <w:spacing w:after="0" w:line="240" w:lineRule="auto"/>
        <w:ind w:firstLine="284"/>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3.</w:t>
      </w:r>
      <w:r w:rsidRPr="008F6B71">
        <w:rPr>
          <w:rFonts w:ascii="Times New Roman" w:eastAsia="Calibri" w:hAnsi="Times New Roman" w:cs="Times New Roman"/>
          <w:sz w:val="12"/>
          <w:szCs w:val="12"/>
        </w:rPr>
        <w:tab/>
        <w:t xml:space="preserve">  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8F6B71" w:rsidRPr="008F6B71" w:rsidRDefault="008F6B71" w:rsidP="008F6B71">
      <w:pPr>
        <w:tabs>
          <w:tab w:val="left" w:pos="284"/>
        </w:tabs>
        <w:spacing w:after="0" w:line="240" w:lineRule="auto"/>
        <w:jc w:val="right"/>
        <w:rPr>
          <w:rFonts w:ascii="Times New Roman" w:eastAsia="Calibri" w:hAnsi="Times New Roman" w:cs="Times New Roman"/>
          <w:sz w:val="12"/>
          <w:szCs w:val="12"/>
        </w:rPr>
      </w:pPr>
      <w:r w:rsidRPr="008F6B71">
        <w:rPr>
          <w:rFonts w:ascii="Times New Roman" w:eastAsia="Calibri" w:hAnsi="Times New Roman" w:cs="Times New Roman"/>
          <w:sz w:val="12"/>
          <w:szCs w:val="12"/>
        </w:rPr>
        <w:t>Председатель собрания представителей</w:t>
      </w:r>
    </w:p>
    <w:p w:rsidR="008F6B71" w:rsidRPr="008F6B71" w:rsidRDefault="008F6B71" w:rsidP="008F6B71">
      <w:pPr>
        <w:tabs>
          <w:tab w:val="left" w:pos="284"/>
        </w:tabs>
        <w:spacing w:after="0" w:line="240" w:lineRule="auto"/>
        <w:jc w:val="right"/>
        <w:rPr>
          <w:rFonts w:ascii="Times New Roman" w:eastAsia="Calibri" w:hAnsi="Times New Roman" w:cs="Times New Roman"/>
          <w:sz w:val="12"/>
          <w:szCs w:val="12"/>
        </w:rPr>
      </w:pPr>
      <w:r w:rsidRPr="008F6B71">
        <w:rPr>
          <w:rFonts w:ascii="Times New Roman" w:eastAsia="Calibri" w:hAnsi="Times New Roman" w:cs="Times New Roman"/>
          <w:sz w:val="12"/>
          <w:szCs w:val="12"/>
        </w:rPr>
        <w:t>сельского поселения Кандабулак</w:t>
      </w:r>
    </w:p>
    <w:p w:rsidR="008F6B71" w:rsidRDefault="008F6B71" w:rsidP="008F6B71">
      <w:pPr>
        <w:tabs>
          <w:tab w:val="left" w:pos="284"/>
        </w:tabs>
        <w:spacing w:after="0" w:line="240" w:lineRule="auto"/>
        <w:jc w:val="right"/>
        <w:rPr>
          <w:rFonts w:ascii="Times New Roman" w:eastAsia="Calibri" w:hAnsi="Times New Roman" w:cs="Times New Roman"/>
          <w:sz w:val="12"/>
          <w:szCs w:val="12"/>
        </w:rPr>
      </w:pPr>
      <w:r w:rsidRPr="008F6B71">
        <w:rPr>
          <w:rFonts w:ascii="Times New Roman" w:eastAsia="Calibri" w:hAnsi="Times New Roman" w:cs="Times New Roman"/>
          <w:sz w:val="12"/>
          <w:szCs w:val="12"/>
        </w:rPr>
        <w:t>муниципального района   Сергиевский</w:t>
      </w:r>
    </w:p>
    <w:p w:rsidR="008F6B71" w:rsidRPr="008F6B71" w:rsidRDefault="008F6B71" w:rsidP="008F6B71">
      <w:pPr>
        <w:tabs>
          <w:tab w:val="left" w:pos="284"/>
        </w:tabs>
        <w:spacing w:after="0" w:line="240" w:lineRule="auto"/>
        <w:jc w:val="right"/>
        <w:rPr>
          <w:rFonts w:ascii="Times New Roman" w:eastAsia="Calibri" w:hAnsi="Times New Roman" w:cs="Times New Roman"/>
          <w:sz w:val="12"/>
          <w:szCs w:val="12"/>
        </w:rPr>
      </w:pPr>
      <w:r w:rsidRPr="008F6B71">
        <w:rPr>
          <w:rFonts w:ascii="Times New Roman" w:eastAsia="Calibri" w:hAnsi="Times New Roman" w:cs="Times New Roman"/>
          <w:sz w:val="12"/>
          <w:szCs w:val="12"/>
        </w:rPr>
        <w:lastRenderedPageBreak/>
        <w:t xml:space="preserve">С.И. </w:t>
      </w:r>
      <w:proofErr w:type="spellStart"/>
      <w:r w:rsidRPr="008F6B71">
        <w:rPr>
          <w:rFonts w:ascii="Times New Roman" w:eastAsia="Calibri" w:hAnsi="Times New Roman" w:cs="Times New Roman"/>
          <w:sz w:val="12"/>
          <w:szCs w:val="12"/>
        </w:rPr>
        <w:t>Кадерова</w:t>
      </w:r>
      <w:proofErr w:type="spellEnd"/>
    </w:p>
    <w:p w:rsidR="008F6B71" w:rsidRPr="008F6B71" w:rsidRDefault="008F6B71" w:rsidP="008F6B71">
      <w:pPr>
        <w:tabs>
          <w:tab w:val="left" w:pos="284"/>
        </w:tabs>
        <w:spacing w:after="0" w:line="240" w:lineRule="auto"/>
        <w:jc w:val="right"/>
        <w:rPr>
          <w:rFonts w:ascii="Times New Roman" w:eastAsia="Calibri" w:hAnsi="Times New Roman" w:cs="Times New Roman"/>
          <w:sz w:val="12"/>
          <w:szCs w:val="12"/>
        </w:rPr>
      </w:pPr>
    </w:p>
    <w:p w:rsidR="008F6B71" w:rsidRPr="008F6B71" w:rsidRDefault="008F6B71" w:rsidP="008F6B71">
      <w:pPr>
        <w:tabs>
          <w:tab w:val="left" w:pos="284"/>
        </w:tabs>
        <w:spacing w:after="0" w:line="240" w:lineRule="auto"/>
        <w:jc w:val="right"/>
        <w:rPr>
          <w:rFonts w:ascii="Times New Roman" w:eastAsia="Calibri" w:hAnsi="Times New Roman" w:cs="Times New Roman"/>
          <w:sz w:val="12"/>
          <w:szCs w:val="12"/>
        </w:rPr>
      </w:pPr>
    </w:p>
    <w:p w:rsidR="008F6B71" w:rsidRPr="008F6B71" w:rsidRDefault="008F6B71" w:rsidP="008F6B71">
      <w:pPr>
        <w:tabs>
          <w:tab w:val="left" w:pos="284"/>
        </w:tabs>
        <w:spacing w:after="0" w:line="240" w:lineRule="auto"/>
        <w:jc w:val="right"/>
        <w:rPr>
          <w:rFonts w:ascii="Times New Roman" w:eastAsia="Calibri" w:hAnsi="Times New Roman" w:cs="Times New Roman"/>
          <w:sz w:val="12"/>
          <w:szCs w:val="12"/>
        </w:rPr>
      </w:pPr>
      <w:r w:rsidRPr="008F6B71">
        <w:rPr>
          <w:rFonts w:ascii="Times New Roman" w:eastAsia="Calibri" w:hAnsi="Times New Roman" w:cs="Times New Roman"/>
          <w:sz w:val="12"/>
          <w:szCs w:val="12"/>
        </w:rPr>
        <w:t>Глава сельского поселения Кандабулак</w:t>
      </w:r>
    </w:p>
    <w:p w:rsidR="008F6B71" w:rsidRDefault="008F6B71" w:rsidP="008F6B71">
      <w:pPr>
        <w:tabs>
          <w:tab w:val="left" w:pos="284"/>
        </w:tabs>
        <w:spacing w:after="0" w:line="240" w:lineRule="auto"/>
        <w:jc w:val="right"/>
        <w:rPr>
          <w:rFonts w:ascii="Times New Roman" w:eastAsia="Calibri" w:hAnsi="Times New Roman" w:cs="Times New Roman"/>
          <w:sz w:val="12"/>
          <w:szCs w:val="12"/>
        </w:rPr>
      </w:pPr>
      <w:r w:rsidRPr="008F6B71">
        <w:rPr>
          <w:rFonts w:ascii="Times New Roman" w:eastAsia="Calibri" w:hAnsi="Times New Roman" w:cs="Times New Roman"/>
          <w:sz w:val="12"/>
          <w:szCs w:val="12"/>
        </w:rPr>
        <w:t>муниципального района   Сергиевский</w:t>
      </w:r>
    </w:p>
    <w:p w:rsidR="008F6B71" w:rsidRDefault="008F6B71" w:rsidP="008F6B71">
      <w:pPr>
        <w:tabs>
          <w:tab w:val="left" w:pos="284"/>
        </w:tabs>
        <w:spacing w:after="0" w:line="240" w:lineRule="auto"/>
        <w:jc w:val="right"/>
        <w:rPr>
          <w:rFonts w:ascii="Times New Roman" w:eastAsia="Calibri" w:hAnsi="Times New Roman" w:cs="Times New Roman"/>
          <w:sz w:val="12"/>
          <w:szCs w:val="12"/>
        </w:rPr>
      </w:pPr>
      <w:r w:rsidRPr="008F6B71">
        <w:rPr>
          <w:rFonts w:ascii="Times New Roman" w:eastAsia="Calibri" w:hAnsi="Times New Roman" w:cs="Times New Roman"/>
          <w:sz w:val="12"/>
          <w:szCs w:val="12"/>
        </w:rPr>
        <w:t>А.А. Мартынов</w:t>
      </w:r>
    </w:p>
    <w:p w:rsidR="008F6B71" w:rsidRPr="008F6B71" w:rsidRDefault="008F6B71" w:rsidP="008F6B71">
      <w:pPr>
        <w:tabs>
          <w:tab w:val="left" w:pos="284"/>
        </w:tabs>
        <w:spacing w:after="0" w:line="240" w:lineRule="auto"/>
        <w:jc w:val="right"/>
        <w:rPr>
          <w:rFonts w:ascii="Times New Roman" w:eastAsia="Calibri" w:hAnsi="Times New Roman" w:cs="Times New Roman"/>
          <w:sz w:val="12"/>
          <w:szCs w:val="12"/>
        </w:rPr>
      </w:pPr>
    </w:p>
    <w:p w:rsidR="008F6B71" w:rsidRPr="008F6B71" w:rsidRDefault="008F6B71" w:rsidP="008F6B71">
      <w:pPr>
        <w:tabs>
          <w:tab w:val="left" w:pos="284"/>
        </w:tabs>
        <w:spacing w:after="0" w:line="240" w:lineRule="auto"/>
        <w:jc w:val="right"/>
        <w:rPr>
          <w:rFonts w:ascii="Times New Roman" w:eastAsia="Calibri" w:hAnsi="Times New Roman" w:cs="Times New Roman"/>
          <w:i/>
          <w:sz w:val="12"/>
          <w:szCs w:val="12"/>
        </w:rPr>
      </w:pPr>
      <w:r w:rsidRPr="008F6B71">
        <w:rPr>
          <w:rFonts w:ascii="Times New Roman" w:eastAsia="Calibri" w:hAnsi="Times New Roman" w:cs="Times New Roman"/>
          <w:i/>
          <w:sz w:val="12"/>
          <w:szCs w:val="12"/>
        </w:rPr>
        <w:t>Приложение 1 к проекту</w:t>
      </w: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p>
    <w:p w:rsidR="008F6B71" w:rsidRPr="008F6B71" w:rsidRDefault="008F6B71" w:rsidP="008F6B71">
      <w:pPr>
        <w:tabs>
          <w:tab w:val="left" w:pos="284"/>
        </w:tabs>
        <w:spacing w:after="0" w:line="240" w:lineRule="auto"/>
        <w:jc w:val="center"/>
        <w:rPr>
          <w:rFonts w:ascii="Times New Roman" w:eastAsia="Calibri" w:hAnsi="Times New Roman" w:cs="Times New Roman"/>
          <w:sz w:val="12"/>
          <w:szCs w:val="12"/>
        </w:rPr>
      </w:pPr>
      <w:r w:rsidRPr="008F6B71">
        <w:rPr>
          <w:rFonts w:ascii="Times New Roman" w:eastAsia="Calibri" w:hAnsi="Times New Roman" w:cs="Times New Roman"/>
          <w:sz w:val="12"/>
          <w:szCs w:val="12"/>
        </w:rPr>
        <w:t>ТИПОВАЯ ФОРМА СОГЛАШЕНИЯ</w:t>
      </w:r>
    </w:p>
    <w:p w:rsidR="008F6B71" w:rsidRPr="008F6B71" w:rsidRDefault="008F6B71" w:rsidP="008F6B71">
      <w:pPr>
        <w:tabs>
          <w:tab w:val="left" w:pos="284"/>
        </w:tabs>
        <w:spacing w:after="0" w:line="240" w:lineRule="auto"/>
        <w:jc w:val="center"/>
        <w:rPr>
          <w:rFonts w:ascii="Times New Roman" w:eastAsia="Calibri" w:hAnsi="Times New Roman" w:cs="Times New Roman"/>
          <w:sz w:val="12"/>
          <w:szCs w:val="12"/>
        </w:rPr>
      </w:pPr>
      <w:r w:rsidRPr="008F6B71">
        <w:rPr>
          <w:rFonts w:ascii="Times New Roman" w:eastAsia="Calibri" w:hAnsi="Times New Roman" w:cs="Times New Roman"/>
          <w:sz w:val="12"/>
          <w:szCs w:val="12"/>
        </w:rPr>
        <w:t>О ВЫПОЛНЕНИИ РАБОТ ПО БЛАГОУСТРОЙСТВУ ПРИЛЕГАЮЩЕЙ ТЕРРИТОРИИ</w:t>
      </w: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p>
    <w:p w:rsidR="008F6B71" w:rsidRPr="008F6B71" w:rsidRDefault="008F6B71" w:rsidP="008F6B71">
      <w:pPr>
        <w:tabs>
          <w:tab w:val="left" w:pos="284"/>
        </w:tabs>
        <w:spacing w:after="0" w:line="240" w:lineRule="auto"/>
        <w:jc w:val="center"/>
        <w:rPr>
          <w:rFonts w:ascii="Times New Roman" w:eastAsia="Calibri" w:hAnsi="Times New Roman" w:cs="Times New Roman"/>
          <w:sz w:val="12"/>
          <w:szCs w:val="12"/>
        </w:rPr>
      </w:pPr>
      <w:r w:rsidRPr="008F6B71">
        <w:rPr>
          <w:rFonts w:ascii="Times New Roman" w:eastAsia="Calibri" w:hAnsi="Times New Roman" w:cs="Times New Roman"/>
          <w:sz w:val="12"/>
          <w:szCs w:val="12"/>
        </w:rPr>
        <w:t>________                                                                                                                                                                                         "__" __________ 20__ г.</w:t>
      </w: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p>
    <w:p w:rsidR="008F6B71" w:rsidRDefault="008F6B71" w:rsidP="008F6B71">
      <w:pPr>
        <w:tabs>
          <w:tab w:val="left" w:pos="284"/>
        </w:tabs>
        <w:spacing w:after="0" w:line="240" w:lineRule="auto"/>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Администрация сельского поселения Кандабулак муниципального района Сергиевский Самарской области, именуемая в дальнейшем «Уполномоченный орган», в лице Главы сельского поселения Кандабулак муниципального района Сергиевский ¬¬¬¬¬¬¬¬¬¬¬¬¬¬¬¬¬_________________, действующего на основании Устава сельского поселения Кандабулак муниципального района Сергиевский, с одной стороны и _____________ в лице _____________________, действующе</w:t>
      </w:r>
      <w:proofErr w:type="gramStart"/>
      <w:r w:rsidRPr="008F6B71">
        <w:rPr>
          <w:rFonts w:ascii="Times New Roman" w:eastAsia="Calibri" w:hAnsi="Times New Roman" w:cs="Times New Roman"/>
          <w:sz w:val="12"/>
          <w:szCs w:val="12"/>
        </w:rPr>
        <w:t>й(</w:t>
      </w:r>
      <w:proofErr w:type="gramEnd"/>
      <w:r w:rsidRPr="008F6B71">
        <w:rPr>
          <w:rFonts w:ascii="Times New Roman" w:eastAsia="Calibri" w:hAnsi="Times New Roman" w:cs="Times New Roman"/>
          <w:sz w:val="12"/>
          <w:szCs w:val="12"/>
        </w:rPr>
        <w:t>его) на основании ___________________, именуемое(</w:t>
      </w:r>
      <w:proofErr w:type="spellStart"/>
      <w:r w:rsidRPr="008F6B71">
        <w:rPr>
          <w:rFonts w:ascii="Times New Roman" w:eastAsia="Calibri" w:hAnsi="Times New Roman" w:cs="Times New Roman"/>
          <w:sz w:val="12"/>
          <w:szCs w:val="12"/>
        </w:rPr>
        <w:t>ый</w:t>
      </w:r>
      <w:proofErr w:type="spellEnd"/>
      <w:r w:rsidRPr="008F6B71">
        <w:rPr>
          <w:rFonts w:ascii="Times New Roman" w:eastAsia="Calibri" w:hAnsi="Times New Roman" w:cs="Times New Roman"/>
          <w:sz w:val="12"/>
          <w:szCs w:val="12"/>
        </w:rPr>
        <w:t>) в дальнейшем « Уполномоченное лицо», с другой стороны, вместе именуемые "Стороны", руководствуясь Правилами  благоустройства территории сельского поселения  Кандабулак муниципального района Сергиевский Самарской области (далее – Правила благоустройства), заключили настоящее соглашение о нижеследующем:</w:t>
      </w: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1. Предмет соглашения</w:t>
      </w: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 xml:space="preserve">1.1. Предметом соглашения является сотрудничество Сторон по благоустройству территории, прилегающей </w:t>
      </w:r>
      <w:proofErr w:type="gramStart"/>
      <w:r w:rsidRPr="008F6B71">
        <w:rPr>
          <w:rFonts w:ascii="Times New Roman" w:eastAsia="Calibri" w:hAnsi="Times New Roman" w:cs="Times New Roman"/>
          <w:sz w:val="12"/>
          <w:szCs w:val="12"/>
        </w:rPr>
        <w:t>к</w:t>
      </w:r>
      <w:proofErr w:type="gramEnd"/>
      <w:r w:rsidRPr="008F6B71">
        <w:rPr>
          <w:rFonts w:ascii="Times New Roman" w:eastAsia="Calibri" w:hAnsi="Times New Roman" w:cs="Times New Roman"/>
          <w:sz w:val="12"/>
          <w:szCs w:val="12"/>
        </w:rPr>
        <w:t xml:space="preserve"> ______________________________</w:t>
      </w: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proofErr w:type="gramStart"/>
      <w:r w:rsidRPr="008F6B71">
        <w:rPr>
          <w:rFonts w:ascii="Times New Roman" w:eastAsia="Calibri" w:hAnsi="Times New Roman" w:cs="Times New Roman"/>
          <w:sz w:val="12"/>
          <w:szCs w:val="12"/>
        </w:rPr>
        <w:t>(далее - Объект), расположенному по адресу: _____________________________________________________________________________________</w:t>
      </w:r>
      <w:proofErr w:type="gramEnd"/>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______________________________________________________согласно карте-схеме, являющейся неотъемлемой частью настоящего соглашения.</w:t>
      </w: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1.2. Настоящее соглашение заключается на добровольной и безвозмездной основе.</w:t>
      </w: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2. Права и обязанности Сторон</w:t>
      </w: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2.1. Уполномоченное лицо обязано:</w:t>
      </w: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2.1.1. Обеспечить выполнение работ по благоустройству прилегающей к Объекту территории в границах, установленных картой-схемой (приложение к соглашению), самостоятельно или посредством привлечения иных лиц за свой счет в соответствии с требованиями, предъявляемыми к данным видам работ Правилами благоустройства, в том числе:</w:t>
      </w: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2.1.1.1. в холодный период (с 15 октября по 15 апреля):</w:t>
      </w: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 уборку территории от мусора;</w:t>
      </w: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 сгребание и подметание снега;</w:t>
      </w: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 вывоз собранного мусора, смета, листвы, веток (при необходимости);</w:t>
      </w: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 xml:space="preserve"> - прочие работы</w:t>
      </w:r>
      <w:proofErr w:type="gramStart"/>
      <w:r w:rsidRPr="008F6B71">
        <w:rPr>
          <w:rFonts w:ascii="Times New Roman" w:eastAsia="Calibri" w:hAnsi="Times New Roman" w:cs="Times New Roman"/>
          <w:sz w:val="12"/>
          <w:szCs w:val="12"/>
        </w:rPr>
        <w:t>: ___________________________________________________________________________________________________________;</w:t>
      </w:r>
      <w:proofErr w:type="gramEnd"/>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 xml:space="preserve">                                                                                 (вывоз снега и льда (снежно-ледяных образований), иные виды работ)</w:t>
      </w: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2.1.1.2. в теплый период (с 15 апреля по 15 октября):</w:t>
      </w: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 уборку территории от мусора, листвы;</w:t>
      </w: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 покос травы (при высоте более 15 см);</w:t>
      </w: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 вывоз собранного мусора, смета, листвы, скошенной травы, веток в течение суток;</w:t>
      </w: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 сгребание и подметание снега (при необходимости);</w:t>
      </w: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 прочие работы: ______________________________________________________________________.</w:t>
      </w: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2.1.2. Соблюдать срок (периодичность) выполнения работ, установленных Правилами благоустройства прилегающей к Объекту территории.</w:t>
      </w: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 xml:space="preserve">2.1.3. Обеспечить беспрепятственный доступ Уполномоченному органу для осуществления </w:t>
      </w:r>
      <w:proofErr w:type="gramStart"/>
      <w:r w:rsidRPr="008F6B71">
        <w:rPr>
          <w:rFonts w:ascii="Times New Roman" w:eastAsia="Calibri" w:hAnsi="Times New Roman" w:cs="Times New Roman"/>
          <w:sz w:val="12"/>
          <w:szCs w:val="12"/>
        </w:rPr>
        <w:t>контроля за</w:t>
      </w:r>
      <w:proofErr w:type="gramEnd"/>
      <w:r w:rsidRPr="008F6B71">
        <w:rPr>
          <w:rFonts w:ascii="Times New Roman" w:eastAsia="Calibri" w:hAnsi="Times New Roman" w:cs="Times New Roman"/>
          <w:sz w:val="12"/>
          <w:szCs w:val="12"/>
        </w:rPr>
        <w:t xml:space="preserve"> соблюдением Уполномоченным лицом условий настоящего соглашения, Правил благоустройства.</w:t>
      </w: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2.1.4. Устранить допущенные при выполнении работ по благоустройству прилегающей к Объекту территории нарушения, выявленные Уполномоченным органом.</w:t>
      </w: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2.1.5. В случае любых изменений данных об Уполномоченном лице (наименование юридического лица; фамилия, имя, отчество физического лица либо индивидуального предпринимателя, юридический адрес, телефон и т.п.) в срок не позднее 10 календарных дней сообщить о произошедших изменениях в Уполномоченный орган.</w:t>
      </w: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2.2. Уполномоченное лицо вправе получать от Уполномоченного органа информационно-консультационную поддержку в вопросах благоустройства.</w:t>
      </w: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2.3. Уполномоченный орган обязан:</w:t>
      </w: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 xml:space="preserve">2.3.1. Осуществлять </w:t>
      </w:r>
      <w:proofErr w:type="gramStart"/>
      <w:r w:rsidRPr="008F6B71">
        <w:rPr>
          <w:rFonts w:ascii="Times New Roman" w:eastAsia="Calibri" w:hAnsi="Times New Roman" w:cs="Times New Roman"/>
          <w:sz w:val="12"/>
          <w:szCs w:val="12"/>
        </w:rPr>
        <w:t>контроль за</w:t>
      </w:r>
      <w:proofErr w:type="gramEnd"/>
      <w:r w:rsidRPr="008F6B71">
        <w:rPr>
          <w:rFonts w:ascii="Times New Roman" w:eastAsia="Calibri" w:hAnsi="Times New Roman" w:cs="Times New Roman"/>
          <w:sz w:val="12"/>
          <w:szCs w:val="12"/>
        </w:rPr>
        <w:t xml:space="preserve"> качеством и сроками (периодичностью) выполнения уполномоченным лицом работ по благоустройству прилегающей к Объекту территории.</w:t>
      </w: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2.3.2. Оказывать информационно-консультационную поддержку в вопросах благоустройства.</w:t>
      </w: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2.4. Уполномоченный орган вправе при выявлении фактов неисполнения или ненадлежащего исполнения Уполномоченным лицом обязательств, предусмотренных настоящим соглашением, выдавать предписания (требования) об устранении нарушений по благоустройству с указанием срока исполнения предписаний (требований).</w:t>
      </w: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3. Срок действия соглашения</w:t>
      </w: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3.1. Настоящее соглашение заключено на срок с "__" __________ 20__ г. по "__" __________ 20__ г. и вступает в силу с момента его подписания.</w:t>
      </w: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3.2. Соглашение может быть расторгнуто досрочно по соглашению Сторон в письменной форме.</w:t>
      </w: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Сторона, желающая расторгнуть соглашение, направляет другой стороне письменное уведомление о расторжении не менее чем за 30 (тридцать) календарных дней до даты расторжения соглашения (в случае, если соглашение заключено на срок, превышающий 1 месяц).</w:t>
      </w: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4. Ответственность Сторон</w:t>
      </w: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4.1. В случае неисполнения или ненадлежащего исполнения условий соглашения Стороны несут ответственность в соответствии с действующим законодательством.</w:t>
      </w: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4.2. Ущерб, причиненный Уполномоченным лицом третьим лицам в результате исполнения и (или) неисполнения своих обязательств по настоящему соглашению, возмещается им самостоятельно.</w:t>
      </w: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5. Заключительные положения</w:t>
      </w: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5.1. Настоящее соглашение заключено в двух экземплярах, имеющих равную юридическую силу, один экземпляр - Уполномоченному органу, один экземпляр - Уполномоченному лицу.</w:t>
      </w: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5.2. Любые изменения и дополнения к настоящему соглашению действительны лишь при условии, что они совершены в письменной форме и подписаны уполномоченными на то представителями Сторон.</w:t>
      </w: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5.3. Если ни одна из Сторон не заявит о прекращении соглашения не менее чем за 30 дней до окончания срока его действия, на который заключено соглашение, то его действие продлевается на тот же срок и на тех же условиях.</w:t>
      </w: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5.4. Все разногласия по настоящему соглашению решаются путем переговоров. Соблюдение претензионного (досудебного) порядка урегулирования споров обязательно. В случае невозможности решить спорные вопросы путем переговоров они решаются в судебном порядке.</w:t>
      </w: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7. Адреса и банковские реквизиты Сторон</w:t>
      </w: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«Уполномоченный орган»                                                                         «Уполномоченное лицо»</w:t>
      </w: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____________________________                                              ____________________________</w:t>
      </w: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____________________________                                              ____________________________</w:t>
      </w: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____________________________                                              ____________________________</w:t>
      </w: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p>
    <w:p w:rsidR="008F6B71" w:rsidRPr="008F6B71" w:rsidRDefault="008F6B71" w:rsidP="008F6B71">
      <w:pPr>
        <w:tabs>
          <w:tab w:val="left" w:pos="284"/>
        </w:tabs>
        <w:spacing w:after="0" w:line="240" w:lineRule="auto"/>
        <w:jc w:val="right"/>
        <w:rPr>
          <w:rFonts w:ascii="Times New Roman" w:eastAsia="Calibri" w:hAnsi="Times New Roman" w:cs="Times New Roman"/>
          <w:i/>
          <w:sz w:val="12"/>
          <w:szCs w:val="12"/>
        </w:rPr>
      </w:pPr>
      <w:r w:rsidRPr="008F6B71">
        <w:rPr>
          <w:rFonts w:ascii="Times New Roman" w:eastAsia="Calibri" w:hAnsi="Times New Roman" w:cs="Times New Roman"/>
          <w:i/>
          <w:sz w:val="12"/>
          <w:szCs w:val="12"/>
        </w:rPr>
        <w:t>Приложение 2 к проекту</w:t>
      </w:r>
    </w:p>
    <w:p w:rsidR="008F6B71" w:rsidRPr="008F6B71" w:rsidRDefault="008F6B71" w:rsidP="008F6B71">
      <w:pPr>
        <w:tabs>
          <w:tab w:val="left" w:pos="284"/>
        </w:tabs>
        <w:spacing w:after="0" w:line="240" w:lineRule="auto"/>
        <w:jc w:val="center"/>
        <w:rPr>
          <w:rFonts w:ascii="Times New Roman" w:eastAsia="Calibri" w:hAnsi="Times New Roman" w:cs="Times New Roman"/>
          <w:b/>
          <w:sz w:val="12"/>
          <w:szCs w:val="12"/>
        </w:rPr>
      </w:pPr>
      <w:r w:rsidRPr="008F6B71">
        <w:rPr>
          <w:rFonts w:ascii="Times New Roman" w:eastAsia="Calibri" w:hAnsi="Times New Roman" w:cs="Times New Roman"/>
          <w:b/>
          <w:sz w:val="12"/>
          <w:szCs w:val="12"/>
        </w:rPr>
        <w:t>РЕЕСТР</w:t>
      </w:r>
    </w:p>
    <w:p w:rsidR="008F6B71" w:rsidRPr="008F6B71" w:rsidRDefault="008F6B71" w:rsidP="008F6B71">
      <w:pPr>
        <w:tabs>
          <w:tab w:val="left" w:pos="284"/>
        </w:tabs>
        <w:spacing w:after="0" w:line="240" w:lineRule="auto"/>
        <w:jc w:val="center"/>
        <w:rPr>
          <w:rFonts w:ascii="Times New Roman" w:eastAsia="Calibri" w:hAnsi="Times New Roman" w:cs="Times New Roman"/>
          <w:b/>
          <w:sz w:val="12"/>
          <w:szCs w:val="12"/>
        </w:rPr>
      </w:pPr>
      <w:r w:rsidRPr="008F6B71">
        <w:rPr>
          <w:rFonts w:ascii="Times New Roman" w:eastAsia="Calibri" w:hAnsi="Times New Roman" w:cs="Times New Roman"/>
          <w:b/>
          <w:sz w:val="12"/>
          <w:szCs w:val="12"/>
        </w:rPr>
        <w:t>соглашений с организациями по сельскому поселению Кандабулак муниципального района Сергиевский Самарской области</w:t>
      </w:r>
    </w:p>
    <w:tbl>
      <w:tblPr>
        <w:tblStyle w:val="1190"/>
        <w:tblW w:w="7513" w:type="dxa"/>
        <w:tblInd w:w="108" w:type="dxa"/>
        <w:tblLayout w:type="fixed"/>
        <w:tblLook w:val="04A0" w:firstRow="1" w:lastRow="0" w:firstColumn="1" w:lastColumn="0" w:noHBand="0" w:noVBand="1"/>
      </w:tblPr>
      <w:tblGrid>
        <w:gridCol w:w="993"/>
        <w:gridCol w:w="2268"/>
        <w:gridCol w:w="1275"/>
        <w:gridCol w:w="1985"/>
        <w:gridCol w:w="992"/>
      </w:tblGrid>
      <w:tr w:rsidR="008F6B71" w:rsidRPr="008F6B71" w:rsidTr="0044440B">
        <w:trPr>
          <w:trHeight w:val="20"/>
        </w:trPr>
        <w:tc>
          <w:tcPr>
            <w:tcW w:w="993" w:type="dxa"/>
            <w:hideMark/>
          </w:tcPr>
          <w:p w:rsidR="008F6B71" w:rsidRPr="008F6B71" w:rsidRDefault="008F6B71" w:rsidP="008F6B71">
            <w:pPr>
              <w:tabs>
                <w:tab w:val="left" w:pos="284"/>
              </w:tabs>
              <w:rPr>
                <w:rFonts w:ascii="Times New Roman" w:hAnsi="Times New Roman"/>
                <w:sz w:val="12"/>
                <w:szCs w:val="12"/>
              </w:rPr>
            </w:pPr>
            <w:r w:rsidRPr="008F6B71">
              <w:rPr>
                <w:rFonts w:ascii="Times New Roman" w:hAnsi="Times New Roman"/>
                <w:sz w:val="12"/>
                <w:szCs w:val="12"/>
              </w:rPr>
              <w:t>№ соглашения</w:t>
            </w:r>
          </w:p>
          <w:p w:rsidR="008F6B71" w:rsidRPr="008F6B71" w:rsidRDefault="008F6B71" w:rsidP="008F6B71">
            <w:pPr>
              <w:tabs>
                <w:tab w:val="left" w:pos="284"/>
              </w:tabs>
              <w:rPr>
                <w:rFonts w:ascii="Times New Roman" w:hAnsi="Times New Roman"/>
                <w:sz w:val="12"/>
                <w:szCs w:val="12"/>
              </w:rPr>
            </w:pPr>
            <w:r w:rsidRPr="008F6B71">
              <w:rPr>
                <w:rFonts w:ascii="Times New Roman" w:hAnsi="Times New Roman"/>
                <w:sz w:val="12"/>
                <w:szCs w:val="12"/>
              </w:rPr>
              <w:t>Дата регистрации</w:t>
            </w:r>
          </w:p>
        </w:tc>
        <w:tc>
          <w:tcPr>
            <w:tcW w:w="2268" w:type="dxa"/>
            <w:hideMark/>
          </w:tcPr>
          <w:p w:rsidR="008F6B71" w:rsidRPr="008F6B71" w:rsidRDefault="008F6B71" w:rsidP="008F6B71">
            <w:pPr>
              <w:tabs>
                <w:tab w:val="left" w:pos="284"/>
              </w:tabs>
              <w:rPr>
                <w:rFonts w:ascii="Times New Roman" w:hAnsi="Times New Roman"/>
                <w:sz w:val="12"/>
                <w:szCs w:val="12"/>
              </w:rPr>
            </w:pPr>
            <w:r w:rsidRPr="008F6B71">
              <w:rPr>
                <w:rFonts w:ascii="Times New Roman" w:hAnsi="Times New Roman"/>
                <w:sz w:val="12"/>
                <w:szCs w:val="12"/>
              </w:rPr>
              <w:t>Наименование организации (фамилия, имя и отчество индивидуального предпринимателя)</w:t>
            </w:r>
          </w:p>
        </w:tc>
        <w:tc>
          <w:tcPr>
            <w:tcW w:w="1275" w:type="dxa"/>
            <w:hideMark/>
          </w:tcPr>
          <w:p w:rsidR="008F6B71" w:rsidRPr="008F6B71" w:rsidRDefault="008F6B71" w:rsidP="008F6B71">
            <w:pPr>
              <w:tabs>
                <w:tab w:val="left" w:pos="284"/>
              </w:tabs>
              <w:rPr>
                <w:rFonts w:ascii="Times New Roman" w:hAnsi="Times New Roman"/>
                <w:sz w:val="12"/>
                <w:szCs w:val="12"/>
              </w:rPr>
            </w:pPr>
            <w:r w:rsidRPr="008F6B71">
              <w:rPr>
                <w:rFonts w:ascii="Times New Roman" w:hAnsi="Times New Roman"/>
                <w:sz w:val="12"/>
                <w:szCs w:val="12"/>
              </w:rPr>
              <w:t>Адрес расположения объекта</w:t>
            </w:r>
          </w:p>
        </w:tc>
        <w:tc>
          <w:tcPr>
            <w:tcW w:w="1985" w:type="dxa"/>
            <w:hideMark/>
          </w:tcPr>
          <w:p w:rsidR="008F6B71" w:rsidRPr="008F6B71" w:rsidRDefault="008F6B71" w:rsidP="008F6B71">
            <w:pPr>
              <w:tabs>
                <w:tab w:val="left" w:pos="284"/>
              </w:tabs>
              <w:rPr>
                <w:rFonts w:ascii="Times New Roman" w:hAnsi="Times New Roman"/>
                <w:sz w:val="12"/>
                <w:szCs w:val="12"/>
              </w:rPr>
            </w:pPr>
            <w:r w:rsidRPr="008F6B71">
              <w:rPr>
                <w:rFonts w:ascii="Times New Roman" w:hAnsi="Times New Roman"/>
                <w:sz w:val="12"/>
                <w:szCs w:val="12"/>
              </w:rPr>
              <w:t>Юридический адрес, реквизиты/</w:t>
            </w:r>
          </w:p>
          <w:p w:rsidR="008F6B71" w:rsidRPr="008F6B71" w:rsidRDefault="008F6B71" w:rsidP="008F6B71">
            <w:pPr>
              <w:tabs>
                <w:tab w:val="left" w:pos="284"/>
              </w:tabs>
              <w:rPr>
                <w:rFonts w:ascii="Times New Roman" w:hAnsi="Times New Roman"/>
                <w:sz w:val="12"/>
                <w:szCs w:val="12"/>
              </w:rPr>
            </w:pPr>
            <w:r w:rsidRPr="008F6B71">
              <w:rPr>
                <w:rFonts w:ascii="Times New Roman" w:hAnsi="Times New Roman"/>
                <w:sz w:val="12"/>
                <w:szCs w:val="12"/>
              </w:rPr>
              <w:t>паспортные данные благоустроителя</w:t>
            </w:r>
          </w:p>
        </w:tc>
        <w:tc>
          <w:tcPr>
            <w:tcW w:w="992" w:type="dxa"/>
            <w:hideMark/>
          </w:tcPr>
          <w:p w:rsidR="008F6B71" w:rsidRPr="008F6B71" w:rsidRDefault="008F6B71" w:rsidP="008F6B71">
            <w:pPr>
              <w:tabs>
                <w:tab w:val="left" w:pos="284"/>
              </w:tabs>
              <w:rPr>
                <w:rFonts w:ascii="Times New Roman" w:hAnsi="Times New Roman"/>
                <w:sz w:val="12"/>
                <w:szCs w:val="12"/>
              </w:rPr>
            </w:pPr>
            <w:r w:rsidRPr="008F6B71">
              <w:rPr>
                <w:rFonts w:ascii="Times New Roman" w:hAnsi="Times New Roman"/>
                <w:sz w:val="12"/>
                <w:szCs w:val="12"/>
              </w:rPr>
              <w:t>Контактный телефон</w:t>
            </w:r>
          </w:p>
        </w:tc>
      </w:tr>
      <w:tr w:rsidR="008F6B71" w:rsidRPr="008F6B71" w:rsidTr="0044440B">
        <w:trPr>
          <w:trHeight w:val="20"/>
        </w:trPr>
        <w:tc>
          <w:tcPr>
            <w:tcW w:w="993" w:type="dxa"/>
            <w:hideMark/>
          </w:tcPr>
          <w:p w:rsidR="008F6B71" w:rsidRPr="008F6B71" w:rsidRDefault="008F6B71" w:rsidP="008F6B71">
            <w:pPr>
              <w:tabs>
                <w:tab w:val="left" w:pos="284"/>
              </w:tabs>
              <w:rPr>
                <w:rFonts w:ascii="Times New Roman" w:hAnsi="Times New Roman"/>
                <w:sz w:val="12"/>
                <w:szCs w:val="12"/>
              </w:rPr>
            </w:pPr>
            <w:r w:rsidRPr="008F6B71">
              <w:rPr>
                <w:rFonts w:ascii="Times New Roman" w:hAnsi="Times New Roman"/>
                <w:sz w:val="12"/>
                <w:szCs w:val="12"/>
              </w:rPr>
              <w:t>1</w:t>
            </w:r>
          </w:p>
        </w:tc>
        <w:tc>
          <w:tcPr>
            <w:tcW w:w="2268" w:type="dxa"/>
            <w:hideMark/>
          </w:tcPr>
          <w:p w:rsidR="008F6B71" w:rsidRPr="008F6B71" w:rsidRDefault="008F6B71" w:rsidP="008F6B71">
            <w:pPr>
              <w:tabs>
                <w:tab w:val="left" w:pos="284"/>
              </w:tabs>
              <w:rPr>
                <w:rFonts w:ascii="Times New Roman" w:hAnsi="Times New Roman"/>
                <w:sz w:val="12"/>
                <w:szCs w:val="12"/>
              </w:rPr>
            </w:pPr>
            <w:r w:rsidRPr="008F6B71">
              <w:rPr>
                <w:rFonts w:ascii="Times New Roman" w:hAnsi="Times New Roman"/>
                <w:sz w:val="12"/>
                <w:szCs w:val="12"/>
              </w:rPr>
              <w:t>2</w:t>
            </w:r>
          </w:p>
        </w:tc>
        <w:tc>
          <w:tcPr>
            <w:tcW w:w="1275" w:type="dxa"/>
            <w:hideMark/>
          </w:tcPr>
          <w:p w:rsidR="008F6B71" w:rsidRPr="008F6B71" w:rsidRDefault="008F6B71" w:rsidP="008F6B71">
            <w:pPr>
              <w:tabs>
                <w:tab w:val="left" w:pos="284"/>
              </w:tabs>
              <w:rPr>
                <w:rFonts w:ascii="Times New Roman" w:hAnsi="Times New Roman"/>
                <w:sz w:val="12"/>
                <w:szCs w:val="12"/>
              </w:rPr>
            </w:pPr>
            <w:r w:rsidRPr="008F6B71">
              <w:rPr>
                <w:rFonts w:ascii="Times New Roman" w:hAnsi="Times New Roman"/>
                <w:sz w:val="12"/>
                <w:szCs w:val="12"/>
              </w:rPr>
              <w:t>3</w:t>
            </w:r>
          </w:p>
        </w:tc>
        <w:tc>
          <w:tcPr>
            <w:tcW w:w="1985" w:type="dxa"/>
            <w:hideMark/>
          </w:tcPr>
          <w:p w:rsidR="008F6B71" w:rsidRPr="008F6B71" w:rsidRDefault="008F6B71" w:rsidP="008F6B71">
            <w:pPr>
              <w:tabs>
                <w:tab w:val="left" w:pos="284"/>
              </w:tabs>
              <w:rPr>
                <w:rFonts w:ascii="Times New Roman" w:hAnsi="Times New Roman"/>
                <w:sz w:val="12"/>
                <w:szCs w:val="12"/>
              </w:rPr>
            </w:pPr>
            <w:r w:rsidRPr="008F6B71">
              <w:rPr>
                <w:rFonts w:ascii="Times New Roman" w:hAnsi="Times New Roman"/>
                <w:sz w:val="12"/>
                <w:szCs w:val="12"/>
              </w:rPr>
              <w:t>4</w:t>
            </w:r>
          </w:p>
        </w:tc>
        <w:tc>
          <w:tcPr>
            <w:tcW w:w="992" w:type="dxa"/>
            <w:hideMark/>
          </w:tcPr>
          <w:p w:rsidR="008F6B71" w:rsidRPr="008F6B71" w:rsidRDefault="008F6B71" w:rsidP="008F6B71">
            <w:pPr>
              <w:tabs>
                <w:tab w:val="left" w:pos="284"/>
              </w:tabs>
              <w:rPr>
                <w:rFonts w:ascii="Times New Roman" w:hAnsi="Times New Roman"/>
                <w:sz w:val="12"/>
                <w:szCs w:val="12"/>
              </w:rPr>
            </w:pPr>
            <w:r w:rsidRPr="008F6B71">
              <w:rPr>
                <w:rFonts w:ascii="Times New Roman" w:hAnsi="Times New Roman"/>
                <w:sz w:val="12"/>
                <w:szCs w:val="12"/>
              </w:rPr>
              <w:t>5</w:t>
            </w:r>
          </w:p>
        </w:tc>
      </w:tr>
    </w:tbl>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p>
    <w:p w:rsidR="008F6B71" w:rsidRPr="008F6B71" w:rsidRDefault="008F6B71" w:rsidP="008F6B71">
      <w:pPr>
        <w:tabs>
          <w:tab w:val="left" w:pos="284"/>
        </w:tabs>
        <w:spacing w:after="0" w:line="240" w:lineRule="auto"/>
        <w:jc w:val="center"/>
        <w:rPr>
          <w:rFonts w:ascii="Times New Roman" w:eastAsia="Calibri" w:hAnsi="Times New Roman" w:cs="Times New Roman"/>
          <w:b/>
          <w:sz w:val="12"/>
          <w:szCs w:val="12"/>
        </w:rPr>
      </w:pPr>
      <w:r w:rsidRPr="008F6B71">
        <w:rPr>
          <w:rFonts w:ascii="Times New Roman" w:eastAsia="Calibri" w:hAnsi="Times New Roman" w:cs="Times New Roman"/>
          <w:b/>
          <w:sz w:val="12"/>
          <w:szCs w:val="12"/>
        </w:rPr>
        <w:t>РЕЕСТР</w:t>
      </w:r>
    </w:p>
    <w:p w:rsidR="008F6B71" w:rsidRPr="008F6B71" w:rsidRDefault="008F6B71" w:rsidP="008F6B71">
      <w:pPr>
        <w:tabs>
          <w:tab w:val="left" w:pos="284"/>
        </w:tabs>
        <w:spacing w:after="0" w:line="240" w:lineRule="auto"/>
        <w:jc w:val="center"/>
        <w:rPr>
          <w:rFonts w:ascii="Times New Roman" w:eastAsia="Calibri" w:hAnsi="Times New Roman" w:cs="Times New Roman"/>
          <w:b/>
          <w:sz w:val="12"/>
          <w:szCs w:val="12"/>
        </w:rPr>
      </w:pPr>
      <w:r w:rsidRPr="008F6B71">
        <w:rPr>
          <w:rFonts w:ascii="Times New Roman" w:eastAsia="Calibri" w:hAnsi="Times New Roman" w:cs="Times New Roman"/>
          <w:b/>
          <w:sz w:val="12"/>
          <w:szCs w:val="12"/>
        </w:rPr>
        <w:t>соглашений с физическими лицами по сельскому поселению Кандабулак муниципального района Сергиевский Самарской области</w:t>
      </w:r>
    </w:p>
    <w:tbl>
      <w:tblPr>
        <w:tblW w:w="7513" w:type="dxa"/>
        <w:tblInd w:w="149" w:type="dxa"/>
        <w:tblLayout w:type="fixed"/>
        <w:tblCellMar>
          <w:left w:w="0" w:type="dxa"/>
          <w:right w:w="0" w:type="dxa"/>
        </w:tblCellMar>
        <w:tblLook w:val="04A0" w:firstRow="1" w:lastRow="0" w:firstColumn="1" w:lastColumn="0" w:noHBand="0" w:noVBand="1"/>
      </w:tblPr>
      <w:tblGrid>
        <w:gridCol w:w="1134"/>
        <w:gridCol w:w="2268"/>
        <w:gridCol w:w="993"/>
        <w:gridCol w:w="2126"/>
        <w:gridCol w:w="992"/>
      </w:tblGrid>
      <w:tr w:rsidR="008F6B71" w:rsidRPr="008F6B71" w:rsidTr="0044440B">
        <w:trPr>
          <w:trHeight w:val="20"/>
        </w:trPr>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6B71" w:rsidRPr="008F6B71" w:rsidRDefault="008F6B71" w:rsidP="008F6B71">
            <w:pPr>
              <w:tabs>
                <w:tab w:val="left" w:pos="284"/>
              </w:tabs>
              <w:spacing w:after="0" w:line="240" w:lineRule="auto"/>
              <w:rPr>
                <w:rFonts w:ascii="Times New Roman" w:eastAsia="Calibri" w:hAnsi="Times New Roman" w:cs="Times New Roman"/>
                <w:sz w:val="12"/>
                <w:szCs w:val="12"/>
              </w:rPr>
            </w:pPr>
            <w:r w:rsidRPr="008F6B71">
              <w:rPr>
                <w:rFonts w:ascii="Times New Roman" w:eastAsia="Calibri" w:hAnsi="Times New Roman" w:cs="Times New Roman"/>
                <w:sz w:val="12"/>
                <w:szCs w:val="12"/>
              </w:rPr>
              <w:t>№ соглашения</w:t>
            </w:r>
          </w:p>
          <w:p w:rsidR="008F6B71" w:rsidRPr="008F6B71" w:rsidRDefault="008F6B71" w:rsidP="008F6B71">
            <w:pPr>
              <w:tabs>
                <w:tab w:val="left" w:pos="284"/>
              </w:tabs>
              <w:spacing w:after="0" w:line="240" w:lineRule="auto"/>
              <w:rPr>
                <w:rFonts w:ascii="Times New Roman" w:eastAsia="Calibri" w:hAnsi="Times New Roman" w:cs="Times New Roman"/>
                <w:sz w:val="12"/>
                <w:szCs w:val="12"/>
              </w:rPr>
            </w:pPr>
            <w:r w:rsidRPr="008F6B71">
              <w:rPr>
                <w:rFonts w:ascii="Times New Roman" w:eastAsia="Calibri" w:hAnsi="Times New Roman" w:cs="Times New Roman"/>
                <w:sz w:val="12"/>
                <w:szCs w:val="12"/>
              </w:rPr>
              <w:t>Дата регистрации</w:t>
            </w:r>
          </w:p>
        </w:tc>
        <w:tc>
          <w:tcPr>
            <w:tcW w:w="22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6B71" w:rsidRPr="008F6B71" w:rsidRDefault="008F6B71" w:rsidP="008F6B71">
            <w:pPr>
              <w:tabs>
                <w:tab w:val="left" w:pos="284"/>
              </w:tabs>
              <w:spacing w:after="0" w:line="240" w:lineRule="auto"/>
              <w:rPr>
                <w:rFonts w:ascii="Times New Roman" w:eastAsia="Calibri" w:hAnsi="Times New Roman" w:cs="Times New Roman"/>
                <w:sz w:val="12"/>
                <w:szCs w:val="12"/>
              </w:rPr>
            </w:pPr>
            <w:r w:rsidRPr="008F6B71">
              <w:rPr>
                <w:rFonts w:ascii="Times New Roman" w:eastAsia="Calibri" w:hAnsi="Times New Roman" w:cs="Times New Roman"/>
                <w:sz w:val="12"/>
                <w:szCs w:val="12"/>
              </w:rPr>
              <w:t>Наименование организации (фамилия, имя и отчество индивидуального предпринимателя)</w:t>
            </w:r>
          </w:p>
        </w:tc>
        <w:tc>
          <w:tcPr>
            <w:tcW w:w="9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6B71" w:rsidRPr="008F6B71" w:rsidRDefault="008F6B71" w:rsidP="008F6B71">
            <w:pPr>
              <w:tabs>
                <w:tab w:val="left" w:pos="284"/>
              </w:tabs>
              <w:spacing w:after="0" w:line="240" w:lineRule="auto"/>
              <w:rPr>
                <w:rFonts w:ascii="Times New Roman" w:eastAsia="Calibri" w:hAnsi="Times New Roman" w:cs="Times New Roman"/>
                <w:sz w:val="12"/>
                <w:szCs w:val="12"/>
              </w:rPr>
            </w:pPr>
            <w:r w:rsidRPr="008F6B71">
              <w:rPr>
                <w:rFonts w:ascii="Times New Roman" w:eastAsia="Calibri" w:hAnsi="Times New Roman" w:cs="Times New Roman"/>
                <w:sz w:val="12"/>
                <w:szCs w:val="12"/>
              </w:rPr>
              <w:t>Адрес расположения объекта</w:t>
            </w:r>
          </w:p>
        </w:tc>
        <w:tc>
          <w:tcPr>
            <w:tcW w:w="21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6B71" w:rsidRPr="008F6B71" w:rsidRDefault="008F6B71" w:rsidP="008F6B71">
            <w:pPr>
              <w:tabs>
                <w:tab w:val="left" w:pos="284"/>
              </w:tabs>
              <w:spacing w:after="0" w:line="240" w:lineRule="auto"/>
              <w:rPr>
                <w:rFonts w:ascii="Times New Roman" w:eastAsia="Calibri" w:hAnsi="Times New Roman" w:cs="Times New Roman"/>
                <w:sz w:val="12"/>
                <w:szCs w:val="12"/>
              </w:rPr>
            </w:pPr>
            <w:r w:rsidRPr="008F6B71">
              <w:rPr>
                <w:rFonts w:ascii="Times New Roman" w:eastAsia="Calibri" w:hAnsi="Times New Roman" w:cs="Times New Roman"/>
                <w:sz w:val="12"/>
                <w:szCs w:val="12"/>
              </w:rPr>
              <w:t>Юридический адрес, реквизиты/</w:t>
            </w:r>
          </w:p>
          <w:p w:rsidR="008F6B71" w:rsidRPr="008F6B71" w:rsidRDefault="008F6B71" w:rsidP="008F6B71">
            <w:pPr>
              <w:tabs>
                <w:tab w:val="left" w:pos="284"/>
              </w:tabs>
              <w:spacing w:after="0" w:line="240" w:lineRule="auto"/>
              <w:rPr>
                <w:rFonts w:ascii="Times New Roman" w:eastAsia="Calibri" w:hAnsi="Times New Roman" w:cs="Times New Roman"/>
                <w:sz w:val="12"/>
                <w:szCs w:val="12"/>
              </w:rPr>
            </w:pPr>
            <w:r w:rsidRPr="008F6B71">
              <w:rPr>
                <w:rFonts w:ascii="Times New Roman" w:eastAsia="Calibri" w:hAnsi="Times New Roman" w:cs="Times New Roman"/>
                <w:sz w:val="12"/>
                <w:szCs w:val="12"/>
              </w:rPr>
              <w:t>паспортные данные благоустроителя</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6B71" w:rsidRPr="008F6B71" w:rsidRDefault="008F6B71" w:rsidP="008F6B71">
            <w:pPr>
              <w:tabs>
                <w:tab w:val="left" w:pos="284"/>
              </w:tabs>
              <w:spacing w:after="0" w:line="240" w:lineRule="auto"/>
              <w:rPr>
                <w:rFonts w:ascii="Times New Roman" w:eastAsia="Calibri" w:hAnsi="Times New Roman" w:cs="Times New Roman"/>
                <w:sz w:val="12"/>
                <w:szCs w:val="12"/>
              </w:rPr>
            </w:pPr>
            <w:r w:rsidRPr="008F6B71">
              <w:rPr>
                <w:rFonts w:ascii="Times New Roman" w:eastAsia="Calibri" w:hAnsi="Times New Roman" w:cs="Times New Roman"/>
                <w:sz w:val="12"/>
                <w:szCs w:val="12"/>
              </w:rPr>
              <w:t>Контактный телефон</w:t>
            </w:r>
          </w:p>
        </w:tc>
      </w:tr>
      <w:tr w:rsidR="008F6B71" w:rsidRPr="008F6B71" w:rsidTr="0044440B">
        <w:trPr>
          <w:trHeight w:val="20"/>
        </w:trPr>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6B71" w:rsidRPr="008F6B71" w:rsidRDefault="008F6B71" w:rsidP="008F6B71">
            <w:pPr>
              <w:tabs>
                <w:tab w:val="left" w:pos="284"/>
              </w:tabs>
              <w:spacing w:after="0" w:line="240" w:lineRule="auto"/>
              <w:rPr>
                <w:rFonts w:ascii="Times New Roman" w:eastAsia="Calibri" w:hAnsi="Times New Roman" w:cs="Times New Roman"/>
                <w:sz w:val="12"/>
                <w:szCs w:val="12"/>
              </w:rPr>
            </w:pPr>
            <w:r w:rsidRPr="008F6B71">
              <w:rPr>
                <w:rFonts w:ascii="Times New Roman" w:eastAsia="Calibri" w:hAnsi="Times New Roman" w:cs="Times New Roman"/>
                <w:sz w:val="12"/>
                <w:szCs w:val="12"/>
              </w:rPr>
              <w:t>1</w:t>
            </w:r>
          </w:p>
        </w:tc>
        <w:tc>
          <w:tcPr>
            <w:tcW w:w="22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6B71" w:rsidRPr="008F6B71" w:rsidRDefault="008F6B71" w:rsidP="008F6B71">
            <w:pPr>
              <w:tabs>
                <w:tab w:val="left" w:pos="284"/>
              </w:tabs>
              <w:spacing w:after="0" w:line="240" w:lineRule="auto"/>
              <w:rPr>
                <w:rFonts w:ascii="Times New Roman" w:eastAsia="Calibri" w:hAnsi="Times New Roman" w:cs="Times New Roman"/>
                <w:sz w:val="12"/>
                <w:szCs w:val="12"/>
              </w:rPr>
            </w:pPr>
            <w:r w:rsidRPr="008F6B71">
              <w:rPr>
                <w:rFonts w:ascii="Times New Roman" w:eastAsia="Calibri" w:hAnsi="Times New Roman" w:cs="Times New Roman"/>
                <w:sz w:val="12"/>
                <w:szCs w:val="12"/>
              </w:rPr>
              <w:t>2</w:t>
            </w:r>
          </w:p>
        </w:tc>
        <w:tc>
          <w:tcPr>
            <w:tcW w:w="9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6B71" w:rsidRPr="008F6B71" w:rsidRDefault="008F6B71" w:rsidP="008F6B71">
            <w:pPr>
              <w:tabs>
                <w:tab w:val="left" w:pos="284"/>
              </w:tabs>
              <w:spacing w:after="0" w:line="240" w:lineRule="auto"/>
              <w:rPr>
                <w:rFonts w:ascii="Times New Roman" w:eastAsia="Calibri" w:hAnsi="Times New Roman" w:cs="Times New Roman"/>
                <w:sz w:val="12"/>
                <w:szCs w:val="12"/>
              </w:rPr>
            </w:pPr>
            <w:r w:rsidRPr="008F6B71">
              <w:rPr>
                <w:rFonts w:ascii="Times New Roman" w:eastAsia="Calibri" w:hAnsi="Times New Roman" w:cs="Times New Roman"/>
                <w:sz w:val="12"/>
                <w:szCs w:val="12"/>
              </w:rPr>
              <w:t>3</w:t>
            </w:r>
          </w:p>
        </w:tc>
        <w:tc>
          <w:tcPr>
            <w:tcW w:w="21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6B71" w:rsidRPr="008F6B71" w:rsidRDefault="008F6B71" w:rsidP="008F6B71">
            <w:pPr>
              <w:tabs>
                <w:tab w:val="left" w:pos="284"/>
              </w:tabs>
              <w:spacing w:after="0" w:line="240" w:lineRule="auto"/>
              <w:rPr>
                <w:rFonts w:ascii="Times New Roman" w:eastAsia="Calibri" w:hAnsi="Times New Roman" w:cs="Times New Roman"/>
                <w:sz w:val="12"/>
                <w:szCs w:val="12"/>
              </w:rPr>
            </w:pPr>
            <w:r w:rsidRPr="008F6B71">
              <w:rPr>
                <w:rFonts w:ascii="Times New Roman" w:eastAsia="Calibri" w:hAnsi="Times New Roman" w:cs="Times New Roman"/>
                <w:sz w:val="12"/>
                <w:szCs w:val="12"/>
              </w:rPr>
              <w:t>4</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6B71" w:rsidRPr="008F6B71" w:rsidRDefault="008F6B71" w:rsidP="008F6B71">
            <w:pPr>
              <w:tabs>
                <w:tab w:val="left" w:pos="284"/>
              </w:tabs>
              <w:spacing w:after="0" w:line="240" w:lineRule="auto"/>
              <w:rPr>
                <w:rFonts w:ascii="Times New Roman" w:eastAsia="Calibri" w:hAnsi="Times New Roman" w:cs="Times New Roman"/>
                <w:sz w:val="12"/>
                <w:szCs w:val="12"/>
              </w:rPr>
            </w:pPr>
            <w:r w:rsidRPr="008F6B71">
              <w:rPr>
                <w:rFonts w:ascii="Times New Roman" w:eastAsia="Calibri" w:hAnsi="Times New Roman" w:cs="Times New Roman"/>
                <w:sz w:val="12"/>
                <w:szCs w:val="12"/>
              </w:rPr>
              <w:t>5</w:t>
            </w:r>
          </w:p>
        </w:tc>
      </w:tr>
    </w:tbl>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p>
    <w:p w:rsidR="008F6B71" w:rsidRPr="008F6B71" w:rsidRDefault="008F6B71" w:rsidP="008F6B71">
      <w:pPr>
        <w:tabs>
          <w:tab w:val="left" w:pos="284"/>
          <w:tab w:val="left" w:pos="3828"/>
        </w:tabs>
        <w:spacing w:after="0" w:line="240" w:lineRule="auto"/>
        <w:jc w:val="center"/>
        <w:rPr>
          <w:rFonts w:ascii="Times New Roman" w:eastAsia="Calibri" w:hAnsi="Times New Roman" w:cs="Times New Roman"/>
          <w:b/>
          <w:sz w:val="12"/>
          <w:szCs w:val="12"/>
        </w:rPr>
      </w:pPr>
      <w:r w:rsidRPr="008F6B71">
        <w:rPr>
          <w:rFonts w:ascii="Times New Roman" w:eastAsia="Calibri" w:hAnsi="Times New Roman" w:cs="Times New Roman"/>
          <w:b/>
          <w:sz w:val="12"/>
          <w:szCs w:val="12"/>
        </w:rPr>
        <w:t>СОБРАНИЕ ПРЕДСТАВИТЕЛЕЙ</w:t>
      </w:r>
    </w:p>
    <w:p w:rsidR="008F6B71" w:rsidRPr="008F6B71" w:rsidRDefault="008F6B71" w:rsidP="008F6B71">
      <w:pPr>
        <w:tabs>
          <w:tab w:val="left" w:pos="284"/>
          <w:tab w:val="left" w:pos="3828"/>
        </w:tabs>
        <w:spacing w:after="0" w:line="240" w:lineRule="auto"/>
        <w:jc w:val="center"/>
        <w:rPr>
          <w:rFonts w:ascii="Times New Roman" w:eastAsia="Calibri" w:hAnsi="Times New Roman" w:cs="Times New Roman"/>
          <w:b/>
          <w:sz w:val="12"/>
          <w:szCs w:val="12"/>
        </w:rPr>
      </w:pPr>
      <w:r w:rsidRPr="008F6B71">
        <w:rPr>
          <w:rFonts w:ascii="Times New Roman" w:eastAsia="Calibri" w:hAnsi="Times New Roman" w:cs="Times New Roman"/>
          <w:b/>
          <w:sz w:val="12"/>
          <w:szCs w:val="12"/>
        </w:rPr>
        <w:t>СЕЛЬСКОГО ПОСЕЛЕНИЯ КРАСНОСЕЛЬСКОЕ</w:t>
      </w:r>
    </w:p>
    <w:p w:rsidR="008F6B71" w:rsidRPr="008F6B71" w:rsidRDefault="008F6B71" w:rsidP="008F6B71">
      <w:pPr>
        <w:tabs>
          <w:tab w:val="left" w:pos="284"/>
          <w:tab w:val="left" w:pos="3828"/>
        </w:tabs>
        <w:spacing w:after="0" w:line="240" w:lineRule="auto"/>
        <w:jc w:val="center"/>
        <w:rPr>
          <w:rFonts w:ascii="Times New Roman" w:eastAsia="Calibri" w:hAnsi="Times New Roman" w:cs="Times New Roman"/>
          <w:b/>
          <w:sz w:val="12"/>
          <w:szCs w:val="12"/>
        </w:rPr>
      </w:pPr>
      <w:r w:rsidRPr="008F6B71">
        <w:rPr>
          <w:rFonts w:ascii="Times New Roman" w:eastAsia="Calibri" w:hAnsi="Times New Roman" w:cs="Times New Roman"/>
          <w:b/>
          <w:sz w:val="12"/>
          <w:szCs w:val="12"/>
        </w:rPr>
        <w:t>МУНИЦИПАЛЬНОГО РАЙОНА СЕРГИЕВСКИЙ</w:t>
      </w:r>
    </w:p>
    <w:p w:rsidR="008F6B71" w:rsidRPr="008F6B71" w:rsidRDefault="008F6B71" w:rsidP="008F6B71">
      <w:pPr>
        <w:tabs>
          <w:tab w:val="left" w:pos="284"/>
        </w:tabs>
        <w:spacing w:after="0" w:line="240" w:lineRule="auto"/>
        <w:jc w:val="center"/>
        <w:rPr>
          <w:rFonts w:ascii="Times New Roman" w:eastAsia="Calibri" w:hAnsi="Times New Roman" w:cs="Times New Roman"/>
          <w:b/>
          <w:sz w:val="12"/>
          <w:szCs w:val="12"/>
        </w:rPr>
      </w:pPr>
      <w:r w:rsidRPr="008F6B71">
        <w:rPr>
          <w:rFonts w:ascii="Times New Roman" w:eastAsia="Calibri" w:hAnsi="Times New Roman" w:cs="Times New Roman"/>
          <w:b/>
          <w:sz w:val="12"/>
          <w:szCs w:val="12"/>
        </w:rPr>
        <w:t>САМАРСКОЙ ОБЛАСТИ</w:t>
      </w:r>
    </w:p>
    <w:p w:rsidR="008F6B71" w:rsidRPr="008F6B71" w:rsidRDefault="008F6B71" w:rsidP="008F6B71">
      <w:pPr>
        <w:tabs>
          <w:tab w:val="left" w:pos="284"/>
        </w:tabs>
        <w:spacing w:after="0" w:line="240" w:lineRule="auto"/>
        <w:jc w:val="center"/>
        <w:rPr>
          <w:rFonts w:ascii="Times New Roman" w:eastAsia="Calibri" w:hAnsi="Times New Roman" w:cs="Times New Roman"/>
          <w:sz w:val="12"/>
          <w:szCs w:val="12"/>
        </w:rPr>
      </w:pPr>
    </w:p>
    <w:p w:rsidR="008F6B71" w:rsidRPr="008F6B71" w:rsidRDefault="008F6B71" w:rsidP="008F6B71">
      <w:pPr>
        <w:tabs>
          <w:tab w:val="left" w:pos="284"/>
        </w:tabs>
        <w:spacing w:after="0" w:line="240" w:lineRule="auto"/>
        <w:jc w:val="center"/>
        <w:rPr>
          <w:rFonts w:ascii="Times New Roman" w:eastAsia="Calibri" w:hAnsi="Times New Roman" w:cs="Times New Roman"/>
          <w:sz w:val="12"/>
          <w:szCs w:val="12"/>
        </w:rPr>
      </w:pPr>
      <w:r w:rsidRPr="008F6B71">
        <w:rPr>
          <w:rFonts w:ascii="Times New Roman" w:eastAsia="Calibri" w:hAnsi="Times New Roman" w:cs="Times New Roman"/>
          <w:sz w:val="12"/>
          <w:szCs w:val="12"/>
        </w:rPr>
        <w:t>РЕШЕНИЕ</w:t>
      </w:r>
    </w:p>
    <w:p w:rsidR="008F6B71" w:rsidRPr="008F6B71" w:rsidRDefault="008F6B71" w:rsidP="008F6B71">
      <w:pPr>
        <w:tabs>
          <w:tab w:val="left" w:pos="284"/>
        </w:tabs>
        <w:spacing w:after="0" w:line="240" w:lineRule="auto"/>
        <w:jc w:val="center"/>
        <w:rPr>
          <w:rFonts w:ascii="Times New Roman" w:eastAsia="Calibri" w:hAnsi="Times New Roman" w:cs="Times New Roman"/>
          <w:sz w:val="12"/>
          <w:szCs w:val="12"/>
        </w:rPr>
      </w:pPr>
      <w:r w:rsidRPr="008F6B71">
        <w:rPr>
          <w:rFonts w:ascii="Times New Roman" w:eastAsia="Calibri" w:hAnsi="Times New Roman" w:cs="Times New Roman"/>
          <w:sz w:val="12"/>
          <w:szCs w:val="12"/>
        </w:rPr>
        <w:t>«01» июля 2019г..                                                                                                                                                                                                                   №1</w:t>
      </w:r>
      <w:r>
        <w:rPr>
          <w:rFonts w:ascii="Times New Roman" w:eastAsia="Calibri" w:hAnsi="Times New Roman" w:cs="Times New Roman"/>
          <w:sz w:val="12"/>
          <w:szCs w:val="12"/>
        </w:rPr>
        <w:t>8</w:t>
      </w:r>
    </w:p>
    <w:p w:rsidR="008F6B71" w:rsidRDefault="008F6B71" w:rsidP="008F6B71">
      <w:pPr>
        <w:tabs>
          <w:tab w:val="left" w:pos="284"/>
        </w:tabs>
        <w:spacing w:after="0" w:line="240" w:lineRule="auto"/>
        <w:jc w:val="center"/>
        <w:rPr>
          <w:rFonts w:ascii="Times New Roman" w:eastAsia="Calibri" w:hAnsi="Times New Roman" w:cs="Times New Roman"/>
          <w:b/>
          <w:sz w:val="12"/>
          <w:szCs w:val="12"/>
        </w:rPr>
      </w:pPr>
      <w:r w:rsidRPr="008F6B71">
        <w:rPr>
          <w:rFonts w:ascii="Times New Roman" w:eastAsia="Calibri" w:hAnsi="Times New Roman" w:cs="Times New Roman"/>
          <w:b/>
          <w:sz w:val="12"/>
          <w:szCs w:val="12"/>
        </w:rPr>
        <w:t>«О внесении изменений в Решение Собрания Представителей сельского  поселения Красносельское</w:t>
      </w:r>
    </w:p>
    <w:p w:rsidR="008F6B71" w:rsidRDefault="008F6B71" w:rsidP="008F6B71">
      <w:pPr>
        <w:tabs>
          <w:tab w:val="left" w:pos="284"/>
        </w:tabs>
        <w:spacing w:after="0" w:line="240" w:lineRule="auto"/>
        <w:jc w:val="center"/>
        <w:rPr>
          <w:rFonts w:ascii="Times New Roman" w:eastAsia="Calibri" w:hAnsi="Times New Roman" w:cs="Times New Roman"/>
          <w:b/>
          <w:sz w:val="12"/>
          <w:szCs w:val="12"/>
        </w:rPr>
      </w:pPr>
      <w:r w:rsidRPr="008F6B71">
        <w:rPr>
          <w:rFonts w:ascii="Times New Roman" w:eastAsia="Calibri" w:hAnsi="Times New Roman" w:cs="Times New Roman"/>
          <w:b/>
          <w:sz w:val="12"/>
          <w:szCs w:val="12"/>
        </w:rPr>
        <w:t xml:space="preserve"> муниципального района Сергиевский   №23 от 25.10.2017 г.  «Об утверждении Правил  благоустройства территории </w:t>
      </w:r>
    </w:p>
    <w:p w:rsidR="008F6B71" w:rsidRDefault="008F6B71" w:rsidP="008F6B71">
      <w:pPr>
        <w:tabs>
          <w:tab w:val="left" w:pos="284"/>
        </w:tabs>
        <w:spacing w:after="0" w:line="240" w:lineRule="auto"/>
        <w:jc w:val="center"/>
        <w:rPr>
          <w:rFonts w:ascii="Times New Roman" w:eastAsia="Calibri" w:hAnsi="Times New Roman" w:cs="Times New Roman"/>
          <w:b/>
          <w:sz w:val="12"/>
          <w:szCs w:val="12"/>
        </w:rPr>
      </w:pPr>
      <w:r w:rsidRPr="008F6B71">
        <w:rPr>
          <w:rFonts w:ascii="Times New Roman" w:eastAsia="Calibri" w:hAnsi="Times New Roman" w:cs="Times New Roman"/>
          <w:b/>
          <w:sz w:val="12"/>
          <w:szCs w:val="12"/>
        </w:rPr>
        <w:t>сельского поселения  Красносельское муниципального района Сергиевский Самарской области»</w:t>
      </w:r>
    </w:p>
    <w:p w:rsidR="008F6B71" w:rsidRPr="008F6B71" w:rsidRDefault="008F6B71" w:rsidP="008F6B71">
      <w:pPr>
        <w:tabs>
          <w:tab w:val="left" w:pos="284"/>
        </w:tabs>
        <w:spacing w:after="0" w:line="240" w:lineRule="auto"/>
        <w:jc w:val="center"/>
        <w:rPr>
          <w:rFonts w:ascii="Times New Roman" w:eastAsia="Calibri" w:hAnsi="Times New Roman" w:cs="Times New Roman"/>
          <w:b/>
          <w:sz w:val="12"/>
          <w:szCs w:val="12"/>
        </w:rPr>
      </w:pPr>
    </w:p>
    <w:p w:rsidR="008F6B71" w:rsidRPr="008F6B71" w:rsidRDefault="008F6B71" w:rsidP="008F6B71">
      <w:pPr>
        <w:tabs>
          <w:tab w:val="left" w:pos="284"/>
        </w:tabs>
        <w:spacing w:after="0" w:line="240" w:lineRule="auto"/>
        <w:ind w:firstLine="284"/>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Принято Собранием  представителей сельского поселения Красносельское муниципального района Сергиевский  Самарской области</w:t>
      </w:r>
    </w:p>
    <w:p w:rsidR="008F6B71" w:rsidRPr="008F6B71" w:rsidRDefault="008F6B71" w:rsidP="008F6B71">
      <w:pPr>
        <w:tabs>
          <w:tab w:val="left" w:pos="284"/>
        </w:tabs>
        <w:spacing w:after="0" w:line="240" w:lineRule="auto"/>
        <w:ind w:firstLine="284"/>
        <w:jc w:val="both"/>
        <w:rPr>
          <w:rFonts w:ascii="Times New Roman" w:eastAsia="Calibri" w:hAnsi="Times New Roman" w:cs="Times New Roman"/>
          <w:sz w:val="12"/>
          <w:szCs w:val="12"/>
        </w:rPr>
      </w:pPr>
      <w:proofErr w:type="gramStart"/>
      <w:r w:rsidRPr="008F6B71">
        <w:rPr>
          <w:rFonts w:ascii="Times New Roman" w:eastAsia="Calibri" w:hAnsi="Times New Roman" w:cs="Times New Roman"/>
          <w:sz w:val="12"/>
          <w:szCs w:val="12"/>
        </w:rPr>
        <w:t>На основании Федерального закона от 06.10.2003 года № 131-ФЗ «Об общих принципах организации местного самоуправления в Российской Федерации», Федерального закона №89-ФЗ от 24.06.1998 г. «Об отходах производства и потребления», Закона Самарской области №48-ГД от 13.06.2018 г. «О порядке определения границ прилегающих территорий для целей благоустройства в Самарской области», Уставом сельского  поселения Красносельское  муниципального района Сергиевский, в целях приведения в соответствие с</w:t>
      </w:r>
      <w:proofErr w:type="gramEnd"/>
      <w:r w:rsidRPr="008F6B71">
        <w:rPr>
          <w:rFonts w:ascii="Times New Roman" w:eastAsia="Calibri" w:hAnsi="Times New Roman" w:cs="Times New Roman"/>
          <w:sz w:val="12"/>
          <w:szCs w:val="12"/>
        </w:rPr>
        <w:t xml:space="preserve"> законодательством, Собрание представителей сельского  поселения  Красносельское муниципального района Сергиевский</w:t>
      </w:r>
    </w:p>
    <w:p w:rsidR="008F6B71" w:rsidRPr="008F6B71" w:rsidRDefault="008F6B71" w:rsidP="008F6B71">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8F6B71" w:rsidRPr="008F6B71" w:rsidRDefault="008F6B71" w:rsidP="008F6B71">
      <w:pPr>
        <w:tabs>
          <w:tab w:val="left" w:pos="284"/>
        </w:tabs>
        <w:spacing w:after="0" w:line="240" w:lineRule="auto"/>
        <w:ind w:firstLine="284"/>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1.</w:t>
      </w:r>
      <w:r w:rsidRPr="008F6B71">
        <w:rPr>
          <w:rFonts w:ascii="Times New Roman" w:eastAsia="Calibri" w:hAnsi="Times New Roman" w:cs="Times New Roman"/>
          <w:sz w:val="12"/>
          <w:szCs w:val="12"/>
        </w:rPr>
        <w:tab/>
        <w:t>Внести в Решение Собрания Представителей сельского поселения Красносельское муниципального района Сергиевский №23 от 25.10.2017 г.  «Об утверждении Правил  благоустройства территории сельского поселения Красносельское муниципального района Сергиевский Самарской области» (далее-решение) изменения и дополнения следующего содержания:</w:t>
      </w:r>
    </w:p>
    <w:p w:rsidR="008F6B71" w:rsidRPr="008F6B71" w:rsidRDefault="008F6B71" w:rsidP="008F6B71">
      <w:pPr>
        <w:tabs>
          <w:tab w:val="left" w:pos="284"/>
        </w:tabs>
        <w:spacing w:after="0" w:line="240" w:lineRule="auto"/>
        <w:ind w:firstLine="284"/>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1.1.</w:t>
      </w:r>
      <w:r w:rsidRPr="008F6B71">
        <w:rPr>
          <w:rFonts w:ascii="Times New Roman" w:eastAsia="Calibri" w:hAnsi="Times New Roman" w:cs="Times New Roman"/>
          <w:sz w:val="12"/>
          <w:szCs w:val="12"/>
        </w:rPr>
        <w:tab/>
        <w:t>Подпункт 1.4. дополнить следующими словами:</w:t>
      </w:r>
    </w:p>
    <w:p w:rsidR="008F6B71" w:rsidRPr="008F6B71" w:rsidRDefault="008F6B71" w:rsidP="008F6B71">
      <w:pPr>
        <w:tabs>
          <w:tab w:val="left" w:pos="284"/>
        </w:tabs>
        <w:spacing w:after="0" w:line="240" w:lineRule="auto"/>
        <w:ind w:firstLine="284"/>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«Уполномоченные лица – собственники или иные законные владельцы зданий, строений, сооружений, земельных участков, а также лица, уполномоченные собственниками или иными законными владельцами зданий, строений, сооружений, земельных участков принимать участие в содержании прилегающих территорий</w:t>
      </w:r>
      <w:proofErr w:type="gramStart"/>
      <w:r w:rsidRPr="008F6B71">
        <w:rPr>
          <w:rFonts w:ascii="Times New Roman" w:eastAsia="Calibri" w:hAnsi="Times New Roman" w:cs="Times New Roman"/>
          <w:sz w:val="12"/>
          <w:szCs w:val="12"/>
        </w:rPr>
        <w:t>.»</w:t>
      </w:r>
      <w:proofErr w:type="gramEnd"/>
    </w:p>
    <w:p w:rsidR="008F6B71" w:rsidRPr="008F6B71" w:rsidRDefault="008F6B71" w:rsidP="008F6B71">
      <w:pPr>
        <w:tabs>
          <w:tab w:val="left" w:pos="284"/>
        </w:tabs>
        <w:spacing w:after="0" w:line="240" w:lineRule="auto"/>
        <w:ind w:firstLine="284"/>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1.2.</w:t>
      </w:r>
      <w:r w:rsidRPr="008F6B71">
        <w:rPr>
          <w:rFonts w:ascii="Times New Roman" w:eastAsia="Calibri" w:hAnsi="Times New Roman" w:cs="Times New Roman"/>
          <w:sz w:val="12"/>
          <w:szCs w:val="12"/>
        </w:rPr>
        <w:tab/>
        <w:t>Подпункт 7.1.1. пункта 7.1. раздела 7 Приложения №1 изложить в следующей редакции:</w:t>
      </w:r>
    </w:p>
    <w:p w:rsidR="008F6B71" w:rsidRPr="008F6B71" w:rsidRDefault="008F6B71" w:rsidP="008F6B71">
      <w:pPr>
        <w:tabs>
          <w:tab w:val="left" w:pos="284"/>
        </w:tabs>
        <w:spacing w:after="0" w:line="240" w:lineRule="auto"/>
        <w:ind w:firstLine="284"/>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7.1.1.</w:t>
      </w:r>
      <w:r w:rsidRPr="008F6B71">
        <w:rPr>
          <w:rFonts w:ascii="Times New Roman" w:eastAsia="Calibri" w:hAnsi="Times New Roman" w:cs="Times New Roman"/>
          <w:sz w:val="12"/>
          <w:szCs w:val="12"/>
        </w:rPr>
        <w:tab/>
        <w:t>Определение границ прилегающих территорий путем заключения соглашения.</w:t>
      </w:r>
    </w:p>
    <w:p w:rsidR="008F6B71" w:rsidRPr="008F6B71" w:rsidRDefault="008F6B71" w:rsidP="008F6B71">
      <w:pPr>
        <w:tabs>
          <w:tab w:val="left" w:pos="284"/>
        </w:tabs>
        <w:spacing w:after="0" w:line="240" w:lineRule="auto"/>
        <w:ind w:firstLine="284"/>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Границы прилегающей территории определяются по соглашению уполномоченного органа с уполномоченным лицом о благоустройстве прилегающих территорий (Приложение №1) с составлением карт-схем.</w:t>
      </w:r>
    </w:p>
    <w:p w:rsidR="008F6B71" w:rsidRPr="008F6B71" w:rsidRDefault="008F6B71" w:rsidP="008F6B71">
      <w:pPr>
        <w:tabs>
          <w:tab w:val="left" w:pos="284"/>
        </w:tabs>
        <w:spacing w:after="0" w:line="240" w:lineRule="auto"/>
        <w:ind w:firstLine="284"/>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Карта-схема прилегающей территории подготавливается уполномоченным лицом на бумажном носителе в произвольной форме  и должна содержать следующие сведения:</w:t>
      </w:r>
    </w:p>
    <w:p w:rsidR="008F6B71" w:rsidRPr="008F6B71" w:rsidRDefault="008F6B71" w:rsidP="008F6B71">
      <w:pPr>
        <w:tabs>
          <w:tab w:val="left" w:pos="284"/>
        </w:tabs>
        <w:spacing w:after="0" w:line="240" w:lineRule="auto"/>
        <w:ind w:firstLine="284"/>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1) адрес здания, строения, сооружения, земельного участка,  в отношении которого устанавливаются границы прилегающей территории (далее — объект), с указанием наименований и видов объекта (объектов) благоустройства;</w:t>
      </w:r>
    </w:p>
    <w:p w:rsidR="008F6B71" w:rsidRPr="008F6B71" w:rsidRDefault="008F6B71" w:rsidP="008F6B71">
      <w:pPr>
        <w:tabs>
          <w:tab w:val="left" w:pos="284"/>
        </w:tabs>
        <w:spacing w:after="0" w:line="240" w:lineRule="auto"/>
        <w:ind w:firstLine="284"/>
        <w:jc w:val="both"/>
        <w:rPr>
          <w:rFonts w:ascii="Times New Roman" w:eastAsia="Calibri" w:hAnsi="Times New Roman" w:cs="Times New Roman"/>
          <w:sz w:val="12"/>
          <w:szCs w:val="12"/>
        </w:rPr>
      </w:pPr>
      <w:proofErr w:type="gramStart"/>
      <w:r w:rsidRPr="008F6B71">
        <w:rPr>
          <w:rFonts w:ascii="Times New Roman" w:eastAsia="Calibri" w:hAnsi="Times New Roman" w:cs="Times New Roman"/>
          <w:sz w:val="12"/>
          <w:szCs w:val="12"/>
        </w:rPr>
        <w:t>2) сведения о собственнике и (или) ином законном владельце здания, строения, сооружения, земельного участка, а также уполномоченном лице (при необходимости): наименование (для юридического лица), фамилия, имя и, если имеется, отчество (для индивидуального предпринимателя   и физического лица), его почтовый адрес, контактные телефоны;</w:t>
      </w:r>
      <w:proofErr w:type="gramEnd"/>
    </w:p>
    <w:p w:rsidR="008F6B71" w:rsidRPr="008F6B71" w:rsidRDefault="008F6B71" w:rsidP="008F6B71">
      <w:pPr>
        <w:tabs>
          <w:tab w:val="left" w:pos="284"/>
        </w:tabs>
        <w:spacing w:after="0" w:line="240" w:lineRule="auto"/>
        <w:ind w:firstLine="284"/>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3) схематическое изображение границ объекта;</w:t>
      </w:r>
    </w:p>
    <w:p w:rsidR="008F6B71" w:rsidRPr="008F6B71" w:rsidRDefault="008F6B71" w:rsidP="008F6B71">
      <w:pPr>
        <w:tabs>
          <w:tab w:val="left" w:pos="284"/>
        </w:tabs>
        <w:spacing w:after="0" w:line="240" w:lineRule="auto"/>
        <w:ind w:firstLine="284"/>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4) схематическое изображение границ территории, прилегающей  к объекту;</w:t>
      </w:r>
    </w:p>
    <w:p w:rsidR="008F6B71" w:rsidRPr="008F6B71" w:rsidRDefault="008F6B71" w:rsidP="008F6B71">
      <w:pPr>
        <w:tabs>
          <w:tab w:val="left" w:pos="284"/>
        </w:tabs>
        <w:spacing w:after="0" w:line="240" w:lineRule="auto"/>
        <w:ind w:firstLine="284"/>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5) схематическое изображение, наименование (наименования) элементов благоустройства, попадающих в границы прилегающей территории.</w:t>
      </w:r>
    </w:p>
    <w:p w:rsidR="008F6B71" w:rsidRPr="008F6B71" w:rsidRDefault="008F6B71" w:rsidP="008F6B71">
      <w:pPr>
        <w:tabs>
          <w:tab w:val="left" w:pos="284"/>
        </w:tabs>
        <w:spacing w:after="0" w:line="240" w:lineRule="auto"/>
        <w:ind w:firstLine="284"/>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 xml:space="preserve">Карта-схема направляется уполномоченным лицом в уполномоченный орган для подготовки проекта соглашения, систематизации, планирования и разработки мероприятий по благоустройству, проведения работ по мониторингу и </w:t>
      </w:r>
      <w:proofErr w:type="gramStart"/>
      <w:r w:rsidRPr="008F6B71">
        <w:rPr>
          <w:rFonts w:ascii="Times New Roman" w:eastAsia="Calibri" w:hAnsi="Times New Roman" w:cs="Times New Roman"/>
          <w:sz w:val="12"/>
          <w:szCs w:val="12"/>
        </w:rPr>
        <w:t>контролю за</w:t>
      </w:r>
      <w:proofErr w:type="gramEnd"/>
      <w:r w:rsidRPr="008F6B71">
        <w:rPr>
          <w:rFonts w:ascii="Times New Roman" w:eastAsia="Calibri" w:hAnsi="Times New Roman" w:cs="Times New Roman"/>
          <w:sz w:val="12"/>
          <w:szCs w:val="12"/>
        </w:rPr>
        <w:t xml:space="preserve"> благоустройством.</w:t>
      </w:r>
    </w:p>
    <w:p w:rsidR="008F6B71" w:rsidRPr="008F6B71" w:rsidRDefault="008F6B71" w:rsidP="008F6B71">
      <w:pPr>
        <w:tabs>
          <w:tab w:val="left" w:pos="284"/>
        </w:tabs>
        <w:spacing w:after="0" w:line="240" w:lineRule="auto"/>
        <w:ind w:firstLine="284"/>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lastRenderedPageBreak/>
        <w:t>Уполномоченный орган устанавливает порядок приёма карт-схем, их систематизации (в том числе в электронном виде, с созданием геоинформационных баз данных) (приложение №2), анализа, использования в контрольных мероприятиях, а также дополнительные требования к картам-схемам.</w:t>
      </w:r>
    </w:p>
    <w:p w:rsidR="008F6B71" w:rsidRPr="008F6B71" w:rsidRDefault="008F6B71" w:rsidP="008F6B71">
      <w:pPr>
        <w:tabs>
          <w:tab w:val="left" w:pos="284"/>
        </w:tabs>
        <w:spacing w:after="0" w:line="240" w:lineRule="auto"/>
        <w:ind w:firstLine="284"/>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Уполномоченное лицо, в чьём ведении находится прилегающая территория, обязано не позднее 15 календарных дней с момента изменения состояния прилегающей территории обратиться                                     в уполномоченный орган с заявлением о внесении изменений в карту-схему прилегающей территории.</w:t>
      </w:r>
    </w:p>
    <w:p w:rsidR="008F6B71" w:rsidRPr="008F6B71" w:rsidRDefault="008F6B71" w:rsidP="008F6B71">
      <w:pPr>
        <w:tabs>
          <w:tab w:val="left" w:pos="284"/>
        </w:tabs>
        <w:spacing w:after="0" w:line="240" w:lineRule="auto"/>
        <w:ind w:firstLine="284"/>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7.1.1.1.</w:t>
      </w:r>
      <w:r w:rsidRPr="008F6B71">
        <w:rPr>
          <w:rFonts w:ascii="Times New Roman" w:eastAsia="Calibri" w:hAnsi="Times New Roman" w:cs="Times New Roman"/>
          <w:sz w:val="12"/>
          <w:szCs w:val="12"/>
        </w:rPr>
        <w:tab/>
        <w:t>Участие собственников и (или) иных законных владельцев зданий, строений, сооружений, земельных участков в содержании прилегающих территорий.</w:t>
      </w:r>
    </w:p>
    <w:p w:rsidR="008F6B71" w:rsidRPr="008F6B71" w:rsidRDefault="008F6B71" w:rsidP="008F6B71">
      <w:pPr>
        <w:tabs>
          <w:tab w:val="left" w:pos="284"/>
        </w:tabs>
        <w:spacing w:after="0" w:line="240" w:lineRule="auto"/>
        <w:ind w:firstLine="284"/>
        <w:jc w:val="both"/>
        <w:rPr>
          <w:rFonts w:ascii="Times New Roman" w:eastAsia="Calibri" w:hAnsi="Times New Roman" w:cs="Times New Roman"/>
          <w:sz w:val="12"/>
          <w:szCs w:val="12"/>
        </w:rPr>
      </w:pPr>
      <w:proofErr w:type="gramStart"/>
      <w:r w:rsidRPr="008F6B71">
        <w:rPr>
          <w:rFonts w:ascii="Times New Roman" w:eastAsia="Calibri" w:hAnsi="Times New Roman" w:cs="Times New Roman"/>
          <w:sz w:val="12"/>
          <w:szCs w:val="12"/>
        </w:rPr>
        <w:t>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(далее - Собственники и (или) иные законные владельцы) на добровольной   и безвозмездной основе могут осуществлять трудовое и (или) финансовое участие в содержании прилегающих территорий.</w:t>
      </w:r>
      <w:proofErr w:type="gramEnd"/>
    </w:p>
    <w:p w:rsidR="008F6B71" w:rsidRPr="008F6B71" w:rsidRDefault="008F6B71" w:rsidP="008F6B71">
      <w:pPr>
        <w:tabs>
          <w:tab w:val="left" w:pos="284"/>
        </w:tabs>
        <w:spacing w:after="0" w:line="240" w:lineRule="auto"/>
        <w:ind w:firstLine="284"/>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Трудовое участие — участие Собственников и (или) иных законных владельцев,  в работах по содержанию прилегающей территории, не требующее специальной квалификации, в том числе:</w:t>
      </w:r>
    </w:p>
    <w:p w:rsidR="008F6B71" w:rsidRPr="008F6B71" w:rsidRDefault="008F6B71" w:rsidP="008F6B71">
      <w:pPr>
        <w:tabs>
          <w:tab w:val="left" w:pos="284"/>
        </w:tabs>
        <w:spacing w:after="0" w:line="240" w:lineRule="auto"/>
        <w:ind w:firstLine="284"/>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1) содержание объектов благоустройства (снятие и складирование грунта в определённых местах; демонтаж элементов благоустройства, подлежащих замене; уборка мусора; иные работы);</w:t>
      </w:r>
    </w:p>
    <w:p w:rsidR="008F6B71" w:rsidRPr="008F6B71" w:rsidRDefault="008F6B71" w:rsidP="008F6B71">
      <w:pPr>
        <w:tabs>
          <w:tab w:val="left" w:pos="284"/>
        </w:tabs>
        <w:spacing w:after="0" w:line="240" w:lineRule="auto"/>
        <w:ind w:firstLine="284"/>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2) очистка и покраска элементов благоустройства;</w:t>
      </w:r>
    </w:p>
    <w:p w:rsidR="008F6B71" w:rsidRPr="008F6B71" w:rsidRDefault="008F6B71" w:rsidP="008F6B71">
      <w:pPr>
        <w:tabs>
          <w:tab w:val="left" w:pos="284"/>
        </w:tabs>
        <w:spacing w:after="0" w:line="240" w:lineRule="auto"/>
        <w:ind w:firstLine="284"/>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3) посадка деревьев, кустарников;</w:t>
      </w:r>
    </w:p>
    <w:p w:rsidR="008F6B71" w:rsidRPr="008F6B71" w:rsidRDefault="008F6B71" w:rsidP="008F6B71">
      <w:pPr>
        <w:tabs>
          <w:tab w:val="left" w:pos="284"/>
        </w:tabs>
        <w:spacing w:after="0" w:line="240" w:lineRule="auto"/>
        <w:ind w:firstLine="284"/>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4) иные работы.</w:t>
      </w:r>
    </w:p>
    <w:p w:rsidR="008F6B71" w:rsidRPr="008F6B71" w:rsidRDefault="008F6B71" w:rsidP="008F6B71">
      <w:pPr>
        <w:tabs>
          <w:tab w:val="left" w:pos="284"/>
        </w:tabs>
        <w:spacing w:after="0" w:line="240" w:lineRule="auto"/>
        <w:ind w:firstLine="284"/>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Финансовое участие — участие Собственников и (или) иных законных владельцев, выражающееся в предоставлении денежных средств и (или) иного имущества в целях осуществления мероприятий по содержанию прилегающих территорий, в том числе в форме:</w:t>
      </w:r>
    </w:p>
    <w:p w:rsidR="008F6B71" w:rsidRPr="008F6B71" w:rsidRDefault="008F6B71" w:rsidP="008F6B71">
      <w:pPr>
        <w:tabs>
          <w:tab w:val="left" w:pos="284"/>
        </w:tabs>
        <w:spacing w:after="0" w:line="240" w:lineRule="auto"/>
        <w:ind w:firstLine="284"/>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1) пожертвований в соответствии со статьёй 582 Гражданского кодекса Российской Федерации;</w:t>
      </w:r>
    </w:p>
    <w:p w:rsidR="008F6B71" w:rsidRPr="008F6B71" w:rsidRDefault="008F6B71" w:rsidP="008F6B71">
      <w:pPr>
        <w:tabs>
          <w:tab w:val="left" w:pos="284"/>
        </w:tabs>
        <w:spacing w:after="0" w:line="240" w:lineRule="auto"/>
        <w:ind w:firstLine="284"/>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2) средств самообложения граждан в соответствии со статьёй 56 Федерального закона «Об общих принципах организации местного самоуправления в Российской Федерации»;</w:t>
      </w:r>
    </w:p>
    <w:p w:rsidR="008F6B71" w:rsidRPr="008F6B71" w:rsidRDefault="008F6B71" w:rsidP="008F6B71">
      <w:pPr>
        <w:tabs>
          <w:tab w:val="left" w:pos="284"/>
        </w:tabs>
        <w:spacing w:after="0" w:line="240" w:lineRule="auto"/>
        <w:ind w:firstLine="284"/>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3) оплаты работ и услуг сторонних физических или юридических лиц по содержанию прилегающих территорий;</w:t>
      </w:r>
    </w:p>
    <w:p w:rsidR="008F6B71" w:rsidRPr="008F6B71" w:rsidRDefault="008F6B71" w:rsidP="008F6B71">
      <w:pPr>
        <w:tabs>
          <w:tab w:val="left" w:pos="284"/>
        </w:tabs>
        <w:spacing w:after="0" w:line="240" w:lineRule="auto"/>
        <w:ind w:firstLine="284"/>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4) предоставления в пользование строительных материалов, техники, оборудования, иного имущества для целей содержания прилегающих территорий.</w:t>
      </w:r>
    </w:p>
    <w:p w:rsidR="008F6B71" w:rsidRPr="008F6B71" w:rsidRDefault="008F6B71" w:rsidP="008F6B71">
      <w:pPr>
        <w:tabs>
          <w:tab w:val="left" w:pos="284"/>
        </w:tabs>
        <w:spacing w:after="0" w:line="240" w:lineRule="auto"/>
        <w:ind w:firstLine="284"/>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1.3. Подпункт 7.4.4.2. пункта 7.4.4. раздела 7 Приложения №1  изложить в следующей редакции: «7.4.4.2. Текущий и капитальный ремонт, изменения и окраска фасадов зданий и сооружений производится в зависимости от их технического состояния собственниками зданий и сооружений либо по соглашению с собственником иными лицами</w:t>
      </w:r>
      <w:proofErr w:type="gramStart"/>
      <w:r w:rsidRPr="008F6B71">
        <w:rPr>
          <w:rFonts w:ascii="Times New Roman" w:eastAsia="Calibri" w:hAnsi="Times New Roman" w:cs="Times New Roman"/>
          <w:sz w:val="12"/>
          <w:szCs w:val="12"/>
        </w:rPr>
        <w:t>.».</w:t>
      </w:r>
      <w:proofErr w:type="gramEnd"/>
    </w:p>
    <w:p w:rsidR="008F6B71" w:rsidRPr="008F6B71" w:rsidRDefault="008F6B71" w:rsidP="008F6B71">
      <w:pPr>
        <w:tabs>
          <w:tab w:val="left" w:pos="284"/>
        </w:tabs>
        <w:spacing w:after="0" w:line="240" w:lineRule="auto"/>
        <w:ind w:firstLine="284"/>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1.4. Подпункт 7.4.4.3. пункта 7.4.4. раздела 7 Приложения №1 признать утратившим силу.</w:t>
      </w:r>
    </w:p>
    <w:p w:rsidR="008F6B71" w:rsidRPr="008F6B71" w:rsidRDefault="008F6B71" w:rsidP="008F6B71">
      <w:pPr>
        <w:tabs>
          <w:tab w:val="left" w:pos="284"/>
        </w:tabs>
        <w:spacing w:after="0" w:line="240" w:lineRule="auto"/>
        <w:ind w:firstLine="284"/>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1.5.</w:t>
      </w:r>
      <w:r w:rsidRPr="008F6B71">
        <w:rPr>
          <w:rFonts w:ascii="Times New Roman" w:eastAsia="Calibri" w:hAnsi="Times New Roman" w:cs="Times New Roman"/>
          <w:sz w:val="12"/>
          <w:szCs w:val="12"/>
        </w:rPr>
        <w:tab/>
        <w:t>Подпункт 7.5.6 пункта 7.5. раздела 7 Приложения №1 изложить в следующей редакции:</w:t>
      </w:r>
    </w:p>
    <w:p w:rsidR="008F6B71" w:rsidRPr="008F6B71" w:rsidRDefault="008F6B71" w:rsidP="008F6B71">
      <w:pPr>
        <w:tabs>
          <w:tab w:val="left" w:pos="284"/>
        </w:tabs>
        <w:spacing w:after="0" w:line="240" w:lineRule="auto"/>
        <w:ind w:firstLine="284"/>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«7.5.6. Предоставление порубочного билета и (или) разрешения на пересадку деревьев и кустарников (разрешение на снос зеленых насаждений) осуществляется уполномоченным органом местного самоуправления в порядке, установленном приказом министерства строительства Самарской области</w:t>
      </w:r>
      <w:proofErr w:type="gramStart"/>
      <w:r w:rsidRPr="008F6B71">
        <w:rPr>
          <w:rFonts w:ascii="Times New Roman" w:eastAsia="Calibri" w:hAnsi="Times New Roman" w:cs="Times New Roman"/>
          <w:sz w:val="12"/>
          <w:szCs w:val="12"/>
        </w:rPr>
        <w:t>.».</w:t>
      </w:r>
      <w:proofErr w:type="gramEnd"/>
    </w:p>
    <w:p w:rsidR="008F6B71" w:rsidRPr="008F6B71" w:rsidRDefault="008F6B71" w:rsidP="008F6B71">
      <w:pPr>
        <w:tabs>
          <w:tab w:val="left" w:pos="284"/>
        </w:tabs>
        <w:spacing w:after="0" w:line="240" w:lineRule="auto"/>
        <w:ind w:firstLine="284"/>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1.6.</w:t>
      </w:r>
      <w:r w:rsidRPr="008F6B71">
        <w:rPr>
          <w:rFonts w:ascii="Times New Roman" w:eastAsia="Calibri" w:hAnsi="Times New Roman" w:cs="Times New Roman"/>
          <w:sz w:val="12"/>
          <w:szCs w:val="12"/>
        </w:rPr>
        <w:tab/>
        <w:t>Подпункт 7.8.1. пункта 7.8. раздела 7 Приложения №1 изложить в следующей редакции:</w:t>
      </w:r>
    </w:p>
    <w:p w:rsidR="008F6B71" w:rsidRPr="008F6B71" w:rsidRDefault="008F6B71" w:rsidP="008F6B71">
      <w:pPr>
        <w:tabs>
          <w:tab w:val="left" w:pos="284"/>
        </w:tabs>
        <w:spacing w:after="0" w:line="240" w:lineRule="auto"/>
        <w:ind w:firstLine="284"/>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«7.8.1. Работы, связанные с разрытием грунта или вскрытием дорожных покрытий (прокладка, реконструкция или ремонт подземных коммуникаций), производятся только при наличии письменного разрешения на осуществление земляных работ (далее - разрешение), которое выдается уполномоченным органом местного самоуправления в порядке, установленном приказом министерства стр</w:t>
      </w:r>
      <w:r>
        <w:rPr>
          <w:rFonts w:ascii="Times New Roman" w:eastAsia="Calibri" w:hAnsi="Times New Roman" w:cs="Times New Roman"/>
          <w:sz w:val="12"/>
          <w:szCs w:val="12"/>
        </w:rPr>
        <w:t>оительства Самарской области</w:t>
      </w:r>
      <w:proofErr w:type="gramStart"/>
      <w:r>
        <w:rPr>
          <w:rFonts w:ascii="Times New Roman" w:eastAsia="Calibri" w:hAnsi="Times New Roman" w:cs="Times New Roman"/>
          <w:sz w:val="12"/>
          <w:szCs w:val="12"/>
        </w:rPr>
        <w:t>.».</w:t>
      </w:r>
      <w:proofErr w:type="gramEnd"/>
    </w:p>
    <w:p w:rsidR="008F6B71" w:rsidRPr="008F6B71" w:rsidRDefault="008F6B71" w:rsidP="008F6B71">
      <w:pPr>
        <w:tabs>
          <w:tab w:val="left" w:pos="284"/>
        </w:tabs>
        <w:spacing w:after="0" w:line="240" w:lineRule="auto"/>
        <w:ind w:firstLine="284"/>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2.</w:t>
      </w:r>
      <w:r w:rsidRPr="008F6B71">
        <w:rPr>
          <w:rFonts w:ascii="Times New Roman" w:eastAsia="Calibri" w:hAnsi="Times New Roman" w:cs="Times New Roman"/>
          <w:sz w:val="12"/>
          <w:szCs w:val="12"/>
        </w:rPr>
        <w:tab/>
        <w:t xml:space="preserve">Опубликовать настоящее Решение </w:t>
      </w:r>
      <w:r>
        <w:rPr>
          <w:rFonts w:ascii="Times New Roman" w:eastAsia="Calibri" w:hAnsi="Times New Roman" w:cs="Times New Roman"/>
          <w:sz w:val="12"/>
          <w:szCs w:val="12"/>
        </w:rPr>
        <w:t>в газете «Сергиевский вестник».</w:t>
      </w:r>
    </w:p>
    <w:p w:rsidR="008F6B71" w:rsidRPr="008F6B71" w:rsidRDefault="008F6B71" w:rsidP="008F6B71">
      <w:pPr>
        <w:tabs>
          <w:tab w:val="left" w:pos="284"/>
        </w:tabs>
        <w:spacing w:after="0" w:line="240" w:lineRule="auto"/>
        <w:ind w:firstLine="284"/>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3.</w:t>
      </w:r>
      <w:r w:rsidRPr="008F6B71">
        <w:rPr>
          <w:rFonts w:ascii="Times New Roman" w:eastAsia="Calibri" w:hAnsi="Times New Roman" w:cs="Times New Roman"/>
          <w:sz w:val="12"/>
          <w:szCs w:val="12"/>
        </w:rPr>
        <w:tab/>
        <w:t xml:space="preserve">  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8F6B71" w:rsidRPr="008F6B71" w:rsidRDefault="008F6B71" w:rsidP="008F6B71">
      <w:pPr>
        <w:tabs>
          <w:tab w:val="left" w:pos="284"/>
        </w:tabs>
        <w:spacing w:after="0" w:line="240" w:lineRule="auto"/>
        <w:jc w:val="right"/>
        <w:rPr>
          <w:rFonts w:ascii="Times New Roman" w:eastAsia="Calibri" w:hAnsi="Times New Roman" w:cs="Times New Roman"/>
          <w:sz w:val="12"/>
          <w:szCs w:val="12"/>
        </w:rPr>
      </w:pPr>
      <w:r w:rsidRPr="008F6B71">
        <w:rPr>
          <w:rFonts w:ascii="Times New Roman" w:eastAsia="Calibri" w:hAnsi="Times New Roman" w:cs="Times New Roman"/>
          <w:sz w:val="12"/>
          <w:szCs w:val="12"/>
        </w:rPr>
        <w:t>Председатель собрания представителей</w:t>
      </w:r>
    </w:p>
    <w:p w:rsidR="008F6B71" w:rsidRPr="008F6B71" w:rsidRDefault="008F6B71" w:rsidP="008F6B71">
      <w:pPr>
        <w:tabs>
          <w:tab w:val="left" w:pos="284"/>
        </w:tabs>
        <w:spacing w:after="0" w:line="240" w:lineRule="auto"/>
        <w:jc w:val="right"/>
        <w:rPr>
          <w:rFonts w:ascii="Times New Roman" w:eastAsia="Calibri" w:hAnsi="Times New Roman" w:cs="Times New Roman"/>
          <w:sz w:val="12"/>
          <w:szCs w:val="12"/>
        </w:rPr>
      </w:pPr>
      <w:r w:rsidRPr="008F6B71">
        <w:rPr>
          <w:rFonts w:ascii="Times New Roman" w:eastAsia="Calibri" w:hAnsi="Times New Roman" w:cs="Times New Roman"/>
          <w:sz w:val="12"/>
          <w:szCs w:val="12"/>
        </w:rPr>
        <w:t>сельского поселения Красносельское</w:t>
      </w:r>
    </w:p>
    <w:p w:rsidR="008F6B71" w:rsidRDefault="008F6B71" w:rsidP="008F6B71">
      <w:pPr>
        <w:tabs>
          <w:tab w:val="left" w:pos="284"/>
        </w:tabs>
        <w:spacing w:after="0" w:line="240" w:lineRule="auto"/>
        <w:jc w:val="right"/>
        <w:rPr>
          <w:rFonts w:ascii="Times New Roman" w:eastAsia="Calibri" w:hAnsi="Times New Roman" w:cs="Times New Roman"/>
          <w:sz w:val="12"/>
          <w:szCs w:val="12"/>
        </w:rPr>
      </w:pPr>
      <w:r w:rsidRPr="008F6B71">
        <w:rPr>
          <w:rFonts w:ascii="Times New Roman" w:eastAsia="Calibri" w:hAnsi="Times New Roman" w:cs="Times New Roman"/>
          <w:sz w:val="12"/>
          <w:szCs w:val="12"/>
        </w:rPr>
        <w:t>муниципального района   Сергиевский</w:t>
      </w:r>
    </w:p>
    <w:p w:rsidR="008F6B71" w:rsidRPr="008F6B71" w:rsidRDefault="008F6B71" w:rsidP="008F6B71">
      <w:pPr>
        <w:tabs>
          <w:tab w:val="left" w:pos="284"/>
        </w:tabs>
        <w:spacing w:after="0" w:line="240" w:lineRule="auto"/>
        <w:jc w:val="right"/>
        <w:rPr>
          <w:rFonts w:ascii="Times New Roman" w:eastAsia="Calibri" w:hAnsi="Times New Roman" w:cs="Times New Roman"/>
          <w:sz w:val="12"/>
          <w:szCs w:val="12"/>
        </w:rPr>
      </w:pPr>
      <w:r w:rsidRPr="008F6B71">
        <w:rPr>
          <w:rFonts w:ascii="Times New Roman" w:eastAsia="Calibri" w:hAnsi="Times New Roman" w:cs="Times New Roman"/>
          <w:sz w:val="12"/>
          <w:szCs w:val="12"/>
        </w:rPr>
        <w:t>Н.А.</w:t>
      </w:r>
      <w:r>
        <w:rPr>
          <w:rFonts w:ascii="Times New Roman" w:eastAsia="Calibri" w:hAnsi="Times New Roman" w:cs="Times New Roman"/>
          <w:sz w:val="12"/>
          <w:szCs w:val="12"/>
        </w:rPr>
        <w:t xml:space="preserve"> </w:t>
      </w:r>
      <w:r w:rsidRPr="008F6B71">
        <w:rPr>
          <w:rFonts w:ascii="Times New Roman" w:eastAsia="Calibri" w:hAnsi="Times New Roman" w:cs="Times New Roman"/>
          <w:sz w:val="12"/>
          <w:szCs w:val="12"/>
        </w:rPr>
        <w:t>Каемова</w:t>
      </w:r>
    </w:p>
    <w:p w:rsidR="008F6B71" w:rsidRPr="008F6B71" w:rsidRDefault="008F6B71" w:rsidP="008F6B71">
      <w:pPr>
        <w:tabs>
          <w:tab w:val="left" w:pos="284"/>
        </w:tabs>
        <w:spacing w:after="0" w:line="240" w:lineRule="auto"/>
        <w:jc w:val="right"/>
        <w:rPr>
          <w:rFonts w:ascii="Times New Roman" w:eastAsia="Calibri" w:hAnsi="Times New Roman" w:cs="Times New Roman"/>
          <w:sz w:val="12"/>
          <w:szCs w:val="12"/>
        </w:rPr>
      </w:pPr>
    </w:p>
    <w:p w:rsidR="008F6B71" w:rsidRPr="008F6B71" w:rsidRDefault="008F6B71" w:rsidP="008F6B71">
      <w:pPr>
        <w:tabs>
          <w:tab w:val="left" w:pos="284"/>
        </w:tabs>
        <w:spacing w:after="0" w:line="240" w:lineRule="auto"/>
        <w:jc w:val="right"/>
        <w:rPr>
          <w:rFonts w:ascii="Times New Roman" w:eastAsia="Calibri" w:hAnsi="Times New Roman" w:cs="Times New Roman"/>
          <w:sz w:val="12"/>
          <w:szCs w:val="12"/>
        </w:rPr>
      </w:pPr>
      <w:r w:rsidRPr="008F6B71">
        <w:rPr>
          <w:rFonts w:ascii="Times New Roman" w:eastAsia="Calibri" w:hAnsi="Times New Roman" w:cs="Times New Roman"/>
          <w:sz w:val="12"/>
          <w:szCs w:val="12"/>
        </w:rPr>
        <w:t>Глава сельского поселения Красносельское</w:t>
      </w:r>
    </w:p>
    <w:p w:rsidR="008F6B71" w:rsidRDefault="008F6B71" w:rsidP="008F6B71">
      <w:pPr>
        <w:tabs>
          <w:tab w:val="left" w:pos="284"/>
        </w:tabs>
        <w:spacing w:after="0" w:line="240" w:lineRule="auto"/>
        <w:jc w:val="right"/>
        <w:rPr>
          <w:rFonts w:ascii="Times New Roman" w:eastAsia="Calibri" w:hAnsi="Times New Roman" w:cs="Times New Roman"/>
          <w:sz w:val="12"/>
          <w:szCs w:val="12"/>
        </w:rPr>
      </w:pPr>
      <w:r w:rsidRPr="008F6B71">
        <w:rPr>
          <w:rFonts w:ascii="Times New Roman" w:eastAsia="Calibri" w:hAnsi="Times New Roman" w:cs="Times New Roman"/>
          <w:sz w:val="12"/>
          <w:szCs w:val="12"/>
        </w:rPr>
        <w:t>муниципального района   Сергиевский</w:t>
      </w:r>
    </w:p>
    <w:p w:rsidR="00E15806" w:rsidRDefault="008F6B71" w:rsidP="008F6B71">
      <w:pPr>
        <w:tabs>
          <w:tab w:val="left" w:pos="284"/>
        </w:tabs>
        <w:spacing w:after="0" w:line="240" w:lineRule="auto"/>
        <w:jc w:val="right"/>
        <w:rPr>
          <w:rFonts w:ascii="Times New Roman" w:eastAsia="Calibri" w:hAnsi="Times New Roman" w:cs="Times New Roman"/>
          <w:sz w:val="12"/>
          <w:szCs w:val="12"/>
        </w:rPr>
      </w:pPr>
      <w:r w:rsidRPr="008F6B71">
        <w:rPr>
          <w:rFonts w:ascii="Times New Roman" w:eastAsia="Calibri" w:hAnsi="Times New Roman" w:cs="Times New Roman"/>
          <w:sz w:val="12"/>
          <w:szCs w:val="12"/>
        </w:rPr>
        <w:t>Н.В.</w:t>
      </w:r>
      <w:r>
        <w:rPr>
          <w:rFonts w:ascii="Times New Roman" w:eastAsia="Calibri" w:hAnsi="Times New Roman" w:cs="Times New Roman"/>
          <w:sz w:val="12"/>
          <w:szCs w:val="12"/>
        </w:rPr>
        <w:t xml:space="preserve"> </w:t>
      </w:r>
      <w:r w:rsidRPr="008F6B71">
        <w:rPr>
          <w:rFonts w:ascii="Times New Roman" w:eastAsia="Calibri" w:hAnsi="Times New Roman" w:cs="Times New Roman"/>
          <w:sz w:val="12"/>
          <w:szCs w:val="12"/>
        </w:rPr>
        <w:t>Вершков</w:t>
      </w:r>
    </w:p>
    <w:p w:rsidR="00CB7920" w:rsidRDefault="00CB7920" w:rsidP="008F6B71">
      <w:pPr>
        <w:tabs>
          <w:tab w:val="left" w:pos="284"/>
        </w:tabs>
        <w:spacing w:after="0" w:line="240" w:lineRule="auto"/>
        <w:rPr>
          <w:rFonts w:ascii="Times New Roman" w:eastAsia="Calibri" w:hAnsi="Times New Roman" w:cs="Times New Roman"/>
          <w:sz w:val="12"/>
          <w:szCs w:val="12"/>
        </w:rPr>
      </w:pPr>
    </w:p>
    <w:p w:rsidR="008F6B71" w:rsidRPr="008F6B71" w:rsidRDefault="008F6B71" w:rsidP="008F6B71">
      <w:pPr>
        <w:tabs>
          <w:tab w:val="left" w:pos="284"/>
        </w:tabs>
        <w:spacing w:after="0" w:line="240" w:lineRule="auto"/>
        <w:jc w:val="right"/>
        <w:rPr>
          <w:rFonts w:ascii="Times New Roman" w:eastAsia="Calibri" w:hAnsi="Times New Roman" w:cs="Times New Roman"/>
          <w:i/>
          <w:sz w:val="12"/>
          <w:szCs w:val="12"/>
        </w:rPr>
      </w:pPr>
      <w:r w:rsidRPr="008F6B71">
        <w:rPr>
          <w:rFonts w:ascii="Times New Roman" w:eastAsia="Calibri" w:hAnsi="Times New Roman" w:cs="Times New Roman"/>
          <w:i/>
          <w:sz w:val="12"/>
          <w:szCs w:val="12"/>
        </w:rPr>
        <w:t>Приложение 1 к проекту</w:t>
      </w: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p>
    <w:p w:rsidR="008F6B71" w:rsidRPr="008F6B71" w:rsidRDefault="008F6B71" w:rsidP="008F6B71">
      <w:pPr>
        <w:tabs>
          <w:tab w:val="left" w:pos="284"/>
        </w:tabs>
        <w:spacing w:after="0" w:line="240" w:lineRule="auto"/>
        <w:jc w:val="center"/>
        <w:rPr>
          <w:rFonts w:ascii="Times New Roman" w:eastAsia="Calibri" w:hAnsi="Times New Roman" w:cs="Times New Roman"/>
          <w:sz w:val="12"/>
          <w:szCs w:val="12"/>
        </w:rPr>
      </w:pPr>
      <w:r w:rsidRPr="008F6B71">
        <w:rPr>
          <w:rFonts w:ascii="Times New Roman" w:eastAsia="Calibri" w:hAnsi="Times New Roman" w:cs="Times New Roman"/>
          <w:sz w:val="12"/>
          <w:szCs w:val="12"/>
        </w:rPr>
        <w:t>ТИПОВАЯ ФОРМА СОГЛАШЕНИЯ</w:t>
      </w:r>
    </w:p>
    <w:p w:rsidR="008F6B71" w:rsidRPr="008F6B71" w:rsidRDefault="008F6B71" w:rsidP="008F6B71">
      <w:pPr>
        <w:tabs>
          <w:tab w:val="left" w:pos="284"/>
        </w:tabs>
        <w:spacing w:after="0" w:line="240" w:lineRule="auto"/>
        <w:jc w:val="center"/>
        <w:rPr>
          <w:rFonts w:ascii="Times New Roman" w:eastAsia="Calibri" w:hAnsi="Times New Roman" w:cs="Times New Roman"/>
          <w:sz w:val="12"/>
          <w:szCs w:val="12"/>
        </w:rPr>
      </w:pPr>
      <w:r w:rsidRPr="008F6B71">
        <w:rPr>
          <w:rFonts w:ascii="Times New Roman" w:eastAsia="Calibri" w:hAnsi="Times New Roman" w:cs="Times New Roman"/>
          <w:sz w:val="12"/>
          <w:szCs w:val="12"/>
        </w:rPr>
        <w:t>О ВЫПОЛНЕНИИ РАБОТ ПО БЛАГОУСТРОЙСТВУ ПРИЛЕГАЮЩЕЙ ТЕРРИТОРИИ</w:t>
      </w: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p>
    <w:p w:rsidR="008F6B71" w:rsidRPr="008F6B71" w:rsidRDefault="008F6B71" w:rsidP="008F6B71">
      <w:pPr>
        <w:tabs>
          <w:tab w:val="left" w:pos="284"/>
        </w:tabs>
        <w:spacing w:after="0" w:line="240" w:lineRule="auto"/>
        <w:jc w:val="center"/>
        <w:rPr>
          <w:rFonts w:ascii="Times New Roman" w:eastAsia="Calibri" w:hAnsi="Times New Roman" w:cs="Times New Roman"/>
          <w:sz w:val="12"/>
          <w:szCs w:val="12"/>
        </w:rPr>
      </w:pPr>
      <w:r w:rsidRPr="008F6B71">
        <w:rPr>
          <w:rFonts w:ascii="Times New Roman" w:eastAsia="Calibri" w:hAnsi="Times New Roman" w:cs="Times New Roman"/>
          <w:sz w:val="12"/>
          <w:szCs w:val="12"/>
        </w:rPr>
        <w:t>________                                                                                                                                                                                         "__" __________ 20__ г.</w:t>
      </w: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p>
    <w:p w:rsidR="008F6B71" w:rsidRDefault="008F6B71" w:rsidP="008F6B71">
      <w:pPr>
        <w:tabs>
          <w:tab w:val="left" w:pos="284"/>
        </w:tabs>
        <w:spacing w:after="0" w:line="240" w:lineRule="auto"/>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Администрация сельского поселения Красносельское муниципального района Сергиевский Самарской области, именуемая в дальнейшем «Уполномоченный орган», в лице Главы сельского поселения Красносельское муниципального района Сергиевский Вершкова Николая Викторовича, действующего на основании Устава сельского поселения Красносельское муниципального района Сергиевский, с одной стороны и _____________ в лице _____________________, действующе</w:t>
      </w:r>
      <w:proofErr w:type="gramStart"/>
      <w:r w:rsidRPr="008F6B71">
        <w:rPr>
          <w:rFonts w:ascii="Times New Roman" w:eastAsia="Calibri" w:hAnsi="Times New Roman" w:cs="Times New Roman"/>
          <w:sz w:val="12"/>
          <w:szCs w:val="12"/>
        </w:rPr>
        <w:t>й(</w:t>
      </w:r>
      <w:proofErr w:type="gramEnd"/>
      <w:r w:rsidRPr="008F6B71">
        <w:rPr>
          <w:rFonts w:ascii="Times New Roman" w:eastAsia="Calibri" w:hAnsi="Times New Roman" w:cs="Times New Roman"/>
          <w:sz w:val="12"/>
          <w:szCs w:val="12"/>
        </w:rPr>
        <w:t>его) на основании ___________________, именуемое(</w:t>
      </w:r>
      <w:proofErr w:type="spellStart"/>
      <w:r w:rsidRPr="008F6B71">
        <w:rPr>
          <w:rFonts w:ascii="Times New Roman" w:eastAsia="Calibri" w:hAnsi="Times New Roman" w:cs="Times New Roman"/>
          <w:sz w:val="12"/>
          <w:szCs w:val="12"/>
        </w:rPr>
        <w:t>ый</w:t>
      </w:r>
      <w:proofErr w:type="spellEnd"/>
      <w:r w:rsidRPr="008F6B71">
        <w:rPr>
          <w:rFonts w:ascii="Times New Roman" w:eastAsia="Calibri" w:hAnsi="Times New Roman" w:cs="Times New Roman"/>
          <w:sz w:val="12"/>
          <w:szCs w:val="12"/>
        </w:rPr>
        <w:t>) в дальнейшем « Уполномоченное лицо», с другой стороны, вместе именуемые "Стороны", руководствуясь Правилами  благоустройства территории сельского поселения  Красносельское муниципального района Сергиевский Самарской области (далее – Правила благоустройства), заключили настоящее соглашение о нижеследующем:</w:t>
      </w: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1. Предмет соглашения</w:t>
      </w: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 xml:space="preserve">1.1. Предметом соглашения является сотрудничество Сторон по благоустройству территории, прилегающей </w:t>
      </w:r>
      <w:proofErr w:type="gramStart"/>
      <w:r w:rsidRPr="008F6B71">
        <w:rPr>
          <w:rFonts w:ascii="Times New Roman" w:eastAsia="Calibri" w:hAnsi="Times New Roman" w:cs="Times New Roman"/>
          <w:sz w:val="12"/>
          <w:szCs w:val="12"/>
        </w:rPr>
        <w:t>к</w:t>
      </w:r>
      <w:proofErr w:type="gramEnd"/>
      <w:r w:rsidRPr="008F6B71">
        <w:rPr>
          <w:rFonts w:ascii="Times New Roman" w:eastAsia="Calibri" w:hAnsi="Times New Roman" w:cs="Times New Roman"/>
          <w:sz w:val="12"/>
          <w:szCs w:val="12"/>
        </w:rPr>
        <w:t xml:space="preserve"> ______________________________</w:t>
      </w: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proofErr w:type="gramStart"/>
      <w:r w:rsidRPr="008F6B71">
        <w:rPr>
          <w:rFonts w:ascii="Times New Roman" w:eastAsia="Calibri" w:hAnsi="Times New Roman" w:cs="Times New Roman"/>
          <w:sz w:val="12"/>
          <w:szCs w:val="12"/>
        </w:rPr>
        <w:t>(далее - Объект), расположенному по адресу: _____________________________________________________________________________________</w:t>
      </w:r>
      <w:proofErr w:type="gramEnd"/>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______________________________________________________согласно карте-схеме, являющейся неотъемлемо</w:t>
      </w:r>
      <w:r w:rsidR="00525306">
        <w:rPr>
          <w:rFonts w:ascii="Times New Roman" w:eastAsia="Calibri" w:hAnsi="Times New Roman" w:cs="Times New Roman"/>
          <w:sz w:val="12"/>
          <w:szCs w:val="12"/>
        </w:rPr>
        <w:t>й частью настоящего соглашения.</w:t>
      </w: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1.2. Настоящее соглашение заключается на добро</w:t>
      </w:r>
      <w:r w:rsidR="00525306">
        <w:rPr>
          <w:rFonts w:ascii="Times New Roman" w:eastAsia="Calibri" w:hAnsi="Times New Roman" w:cs="Times New Roman"/>
          <w:sz w:val="12"/>
          <w:szCs w:val="12"/>
        </w:rPr>
        <w:t>вольной и безвозмездной основе.</w:t>
      </w: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2. Права и обязанности Сторон</w:t>
      </w: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2.1. Уполномоченное лицо обязано:</w:t>
      </w:r>
    </w:p>
    <w:p w:rsidR="00525306" w:rsidRDefault="008F6B71" w:rsidP="008F6B71">
      <w:pPr>
        <w:tabs>
          <w:tab w:val="left" w:pos="284"/>
        </w:tabs>
        <w:spacing w:after="0" w:line="240" w:lineRule="auto"/>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 xml:space="preserve">2.1.1. Обеспечить выполнение работ по благоустройству прилегающей к Объекту территории в границах, установленных картой-схемой (приложение к соглашению), самостоятельно или посредством привлечения иных лиц за свой счет в соответствии с требованиями, </w:t>
      </w: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lastRenderedPageBreak/>
        <w:t>предъявляемыми к данным видам работ Правилами благоустройства, в том числе:</w:t>
      </w: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2.1.1.1. в холодный период (с 15 октября по 15 апреля):</w:t>
      </w: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 уборку территории от мусора;</w:t>
      </w: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 сгребание и подметание снега;</w:t>
      </w: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 вывоз собранного мусора, смета, листвы, веток (при необходимости);</w:t>
      </w: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 xml:space="preserve"> - прочие работы</w:t>
      </w:r>
      <w:proofErr w:type="gramStart"/>
      <w:r w:rsidRPr="008F6B71">
        <w:rPr>
          <w:rFonts w:ascii="Times New Roman" w:eastAsia="Calibri" w:hAnsi="Times New Roman" w:cs="Times New Roman"/>
          <w:sz w:val="12"/>
          <w:szCs w:val="12"/>
        </w:rPr>
        <w:t>: ___________________________________________________________________________________________________________;</w:t>
      </w:r>
      <w:proofErr w:type="gramEnd"/>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 xml:space="preserve">                                                                                 (вывоз снега и льда (снежно-ледяных образований), иные виды работ)</w:t>
      </w: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2.1.1.2. в теплый период (с 15 апреля по 15 октября):</w:t>
      </w: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 уборку территории от мусора, листвы;</w:t>
      </w: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 покос травы (при высоте более 15 см);</w:t>
      </w: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 вывоз собранного мусора, смета, листвы, скошенной травы, веток в течение суток;</w:t>
      </w: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 сгребание и подметание снега (при необходимости);</w:t>
      </w: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 прочие работы: ______________________________________________________________________.</w:t>
      </w: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2.1.2. Соблюдать срок (периодичность) выполнения работ, установленных Правилами благоустройства прилегающей к Объекту территории.</w:t>
      </w: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 xml:space="preserve">2.1.3. Обеспечить беспрепятственный доступ Уполномоченному органу для осуществления </w:t>
      </w:r>
      <w:proofErr w:type="gramStart"/>
      <w:r w:rsidRPr="008F6B71">
        <w:rPr>
          <w:rFonts w:ascii="Times New Roman" w:eastAsia="Calibri" w:hAnsi="Times New Roman" w:cs="Times New Roman"/>
          <w:sz w:val="12"/>
          <w:szCs w:val="12"/>
        </w:rPr>
        <w:t>контроля за</w:t>
      </w:r>
      <w:proofErr w:type="gramEnd"/>
      <w:r w:rsidRPr="008F6B71">
        <w:rPr>
          <w:rFonts w:ascii="Times New Roman" w:eastAsia="Calibri" w:hAnsi="Times New Roman" w:cs="Times New Roman"/>
          <w:sz w:val="12"/>
          <w:szCs w:val="12"/>
        </w:rPr>
        <w:t xml:space="preserve"> соблюдением Уполномоченным лицом условий настоящего соглашения, Правил благоустройства.</w:t>
      </w: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2.1.4. Устранить допущенные при выполнении работ по благоустройству прилегающей к Объекту территории нарушения, выявленные Уполномоченным органом.</w:t>
      </w: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2.1.5. В случае любых изменений данных об Уполномоченном лице (наименование юридического лица; фамилия, имя, отчество физического лица либо индивидуального предпринимателя, юридический адрес, телефон и т.п.) в срок не позднее 10 календарных дней сообщить о произошедших изменениях в Уполномоченный орган.</w:t>
      </w: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2.2. Уполномоченное лицо вправе получать от Уполномоченного органа информационно-консультационную поддержку в вопросах благоустройства.</w:t>
      </w: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2.3. Уполномоченный орган обязан:</w:t>
      </w: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 xml:space="preserve">2.3.1. Осуществлять </w:t>
      </w:r>
      <w:proofErr w:type="gramStart"/>
      <w:r w:rsidRPr="008F6B71">
        <w:rPr>
          <w:rFonts w:ascii="Times New Roman" w:eastAsia="Calibri" w:hAnsi="Times New Roman" w:cs="Times New Roman"/>
          <w:sz w:val="12"/>
          <w:szCs w:val="12"/>
        </w:rPr>
        <w:t>контроль за</w:t>
      </w:r>
      <w:proofErr w:type="gramEnd"/>
      <w:r w:rsidRPr="008F6B71">
        <w:rPr>
          <w:rFonts w:ascii="Times New Roman" w:eastAsia="Calibri" w:hAnsi="Times New Roman" w:cs="Times New Roman"/>
          <w:sz w:val="12"/>
          <w:szCs w:val="12"/>
        </w:rPr>
        <w:t xml:space="preserve"> качеством и сроками (периодичностью) выполнения уполномоченным лицом работ по благоустройству прилегающей к Объекту территории.</w:t>
      </w: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2.3.2. Оказывать информационно-консультационную поддержку в вопросах благоустройства.</w:t>
      </w: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2.4. Уполномоченный орган вправе при выявлении фактов неисполнения или ненадлежащего исполнения Уполномоченным лицом обязательств, предусмотренных настоящим соглашением, выдавать предписания (требования) об устранении нарушений по благоустройству с указанием срока исполнения предписаний (требований).</w:t>
      </w: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3. Срок действия соглашения</w:t>
      </w: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3.1. Настоящее соглашение заключено на срок с "__" __________ 20__ г. по "__" __________ 20__ г. и вступает в силу с момента его подписания.</w:t>
      </w: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3.2. Соглашение может быть расторгнуто досрочно по соглашению Сторон в письменной форме.</w:t>
      </w: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Сторона, желающая расторгнуть соглашение, направляет другой стороне письменное уведомление о расторжении не менее чем за 30 (тридцать) календарных дней до даты расторжения соглашения (в случае, если соглашение заключено на срок, превышающий 1 месяц).</w:t>
      </w: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4. Ответственность Сторон</w:t>
      </w: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4.1. В случае неисполнения или ненадлежащего исполнения условий соглашения Стороны несут ответственность в соответствии с действующим законодательством.</w:t>
      </w: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4.2. Ущерб, причиненный Уполномоченным лицом третьим лицам в результате исполнения и (или) неисполнения своих обязательств по настоящему соглашению, возмещается им самостоятельно.</w:t>
      </w: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5. Заключительные положения</w:t>
      </w: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5.1. Настоящее соглашение заключено в двух экземплярах, имеющих равную юридическую силу, один экземпляр - Уполномоченному органу, один экземпляр - Уполномоченному лицу.</w:t>
      </w: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5.2. Любые изменения и дополнения к настоящему соглашению действительны лишь при условии, что они совершены в письменной форме и подписаны уполномоченными на то представителями Сторон.</w:t>
      </w: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5.3. Если ни одна из Сторон не заявит о прекращении соглашения не менее чем за 30 дней до окончания срока его действия, на который заключено соглашение, то его действие продлевается на тот же срок и на тех же условиях.</w:t>
      </w: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5.4. Все разногласия по настоящему соглашению решаются путем переговоров. Соблюдение претензионного (досудебного) порядка урегулирования споров обязательно. В случае невозможности решить спорные вопросы путем переговоров они решаются в судебном порядке.</w:t>
      </w: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7. Адреса и банковские реквизиты Сторон</w:t>
      </w: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«Уполномоченный орган»                                                                         «Уполномоченное лицо»</w:t>
      </w: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____________________________                                              ____________________________</w:t>
      </w: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____________________________                                              ____________________________</w:t>
      </w: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____________________________                                              ____________________________</w:t>
      </w:r>
    </w:p>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p>
    <w:p w:rsidR="008F6B71" w:rsidRPr="008F6B71" w:rsidRDefault="008F6B71" w:rsidP="008F6B71">
      <w:pPr>
        <w:tabs>
          <w:tab w:val="left" w:pos="284"/>
        </w:tabs>
        <w:spacing w:after="0" w:line="240" w:lineRule="auto"/>
        <w:jc w:val="right"/>
        <w:rPr>
          <w:rFonts w:ascii="Times New Roman" w:eastAsia="Calibri" w:hAnsi="Times New Roman" w:cs="Times New Roman"/>
          <w:i/>
          <w:sz w:val="12"/>
          <w:szCs w:val="12"/>
        </w:rPr>
      </w:pPr>
      <w:r w:rsidRPr="008F6B71">
        <w:rPr>
          <w:rFonts w:ascii="Times New Roman" w:eastAsia="Calibri" w:hAnsi="Times New Roman" w:cs="Times New Roman"/>
          <w:i/>
          <w:sz w:val="12"/>
          <w:szCs w:val="12"/>
        </w:rPr>
        <w:t>Приложение 2 к проекту</w:t>
      </w:r>
    </w:p>
    <w:p w:rsidR="008F6B71" w:rsidRPr="008F6B71" w:rsidRDefault="008F6B71" w:rsidP="008F6B71">
      <w:pPr>
        <w:tabs>
          <w:tab w:val="left" w:pos="284"/>
        </w:tabs>
        <w:spacing w:after="0" w:line="240" w:lineRule="auto"/>
        <w:jc w:val="center"/>
        <w:rPr>
          <w:rFonts w:ascii="Times New Roman" w:eastAsia="Calibri" w:hAnsi="Times New Roman" w:cs="Times New Roman"/>
          <w:b/>
          <w:sz w:val="12"/>
          <w:szCs w:val="12"/>
        </w:rPr>
      </w:pPr>
      <w:r w:rsidRPr="008F6B71">
        <w:rPr>
          <w:rFonts w:ascii="Times New Roman" w:eastAsia="Calibri" w:hAnsi="Times New Roman" w:cs="Times New Roman"/>
          <w:b/>
          <w:sz w:val="12"/>
          <w:szCs w:val="12"/>
        </w:rPr>
        <w:t>РЕЕСТР</w:t>
      </w:r>
    </w:p>
    <w:p w:rsidR="008F6B71" w:rsidRPr="008F6B71" w:rsidRDefault="008F6B71" w:rsidP="008F6B71">
      <w:pPr>
        <w:tabs>
          <w:tab w:val="left" w:pos="284"/>
        </w:tabs>
        <w:spacing w:after="0" w:line="240" w:lineRule="auto"/>
        <w:jc w:val="center"/>
        <w:rPr>
          <w:rFonts w:ascii="Times New Roman" w:eastAsia="Calibri" w:hAnsi="Times New Roman" w:cs="Times New Roman"/>
          <w:b/>
          <w:sz w:val="12"/>
          <w:szCs w:val="12"/>
        </w:rPr>
      </w:pPr>
      <w:r w:rsidRPr="008F6B71">
        <w:rPr>
          <w:rFonts w:ascii="Times New Roman" w:eastAsia="Calibri" w:hAnsi="Times New Roman" w:cs="Times New Roman"/>
          <w:b/>
          <w:sz w:val="12"/>
          <w:szCs w:val="12"/>
        </w:rPr>
        <w:t>соглашений с организациями по сельскому поселению Красносельское муниципального района Сергиевский Самарской области</w:t>
      </w:r>
    </w:p>
    <w:tbl>
      <w:tblPr>
        <w:tblStyle w:val="11100"/>
        <w:tblW w:w="7513" w:type="dxa"/>
        <w:tblInd w:w="108" w:type="dxa"/>
        <w:tblLayout w:type="fixed"/>
        <w:tblLook w:val="04A0" w:firstRow="1" w:lastRow="0" w:firstColumn="1" w:lastColumn="0" w:noHBand="0" w:noVBand="1"/>
      </w:tblPr>
      <w:tblGrid>
        <w:gridCol w:w="993"/>
        <w:gridCol w:w="2268"/>
        <w:gridCol w:w="1275"/>
        <w:gridCol w:w="1985"/>
        <w:gridCol w:w="992"/>
      </w:tblGrid>
      <w:tr w:rsidR="008F6B71" w:rsidRPr="008F6B71" w:rsidTr="0044440B">
        <w:trPr>
          <w:trHeight w:val="20"/>
        </w:trPr>
        <w:tc>
          <w:tcPr>
            <w:tcW w:w="993" w:type="dxa"/>
            <w:hideMark/>
          </w:tcPr>
          <w:p w:rsidR="008F6B71" w:rsidRPr="008F6B71" w:rsidRDefault="008F6B71" w:rsidP="008F6B71">
            <w:pPr>
              <w:tabs>
                <w:tab w:val="left" w:pos="284"/>
              </w:tabs>
              <w:rPr>
                <w:rFonts w:ascii="Times New Roman" w:hAnsi="Times New Roman"/>
                <w:sz w:val="12"/>
                <w:szCs w:val="12"/>
              </w:rPr>
            </w:pPr>
            <w:r w:rsidRPr="008F6B71">
              <w:rPr>
                <w:rFonts w:ascii="Times New Roman" w:hAnsi="Times New Roman"/>
                <w:sz w:val="12"/>
                <w:szCs w:val="12"/>
              </w:rPr>
              <w:t>№ соглашения</w:t>
            </w:r>
          </w:p>
          <w:p w:rsidR="008F6B71" w:rsidRPr="008F6B71" w:rsidRDefault="008F6B71" w:rsidP="008F6B71">
            <w:pPr>
              <w:tabs>
                <w:tab w:val="left" w:pos="284"/>
              </w:tabs>
              <w:rPr>
                <w:rFonts w:ascii="Times New Roman" w:hAnsi="Times New Roman"/>
                <w:sz w:val="12"/>
                <w:szCs w:val="12"/>
              </w:rPr>
            </w:pPr>
            <w:r w:rsidRPr="008F6B71">
              <w:rPr>
                <w:rFonts w:ascii="Times New Roman" w:hAnsi="Times New Roman"/>
                <w:sz w:val="12"/>
                <w:szCs w:val="12"/>
              </w:rPr>
              <w:t>Дата регистрации</w:t>
            </w:r>
          </w:p>
        </w:tc>
        <w:tc>
          <w:tcPr>
            <w:tcW w:w="2268" w:type="dxa"/>
            <w:hideMark/>
          </w:tcPr>
          <w:p w:rsidR="008F6B71" w:rsidRPr="008F6B71" w:rsidRDefault="008F6B71" w:rsidP="008F6B71">
            <w:pPr>
              <w:tabs>
                <w:tab w:val="left" w:pos="284"/>
              </w:tabs>
              <w:rPr>
                <w:rFonts w:ascii="Times New Roman" w:hAnsi="Times New Roman"/>
                <w:sz w:val="12"/>
                <w:szCs w:val="12"/>
              </w:rPr>
            </w:pPr>
            <w:r w:rsidRPr="008F6B71">
              <w:rPr>
                <w:rFonts w:ascii="Times New Roman" w:hAnsi="Times New Roman"/>
                <w:sz w:val="12"/>
                <w:szCs w:val="12"/>
              </w:rPr>
              <w:t>Наименование организации (фамилия, имя и отчество индивидуального предпринимателя)</w:t>
            </w:r>
          </w:p>
        </w:tc>
        <w:tc>
          <w:tcPr>
            <w:tcW w:w="1275" w:type="dxa"/>
            <w:hideMark/>
          </w:tcPr>
          <w:p w:rsidR="008F6B71" w:rsidRPr="008F6B71" w:rsidRDefault="008F6B71" w:rsidP="008F6B71">
            <w:pPr>
              <w:tabs>
                <w:tab w:val="left" w:pos="284"/>
              </w:tabs>
              <w:rPr>
                <w:rFonts w:ascii="Times New Roman" w:hAnsi="Times New Roman"/>
                <w:sz w:val="12"/>
                <w:szCs w:val="12"/>
              </w:rPr>
            </w:pPr>
            <w:r w:rsidRPr="008F6B71">
              <w:rPr>
                <w:rFonts w:ascii="Times New Roman" w:hAnsi="Times New Roman"/>
                <w:sz w:val="12"/>
                <w:szCs w:val="12"/>
              </w:rPr>
              <w:t>Адрес расположения объекта</w:t>
            </w:r>
          </w:p>
        </w:tc>
        <w:tc>
          <w:tcPr>
            <w:tcW w:w="1985" w:type="dxa"/>
            <w:hideMark/>
          </w:tcPr>
          <w:p w:rsidR="008F6B71" w:rsidRPr="008F6B71" w:rsidRDefault="008F6B71" w:rsidP="008F6B71">
            <w:pPr>
              <w:tabs>
                <w:tab w:val="left" w:pos="284"/>
              </w:tabs>
              <w:rPr>
                <w:rFonts w:ascii="Times New Roman" w:hAnsi="Times New Roman"/>
                <w:sz w:val="12"/>
                <w:szCs w:val="12"/>
              </w:rPr>
            </w:pPr>
            <w:r w:rsidRPr="008F6B71">
              <w:rPr>
                <w:rFonts w:ascii="Times New Roman" w:hAnsi="Times New Roman"/>
                <w:sz w:val="12"/>
                <w:szCs w:val="12"/>
              </w:rPr>
              <w:t>Юридический адрес, реквизиты/</w:t>
            </w:r>
          </w:p>
          <w:p w:rsidR="008F6B71" w:rsidRPr="008F6B71" w:rsidRDefault="008F6B71" w:rsidP="008F6B71">
            <w:pPr>
              <w:tabs>
                <w:tab w:val="left" w:pos="284"/>
              </w:tabs>
              <w:rPr>
                <w:rFonts w:ascii="Times New Roman" w:hAnsi="Times New Roman"/>
                <w:sz w:val="12"/>
                <w:szCs w:val="12"/>
              </w:rPr>
            </w:pPr>
            <w:r w:rsidRPr="008F6B71">
              <w:rPr>
                <w:rFonts w:ascii="Times New Roman" w:hAnsi="Times New Roman"/>
                <w:sz w:val="12"/>
                <w:szCs w:val="12"/>
              </w:rPr>
              <w:t>паспортные данные благоустроителя</w:t>
            </w:r>
          </w:p>
        </w:tc>
        <w:tc>
          <w:tcPr>
            <w:tcW w:w="992" w:type="dxa"/>
            <w:hideMark/>
          </w:tcPr>
          <w:p w:rsidR="008F6B71" w:rsidRPr="008F6B71" w:rsidRDefault="008F6B71" w:rsidP="008F6B71">
            <w:pPr>
              <w:tabs>
                <w:tab w:val="left" w:pos="284"/>
              </w:tabs>
              <w:rPr>
                <w:rFonts w:ascii="Times New Roman" w:hAnsi="Times New Roman"/>
                <w:sz w:val="12"/>
                <w:szCs w:val="12"/>
              </w:rPr>
            </w:pPr>
            <w:r w:rsidRPr="008F6B71">
              <w:rPr>
                <w:rFonts w:ascii="Times New Roman" w:hAnsi="Times New Roman"/>
                <w:sz w:val="12"/>
                <w:szCs w:val="12"/>
              </w:rPr>
              <w:t>Контактный телефон</w:t>
            </w:r>
          </w:p>
        </w:tc>
      </w:tr>
      <w:tr w:rsidR="008F6B71" w:rsidRPr="008F6B71" w:rsidTr="0044440B">
        <w:trPr>
          <w:trHeight w:val="20"/>
        </w:trPr>
        <w:tc>
          <w:tcPr>
            <w:tcW w:w="993" w:type="dxa"/>
            <w:hideMark/>
          </w:tcPr>
          <w:p w:rsidR="008F6B71" w:rsidRPr="008F6B71" w:rsidRDefault="008F6B71" w:rsidP="008F6B71">
            <w:pPr>
              <w:tabs>
                <w:tab w:val="left" w:pos="284"/>
              </w:tabs>
              <w:rPr>
                <w:rFonts w:ascii="Times New Roman" w:hAnsi="Times New Roman"/>
                <w:sz w:val="12"/>
                <w:szCs w:val="12"/>
              </w:rPr>
            </w:pPr>
            <w:r w:rsidRPr="008F6B71">
              <w:rPr>
                <w:rFonts w:ascii="Times New Roman" w:hAnsi="Times New Roman"/>
                <w:sz w:val="12"/>
                <w:szCs w:val="12"/>
              </w:rPr>
              <w:t>1</w:t>
            </w:r>
          </w:p>
        </w:tc>
        <w:tc>
          <w:tcPr>
            <w:tcW w:w="2268" w:type="dxa"/>
            <w:hideMark/>
          </w:tcPr>
          <w:p w:rsidR="008F6B71" w:rsidRPr="008F6B71" w:rsidRDefault="008F6B71" w:rsidP="008F6B71">
            <w:pPr>
              <w:tabs>
                <w:tab w:val="left" w:pos="284"/>
              </w:tabs>
              <w:rPr>
                <w:rFonts w:ascii="Times New Roman" w:hAnsi="Times New Roman"/>
                <w:sz w:val="12"/>
                <w:szCs w:val="12"/>
              </w:rPr>
            </w:pPr>
            <w:r w:rsidRPr="008F6B71">
              <w:rPr>
                <w:rFonts w:ascii="Times New Roman" w:hAnsi="Times New Roman"/>
                <w:sz w:val="12"/>
                <w:szCs w:val="12"/>
              </w:rPr>
              <w:t>2</w:t>
            </w:r>
          </w:p>
        </w:tc>
        <w:tc>
          <w:tcPr>
            <w:tcW w:w="1275" w:type="dxa"/>
            <w:hideMark/>
          </w:tcPr>
          <w:p w:rsidR="008F6B71" w:rsidRPr="008F6B71" w:rsidRDefault="008F6B71" w:rsidP="008F6B71">
            <w:pPr>
              <w:tabs>
                <w:tab w:val="left" w:pos="284"/>
              </w:tabs>
              <w:rPr>
                <w:rFonts w:ascii="Times New Roman" w:hAnsi="Times New Roman"/>
                <w:sz w:val="12"/>
                <w:szCs w:val="12"/>
              </w:rPr>
            </w:pPr>
            <w:r w:rsidRPr="008F6B71">
              <w:rPr>
                <w:rFonts w:ascii="Times New Roman" w:hAnsi="Times New Roman"/>
                <w:sz w:val="12"/>
                <w:szCs w:val="12"/>
              </w:rPr>
              <w:t>3</w:t>
            </w:r>
          </w:p>
        </w:tc>
        <w:tc>
          <w:tcPr>
            <w:tcW w:w="1985" w:type="dxa"/>
            <w:hideMark/>
          </w:tcPr>
          <w:p w:rsidR="008F6B71" w:rsidRPr="008F6B71" w:rsidRDefault="008F6B71" w:rsidP="008F6B71">
            <w:pPr>
              <w:tabs>
                <w:tab w:val="left" w:pos="284"/>
              </w:tabs>
              <w:rPr>
                <w:rFonts w:ascii="Times New Roman" w:hAnsi="Times New Roman"/>
                <w:sz w:val="12"/>
                <w:szCs w:val="12"/>
              </w:rPr>
            </w:pPr>
            <w:r w:rsidRPr="008F6B71">
              <w:rPr>
                <w:rFonts w:ascii="Times New Roman" w:hAnsi="Times New Roman"/>
                <w:sz w:val="12"/>
                <w:szCs w:val="12"/>
              </w:rPr>
              <w:t>4</w:t>
            </w:r>
          </w:p>
        </w:tc>
        <w:tc>
          <w:tcPr>
            <w:tcW w:w="992" w:type="dxa"/>
            <w:hideMark/>
          </w:tcPr>
          <w:p w:rsidR="008F6B71" w:rsidRPr="008F6B71" w:rsidRDefault="008F6B71" w:rsidP="008F6B71">
            <w:pPr>
              <w:tabs>
                <w:tab w:val="left" w:pos="284"/>
              </w:tabs>
              <w:rPr>
                <w:rFonts w:ascii="Times New Roman" w:hAnsi="Times New Roman"/>
                <w:sz w:val="12"/>
                <w:szCs w:val="12"/>
              </w:rPr>
            </w:pPr>
            <w:r w:rsidRPr="008F6B71">
              <w:rPr>
                <w:rFonts w:ascii="Times New Roman" w:hAnsi="Times New Roman"/>
                <w:sz w:val="12"/>
                <w:szCs w:val="12"/>
              </w:rPr>
              <w:t>5</w:t>
            </w:r>
          </w:p>
        </w:tc>
      </w:tr>
    </w:tbl>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p>
    <w:p w:rsidR="008F6B71" w:rsidRPr="008F6B71" w:rsidRDefault="008F6B71" w:rsidP="008F6B71">
      <w:pPr>
        <w:tabs>
          <w:tab w:val="left" w:pos="284"/>
        </w:tabs>
        <w:spacing w:after="0" w:line="240" w:lineRule="auto"/>
        <w:jc w:val="center"/>
        <w:rPr>
          <w:rFonts w:ascii="Times New Roman" w:eastAsia="Calibri" w:hAnsi="Times New Roman" w:cs="Times New Roman"/>
          <w:b/>
          <w:sz w:val="12"/>
          <w:szCs w:val="12"/>
        </w:rPr>
      </w:pPr>
      <w:r w:rsidRPr="008F6B71">
        <w:rPr>
          <w:rFonts w:ascii="Times New Roman" w:eastAsia="Calibri" w:hAnsi="Times New Roman" w:cs="Times New Roman"/>
          <w:b/>
          <w:sz w:val="12"/>
          <w:szCs w:val="12"/>
        </w:rPr>
        <w:t>РЕЕСТР</w:t>
      </w:r>
    </w:p>
    <w:p w:rsidR="008F6B71" w:rsidRPr="008F6B71" w:rsidRDefault="008F6B71" w:rsidP="008F6B71">
      <w:pPr>
        <w:tabs>
          <w:tab w:val="left" w:pos="284"/>
        </w:tabs>
        <w:spacing w:after="0" w:line="240" w:lineRule="auto"/>
        <w:jc w:val="center"/>
        <w:rPr>
          <w:rFonts w:ascii="Times New Roman" w:eastAsia="Calibri" w:hAnsi="Times New Roman" w:cs="Times New Roman"/>
          <w:b/>
          <w:sz w:val="12"/>
          <w:szCs w:val="12"/>
        </w:rPr>
      </w:pPr>
      <w:r w:rsidRPr="008F6B71">
        <w:rPr>
          <w:rFonts w:ascii="Times New Roman" w:eastAsia="Calibri" w:hAnsi="Times New Roman" w:cs="Times New Roman"/>
          <w:b/>
          <w:sz w:val="12"/>
          <w:szCs w:val="12"/>
        </w:rPr>
        <w:t>соглашений с физическими лицами по сельскому поселению Красносельское муниципального района Сергиевский Самарской области</w:t>
      </w:r>
    </w:p>
    <w:tbl>
      <w:tblPr>
        <w:tblW w:w="7513" w:type="dxa"/>
        <w:tblInd w:w="149" w:type="dxa"/>
        <w:tblLayout w:type="fixed"/>
        <w:tblCellMar>
          <w:left w:w="0" w:type="dxa"/>
          <w:right w:w="0" w:type="dxa"/>
        </w:tblCellMar>
        <w:tblLook w:val="04A0" w:firstRow="1" w:lastRow="0" w:firstColumn="1" w:lastColumn="0" w:noHBand="0" w:noVBand="1"/>
      </w:tblPr>
      <w:tblGrid>
        <w:gridCol w:w="1134"/>
        <w:gridCol w:w="2268"/>
        <w:gridCol w:w="993"/>
        <w:gridCol w:w="2126"/>
        <w:gridCol w:w="992"/>
      </w:tblGrid>
      <w:tr w:rsidR="008F6B71" w:rsidRPr="008F6B71" w:rsidTr="0044440B">
        <w:trPr>
          <w:trHeight w:val="20"/>
        </w:trPr>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6B71" w:rsidRPr="008F6B71" w:rsidRDefault="008F6B71" w:rsidP="008F6B71">
            <w:pPr>
              <w:tabs>
                <w:tab w:val="left" w:pos="284"/>
              </w:tabs>
              <w:spacing w:after="0" w:line="240" w:lineRule="auto"/>
              <w:rPr>
                <w:rFonts w:ascii="Times New Roman" w:eastAsia="Calibri" w:hAnsi="Times New Roman" w:cs="Times New Roman"/>
                <w:sz w:val="12"/>
                <w:szCs w:val="12"/>
              </w:rPr>
            </w:pPr>
            <w:r w:rsidRPr="008F6B71">
              <w:rPr>
                <w:rFonts w:ascii="Times New Roman" w:eastAsia="Calibri" w:hAnsi="Times New Roman" w:cs="Times New Roman"/>
                <w:sz w:val="12"/>
                <w:szCs w:val="12"/>
              </w:rPr>
              <w:t>№ соглашения</w:t>
            </w:r>
          </w:p>
          <w:p w:rsidR="008F6B71" w:rsidRPr="008F6B71" w:rsidRDefault="008F6B71" w:rsidP="008F6B71">
            <w:pPr>
              <w:tabs>
                <w:tab w:val="left" w:pos="284"/>
              </w:tabs>
              <w:spacing w:after="0" w:line="240" w:lineRule="auto"/>
              <w:rPr>
                <w:rFonts w:ascii="Times New Roman" w:eastAsia="Calibri" w:hAnsi="Times New Roman" w:cs="Times New Roman"/>
                <w:sz w:val="12"/>
                <w:szCs w:val="12"/>
              </w:rPr>
            </w:pPr>
            <w:r w:rsidRPr="008F6B71">
              <w:rPr>
                <w:rFonts w:ascii="Times New Roman" w:eastAsia="Calibri" w:hAnsi="Times New Roman" w:cs="Times New Roman"/>
                <w:sz w:val="12"/>
                <w:szCs w:val="12"/>
              </w:rPr>
              <w:t>Дата регистрации</w:t>
            </w:r>
          </w:p>
        </w:tc>
        <w:tc>
          <w:tcPr>
            <w:tcW w:w="22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6B71" w:rsidRPr="008F6B71" w:rsidRDefault="008F6B71" w:rsidP="008F6B71">
            <w:pPr>
              <w:tabs>
                <w:tab w:val="left" w:pos="284"/>
              </w:tabs>
              <w:spacing w:after="0" w:line="240" w:lineRule="auto"/>
              <w:rPr>
                <w:rFonts w:ascii="Times New Roman" w:eastAsia="Calibri" w:hAnsi="Times New Roman" w:cs="Times New Roman"/>
                <w:sz w:val="12"/>
                <w:szCs w:val="12"/>
              </w:rPr>
            </w:pPr>
            <w:r w:rsidRPr="008F6B71">
              <w:rPr>
                <w:rFonts w:ascii="Times New Roman" w:eastAsia="Calibri" w:hAnsi="Times New Roman" w:cs="Times New Roman"/>
                <w:sz w:val="12"/>
                <w:szCs w:val="12"/>
              </w:rPr>
              <w:t>Наименование организации (фамилия, имя и отчество индивидуального предпринимателя)</w:t>
            </w:r>
          </w:p>
        </w:tc>
        <w:tc>
          <w:tcPr>
            <w:tcW w:w="9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6B71" w:rsidRPr="008F6B71" w:rsidRDefault="008F6B71" w:rsidP="008F6B71">
            <w:pPr>
              <w:tabs>
                <w:tab w:val="left" w:pos="284"/>
              </w:tabs>
              <w:spacing w:after="0" w:line="240" w:lineRule="auto"/>
              <w:rPr>
                <w:rFonts w:ascii="Times New Roman" w:eastAsia="Calibri" w:hAnsi="Times New Roman" w:cs="Times New Roman"/>
                <w:sz w:val="12"/>
                <w:szCs w:val="12"/>
              </w:rPr>
            </w:pPr>
            <w:r w:rsidRPr="008F6B71">
              <w:rPr>
                <w:rFonts w:ascii="Times New Roman" w:eastAsia="Calibri" w:hAnsi="Times New Roman" w:cs="Times New Roman"/>
                <w:sz w:val="12"/>
                <w:szCs w:val="12"/>
              </w:rPr>
              <w:t>Адрес расположения объекта</w:t>
            </w:r>
          </w:p>
        </w:tc>
        <w:tc>
          <w:tcPr>
            <w:tcW w:w="21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6B71" w:rsidRPr="008F6B71" w:rsidRDefault="008F6B71" w:rsidP="008F6B71">
            <w:pPr>
              <w:tabs>
                <w:tab w:val="left" w:pos="284"/>
              </w:tabs>
              <w:spacing w:after="0" w:line="240" w:lineRule="auto"/>
              <w:rPr>
                <w:rFonts w:ascii="Times New Roman" w:eastAsia="Calibri" w:hAnsi="Times New Roman" w:cs="Times New Roman"/>
                <w:sz w:val="12"/>
                <w:szCs w:val="12"/>
              </w:rPr>
            </w:pPr>
            <w:r w:rsidRPr="008F6B71">
              <w:rPr>
                <w:rFonts w:ascii="Times New Roman" w:eastAsia="Calibri" w:hAnsi="Times New Roman" w:cs="Times New Roman"/>
                <w:sz w:val="12"/>
                <w:szCs w:val="12"/>
              </w:rPr>
              <w:t>Юридический адрес, реквизиты/</w:t>
            </w:r>
          </w:p>
          <w:p w:rsidR="008F6B71" w:rsidRPr="008F6B71" w:rsidRDefault="008F6B71" w:rsidP="008F6B71">
            <w:pPr>
              <w:tabs>
                <w:tab w:val="left" w:pos="284"/>
              </w:tabs>
              <w:spacing w:after="0" w:line="240" w:lineRule="auto"/>
              <w:rPr>
                <w:rFonts w:ascii="Times New Roman" w:eastAsia="Calibri" w:hAnsi="Times New Roman" w:cs="Times New Roman"/>
                <w:sz w:val="12"/>
                <w:szCs w:val="12"/>
              </w:rPr>
            </w:pPr>
            <w:r w:rsidRPr="008F6B71">
              <w:rPr>
                <w:rFonts w:ascii="Times New Roman" w:eastAsia="Calibri" w:hAnsi="Times New Roman" w:cs="Times New Roman"/>
                <w:sz w:val="12"/>
                <w:szCs w:val="12"/>
              </w:rPr>
              <w:t>паспортные данные благоустроителя</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6B71" w:rsidRPr="008F6B71" w:rsidRDefault="008F6B71" w:rsidP="008F6B71">
            <w:pPr>
              <w:tabs>
                <w:tab w:val="left" w:pos="284"/>
              </w:tabs>
              <w:spacing w:after="0" w:line="240" w:lineRule="auto"/>
              <w:rPr>
                <w:rFonts w:ascii="Times New Roman" w:eastAsia="Calibri" w:hAnsi="Times New Roman" w:cs="Times New Roman"/>
                <w:sz w:val="12"/>
                <w:szCs w:val="12"/>
              </w:rPr>
            </w:pPr>
            <w:r w:rsidRPr="008F6B71">
              <w:rPr>
                <w:rFonts w:ascii="Times New Roman" w:eastAsia="Calibri" w:hAnsi="Times New Roman" w:cs="Times New Roman"/>
                <w:sz w:val="12"/>
                <w:szCs w:val="12"/>
              </w:rPr>
              <w:t>Контактный телефон</w:t>
            </w:r>
          </w:p>
        </w:tc>
      </w:tr>
      <w:tr w:rsidR="008F6B71" w:rsidRPr="008F6B71" w:rsidTr="0044440B">
        <w:trPr>
          <w:trHeight w:val="20"/>
        </w:trPr>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6B71" w:rsidRPr="008F6B71" w:rsidRDefault="008F6B71" w:rsidP="008F6B71">
            <w:pPr>
              <w:tabs>
                <w:tab w:val="left" w:pos="284"/>
              </w:tabs>
              <w:spacing w:after="0" w:line="240" w:lineRule="auto"/>
              <w:rPr>
                <w:rFonts w:ascii="Times New Roman" w:eastAsia="Calibri" w:hAnsi="Times New Roman" w:cs="Times New Roman"/>
                <w:sz w:val="12"/>
                <w:szCs w:val="12"/>
              </w:rPr>
            </w:pPr>
            <w:r w:rsidRPr="008F6B71">
              <w:rPr>
                <w:rFonts w:ascii="Times New Roman" w:eastAsia="Calibri" w:hAnsi="Times New Roman" w:cs="Times New Roman"/>
                <w:sz w:val="12"/>
                <w:szCs w:val="12"/>
              </w:rPr>
              <w:t>1</w:t>
            </w:r>
          </w:p>
        </w:tc>
        <w:tc>
          <w:tcPr>
            <w:tcW w:w="22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6B71" w:rsidRPr="008F6B71" w:rsidRDefault="008F6B71" w:rsidP="008F6B71">
            <w:pPr>
              <w:tabs>
                <w:tab w:val="left" w:pos="284"/>
              </w:tabs>
              <w:spacing w:after="0" w:line="240" w:lineRule="auto"/>
              <w:rPr>
                <w:rFonts w:ascii="Times New Roman" w:eastAsia="Calibri" w:hAnsi="Times New Roman" w:cs="Times New Roman"/>
                <w:sz w:val="12"/>
                <w:szCs w:val="12"/>
              </w:rPr>
            </w:pPr>
            <w:r w:rsidRPr="008F6B71">
              <w:rPr>
                <w:rFonts w:ascii="Times New Roman" w:eastAsia="Calibri" w:hAnsi="Times New Roman" w:cs="Times New Roman"/>
                <w:sz w:val="12"/>
                <w:szCs w:val="12"/>
              </w:rPr>
              <w:t>2</w:t>
            </w:r>
          </w:p>
        </w:tc>
        <w:tc>
          <w:tcPr>
            <w:tcW w:w="9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6B71" w:rsidRPr="008F6B71" w:rsidRDefault="008F6B71" w:rsidP="008F6B71">
            <w:pPr>
              <w:tabs>
                <w:tab w:val="left" w:pos="284"/>
              </w:tabs>
              <w:spacing w:after="0" w:line="240" w:lineRule="auto"/>
              <w:rPr>
                <w:rFonts w:ascii="Times New Roman" w:eastAsia="Calibri" w:hAnsi="Times New Roman" w:cs="Times New Roman"/>
                <w:sz w:val="12"/>
                <w:szCs w:val="12"/>
              </w:rPr>
            </w:pPr>
            <w:r w:rsidRPr="008F6B71">
              <w:rPr>
                <w:rFonts w:ascii="Times New Roman" w:eastAsia="Calibri" w:hAnsi="Times New Roman" w:cs="Times New Roman"/>
                <w:sz w:val="12"/>
                <w:szCs w:val="12"/>
              </w:rPr>
              <w:t>3</w:t>
            </w:r>
          </w:p>
        </w:tc>
        <w:tc>
          <w:tcPr>
            <w:tcW w:w="21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6B71" w:rsidRPr="008F6B71" w:rsidRDefault="008F6B71" w:rsidP="008F6B71">
            <w:pPr>
              <w:tabs>
                <w:tab w:val="left" w:pos="284"/>
              </w:tabs>
              <w:spacing w:after="0" w:line="240" w:lineRule="auto"/>
              <w:rPr>
                <w:rFonts w:ascii="Times New Roman" w:eastAsia="Calibri" w:hAnsi="Times New Roman" w:cs="Times New Roman"/>
                <w:sz w:val="12"/>
                <w:szCs w:val="12"/>
              </w:rPr>
            </w:pPr>
            <w:r w:rsidRPr="008F6B71">
              <w:rPr>
                <w:rFonts w:ascii="Times New Roman" w:eastAsia="Calibri" w:hAnsi="Times New Roman" w:cs="Times New Roman"/>
                <w:sz w:val="12"/>
                <w:szCs w:val="12"/>
              </w:rPr>
              <w:t>4</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6B71" w:rsidRPr="008F6B71" w:rsidRDefault="008F6B71" w:rsidP="008F6B71">
            <w:pPr>
              <w:tabs>
                <w:tab w:val="left" w:pos="284"/>
              </w:tabs>
              <w:spacing w:after="0" w:line="240" w:lineRule="auto"/>
              <w:rPr>
                <w:rFonts w:ascii="Times New Roman" w:eastAsia="Calibri" w:hAnsi="Times New Roman" w:cs="Times New Roman"/>
                <w:sz w:val="12"/>
                <w:szCs w:val="12"/>
              </w:rPr>
            </w:pPr>
            <w:r w:rsidRPr="008F6B71">
              <w:rPr>
                <w:rFonts w:ascii="Times New Roman" w:eastAsia="Calibri" w:hAnsi="Times New Roman" w:cs="Times New Roman"/>
                <w:sz w:val="12"/>
                <w:szCs w:val="12"/>
              </w:rPr>
              <w:t>5</w:t>
            </w:r>
          </w:p>
        </w:tc>
      </w:tr>
    </w:tbl>
    <w:p w:rsidR="008F6B71" w:rsidRPr="008F6B71" w:rsidRDefault="008F6B71" w:rsidP="008F6B71">
      <w:pPr>
        <w:tabs>
          <w:tab w:val="left" w:pos="284"/>
        </w:tabs>
        <w:spacing w:after="0" w:line="240" w:lineRule="auto"/>
        <w:jc w:val="both"/>
        <w:rPr>
          <w:rFonts w:ascii="Times New Roman" w:eastAsia="Calibri" w:hAnsi="Times New Roman" w:cs="Times New Roman"/>
          <w:sz w:val="12"/>
          <w:szCs w:val="12"/>
        </w:rPr>
      </w:pPr>
    </w:p>
    <w:p w:rsidR="008F6B71" w:rsidRPr="008F6B71" w:rsidRDefault="008F6B71" w:rsidP="008F6B71">
      <w:pPr>
        <w:tabs>
          <w:tab w:val="left" w:pos="284"/>
          <w:tab w:val="left" w:pos="3828"/>
        </w:tabs>
        <w:spacing w:after="0" w:line="240" w:lineRule="auto"/>
        <w:jc w:val="center"/>
        <w:rPr>
          <w:rFonts w:ascii="Times New Roman" w:eastAsia="Calibri" w:hAnsi="Times New Roman" w:cs="Times New Roman"/>
          <w:b/>
          <w:sz w:val="12"/>
          <w:szCs w:val="12"/>
        </w:rPr>
      </w:pPr>
      <w:r w:rsidRPr="008F6B71">
        <w:rPr>
          <w:rFonts w:ascii="Times New Roman" w:eastAsia="Calibri" w:hAnsi="Times New Roman" w:cs="Times New Roman"/>
          <w:b/>
          <w:sz w:val="12"/>
          <w:szCs w:val="12"/>
        </w:rPr>
        <w:lastRenderedPageBreak/>
        <w:t>СОБРАНИЕ ПРЕДСТАВИТЕЛЕЙ</w:t>
      </w:r>
    </w:p>
    <w:p w:rsidR="008F6B71" w:rsidRPr="008F6B71" w:rsidRDefault="008F6B71" w:rsidP="008F6B71">
      <w:pPr>
        <w:tabs>
          <w:tab w:val="left" w:pos="284"/>
          <w:tab w:val="left" w:pos="3828"/>
        </w:tabs>
        <w:spacing w:after="0" w:line="240" w:lineRule="auto"/>
        <w:jc w:val="center"/>
        <w:rPr>
          <w:rFonts w:ascii="Times New Roman" w:eastAsia="Calibri" w:hAnsi="Times New Roman" w:cs="Times New Roman"/>
          <w:b/>
          <w:sz w:val="12"/>
          <w:szCs w:val="12"/>
        </w:rPr>
      </w:pPr>
      <w:r w:rsidRPr="008F6B71">
        <w:rPr>
          <w:rFonts w:ascii="Times New Roman" w:eastAsia="Calibri" w:hAnsi="Times New Roman" w:cs="Times New Roman"/>
          <w:b/>
          <w:sz w:val="12"/>
          <w:szCs w:val="12"/>
        </w:rPr>
        <w:t>СЕЛЬСКОГО ПОСЕЛЕНИЯ КУТУЗОВСКИЙ</w:t>
      </w:r>
    </w:p>
    <w:p w:rsidR="008F6B71" w:rsidRPr="008F6B71" w:rsidRDefault="008F6B71" w:rsidP="008F6B71">
      <w:pPr>
        <w:tabs>
          <w:tab w:val="left" w:pos="284"/>
          <w:tab w:val="left" w:pos="3828"/>
        </w:tabs>
        <w:spacing w:after="0" w:line="240" w:lineRule="auto"/>
        <w:jc w:val="center"/>
        <w:rPr>
          <w:rFonts w:ascii="Times New Roman" w:eastAsia="Calibri" w:hAnsi="Times New Roman" w:cs="Times New Roman"/>
          <w:b/>
          <w:sz w:val="12"/>
          <w:szCs w:val="12"/>
        </w:rPr>
      </w:pPr>
      <w:r w:rsidRPr="008F6B71">
        <w:rPr>
          <w:rFonts w:ascii="Times New Roman" w:eastAsia="Calibri" w:hAnsi="Times New Roman" w:cs="Times New Roman"/>
          <w:b/>
          <w:sz w:val="12"/>
          <w:szCs w:val="12"/>
        </w:rPr>
        <w:t>МУНИЦИПАЛЬНОГО РАЙОНА СЕРГИЕВСКИЙ</w:t>
      </w:r>
    </w:p>
    <w:p w:rsidR="008F6B71" w:rsidRPr="008F6B71" w:rsidRDefault="008F6B71" w:rsidP="008F6B71">
      <w:pPr>
        <w:tabs>
          <w:tab w:val="left" w:pos="284"/>
        </w:tabs>
        <w:spacing w:after="0" w:line="240" w:lineRule="auto"/>
        <w:jc w:val="center"/>
        <w:rPr>
          <w:rFonts w:ascii="Times New Roman" w:eastAsia="Calibri" w:hAnsi="Times New Roman" w:cs="Times New Roman"/>
          <w:b/>
          <w:sz w:val="12"/>
          <w:szCs w:val="12"/>
        </w:rPr>
      </w:pPr>
      <w:r w:rsidRPr="008F6B71">
        <w:rPr>
          <w:rFonts w:ascii="Times New Roman" w:eastAsia="Calibri" w:hAnsi="Times New Roman" w:cs="Times New Roman"/>
          <w:b/>
          <w:sz w:val="12"/>
          <w:szCs w:val="12"/>
        </w:rPr>
        <w:t>САМАРСКОЙ ОБЛАСТИ</w:t>
      </w:r>
    </w:p>
    <w:p w:rsidR="008F6B71" w:rsidRPr="008F6B71" w:rsidRDefault="008F6B71" w:rsidP="008F6B71">
      <w:pPr>
        <w:tabs>
          <w:tab w:val="left" w:pos="284"/>
        </w:tabs>
        <w:spacing w:after="0" w:line="240" w:lineRule="auto"/>
        <w:jc w:val="center"/>
        <w:rPr>
          <w:rFonts w:ascii="Times New Roman" w:eastAsia="Calibri" w:hAnsi="Times New Roman" w:cs="Times New Roman"/>
          <w:sz w:val="12"/>
          <w:szCs w:val="12"/>
        </w:rPr>
      </w:pPr>
    </w:p>
    <w:p w:rsidR="008F6B71" w:rsidRPr="008F6B71" w:rsidRDefault="008F6B71" w:rsidP="008F6B71">
      <w:pPr>
        <w:tabs>
          <w:tab w:val="left" w:pos="284"/>
        </w:tabs>
        <w:spacing w:after="0" w:line="240" w:lineRule="auto"/>
        <w:jc w:val="center"/>
        <w:rPr>
          <w:rFonts w:ascii="Times New Roman" w:eastAsia="Calibri" w:hAnsi="Times New Roman" w:cs="Times New Roman"/>
          <w:sz w:val="12"/>
          <w:szCs w:val="12"/>
        </w:rPr>
      </w:pPr>
      <w:r w:rsidRPr="008F6B71">
        <w:rPr>
          <w:rFonts w:ascii="Times New Roman" w:eastAsia="Calibri" w:hAnsi="Times New Roman" w:cs="Times New Roman"/>
          <w:sz w:val="12"/>
          <w:szCs w:val="12"/>
        </w:rPr>
        <w:t>РЕШЕНИЕ</w:t>
      </w:r>
    </w:p>
    <w:p w:rsidR="008F6B71" w:rsidRPr="008F6B71" w:rsidRDefault="008F6B71" w:rsidP="008F6B71">
      <w:pPr>
        <w:tabs>
          <w:tab w:val="left" w:pos="284"/>
        </w:tabs>
        <w:spacing w:after="0" w:line="240" w:lineRule="auto"/>
        <w:jc w:val="center"/>
        <w:rPr>
          <w:rFonts w:ascii="Times New Roman" w:eastAsia="Calibri" w:hAnsi="Times New Roman" w:cs="Times New Roman"/>
          <w:sz w:val="12"/>
          <w:szCs w:val="12"/>
        </w:rPr>
      </w:pPr>
      <w:r w:rsidRPr="008F6B71">
        <w:rPr>
          <w:rFonts w:ascii="Times New Roman" w:eastAsia="Calibri" w:hAnsi="Times New Roman" w:cs="Times New Roman"/>
          <w:sz w:val="12"/>
          <w:szCs w:val="12"/>
        </w:rPr>
        <w:t>«01» июля 2019г..                                                                                                                                                                                                                   №1</w:t>
      </w:r>
      <w:r>
        <w:rPr>
          <w:rFonts w:ascii="Times New Roman" w:eastAsia="Calibri" w:hAnsi="Times New Roman" w:cs="Times New Roman"/>
          <w:sz w:val="12"/>
          <w:szCs w:val="12"/>
        </w:rPr>
        <w:t>9</w:t>
      </w:r>
    </w:p>
    <w:p w:rsidR="008F6B71" w:rsidRDefault="008F6B71" w:rsidP="008F6B71">
      <w:pPr>
        <w:tabs>
          <w:tab w:val="left" w:pos="284"/>
        </w:tabs>
        <w:spacing w:after="0" w:line="240" w:lineRule="auto"/>
        <w:jc w:val="center"/>
        <w:rPr>
          <w:rFonts w:ascii="Times New Roman" w:eastAsia="Calibri" w:hAnsi="Times New Roman" w:cs="Times New Roman"/>
          <w:b/>
          <w:sz w:val="12"/>
          <w:szCs w:val="12"/>
        </w:rPr>
      </w:pPr>
      <w:r w:rsidRPr="008F6B71">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Кутузовский  </w:t>
      </w:r>
    </w:p>
    <w:p w:rsidR="008F6B71" w:rsidRDefault="008F6B71" w:rsidP="008F6B71">
      <w:pPr>
        <w:tabs>
          <w:tab w:val="left" w:pos="284"/>
        </w:tabs>
        <w:spacing w:after="0" w:line="240" w:lineRule="auto"/>
        <w:jc w:val="center"/>
        <w:rPr>
          <w:rFonts w:ascii="Times New Roman" w:eastAsia="Calibri" w:hAnsi="Times New Roman" w:cs="Times New Roman"/>
          <w:b/>
          <w:sz w:val="12"/>
          <w:szCs w:val="12"/>
        </w:rPr>
      </w:pPr>
      <w:r w:rsidRPr="008F6B71">
        <w:rPr>
          <w:rFonts w:ascii="Times New Roman" w:eastAsia="Calibri" w:hAnsi="Times New Roman" w:cs="Times New Roman"/>
          <w:b/>
          <w:sz w:val="12"/>
          <w:szCs w:val="12"/>
        </w:rPr>
        <w:t xml:space="preserve">муниципального района Сергиевский   № 20 от 13.09.2017 г.  «Об утверждении Правил  благоустройства территории </w:t>
      </w:r>
    </w:p>
    <w:p w:rsidR="008F6B71" w:rsidRDefault="008F6B71" w:rsidP="008F6B71">
      <w:pPr>
        <w:tabs>
          <w:tab w:val="left" w:pos="284"/>
        </w:tabs>
        <w:spacing w:after="0" w:line="240" w:lineRule="auto"/>
        <w:jc w:val="center"/>
        <w:rPr>
          <w:rFonts w:ascii="Times New Roman" w:eastAsia="Calibri" w:hAnsi="Times New Roman" w:cs="Times New Roman"/>
          <w:b/>
          <w:sz w:val="12"/>
          <w:szCs w:val="12"/>
        </w:rPr>
      </w:pPr>
      <w:r w:rsidRPr="008F6B71">
        <w:rPr>
          <w:rFonts w:ascii="Times New Roman" w:eastAsia="Calibri" w:hAnsi="Times New Roman" w:cs="Times New Roman"/>
          <w:b/>
          <w:sz w:val="12"/>
          <w:szCs w:val="12"/>
        </w:rPr>
        <w:t>сельского поселения  Кутузовский муниципального района Сергиевский Самарской области»</w:t>
      </w:r>
    </w:p>
    <w:p w:rsidR="008F6B71" w:rsidRPr="008F6B71" w:rsidRDefault="008F6B71" w:rsidP="008F6B71">
      <w:pPr>
        <w:tabs>
          <w:tab w:val="left" w:pos="284"/>
        </w:tabs>
        <w:spacing w:after="0" w:line="240" w:lineRule="auto"/>
        <w:jc w:val="center"/>
        <w:rPr>
          <w:rFonts w:ascii="Times New Roman" w:eastAsia="Calibri" w:hAnsi="Times New Roman" w:cs="Times New Roman"/>
          <w:b/>
          <w:sz w:val="12"/>
          <w:szCs w:val="12"/>
        </w:rPr>
      </w:pPr>
    </w:p>
    <w:p w:rsidR="008F6B71" w:rsidRPr="008F6B71" w:rsidRDefault="008F6B71" w:rsidP="008F6B71">
      <w:pPr>
        <w:tabs>
          <w:tab w:val="left" w:pos="284"/>
        </w:tabs>
        <w:spacing w:after="0" w:line="240" w:lineRule="auto"/>
        <w:ind w:firstLine="284"/>
        <w:jc w:val="both"/>
        <w:rPr>
          <w:rFonts w:ascii="Times New Roman" w:eastAsia="Calibri" w:hAnsi="Times New Roman" w:cs="Times New Roman"/>
          <w:sz w:val="12"/>
          <w:szCs w:val="12"/>
        </w:rPr>
      </w:pPr>
      <w:r w:rsidRPr="008F6B71">
        <w:rPr>
          <w:rFonts w:ascii="Times New Roman" w:eastAsia="Calibri" w:hAnsi="Times New Roman" w:cs="Times New Roman"/>
          <w:sz w:val="12"/>
          <w:szCs w:val="12"/>
        </w:rPr>
        <w:t>Принято Собранием  представителей сельского поселения Кутузовский муниципального района Сергиевский  Самарской области</w:t>
      </w:r>
    </w:p>
    <w:p w:rsidR="005F09BA" w:rsidRPr="005F09BA" w:rsidRDefault="005F09BA" w:rsidP="005F09BA">
      <w:pPr>
        <w:tabs>
          <w:tab w:val="left" w:pos="284"/>
        </w:tabs>
        <w:spacing w:after="0" w:line="240" w:lineRule="auto"/>
        <w:ind w:firstLine="284"/>
        <w:jc w:val="both"/>
        <w:rPr>
          <w:rFonts w:ascii="Times New Roman" w:eastAsia="Calibri" w:hAnsi="Times New Roman" w:cs="Times New Roman"/>
          <w:sz w:val="12"/>
          <w:szCs w:val="12"/>
        </w:rPr>
      </w:pPr>
      <w:proofErr w:type="gramStart"/>
      <w:r w:rsidRPr="005F09BA">
        <w:rPr>
          <w:rFonts w:ascii="Times New Roman" w:eastAsia="Calibri" w:hAnsi="Times New Roman" w:cs="Times New Roman"/>
          <w:sz w:val="12"/>
          <w:szCs w:val="12"/>
        </w:rPr>
        <w:t>На основании Федерального закона от 06.10.2003 года № 131-ФЗ «Об общих принципах организации местного самоуправления в Российской Федерации», Федерального закона №89-ФЗ от 24.06.1998 г. «Об отходах производства и потребления», Закона Самарской области №48-ГД от 13.06.2018 г. «О порядке определения границ прилегающих территорий для целей благоустройства в Самарской области», Уставом сельского  поселения Кутузовский муниципального района Сергиевский, в целях приведения в соответствие с</w:t>
      </w:r>
      <w:proofErr w:type="gramEnd"/>
      <w:r w:rsidRPr="005F09BA">
        <w:rPr>
          <w:rFonts w:ascii="Times New Roman" w:eastAsia="Calibri" w:hAnsi="Times New Roman" w:cs="Times New Roman"/>
          <w:sz w:val="12"/>
          <w:szCs w:val="12"/>
        </w:rPr>
        <w:t xml:space="preserve"> законодательством, Собрание представителей сельского  поселения  Кутузовский муниципального района Сергиевский</w:t>
      </w:r>
    </w:p>
    <w:p w:rsidR="005F09BA" w:rsidRPr="005F09BA" w:rsidRDefault="005F09BA" w:rsidP="005F09BA">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5F09BA" w:rsidRPr="005F09BA" w:rsidRDefault="005F09BA" w:rsidP="005F09BA">
      <w:pPr>
        <w:tabs>
          <w:tab w:val="left" w:pos="284"/>
        </w:tabs>
        <w:spacing w:after="0" w:line="240" w:lineRule="auto"/>
        <w:ind w:firstLine="284"/>
        <w:jc w:val="both"/>
        <w:rPr>
          <w:rFonts w:ascii="Times New Roman" w:eastAsia="Calibri" w:hAnsi="Times New Roman" w:cs="Times New Roman"/>
          <w:sz w:val="12"/>
          <w:szCs w:val="12"/>
        </w:rPr>
      </w:pPr>
      <w:r w:rsidRPr="005F09BA">
        <w:rPr>
          <w:rFonts w:ascii="Times New Roman" w:eastAsia="Calibri" w:hAnsi="Times New Roman" w:cs="Times New Roman"/>
          <w:sz w:val="12"/>
          <w:szCs w:val="12"/>
        </w:rPr>
        <w:t>1.</w:t>
      </w:r>
      <w:r w:rsidRPr="005F09BA">
        <w:rPr>
          <w:rFonts w:ascii="Times New Roman" w:eastAsia="Calibri" w:hAnsi="Times New Roman" w:cs="Times New Roman"/>
          <w:sz w:val="12"/>
          <w:szCs w:val="12"/>
        </w:rPr>
        <w:tab/>
        <w:t>Внести в Решение Собрания Представителей сельского поселения Кутузовский муниципального района Сергиевский № 20 от 13.09.2017 г.  «Об утверждении Правил  благоустройства территории сельского поселения Кутузовский муниципального района Сергиевский Самарской области» (далее-решение) изменения и дополнения следующего содержания:</w:t>
      </w:r>
    </w:p>
    <w:p w:rsidR="005F09BA" w:rsidRPr="005F09BA" w:rsidRDefault="005F09BA" w:rsidP="005F09BA">
      <w:pPr>
        <w:tabs>
          <w:tab w:val="left" w:pos="284"/>
        </w:tabs>
        <w:spacing w:after="0" w:line="240" w:lineRule="auto"/>
        <w:ind w:firstLine="284"/>
        <w:jc w:val="both"/>
        <w:rPr>
          <w:rFonts w:ascii="Times New Roman" w:eastAsia="Calibri" w:hAnsi="Times New Roman" w:cs="Times New Roman"/>
          <w:sz w:val="12"/>
          <w:szCs w:val="12"/>
        </w:rPr>
      </w:pPr>
      <w:r w:rsidRPr="005F09BA">
        <w:rPr>
          <w:rFonts w:ascii="Times New Roman" w:eastAsia="Calibri" w:hAnsi="Times New Roman" w:cs="Times New Roman"/>
          <w:sz w:val="12"/>
          <w:szCs w:val="12"/>
        </w:rPr>
        <w:t>1.1.</w:t>
      </w:r>
      <w:r w:rsidRPr="005F09BA">
        <w:rPr>
          <w:rFonts w:ascii="Times New Roman" w:eastAsia="Calibri" w:hAnsi="Times New Roman" w:cs="Times New Roman"/>
          <w:sz w:val="12"/>
          <w:szCs w:val="12"/>
        </w:rPr>
        <w:tab/>
        <w:t>Подпункт 1.4. дополнить следующими словами:</w:t>
      </w:r>
    </w:p>
    <w:p w:rsidR="005F09BA" w:rsidRPr="005F09BA" w:rsidRDefault="005F09BA" w:rsidP="005F09BA">
      <w:pPr>
        <w:tabs>
          <w:tab w:val="left" w:pos="284"/>
        </w:tabs>
        <w:spacing w:after="0" w:line="240" w:lineRule="auto"/>
        <w:ind w:firstLine="284"/>
        <w:jc w:val="both"/>
        <w:rPr>
          <w:rFonts w:ascii="Times New Roman" w:eastAsia="Calibri" w:hAnsi="Times New Roman" w:cs="Times New Roman"/>
          <w:sz w:val="12"/>
          <w:szCs w:val="12"/>
        </w:rPr>
      </w:pPr>
      <w:r w:rsidRPr="005F09BA">
        <w:rPr>
          <w:rFonts w:ascii="Times New Roman" w:eastAsia="Calibri" w:hAnsi="Times New Roman" w:cs="Times New Roman"/>
          <w:sz w:val="12"/>
          <w:szCs w:val="12"/>
        </w:rPr>
        <w:t>«Уполномоченные лица – собственники или иные законные владельцы зданий, строений, сооружений, земельных участков, а также лица, уполномоченные собственниками или иными законными владельцами зданий, строений, сооружений, земельных участков принимать участие в содержании прилегающих территорий</w:t>
      </w:r>
      <w:proofErr w:type="gramStart"/>
      <w:r w:rsidRPr="005F09BA">
        <w:rPr>
          <w:rFonts w:ascii="Times New Roman" w:eastAsia="Calibri" w:hAnsi="Times New Roman" w:cs="Times New Roman"/>
          <w:sz w:val="12"/>
          <w:szCs w:val="12"/>
        </w:rPr>
        <w:t>.»</w:t>
      </w:r>
      <w:proofErr w:type="gramEnd"/>
    </w:p>
    <w:p w:rsidR="005F09BA" w:rsidRPr="005F09BA" w:rsidRDefault="005F09BA" w:rsidP="005F09BA">
      <w:pPr>
        <w:tabs>
          <w:tab w:val="left" w:pos="284"/>
        </w:tabs>
        <w:spacing w:after="0" w:line="240" w:lineRule="auto"/>
        <w:ind w:firstLine="284"/>
        <w:jc w:val="both"/>
        <w:rPr>
          <w:rFonts w:ascii="Times New Roman" w:eastAsia="Calibri" w:hAnsi="Times New Roman" w:cs="Times New Roman"/>
          <w:sz w:val="12"/>
          <w:szCs w:val="12"/>
        </w:rPr>
      </w:pPr>
      <w:r w:rsidRPr="005F09BA">
        <w:rPr>
          <w:rFonts w:ascii="Times New Roman" w:eastAsia="Calibri" w:hAnsi="Times New Roman" w:cs="Times New Roman"/>
          <w:sz w:val="12"/>
          <w:szCs w:val="12"/>
        </w:rPr>
        <w:t>1.2.</w:t>
      </w:r>
      <w:r w:rsidRPr="005F09BA">
        <w:rPr>
          <w:rFonts w:ascii="Times New Roman" w:eastAsia="Calibri" w:hAnsi="Times New Roman" w:cs="Times New Roman"/>
          <w:sz w:val="12"/>
          <w:szCs w:val="12"/>
        </w:rPr>
        <w:tab/>
        <w:t>Подпункт 7.1.1. пункта 7.1. раздела 7 Приложения №1 изложить в следующей редакции:</w:t>
      </w:r>
    </w:p>
    <w:p w:rsidR="005F09BA" w:rsidRPr="005F09BA" w:rsidRDefault="005F09BA" w:rsidP="005F09BA">
      <w:pPr>
        <w:tabs>
          <w:tab w:val="left" w:pos="284"/>
        </w:tabs>
        <w:spacing w:after="0" w:line="240" w:lineRule="auto"/>
        <w:ind w:firstLine="284"/>
        <w:jc w:val="both"/>
        <w:rPr>
          <w:rFonts w:ascii="Times New Roman" w:eastAsia="Calibri" w:hAnsi="Times New Roman" w:cs="Times New Roman"/>
          <w:sz w:val="12"/>
          <w:szCs w:val="12"/>
        </w:rPr>
      </w:pPr>
      <w:r w:rsidRPr="005F09BA">
        <w:rPr>
          <w:rFonts w:ascii="Times New Roman" w:eastAsia="Calibri" w:hAnsi="Times New Roman" w:cs="Times New Roman"/>
          <w:sz w:val="12"/>
          <w:szCs w:val="12"/>
        </w:rPr>
        <w:t>7.1.1.</w:t>
      </w:r>
      <w:r w:rsidRPr="005F09BA">
        <w:rPr>
          <w:rFonts w:ascii="Times New Roman" w:eastAsia="Calibri" w:hAnsi="Times New Roman" w:cs="Times New Roman"/>
          <w:sz w:val="12"/>
          <w:szCs w:val="12"/>
        </w:rPr>
        <w:tab/>
        <w:t>Определение границ прилегающих территорий путем заключения соглашения.</w:t>
      </w:r>
    </w:p>
    <w:p w:rsidR="005F09BA" w:rsidRPr="005F09BA" w:rsidRDefault="005F09BA" w:rsidP="005F09BA">
      <w:pPr>
        <w:tabs>
          <w:tab w:val="left" w:pos="284"/>
        </w:tabs>
        <w:spacing w:after="0" w:line="240" w:lineRule="auto"/>
        <w:ind w:firstLine="284"/>
        <w:jc w:val="both"/>
        <w:rPr>
          <w:rFonts w:ascii="Times New Roman" w:eastAsia="Calibri" w:hAnsi="Times New Roman" w:cs="Times New Roman"/>
          <w:sz w:val="12"/>
          <w:szCs w:val="12"/>
        </w:rPr>
      </w:pPr>
      <w:r w:rsidRPr="005F09BA">
        <w:rPr>
          <w:rFonts w:ascii="Times New Roman" w:eastAsia="Calibri" w:hAnsi="Times New Roman" w:cs="Times New Roman"/>
          <w:sz w:val="12"/>
          <w:szCs w:val="12"/>
        </w:rPr>
        <w:t>Границы прилегающей территории определяются по соглашению уполномоченного органа с уполномоченным лицом о благоустройстве прилегающих территорий (Приложение №1) с составлением карт-схем.</w:t>
      </w:r>
    </w:p>
    <w:p w:rsidR="005F09BA" w:rsidRPr="005F09BA" w:rsidRDefault="005F09BA" w:rsidP="005F09BA">
      <w:pPr>
        <w:tabs>
          <w:tab w:val="left" w:pos="284"/>
        </w:tabs>
        <w:spacing w:after="0" w:line="240" w:lineRule="auto"/>
        <w:ind w:firstLine="284"/>
        <w:jc w:val="both"/>
        <w:rPr>
          <w:rFonts w:ascii="Times New Roman" w:eastAsia="Calibri" w:hAnsi="Times New Roman" w:cs="Times New Roman"/>
          <w:sz w:val="12"/>
          <w:szCs w:val="12"/>
        </w:rPr>
      </w:pPr>
      <w:r w:rsidRPr="005F09BA">
        <w:rPr>
          <w:rFonts w:ascii="Times New Roman" w:eastAsia="Calibri" w:hAnsi="Times New Roman" w:cs="Times New Roman"/>
          <w:sz w:val="12"/>
          <w:szCs w:val="12"/>
        </w:rPr>
        <w:t>Карта-схема прилегающей территории подготавливается уполномоченным лицом на бумажном носителе в произвольной форме  и должна содержать следующие сведения:</w:t>
      </w:r>
    </w:p>
    <w:p w:rsidR="005F09BA" w:rsidRPr="005F09BA" w:rsidRDefault="005F09BA" w:rsidP="005F09BA">
      <w:pPr>
        <w:tabs>
          <w:tab w:val="left" w:pos="284"/>
        </w:tabs>
        <w:spacing w:after="0" w:line="240" w:lineRule="auto"/>
        <w:ind w:firstLine="284"/>
        <w:jc w:val="both"/>
        <w:rPr>
          <w:rFonts w:ascii="Times New Roman" w:eastAsia="Calibri" w:hAnsi="Times New Roman" w:cs="Times New Roman"/>
          <w:sz w:val="12"/>
          <w:szCs w:val="12"/>
        </w:rPr>
      </w:pPr>
      <w:r w:rsidRPr="005F09BA">
        <w:rPr>
          <w:rFonts w:ascii="Times New Roman" w:eastAsia="Calibri" w:hAnsi="Times New Roman" w:cs="Times New Roman"/>
          <w:sz w:val="12"/>
          <w:szCs w:val="12"/>
        </w:rPr>
        <w:t>1) адрес здания, строения, сооружения, земельного участка,  в отношении которого устанавливаются границы прилегающей территории (далее — объект), с указанием наименований и видов объекта (объектов) благоустройства;</w:t>
      </w:r>
    </w:p>
    <w:p w:rsidR="005F09BA" w:rsidRPr="005F09BA" w:rsidRDefault="005F09BA" w:rsidP="005F09BA">
      <w:pPr>
        <w:tabs>
          <w:tab w:val="left" w:pos="284"/>
        </w:tabs>
        <w:spacing w:after="0" w:line="240" w:lineRule="auto"/>
        <w:ind w:firstLine="284"/>
        <w:jc w:val="both"/>
        <w:rPr>
          <w:rFonts w:ascii="Times New Roman" w:eastAsia="Calibri" w:hAnsi="Times New Roman" w:cs="Times New Roman"/>
          <w:sz w:val="12"/>
          <w:szCs w:val="12"/>
        </w:rPr>
      </w:pPr>
      <w:proofErr w:type="gramStart"/>
      <w:r w:rsidRPr="005F09BA">
        <w:rPr>
          <w:rFonts w:ascii="Times New Roman" w:eastAsia="Calibri" w:hAnsi="Times New Roman" w:cs="Times New Roman"/>
          <w:sz w:val="12"/>
          <w:szCs w:val="12"/>
        </w:rPr>
        <w:t>2) сведения о собственнике и (или) ином законном владельце здания, строения, сооружения, земельного участка, а также уполномоченном лице (при необходимости): наименование (для юридического лица), фамилия, имя и, если имеется, отчество (для индивидуального предпринимателя   и физического лица), его почтовый адрес, контактные телефоны;</w:t>
      </w:r>
      <w:proofErr w:type="gramEnd"/>
    </w:p>
    <w:p w:rsidR="005F09BA" w:rsidRPr="005F09BA" w:rsidRDefault="005F09BA" w:rsidP="005F09BA">
      <w:pPr>
        <w:tabs>
          <w:tab w:val="left" w:pos="284"/>
        </w:tabs>
        <w:spacing w:after="0" w:line="240" w:lineRule="auto"/>
        <w:ind w:firstLine="284"/>
        <w:jc w:val="both"/>
        <w:rPr>
          <w:rFonts w:ascii="Times New Roman" w:eastAsia="Calibri" w:hAnsi="Times New Roman" w:cs="Times New Roman"/>
          <w:sz w:val="12"/>
          <w:szCs w:val="12"/>
        </w:rPr>
      </w:pPr>
      <w:r w:rsidRPr="005F09BA">
        <w:rPr>
          <w:rFonts w:ascii="Times New Roman" w:eastAsia="Calibri" w:hAnsi="Times New Roman" w:cs="Times New Roman"/>
          <w:sz w:val="12"/>
          <w:szCs w:val="12"/>
        </w:rPr>
        <w:t>3) схематическое изображение границ объекта;</w:t>
      </w:r>
    </w:p>
    <w:p w:rsidR="005F09BA" w:rsidRPr="005F09BA" w:rsidRDefault="005F09BA" w:rsidP="005F09BA">
      <w:pPr>
        <w:tabs>
          <w:tab w:val="left" w:pos="284"/>
        </w:tabs>
        <w:spacing w:after="0" w:line="240" w:lineRule="auto"/>
        <w:ind w:firstLine="284"/>
        <w:jc w:val="both"/>
        <w:rPr>
          <w:rFonts w:ascii="Times New Roman" w:eastAsia="Calibri" w:hAnsi="Times New Roman" w:cs="Times New Roman"/>
          <w:sz w:val="12"/>
          <w:szCs w:val="12"/>
        </w:rPr>
      </w:pPr>
      <w:r w:rsidRPr="005F09BA">
        <w:rPr>
          <w:rFonts w:ascii="Times New Roman" w:eastAsia="Calibri" w:hAnsi="Times New Roman" w:cs="Times New Roman"/>
          <w:sz w:val="12"/>
          <w:szCs w:val="12"/>
        </w:rPr>
        <w:t>4) схематическое изображение границ территории, прилегающей  к объекту;</w:t>
      </w:r>
    </w:p>
    <w:p w:rsidR="005F09BA" w:rsidRPr="005F09BA" w:rsidRDefault="005F09BA" w:rsidP="005F09BA">
      <w:pPr>
        <w:tabs>
          <w:tab w:val="left" w:pos="284"/>
        </w:tabs>
        <w:spacing w:after="0" w:line="240" w:lineRule="auto"/>
        <w:ind w:firstLine="284"/>
        <w:jc w:val="both"/>
        <w:rPr>
          <w:rFonts w:ascii="Times New Roman" w:eastAsia="Calibri" w:hAnsi="Times New Roman" w:cs="Times New Roman"/>
          <w:sz w:val="12"/>
          <w:szCs w:val="12"/>
        </w:rPr>
      </w:pPr>
      <w:r w:rsidRPr="005F09BA">
        <w:rPr>
          <w:rFonts w:ascii="Times New Roman" w:eastAsia="Calibri" w:hAnsi="Times New Roman" w:cs="Times New Roman"/>
          <w:sz w:val="12"/>
          <w:szCs w:val="12"/>
        </w:rPr>
        <w:t>5) схематическое изображение, наименование (наименования) элементов благоустройства, попадающих в границы прилегающей территории.</w:t>
      </w:r>
    </w:p>
    <w:p w:rsidR="005F09BA" w:rsidRPr="005F09BA" w:rsidRDefault="005F09BA" w:rsidP="005F09BA">
      <w:pPr>
        <w:tabs>
          <w:tab w:val="left" w:pos="284"/>
        </w:tabs>
        <w:spacing w:after="0" w:line="240" w:lineRule="auto"/>
        <w:ind w:firstLine="284"/>
        <w:jc w:val="both"/>
        <w:rPr>
          <w:rFonts w:ascii="Times New Roman" w:eastAsia="Calibri" w:hAnsi="Times New Roman" w:cs="Times New Roman"/>
          <w:sz w:val="12"/>
          <w:szCs w:val="12"/>
        </w:rPr>
      </w:pPr>
      <w:r w:rsidRPr="005F09BA">
        <w:rPr>
          <w:rFonts w:ascii="Times New Roman" w:eastAsia="Calibri" w:hAnsi="Times New Roman" w:cs="Times New Roman"/>
          <w:sz w:val="12"/>
          <w:szCs w:val="12"/>
        </w:rPr>
        <w:t xml:space="preserve">Карта-схема направляется уполномоченным лицом в уполномоченный орган для подготовки проекта соглашения, систематизации, планирования и разработки мероприятий по благоустройству, проведения работ по мониторингу и </w:t>
      </w:r>
      <w:proofErr w:type="gramStart"/>
      <w:r w:rsidRPr="005F09BA">
        <w:rPr>
          <w:rFonts w:ascii="Times New Roman" w:eastAsia="Calibri" w:hAnsi="Times New Roman" w:cs="Times New Roman"/>
          <w:sz w:val="12"/>
          <w:szCs w:val="12"/>
        </w:rPr>
        <w:t>контролю за</w:t>
      </w:r>
      <w:proofErr w:type="gramEnd"/>
      <w:r w:rsidRPr="005F09BA">
        <w:rPr>
          <w:rFonts w:ascii="Times New Roman" w:eastAsia="Calibri" w:hAnsi="Times New Roman" w:cs="Times New Roman"/>
          <w:sz w:val="12"/>
          <w:szCs w:val="12"/>
        </w:rPr>
        <w:t xml:space="preserve"> благоустройством.</w:t>
      </w:r>
    </w:p>
    <w:p w:rsidR="005F09BA" w:rsidRPr="005F09BA" w:rsidRDefault="005F09BA" w:rsidP="005F09BA">
      <w:pPr>
        <w:tabs>
          <w:tab w:val="left" w:pos="284"/>
        </w:tabs>
        <w:spacing w:after="0" w:line="240" w:lineRule="auto"/>
        <w:ind w:firstLine="284"/>
        <w:jc w:val="both"/>
        <w:rPr>
          <w:rFonts w:ascii="Times New Roman" w:eastAsia="Calibri" w:hAnsi="Times New Roman" w:cs="Times New Roman"/>
          <w:sz w:val="12"/>
          <w:szCs w:val="12"/>
        </w:rPr>
      </w:pPr>
      <w:r w:rsidRPr="005F09BA">
        <w:rPr>
          <w:rFonts w:ascii="Times New Roman" w:eastAsia="Calibri" w:hAnsi="Times New Roman" w:cs="Times New Roman"/>
          <w:sz w:val="12"/>
          <w:szCs w:val="12"/>
        </w:rPr>
        <w:t>Уполномоченный орган устанавливает порядок приёма карт-схем, их систематизации (в том числе в электронном виде, с созданием геоинформационных баз данных) (приложение №2), анализа, использования в контрольных мероприятиях, а также дополнительные требования к картам-схемам.</w:t>
      </w:r>
    </w:p>
    <w:p w:rsidR="005F09BA" w:rsidRPr="005F09BA" w:rsidRDefault="005F09BA" w:rsidP="005F09BA">
      <w:pPr>
        <w:tabs>
          <w:tab w:val="left" w:pos="284"/>
        </w:tabs>
        <w:spacing w:after="0" w:line="240" w:lineRule="auto"/>
        <w:ind w:firstLine="284"/>
        <w:jc w:val="both"/>
        <w:rPr>
          <w:rFonts w:ascii="Times New Roman" w:eastAsia="Calibri" w:hAnsi="Times New Roman" w:cs="Times New Roman"/>
          <w:sz w:val="12"/>
          <w:szCs w:val="12"/>
        </w:rPr>
      </w:pPr>
      <w:r w:rsidRPr="005F09BA">
        <w:rPr>
          <w:rFonts w:ascii="Times New Roman" w:eastAsia="Calibri" w:hAnsi="Times New Roman" w:cs="Times New Roman"/>
          <w:sz w:val="12"/>
          <w:szCs w:val="12"/>
        </w:rPr>
        <w:t>Уполномоченное лицо, в чьём ведении находится прилегающая территория, обязано не позднее 15 календарных дней с момента изменения состояния прилегающей территории обратиться                                     в уполномоченный орган с заявлением о внесении изменений в карту-схему прилегающей территории.</w:t>
      </w:r>
    </w:p>
    <w:p w:rsidR="005F09BA" w:rsidRPr="005F09BA" w:rsidRDefault="005F09BA" w:rsidP="005F09BA">
      <w:pPr>
        <w:tabs>
          <w:tab w:val="left" w:pos="284"/>
        </w:tabs>
        <w:spacing w:after="0" w:line="240" w:lineRule="auto"/>
        <w:ind w:firstLine="284"/>
        <w:jc w:val="both"/>
        <w:rPr>
          <w:rFonts w:ascii="Times New Roman" w:eastAsia="Calibri" w:hAnsi="Times New Roman" w:cs="Times New Roman"/>
          <w:sz w:val="12"/>
          <w:szCs w:val="12"/>
        </w:rPr>
      </w:pPr>
      <w:r w:rsidRPr="005F09BA">
        <w:rPr>
          <w:rFonts w:ascii="Times New Roman" w:eastAsia="Calibri" w:hAnsi="Times New Roman" w:cs="Times New Roman"/>
          <w:sz w:val="12"/>
          <w:szCs w:val="12"/>
        </w:rPr>
        <w:t>7.1.1.1.</w:t>
      </w:r>
      <w:r w:rsidRPr="005F09BA">
        <w:rPr>
          <w:rFonts w:ascii="Times New Roman" w:eastAsia="Calibri" w:hAnsi="Times New Roman" w:cs="Times New Roman"/>
          <w:sz w:val="12"/>
          <w:szCs w:val="12"/>
        </w:rPr>
        <w:tab/>
        <w:t>Участие собственников и (или) иных законных владельцев зданий, строений, сооружений, земельных участков в содержании прилегающих территорий.</w:t>
      </w:r>
    </w:p>
    <w:p w:rsidR="005F09BA" w:rsidRPr="005F09BA" w:rsidRDefault="005F09BA" w:rsidP="005F09BA">
      <w:pPr>
        <w:tabs>
          <w:tab w:val="left" w:pos="284"/>
        </w:tabs>
        <w:spacing w:after="0" w:line="240" w:lineRule="auto"/>
        <w:ind w:firstLine="284"/>
        <w:jc w:val="both"/>
        <w:rPr>
          <w:rFonts w:ascii="Times New Roman" w:eastAsia="Calibri" w:hAnsi="Times New Roman" w:cs="Times New Roman"/>
          <w:sz w:val="12"/>
          <w:szCs w:val="12"/>
        </w:rPr>
      </w:pPr>
      <w:proofErr w:type="gramStart"/>
      <w:r w:rsidRPr="005F09BA">
        <w:rPr>
          <w:rFonts w:ascii="Times New Roman" w:eastAsia="Calibri" w:hAnsi="Times New Roman" w:cs="Times New Roman"/>
          <w:sz w:val="12"/>
          <w:szCs w:val="12"/>
        </w:rPr>
        <w:t>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(далее - Собственники и (или) иные законные владельцы) на добровольной   и безвозмездной основе могут осуществлять трудовое и (или) финансовое участие в содержании прилегающих территорий.</w:t>
      </w:r>
      <w:proofErr w:type="gramEnd"/>
    </w:p>
    <w:p w:rsidR="005F09BA" w:rsidRPr="005F09BA" w:rsidRDefault="005F09BA" w:rsidP="005F09BA">
      <w:pPr>
        <w:tabs>
          <w:tab w:val="left" w:pos="284"/>
        </w:tabs>
        <w:spacing w:after="0" w:line="240" w:lineRule="auto"/>
        <w:ind w:firstLine="284"/>
        <w:jc w:val="both"/>
        <w:rPr>
          <w:rFonts w:ascii="Times New Roman" w:eastAsia="Calibri" w:hAnsi="Times New Roman" w:cs="Times New Roman"/>
          <w:sz w:val="12"/>
          <w:szCs w:val="12"/>
        </w:rPr>
      </w:pPr>
      <w:r w:rsidRPr="005F09BA">
        <w:rPr>
          <w:rFonts w:ascii="Times New Roman" w:eastAsia="Calibri" w:hAnsi="Times New Roman" w:cs="Times New Roman"/>
          <w:sz w:val="12"/>
          <w:szCs w:val="12"/>
        </w:rPr>
        <w:t>Трудовое участие — участие Собственников и (или) иных законных владельцев,  в работах по содержанию прилегающей территории, не требующее специальной квалификации, в том числе:</w:t>
      </w:r>
    </w:p>
    <w:p w:rsidR="005F09BA" w:rsidRPr="005F09BA" w:rsidRDefault="005F09BA" w:rsidP="005F09BA">
      <w:pPr>
        <w:tabs>
          <w:tab w:val="left" w:pos="284"/>
        </w:tabs>
        <w:spacing w:after="0" w:line="240" w:lineRule="auto"/>
        <w:ind w:firstLine="284"/>
        <w:jc w:val="both"/>
        <w:rPr>
          <w:rFonts w:ascii="Times New Roman" w:eastAsia="Calibri" w:hAnsi="Times New Roman" w:cs="Times New Roman"/>
          <w:sz w:val="12"/>
          <w:szCs w:val="12"/>
        </w:rPr>
      </w:pPr>
      <w:r w:rsidRPr="005F09BA">
        <w:rPr>
          <w:rFonts w:ascii="Times New Roman" w:eastAsia="Calibri" w:hAnsi="Times New Roman" w:cs="Times New Roman"/>
          <w:sz w:val="12"/>
          <w:szCs w:val="12"/>
        </w:rPr>
        <w:t>1) содержание объектов благоустройства (снятие и складирование грунта в определённых местах; демонтаж элементов благоустройства, подлежащих замене; уборка мусора; иные работы);</w:t>
      </w:r>
    </w:p>
    <w:p w:rsidR="005F09BA" w:rsidRPr="005F09BA" w:rsidRDefault="005F09BA" w:rsidP="005F09BA">
      <w:pPr>
        <w:tabs>
          <w:tab w:val="left" w:pos="284"/>
        </w:tabs>
        <w:spacing w:after="0" w:line="240" w:lineRule="auto"/>
        <w:ind w:firstLine="284"/>
        <w:jc w:val="both"/>
        <w:rPr>
          <w:rFonts w:ascii="Times New Roman" w:eastAsia="Calibri" w:hAnsi="Times New Roman" w:cs="Times New Roman"/>
          <w:sz w:val="12"/>
          <w:szCs w:val="12"/>
        </w:rPr>
      </w:pPr>
      <w:r w:rsidRPr="005F09BA">
        <w:rPr>
          <w:rFonts w:ascii="Times New Roman" w:eastAsia="Calibri" w:hAnsi="Times New Roman" w:cs="Times New Roman"/>
          <w:sz w:val="12"/>
          <w:szCs w:val="12"/>
        </w:rPr>
        <w:t>2) очистка и покраска элементов благоустройства;</w:t>
      </w:r>
    </w:p>
    <w:p w:rsidR="005F09BA" w:rsidRPr="005F09BA" w:rsidRDefault="005F09BA" w:rsidP="005F09BA">
      <w:pPr>
        <w:tabs>
          <w:tab w:val="left" w:pos="284"/>
        </w:tabs>
        <w:spacing w:after="0" w:line="240" w:lineRule="auto"/>
        <w:ind w:firstLine="284"/>
        <w:jc w:val="both"/>
        <w:rPr>
          <w:rFonts w:ascii="Times New Roman" w:eastAsia="Calibri" w:hAnsi="Times New Roman" w:cs="Times New Roman"/>
          <w:sz w:val="12"/>
          <w:szCs w:val="12"/>
        </w:rPr>
      </w:pPr>
      <w:r w:rsidRPr="005F09BA">
        <w:rPr>
          <w:rFonts w:ascii="Times New Roman" w:eastAsia="Calibri" w:hAnsi="Times New Roman" w:cs="Times New Roman"/>
          <w:sz w:val="12"/>
          <w:szCs w:val="12"/>
        </w:rPr>
        <w:t>3) посадка деревьев, кустарников;</w:t>
      </w:r>
    </w:p>
    <w:p w:rsidR="005F09BA" w:rsidRPr="005F09BA" w:rsidRDefault="005F09BA" w:rsidP="005F09BA">
      <w:pPr>
        <w:tabs>
          <w:tab w:val="left" w:pos="284"/>
        </w:tabs>
        <w:spacing w:after="0" w:line="240" w:lineRule="auto"/>
        <w:ind w:firstLine="284"/>
        <w:jc w:val="both"/>
        <w:rPr>
          <w:rFonts w:ascii="Times New Roman" w:eastAsia="Calibri" w:hAnsi="Times New Roman" w:cs="Times New Roman"/>
          <w:sz w:val="12"/>
          <w:szCs w:val="12"/>
        </w:rPr>
      </w:pPr>
      <w:r w:rsidRPr="005F09BA">
        <w:rPr>
          <w:rFonts w:ascii="Times New Roman" w:eastAsia="Calibri" w:hAnsi="Times New Roman" w:cs="Times New Roman"/>
          <w:sz w:val="12"/>
          <w:szCs w:val="12"/>
        </w:rPr>
        <w:t>4) иные работы.</w:t>
      </w:r>
    </w:p>
    <w:p w:rsidR="005F09BA" w:rsidRPr="005F09BA" w:rsidRDefault="005F09BA" w:rsidP="005F09BA">
      <w:pPr>
        <w:tabs>
          <w:tab w:val="left" w:pos="284"/>
        </w:tabs>
        <w:spacing w:after="0" w:line="240" w:lineRule="auto"/>
        <w:ind w:firstLine="284"/>
        <w:jc w:val="both"/>
        <w:rPr>
          <w:rFonts w:ascii="Times New Roman" w:eastAsia="Calibri" w:hAnsi="Times New Roman" w:cs="Times New Roman"/>
          <w:sz w:val="12"/>
          <w:szCs w:val="12"/>
        </w:rPr>
      </w:pPr>
      <w:r w:rsidRPr="005F09BA">
        <w:rPr>
          <w:rFonts w:ascii="Times New Roman" w:eastAsia="Calibri" w:hAnsi="Times New Roman" w:cs="Times New Roman"/>
          <w:sz w:val="12"/>
          <w:szCs w:val="12"/>
        </w:rPr>
        <w:t>Финансовое участие — участие Собственников и (или) иных законных владельцев, выражающееся в предоставлении денежных средств и (или) иного имущества в целях осуществления мероприятий по содержанию прилегающих территорий, в том числе в форме:</w:t>
      </w:r>
    </w:p>
    <w:p w:rsidR="005F09BA" w:rsidRPr="005F09BA" w:rsidRDefault="005F09BA" w:rsidP="005F09BA">
      <w:pPr>
        <w:tabs>
          <w:tab w:val="left" w:pos="284"/>
        </w:tabs>
        <w:spacing w:after="0" w:line="240" w:lineRule="auto"/>
        <w:ind w:firstLine="284"/>
        <w:jc w:val="both"/>
        <w:rPr>
          <w:rFonts w:ascii="Times New Roman" w:eastAsia="Calibri" w:hAnsi="Times New Roman" w:cs="Times New Roman"/>
          <w:sz w:val="12"/>
          <w:szCs w:val="12"/>
        </w:rPr>
      </w:pPr>
      <w:r w:rsidRPr="005F09BA">
        <w:rPr>
          <w:rFonts w:ascii="Times New Roman" w:eastAsia="Calibri" w:hAnsi="Times New Roman" w:cs="Times New Roman"/>
          <w:sz w:val="12"/>
          <w:szCs w:val="12"/>
        </w:rPr>
        <w:t>1) пожертвований в соответствии со статьёй 582 Гражданского кодекса Российской Федерации;</w:t>
      </w:r>
    </w:p>
    <w:p w:rsidR="005F09BA" w:rsidRPr="005F09BA" w:rsidRDefault="005F09BA" w:rsidP="005F09BA">
      <w:pPr>
        <w:tabs>
          <w:tab w:val="left" w:pos="284"/>
        </w:tabs>
        <w:spacing w:after="0" w:line="240" w:lineRule="auto"/>
        <w:ind w:firstLine="284"/>
        <w:jc w:val="both"/>
        <w:rPr>
          <w:rFonts w:ascii="Times New Roman" w:eastAsia="Calibri" w:hAnsi="Times New Roman" w:cs="Times New Roman"/>
          <w:sz w:val="12"/>
          <w:szCs w:val="12"/>
        </w:rPr>
      </w:pPr>
      <w:r w:rsidRPr="005F09BA">
        <w:rPr>
          <w:rFonts w:ascii="Times New Roman" w:eastAsia="Calibri" w:hAnsi="Times New Roman" w:cs="Times New Roman"/>
          <w:sz w:val="12"/>
          <w:szCs w:val="12"/>
        </w:rPr>
        <w:t>2) средств самообложения граждан в соответствии со статьёй 56 Федерального закона «Об общих принципах организации местного самоуправления в Российской Федерации»;</w:t>
      </w:r>
    </w:p>
    <w:p w:rsidR="005F09BA" w:rsidRPr="005F09BA" w:rsidRDefault="005F09BA" w:rsidP="005F09BA">
      <w:pPr>
        <w:tabs>
          <w:tab w:val="left" w:pos="284"/>
        </w:tabs>
        <w:spacing w:after="0" w:line="240" w:lineRule="auto"/>
        <w:ind w:firstLine="284"/>
        <w:jc w:val="both"/>
        <w:rPr>
          <w:rFonts w:ascii="Times New Roman" w:eastAsia="Calibri" w:hAnsi="Times New Roman" w:cs="Times New Roman"/>
          <w:sz w:val="12"/>
          <w:szCs w:val="12"/>
        </w:rPr>
      </w:pPr>
      <w:r w:rsidRPr="005F09BA">
        <w:rPr>
          <w:rFonts w:ascii="Times New Roman" w:eastAsia="Calibri" w:hAnsi="Times New Roman" w:cs="Times New Roman"/>
          <w:sz w:val="12"/>
          <w:szCs w:val="12"/>
        </w:rPr>
        <w:t>3) оплаты работ и услуг сторонних физических или юридических лиц по содержанию прилегающих территорий;</w:t>
      </w:r>
    </w:p>
    <w:p w:rsidR="005F09BA" w:rsidRPr="005F09BA" w:rsidRDefault="005F09BA" w:rsidP="005F09BA">
      <w:pPr>
        <w:tabs>
          <w:tab w:val="left" w:pos="284"/>
        </w:tabs>
        <w:spacing w:after="0" w:line="240" w:lineRule="auto"/>
        <w:ind w:firstLine="284"/>
        <w:jc w:val="both"/>
        <w:rPr>
          <w:rFonts w:ascii="Times New Roman" w:eastAsia="Calibri" w:hAnsi="Times New Roman" w:cs="Times New Roman"/>
          <w:sz w:val="12"/>
          <w:szCs w:val="12"/>
        </w:rPr>
      </w:pPr>
      <w:r w:rsidRPr="005F09BA">
        <w:rPr>
          <w:rFonts w:ascii="Times New Roman" w:eastAsia="Calibri" w:hAnsi="Times New Roman" w:cs="Times New Roman"/>
          <w:sz w:val="12"/>
          <w:szCs w:val="12"/>
        </w:rPr>
        <w:t>4) предоставления в пользование строительных материалов, техники, оборудования, иного имущества для целей содержания прилегающих территорий.</w:t>
      </w:r>
    </w:p>
    <w:p w:rsidR="005F09BA" w:rsidRPr="005F09BA" w:rsidRDefault="005F09BA" w:rsidP="005F09BA">
      <w:pPr>
        <w:tabs>
          <w:tab w:val="left" w:pos="284"/>
        </w:tabs>
        <w:spacing w:after="0" w:line="240" w:lineRule="auto"/>
        <w:ind w:firstLine="284"/>
        <w:jc w:val="both"/>
        <w:rPr>
          <w:rFonts w:ascii="Times New Roman" w:eastAsia="Calibri" w:hAnsi="Times New Roman" w:cs="Times New Roman"/>
          <w:sz w:val="12"/>
          <w:szCs w:val="12"/>
        </w:rPr>
      </w:pPr>
      <w:r w:rsidRPr="005F09BA">
        <w:rPr>
          <w:rFonts w:ascii="Times New Roman" w:eastAsia="Calibri" w:hAnsi="Times New Roman" w:cs="Times New Roman"/>
          <w:sz w:val="12"/>
          <w:szCs w:val="12"/>
        </w:rPr>
        <w:t>1.3. Подпункт 7.4.4.2. пункта 7.4.4. раздела 7 Приложения №1  изложить в следующей редакции: «7.4.4.2. Текущий и капитальный ремонт, изменения и окраска фасадов зданий и сооружений производится в зависимости от их технического состояния собственниками зданий и сооружений либо по соглашению с собственником иными лицами</w:t>
      </w:r>
      <w:proofErr w:type="gramStart"/>
      <w:r w:rsidRPr="005F09BA">
        <w:rPr>
          <w:rFonts w:ascii="Times New Roman" w:eastAsia="Calibri" w:hAnsi="Times New Roman" w:cs="Times New Roman"/>
          <w:sz w:val="12"/>
          <w:szCs w:val="12"/>
        </w:rPr>
        <w:t>.».</w:t>
      </w:r>
      <w:proofErr w:type="gramEnd"/>
    </w:p>
    <w:p w:rsidR="005F09BA" w:rsidRPr="005F09BA" w:rsidRDefault="005F09BA" w:rsidP="005F09BA">
      <w:pPr>
        <w:tabs>
          <w:tab w:val="left" w:pos="284"/>
        </w:tabs>
        <w:spacing w:after="0" w:line="240" w:lineRule="auto"/>
        <w:ind w:firstLine="284"/>
        <w:jc w:val="both"/>
        <w:rPr>
          <w:rFonts w:ascii="Times New Roman" w:eastAsia="Calibri" w:hAnsi="Times New Roman" w:cs="Times New Roman"/>
          <w:sz w:val="12"/>
          <w:szCs w:val="12"/>
        </w:rPr>
      </w:pPr>
      <w:r w:rsidRPr="005F09BA">
        <w:rPr>
          <w:rFonts w:ascii="Times New Roman" w:eastAsia="Calibri" w:hAnsi="Times New Roman" w:cs="Times New Roman"/>
          <w:sz w:val="12"/>
          <w:szCs w:val="12"/>
        </w:rPr>
        <w:t>1.4. Подпункт 7.4.4.3. пункта 7.4.4. раздела 7 Приложения №1 признать утратившим силу.</w:t>
      </w:r>
    </w:p>
    <w:p w:rsidR="005F09BA" w:rsidRPr="005F09BA" w:rsidRDefault="005F09BA" w:rsidP="005F09BA">
      <w:pPr>
        <w:tabs>
          <w:tab w:val="left" w:pos="284"/>
        </w:tabs>
        <w:spacing w:after="0" w:line="240" w:lineRule="auto"/>
        <w:ind w:firstLine="284"/>
        <w:jc w:val="both"/>
        <w:rPr>
          <w:rFonts w:ascii="Times New Roman" w:eastAsia="Calibri" w:hAnsi="Times New Roman" w:cs="Times New Roman"/>
          <w:sz w:val="12"/>
          <w:szCs w:val="12"/>
        </w:rPr>
      </w:pPr>
      <w:r w:rsidRPr="005F09BA">
        <w:rPr>
          <w:rFonts w:ascii="Times New Roman" w:eastAsia="Calibri" w:hAnsi="Times New Roman" w:cs="Times New Roman"/>
          <w:sz w:val="12"/>
          <w:szCs w:val="12"/>
        </w:rPr>
        <w:t>1.5.</w:t>
      </w:r>
      <w:r w:rsidRPr="005F09BA">
        <w:rPr>
          <w:rFonts w:ascii="Times New Roman" w:eastAsia="Calibri" w:hAnsi="Times New Roman" w:cs="Times New Roman"/>
          <w:sz w:val="12"/>
          <w:szCs w:val="12"/>
        </w:rPr>
        <w:tab/>
        <w:t>Подпункт 7.5.6 пункта 7.5. раздела 7 Приложения №1 изложить в следующей редакции:</w:t>
      </w:r>
    </w:p>
    <w:p w:rsidR="005F09BA" w:rsidRPr="005F09BA" w:rsidRDefault="005F09BA" w:rsidP="005F09BA">
      <w:pPr>
        <w:tabs>
          <w:tab w:val="left" w:pos="284"/>
        </w:tabs>
        <w:spacing w:after="0" w:line="240" w:lineRule="auto"/>
        <w:ind w:firstLine="284"/>
        <w:jc w:val="both"/>
        <w:rPr>
          <w:rFonts w:ascii="Times New Roman" w:eastAsia="Calibri" w:hAnsi="Times New Roman" w:cs="Times New Roman"/>
          <w:sz w:val="12"/>
          <w:szCs w:val="12"/>
        </w:rPr>
      </w:pPr>
      <w:r w:rsidRPr="005F09BA">
        <w:rPr>
          <w:rFonts w:ascii="Times New Roman" w:eastAsia="Calibri" w:hAnsi="Times New Roman" w:cs="Times New Roman"/>
          <w:sz w:val="12"/>
          <w:szCs w:val="12"/>
        </w:rPr>
        <w:lastRenderedPageBreak/>
        <w:t>«7.5.6. Предоставление порубочного билета и (или) разрешения на пересадку деревьев и кустарников (разрешение на снос зеленых насаждений) осуществляется уполномоченным органом местного самоуправления в порядке, установленном приказом министерства строительства Самарской области</w:t>
      </w:r>
      <w:proofErr w:type="gramStart"/>
      <w:r w:rsidRPr="005F09BA">
        <w:rPr>
          <w:rFonts w:ascii="Times New Roman" w:eastAsia="Calibri" w:hAnsi="Times New Roman" w:cs="Times New Roman"/>
          <w:sz w:val="12"/>
          <w:szCs w:val="12"/>
        </w:rPr>
        <w:t>.».</w:t>
      </w:r>
      <w:proofErr w:type="gramEnd"/>
    </w:p>
    <w:p w:rsidR="005F09BA" w:rsidRPr="005F09BA" w:rsidRDefault="005F09BA" w:rsidP="005F09BA">
      <w:pPr>
        <w:tabs>
          <w:tab w:val="left" w:pos="284"/>
        </w:tabs>
        <w:spacing w:after="0" w:line="240" w:lineRule="auto"/>
        <w:ind w:firstLine="284"/>
        <w:jc w:val="both"/>
        <w:rPr>
          <w:rFonts w:ascii="Times New Roman" w:eastAsia="Calibri" w:hAnsi="Times New Roman" w:cs="Times New Roman"/>
          <w:sz w:val="12"/>
          <w:szCs w:val="12"/>
        </w:rPr>
      </w:pPr>
      <w:r w:rsidRPr="005F09BA">
        <w:rPr>
          <w:rFonts w:ascii="Times New Roman" w:eastAsia="Calibri" w:hAnsi="Times New Roman" w:cs="Times New Roman"/>
          <w:sz w:val="12"/>
          <w:szCs w:val="12"/>
        </w:rPr>
        <w:t>1.6.</w:t>
      </w:r>
      <w:r w:rsidRPr="005F09BA">
        <w:rPr>
          <w:rFonts w:ascii="Times New Roman" w:eastAsia="Calibri" w:hAnsi="Times New Roman" w:cs="Times New Roman"/>
          <w:sz w:val="12"/>
          <w:szCs w:val="12"/>
        </w:rPr>
        <w:tab/>
        <w:t>Подпункт 7.8.1. пункта 7.8. раздела 7 Приложения №1 изложить в следующей редакции:</w:t>
      </w:r>
    </w:p>
    <w:p w:rsidR="005F09BA" w:rsidRPr="005F09BA" w:rsidRDefault="005F09BA" w:rsidP="005F09BA">
      <w:pPr>
        <w:tabs>
          <w:tab w:val="left" w:pos="284"/>
        </w:tabs>
        <w:spacing w:after="0" w:line="240" w:lineRule="auto"/>
        <w:ind w:firstLine="284"/>
        <w:jc w:val="both"/>
        <w:rPr>
          <w:rFonts w:ascii="Times New Roman" w:eastAsia="Calibri" w:hAnsi="Times New Roman" w:cs="Times New Roman"/>
          <w:sz w:val="12"/>
          <w:szCs w:val="12"/>
        </w:rPr>
      </w:pPr>
      <w:r w:rsidRPr="005F09BA">
        <w:rPr>
          <w:rFonts w:ascii="Times New Roman" w:eastAsia="Calibri" w:hAnsi="Times New Roman" w:cs="Times New Roman"/>
          <w:sz w:val="12"/>
          <w:szCs w:val="12"/>
        </w:rPr>
        <w:t>«7.8.1. Работы, связанные с разрытием грунта или вскрытием дорожных покрытий (прокладка, реконструкция или ремонт подземных коммуникаций), производятся только при наличии письменного разрешения на осуществление земляных работ (далее - разрешение), которое выдается уполномоченным органом местного самоуправления в порядке, установленном приказом министерства строительства Самарской области</w:t>
      </w:r>
      <w:proofErr w:type="gramStart"/>
      <w:r w:rsidRPr="005F09BA">
        <w:rPr>
          <w:rFonts w:ascii="Times New Roman" w:eastAsia="Calibri" w:hAnsi="Times New Roman" w:cs="Times New Roman"/>
          <w:sz w:val="12"/>
          <w:szCs w:val="12"/>
        </w:rPr>
        <w:t>.».</w:t>
      </w:r>
      <w:proofErr w:type="gramEnd"/>
    </w:p>
    <w:p w:rsidR="005F09BA" w:rsidRPr="005F09BA" w:rsidRDefault="005F09BA" w:rsidP="005F09BA">
      <w:pPr>
        <w:tabs>
          <w:tab w:val="left" w:pos="284"/>
        </w:tabs>
        <w:spacing w:after="0" w:line="240" w:lineRule="auto"/>
        <w:ind w:firstLine="284"/>
        <w:jc w:val="both"/>
        <w:rPr>
          <w:rFonts w:ascii="Times New Roman" w:eastAsia="Calibri" w:hAnsi="Times New Roman" w:cs="Times New Roman"/>
          <w:sz w:val="12"/>
          <w:szCs w:val="12"/>
        </w:rPr>
      </w:pPr>
    </w:p>
    <w:p w:rsidR="005F09BA" w:rsidRPr="005F09BA" w:rsidRDefault="005F09BA" w:rsidP="005F09BA">
      <w:pPr>
        <w:tabs>
          <w:tab w:val="left" w:pos="284"/>
        </w:tabs>
        <w:spacing w:after="0" w:line="240" w:lineRule="auto"/>
        <w:ind w:firstLine="284"/>
        <w:jc w:val="both"/>
        <w:rPr>
          <w:rFonts w:ascii="Times New Roman" w:eastAsia="Calibri" w:hAnsi="Times New Roman" w:cs="Times New Roman"/>
          <w:sz w:val="12"/>
          <w:szCs w:val="12"/>
        </w:rPr>
      </w:pPr>
      <w:r w:rsidRPr="005F09BA">
        <w:rPr>
          <w:rFonts w:ascii="Times New Roman" w:eastAsia="Calibri" w:hAnsi="Times New Roman" w:cs="Times New Roman"/>
          <w:sz w:val="12"/>
          <w:szCs w:val="12"/>
        </w:rPr>
        <w:t>2.</w:t>
      </w:r>
      <w:r w:rsidRPr="005F09BA">
        <w:rPr>
          <w:rFonts w:ascii="Times New Roman" w:eastAsia="Calibri" w:hAnsi="Times New Roman" w:cs="Times New Roman"/>
          <w:sz w:val="12"/>
          <w:szCs w:val="12"/>
        </w:rPr>
        <w:tab/>
        <w:t>Опубликовать настоящее Решение в газете «Серги</w:t>
      </w:r>
      <w:r>
        <w:rPr>
          <w:rFonts w:ascii="Times New Roman" w:eastAsia="Calibri" w:hAnsi="Times New Roman" w:cs="Times New Roman"/>
          <w:sz w:val="12"/>
          <w:szCs w:val="12"/>
        </w:rPr>
        <w:t>евский вестник».</w:t>
      </w:r>
    </w:p>
    <w:p w:rsidR="005F09BA" w:rsidRPr="005F09BA" w:rsidRDefault="005F09BA" w:rsidP="005F09BA">
      <w:pPr>
        <w:tabs>
          <w:tab w:val="left" w:pos="284"/>
        </w:tabs>
        <w:spacing w:after="0" w:line="240" w:lineRule="auto"/>
        <w:ind w:firstLine="284"/>
        <w:jc w:val="both"/>
        <w:rPr>
          <w:rFonts w:ascii="Times New Roman" w:eastAsia="Calibri" w:hAnsi="Times New Roman" w:cs="Times New Roman"/>
          <w:sz w:val="12"/>
          <w:szCs w:val="12"/>
        </w:rPr>
      </w:pPr>
      <w:r w:rsidRPr="005F09BA">
        <w:rPr>
          <w:rFonts w:ascii="Times New Roman" w:eastAsia="Calibri" w:hAnsi="Times New Roman" w:cs="Times New Roman"/>
          <w:sz w:val="12"/>
          <w:szCs w:val="12"/>
        </w:rPr>
        <w:t>3.</w:t>
      </w:r>
      <w:r w:rsidRPr="005F09BA">
        <w:rPr>
          <w:rFonts w:ascii="Times New Roman" w:eastAsia="Calibri" w:hAnsi="Times New Roman" w:cs="Times New Roman"/>
          <w:sz w:val="12"/>
          <w:szCs w:val="12"/>
        </w:rPr>
        <w:tab/>
        <w:t xml:space="preserve">  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5F09BA" w:rsidRPr="005F09BA" w:rsidRDefault="005F09BA" w:rsidP="005F09BA">
      <w:pPr>
        <w:tabs>
          <w:tab w:val="left" w:pos="284"/>
        </w:tabs>
        <w:spacing w:after="0" w:line="240" w:lineRule="auto"/>
        <w:jc w:val="right"/>
        <w:rPr>
          <w:rFonts w:ascii="Times New Roman" w:eastAsia="Calibri" w:hAnsi="Times New Roman" w:cs="Times New Roman"/>
          <w:sz w:val="12"/>
          <w:szCs w:val="12"/>
        </w:rPr>
      </w:pPr>
      <w:r w:rsidRPr="005F09BA">
        <w:rPr>
          <w:rFonts w:ascii="Times New Roman" w:eastAsia="Calibri" w:hAnsi="Times New Roman" w:cs="Times New Roman"/>
          <w:sz w:val="12"/>
          <w:szCs w:val="12"/>
        </w:rPr>
        <w:t>Председатель Собрания представителей</w:t>
      </w:r>
    </w:p>
    <w:p w:rsidR="005F09BA" w:rsidRPr="005F09BA" w:rsidRDefault="005F09BA" w:rsidP="005F09BA">
      <w:pPr>
        <w:tabs>
          <w:tab w:val="left" w:pos="284"/>
        </w:tabs>
        <w:spacing w:after="0" w:line="240" w:lineRule="auto"/>
        <w:jc w:val="right"/>
        <w:rPr>
          <w:rFonts w:ascii="Times New Roman" w:eastAsia="Calibri" w:hAnsi="Times New Roman" w:cs="Times New Roman"/>
          <w:sz w:val="12"/>
          <w:szCs w:val="12"/>
        </w:rPr>
      </w:pPr>
      <w:r w:rsidRPr="005F09BA">
        <w:rPr>
          <w:rFonts w:ascii="Times New Roman" w:eastAsia="Calibri" w:hAnsi="Times New Roman" w:cs="Times New Roman"/>
          <w:sz w:val="12"/>
          <w:szCs w:val="12"/>
        </w:rPr>
        <w:t>сельского поселения Кутузовский</w:t>
      </w:r>
    </w:p>
    <w:p w:rsidR="005F09BA" w:rsidRDefault="005F09BA" w:rsidP="005F09BA">
      <w:pPr>
        <w:tabs>
          <w:tab w:val="left" w:pos="284"/>
        </w:tabs>
        <w:spacing w:after="0" w:line="240" w:lineRule="auto"/>
        <w:jc w:val="right"/>
        <w:rPr>
          <w:rFonts w:ascii="Times New Roman" w:eastAsia="Calibri" w:hAnsi="Times New Roman" w:cs="Times New Roman"/>
          <w:sz w:val="12"/>
          <w:szCs w:val="12"/>
        </w:rPr>
      </w:pPr>
      <w:r w:rsidRPr="005F09BA">
        <w:rPr>
          <w:rFonts w:ascii="Times New Roman" w:eastAsia="Calibri" w:hAnsi="Times New Roman" w:cs="Times New Roman"/>
          <w:sz w:val="12"/>
          <w:szCs w:val="12"/>
        </w:rPr>
        <w:t>муниципального района   Сергиевский</w:t>
      </w:r>
    </w:p>
    <w:p w:rsidR="005F09BA" w:rsidRPr="005F09BA" w:rsidRDefault="005F09BA" w:rsidP="005F09BA">
      <w:pPr>
        <w:tabs>
          <w:tab w:val="left" w:pos="284"/>
        </w:tabs>
        <w:spacing w:after="0" w:line="240" w:lineRule="auto"/>
        <w:jc w:val="right"/>
        <w:rPr>
          <w:rFonts w:ascii="Times New Roman" w:eastAsia="Calibri" w:hAnsi="Times New Roman" w:cs="Times New Roman"/>
          <w:sz w:val="12"/>
          <w:szCs w:val="12"/>
        </w:rPr>
      </w:pPr>
      <w:r w:rsidRPr="005F09BA">
        <w:rPr>
          <w:rFonts w:ascii="Times New Roman" w:eastAsia="Calibri" w:hAnsi="Times New Roman" w:cs="Times New Roman"/>
          <w:sz w:val="12"/>
          <w:szCs w:val="12"/>
        </w:rPr>
        <w:t>А.А.</w:t>
      </w:r>
      <w:r>
        <w:rPr>
          <w:rFonts w:ascii="Times New Roman" w:eastAsia="Calibri" w:hAnsi="Times New Roman" w:cs="Times New Roman"/>
          <w:sz w:val="12"/>
          <w:szCs w:val="12"/>
        </w:rPr>
        <w:t xml:space="preserve"> </w:t>
      </w:r>
      <w:r w:rsidRPr="005F09BA">
        <w:rPr>
          <w:rFonts w:ascii="Times New Roman" w:eastAsia="Calibri" w:hAnsi="Times New Roman" w:cs="Times New Roman"/>
          <w:sz w:val="12"/>
          <w:szCs w:val="12"/>
        </w:rPr>
        <w:t>Седов</w:t>
      </w:r>
    </w:p>
    <w:p w:rsidR="005F09BA" w:rsidRPr="005F09BA" w:rsidRDefault="005F09BA" w:rsidP="005F09BA">
      <w:pPr>
        <w:tabs>
          <w:tab w:val="left" w:pos="284"/>
        </w:tabs>
        <w:spacing w:after="0" w:line="240" w:lineRule="auto"/>
        <w:jc w:val="right"/>
        <w:rPr>
          <w:rFonts w:ascii="Times New Roman" w:eastAsia="Calibri" w:hAnsi="Times New Roman" w:cs="Times New Roman"/>
          <w:sz w:val="12"/>
          <w:szCs w:val="12"/>
        </w:rPr>
      </w:pPr>
    </w:p>
    <w:p w:rsidR="005F09BA" w:rsidRPr="005F09BA" w:rsidRDefault="005F09BA" w:rsidP="005F09BA">
      <w:pPr>
        <w:tabs>
          <w:tab w:val="left" w:pos="284"/>
        </w:tabs>
        <w:spacing w:after="0" w:line="240" w:lineRule="auto"/>
        <w:jc w:val="right"/>
        <w:rPr>
          <w:rFonts w:ascii="Times New Roman" w:eastAsia="Calibri" w:hAnsi="Times New Roman" w:cs="Times New Roman"/>
          <w:sz w:val="12"/>
          <w:szCs w:val="12"/>
        </w:rPr>
      </w:pPr>
      <w:r w:rsidRPr="005F09BA">
        <w:rPr>
          <w:rFonts w:ascii="Times New Roman" w:eastAsia="Calibri" w:hAnsi="Times New Roman" w:cs="Times New Roman"/>
          <w:sz w:val="12"/>
          <w:szCs w:val="12"/>
        </w:rPr>
        <w:t>Глава сельского поселения Кутузовский</w:t>
      </w:r>
    </w:p>
    <w:p w:rsidR="005F09BA" w:rsidRDefault="005F09BA" w:rsidP="005F09BA">
      <w:pPr>
        <w:tabs>
          <w:tab w:val="left" w:pos="284"/>
        </w:tabs>
        <w:spacing w:after="0" w:line="240" w:lineRule="auto"/>
        <w:jc w:val="right"/>
        <w:rPr>
          <w:rFonts w:ascii="Times New Roman" w:eastAsia="Calibri" w:hAnsi="Times New Roman" w:cs="Times New Roman"/>
          <w:sz w:val="12"/>
          <w:szCs w:val="12"/>
        </w:rPr>
      </w:pPr>
      <w:r w:rsidRPr="005F09BA">
        <w:rPr>
          <w:rFonts w:ascii="Times New Roman" w:eastAsia="Calibri" w:hAnsi="Times New Roman" w:cs="Times New Roman"/>
          <w:sz w:val="12"/>
          <w:szCs w:val="12"/>
        </w:rPr>
        <w:t>муниципального района   Сергиевский</w:t>
      </w:r>
    </w:p>
    <w:p w:rsidR="005F09BA" w:rsidRPr="005F09BA" w:rsidRDefault="005F09BA" w:rsidP="005F09BA">
      <w:pPr>
        <w:tabs>
          <w:tab w:val="left" w:pos="284"/>
        </w:tabs>
        <w:spacing w:after="0" w:line="240" w:lineRule="auto"/>
        <w:jc w:val="right"/>
        <w:rPr>
          <w:rFonts w:ascii="Times New Roman" w:eastAsia="Calibri" w:hAnsi="Times New Roman" w:cs="Times New Roman"/>
          <w:sz w:val="12"/>
          <w:szCs w:val="12"/>
        </w:rPr>
      </w:pPr>
      <w:r w:rsidRPr="005F09BA">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r w:rsidRPr="005F09BA">
        <w:rPr>
          <w:rFonts w:ascii="Times New Roman" w:eastAsia="Calibri" w:hAnsi="Times New Roman" w:cs="Times New Roman"/>
          <w:sz w:val="12"/>
          <w:szCs w:val="12"/>
        </w:rPr>
        <w:t>Сабельникова</w:t>
      </w:r>
    </w:p>
    <w:p w:rsidR="005F09BA" w:rsidRPr="005F09BA" w:rsidRDefault="005F09BA" w:rsidP="005F09BA">
      <w:pPr>
        <w:tabs>
          <w:tab w:val="left" w:pos="284"/>
        </w:tabs>
        <w:spacing w:after="0" w:line="240" w:lineRule="auto"/>
        <w:jc w:val="both"/>
        <w:rPr>
          <w:rFonts w:ascii="Times New Roman" w:eastAsia="Calibri" w:hAnsi="Times New Roman" w:cs="Times New Roman"/>
          <w:sz w:val="12"/>
          <w:szCs w:val="12"/>
        </w:rPr>
      </w:pPr>
    </w:p>
    <w:p w:rsidR="005F09BA" w:rsidRPr="005F09BA" w:rsidRDefault="005F09BA" w:rsidP="005F09BA">
      <w:pPr>
        <w:tabs>
          <w:tab w:val="left" w:pos="284"/>
        </w:tabs>
        <w:spacing w:after="0" w:line="240" w:lineRule="auto"/>
        <w:jc w:val="right"/>
        <w:rPr>
          <w:rFonts w:ascii="Times New Roman" w:eastAsia="Calibri" w:hAnsi="Times New Roman" w:cs="Times New Roman"/>
          <w:i/>
          <w:sz w:val="12"/>
          <w:szCs w:val="12"/>
        </w:rPr>
      </w:pPr>
      <w:r w:rsidRPr="005F09BA">
        <w:rPr>
          <w:rFonts w:ascii="Times New Roman" w:eastAsia="Calibri" w:hAnsi="Times New Roman" w:cs="Times New Roman"/>
          <w:i/>
          <w:sz w:val="12"/>
          <w:szCs w:val="12"/>
        </w:rPr>
        <w:t>Приложение 1 к проекту</w:t>
      </w:r>
    </w:p>
    <w:p w:rsidR="005F09BA" w:rsidRPr="005F09BA" w:rsidRDefault="005F09BA" w:rsidP="005F09BA">
      <w:pPr>
        <w:tabs>
          <w:tab w:val="left" w:pos="284"/>
        </w:tabs>
        <w:spacing w:after="0" w:line="240" w:lineRule="auto"/>
        <w:jc w:val="both"/>
        <w:rPr>
          <w:rFonts w:ascii="Times New Roman" w:eastAsia="Calibri" w:hAnsi="Times New Roman" w:cs="Times New Roman"/>
          <w:sz w:val="12"/>
          <w:szCs w:val="12"/>
        </w:rPr>
      </w:pPr>
    </w:p>
    <w:p w:rsidR="005F09BA" w:rsidRPr="005F09BA" w:rsidRDefault="005F09BA" w:rsidP="005F09BA">
      <w:pPr>
        <w:tabs>
          <w:tab w:val="left" w:pos="284"/>
        </w:tabs>
        <w:spacing w:after="0" w:line="240" w:lineRule="auto"/>
        <w:jc w:val="center"/>
        <w:rPr>
          <w:rFonts w:ascii="Times New Roman" w:eastAsia="Calibri" w:hAnsi="Times New Roman" w:cs="Times New Roman"/>
          <w:sz w:val="12"/>
          <w:szCs w:val="12"/>
        </w:rPr>
      </w:pPr>
      <w:r w:rsidRPr="005F09BA">
        <w:rPr>
          <w:rFonts w:ascii="Times New Roman" w:eastAsia="Calibri" w:hAnsi="Times New Roman" w:cs="Times New Roman"/>
          <w:sz w:val="12"/>
          <w:szCs w:val="12"/>
        </w:rPr>
        <w:t>ТИПОВАЯ ФОРМА СОГЛАШЕНИЯ</w:t>
      </w:r>
    </w:p>
    <w:p w:rsidR="005F09BA" w:rsidRPr="005F09BA" w:rsidRDefault="005F09BA" w:rsidP="005F09BA">
      <w:pPr>
        <w:tabs>
          <w:tab w:val="left" w:pos="284"/>
        </w:tabs>
        <w:spacing w:after="0" w:line="240" w:lineRule="auto"/>
        <w:jc w:val="center"/>
        <w:rPr>
          <w:rFonts w:ascii="Times New Roman" w:eastAsia="Calibri" w:hAnsi="Times New Roman" w:cs="Times New Roman"/>
          <w:sz w:val="12"/>
          <w:szCs w:val="12"/>
        </w:rPr>
      </w:pPr>
      <w:r w:rsidRPr="005F09BA">
        <w:rPr>
          <w:rFonts w:ascii="Times New Roman" w:eastAsia="Calibri" w:hAnsi="Times New Roman" w:cs="Times New Roman"/>
          <w:sz w:val="12"/>
          <w:szCs w:val="12"/>
        </w:rPr>
        <w:t>О ВЫПОЛНЕНИИ РАБОТ ПО БЛАГОУСТРОЙСТВУ ПРИЛЕГАЮЩЕЙ ТЕРРИТОРИИ</w:t>
      </w:r>
    </w:p>
    <w:p w:rsidR="005F09BA" w:rsidRPr="005F09BA" w:rsidRDefault="005F09BA" w:rsidP="005F09BA">
      <w:pPr>
        <w:tabs>
          <w:tab w:val="left" w:pos="284"/>
        </w:tabs>
        <w:spacing w:after="0" w:line="240" w:lineRule="auto"/>
        <w:jc w:val="both"/>
        <w:rPr>
          <w:rFonts w:ascii="Times New Roman" w:eastAsia="Calibri" w:hAnsi="Times New Roman" w:cs="Times New Roman"/>
          <w:sz w:val="12"/>
          <w:szCs w:val="12"/>
        </w:rPr>
      </w:pPr>
    </w:p>
    <w:p w:rsidR="005F09BA" w:rsidRPr="005F09BA" w:rsidRDefault="005F09BA" w:rsidP="005F09BA">
      <w:pPr>
        <w:tabs>
          <w:tab w:val="left" w:pos="284"/>
        </w:tabs>
        <w:spacing w:after="0" w:line="240" w:lineRule="auto"/>
        <w:jc w:val="center"/>
        <w:rPr>
          <w:rFonts w:ascii="Times New Roman" w:eastAsia="Calibri" w:hAnsi="Times New Roman" w:cs="Times New Roman"/>
          <w:sz w:val="12"/>
          <w:szCs w:val="12"/>
        </w:rPr>
      </w:pPr>
      <w:r w:rsidRPr="005F09BA">
        <w:rPr>
          <w:rFonts w:ascii="Times New Roman" w:eastAsia="Calibri" w:hAnsi="Times New Roman" w:cs="Times New Roman"/>
          <w:sz w:val="12"/>
          <w:szCs w:val="12"/>
        </w:rPr>
        <w:t>________                                                                                                                                                                                         "__" __________ 20__ г.</w:t>
      </w:r>
    </w:p>
    <w:p w:rsidR="005F09BA" w:rsidRPr="005F09BA" w:rsidRDefault="005F09BA" w:rsidP="005F09BA">
      <w:pPr>
        <w:tabs>
          <w:tab w:val="left" w:pos="284"/>
        </w:tabs>
        <w:spacing w:after="0" w:line="240" w:lineRule="auto"/>
        <w:jc w:val="both"/>
        <w:rPr>
          <w:rFonts w:ascii="Times New Roman" w:eastAsia="Calibri" w:hAnsi="Times New Roman" w:cs="Times New Roman"/>
          <w:sz w:val="12"/>
          <w:szCs w:val="12"/>
        </w:rPr>
      </w:pPr>
    </w:p>
    <w:p w:rsidR="005F09BA" w:rsidRDefault="005F09BA" w:rsidP="005F09BA">
      <w:pPr>
        <w:tabs>
          <w:tab w:val="left" w:pos="284"/>
        </w:tabs>
        <w:spacing w:after="0" w:line="240" w:lineRule="auto"/>
        <w:jc w:val="both"/>
        <w:rPr>
          <w:rFonts w:ascii="Times New Roman" w:eastAsia="Calibri" w:hAnsi="Times New Roman" w:cs="Times New Roman"/>
          <w:sz w:val="12"/>
          <w:szCs w:val="12"/>
        </w:rPr>
      </w:pPr>
      <w:r w:rsidRPr="005F09BA">
        <w:rPr>
          <w:rFonts w:ascii="Times New Roman" w:eastAsia="Calibri" w:hAnsi="Times New Roman" w:cs="Times New Roman"/>
          <w:sz w:val="12"/>
          <w:szCs w:val="12"/>
        </w:rPr>
        <w:t xml:space="preserve">Администрация сельского поселения Кутузовский муниципального района Сергиевский Самарской области, именуемая в дальнейшем «Уполномоченный орган», в лице Главы сельского поселения Кутузовский муниципального района Сергиевский </w:t>
      </w:r>
      <w:proofErr w:type="spellStart"/>
      <w:r w:rsidRPr="005F09BA">
        <w:rPr>
          <w:rFonts w:ascii="Times New Roman" w:eastAsia="Calibri" w:hAnsi="Times New Roman" w:cs="Times New Roman"/>
          <w:sz w:val="12"/>
          <w:szCs w:val="12"/>
        </w:rPr>
        <w:t>Сабельниковой</w:t>
      </w:r>
      <w:proofErr w:type="spellEnd"/>
      <w:r w:rsidRPr="005F09BA">
        <w:rPr>
          <w:rFonts w:ascii="Times New Roman" w:eastAsia="Calibri" w:hAnsi="Times New Roman" w:cs="Times New Roman"/>
          <w:sz w:val="12"/>
          <w:szCs w:val="12"/>
        </w:rPr>
        <w:t xml:space="preserve"> Антонины Вениаминовны, действующей на основании Устава сельского поселения Кутузовский муниципального района Сергиевский, с одной стороны и _____________ в лице _____________________, действующе</w:t>
      </w:r>
      <w:proofErr w:type="gramStart"/>
      <w:r w:rsidRPr="005F09BA">
        <w:rPr>
          <w:rFonts w:ascii="Times New Roman" w:eastAsia="Calibri" w:hAnsi="Times New Roman" w:cs="Times New Roman"/>
          <w:sz w:val="12"/>
          <w:szCs w:val="12"/>
        </w:rPr>
        <w:t>й(</w:t>
      </w:r>
      <w:proofErr w:type="gramEnd"/>
      <w:r w:rsidRPr="005F09BA">
        <w:rPr>
          <w:rFonts w:ascii="Times New Roman" w:eastAsia="Calibri" w:hAnsi="Times New Roman" w:cs="Times New Roman"/>
          <w:sz w:val="12"/>
          <w:szCs w:val="12"/>
        </w:rPr>
        <w:t>его) на основании ___________________, именуемое(</w:t>
      </w:r>
      <w:proofErr w:type="spellStart"/>
      <w:r w:rsidRPr="005F09BA">
        <w:rPr>
          <w:rFonts w:ascii="Times New Roman" w:eastAsia="Calibri" w:hAnsi="Times New Roman" w:cs="Times New Roman"/>
          <w:sz w:val="12"/>
          <w:szCs w:val="12"/>
        </w:rPr>
        <w:t>ый</w:t>
      </w:r>
      <w:proofErr w:type="spellEnd"/>
      <w:r w:rsidRPr="005F09BA">
        <w:rPr>
          <w:rFonts w:ascii="Times New Roman" w:eastAsia="Calibri" w:hAnsi="Times New Roman" w:cs="Times New Roman"/>
          <w:sz w:val="12"/>
          <w:szCs w:val="12"/>
        </w:rPr>
        <w:t>) в дальнейшем « Уполномоченное лицо», с другой стороны, вместе именуемые "Стороны", руководствуясь Правилами  благоустройства территории сельского поселения  Кутузовский муниципального района Сергиевский Самарской области (далее – Правила благоустройства), заключили настоящее соглашение о нижеследующем:</w:t>
      </w:r>
    </w:p>
    <w:p w:rsidR="005F09BA" w:rsidRPr="005F09BA" w:rsidRDefault="005F09BA" w:rsidP="005F09BA">
      <w:pPr>
        <w:tabs>
          <w:tab w:val="left" w:pos="284"/>
        </w:tabs>
        <w:spacing w:after="0" w:line="240" w:lineRule="auto"/>
        <w:jc w:val="both"/>
        <w:rPr>
          <w:rFonts w:ascii="Times New Roman" w:eastAsia="Calibri" w:hAnsi="Times New Roman" w:cs="Times New Roman"/>
          <w:sz w:val="12"/>
          <w:szCs w:val="12"/>
        </w:rPr>
      </w:pPr>
    </w:p>
    <w:p w:rsidR="005F09BA" w:rsidRPr="005F09BA" w:rsidRDefault="005F09BA" w:rsidP="005F09BA">
      <w:pPr>
        <w:tabs>
          <w:tab w:val="left" w:pos="284"/>
        </w:tabs>
        <w:spacing w:after="0" w:line="240" w:lineRule="auto"/>
        <w:jc w:val="both"/>
        <w:rPr>
          <w:rFonts w:ascii="Times New Roman" w:eastAsia="Calibri" w:hAnsi="Times New Roman" w:cs="Times New Roman"/>
          <w:sz w:val="12"/>
          <w:szCs w:val="12"/>
        </w:rPr>
      </w:pPr>
      <w:r w:rsidRPr="005F09BA">
        <w:rPr>
          <w:rFonts w:ascii="Times New Roman" w:eastAsia="Calibri" w:hAnsi="Times New Roman" w:cs="Times New Roman"/>
          <w:sz w:val="12"/>
          <w:szCs w:val="12"/>
        </w:rPr>
        <w:t>1. Предмет соглашения</w:t>
      </w:r>
    </w:p>
    <w:p w:rsidR="005F09BA" w:rsidRPr="005F09BA" w:rsidRDefault="005F09BA" w:rsidP="005F09BA">
      <w:pPr>
        <w:tabs>
          <w:tab w:val="left" w:pos="284"/>
        </w:tabs>
        <w:spacing w:after="0" w:line="240" w:lineRule="auto"/>
        <w:jc w:val="both"/>
        <w:rPr>
          <w:rFonts w:ascii="Times New Roman" w:eastAsia="Calibri" w:hAnsi="Times New Roman" w:cs="Times New Roman"/>
          <w:sz w:val="12"/>
          <w:szCs w:val="12"/>
        </w:rPr>
      </w:pPr>
      <w:r w:rsidRPr="005F09BA">
        <w:rPr>
          <w:rFonts w:ascii="Times New Roman" w:eastAsia="Calibri" w:hAnsi="Times New Roman" w:cs="Times New Roman"/>
          <w:sz w:val="12"/>
          <w:szCs w:val="12"/>
        </w:rPr>
        <w:t xml:space="preserve">1.1. Предметом соглашения является сотрудничество Сторон по благоустройству территории, прилегающей </w:t>
      </w:r>
      <w:proofErr w:type="gramStart"/>
      <w:r w:rsidRPr="005F09BA">
        <w:rPr>
          <w:rFonts w:ascii="Times New Roman" w:eastAsia="Calibri" w:hAnsi="Times New Roman" w:cs="Times New Roman"/>
          <w:sz w:val="12"/>
          <w:szCs w:val="12"/>
        </w:rPr>
        <w:t>к</w:t>
      </w:r>
      <w:proofErr w:type="gramEnd"/>
      <w:r w:rsidRPr="005F09BA">
        <w:rPr>
          <w:rFonts w:ascii="Times New Roman" w:eastAsia="Calibri" w:hAnsi="Times New Roman" w:cs="Times New Roman"/>
          <w:sz w:val="12"/>
          <w:szCs w:val="12"/>
        </w:rPr>
        <w:t xml:space="preserve"> ______________________________</w:t>
      </w:r>
    </w:p>
    <w:p w:rsidR="005F09BA" w:rsidRPr="005F09BA" w:rsidRDefault="005F09BA" w:rsidP="005F09BA">
      <w:pPr>
        <w:tabs>
          <w:tab w:val="left" w:pos="284"/>
        </w:tabs>
        <w:spacing w:after="0" w:line="240" w:lineRule="auto"/>
        <w:jc w:val="both"/>
        <w:rPr>
          <w:rFonts w:ascii="Times New Roman" w:eastAsia="Calibri" w:hAnsi="Times New Roman" w:cs="Times New Roman"/>
          <w:sz w:val="12"/>
          <w:szCs w:val="12"/>
        </w:rPr>
      </w:pPr>
      <w:proofErr w:type="gramStart"/>
      <w:r w:rsidRPr="005F09BA">
        <w:rPr>
          <w:rFonts w:ascii="Times New Roman" w:eastAsia="Calibri" w:hAnsi="Times New Roman" w:cs="Times New Roman"/>
          <w:sz w:val="12"/>
          <w:szCs w:val="12"/>
        </w:rPr>
        <w:t>(далее - Объект), расположенному по адресу: _____________________________________________________________________________________</w:t>
      </w:r>
      <w:proofErr w:type="gramEnd"/>
    </w:p>
    <w:p w:rsidR="005F09BA" w:rsidRPr="005F09BA" w:rsidRDefault="005F09BA" w:rsidP="005F09BA">
      <w:pPr>
        <w:tabs>
          <w:tab w:val="left" w:pos="284"/>
        </w:tabs>
        <w:spacing w:after="0" w:line="240" w:lineRule="auto"/>
        <w:jc w:val="both"/>
        <w:rPr>
          <w:rFonts w:ascii="Times New Roman" w:eastAsia="Calibri" w:hAnsi="Times New Roman" w:cs="Times New Roman"/>
          <w:sz w:val="12"/>
          <w:szCs w:val="12"/>
        </w:rPr>
      </w:pPr>
      <w:r w:rsidRPr="005F09BA">
        <w:rPr>
          <w:rFonts w:ascii="Times New Roman" w:eastAsia="Calibri" w:hAnsi="Times New Roman" w:cs="Times New Roman"/>
          <w:sz w:val="12"/>
          <w:szCs w:val="12"/>
        </w:rPr>
        <w:t>______________________________________________________согласно карте-схеме, являющейся неотъемлемой частью настоящего соглашения.</w:t>
      </w:r>
    </w:p>
    <w:p w:rsidR="005F09BA" w:rsidRPr="005F09BA" w:rsidRDefault="005F09BA" w:rsidP="005F09BA">
      <w:pPr>
        <w:tabs>
          <w:tab w:val="left" w:pos="284"/>
        </w:tabs>
        <w:spacing w:after="0" w:line="240" w:lineRule="auto"/>
        <w:jc w:val="both"/>
        <w:rPr>
          <w:rFonts w:ascii="Times New Roman" w:eastAsia="Calibri" w:hAnsi="Times New Roman" w:cs="Times New Roman"/>
          <w:sz w:val="12"/>
          <w:szCs w:val="12"/>
        </w:rPr>
      </w:pPr>
    </w:p>
    <w:p w:rsidR="005F09BA" w:rsidRPr="005F09BA" w:rsidRDefault="005F09BA" w:rsidP="005F09BA">
      <w:pPr>
        <w:tabs>
          <w:tab w:val="left" w:pos="284"/>
        </w:tabs>
        <w:spacing w:after="0" w:line="240" w:lineRule="auto"/>
        <w:jc w:val="both"/>
        <w:rPr>
          <w:rFonts w:ascii="Times New Roman" w:eastAsia="Calibri" w:hAnsi="Times New Roman" w:cs="Times New Roman"/>
          <w:sz w:val="12"/>
          <w:szCs w:val="12"/>
        </w:rPr>
      </w:pPr>
      <w:r w:rsidRPr="005F09BA">
        <w:rPr>
          <w:rFonts w:ascii="Times New Roman" w:eastAsia="Calibri" w:hAnsi="Times New Roman" w:cs="Times New Roman"/>
          <w:sz w:val="12"/>
          <w:szCs w:val="12"/>
        </w:rPr>
        <w:t>1.2. Настоящее соглашение заключается на добровольной и безвозмездной основе.</w:t>
      </w:r>
    </w:p>
    <w:p w:rsidR="005F09BA" w:rsidRPr="005F09BA" w:rsidRDefault="005F09BA" w:rsidP="005F09BA">
      <w:pPr>
        <w:tabs>
          <w:tab w:val="left" w:pos="284"/>
        </w:tabs>
        <w:spacing w:after="0" w:line="240" w:lineRule="auto"/>
        <w:jc w:val="both"/>
        <w:rPr>
          <w:rFonts w:ascii="Times New Roman" w:eastAsia="Calibri" w:hAnsi="Times New Roman" w:cs="Times New Roman"/>
          <w:sz w:val="12"/>
          <w:szCs w:val="12"/>
        </w:rPr>
      </w:pPr>
    </w:p>
    <w:p w:rsidR="005F09BA" w:rsidRPr="005F09BA" w:rsidRDefault="005F09BA" w:rsidP="005F09BA">
      <w:pPr>
        <w:tabs>
          <w:tab w:val="left" w:pos="284"/>
        </w:tabs>
        <w:spacing w:after="0" w:line="240" w:lineRule="auto"/>
        <w:jc w:val="both"/>
        <w:rPr>
          <w:rFonts w:ascii="Times New Roman" w:eastAsia="Calibri" w:hAnsi="Times New Roman" w:cs="Times New Roman"/>
          <w:sz w:val="12"/>
          <w:szCs w:val="12"/>
        </w:rPr>
      </w:pPr>
      <w:r w:rsidRPr="005F09BA">
        <w:rPr>
          <w:rFonts w:ascii="Times New Roman" w:eastAsia="Calibri" w:hAnsi="Times New Roman" w:cs="Times New Roman"/>
          <w:sz w:val="12"/>
          <w:szCs w:val="12"/>
        </w:rPr>
        <w:t>2. Права и обязанности Сторон</w:t>
      </w:r>
    </w:p>
    <w:p w:rsidR="005F09BA" w:rsidRPr="005F09BA" w:rsidRDefault="005F09BA" w:rsidP="005F09BA">
      <w:pPr>
        <w:tabs>
          <w:tab w:val="left" w:pos="284"/>
        </w:tabs>
        <w:spacing w:after="0" w:line="240" w:lineRule="auto"/>
        <w:jc w:val="both"/>
        <w:rPr>
          <w:rFonts w:ascii="Times New Roman" w:eastAsia="Calibri" w:hAnsi="Times New Roman" w:cs="Times New Roman"/>
          <w:sz w:val="12"/>
          <w:szCs w:val="12"/>
        </w:rPr>
      </w:pPr>
      <w:r w:rsidRPr="005F09BA">
        <w:rPr>
          <w:rFonts w:ascii="Times New Roman" w:eastAsia="Calibri" w:hAnsi="Times New Roman" w:cs="Times New Roman"/>
          <w:sz w:val="12"/>
          <w:szCs w:val="12"/>
        </w:rPr>
        <w:t>2.1. Уполномоченное лицо обязано:</w:t>
      </w:r>
    </w:p>
    <w:p w:rsidR="005F09BA" w:rsidRPr="005F09BA" w:rsidRDefault="005F09BA" w:rsidP="005F09BA">
      <w:pPr>
        <w:tabs>
          <w:tab w:val="left" w:pos="284"/>
        </w:tabs>
        <w:spacing w:after="0" w:line="240" w:lineRule="auto"/>
        <w:jc w:val="both"/>
        <w:rPr>
          <w:rFonts w:ascii="Times New Roman" w:eastAsia="Calibri" w:hAnsi="Times New Roman" w:cs="Times New Roman"/>
          <w:sz w:val="12"/>
          <w:szCs w:val="12"/>
        </w:rPr>
      </w:pPr>
      <w:r w:rsidRPr="005F09BA">
        <w:rPr>
          <w:rFonts w:ascii="Times New Roman" w:eastAsia="Calibri" w:hAnsi="Times New Roman" w:cs="Times New Roman"/>
          <w:sz w:val="12"/>
          <w:szCs w:val="12"/>
        </w:rPr>
        <w:t>2.1.1. Обеспечить выполнение работ по благоустройству прилегающей к Объекту территории в границах, установленных картой-схемой (приложение к соглашению), самостоятельно или посредством привлечения иных лиц за свой счет в соответствии с требованиями, предъявляемыми к данным видам работ Правилами благоустройства, в том числе:</w:t>
      </w:r>
    </w:p>
    <w:p w:rsidR="005F09BA" w:rsidRPr="005F09BA" w:rsidRDefault="005F09BA" w:rsidP="005F09BA">
      <w:pPr>
        <w:tabs>
          <w:tab w:val="left" w:pos="284"/>
        </w:tabs>
        <w:spacing w:after="0" w:line="240" w:lineRule="auto"/>
        <w:jc w:val="both"/>
        <w:rPr>
          <w:rFonts w:ascii="Times New Roman" w:eastAsia="Calibri" w:hAnsi="Times New Roman" w:cs="Times New Roman"/>
          <w:sz w:val="12"/>
          <w:szCs w:val="12"/>
        </w:rPr>
      </w:pPr>
      <w:r w:rsidRPr="005F09BA">
        <w:rPr>
          <w:rFonts w:ascii="Times New Roman" w:eastAsia="Calibri" w:hAnsi="Times New Roman" w:cs="Times New Roman"/>
          <w:sz w:val="12"/>
          <w:szCs w:val="12"/>
        </w:rPr>
        <w:t>2.1.1.1. в холодный период (с 15 октября по 15 апреля):</w:t>
      </w:r>
    </w:p>
    <w:p w:rsidR="005F09BA" w:rsidRPr="005F09BA" w:rsidRDefault="005F09BA" w:rsidP="005F09BA">
      <w:pPr>
        <w:tabs>
          <w:tab w:val="left" w:pos="284"/>
        </w:tabs>
        <w:spacing w:after="0" w:line="240" w:lineRule="auto"/>
        <w:jc w:val="both"/>
        <w:rPr>
          <w:rFonts w:ascii="Times New Roman" w:eastAsia="Calibri" w:hAnsi="Times New Roman" w:cs="Times New Roman"/>
          <w:sz w:val="12"/>
          <w:szCs w:val="12"/>
        </w:rPr>
      </w:pPr>
      <w:r w:rsidRPr="005F09BA">
        <w:rPr>
          <w:rFonts w:ascii="Times New Roman" w:eastAsia="Calibri" w:hAnsi="Times New Roman" w:cs="Times New Roman"/>
          <w:sz w:val="12"/>
          <w:szCs w:val="12"/>
        </w:rPr>
        <w:t>- уборку территории от мусора;</w:t>
      </w:r>
    </w:p>
    <w:p w:rsidR="005F09BA" w:rsidRPr="005F09BA" w:rsidRDefault="005F09BA" w:rsidP="005F09BA">
      <w:pPr>
        <w:tabs>
          <w:tab w:val="left" w:pos="284"/>
        </w:tabs>
        <w:spacing w:after="0" w:line="240" w:lineRule="auto"/>
        <w:jc w:val="both"/>
        <w:rPr>
          <w:rFonts w:ascii="Times New Roman" w:eastAsia="Calibri" w:hAnsi="Times New Roman" w:cs="Times New Roman"/>
          <w:sz w:val="12"/>
          <w:szCs w:val="12"/>
        </w:rPr>
      </w:pPr>
      <w:r w:rsidRPr="005F09BA">
        <w:rPr>
          <w:rFonts w:ascii="Times New Roman" w:eastAsia="Calibri" w:hAnsi="Times New Roman" w:cs="Times New Roman"/>
          <w:sz w:val="12"/>
          <w:szCs w:val="12"/>
        </w:rPr>
        <w:t>- сгребание и подметание снега;</w:t>
      </w:r>
    </w:p>
    <w:p w:rsidR="005F09BA" w:rsidRPr="005F09BA" w:rsidRDefault="005F09BA" w:rsidP="005F09BA">
      <w:pPr>
        <w:tabs>
          <w:tab w:val="left" w:pos="284"/>
        </w:tabs>
        <w:spacing w:after="0" w:line="240" w:lineRule="auto"/>
        <w:jc w:val="both"/>
        <w:rPr>
          <w:rFonts w:ascii="Times New Roman" w:eastAsia="Calibri" w:hAnsi="Times New Roman" w:cs="Times New Roman"/>
          <w:sz w:val="12"/>
          <w:szCs w:val="12"/>
        </w:rPr>
      </w:pPr>
      <w:r w:rsidRPr="005F09BA">
        <w:rPr>
          <w:rFonts w:ascii="Times New Roman" w:eastAsia="Calibri" w:hAnsi="Times New Roman" w:cs="Times New Roman"/>
          <w:sz w:val="12"/>
          <w:szCs w:val="12"/>
        </w:rPr>
        <w:t>- вывоз собранного мусора, смета, листвы, веток (при необходимости);</w:t>
      </w:r>
    </w:p>
    <w:p w:rsidR="005F09BA" w:rsidRPr="005F09BA" w:rsidRDefault="005F09BA" w:rsidP="005F09BA">
      <w:pPr>
        <w:tabs>
          <w:tab w:val="left" w:pos="284"/>
        </w:tabs>
        <w:spacing w:after="0" w:line="240" w:lineRule="auto"/>
        <w:jc w:val="both"/>
        <w:rPr>
          <w:rFonts w:ascii="Times New Roman" w:eastAsia="Calibri" w:hAnsi="Times New Roman" w:cs="Times New Roman"/>
          <w:sz w:val="12"/>
          <w:szCs w:val="12"/>
        </w:rPr>
      </w:pPr>
      <w:r w:rsidRPr="005F09BA">
        <w:rPr>
          <w:rFonts w:ascii="Times New Roman" w:eastAsia="Calibri" w:hAnsi="Times New Roman" w:cs="Times New Roman"/>
          <w:sz w:val="12"/>
          <w:szCs w:val="12"/>
        </w:rPr>
        <w:t xml:space="preserve"> - прочие работы</w:t>
      </w:r>
      <w:proofErr w:type="gramStart"/>
      <w:r w:rsidRPr="005F09BA">
        <w:rPr>
          <w:rFonts w:ascii="Times New Roman" w:eastAsia="Calibri" w:hAnsi="Times New Roman" w:cs="Times New Roman"/>
          <w:sz w:val="12"/>
          <w:szCs w:val="12"/>
        </w:rPr>
        <w:t>: ___________________________________________________________________________________________________________;</w:t>
      </w:r>
      <w:proofErr w:type="gramEnd"/>
    </w:p>
    <w:p w:rsidR="005F09BA" w:rsidRPr="005F09BA" w:rsidRDefault="005F09BA" w:rsidP="005F09BA">
      <w:pPr>
        <w:tabs>
          <w:tab w:val="left" w:pos="284"/>
        </w:tabs>
        <w:spacing w:after="0" w:line="240" w:lineRule="auto"/>
        <w:jc w:val="both"/>
        <w:rPr>
          <w:rFonts w:ascii="Times New Roman" w:eastAsia="Calibri" w:hAnsi="Times New Roman" w:cs="Times New Roman"/>
          <w:sz w:val="12"/>
          <w:szCs w:val="12"/>
        </w:rPr>
      </w:pPr>
      <w:r w:rsidRPr="005F09BA">
        <w:rPr>
          <w:rFonts w:ascii="Times New Roman" w:eastAsia="Calibri" w:hAnsi="Times New Roman" w:cs="Times New Roman"/>
          <w:sz w:val="12"/>
          <w:szCs w:val="12"/>
        </w:rPr>
        <w:t xml:space="preserve">                                                                                 (вывоз снега и льда (снежно-ледяных образований), иные виды работ)</w:t>
      </w:r>
    </w:p>
    <w:p w:rsidR="005F09BA" w:rsidRPr="005F09BA" w:rsidRDefault="005F09BA" w:rsidP="005F09BA">
      <w:pPr>
        <w:tabs>
          <w:tab w:val="left" w:pos="284"/>
        </w:tabs>
        <w:spacing w:after="0" w:line="240" w:lineRule="auto"/>
        <w:jc w:val="both"/>
        <w:rPr>
          <w:rFonts w:ascii="Times New Roman" w:eastAsia="Calibri" w:hAnsi="Times New Roman" w:cs="Times New Roman"/>
          <w:sz w:val="12"/>
          <w:szCs w:val="12"/>
        </w:rPr>
      </w:pPr>
      <w:r w:rsidRPr="005F09BA">
        <w:rPr>
          <w:rFonts w:ascii="Times New Roman" w:eastAsia="Calibri" w:hAnsi="Times New Roman" w:cs="Times New Roman"/>
          <w:sz w:val="12"/>
          <w:szCs w:val="12"/>
        </w:rPr>
        <w:t>2.1.1.2. в теплый период (с 15 апреля по 15 октября):</w:t>
      </w:r>
    </w:p>
    <w:p w:rsidR="005F09BA" w:rsidRPr="005F09BA" w:rsidRDefault="005F09BA" w:rsidP="005F09BA">
      <w:pPr>
        <w:tabs>
          <w:tab w:val="left" w:pos="284"/>
        </w:tabs>
        <w:spacing w:after="0" w:line="240" w:lineRule="auto"/>
        <w:jc w:val="both"/>
        <w:rPr>
          <w:rFonts w:ascii="Times New Roman" w:eastAsia="Calibri" w:hAnsi="Times New Roman" w:cs="Times New Roman"/>
          <w:sz w:val="12"/>
          <w:szCs w:val="12"/>
        </w:rPr>
      </w:pPr>
      <w:r w:rsidRPr="005F09BA">
        <w:rPr>
          <w:rFonts w:ascii="Times New Roman" w:eastAsia="Calibri" w:hAnsi="Times New Roman" w:cs="Times New Roman"/>
          <w:sz w:val="12"/>
          <w:szCs w:val="12"/>
        </w:rPr>
        <w:t>- уборку территории от мусора, листвы;</w:t>
      </w:r>
    </w:p>
    <w:p w:rsidR="005F09BA" w:rsidRPr="005F09BA" w:rsidRDefault="005F09BA" w:rsidP="005F09BA">
      <w:pPr>
        <w:tabs>
          <w:tab w:val="left" w:pos="284"/>
        </w:tabs>
        <w:spacing w:after="0" w:line="240" w:lineRule="auto"/>
        <w:jc w:val="both"/>
        <w:rPr>
          <w:rFonts w:ascii="Times New Roman" w:eastAsia="Calibri" w:hAnsi="Times New Roman" w:cs="Times New Roman"/>
          <w:sz w:val="12"/>
          <w:szCs w:val="12"/>
        </w:rPr>
      </w:pPr>
      <w:r w:rsidRPr="005F09BA">
        <w:rPr>
          <w:rFonts w:ascii="Times New Roman" w:eastAsia="Calibri" w:hAnsi="Times New Roman" w:cs="Times New Roman"/>
          <w:sz w:val="12"/>
          <w:szCs w:val="12"/>
        </w:rPr>
        <w:t>- покос травы (при высоте более 15 см);</w:t>
      </w:r>
    </w:p>
    <w:p w:rsidR="005F09BA" w:rsidRPr="005F09BA" w:rsidRDefault="005F09BA" w:rsidP="005F09BA">
      <w:pPr>
        <w:tabs>
          <w:tab w:val="left" w:pos="284"/>
        </w:tabs>
        <w:spacing w:after="0" w:line="240" w:lineRule="auto"/>
        <w:jc w:val="both"/>
        <w:rPr>
          <w:rFonts w:ascii="Times New Roman" w:eastAsia="Calibri" w:hAnsi="Times New Roman" w:cs="Times New Roman"/>
          <w:sz w:val="12"/>
          <w:szCs w:val="12"/>
        </w:rPr>
      </w:pPr>
      <w:r w:rsidRPr="005F09BA">
        <w:rPr>
          <w:rFonts w:ascii="Times New Roman" w:eastAsia="Calibri" w:hAnsi="Times New Roman" w:cs="Times New Roman"/>
          <w:sz w:val="12"/>
          <w:szCs w:val="12"/>
        </w:rPr>
        <w:t>- вывоз собранного мусора, смета, листвы, скошенной травы, веток в течение суток;</w:t>
      </w:r>
    </w:p>
    <w:p w:rsidR="005F09BA" w:rsidRPr="005F09BA" w:rsidRDefault="005F09BA" w:rsidP="005F09BA">
      <w:pPr>
        <w:tabs>
          <w:tab w:val="left" w:pos="284"/>
        </w:tabs>
        <w:spacing w:after="0" w:line="240" w:lineRule="auto"/>
        <w:jc w:val="both"/>
        <w:rPr>
          <w:rFonts w:ascii="Times New Roman" w:eastAsia="Calibri" w:hAnsi="Times New Roman" w:cs="Times New Roman"/>
          <w:sz w:val="12"/>
          <w:szCs w:val="12"/>
        </w:rPr>
      </w:pPr>
      <w:r w:rsidRPr="005F09BA">
        <w:rPr>
          <w:rFonts w:ascii="Times New Roman" w:eastAsia="Calibri" w:hAnsi="Times New Roman" w:cs="Times New Roman"/>
          <w:sz w:val="12"/>
          <w:szCs w:val="12"/>
        </w:rPr>
        <w:t>- сгребание и подметание снега (при необходимости);</w:t>
      </w:r>
    </w:p>
    <w:p w:rsidR="005F09BA" w:rsidRPr="005F09BA" w:rsidRDefault="005F09BA" w:rsidP="005F09BA">
      <w:pPr>
        <w:tabs>
          <w:tab w:val="left" w:pos="284"/>
        </w:tabs>
        <w:spacing w:after="0" w:line="240" w:lineRule="auto"/>
        <w:jc w:val="both"/>
        <w:rPr>
          <w:rFonts w:ascii="Times New Roman" w:eastAsia="Calibri" w:hAnsi="Times New Roman" w:cs="Times New Roman"/>
          <w:sz w:val="12"/>
          <w:szCs w:val="12"/>
        </w:rPr>
      </w:pPr>
      <w:r w:rsidRPr="005F09BA">
        <w:rPr>
          <w:rFonts w:ascii="Times New Roman" w:eastAsia="Calibri" w:hAnsi="Times New Roman" w:cs="Times New Roman"/>
          <w:sz w:val="12"/>
          <w:szCs w:val="12"/>
        </w:rPr>
        <w:t>- прочие работы: ______________________________________________________________________.</w:t>
      </w:r>
    </w:p>
    <w:p w:rsidR="005F09BA" w:rsidRPr="005F09BA" w:rsidRDefault="005F09BA" w:rsidP="005F09BA">
      <w:pPr>
        <w:tabs>
          <w:tab w:val="left" w:pos="284"/>
        </w:tabs>
        <w:spacing w:after="0" w:line="240" w:lineRule="auto"/>
        <w:jc w:val="both"/>
        <w:rPr>
          <w:rFonts w:ascii="Times New Roman" w:eastAsia="Calibri" w:hAnsi="Times New Roman" w:cs="Times New Roman"/>
          <w:sz w:val="12"/>
          <w:szCs w:val="12"/>
        </w:rPr>
      </w:pPr>
      <w:r w:rsidRPr="005F09BA">
        <w:rPr>
          <w:rFonts w:ascii="Times New Roman" w:eastAsia="Calibri" w:hAnsi="Times New Roman" w:cs="Times New Roman"/>
          <w:sz w:val="12"/>
          <w:szCs w:val="12"/>
        </w:rPr>
        <w:t>2.1.2. Соблюдать срок (периодичность) выполнения работ, установленных Правилами благоустройства прилегающей к Объекту территории.</w:t>
      </w:r>
    </w:p>
    <w:p w:rsidR="005F09BA" w:rsidRPr="005F09BA" w:rsidRDefault="005F09BA" w:rsidP="005F09BA">
      <w:pPr>
        <w:tabs>
          <w:tab w:val="left" w:pos="284"/>
        </w:tabs>
        <w:spacing w:after="0" w:line="240" w:lineRule="auto"/>
        <w:jc w:val="both"/>
        <w:rPr>
          <w:rFonts w:ascii="Times New Roman" w:eastAsia="Calibri" w:hAnsi="Times New Roman" w:cs="Times New Roman"/>
          <w:sz w:val="12"/>
          <w:szCs w:val="12"/>
        </w:rPr>
      </w:pPr>
      <w:r w:rsidRPr="005F09BA">
        <w:rPr>
          <w:rFonts w:ascii="Times New Roman" w:eastAsia="Calibri" w:hAnsi="Times New Roman" w:cs="Times New Roman"/>
          <w:sz w:val="12"/>
          <w:szCs w:val="12"/>
        </w:rPr>
        <w:t xml:space="preserve">2.1.3. Обеспечить беспрепятственный доступ Уполномоченному органу для осуществления </w:t>
      </w:r>
      <w:proofErr w:type="gramStart"/>
      <w:r w:rsidRPr="005F09BA">
        <w:rPr>
          <w:rFonts w:ascii="Times New Roman" w:eastAsia="Calibri" w:hAnsi="Times New Roman" w:cs="Times New Roman"/>
          <w:sz w:val="12"/>
          <w:szCs w:val="12"/>
        </w:rPr>
        <w:t>контроля за</w:t>
      </w:r>
      <w:proofErr w:type="gramEnd"/>
      <w:r w:rsidRPr="005F09BA">
        <w:rPr>
          <w:rFonts w:ascii="Times New Roman" w:eastAsia="Calibri" w:hAnsi="Times New Roman" w:cs="Times New Roman"/>
          <w:sz w:val="12"/>
          <w:szCs w:val="12"/>
        </w:rPr>
        <w:t xml:space="preserve"> соблюдением Уполномоченным лицом условий настоящего соглашения, Правил благоустройства.</w:t>
      </w:r>
    </w:p>
    <w:p w:rsidR="005F09BA" w:rsidRPr="005F09BA" w:rsidRDefault="005F09BA" w:rsidP="005F09BA">
      <w:pPr>
        <w:tabs>
          <w:tab w:val="left" w:pos="284"/>
        </w:tabs>
        <w:spacing w:after="0" w:line="240" w:lineRule="auto"/>
        <w:jc w:val="both"/>
        <w:rPr>
          <w:rFonts w:ascii="Times New Roman" w:eastAsia="Calibri" w:hAnsi="Times New Roman" w:cs="Times New Roman"/>
          <w:sz w:val="12"/>
          <w:szCs w:val="12"/>
        </w:rPr>
      </w:pPr>
      <w:r w:rsidRPr="005F09BA">
        <w:rPr>
          <w:rFonts w:ascii="Times New Roman" w:eastAsia="Calibri" w:hAnsi="Times New Roman" w:cs="Times New Roman"/>
          <w:sz w:val="12"/>
          <w:szCs w:val="12"/>
        </w:rPr>
        <w:t>2.1.4. Устранить допущенные при выполнении работ по благоустройству прилегающей к Объекту территории нарушения, выявленные Уполномоченным органом.</w:t>
      </w:r>
    </w:p>
    <w:p w:rsidR="005F09BA" w:rsidRPr="005F09BA" w:rsidRDefault="005F09BA" w:rsidP="005F09BA">
      <w:pPr>
        <w:tabs>
          <w:tab w:val="left" w:pos="284"/>
        </w:tabs>
        <w:spacing w:after="0" w:line="240" w:lineRule="auto"/>
        <w:jc w:val="both"/>
        <w:rPr>
          <w:rFonts w:ascii="Times New Roman" w:eastAsia="Calibri" w:hAnsi="Times New Roman" w:cs="Times New Roman"/>
          <w:sz w:val="12"/>
          <w:szCs w:val="12"/>
        </w:rPr>
      </w:pPr>
      <w:r w:rsidRPr="005F09BA">
        <w:rPr>
          <w:rFonts w:ascii="Times New Roman" w:eastAsia="Calibri" w:hAnsi="Times New Roman" w:cs="Times New Roman"/>
          <w:sz w:val="12"/>
          <w:szCs w:val="12"/>
        </w:rPr>
        <w:t>2.1.5. В случае любых изменений данных об Уполномоченном лице (наименование юридического лица; фамилия, имя, отчество физического лица либо индивидуального предпринимателя, юридический адрес, телефон и т.п.) в срок не позднее 10 календарных дней сообщить о произошедших изменениях в Уполномоченный орган.</w:t>
      </w:r>
    </w:p>
    <w:p w:rsidR="005F09BA" w:rsidRPr="005F09BA" w:rsidRDefault="005F09BA" w:rsidP="005F09BA">
      <w:pPr>
        <w:tabs>
          <w:tab w:val="left" w:pos="284"/>
        </w:tabs>
        <w:spacing w:after="0" w:line="240" w:lineRule="auto"/>
        <w:jc w:val="both"/>
        <w:rPr>
          <w:rFonts w:ascii="Times New Roman" w:eastAsia="Calibri" w:hAnsi="Times New Roman" w:cs="Times New Roman"/>
          <w:sz w:val="12"/>
          <w:szCs w:val="12"/>
        </w:rPr>
      </w:pPr>
      <w:r w:rsidRPr="005F09BA">
        <w:rPr>
          <w:rFonts w:ascii="Times New Roman" w:eastAsia="Calibri" w:hAnsi="Times New Roman" w:cs="Times New Roman"/>
          <w:sz w:val="12"/>
          <w:szCs w:val="12"/>
        </w:rPr>
        <w:t>2.2. Уполномоченное лицо вправе получать от Уполномоченного органа информационно-консультационную поддержку в вопросах благоустройства.</w:t>
      </w:r>
    </w:p>
    <w:p w:rsidR="005F09BA" w:rsidRPr="005F09BA" w:rsidRDefault="005F09BA" w:rsidP="005F09BA">
      <w:pPr>
        <w:tabs>
          <w:tab w:val="left" w:pos="284"/>
        </w:tabs>
        <w:spacing w:after="0" w:line="240" w:lineRule="auto"/>
        <w:jc w:val="both"/>
        <w:rPr>
          <w:rFonts w:ascii="Times New Roman" w:eastAsia="Calibri" w:hAnsi="Times New Roman" w:cs="Times New Roman"/>
          <w:sz w:val="12"/>
          <w:szCs w:val="12"/>
        </w:rPr>
      </w:pPr>
      <w:r w:rsidRPr="005F09BA">
        <w:rPr>
          <w:rFonts w:ascii="Times New Roman" w:eastAsia="Calibri" w:hAnsi="Times New Roman" w:cs="Times New Roman"/>
          <w:sz w:val="12"/>
          <w:szCs w:val="12"/>
        </w:rPr>
        <w:t>2.3. Уполномоченный орган обязан:</w:t>
      </w:r>
    </w:p>
    <w:p w:rsidR="005F09BA" w:rsidRPr="005F09BA" w:rsidRDefault="005F09BA" w:rsidP="005F09BA">
      <w:pPr>
        <w:tabs>
          <w:tab w:val="left" w:pos="284"/>
        </w:tabs>
        <w:spacing w:after="0" w:line="240" w:lineRule="auto"/>
        <w:jc w:val="both"/>
        <w:rPr>
          <w:rFonts w:ascii="Times New Roman" w:eastAsia="Calibri" w:hAnsi="Times New Roman" w:cs="Times New Roman"/>
          <w:sz w:val="12"/>
          <w:szCs w:val="12"/>
        </w:rPr>
      </w:pPr>
      <w:r w:rsidRPr="005F09BA">
        <w:rPr>
          <w:rFonts w:ascii="Times New Roman" w:eastAsia="Calibri" w:hAnsi="Times New Roman" w:cs="Times New Roman"/>
          <w:sz w:val="12"/>
          <w:szCs w:val="12"/>
        </w:rPr>
        <w:t xml:space="preserve">2.3.1. Осуществлять </w:t>
      </w:r>
      <w:proofErr w:type="gramStart"/>
      <w:r w:rsidRPr="005F09BA">
        <w:rPr>
          <w:rFonts w:ascii="Times New Roman" w:eastAsia="Calibri" w:hAnsi="Times New Roman" w:cs="Times New Roman"/>
          <w:sz w:val="12"/>
          <w:szCs w:val="12"/>
        </w:rPr>
        <w:t>контроль за</w:t>
      </w:r>
      <w:proofErr w:type="gramEnd"/>
      <w:r w:rsidRPr="005F09BA">
        <w:rPr>
          <w:rFonts w:ascii="Times New Roman" w:eastAsia="Calibri" w:hAnsi="Times New Roman" w:cs="Times New Roman"/>
          <w:sz w:val="12"/>
          <w:szCs w:val="12"/>
        </w:rPr>
        <w:t xml:space="preserve"> качеством и сроками (периодичностью) выполнения уполномоченным лицом работ по благоустройству прилегающей к Объекту территории.</w:t>
      </w:r>
    </w:p>
    <w:p w:rsidR="005F09BA" w:rsidRPr="005F09BA" w:rsidRDefault="005F09BA" w:rsidP="005F09BA">
      <w:pPr>
        <w:tabs>
          <w:tab w:val="left" w:pos="284"/>
        </w:tabs>
        <w:spacing w:after="0" w:line="240" w:lineRule="auto"/>
        <w:jc w:val="both"/>
        <w:rPr>
          <w:rFonts w:ascii="Times New Roman" w:eastAsia="Calibri" w:hAnsi="Times New Roman" w:cs="Times New Roman"/>
          <w:sz w:val="12"/>
          <w:szCs w:val="12"/>
        </w:rPr>
      </w:pPr>
      <w:r w:rsidRPr="005F09BA">
        <w:rPr>
          <w:rFonts w:ascii="Times New Roman" w:eastAsia="Calibri" w:hAnsi="Times New Roman" w:cs="Times New Roman"/>
          <w:sz w:val="12"/>
          <w:szCs w:val="12"/>
        </w:rPr>
        <w:t>2.3.2. Оказывать информационно-консультационную поддержку в вопросах благоустройства.</w:t>
      </w:r>
    </w:p>
    <w:p w:rsidR="005F09BA" w:rsidRPr="005F09BA" w:rsidRDefault="005F09BA" w:rsidP="005F09BA">
      <w:pPr>
        <w:tabs>
          <w:tab w:val="left" w:pos="284"/>
        </w:tabs>
        <w:spacing w:after="0" w:line="240" w:lineRule="auto"/>
        <w:jc w:val="both"/>
        <w:rPr>
          <w:rFonts w:ascii="Times New Roman" w:eastAsia="Calibri" w:hAnsi="Times New Roman" w:cs="Times New Roman"/>
          <w:sz w:val="12"/>
          <w:szCs w:val="12"/>
        </w:rPr>
      </w:pPr>
      <w:r w:rsidRPr="005F09BA">
        <w:rPr>
          <w:rFonts w:ascii="Times New Roman" w:eastAsia="Calibri" w:hAnsi="Times New Roman" w:cs="Times New Roman"/>
          <w:sz w:val="12"/>
          <w:szCs w:val="12"/>
        </w:rPr>
        <w:lastRenderedPageBreak/>
        <w:t>2.4. Уполномоченный орган вправе при выявлении фактов неисполнения или ненадлежащего исполнения Уполномоченным лицом обязательств, предусмотренных настоящим соглашением, выдавать предписания (требования) об устранении нарушений по благоустройству с указанием срока исполнения предписаний (требований).</w:t>
      </w:r>
    </w:p>
    <w:p w:rsidR="005F09BA" w:rsidRPr="005F09BA" w:rsidRDefault="005F09BA" w:rsidP="005F09BA">
      <w:pPr>
        <w:tabs>
          <w:tab w:val="left" w:pos="284"/>
        </w:tabs>
        <w:spacing w:after="0" w:line="240" w:lineRule="auto"/>
        <w:jc w:val="both"/>
        <w:rPr>
          <w:rFonts w:ascii="Times New Roman" w:eastAsia="Calibri" w:hAnsi="Times New Roman" w:cs="Times New Roman"/>
          <w:sz w:val="12"/>
          <w:szCs w:val="12"/>
        </w:rPr>
      </w:pPr>
    </w:p>
    <w:p w:rsidR="005F09BA" w:rsidRPr="005F09BA" w:rsidRDefault="005F09BA" w:rsidP="005F09BA">
      <w:pPr>
        <w:tabs>
          <w:tab w:val="left" w:pos="284"/>
        </w:tabs>
        <w:spacing w:after="0" w:line="240" w:lineRule="auto"/>
        <w:jc w:val="both"/>
        <w:rPr>
          <w:rFonts w:ascii="Times New Roman" w:eastAsia="Calibri" w:hAnsi="Times New Roman" w:cs="Times New Roman"/>
          <w:sz w:val="12"/>
          <w:szCs w:val="12"/>
        </w:rPr>
      </w:pPr>
      <w:r w:rsidRPr="005F09BA">
        <w:rPr>
          <w:rFonts w:ascii="Times New Roman" w:eastAsia="Calibri" w:hAnsi="Times New Roman" w:cs="Times New Roman"/>
          <w:sz w:val="12"/>
          <w:szCs w:val="12"/>
        </w:rPr>
        <w:t>3. Срок действия соглашения</w:t>
      </w:r>
    </w:p>
    <w:p w:rsidR="005F09BA" w:rsidRPr="005F09BA" w:rsidRDefault="005F09BA" w:rsidP="005F09BA">
      <w:pPr>
        <w:tabs>
          <w:tab w:val="left" w:pos="284"/>
        </w:tabs>
        <w:spacing w:after="0" w:line="240" w:lineRule="auto"/>
        <w:jc w:val="both"/>
        <w:rPr>
          <w:rFonts w:ascii="Times New Roman" w:eastAsia="Calibri" w:hAnsi="Times New Roman" w:cs="Times New Roman"/>
          <w:sz w:val="12"/>
          <w:szCs w:val="12"/>
        </w:rPr>
      </w:pPr>
      <w:r w:rsidRPr="005F09BA">
        <w:rPr>
          <w:rFonts w:ascii="Times New Roman" w:eastAsia="Calibri" w:hAnsi="Times New Roman" w:cs="Times New Roman"/>
          <w:sz w:val="12"/>
          <w:szCs w:val="12"/>
        </w:rPr>
        <w:t>3.1. Настоящее соглашение заключено на срок с "__" __________ 20__ г. по "__" __________ 20__ г. и вступает в силу с момента его подписания.</w:t>
      </w:r>
    </w:p>
    <w:p w:rsidR="005F09BA" w:rsidRPr="005F09BA" w:rsidRDefault="005F09BA" w:rsidP="005F09BA">
      <w:pPr>
        <w:tabs>
          <w:tab w:val="left" w:pos="284"/>
        </w:tabs>
        <w:spacing w:after="0" w:line="240" w:lineRule="auto"/>
        <w:jc w:val="both"/>
        <w:rPr>
          <w:rFonts w:ascii="Times New Roman" w:eastAsia="Calibri" w:hAnsi="Times New Roman" w:cs="Times New Roman"/>
          <w:sz w:val="12"/>
          <w:szCs w:val="12"/>
        </w:rPr>
      </w:pPr>
      <w:r w:rsidRPr="005F09BA">
        <w:rPr>
          <w:rFonts w:ascii="Times New Roman" w:eastAsia="Calibri" w:hAnsi="Times New Roman" w:cs="Times New Roman"/>
          <w:sz w:val="12"/>
          <w:szCs w:val="12"/>
        </w:rPr>
        <w:t>3.2. Соглашение может быть расторгнуто досрочно по соглашению Сторон в письменной форме.</w:t>
      </w:r>
    </w:p>
    <w:p w:rsidR="005F09BA" w:rsidRPr="005F09BA" w:rsidRDefault="005F09BA" w:rsidP="005F09BA">
      <w:pPr>
        <w:tabs>
          <w:tab w:val="left" w:pos="284"/>
        </w:tabs>
        <w:spacing w:after="0" w:line="240" w:lineRule="auto"/>
        <w:jc w:val="both"/>
        <w:rPr>
          <w:rFonts w:ascii="Times New Roman" w:eastAsia="Calibri" w:hAnsi="Times New Roman" w:cs="Times New Roman"/>
          <w:sz w:val="12"/>
          <w:szCs w:val="12"/>
        </w:rPr>
      </w:pPr>
      <w:r w:rsidRPr="005F09BA">
        <w:rPr>
          <w:rFonts w:ascii="Times New Roman" w:eastAsia="Calibri" w:hAnsi="Times New Roman" w:cs="Times New Roman"/>
          <w:sz w:val="12"/>
          <w:szCs w:val="12"/>
        </w:rPr>
        <w:t>Сторона, желающая расторгнуть соглашение, направляет другой стороне письменное уведомление о расторжении не менее чем за 30 (тридцать) календарных дней до даты расторжения соглашения (в случае, если соглашение заключено на срок, превышающий 1 месяц).</w:t>
      </w:r>
    </w:p>
    <w:p w:rsidR="005F09BA" w:rsidRPr="005F09BA" w:rsidRDefault="005F09BA" w:rsidP="005F09BA">
      <w:pPr>
        <w:tabs>
          <w:tab w:val="left" w:pos="284"/>
        </w:tabs>
        <w:spacing w:after="0" w:line="240" w:lineRule="auto"/>
        <w:jc w:val="both"/>
        <w:rPr>
          <w:rFonts w:ascii="Times New Roman" w:eastAsia="Calibri" w:hAnsi="Times New Roman" w:cs="Times New Roman"/>
          <w:sz w:val="12"/>
          <w:szCs w:val="12"/>
        </w:rPr>
      </w:pPr>
    </w:p>
    <w:p w:rsidR="005F09BA" w:rsidRPr="005F09BA" w:rsidRDefault="005F09BA" w:rsidP="005F09BA">
      <w:pPr>
        <w:tabs>
          <w:tab w:val="left" w:pos="284"/>
        </w:tabs>
        <w:spacing w:after="0" w:line="240" w:lineRule="auto"/>
        <w:jc w:val="both"/>
        <w:rPr>
          <w:rFonts w:ascii="Times New Roman" w:eastAsia="Calibri" w:hAnsi="Times New Roman" w:cs="Times New Roman"/>
          <w:sz w:val="12"/>
          <w:szCs w:val="12"/>
        </w:rPr>
      </w:pPr>
      <w:r w:rsidRPr="005F09BA">
        <w:rPr>
          <w:rFonts w:ascii="Times New Roman" w:eastAsia="Calibri" w:hAnsi="Times New Roman" w:cs="Times New Roman"/>
          <w:sz w:val="12"/>
          <w:szCs w:val="12"/>
        </w:rPr>
        <w:t>4. Ответственность Сторон</w:t>
      </w:r>
    </w:p>
    <w:p w:rsidR="005F09BA" w:rsidRPr="005F09BA" w:rsidRDefault="005F09BA" w:rsidP="005F09BA">
      <w:pPr>
        <w:tabs>
          <w:tab w:val="left" w:pos="284"/>
        </w:tabs>
        <w:spacing w:after="0" w:line="240" w:lineRule="auto"/>
        <w:jc w:val="both"/>
        <w:rPr>
          <w:rFonts w:ascii="Times New Roman" w:eastAsia="Calibri" w:hAnsi="Times New Roman" w:cs="Times New Roman"/>
          <w:sz w:val="12"/>
          <w:szCs w:val="12"/>
        </w:rPr>
      </w:pPr>
      <w:r w:rsidRPr="005F09BA">
        <w:rPr>
          <w:rFonts w:ascii="Times New Roman" w:eastAsia="Calibri" w:hAnsi="Times New Roman" w:cs="Times New Roman"/>
          <w:sz w:val="12"/>
          <w:szCs w:val="12"/>
        </w:rPr>
        <w:t>4.1. В случае неисполнения или ненадлежащего исполнения условий соглашения Стороны несут ответственность в соответствии с действующим законодательством.</w:t>
      </w:r>
    </w:p>
    <w:p w:rsidR="005F09BA" w:rsidRPr="005F09BA" w:rsidRDefault="005F09BA" w:rsidP="005F09BA">
      <w:pPr>
        <w:tabs>
          <w:tab w:val="left" w:pos="284"/>
        </w:tabs>
        <w:spacing w:after="0" w:line="240" w:lineRule="auto"/>
        <w:jc w:val="both"/>
        <w:rPr>
          <w:rFonts w:ascii="Times New Roman" w:eastAsia="Calibri" w:hAnsi="Times New Roman" w:cs="Times New Roman"/>
          <w:sz w:val="12"/>
          <w:szCs w:val="12"/>
        </w:rPr>
      </w:pPr>
      <w:r w:rsidRPr="005F09BA">
        <w:rPr>
          <w:rFonts w:ascii="Times New Roman" w:eastAsia="Calibri" w:hAnsi="Times New Roman" w:cs="Times New Roman"/>
          <w:sz w:val="12"/>
          <w:szCs w:val="12"/>
        </w:rPr>
        <w:t>4.2. Ущерб, причиненный Уполномоченным лицом третьим лицам в результате исполнения и (или) неисполнения своих обязательств по настоящему соглашению, возмещается им самостоятельно.</w:t>
      </w:r>
    </w:p>
    <w:p w:rsidR="005F09BA" w:rsidRPr="005F09BA" w:rsidRDefault="005F09BA" w:rsidP="005F09BA">
      <w:pPr>
        <w:tabs>
          <w:tab w:val="left" w:pos="284"/>
        </w:tabs>
        <w:spacing w:after="0" w:line="240" w:lineRule="auto"/>
        <w:jc w:val="both"/>
        <w:rPr>
          <w:rFonts w:ascii="Times New Roman" w:eastAsia="Calibri" w:hAnsi="Times New Roman" w:cs="Times New Roman"/>
          <w:sz w:val="12"/>
          <w:szCs w:val="12"/>
        </w:rPr>
      </w:pPr>
    </w:p>
    <w:p w:rsidR="005F09BA" w:rsidRPr="005F09BA" w:rsidRDefault="005F09BA" w:rsidP="005F09BA">
      <w:pPr>
        <w:tabs>
          <w:tab w:val="left" w:pos="284"/>
        </w:tabs>
        <w:spacing w:after="0" w:line="240" w:lineRule="auto"/>
        <w:jc w:val="both"/>
        <w:rPr>
          <w:rFonts w:ascii="Times New Roman" w:eastAsia="Calibri" w:hAnsi="Times New Roman" w:cs="Times New Roman"/>
          <w:sz w:val="12"/>
          <w:szCs w:val="12"/>
        </w:rPr>
      </w:pPr>
      <w:r w:rsidRPr="005F09BA">
        <w:rPr>
          <w:rFonts w:ascii="Times New Roman" w:eastAsia="Calibri" w:hAnsi="Times New Roman" w:cs="Times New Roman"/>
          <w:sz w:val="12"/>
          <w:szCs w:val="12"/>
        </w:rPr>
        <w:t>5. Заключительные положения</w:t>
      </w:r>
    </w:p>
    <w:p w:rsidR="005F09BA" w:rsidRPr="005F09BA" w:rsidRDefault="005F09BA" w:rsidP="005F09BA">
      <w:pPr>
        <w:tabs>
          <w:tab w:val="left" w:pos="284"/>
        </w:tabs>
        <w:spacing w:after="0" w:line="240" w:lineRule="auto"/>
        <w:jc w:val="both"/>
        <w:rPr>
          <w:rFonts w:ascii="Times New Roman" w:eastAsia="Calibri" w:hAnsi="Times New Roman" w:cs="Times New Roman"/>
          <w:sz w:val="12"/>
          <w:szCs w:val="12"/>
        </w:rPr>
      </w:pPr>
      <w:r w:rsidRPr="005F09BA">
        <w:rPr>
          <w:rFonts w:ascii="Times New Roman" w:eastAsia="Calibri" w:hAnsi="Times New Roman" w:cs="Times New Roman"/>
          <w:sz w:val="12"/>
          <w:szCs w:val="12"/>
        </w:rPr>
        <w:t>5.1. Настоящее соглашение заключено в двух экземплярах, имеющих равную юридическую силу, один экземпляр - Уполномоченному органу, один экземпляр - Уполномоченному лицу.</w:t>
      </w:r>
    </w:p>
    <w:p w:rsidR="005F09BA" w:rsidRPr="005F09BA" w:rsidRDefault="005F09BA" w:rsidP="005F09BA">
      <w:pPr>
        <w:tabs>
          <w:tab w:val="left" w:pos="284"/>
        </w:tabs>
        <w:spacing w:after="0" w:line="240" w:lineRule="auto"/>
        <w:jc w:val="both"/>
        <w:rPr>
          <w:rFonts w:ascii="Times New Roman" w:eastAsia="Calibri" w:hAnsi="Times New Roman" w:cs="Times New Roman"/>
          <w:sz w:val="12"/>
          <w:szCs w:val="12"/>
        </w:rPr>
      </w:pPr>
      <w:r w:rsidRPr="005F09BA">
        <w:rPr>
          <w:rFonts w:ascii="Times New Roman" w:eastAsia="Calibri" w:hAnsi="Times New Roman" w:cs="Times New Roman"/>
          <w:sz w:val="12"/>
          <w:szCs w:val="12"/>
        </w:rPr>
        <w:t>5.2. Любые изменения и дополнения к настоящему соглашению действительны лишь при условии, что они совершены в письменной форме и подписаны уполномоченными на то представителями Сторон.</w:t>
      </w:r>
    </w:p>
    <w:p w:rsidR="005F09BA" w:rsidRPr="005F09BA" w:rsidRDefault="005F09BA" w:rsidP="005F09BA">
      <w:pPr>
        <w:tabs>
          <w:tab w:val="left" w:pos="284"/>
        </w:tabs>
        <w:spacing w:after="0" w:line="240" w:lineRule="auto"/>
        <w:jc w:val="both"/>
        <w:rPr>
          <w:rFonts w:ascii="Times New Roman" w:eastAsia="Calibri" w:hAnsi="Times New Roman" w:cs="Times New Roman"/>
          <w:sz w:val="12"/>
          <w:szCs w:val="12"/>
        </w:rPr>
      </w:pPr>
      <w:r w:rsidRPr="005F09BA">
        <w:rPr>
          <w:rFonts w:ascii="Times New Roman" w:eastAsia="Calibri" w:hAnsi="Times New Roman" w:cs="Times New Roman"/>
          <w:sz w:val="12"/>
          <w:szCs w:val="12"/>
        </w:rPr>
        <w:t>5.3. Если ни одна из Сторон не заявит о прекращении соглашения не менее чем за 30 дней до окончания срока его действия, на который заключено соглашение, то его действие продлевается на тот же срок и на тех же условиях.</w:t>
      </w:r>
    </w:p>
    <w:p w:rsidR="005F09BA" w:rsidRPr="005F09BA" w:rsidRDefault="005F09BA" w:rsidP="005F09BA">
      <w:pPr>
        <w:tabs>
          <w:tab w:val="left" w:pos="284"/>
        </w:tabs>
        <w:spacing w:after="0" w:line="240" w:lineRule="auto"/>
        <w:jc w:val="both"/>
        <w:rPr>
          <w:rFonts w:ascii="Times New Roman" w:eastAsia="Calibri" w:hAnsi="Times New Roman" w:cs="Times New Roman"/>
          <w:sz w:val="12"/>
          <w:szCs w:val="12"/>
        </w:rPr>
      </w:pPr>
      <w:r w:rsidRPr="005F09BA">
        <w:rPr>
          <w:rFonts w:ascii="Times New Roman" w:eastAsia="Calibri" w:hAnsi="Times New Roman" w:cs="Times New Roman"/>
          <w:sz w:val="12"/>
          <w:szCs w:val="12"/>
        </w:rPr>
        <w:t>5.4. Все разногласия по настоящему соглашению решаются путем переговоров. Соблюдение претензионного (досудебного) порядка урегулирования споров обязательно. В случае невозможности решить спорные вопросы путем переговоров они решаются в судебном порядке.</w:t>
      </w:r>
    </w:p>
    <w:p w:rsidR="005F09BA" w:rsidRPr="005F09BA" w:rsidRDefault="005F09BA" w:rsidP="005F09BA">
      <w:pPr>
        <w:tabs>
          <w:tab w:val="left" w:pos="284"/>
        </w:tabs>
        <w:spacing w:after="0" w:line="240" w:lineRule="auto"/>
        <w:jc w:val="both"/>
        <w:rPr>
          <w:rFonts w:ascii="Times New Roman" w:eastAsia="Calibri" w:hAnsi="Times New Roman" w:cs="Times New Roman"/>
          <w:sz w:val="12"/>
          <w:szCs w:val="12"/>
        </w:rPr>
      </w:pPr>
      <w:r w:rsidRPr="005F09BA">
        <w:rPr>
          <w:rFonts w:ascii="Times New Roman" w:eastAsia="Calibri" w:hAnsi="Times New Roman" w:cs="Times New Roman"/>
          <w:sz w:val="12"/>
          <w:szCs w:val="12"/>
        </w:rPr>
        <w:t>7. Адреса и банковские реквизиты Сторон</w:t>
      </w:r>
    </w:p>
    <w:p w:rsidR="005F09BA" w:rsidRPr="005F09BA" w:rsidRDefault="005F09BA" w:rsidP="005F09BA">
      <w:pPr>
        <w:tabs>
          <w:tab w:val="left" w:pos="284"/>
        </w:tabs>
        <w:spacing w:after="0" w:line="240" w:lineRule="auto"/>
        <w:jc w:val="both"/>
        <w:rPr>
          <w:rFonts w:ascii="Times New Roman" w:eastAsia="Calibri" w:hAnsi="Times New Roman" w:cs="Times New Roman"/>
          <w:sz w:val="12"/>
          <w:szCs w:val="12"/>
        </w:rPr>
      </w:pPr>
    </w:p>
    <w:p w:rsidR="005F09BA" w:rsidRPr="005F09BA" w:rsidRDefault="005F09BA" w:rsidP="005F09BA">
      <w:pPr>
        <w:tabs>
          <w:tab w:val="left" w:pos="284"/>
        </w:tabs>
        <w:spacing w:after="0" w:line="240" w:lineRule="auto"/>
        <w:jc w:val="both"/>
        <w:rPr>
          <w:rFonts w:ascii="Times New Roman" w:eastAsia="Calibri" w:hAnsi="Times New Roman" w:cs="Times New Roman"/>
          <w:sz w:val="12"/>
          <w:szCs w:val="12"/>
        </w:rPr>
      </w:pPr>
      <w:r w:rsidRPr="005F09BA">
        <w:rPr>
          <w:rFonts w:ascii="Times New Roman" w:eastAsia="Calibri" w:hAnsi="Times New Roman" w:cs="Times New Roman"/>
          <w:sz w:val="12"/>
          <w:szCs w:val="12"/>
        </w:rPr>
        <w:t>«Уполномоченный орган»                                                                         «Уполномоченное лицо»</w:t>
      </w:r>
    </w:p>
    <w:p w:rsidR="005F09BA" w:rsidRPr="005F09BA" w:rsidRDefault="005F09BA" w:rsidP="005F09BA">
      <w:pPr>
        <w:tabs>
          <w:tab w:val="left" w:pos="284"/>
        </w:tabs>
        <w:spacing w:after="0" w:line="240" w:lineRule="auto"/>
        <w:jc w:val="both"/>
        <w:rPr>
          <w:rFonts w:ascii="Times New Roman" w:eastAsia="Calibri" w:hAnsi="Times New Roman" w:cs="Times New Roman"/>
          <w:sz w:val="12"/>
          <w:szCs w:val="12"/>
        </w:rPr>
      </w:pPr>
      <w:r w:rsidRPr="005F09BA">
        <w:rPr>
          <w:rFonts w:ascii="Times New Roman" w:eastAsia="Calibri" w:hAnsi="Times New Roman" w:cs="Times New Roman"/>
          <w:sz w:val="12"/>
          <w:szCs w:val="12"/>
        </w:rPr>
        <w:t>____________________________                                              ____________________________</w:t>
      </w:r>
    </w:p>
    <w:p w:rsidR="005F09BA" w:rsidRPr="005F09BA" w:rsidRDefault="005F09BA" w:rsidP="005F09BA">
      <w:pPr>
        <w:tabs>
          <w:tab w:val="left" w:pos="284"/>
        </w:tabs>
        <w:spacing w:after="0" w:line="240" w:lineRule="auto"/>
        <w:jc w:val="both"/>
        <w:rPr>
          <w:rFonts w:ascii="Times New Roman" w:eastAsia="Calibri" w:hAnsi="Times New Roman" w:cs="Times New Roman"/>
          <w:sz w:val="12"/>
          <w:szCs w:val="12"/>
        </w:rPr>
      </w:pPr>
      <w:r w:rsidRPr="005F09BA">
        <w:rPr>
          <w:rFonts w:ascii="Times New Roman" w:eastAsia="Calibri" w:hAnsi="Times New Roman" w:cs="Times New Roman"/>
          <w:sz w:val="12"/>
          <w:szCs w:val="12"/>
        </w:rPr>
        <w:t>____________________________                                              ____________________________</w:t>
      </w:r>
    </w:p>
    <w:p w:rsidR="005F09BA" w:rsidRPr="005F09BA" w:rsidRDefault="005F09BA" w:rsidP="005F09BA">
      <w:pPr>
        <w:tabs>
          <w:tab w:val="left" w:pos="284"/>
        </w:tabs>
        <w:spacing w:after="0" w:line="240" w:lineRule="auto"/>
        <w:jc w:val="both"/>
        <w:rPr>
          <w:rFonts w:ascii="Times New Roman" w:eastAsia="Calibri" w:hAnsi="Times New Roman" w:cs="Times New Roman"/>
          <w:sz w:val="12"/>
          <w:szCs w:val="12"/>
        </w:rPr>
      </w:pPr>
      <w:r w:rsidRPr="005F09BA">
        <w:rPr>
          <w:rFonts w:ascii="Times New Roman" w:eastAsia="Calibri" w:hAnsi="Times New Roman" w:cs="Times New Roman"/>
          <w:sz w:val="12"/>
          <w:szCs w:val="12"/>
        </w:rPr>
        <w:t>____________________________                                              ____________________________</w:t>
      </w:r>
    </w:p>
    <w:p w:rsidR="005F09BA" w:rsidRPr="005F09BA" w:rsidRDefault="005F09BA" w:rsidP="005F09BA">
      <w:pPr>
        <w:tabs>
          <w:tab w:val="left" w:pos="284"/>
        </w:tabs>
        <w:spacing w:after="0" w:line="240" w:lineRule="auto"/>
        <w:jc w:val="both"/>
        <w:rPr>
          <w:rFonts w:ascii="Times New Roman" w:eastAsia="Calibri" w:hAnsi="Times New Roman" w:cs="Times New Roman"/>
          <w:sz w:val="12"/>
          <w:szCs w:val="12"/>
        </w:rPr>
      </w:pPr>
    </w:p>
    <w:p w:rsidR="005F09BA" w:rsidRPr="005F09BA" w:rsidRDefault="005F09BA" w:rsidP="005F09BA">
      <w:pPr>
        <w:tabs>
          <w:tab w:val="left" w:pos="284"/>
        </w:tabs>
        <w:spacing w:after="0" w:line="240" w:lineRule="auto"/>
        <w:jc w:val="right"/>
        <w:rPr>
          <w:rFonts w:ascii="Times New Roman" w:eastAsia="Calibri" w:hAnsi="Times New Roman" w:cs="Times New Roman"/>
          <w:i/>
          <w:sz w:val="12"/>
          <w:szCs w:val="12"/>
        </w:rPr>
      </w:pPr>
      <w:r w:rsidRPr="005F09BA">
        <w:rPr>
          <w:rFonts w:ascii="Times New Roman" w:eastAsia="Calibri" w:hAnsi="Times New Roman" w:cs="Times New Roman"/>
          <w:i/>
          <w:sz w:val="12"/>
          <w:szCs w:val="12"/>
        </w:rPr>
        <w:t>Приложение 2 к проекту</w:t>
      </w:r>
    </w:p>
    <w:p w:rsidR="005F09BA" w:rsidRPr="005F09BA" w:rsidRDefault="005F09BA" w:rsidP="005F09BA">
      <w:pPr>
        <w:tabs>
          <w:tab w:val="left" w:pos="284"/>
        </w:tabs>
        <w:spacing w:after="0" w:line="240" w:lineRule="auto"/>
        <w:jc w:val="center"/>
        <w:rPr>
          <w:rFonts w:ascii="Times New Roman" w:eastAsia="Calibri" w:hAnsi="Times New Roman" w:cs="Times New Roman"/>
          <w:b/>
          <w:sz w:val="12"/>
          <w:szCs w:val="12"/>
        </w:rPr>
      </w:pPr>
      <w:r w:rsidRPr="005F09BA">
        <w:rPr>
          <w:rFonts w:ascii="Times New Roman" w:eastAsia="Calibri" w:hAnsi="Times New Roman" w:cs="Times New Roman"/>
          <w:b/>
          <w:sz w:val="12"/>
          <w:szCs w:val="12"/>
        </w:rPr>
        <w:t>РЕЕСТР</w:t>
      </w:r>
    </w:p>
    <w:p w:rsidR="005F09BA" w:rsidRPr="005F09BA" w:rsidRDefault="005F09BA" w:rsidP="005F09BA">
      <w:pPr>
        <w:tabs>
          <w:tab w:val="left" w:pos="284"/>
        </w:tabs>
        <w:spacing w:after="0" w:line="240" w:lineRule="auto"/>
        <w:jc w:val="center"/>
        <w:rPr>
          <w:rFonts w:ascii="Times New Roman" w:eastAsia="Calibri" w:hAnsi="Times New Roman" w:cs="Times New Roman"/>
          <w:b/>
          <w:sz w:val="12"/>
          <w:szCs w:val="12"/>
        </w:rPr>
      </w:pPr>
      <w:r w:rsidRPr="005F09BA">
        <w:rPr>
          <w:rFonts w:ascii="Times New Roman" w:eastAsia="Calibri" w:hAnsi="Times New Roman" w:cs="Times New Roman"/>
          <w:b/>
          <w:sz w:val="12"/>
          <w:szCs w:val="12"/>
        </w:rPr>
        <w:t>соглашений с организациями по сельскому поселению Кутузовский муниципального района Сергиевский Самарской области</w:t>
      </w:r>
    </w:p>
    <w:tbl>
      <w:tblPr>
        <w:tblStyle w:val="11142"/>
        <w:tblW w:w="7513" w:type="dxa"/>
        <w:tblInd w:w="108" w:type="dxa"/>
        <w:tblLayout w:type="fixed"/>
        <w:tblLook w:val="04A0" w:firstRow="1" w:lastRow="0" w:firstColumn="1" w:lastColumn="0" w:noHBand="0" w:noVBand="1"/>
      </w:tblPr>
      <w:tblGrid>
        <w:gridCol w:w="993"/>
        <w:gridCol w:w="2268"/>
        <w:gridCol w:w="1275"/>
        <w:gridCol w:w="1985"/>
        <w:gridCol w:w="992"/>
      </w:tblGrid>
      <w:tr w:rsidR="005F09BA" w:rsidRPr="005F09BA" w:rsidTr="0044440B">
        <w:trPr>
          <w:trHeight w:val="20"/>
        </w:trPr>
        <w:tc>
          <w:tcPr>
            <w:tcW w:w="993" w:type="dxa"/>
            <w:hideMark/>
          </w:tcPr>
          <w:p w:rsidR="005F09BA" w:rsidRPr="005F09BA" w:rsidRDefault="005F09BA" w:rsidP="005F09BA">
            <w:pPr>
              <w:tabs>
                <w:tab w:val="left" w:pos="284"/>
              </w:tabs>
              <w:rPr>
                <w:rFonts w:ascii="Times New Roman" w:hAnsi="Times New Roman"/>
                <w:sz w:val="12"/>
                <w:szCs w:val="12"/>
              </w:rPr>
            </w:pPr>
            <w:r w:rsidRPr="005F09BA">
              <w:rPr>
                <w:rFonts w:ascii="Times New Roman" w:hAnsi="Times New Roman"/>
                <w:sz w:val="12"/>
                <w:szCs w:val="12"/>
              </w:rPr>
              <w:t>№ соглашения</w:t>
            </w:r>
          </w:p>
          <w:p w:rsidR="005F09BA" w:rsidRPr="005F09BA" w:rsidRDefault="005F09BA" w:rsidP="005F09BA">
            <w:pPr>
              <w:tabs>
                <w:tab w:val="left" w:pos="284"/>
              </w:tabs>
              <w:rPr>
                <w:rFonts w:ascii="Times New Roman" w:hAnsi="Times New Roman"/>
                <w:sz w:val="12"/>
                <w:szCs w:val="12"/>
              </w:rPr>
            </w:pPr>
            <w:r w:rsidRPr="005F09BA">
              <w:rPr>
                <w:rFonts w:ascii="Times New Roman" w:hAnsi="Times New Roman"/>
                <w:sz w:val="12"/>
                <w:szCs w:val="12"/>
              </w:rPr>
              <w:t>Дата регистрации</w:t>
            </w:r>
          </w:p>
        </w:tc>
        <w:tc>
          <w:tcPr>
            <w:tcW w:w="2268" w:type="dxa"/>
            <w:hideMark/>
          </w:tcPr>
          <w:p w:rsidR="005F09BA" w:rsidRPr="005F09BA" w:rsidRDefault="005F09BA" w:rsidP="005F09BA">
            <w:pPr>
              <w:tabs>
                <w:tab w:val="left" w:pos="284"/>
              </w:tabs>
              <w:rPr>
                <w:rFonts w:ascii="Times New Roman" w:hAnsi="Times New Roman"/>
                <w:sz w:val="12"/>
                <w:szCs w:val="12"/>
              </w:rPr>
            </w:pPr>
            <w:r w:rsidRPr="005F09BA">
              <w:rPr>
                <w:rFonts w:ascii="Times New Roman" w:hAnsi="Times New Roman"/>
                <w:sz w:val="12"/>
                <w:szCs w:val="12"/>
              </w:rPr>
              <w:t>Наименование организации (фамилия, имя и отчество индивидуального предпринимателя)</w:t>
            </w:r>
          </w:p>
        </w:tc>
        <w:tc>
          <w:tcPr>
            <w:tcW w:w="1275" w:type="dxa"/>
            <w:hideMark/>
          </w:tcPr>
          <w:p w:rsidR="005F09BA" w:rsidRPr="005F09BA" w:rsidRDefault="005F09BA" w:rsidP="005F09BA">
            <w:pPr>
              <w:tabs>
                <w:tab w:val="left" w:pos="284"/>
              </w:tabs>
              <w:rPr>
                <w:rFonts w:ascii="Times New Roman" w:hAnsi="Times New Roman"/>
                <w:sz w:val="12"/>
                <w:szCs w:val="12"/>
              </w:rPr>
            </w:pPr>
            <w:r w:rsidRPr="005F09BA">
              <w:rPr>
                <w:rFonts w:ascii="Times New Roman" w:hAnsi="Times New Roman"/>
                <w:sz w:val="12"/>
                <w:szCs w:val="12"/>
              </w:rPr>
              <w:t>Адрес расположения объекта</w:t>
            </w:r>
          </w:p>
        </w:tc>
        <w:tc>
          <w:tcPr>
            <w:tcW w:w="1985" w:type="dxa"/>
            <w:hideMark/>
          </w:tcPr>
          <w:p w:rsidR="005F09BA" w:rsidRPr="005F09BA" w:rsidRDefault="005F09BA" w:rsidP="005F09BA">
            <w:pPr>
              <w:tabs>
                <w:tab w:val="left" w:pos="284"/>
              </w:tabs>
              <w:rPr>
                <w:rFonts w:ascii="Times New Roman" w:hAnsi="Times New Roman"/>
                <w:sz w:val="12"/>
                <w:szCs w:val="12"/>
              </w:rPr>
            </w:pPr>
            <w:r w:rsidRPr="005F09BA">
              <w:rPr>
                <w:rFonts w:ascii="Times New Roman" w:hAnsi="Times New Roman"/>
                <w:sz w:val="12"/>
                <w:szCs w:val="12"/>
              </w:rPr>
              <w:t>Юридический адрес, реквизиты/</w:t>
            </w:r>
          </w:p>
          <w:p w:rsidR="005F09BA" w:rsidRPr="005F09BA" w:rsidRDefault="005F09BA" w:rsidP="005F09BA">
            <w:pPr>
              <w:tabs>
                <w:tab w:val="left" w:pos="284"/>
              </w:tabs>
              <w:rPr>
                <w:rFonts w:ascii="Times New Roman" w:hAnsi="Times New Roman"/>
                <w:sz w:val="12"/>
                <w:szCs w:val="12"/>
              </w:rPr>
            </w:pPr>
            <w:r w:rsidRPr="005F09BA">
              <w:rPr>
                <w:rFonts w:ascii="Times New Roman" w:hAnsi="Times New Roman"/>
                <w:sz w:val="12"/>
                <w:szCs w:val="12"/>
              </w:rPr>
              <w:t>паспортные данные благоустроителя</w:t>
            </w:r>
          </w:p>
        </w:tc>
        <w:tc>
          <w:tcPr>
            <w:tcW w:w="992" w:type="dxa"/>
            <w:hideMark/>
          </w:tcPr>
          <w:p w:rsidR="005F09BA" w:rsidRPr="005F09BA" w:rsidRDefault="005F09BA" w:rsidP="005F09BA">
            <w:pPr>
              <w:tabs>
                <w:tab w:val="left" w:pos="284"/>
              </w:tabs>
              <w:rPr>
                <w:rFonts w:ascii="Times New Roman" w:hAnsi="Times New Roman"/>
                <w:sz w:val="12"/>
                <w:szCs w:val="12"/>
              </w:rPr>
            </w:pPr>
            <w:r w:rsidRPr="005F09BA">
              <w:rPr>
                <w:rFonts w:ascii="Times New Roman" w:hAnsi="Times New Roman"/>
                <w:sz w:val="12"/>
                <w:szCs w:val="12"/>
              </w:rPr>
              <w:t>Контактный телефон</w:t>
            </w:r>
          </w:p>
        </w:tc>
      </w:tr>
      <w:tr w:rsidR="005F09BA" w:rsidRPr="005F09BA" w:rsidTr="0044440B">
        <w:trPr>
          <w:trHeight w:val="20"/>
        </w:trPr>
        <w:tc>
          <w:tcPr>
            <w:tcW w:w="993" w:type="dxa"/>
            <w:hideMark/>
          </w:tcPr>
          <w:p w:rsidR="005F09BA" w:rsidRPr="005F09BA" w:rsidRDefault="005F09BA" w:rsidP="005F09BA">
            <w:pPr>
              <w:tabs>
                <w:tab w:val="left" w:pos="284"/>
              </w:tabs>
              <w:rPr>
                <w:rFonts w:ascii="Times New Roman" w:hAnsi="Times New Roman"/>
                <w:sz w:val="12"/>
                <w:szCs w:val="12"/>
              </w:rPr>
            </w:pPr>
            <w:r w:rsidRPr="005F09BA">
              <w:rPr>
                <w:rFonts w:ascii="Times New Roman" w:hAnsi="Times New Roman"/>
                <w:sz w:val="12"/>
                <w:szCs w:val="12"/>
              </w:rPr>
              <w:t>1</w:t>
            </w:r>
          </w:p>
        </w:tc>
        <w:tc>
          <w:tcPr>
            <w:tcW w:w="2268" w:type="dxa"/>
            <w:hideMark/>
          </w:tcPr>
          <w:p w:rsidR="005F09BA" w:rsidRPr="005F09BA" w:rsidRDefault="005F09BA" w:rsidP="005F09BA">
            <w:pPr>
              <w:tabs>
                <w:tab w:val="left" w:pos="284"/>
              </w:tabs>
              <w:rPr>
                <w:rFonts w:ascii="Times New Roman" w:hAnsi="Times New Roman"/>
                <w:sz w:val="12"/>
                <w:szCs w:val="12"/>
              </w:rPr>
            </w:pPr>
            <w:r w:rsidRPr="005F09BA">
              <w:rPr>
                <w:rFonts w:ascii="Times New Roman" w:hAnsi="Times New Roman"/>
                <w:sz w:val="12"/>
                <w:szCs w:val="12"/>
              </w:rPr>
              <w:t>2</w:t>
            </w:r>
          </w:p>
        </w:tc>
        <w:tc>
          <w:tcPr>
            <w:tcW w:w="1275" w:type="dxa"/>
            <w:hideMark/>
          </w:tcPr>
          <w:p w:rsidR="005F09BA" w:rsidRPr="005F09BA" w:rsidRDefault="005F09BA" w:rsidP="005F09BA">
            <w:pPr>
              <w:tabs>
                <w:tab w:val="left" w:pos="284"/>
              </w:tabs>
              <w:rPr>
                <w:rFonts w:ascii="Times New Roman" w:hAnsi="Times New Roman"/>
                <w:sz w:val="12"/>
                <w:szCs w:val="12"/>
              </w:rPr>
            </w:pPr>
            <w:r w:rsidRPr="005F09BA">
              <w:rPr>
                <w:rFonts w:ascii="Times New Roman" w:hAnsi="Times New Roman"/>
                <w:sz w:val="12"/>
                <w:szCs w:val="12"/>
              </w:rPr>
              <w:t>3</w:t>
            </w:r>
          </w:p>
        </w:tc>
        <w:tc>
          <w:tcPr>
            <w:tcW w:w="1985" w:type="dxa"/>
            <w:hideMark/>
          </w:tcPr>
          <w:p w:rsidR="005F09BA" w:rsidRPr="005F09BA" w:rsidRDefault="005F09BA" w:rsidP="005F09BA">
            <w:pPr>
              <w:tabs>
                <w:tab w:val="left" w:pos="284"/>
              </w:tabs>
              <w:rPr>
                <w:rFonts w:ascii="Times New Roman" w:hAnsi="Times New Roman"/>
                <w:sz w:val="12"/>
                <w:szCs w:val="12"/>
              </w:rPr>
            </w:pPr>
            <w:r w:rsidRPr="005F09BA">
              <w:rPr>
                <w:rFonts w:ascii="Times New Roman" w:hAnsi="Times New Roman"/>
                <w:sz w:val="12"/>
                <w:szCs w:val="12"/>
              </w:rPr>
              <w:t>4</w:t>
            </w:r>
          </w:p>
        </w:tc>
        <w:tc>
          <w:tcPr>
            <w:tcW w:w="992" w:type="dxa"/>
            <w:hideMark/>
          </w:tcPr>
          <w:p w:rsidR="005F09BA" w:rsidRPr="005F09BA" w:rsidRDefault="005F09BA" w:rsidP="005F09BA">
            <w:pPr>
              <w:tabs>
                <w:tab w:val="left" w:pos="284"/>
              </w:tabs>
              <w:rPr>
                <w:rFonts w:ascii="Times New Roman" w:hAnsi="Times New Roman"/>
                <w:sz w:val="12"/>
                <w:szCs w:val="12"/>
              </w:rPr>
            </w:pPr>
            <w:r w:rsidRPr="005F09BA">
              <w:rPr>
                <w:rFonts w:ascii="Times New Roman" w:hAnsi="Times New Roman"/>
                <w:sz w:val="12"/>
                <w:szCs w:val="12"/>
              </w:rPr>
              <w:t>5</w:t>
            </w:r>
          </w:p>
        </w:tc>
      </w:tr>
    </w:tbl>
    <w:p w:rsidR="005F09BA" w:rsidRPr="005F09BA" w:rsidRDefault="005F09BA" w:rsidP="005F09BA">
      <w:pPr>
        <w:tabs>
          <w:tab w:val="left" w:pos="284"/>
        </w:tabs>
        <w:spacing w:after="0" w:line="240" w:lineRule="auto"/>
        <w:jc w:val="both"/>
        <w:rPr>
          <w:rFonts w:ascii="Times New Roman" w:eastAsia="Calibri" w:hAnsi="Times New Roman" w:cs="Times New Roman"/>
          <w:sz w:val="12"/>
          <w:szCs w:val="12"/>
        </w:rPr>
      </w:pPr>
    </w:p>
    <w:p w:rsidR="005F09BA" w:rsidRPr="005F09BA" w:rsidRDefault="005F09BA" w:rsidP="005F09BA">
      <w:pPr>
        <w:tabs>
          <w:tab w:val="left" w:pos="284"/>
        </w:tabs>
        <w:spacing w:after="0" w:line="240" w:lineRule="auto"/>
        <w:jc w:val="center"/>
        <w:rPr>
          <w:rFonts w:ascii="Times New Roman" w:eastAsia="Calibri" w:hAnsi="Times New Roman" w:cs="Times New Roman"/>
          <w:b/>
          <w:sz w:val="12"/>
          <w:szCs w:val="12"/>
        </w:rPr>
      </w:pPr>
      <w:r w:rsidRPr="005F09BA">
        <w:rPr>
          <w:rFonts w:ascii="Times New Roman" w:eastAsia="Calibri" w:hAnsi="Times New Roman" w:cs="Times New Roman"/>
          <w:b/>
          <w:sz w:val="12"/>
          <w:szCs w:val="12"/>
        </w:rPr>
        <w:t>РЕЕСТР</w:t>
      </w:r>
    </w:p>
    <w:p w:rsidR="005F09BA" w:rsidRPr="005F09BA" w:rsidRDefault="005F09BA" w:rsidP="005F09BA">
      <w:pPr>
        <w:tabs>
          <w:tab w:val="left" w:pos="284"/>
        </w:tabs>
        <w:spacing w:after="0" w:line="240" w:lineRule="auto"/>
        <w:jc w:val="center"/>
        <w:rPr>
          <w:rFonts w:ascii="Times New Roman" w:eastAsia="Calibri" w:hAnsi="Times New Roman" w:cs="Times New Roman"/>
          <w:b/>
          <w:sz w:val="12"/>
          <w:szCs w:val="12"/>
        </w:rPr>
      </w:pPr>
      <w:r w:rsidRPr="005F09BA">
        <w:rPr>
          <w:rFonts w:ascii="Times New Roman" w:eastAsia="Calibri" w:hAnsi="Times New Roman" w:cs="Times New Roman"/>
          <w:b/>
          <w:sz w:val="12"/>
          <w:szCs w:val="12"/>
        </w:rPr>
        <w:t>соглашений с физическими лицами по сельскому поселению Кутузовский муниципального района Сергиевский Самарской области</w:t>
      </w:r>
    </w:p>
    <w:tbl>
      <w:tblPr>
        <w:tblW w:w="7513" w:type="dxa"/>
        <w:tblInd w:w="149" w:type="dxa"/>
        <w:tblLayout w:type="fixed"/>
        <w:tblCellMar>
          <w:left w:w="0" w:type="dxa"/>
          <w:right w:w="0" w:type="dxa"/>
        </w:tblCellMar>
        <w:tblLook w:val="04A0" w:firstRow="1" w:lastRow="0" w:firstColumn="1" w:lastColumn="0" w:noHBand="0" w:noVBand="1"/>
      </w:tblPr>
      <w:tblGrid>
        <w:gridCol w:w="1134"/>
        <w:gridCol w:w="2268"/>
        <w:gridCol w:w="993"/>
        <w:gridCol w:w="2126"/>
        <w:gridCol w:w="992"/>
      </w:tblGrid>
      <w:tr w:rsidR="005F09BA" w:rsidRPr="005F09BA" w:rsidTr="0044440B">
        <w:trPr>
          <w:trHeight w:val="20"/>
        </w:trPr>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F09BA" w:rsidRPr="005F09BA" w:rsidRDefault="005F09BA" w:rsidP="005F09BA">
            <w:pPr>
              <w:tabs>
                <w:tab w:val="left" w:pos="284"/>
              </w:tabs>
              <w:spacing w:after="0" w:line="240" w:lineRule="auto"/>
              <w:rPr>
                <w:rFonts w:ascii="Times New Roman" w:eastAsia="Calibri" w:hAnsi="Times New Roman" w:cs="Times New Roman"/>
                <w:sz w:val="12"/>
                <w:szCs w:val="12"/>
              </w:rPr>
            </w:pPr>
            <w:r w:rsidRPr="005F09BA">
              <w:rPr>
                <w:rFonts w:ascii="Times New Roman" w:eastAsia="Calibri" w:hAnsi="Times New Roman" w:cs="Times New Roman"/>
                <w:sz w:val="12"/>
                <w:szCs w:val="12"/>
              </w:rPr>
              <w:t>№ соглашения</w:t>
            </w:r>
          </w:p>
          <w:p w:rsidR="005F09BA" w:rsidRPr="005F09BA" w:rsidRDefault="005F09BA" w:rsidP="005F09BA">
            <w:pPr>
              <w:tabs>
                <w:tab w:val="left" w:pos="284"/>
              </w:tabs>
              <w:spacing w:after="0" w:line="240" w:lineRule="auto"/>
              <w:rPr>
                <w:rFonts w:ascii="Times New Roman" w:eastAsia="Calibri" w:hAnsi="Times New Roman" w:cs="Times New Roman"/>
                <w:sz w:val="12"/>
                <w:szCs w:val="12"/>
              </w:rPr>
            </w:pPr>
            <w:r w:rsidRPr="005F09BA">
              <w:rPr>
                <w:rFonts w:ascii="Times New Roman" w:eastAsia="Calibri" w:hAnsi="Times New Roman" w:cs="Times New Roman"/>
                <w:sz w:val="12"/>
                <w:szCs w:val="12"/>
              </w:rPr>
              <w:t>Дата регистрации</w:t>
            </w:r>
          </w:p>
        </w:tc>
        <w:tc>
          <w:tcPr>
            <w:tcW w:w="22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F09BA" w:rsidRPr="005F09BA" w:rsidRDefault="005F09BA" w:rsidP="005F09BA">
            <w:pPr>
              <w:tabs>
                <w:tab w:val="left" w:pos="284"/>
              </w:tabs>
              <w:spacing w:after="0" w:line="240" w:lineRule="auto"/>
              <w:rPr>
                <w:rFonts w:ascii="Times New Roman" w:eastAsia="Calibri" w:hAnsi="Times New Roman" w:cs="Times New Roman"/>
                <w:sz w:val="12"/>
                <w:szCs w:val="12"/>
              </w:rPr>
            </w:pPr>
            <w:r w:rsidRPr="005F09BA">
              <w:rPr>
                <w:rFonts w:ascii="Times New Roman" w:eastAsia="Calibri" w:hAnsi="Times New Roman" w:cs="Times New Roman"/>
                <w:sz w:val="12"/>
                <w:szCs w:val="12"/>
              </w:rPr>
              <w:t>Наименование организации (фамилия, имя и отчество индивидуального предпринимателя)</w:t>
            </w:r>
          </w:p>
        </w:tc>
        <w:tc>
          <w:tcPr>
            <w:tcW w:w="9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F09BA" w:rsidRPr="005F09BA" w:rsidRDefault="005F09BA" w:rsidP="005F09BA">
            <w:pPr>
              <w:tabs>
                <w:tab w:val="left" w:pos="284"/>
              </w:tabs>
              <w:spacing w:after="0" w:line="240" w:lineRule="auto"/>
              <w:rPr>
                <w:rFonts w:ascii="Times New Roman" w:eastAsia="Calibri" w:hAnsi="Times New Roman" w:cs="Times New Roman"/>
                <w:sz w:val="12"/>
                <w:szCs w:val="12"/>
              </w:rPr>
            </w:pPr>
            <w:r w:rsidRPr="005F09BA">
              <w:rPr>
                <w:rFonts w:ascii="Times New Roman" w:eastAsia="Calibri" w:hAnsi="Times New Roman" w:cs="Times New Roman"/>
                <w:sz w:val="12"/>
                <w:szCs w:val="12"/>
              </w:rPr>
              <w:t>Адрес расположения объекта</w:t>
            </w:r>
          </w:p>
        </w:tc>
        <w:tc>
          <w:tcPr>
            <w:tcW w:w="21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F09BA" w:rsidRPr="005F09BA" w:rsidRDefault="005F09BA" w:rsidP="005F09BA">
            <w:pPr>
              <w:tabs>
                <w:tab w:val="left" w:pos="284"/>
              </w:tabs>
              <w:spacing w:after="0" w:line="240" w:lineRule="auto"/>
              <w:rPr>
                <w:rFonts w:ascii="Times New Roman" w:eastAsia="Calibri" w:hAnsi="Times New Roman" w:cs="Times New Roman"/>
                <w:sz w:val="12"/>
                <w:szCs w:val="12"/>
              </w:rPr>
            </w:pPr>
            <w:r w:rsidRPr="005F09BA">
              <w:rPr>
                <w:rFonts w:ascii="Times New Roman" w:eastAsia="Calibri" w:hAnsi="Times New Roman" w:cs="Times New Roman"/>
                <w:sz w:val="12"/>
                <w:szCs w:val="12"/>
              </w:rPr>
              <w:t>Юридический адрес, реквизиты/</w:t>
            </w:r>
          </w:p>
          <w:p w:rsidR="005F09BA" w:rsidRPr="005F09BA" w:rsidRDefault="005F09BA" w:rsidP="005F09BA">
            <w:pPr>
              <w:tabs>
                <w:tab w:val="left" w:pos="284"/>
              </w:tabs>
              <w:spacing w:after="0" w:line="240" w:lineRule="auto"/>
              <w:rPr>
                <w:rFonts w:ascii="Times New Roman" w:eastAsia="Calibri" w:hAnsi="Times New Roman" w:cs="Times New Roman"/>
                <w:sz w:val="12"/>
                <w:szCs w:val="12"/>
              </w:rPr>
            </w:pPr>
            <w:r w:rsidRPr="005F09BA">
              <w:rPr>
                <w:rFonts w:ascii="Times New Roman" w:eastAsia="Calibri" w:hAnsi="Times New Roman" w:cs="Times New Roman"/>
                <w:sz w:val="12"/>
                <w:szCs w:val="12"/>
              </w:rPr>
              <w:t>паспортные данные благоустроителя</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F09BA" w:rsidRPr="005F09BA" w:rsidRDefault="005F09BA" w:rsidP="005F09BA">
            <w:pPr>
              <w:tabs>
                <w:tab w:val="left" w:pos="284"/>
              </w:tabs>
              <w:spacing w:after="0" w:line="240" w:lineRule="auto"/>
              <w:rPr>
                <w:rFonts w:ascii="Times New Roman" w:eastAsia="Calibri" w:hAnsi="Times New Roman" w:cs="Times New Roman"/>
                <w:sz w:val="12"/>
                <w:szCs w:val="12"/>
              </w:rPr>
            </w:pPr>
            <w:r w:rsidRPr="005F09BA">
              <w:rPr>
                <w:rFonts w:ascii="Times New Roman" w:eastAsia="Calibri" w:hAnsi="Times New Roman" w:cs="Times New Roman"/>
                <w:sz w:val="12"/>
                <w:szCs w:val="12"/>
              </w:rPr>
              <w:t>Контактный телефон</w:t>
            </w:r>
          </w:p>
        </w:tc>
      </w:tr>
      <w:tr w:rsidR="005F09BA" w:rsidRPr="005F09BA" w:rsidTr="0044440B">
        <w:trPr>
          <w:trHeight w:val="20"/>
        </w:trPr>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F09BA" w:rsidRPr="005F09BA" w:rsidRDefault="005F09BA" w:rsidP="005F09BA">
            <w:pPr>
              <w:tabs>
                <w:tab w:val="left" w:pos="284"/>
              </w:tabs>
              <w:spacing w:after="0" w:line="240" w:lineRule="auto"/>
              <w:rPr>
                <w:rFonts w:ascii="Times New Roman" w:eastAsia="Calibri" w:hAnsi="Times New Roman" w:cs="Times New Roman"/>
                <w:sz w:val="12"/>
                <w:szCs w:val="12"/>
              </w:rPr>
            </w:pPr>
            <w:r w:rsidRPr="005F09BA">
              <w:rPr>
                <w:rFonts w:ascii="Times New Roman" w:eastAsia="Calibri" w:hAnsi="Times New Roman" w:cs="Times New Roman"/>
                <w:sz w:val="12"/>
                <w:szCs w:val="12"/>
              </w:rPr>
              <w:t>1</w:t>
            </w:r>
          </w:p>
        </w:tc>
        <w:tc>
          <w:tcPr>
            <w:tcW w:w="22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F09BA" w:rsidRPr="005F09BA" w:rsidRDefault="005F09BA" w:rsidP="005F09BA">
            <w:pPr>
              <w:tabs>
                <w:tab w:val="left" w:pos="284"/>
              </w:tabs>
              <w:spacing w:after="0" w:line="240" w:lineRule="auto"/>
              <w:rPr>
                <w:rFonts w:ascii="Times New Roman" w:eastAsia="Calibri" w:hAnsi="Times New Roman" w:cs="Times New Roman"/>
                <w:sz w:val="12"/>
                <w:szCs w:val="12"/>
              </w:rPr>
            </w:pPr>
            <w:r w:rsidRPr="005F09BA">
              <w:rPr>
                <w:rFonts w:ascii="Times New Roman" w:eastAsia="Calibri" w:hAnsi="Times New Roman" w:cs="Times New Roman"/>
                <w:sz w:val="12"/>
                <w:szCs w:val="12"/>
              </w:rPr>
              <w:t>2</w:t>
            </w:r>
          </w:p>
        </w:tc>
        <w:tc>
          <w:tcPr>
            <w:tcW w:w="9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F09BA" w:rsidRPr="005F09BA" w:rsidRDefault="005F09BA" w:rsidP="005F09BA">
            <w:pPr>
              <w:tabs>
                <w:tab w:val="left" w:pos="284"/>
              </w:tabs>
              <w:spacing w:after="0" w:line="240" w:lineRule="auto"/>
              <w:rPr>
                <w:rFonts w:ascii="Times New Roman" w:eastAsia="Calibri" w:hAnsi="Times New Roman" w:cs="Times New Roman"/>
                <w:sz w:val="12"/>
                <w:szCs w:val="12"/>
              </w:rPr>
            </w:pPr>
            <w:r w:rsidRPr="005F09BA">
              <w:rPr>
                <w:rFonts w:ascii="Times New Roman" w:eastAsia="Calibri" w:hAnsi="Times New Roman" w:cs="Times New Roman"/>
                <w:sz w:val="12"/>
                <w:szCs w:val="12"/>
              </w:rPr>
              <w:t>3</w:t>
            </w:r>
          </w:p>
        </w:tc>
        <w:tc>
          <w:tcPr>
            <w:tcW w:w="21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F09BA" w:rsidRPr="005F09BA" w:rsidRDefault="005F09BA" w:rsidP="005F09BA">
            <w:pPr>
              <w:tabs>
                <w:tab w:val="left" w:pos="284"/>
              </w:tabs>
              <w:spacing w:after="0" w:line="240" w:lineRule="auto"/>
              <w:rPr>
                <w:rFonts w:ascii="Times New Roman" w:eastAsia="Calibri" w:hAnsi="Times New Roman" w:cs="Times New Roman"/>
                <w:sz w:val="12"/>
                <w:szCs w:val="12"/>
              </w:rPr>
            </w:pPr>
            <w:r w:rsidRPr="005F09BA">
              <w:rPr>
                <w:rFonts w:ascii="Times New Roman" w:eastAsia="Calibri" w:hAnsi="Times New Roman" w:cs="Times New Roman"/>
                <w:sz w:val="12"/>
                <w:szCs w:val="12"/>
              </w:rPr>
              <w:t>4</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F09BA" w:rsidRPr="005F09BA" w:rsidRDefault="005F09BA" w:rsidP="005F09BA">
            <w:pPr>
              <w:tabs>
                <w:tab w:val="left" w:pos="284"/>
              </w:tabs>
              <w:spacing w:after="0" w:line="240" w:lineRule="auto"/>
              <w:rPr>
                <w:rFonts w:ascii="Times New Roman" w:eastAsia="Calibri" w:hAnsi="Times New Roman" w:cs="Times New Roman"/>
                <w:sz w:val="12"/>
                <w:szCs w:val="12"/>
              </w:rPr>
            </w:pPr>
            <w:r w:rsidRPr="005F09BA">
              <w:rPr>
                <w:rFonts w:ascii="Times New Roman" w:eastAsia="Calibri" w:hAnsi="Times New Roman" w:cs="Times New Roman"/>
                <w:sz w:val="12"/>
                <w:szCs w:val="12"/>
              </w:rPr>
              <w:t>5</w:t>
            </w:r>
          </w:p>
        </w:tc>
      </w:tr>
    </w:tbl>
    <w:p w:rsidR="005F09BA" w:rsidRPr="005F09BA" w:rsidRDefault="005F09BA" w:rsidP="005F09BA">
      <w:pPr>
        <w:tabs>
          <w:tab w:val="left" w:pos="284"/>
        </w:tabs>
        <w:spacing w:after="0" w:line="240" w:lineRule="auto"/>
        <w:jc w:val="both"/>
        <w:rPr>
          <w:rFonts w:ascii="Times New Roman" w:eastAsia="Calibri" w:hAnsi="Times New Roman" w:cs="Times New Roman"/>
          <w:sz w:val="12"/>
          <w:szCs w:val="12"/>
        </w:rPr>
      </w:pPr>
    </w:p>
    <w:p w:rsidR="005F09BA" w:rsidRPr="005F09BA" w:rsidRDefault="005F09BA" w:rsidP="005F09BA">
      <w:pPr>
        <w:tabs>
          <w:tab w:val="left" w:pos="284"/>
          <w:tab w:val="left" w:pos="3828"/>
        </w:tabs>
        <w:spacing w:after="0" w:line="240" w:lineRule="auto"/>
        <w:jc w:val="center"/>
        <w:rPr>
          <w:rFonts w:ascii="Times New Roman" w:eastAsia="Calibri" w:hAnsi="Times New Roman" w:cs="Times New Roman"/>
          <w:b/>
          <w:sz w:val="12"/>
          <w:szCs w:val="12"/>
        </w:rPr>
      </w:pPr>
      <w:r w:rsidRPr="005F09BA">
        <w:rPr>
          <w:rFonts w:ascii="Times New Roman" w:eastAsia="Calibri" w:hAnsi="Times New Roman" w:cs="Times New Roman"/>
          <w:b/>
          <w:sz w:val="12"/>
          <w:szCs w:val="12"/>
        </w:rPr>
        <w:t>СОБРАНИЕ ПРЕДСТАВИТЕЛЕЙ</w:t>
      </w:r>
    </w:p>
    <w:p w:rsidR="005F09BA" w:rsidRPr="005F09BA" w:rsidRDefault="005F09BA" w:rsidP="005F09BA">
      <w:pPr>
        <w:tabs>
          <w:tab w:val="left" w:pos="284"/>
          <w:tab w:val="left" w:pos="3828"/>
        </w:tabs>
        <w:spacing w:after="0" w:line="240" w:lineRule="auto"/>
        <w:jc w:val="center"/>
        <w:rPr>
          <w:rFonts w:ascii="Times New Roman" w:eastAsia="Calibri" w:hAnsi="Times New Roman" w:cs="Times New Roman"/>
          <w:b/>
          <w:sz w:val="12"/>
          <w:szCs w:val="12"/>
        </w:rPr>
      </w:pPr>
      <w:r w:rsidRPr="005F09BA">
        <w:rPr>
          <w:rFonts w:ascii="Times New Roman" w:eastAsia="Calibri" w:hAnsi="Times New Roman" w:cs="Times New Roman"/>
          <w:b/>
          <w:sz w:val="12"/>
          <w:szCs w:val="12"/>
        </w:rPr>
        <w:t xml:space="preserve">СЕЛЬСКОГО ПОСЕЛЕНИЯ </w:t>
      </w:r>
      <w:r w:rsidR="0044440B" w:rsidRPr="0044440B">
        <w:rPr>
          <w:rFonts w:ascii="Times New Roman" w:eastAsia="Calibri" w:hAnsi="Times New Roman" w:cs="Times New Roman"/>
          <w:b/>
          <w:sz w:val="12"/>
          <w:szCs w:val="12"/>
        </w:rPr>
        <w:t>ЛИПОВКА</w:t>
      </w:r>
    </w:p>
    <w:p w:rsidR="005F09BA" w:rsidRPr="005F09BA" w:rsidRDefault="005F09BA" w:rsidP="005F09BA">
      <w:pPr>
        <w:tabs>
          <w:tab w:val="left" w:pos="284"/>
          <w:tab w:val="left" w:pos="3828"/>
        </w:tabs>
        <w:spacing w:after="0" w:line="240" w:lineRule="auto"/>
        <w:jc w:val="center"/>
        <w:rPr>
          <w:rFonts w:ascii="Times New Roman" w:eastAsia="Calibri" w:hAnsi="Times New Roman" w:cs="Times New Roman"/>
          <w:b/>
          <w:sz w:val="12"/>
          <w:szCs w:val="12"/>
        </w:rPr>
      </w:pPr>
      <w:r w:rsidRPr="005F09BA">
        <w:rPr>
          <w:rFonts w:ascii="Times New Roman" w:eastAsia="Calibri" w:hAnsi="Times New Roman" w:cs="Times New Roman"/>
          <w:b/>
          <w:sz w:val="12"/>
          <w:szCs w:val="12"/>
        </w:rPr>
        <w:t>МУНИЦИПАЛЬНОГО РАЙОНА СЕРГИЕВСКИЙ</w:t>
      </w:r>
    </w:p>
    <w:p w:rsidR="005F09BA" w:rsidRPr="005F09BA" w:rsidRDefault="005F09BA" w:rsidP="005F09BA">
      <w:pPr>
        <w:tabs>
          <w:tab w:val="left" w:pos="284"/>
        </w:tabs>
        <w:spacing w:after="0" w:line="240" w:lineRule="auto"/>
        <w:jc w:val="center"/>
        <w:rPr>
          <w:rFonts w:ascii="Times New Roman" w:eastAsia="Calibri" w:hAnsi="Times New Roman" w:cs="Times New Roman"/>
          <w:b/>
          <w:sz w:val="12"/>
          <w:szCs w:val="12"/>
        </w:rPr>
      </w:pPr>
      <w:r w:rsidRPr="005F09BA">
        <w:rPr>
          <w:rFonts w:ascii="Times New Roman" w:eastAsia="Calibri" w:hAnsi="Times New Roman" w:cs="Times New Roman"/>
          <w:b/>
          <w:sz w:val="12"/>
          <w:szCs w:val="12"/>
        </w:rPr>
        <w:t>САМАРСКОЙ ОБЛАСТИ</w:t>
      </w:r>
    </w:p>
    <w:p w:rsidR="005F09BA" w:rsidRPr="005F09BA" w:rsidRDefault="005F09BA" w:rsidP="005F09BA">
      <w:pPr>
        <w:tabs>
          <w:tab w:val="left" w:pos="284"/>
        </w:tabs>
        <w:spacing w:after="0" w:line="240" w:lineRule="auto"/>
        <w:jc w:val="center"/>
        <w:rPr>
          <w:rFonts w:ascii="Times New Roman" w:eastAsia="Calibri" w:hAnsi="Times New Roman" w:cs="Times New Roman"/>
          <w:sz w:val="12"/>
          <w:szCs w:val="12"/>
        </w:rPr>
      </w:pPr>
    </w:p>
    <w:p w:rsidR="005F09BA" w:rsidRPr="005F09BA" w:rsidRDefault="005F09BA" w:rsidP="005F09BA">
      <w:pPr>
        <w:tabs>
          <w:tab w:val="left" w:pos="284"/>
        </w:tabs>
        <w:spacing w:after="0" w:line="240" w:lineRule="auto"/>
        <w:jc w:val="center"/>
        <w:rPr>
          <w:rFonts w:ascii="Times New Roman" w:eastAsia="Calibri" w:hAnsi="Times New Roman" w:cs="Times New Roman"/>
          <w:sz w:val="12"/>
          <w:szCs w:val="12"/>
        </w:rPr>
      </w:pPr>
      <w:r w:rsidRPr="005F09BA">
        <w:rPr>
          <w:rFonts w:ascii="Times New Roman" w:eastAsia="Calibri" w:hAnsi="Times New Roman" w:cs="Times New Roman"/>
          <w:sz w:val="12"/>
          <w:szCs w:val="12"/>
        </w:rPr>
        <w:t>РЕШЕНИЕ</w:t>
      </w:r>
    </w:p>
    <w:p w:rsidR="005F09BA" w:rsidRPr="005F09BA" w:rsidRDefault="005F09BA" w:rsidP="005F09BA">
      <w:pPr>
        <w:tabs>
          <w:tab w:val="left" w:pos="284"/>
        </w:tabs>
        <w:spacing w:after="0" w:line="240" w:lineRule="auto"/>
        <w:jc w:val="center"/>
        <w:rPr>
          <w:rFonts w:ascii="Times New Roman" w:eastAsia="Calibri" w:hAnsi="Times New Roman" w:cs="Times New Roman"/>
          <w:sz w:val="12"/>
          <w:szCs w:val="12"/>
        </w:rPr>
      </w:pPr>
      <w:r w:rsidRPr="005F09BA">
        <w:rPr>
          <w:rFonts w:ascii="Times New Roman" w:eastAsia="Calibri" w:hAnsi="Times New Roman" w:cs="Times New Roman"/>
          <w:sz w:val="12"/>
          <w:szCs w:val="12"/>
        </w:rPr>
        <w:t>«01» июля 2019г..                                                                                                                                                                                                                   №1</w:t>
      </w:r>
      <w:r w:rsidR="0044440B">
        <w:rPr>
          <w:rFonts w:ascii="Times New Roman" w:eastAsia="Calibri" w:hAnsi="Times New Roman" w:cs="Times New Roman"/>
          <w:sz w:val="12"/>
          <w:szCs w:val="12"/>
        </w:rPr>
        <w:t>8</w:t>
      </w:r>
    </w:p>
    <w:p w:rsidR="0044440B" w:rsidRDefault="0044440B" w:rsidP="005F09BA">
      <w:pPr>
        <w:tabs>
          <w:tab w:val="left" w:pos="284"/>
        </w:tabs>
        <w:spacing w:after="0" w:line="240" w:lineRule="auto"/>
        <w:jc w:val="center"/>
        <w:rPr>
          <w:rFonts w:ascii="Times New Roman" w:eastAsia="Calibri" w:hAnsi="Times New Roman" w:cs="Times New Roman"/>
          <w:b/>
          <w:sz w:val="12"/>
          <w:szCs w:val="12"/>
        </w:rPr>
      </w:pPr>
      <w:r w:rsidRPr="0044440B">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Липовка </w:t>
      </w:r>
    </w:p>
    <w:p w:rsidR="0044440B" w:rsidRDefault="0044440B" w:rsidP="005F09BA">
      <w:pPr>
        <w:tabs>
          <w:tab w:val="left" w:pos="284"/>
        </w:tabs>
        <w:spacing w:after="0" w:line="240" w:lineRule="auto"/>
        <w:jc w:val="center"/>
        <w:rPr>
          <w:rFonts w:ascii="Times New Roman" w:eastAsia="Calibri" w:hAnsi="Times New Roman" w:cs="Times New Roman"/>
          <w:b/>
          <w:sz w:val="12"/>
          <w:szCs w:val="12"/>
        </w:rPr>
      </w:pPr>
      <w:r w:rsidRPr="0044440B">
        <w:rPr>
          <w:rFonts w:ascii="Times New Roman" w:eastAsia="Calibri" w:hAnsi="Times New Roman" w:cs="Times New Roman"/>
          <w:b/>
          <w:sz w:val="12"/>
          <w:szCs w:val="12"/>
        </w:rPr>
        <w:t xml:space="preserve">муниципального района Сергиевский   № 22 от 25.10.2017 г.  «Об утверждении Правил  благоустройства территории </w:t>
      </w:r>
    </w:p>
    <w:p w:rsidR="005F09BA" w:rsidRDefault="0044440B" w:rsidP="005F09BA">
      <w:pPr>
        <w:tabs>
          <w:tab w:val="left" w:pos="284"/>
        </w:tabs>
        <w:spacing w:after="0" w:line="240" w:lineRule="auto"/>
        <w:jc w:val="center"/>
        <w:rPr>
          <w:rFonts w:ascii="Times New Roman" w:eastAsia="Calibri" w:hAnsi="Times New Roman" w:cs="Times New Roman"/>
          <w:b/>
          <w:sz w:val="12"/>
          <w:szCs w:val="12"/>
        </w:rPr>
      </w:pPr>
      <w:r w:rsidRPr="0044440B">
        <w:rPr>
          <w:rFonts w:ascii="Times New Roman" w:eastAsia="Calibri" w:hAnsi="Times New Roman" w:cs="Times New Roman"/>
          <w:b/>
          <w:sz w:val="12"/>
          <w:szCs w:val="12"/>
        </w:rPr>
        <w:t>сельского поселения  Липовка муниципального района Сергиевский Самарской области»</w:t>
      </w:r>
    </w:p>
    <w:p w:rsidR="0044440B" w:rsidRPr="005F09BA" w:rsidRDefault="0044440B" w:rsidP="005F09BA">
      <w:pPr>
        <w:tabs>
          <w:tab w:val="left" w:pos="284"/>
        </w:tabs>
        <w:spacing w:after="0" w:line="240" w:lineRule="auto"/>
        <w:jc w:val="center"/>
        <w:rPr>
          <w:rFonts w:ascii="Times New Roman" w:eastAsia="Calibri" w:hAnsi="Times New Roman" w:cs="Times New Roman"/>
          <w:b/>
          <w:sz w:val="12"/>
          <w:szCs w:val="12"/>
        </w:rPr>
      </w:pPr>
    </w:p>
    <w:p w:rsidR="005F09BA" w:rsidRPr="005F09BA" w:rsidRDefault="005F09BA" w:rsidP="005F09BA">
      <w:pPr>
        <w:tabs>
          <w:tab w:val="left" w:pos="284"/>
        </w:tabs>
        <w:spacing w:after="0" w:line="240" w:lineRule="auto"/>
        <w:ind w:firstLine="284"/>
        <w:jc w:val="both"/>
        <w:rPr>
          <w:rFonts w:ascii="Times New Roman" w:eastAsia="Calibri" w:hAnsi="Times New Roman" w:cs="Times New Roman"/>
          <w:sz w:val="12"/>
          <w:szCs w:val="12"/>
        </w:rPr>
      </w:pPr>
      <w:r w:rsidRPr="005F09BA">
        <w:rPr>
          <w:rFonts w:ascii="Times New Roman" w:eastAsia="Calibri" w:hAnsi="Times New Roman" w:cs="Times New Roman"/>
          <w:sz w:val="12"/>
          <w:szCs w:val="12"/>
        </w:rPr>
        <w:t xml:space="preserve">Принято Собранием  представителей сельского поселения </w:t>
      </w:r>
      <w:r w:rsidR="0044440B" w:rsidRPr="0044440B">
        <w:rPr>
          <w:rFonts w:ascii="Times New Roman" w:eastAsia="Calibri" w:hAnsi="Times New Roman" w:cs="Times New Roman"/>
          <w:sz w:val="12"/>
          <w:szCs w:val="12"/>
        </w:rPr>
        <w:t xml:space="preserve">Липовка </w:t>
      </w:r>
      <w:r w:rsidRPr="005F09BA">
        <w:rPr>
          <w:rFonts w:ascii="Times New Roman" w:eastAsia="Calibri" w:hAnsi="Times New Roman" w:cs="Times New Roman"/>
          <w:sz w:val="12"/>
          <w:szCs w:val="12"/>
        </w:rPr>
        <w:t>муниципального района Сергиевский  Самарской области</w:t>
      </w:r>
    </w:p>
    <w:p w:rsidR="0044440B" w:rsidRPr="0044440B" w:rsidRDefault="0044440B" w:rsidP="0044440B">
      <w:pPr>
        <w:tabs>
          <w:tab w:val="left" w:pos="284"/>
        </w:tabs>
        <w:spacing w:after="0" w:line="240" w:lineRule="auto"/>
        <w:ind w:firstLine="284"/>
        <w:jc w:val="both"/>
        <w:rPr>
          <w:rFonts w:ascii="Times New Roman" w:eastAsia="Calibri" w:hAnsi="Times New Roman" w:cs="Times New Roman"/>
          <w:sz w:val="12"/>
          <w:szCs w:val="12"/>
        </w:rPr>
      </w:pPr>
      <w:proofErr w:type="gramStart"/>
      <w:r w:rsidRPr="0044440B">
        <w:rPr>
          <w:rFonts w:ascii="Times New Roman" w:eastAsia="Calibri" w:hAnsi="Times New Roman" w:cs="Times New Roman"/>
          <w:sz w:val="12"/>
          <w:szCs w:val="12"/>
        </w:rPr>
        <w:t>На основании Федерального закона от 06.10.2003 года № 131-ФЗ «Об общих принципах организации местного самоуправления в Российской Федерации», Федерального закона №89-ФЗ от 24.06.1998 г. «Об отходах производства и потребления», Закона Самарской области №48-ГД от 13.06.2018 г. «О порядке определения границ прилегающих территорий для целей благоустройства в Самарской области», Уставом сельского  поселения Липовка муниципального района Сергиевский, в целях приведения в соответствие с</w:t>
      </w:r>
      <w:proofErr w:type="gramEnd"/>
      <w:r w:rsidRPr="0044440B">
        <w:rPr>
          <w:rFonts w:ascii="Times New Roman" w:eastAsia="Calibri" w:hAnsi="Times New Roman" w:cs="Times New Roman"/>
          <w:sz w:val="12"/>
          <w:szCs w:val="12"/>
        </w:rPr>
        <w:t xml:space="preserve"> законодательством, Собрание представителей сельского  поселения  Липовка муниципального района Сергиевский</w:t>
      </w:r>
    </w:p>
    <w:p w:rsidR="0044440B" w:rsidRPr="0044440B" w:rsidRDefault="0044440B" w:rsidP="0044440B">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44440B" w:rsidRPr="0044440B" w:rsidRDefault="0044440B" w:rsidP="0044440B">
      <w:pPr>
        <w:tabs>
          <w:tab w:val="left" w:pos="284"/>
        </w:tabs>
        <w:spacing w:after="0" w:line="240" w:lineRule="auto"/>
        <w:ind w:firstLine="284"/>
        <w:jc w:val="both"/>
        <w:rPr>
          <w:rFonts w:ascii="Times New Roman" w:eastAsia="Calibri" w:hAnsi="Times New Roman" w:cs="Times New Roman"/>
          <w:sz w:val="12"/>
          <w:szCs w:val="12"/>
        </w:rPr>
      </w:pPr>
      <w:r w:rsidRPr="0044440B">
        <w:rPr>
          <w:rFonts w:ascii="Times New Roman" w:eastAsia="Calibri" w:hAnsi="Times New Roman" w:cs="Times New Roman"/>
          <w:sz w:val="12"/>
          <w:szCs w:val="12"/>
        </w:rPr>
        <w:t>1.</w:t>
      </w:r>
      <w:r w:rsidRPr="0044440B">
        <w:rPr>
          <w:rFonts w:ascii="Times New Roman" w:eastAsia="Calibri" w:hAnsi="Times New Roman" w:cs="Times New Roman"/>
          <w:sz w:val="12"/>
          <w:szCs w:val="12"/>
        </w:rPr>
        <w:tab/>
        <w:t>Внести в Решение Собрания Представителей сельского поселения Липовка муниципального района Сергиевский № 22 от 25.10.2017 г.  «Об утверждении Правил  благоустройства территории сельского поселения Липовка муниципального района Сергиевский Самарской области» (далее-решение) изменения и дополнения следующего содержания:</w:t>
      </w:r>
    </w:p>
    <w:p w:rsidR="0044440B" w:rsidRPr="0044440B" w:rsidRDefault="0044440B" w:rsidP="0044440B">
      <w:pPr>
        <w:tabs>
          <w:tab w:val="left" w:pos="284"/>
        </w:tabs>
        <w:spacing w:after="0" w:line="240" w:lineRule="auto"/>
        <w:ind w:firstLine="284"/>
        <w:jc w:val="both"/>
        <w:rPr>
          <w:rFonts w:ascii="Times New Roman" w:eastAsia="Calibri" w:hAnsi="Times New Roman" w:cs="Times New Roman"/>
          <w:sz w:val="12"/>
          <w:szCs w:val="12"/>
        </w:rPr>
      </w:pPr>
      <w:r w:rsidRPr="0044440B">
        <w:rPr>
          <w:rFonts w:ascii="Times New Roman" w:eastAsia="Calibri" w:hAnsi="Times New Roman" w:cs="Times New Roman"/>
          <w:sz w:val="12"/>
          <w:szCs w:val="12"/>
        </w:rPr>
        <w:t>1.1.</w:t>
      </w:r>
      <w:r w:rsidRPr="0044440B">
        <w:rPr>
          <w:rFonts w:ascii="Times New Roman" w:eastAsia="Calibri" w:hAnsi="Times New Roman" w:cs="Times New Roman"/>
          <w:sz w:val="12"/>
          <w:szCs w:val="12"/>
        </w:rPr>
        <w:tab/>
        <w:t>Подпункт 1.4. дополнить следующими словами:</w:t>
      </w:r>
    </w:p>
    <w:p w:rsidR="0044440B" w:rsidRPr="0044440B" w:rsidRDefault="0044440B" w:rsidP="0044440B">
      <w:pPr>
        <w:tabs>
          <w:tab w:val="left" w:pos="284"/>
        </w:tabs>
        <w:spacing w:after="0" w:line="240" w:lineRule="auto"/>
        <w:ind w:firstLine="284"/>
        <w:jc w:val="both"/>
        <w:rPr>
          <w:rFonts w:ascii="Times New Roman" w:eastAsia="Calibri" w:hAnsi="Times New Roman" w:cs="Times New Roman"/>
          <w:sz w:val="12"/>
          <w:szCs w:val="12"/>
        </w:rPr>
      </w:pPr>
      <w:r w:rsidRPr="0044440B">
        <w:rPr>
          <w:rFonts w:ascii="Times New Roman" w:eastAsia="Calibri" w:hAnsi="Times New Roman" w:cs="Times New Roman"/>
          <w:sz w:val="12"/>
          <w:szCs w:val="12"/>
        </w:rPr>
        <w:t>«Уполномоченные лица – собственники или иные законные владельцы зданий, строений, сооружений, земельных участков, а также лица, уполномоченные собственниками или иными законными владельцами зданий, строений, сооружений, земельных участков принимать участие в содержании прилегающих территорий».</w:t>
      </w:r>
    </w:p>
    <w:p w:rsidR="0044440B" w:rsidRPr="0044440B" w:rsidRDefault="0044440B" w:rsidP="0044440B">
      <w:pPr>
        <w:tabs>
          <w:tab w:val="left" w:pos="284"/>
        </w:tabs>
        <w:spacing w:after="0" w:line="240" w:lineRule="auto"/>
        <w:ind w:firstLine="284"/>
        <w:jc w:val="both"/>
        <w:rPr>
          <w:rFonts w:ascii="Times New Roman" w:eastAsia="Calibri" w:hAnsi="Times New Roman" w:cs="Times New Roman"/>
          <w:sz w:val="12"/>
          <w:szCs w:val="12"/>
        </w:rPr>
      </w:pPr>
      <w:r w:rsidRPr="0044440B">
        <w:rPr>
          <w:rFonts w:ascii="Times New Roman" w:eastAsia="Calibri" w:hAnsi="Times New Roman" w:cs="Times New Roman"/>
          <w:sz w:val="12"/>
          <w:szCs w:val="12"/>
        </w:rPr>
        <w:t>1.2.</w:t>
      </w:r>
      <w:r w:rsidRPr="0044440B">
        <w:rPr>
          <w:rFonts w:ascii="Times New Roman" w:eastAsia="Calibri" w:hAnsi="Times New Roman" w:cs="Times New Roman"/>
          <w:sz w:val="12"/>
          <w:szCs w:val="12"/>
        </w:rPr>
        <w:tab/>
        <w:t>Подпункт 7.1.1. пункта 7.1. раздела 7 Приложения №1 изложить в следующей редакции:</w:t>
      </w:r>
    </w:p>
    <w:p w:rsidR="0044440B" w:rsidRPr="0044440B" w:rsidRDefault="0044440B" w:rsidP="0044440B">
      <w:pPr>
        <w:tabs>
          <w:tab w:val="left" w:pos="284"/>
        </w:tabs>
        <w:spacing w:after="0" w:line="240" w:lineRule="auto"/>
        <w:ind w:firstLine="284"/>
        <w:jc w:val="both"/>
        <w:rPr>
          <w:rFonts w:ascii="Times New Roman" w:eastAsia="Calibri" w:hAnsi="Times New Roman" w:cs="Times New Roman"/>
          <w:sz w:val="12"/>
          <w:szCs w:val="12"/>
        </w:rPr>
      </w:pPr>
      <w:r w:rsidRPr="0044440B">
        <w:rPr>
          <w:rFonts w:ascii="Times New Roman" w:eastAsia="Calibri" w:hAnsi="Times New Roman" w:cs="Times New Roman"/>
          <w:sz w:val="12"/>
          <w:szCs w:val="12"/>
        </w:rPr>
        <w:t>7.1.1.</w:t>
      </w:r>
      <w:r w:rsidRPr="0044440B">
        <w:rPr>
          <w:rFonts w:ascii="Times New Roman" w:eastAsia="Calibri" w:hAnsi="Times New Roman" w:cs="Times New Roman"/>
          <w:sz w:val="12"/>
          <w:szCs w:val="12"/>
        </w:rPr>
        <w:tab/>
        <w:t>Определение границ прилегающих территорий путем заключения соглашения.</w:t>
      </w:r>
    </w:p>
    <w:p w:rsidR="0044440B" w:rsidRPr="0044440B" w:rsidRDefault="0044440B" w:rsidP="0044440B">
      <w:pPr>
        <w:tabs>
          <w:tab w:val="left" w:pos="284"/>
        </w:tabs>
        <w:spacing w:after="0" w:line="240" w:lineRule="auto"/>
        <w:ind w:firstLine="284"/>
        <w:jc w:val="both"/>
        <w:rPr>
          <w:rFonts w:ascii="Times New Roman" w:eastAsia="Calibri" w:hAnsi="Times New Roman" w:cs="Times New Roman"/>
          <w:sz w:val="12"/>
          <w:szCs w:val="12"/>
        </w:rPr>
      </w:pPr>
      <w:r w:rsidRPr="0044440B">
        <w:rPr>
          <w:rFonts w:ascii="Times New Roman" w:eastAsia="Calibri" w:hAnsi="Times New Roman" w:cs="Times New Roman"/>
          <w:sz w:val="12"/>
          <w:szCs w:val="12"/>
        </w:rPr>
        <w:lastRenderedPageBreak/>
        <w:t>Границы прилегающей территории определяются по соглашению уполномоченного органа с уполномоченным лицом о благоустройстве прилегающих территорий (Приложение №1) с составлением карт-схем.</w:t>
      </w:r>
    </w:p>
    <w:p w:rsidR="0044440B" w:rsidRPr="0044440B" w:rsidRDefault="0044440B" w:rsidP="0044440B">
      <w:pPr>
        <w:tabs>
          <w:tab w:val="left" w:pos="284"/>
        </w:tabs>
        <w:spacing w:after="0" w:line="240" w:lineRule="auto"/>
        <w:ind w:firstLine="284"/>
        <w:jc w:val="both"/>
        <w:rPr>
          <w:rFonts w:ascii="Times New Roman" w:eastAsia="Calibri" w:hAnsi="Times New Roman" w:cs="Times New Roman"/>
          <w:sz w:val="12"/>
          <w:szCs w:val="12"/>
        </w:rPr>
      </w:pPr>
      <w:r w:rsidRPr="0044440B">
        <w:rPr>
          <w:rFonts w:ascii="Times New Roman" w:eastAsia="Calibri" w:hAnsi="Times New Roman" w:cs="Times New Roman"/>
          <w:sz w:val="12"/>
          <w:szCs w:val="12"/>
        </w:rPr>
        <w:t>Карта-схема прилегающей территории подготавливается уполномоченным лицом на бумажном носителе в произвольной форме  и должна содержать следующие сведения:</w:t>
      </w:r>
    </w:p>
    <w:p w:rsidR="0044440B" w:rsidRPr="0044440B" w:rsidRDefault="0044440B" w:rsidP="0044440B">
      <w:pPr>
        <w:tabs>
          <w:tab w:val="left" w:pos="284"/>
        </w:tabs>
        <w:spacing w:after="0" w:line="240" w:lineRule="auto"/>
        <w:ind w:firstLine="284"/>
        <w:jc w:val="both"/>
        <w:rPr>
          <w:rFonts w:ascii="Times New Roman" w:eastAsia="Calibri" w:hAnsi="Times New Roman" w:cs="Times New Roman"/>
          <w:sz w:val="12"/>
          <w:szCs w:val="12"/>
        </w:rPr>
      </w:pPr>
      <w:r w:rsidRPr="0044440B">
        <w:rPr>
          <w:rFonts w:ascii="Times New Roman" w:eastAsia="Calibri" w:hAnsi="Times New Roman" w:cs="Times New Roman"/>
          <w:sz w:val="12"/>
          <w:szCs w:val="12"/>
        </w:rPr>
        <w:t>1) адрес здания, строения, сооружения, земельного участка,  в отношении которого устанавливаются границы прилегающей территории (далее — объект), с указанием наименований и видов объекта (объектов) благоустройства;</w:t>
      </w:r>
    </w:p>
    <w:p w:rsidR="0044440B" w:rsidRPr="0044440B" w:rsidRDefault="0044440B" w:rsidP="0044440B">
      <w:pPr>
        <w:tabs>
          <w:tab w:val="left" w:pos="284"/>
        </w:tabs>
        <w:spacing w:after="0" w:line="240" w:lineRule="auto"/>
        <w:ind w:firstLine="284"/>
        <w:jc w:val="both"/>
        <w:rPr>
          <w:rFonts w:ascii="Times New Roman" w:eastAsia="Calibri" w:hAnsi="Times New Roman" w:cs="Times New Roman"/>
          <w:sz w:val="12"/>
          <w:szCs w:val="12"/>
        </w:rPr>
      </w:pPr>
      <w:proofErr w:type="gramStart"/>
      <w:r w:rsidRPr="0044440B">
        <w:rPr>
          <w:rFonts w:ascii="Times New Roman" w:eastAsia="Calibri" w:hAnsi="Times New Roman" w:cs="Times New Roman"/>
          <w:sz w:val="12"/>
          <w:szCs w:val="12"/>
        </w:rPr>
        <w:t>2) сведения о собственнике и (или) ином законном владельце здания, строения, сооружения, земельного участка, а также уполномоченном лице (при необходимости): наименование (для юридического лица), фамилия, имя и, если имеется, отчество (для индивидуального предпринимателя   и физического лица), его почтовый адрес, контактные телефоны;</w:t>
      </w:r>
      <w:proofErr w:type="gramEnd"/>
    </w:p>
    <w:p w:rsidR="0044440B" w:rsidRPr="0044440B" w:rsidRDefault="0044440B" w:rsidP="0044440B">
      <w:pPr>
        <w:tabs>
          <w:tab w:val="left" w:pos="284"/>
        </w:tabs>
        <w:spacing w:after="0" w:line="240" w:lineRule="auto"/>
        <w:ind w:firstLine="284"/>
        <w:jc w:val="both"/>
        <w:rPr>
          <w:rFonts w:ascii="Times New Roman" w:eastAsia="Calibri" w:hAnsi="Times New Roman" w:cs="Times New Roman"/>
          <w:sz w:val="12"/>
          <w:szCs w:val="12"/>
        </w:rPr>
      </w:pPr>
      <w:r w:rsidRPr="0044440B">
        <w:rPr>
          <w:rFonts w:ascii="Times New Roman" w:eastAsia="Calibri" w:hAnsi="Times New Roman" w:cs="Times New Roman"/>
          <w:sz w:val="12"/>
          <w:szCs w:val="12"/>
        </w:rPr>
        <w:t>3) схематическое изображение границ объекта;</w:t>
      </w:r>
    </w:p>
    <w:p w:rsidR="0044440B" w:rsidRPr="0044440B" w:rsidRDefault="0044440B" w:rsidP="0044440B">
      <w:pPr>
        <w:tabs>
          <w:tab w:val="left" w:pos="284"/>
        </w:tabs>
        <w:spacing w:after="0" w:line="240" w:lineRule="auto"/>
        <w:ind w:firstLine="284"/>
        <w:jc w:val="both"/>
        <w:rPr>
          <w:rFonts w:ascii="Times New Roman" w:eastAsia="Calibri" w:hAnsi="Times New Roman" w:cs="Times New Roman"/>
          <w:sz w:val="12"/>
          <w:szCs w:val="12"/>
        </w:rPr>
      </w:pPr>
      <w:r w:rsidRPr="0044440B">
        <w:rPr>
          <w:rFonts w:ascii="Times New Roman" w:eastAsia="Calibri" w:hAnsi="Times New Roman" w:cs="Times New Roman"/>
          <w:sz w:val="12"/>
          <w:szCs w:val="12"/>
        </w:rPr>
        <w:t>4) схематическое изображение границ территории, прилегающей  к объекту;</w:t>
      </w:r>
    </w:p>
    <w:p w:rsidR="0044440B" w:rsidRPr="0044440B" w:rsidRDefault="0044440B" w:rsidP="0044440B">
      <w:pPr>
        <w:tabs>
          <w:tab w:val="left" w:pos="284"/>
        </w:tabs>
        <w:spacing w:after="0" w:line="240" w:lineRule="auto"/>
        <w:ind w:firstLine="284"/>
        <w:jc w:val="both"/>
        <w:rPr>
          <w:rFonts w:ascii="Times New Roman" w:eastAsia="Calibri" w:hAnsi="Times New Roman" w:cs="Times New Roman"/>
          <w:sz w:val="12"/>
          <w:szCs w:val="12"/>
        </w:rPr>
      </w:pPr>
      <w:r w:rsidRPr="0044440B">
        <w:rPr>
          <w:rFonts w:ascii="Times New Roman" w:eastAsia="Calibri" w:hAnsi="Times New Roman" w:cs="Times New Roman"/>
          <w:sz w:val="12"/>
          <w:szCs w:val="12"/>
        </w:rPr>
        <w:t>5) схематическое изображение, наименование (наименования) элементов благоустройства, попадающих в границы прилегающей территории.</w:t>
      </w:r>
    </w:p>
    <w:p w:rsidR="0044440B" w:rsidRPr="0044440B" w:rsidRDefault="0044440B" w:rsidP="0044440B">
      <w:pPr>
        <w:tabs>
          <w:tab w:val="left" w:pos="284"/>
        </w:tabs>
        <w:spacing w:after="0" w:line="240" w:lineRule="auto"/>
        <w:ind w:firstLine="284"/>
        <w:jc w:val="both"/>
        <w:rPr>
          <w:rFonts w:ascii="Times New Roman" w:eastAsia="Calibri" w:hAnsi="Times New Roman" w:cs="Times New Roman"/>
          <w:sz w:val="12"/>
          <w:szCs w:val="12"/>
        </w:rPr>
      </w:pPr>
      <w:r w:rsidRPr="0044440B">
        <w:rPr>
          <w:rFonts w:ascii="Times New Roman" w:eastAsia="Calibri" w:hAnsi="Times New Roman" w:cs="Times New Roman"/>
          <w:sz w:val="12"/>
          <w:szCs w:val="12"/>
        </w:rPr>
        <w:t xml:space="preserve">Карта-схема направляется уполномоченным лицом в уполномоченный орган для подготовки проекта соглашения, систематизации, планирования и разработки мероприятий по благоустройству, проведения работ по мониторингу и </w:t>
      </w:r>
      <w:proofErr w:type="gramStart"/>
      <w:r w:rsidRPr="0044440B">
        <w:rPr>
          <w:rFonts w:ascii="Times New Roman" w:eastAsia="Calibri" w:hAnsi="Times New Roman" w:cs="Times New Roman"/>
          <w:sz w:val="12"/>
          <w:szCs w:val="12"/>
        </w:rPr>
        <w:t>контролю за</w:t>
      </w:r>
      <w:proofErr w:type="gramEnd"/>
      <w:r w:rsidRPr="0044440B">
        <w:rPr>
          <w:rFonts w:ascii="Times New Roman" w:eastAsia="Calibri" w:hAnsi="Times New Roman" w:cs="Times New Roman"/>
          <w:sz w:val="12"/>
          <w:szCs w:val="12"/>
        </w:rPr>
        <w:t xml:space="preserve"> благоустройством.</w:t>
      </w:r>
    </w:p>
    <w:p w:rsidR="0044440B" w:rsidRPr="0044440B" w:rsidRDefault="0044440B" w:rsidP="0044440B">
      <w:pPr>
        <w:tabs>
          <w:tab w:val="left" w:pos="284"/>
        </w:tabs>
        <w:spacing w:after="0" w:line="240" w:lineRule="auto"/>
        <w:ind w:firstLine="284"/>
        <w:jc w:val="both"/>
        <w:rPr>
          <w:rFonts w:ascii="Times New Roman" w:eastAsia="Calibri" w:hAnsi="Times New Roman" w:cs="Times New Roman"/>
          <w:sz w:val="12"/>
          <w:szCs w:val="12"/>
        </w:rPr>
      </w:pPr>
      <w:r w:rsidRPr="0044440B">
        <w:rPr>
          <w:rFonts w:ascii="Times New Roman" w:eastAsia="Calibri" w:hAnsi="Times New Roman" w:cs="Times New Roman"/>
          <w:sz w:val="12"/>
          <w:szCs w:val="12"/>
        </w:rPr>
        <w:t>Уполномоченный орган устанавливает порядок приёма карт-схем, их систематизации (в том числе в электронном виде, с созданием геоинформационных баз данных) (приложение №2), анализа, использования в контрольных мероприятиях, а также дополнительные требования к картам-схемам.</w:t>
      </w:r>
    </w:p>
    <w:p w:rsidR="0044440B" w:rsidRPr="0044440B" w:rsidRDefault="0044440B" w:rsidP="0044440B">
      <w:pPr>
        <w:tabs>
          <w:tab w:val="left" w:pos="284"/>
        </w:tabs>
        <w:spacing w:after="0" w:line="240" w:lineRule="auto"/>
        <w:ind w:firstLine="284"/>
        <w:jc w:val="both"/>
        <w:rPr>
          <w:rFonts w:ascii="Times New Roman" w:eastAsia="Calibri" w:hAnsi="Times New Roman" w:cs="Times New Roman"/>
          <w:sz w:val="12"/>
          <w:szCs w:val="12"/>
        </w:rPr>
      </w:pPr>
      <w:r w:rsidRPr="0044440B">
        <w:rPr>
          <w:rFonts w:ascii="Times New Roman" w:eastAsia="Calibri" w:hAnsi="Times New Roman" w:cs="Times New Roman"/>
          <w:sz w:val="12"/>
          <w:szCs w:val="12"/>
        </w:rPr>
        <w:t>Уполномоченное лицо, в чьём ведении находится прилегающая территория, обязано не позднее 15 календарных дней с момента изменения состояния прилегающей территории обратиться                                     в уполномоченный орган с заявлением о внесении изменений в карту-схему прилегающей территории.</w:t>
      </w:r>
    </w:p>
    <w:p w:rsidR="0044440B" w:rsidRPr="0044440B" w:rsidRDefault="0044440B" w:rsidP="0044440B">
      <w:pPr>
        <w:tabs>
          <w:tab w:val="left" w:pos="284"/>
        </w:tabs>
        <w:spacing w:after="0" w:line="240" w:lineRule="auto"/>
        <w:ind w:firstLine="284"/>
        <w:jc w:val="both"/>
        <w:rPr>
          <w:rFonts w:ascii="Times New Roman" w:eastAsia="Calibri" w:hAnsi="Times New Roman" w:cs="Times New Roman"/>
          <w:sz w:val="12"/>
          <w:szCs w:val="12"/>
        </w:rPr>
      </w:pPr>
      <w:r w:rsidRPr="0044440B">
        <w:rPr>
          <w:rFonts w:ascii="Times New Roman" w:eastAsia="Calibri" w:hAnsi="Times New Roman" w:cs="Times New Roman"/>
          <w:sz w:val="12"/>
          <w:szCs w:val="12"/>
        </w:rPr>
        <w:t>7.1.1.1.</w:t>
      </w:r>
      <w:r w:rsidRPr="0044440B">
        <w:rPr>
          <w:rFonts w:ascii="Times New Roman" w:eastAsia="Calibri" w:hAnsi="Times New Roman" w:cs="Times New Roman"/>
          <w:sz w:val="12"/>
          <w:szCs w:val="12"/>
        </w:rPr>
        <w:tab/>
        <w:t>Участие собственников и (или) иных законных владельцев зданий, строений, сооружений, земельных участков в содержании прилегающих территорий.</w:t>
      </w:r>
    </w:p>
    <w:p w:rsidR="0044440B" w:rsidRPr="0044440B" w:rsidRDefault="0044440B" w:rsidP="0044440B">
      <w:pPr>
        <w:tabs>
          <w:tab w:val="left" w:pos="284"/>
        </w:tabs>
        <w:spacing w:after="0" w:line="240" w:lineRule="auto"/>
        <w:ind w:firstLine="284"/>
        <w:jc w:val="both"/>
        <w:rPr>
          <w:rFonts w:ascii="Times New Roman" w:eastAsia="Calibri" w:hAnsi="Times New Roman" w:cs="Times New Roman"/>
          <w:sz w:val="12"/>
          <w:szCs w:val="12"/>
        </w:rPr>
      </w:pPr>
      <w:proofErr w:type="gramStart"/>
      <w:r w:rsidRPr="0044440B">
        <w:rPr>
          <w:rFonts w:ascii="Times New Roman" w:eastAsia="Calibri" w:hAnsi="Times New Roman" w:cs="Times New Roman"/>
          <w:sz w:val="12"/>
          <w:szCs w:val="12"/>
        </w:rPr>
        <w:t>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(далее - Собственники и (или) иные законные владельцы) на добровольной   и безвозмездной основе могут осуществлять трудовое и (или) финансовое участие в содержании прилегающих территорий.</w:t>
      </w:r>
      <w:proofErr w:type="gramEnd"/>
    </w:p>
    <w:p w:rsidR="0044440B" w:rsidRPr="0044440B" w:rsidRDefault="0044440B" w:rsidP="0044440B">
      <w:pPr>
        <w:tabs>
          <w:tab w:val="left" w:pos="284"/>
        </w:tabs>
        <w:spacing w:after="0" w:line="240" w:lineRule="auto"/>
        <w:ind w:firstLine="284"/>
        <w:jc w:val="both"/>
        <w:rPr>
          <w:rFonts w:ascii="Times New Roman" w:eastAsia="Calibri" w:hAnsi="Times New Roman" w:cs="Times New Roman"/>
          <w:sz w:val="12"/>
          <w:szCs w:val="12"/>
        </w:rPr>
      </w:pPr>
      <w:r w:rsidRPr="0044440B">
        <w:rPr>
          <w:rFonts w:ascii="Times New Roman" w:eastAsia="Calibri" w:hAnsi="Times New Roman" w:cs="Times New Roman"/>
          <w:sz w:val="12"/>
          <w:szCs w:val="12"/>
        </w:rPr>
        <w:t>Трудовое участие — участие Собственников и (или) иных законных владельцев,  в работах по содержанию прилегающей территории, не требующее специальной квалификации, в том числе:</w:t>
      </w:r>
    </w:p>
    <w:p w:rsidR="0044440B" w:rsidRPr="0044440B" w:rsidRDefault="0044440B" w:rsidP="0044440B">
      <w:pPr>
        <w:tabs>
          <w:tab w:val="left" w:pos="284"/>
        </w:tabs>
        <w:spacing w:after="0" w:line="240" w:lineRule="auto"/>
        <w:ind w:firstLine="284"/>
        <w:jc w:val="both"/>
        <w:rPr>
          <w:rFonts w:ascii="Times New Roman" w:eastAsia="Calibri" w:hAnsi="Times New Roman" w:cs="Times New Roman"/>
          <w:sz w:val="12"/>
          <w:szCs w:val="12"/>
        </w:rPr>
      </w:pPr>
      <w:r w:rsidRPr="0044440B">
        <w:rPr>
          <w:rFonts w:ascii="Times New Roman" w:eastAsia="Calibri" w:hAnsi="Times New Roman" w:cs="Times New Roman"/>
          <w:sz w:val="12"/>
          <w:szCs w:val="12"/>
        </w:rPr>
        <w:t>1) содержание объектов благоустройства (снятие и складирование грунта в определённых местах; демонтаж элементов благоустройства, подлежащих замене; уборка мусора; иные работы);</w:t>
      </w:r>
    </w:p>
    <w:p w:rsidR="0044440B" w:rsidRPr="0044440B" w:rsidRDefault="0044440B" w:rsidP="0044440B">
      <w:pPr>
        <w:tabs>
          <w:tab w:val="left" w:pos="284"/>
        </w:tabs>
        <w:spacing w:after="0" w:line="240" w:lineRule="auto"/>
        <w:ind w:firstLine="284"/>
        <w:jc w:val="both"/>
        <w:rPr>
          <w:rFonts w:ascii="Times New Roman" w:eastAsia="Calibri" w:hAnsi="Times New Roman" w:cs="Times New Roman"/>
          <w:sz w:val="12"/>
          <w:szCs w:val="12"/>
        </w:rPr>
      </w:pPr>
      <w:r w:rsidRPr="0044440B">
        <w:rPr>
          <w:rFonts w:ascii="Times New Roman" w:eastAsia="Calibri" w:hAnsi="Times New Roman" w:cs="Times New Roman"/>
          <w:sz w:val="12"/>
          <w:szCs w:val="12"/>
        </w:rPr>
        <w:t>2) очистка и покраска элементов благоустройства;</w:t>
      </w:r>
    </w:p>
    <w:p w:rsidR="0044440B" w:rsidRPr="0044440B" w:rsidRDefault="0044440B" w:rsidP="0044440B">
      <w:pPr>
        <w:tabs>
          <w:tab w:val="left" w:pos="284"/>
        </w:tabs>
        <w:spacing w:after="0" w:line="240" w:lineRule="auto"/>
        <w:ind w:firstLine="284"/>
        <w:jc w:val="both"/>
        <w:rPr>
          <w:rFonts w:ascii="Times New Roman" w:eastAsia="Calibri" w:hAnsi="Times New Roman" w:cs="Times New Roman"/>
          <w:sz w:val="12"/>
          <w:szCs w:val="12"/>
        </w:rPr>
      </w:pPr>
      <w:r w:rsidRPr="0044440B">
        <w:rPr>
          <w:rFonts w:ascii="Times New Roman" w:eastAsia="Calibri" w:hAnsi="Times New Roman" w:cs="Times New Roman"/>
          <w:sz w:val="12"/>
          <w:szCs w:val="12"/>
        </w:rPr>
        <w:t>3) посадка деревьев, кустарников;</w:t>
      </w:r>
    </w:p>
    <w:p w:rsidR="0044440B" w:rsidRPr="0044440B" w:rsidRDefault="0044440B" w:rsidP="0044440B">
      <w:pPr>
        <w:tabs>
          <w:tab w:val="left" w:pos="284"/>
        </w:tabs>
        <w:spacing w:after="0" w:line="240" w:lineRule="auto"/>
        <w:ind w:firstLine="284"/>
        <w:jc w:val="both"/>
        <w:rPr>
          <w:rFonts w:ascii="Times New Roman" w:eastAsia="Calibri" w:hAnsi="Times New Roman" w:cs="Times New Roman"/>
          <w:sz w:val="12"/>
          <w:szCs w:val="12"/>
        </w:rPr>
      </w:pPr>
      <w:r w:rsidRPr="0044440B">
        <w:rPr>
          <w:rFonts w:ascii="Times New Roman" w:eastAsia="Calibri" w:hAnsi="Times New Roman" w:cs="Times New Roman"/>
          <w:sz w:val="12"/>
          <w:szCs w:val="12"/>
        </w:rPr>
        <w:t>4) иные работы.</w:t>
      </w:r>
    </w:p>
    <w:p w:rsidR="0044440B" w:rsidRPr="0044440B" w:rsidRDefault="0044440B" w:rsidP="0044440B">
      <w:pPr>
        <w:tabs>
          <w:tab w:val="left" w:pos="284"/>
        </w:tabs>
        <w:spacing w:after="0" w:line="240" w:lineRule="auto"/>
        <w:ind w:firstLine="284"/>
        <w:jc w:val="both"/>
        <w:rPr>
          <w:rFonts w:ascii="Times New Roman" w:eastAsia="Calibri" w:hAnsi="Times New Roman" w:cs="Times New Roman"/>
          <w:sz w:val="12"/>
          <w:szCs w:val="12"/>
        </w:rPr>
      </w:pPr>
      <w:r w:rsidRPr="0044440B">
        <w:rPr>
          <w:rFonts w:ascii="Times New Roman" w:eastAsia="Calibri" w:hAnsi="Times New Roman" w:cs="Times New Roman"/>
          <w:sz w:val="12"/>
          <w:szCs w:val="12"/>
        </w:rPr>
        <w:t>Финансовое участие — участие Собственников и (или) иных законных владельцев, выражающееся в предоставлении денежных средств и (или) иного имущества в целях осуществления мероприятий по содержанию прилегающих территорий, в том числе в форме:</w:t>
      </w:r>
    </w:p>
    <w:p w:rsidR="0044440B" w:rsidRPr="0044440B" w:rsidRDefault="0044440B" w:rsidP="0044440B">
      <w:pPr>
        <w:tabs>
          <w:tab w:val="left" w:pos="284"/>
        </w:tabs>
        <w:spacing w:after="0" w:line="240" w:lineRule="auto"/>
        <w:ind w:firstLine="284"/>
        <w:jc w:val="both"/>
        <w:rPr>
          <w:rFonts w:ascii="Times New Roman" w:eastAsia="Calibri" w:hAnsi="Times New Roman" w:cs="Times New Roman"/>
          <w:sz w:val="12"/>
          <w:szCs w:val="12"/>
        </w:rPr>
      </w:pPr>
      <w:r w:rsidRPr="0044440B">
        <w:rPr>
          <w:rFonts w:ascii="Times New Roman" w:eastAsia="Calibri" w:hAnsi="Times New Roman" w:cs="Times New Roman"/>
          <w:sz w:val="12"/>
          <w:szCs w:val="12"/>
        </w:rPr>
        <w:t>1) пожертвований в соответствии со статьёй 582 Гражданского кодекса Российской Федерации;</w:t>
      </w:r>
    </w:p>
    <w:p w:rsidR="0044440B" w:rsidRPr="0044440B" w:rsidRDefault="0044440B" w:rsidP="0044440B">
      <w:pPr>
        <w:tabs>
          <w:tab w:val="left" w:pos="284"/>
        </w:tabs>
        <w:spacing w:after="0" w:line="240" w:lineRule="auto"/>
        <w:ind w:firstLine="284"/>
        <w:jc w:val="both"/>
        <w:rPr>
          <w:rFonts w:ascii="Times New Roman" w:eastAsia="Calibri" w:hAnsi="Times New Roman" w:cs="Times New Roman"/>
          <w:sz w:val="12"/>
          <w:szCs w:val="12"/>
        </w:rPr>
      </w:pPr>
      <w:r w:rsidRPr="0044440B">
        <w:rPr>
          <w:rFonts w:ascii="Times New Roman" w:eastAsia="Calibri" w:hAnsi="Times New Roman" w:cs="Times New Roman"/>
          <w:sz w:val="12"/>
          <w:szCs w:val="12"/>
        </w:rPr>
        <w:t>2) средств самообложения граждан в соответствии со статьёй 56 Федерального закона «Об общих принципах организации местного самоуправления в Российской Федерации»;</w:t>
      </w:r>
    </w:p>
    <w:p w:rsidR="0044440B" w:rsidRPr="0044440B" w:rsidRDefault="0044440B" w:rsidP="0044440B">
      <w:pPr>
        <w:tabs>
          <w:tab w:val="left" w:pos="284"/>
        </w:tabs>
        <w:spacing w:after="0" w:line="240" w:lineRule="auto"/>
        <w:ind w:firstLine="284"/>
        <w:jc w:val="both"/>
        <w:rPr>
          <w:rFonts w:ascii="Times New Roman" w:eastAsia="Calibri" w:hAnsi="Times New Roman" w:cs="Times New Roman"/>
          <w:sz w:val="12"/>
          <w:szCs w:val="12"/>
        </w:rPr>
      </w:pPr>
      <w:r w:rsidRPr="0044440B">
        <w:rPr>
          <w:rFonts w:ascii="Times New Roman" w:eastAsia="Calibri" w:hAnsi="Times New Roman" w:cs="Times New Roman"/>
          <w:sz w:val="12"/>
          <w:szCs w:val="12"/>
        </w:rPr>
        <w:t>3) оплаты работ и услуг сторонних физических или юридических лиц по содержанию прилегающих территорий;</w:t>
      </w:r>
    </w:p>
    <w:p w:rsidR="0044440B" w:rsidRPr="0044440B" w:rsidRDefault="0044440B" w:rsidP="0044440B">
      <w:pPr>
        <w:tabs>
          <w:tab w:val="left" w:pos="284"/>
        </w:tabs>
        <w:spacing w:after="0" w:line="240" w:lineRule="auto"/>
        <w:ind w:firstLine="284"/>
        <w:jc w:val="both"/>
        <w:rPr>
          <w:rFonts w:ascii="Times New Roman" w:eastAsia="Calibri" w:hAnsi="Times New Roman" w:cs="Times New Roman"/>
          <w:sz w:val="12"/>
          <w:szCs w:val="12"/>
        </w:rPr>
      </w:pPr>
      <w:r w:rsidRPr="0044440B">
        <w:rPr>
          <w:rFonts w:ascii="Times New Roman" w:eastAsia="Calibri" w:hAnsi="Times New Roman" w:cs="Times New Roman"/>
          <w:sz w:val="12"/>
          <w:szCs w:val="12"/>
        </w:rPr>
        <w:t>4) предоставления в пользование строительных материалов, техники, оборудования, иного имущества для целей содержания прилегающих территорий.</w:t>
      </w:r>
    </w:p>
    <w:p w:rsidR="0044440B" w:rsidRPr="0044440B" w:rsidRDefault="0044440B" w:rsidP="0044440B">
      <w:pPr>
        <w:tabs>
          <w:tab w:val="left" w:pos="284"/>
        </w:tabs>
        <w:spacing w:after="0" w:line="240" w:lineRule="auto"/>
        <w:ind w:firstLine="284"/>
        <w:jc w:val="both"/>
        <w:rPr>
          <w:rFonts w:ascii="Times New Roman" w:eastAsia="Calibri" w:hAnsi="Times New Roman" w:cs="Times New Roman"/>
          <w:sz w:val="12"/>
          <w:szCs w:val="12"/>
        </w:rPr>
      </w:pPr>
      <w:r w:rsidRPr="0044440B">
        <w:rPr>
          <w:rFonts w:ascii="Times New Roman" w:eastAsia="Calibri" w:hAnsi="Times New Roman" w:cs="Times New Roman"/>
          <w:sz w:val="12"/>
          <w:szCs w:val="12"/>
        </w:rPr>
        <w:t>1.3. Подпункт 7.4.4.2. пункта 7.4.4. раздела 7 Приложения №1  изложить в следующей редакции: «7.4.4.2. Текущий и капитальный ремонт, изменения и окраска фасадов зданий и сооружений производится в зависимости от их технического состояния собственниками зданий и сооружений либо по соглашению с собственником иными лицами</w:t>
      </w:r>
      <w:proofErr w:type="gramStart"/>
      <w:r w:rsidRPr="0044440B">
        <w:rPr>
          <w:rFonts w:ascii="Times New Roman" w:eastAsia="Calibri" w:hAnsi="Times New Roman" w:cs="Times New Roman"/>
          <w:sz w:val="12"/>
          <w:szCs w:val="12"/>
        </w:rPr>
        <w:t>.».</w:t>
      </w:r>
      <w:proofErr w:type="gramEnd"/>
    </w:p>
    <w:p w:rsidR="0044440B" w:rsidRPr="0044440B" w:rsidRDefault="0044440B" w:rsidP="0044440B">
      <w:pPr>
        <w:tabs>
          <w:tab w:val="left" w:pos="284"/>
        </w:tabs>
        <w:spacing w:after="0" w:line="240" w:lineRule="auto"/>
        <w:ind w:firstLine="284"/>
        <w:jc w:val="both"/>
        <w:rPr>
          <w:rFonts w:ascii="Times New Roman" w:eastAsia="Calibri" w:hAnsi="Times New Roman" w:cs="Times New Roman"/>
          <w:sz w:val="12"/>
          <w:szCs w:val="12"/>
        </w:rPr>
      </w:pPr>
      <w:r w:rsidRPr="0044440B">
        <w:rPr>
          <w:rFonts w:ascii="Times New Roman" w:eastAsia="Calibri" w:hAnsi="Times New Roman" w:cs="Times New Roman"/>
          <w:sz w:val="12"/>
          <w:szCs w:val="12"/>
        </w:rPr>
        <w:t>1.4. Подпункт 7.4.4.3. пункта 7.4.4. раздела 7 Приложения №1 признать утратившим силу.</w:t>
      </w:r>
    </w:p>
    <w:p w:rsidR="0044440B" w:rsidRPr="0044440B" w:rsidRDefault="0044440B" w:rsidP="0044440B">
      <w:pPr>
        <w:tabs>
          <w:tab w:val="left" w:pos="284"/>
        </w:tabs>
        <w:spacing w:after="0" w:line="240" w:lineRule="auto"/>
        <w:ind w:firstLine="284"/>
        <w:jc w:val="both"/>
        <w:rPr>
          <w:rFonts w:ascii="Times New Roman" w:eastAsia="Calibri" w:hAnsi="Times New Roman" w:cs="Times New Roman"/>
          <w:sz w:val="12"/>
          <w:szCs w:val="12"/>
        </w:rPr>
      </w:pPr>
      <w:r w:rsidRPr="0044440B">
        <w:rPr>
          <w:rFonts w:ascii="Times New Roman" w:eastAsia="Calibri" w:hAnsi="Times New Roman" w:cs="Times New Roman"/>
          <w:sz w:val="12"/>
          <w:szCs w:val="12"/>
        </w:rPr>
        <w:t>1.5.</w:t>
      </w:r>
      <w:r w:rsidRPr="0044440B">
        <w:rPr>
          <w:rFonts w:ascii="Times New Roman" w:eastAsia="Calibri" w:hAnsi="Times New Roman" w:cs="Times New Roman"/>
          <w:sz w:val="12"/>
          <w:szCs w:val="12"/>
        </w:rPr>
        <w:tab/>
        <w:t>Подпункт 7.5.6 пункта 7.5. раздела 7 Приложения №1 изложить в следующей редакции:</w:t>
      </w:r>
    </w:p>
    <w:p w:rsidR="0044440B" w:rsidRPr="0044440B" w:rsidRDefault="0044440B" w:rsidP="0044440B">
      <w:pPr>
        <w:tabs>
          <w:tab w:val="left" w:pos="284"/>
        </w:tabs>
        <w:spacing w:after="0" w:line="240" w:lineRule="auto"/>
        <w:ind w:firstLine="284"/>
        <w:jc w:val="both"/>
        <w:rPr>
          <w:rFonts w:ascii="Times New Roman" w:eastAsia="Calibri" w:hAnsi="Times New Roman" w:cs="Times New Roman"/>
          <w:sz w:val="12"/>
          <w:szCs w:val="12"/>
        </w:rPr>
      </w:pPr>
      <w:r w:rsidRPr="0044440B">
        <w:rPr>
          <w:rFonts w:ascii="Times New Roman" w:eastAsia="Calibri" w:hAnsi="Times New Roman" w:cs="Times New Roman"/>
          <w:sz w:val="12"/>
          <w:szCs w:val="12"/>
        </w:rPr>
        <w:t>«7.5.6. Предоставление порубочного билета и (или) разрешения на пересадку деревьев и кустарников (разрешение на снос зеленых насаждений) осуществляется уполномоченным органом местного самоуправления в порядке, установленном приказом министерства строительства Самарской области</w:t>
      </w:r>
      <w:proofErr w:type="gramStart"/>
      <w:r w:rsidRPr="0044440B">
        <w:rPr>
          <w:rFonts w:ascii="Times New Roman" w:eastAsia="Calibri" w:hAnsi="Times New Roman" w:cs="Times New Roman"/>
          <w:sz w:val="12"/>
          <w:szCs w:val="12"/>
        </w:rPr>
        <w:t>.».</w:t>
      </w:r>
      <w:proofErr w:type="gramEnd"/>
    </w:p>
    <w:p w:rsidR="0044440B" w:rsidRPr="0044440B" w:rsidRDefault="0044440B" w:rsidP="0044440B">
      <w:pPr>
        <w:tabs>
          <w:tab w:val="left" w:pos="284"/>
        </w:tabs>
        <w:spacing w:after="0" w:line="240" w:lineRule="auto"/>
        <w:ind w:firstLine="284"/>
        <w:jc w:val="both"/>
        <w:rPr>
          <w:rFonts w:ascii="Times New Roman" w:eastAsia="Calibri" w:hAnsi="Times New Roman" w:cs="Times New Roman"/>
          <w:sz w:val="12"/>
          <w:szCs w:val="12"/>
        </w:rPr>
      </w:pPr>
      <w:r w:rsidRPr="0044440B">
        <w:rPr>
          <w:rFonts w:ascii="Times New Roman" w:eastAsia="Calibri" w:hAnsi="Times New Roman" w:cs="Times New Roman"/>
          <w:sz w:val="12"/>
          <w:szCs w:val="12"/>
        </w:rPr>
        <w:t>1.6.</w:t>
      </w:r>
      <w:r w:rsidRPr="0044440B">
        <w:rPr>
          <w:rFonts w:ascii="Times New Roman" w:eastAsia="Calibri" w:hAnsi="Times New Roman" w:cs="Times New Roman"/>
          <w:sz w:val="12"/>
          <w:szCs w:val="12"/>
        </w:rPr>
        <w:tab/>
        <w:t>Подпункт 7.8.1. пункта 7.8. раздела 7 Приложения №1 изложить в следующей редакции:</w:t>
      </w:r>
    </w:p>
    <w:p w:rsidR="0044440B" w:rsidRPr="0044440B" w:rsidRDefault="0044440B" w:rsidP="0044440B">
      <w:pPr>
        <w:tabs>
          <w:tab w:val="left" w:pos="284"/>
        </w:tabs>
        <w:spacing w:after="0" w:line="240" w:lineRule="auto"/>
        <w:ind w:firstLine="284"/>
        <w:jc w:val="both"/>
        <w:rPr>
          <w:rFonts w:ascii="Times New Roman" w:eastAsia="Calibri" w:hAnsi="Times New Roman" w:cs="Times New Roman"/>
          <w:sz w:val="12"/>
          <w:szCs w:val="12"/>
        </w:rPr>
      </w:pPr>
      <w:r w:rsidRPr="0044440B">
        <w:rPr>
          <w:rFonts w:ascii="Times New Roman" w:eastAsia="Calibri" w:hAnsi="Times New Roman" w:cs="Times New Roman"/>
          <w:sz w:val="12"/>
          <w:szCs w:val="12"/>
        </w:rPr>
        <w:t>«7.8.1. Работы, связанные с разрытием грунта или вскрытием дорожных покрытий (прокладка, реконструкция или ремонт подземных коммуникаций), производятся только при наличии письменного разрешения на осуществление земляных работ (далее - разрешение), которое выдается уполномоченным органом местного самоуправления в порядке, установленном приказом министерства стр</w:t>
      </w:r>
      <w:r>
        <w:rPr>
          <w:rFonts w:ascii="Times New Roman" w:eastAsia="Calibri" w:hAnsi="Times New Roman" w:cs="Times New Roman"/>
          <w:sz w:val="12"/>
          <w:szCs w:val="12"/>
        </w:rPr>
        <w:t>оительства Самарской области</w:t>
      </w:r>
      <w:proofErr w:type="gramStart"/>
      <w:r>
        <w:rPr>
          <w:rFonts w:ascii="Times New Roman" w:eastAsia="Calibri" w:hAnsi="Times New Roman" w:cs="Times New Roman"/>
          <w:sz w:val="12"/>
          <w:szCs w:val="12"/>
        </w:rPr>
        <w:t>.».</w:t>
      </w:r>
      <w:proofErr w:type="gramEnd"/>
    </w:p>
    <w:p w:rsidR="0044440B" w:rsidRPr="0044440B" w:rsidRDefault="0044440B" w:rsidP="0044440B">
      <w:pPr>
        <w:tabs>
          <w:tab w:val="left" w:pos="284"/>
        </w:tabs>
        <w:spacing w:after="0" w:line="240" w:lineRule="auto"/>
        <w:ind w:firstLine="284"/>
        <w:jc w:val="both"/>
        <w:rPr>
          <w:rFonts w:ascii="Times New Roman" w:eastAsia="Calibri" w:hAnsi="Times New Roman" w:cs="Times New Roman"/>
          <w:sz w:val="12"/>
          <w:szCs w:val="12"/>
        </w:rPr>
      </w:pPr>
      <w:r w:rsidRPr="0044440B">
        <w:rPr>
          <w:rFonts w:ascii="Times New Roman" w:eastAsia="Calibri" w:hAnsi="Times New Roman" w:cs="Times New Roman"/>
          <w:sz w:val="12"/>
          <w:szCs w:val="12"/>
        </w:rPr>
        <w:t>2.</w:t>
      </w:r>
      <w:r w:rsidRPr="0044440B">
        <w:rPr>
          <w:rFonts w:ascii="Times New Roman" w:eastAsia="Calibri" w:hAnsi="Times New Roman" w:cs="Times New Roman"/>
          <w:sz w:val="12"/>
          <w:szCs w:val="12"/>
        </w:rPr>
        <w:tab/>
        <w:t xml:space="preserve">Опубликовать настоящее Решение </w:t>
      </w:r>
      <w:r>
        <w:rPr>
          <w:rFonts w:ascii="Times New Roman" w:eastAsia="Calibri" w:hAnsi="Times New Roman" w:cs="Times New Roman"/>
          <w:sz w:val="12"/>
          <w:szCs w:val="12"/>
        </w:rPr>
        <w:t>в газете «Сергиевский вестник».</w:t>
      </w:r>
    </w:p>
    <w:p w:rsidR="0044440B" w:rsidRPr="0044440B" w:rsidRDefault="0044440B" w:rsidP="0044440B">
      <w:pPr>
        <w:tabs>
          <w:tab w:val="left" w:pos="284"/>
        </w:tabs>
        <w:spacing w:after="0" w:line="240" w:lineRule="auto"/>
        <w:ind w:firstLine="284"/>
        <w:jc w:val="both"/>
        <w:rPr>
          <w:rFonts w:ascii="Times New Roman" w:eastAsia="Calibri" w:hAnsi="Times New Roman" w:cs="Times New Roman"/>
          <w:sz w:val="12"/>
          <w:szCs w:val="12"/>
        </w:rPr>
      </w:pPr>
      <w:r w:rsidRPr="0044440B">
        <w:rPr>
          <w:rFonts w:ascii="Times New Roman" w:eastAsia="Calibri" w:hAnsi="Times New Roman" w:cs="Times New Roman"/>
          <w:sz w:val="12"/>
          <w:szCs w:val="12"/>
        </w:rPr>
        <w:t>3.</w:t>
      </w:r>
      <w:r w:rsidRPr="0044440B">
        <w:rPr>
          <w:rFonts w:ascii="Times New Roman" w:eastAsia="Calibri" w:hAnsi="Times New Roman" w:cs="Times New Roman"/>
          <w:sz w:val="12"/>
          <w:szCs w:val="12"/>
        </w:rPr>
        <w:tab/>
        <w:t xml:space="preserve">  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44440B" w:rsidRPr="0044440B" w:rsidRDefault="0044440B" w:rsidP="0044440B">
      <w:pPr>
        <w:tabs>
          <w:tab w:val="left" w:pos="284"/>
        </w:tabs>
        <w:spacing w:after="0" w:line="240" w:lineRule="auto"/>
        <w:jc w:val="right"/>
        <w:rPr>
          <w:rFonts w:ascii="Times New Roman" w:eastAsia="Calibri" w:hAnsi="Times New Roman" w:cs="Times New Roman"/>
          <w:sz w:val="12"/>
          <w:szCs w:val="12"/>
        </w:rPr>
      </w:pPr>
      <w:r w:rsidRPr="0044440B">
        <w:rPr>
          <w:rFonts w:ascii="Times New Roman" w:eastAsia="Calibri" w:hAnsi="Times New Roman" w:cs="Times New Roman"/>
          <w:sz w:val="12"/>
          <w:szCs w:val="12"/>
        </w:rPr>
        <w:t>Председатель собрания представителей</w:t>
      </w:r>
    </w:p>
    <w:p w:rsidR="0044440B" w:rsidRPr="0044440B" w:rsidRDefault="0044440B" w:rsidP="0044440B">
      <w:pPr>
        <w:tabs>
          <w:tab w:val="left" w:pos="284"/>
        </w:tabs>
        <w:spacing w:after="0" w:line="240" w:lineRule="auto"/>
        <w:jc w:val="right"/>
        <w:rPr>
          <w:rFonts w:ascii="Times New Roman" w:eastAsia="Calibri" w:hAnsi="Times New Roman" w:cs="Times New Roman"/>
          <w:sz w:val="12"/>
          <w:szCs w:val="12"/>
        </w:rPr>
      </w:pPr>
      <w:r w:rsidRPr="0044440B">
        <w:rPr>
          <w:rFonts w:ascii="Times New Roman" w:eastAsia="Calibri" w:hAnsi="Times New Roman" w:cs="Times New Roman"/>
          <w:sz w:val="12"/>
          <w:szCs w:val="12"/>
        </w:rPr>
        <w:t>сельского поселения Липовка</w:t>
      </w:r>
    </w:p>
    <w:p w:rsidR="0044440B" w:rsidRDefault="0044440B" w:rsidP="0044440B">
      <w:pPr>
        <w:tabs>
          <w:tab w:val="left" w:pos="284"/>
        </w:tabs>
        <w:spacing w:after="0" w:line="240" w:lineRule="auto"/>
        <w:jc w:val="right"/>
        <w:rPr>
          <w:rFonts w:ascii="Times New Roman" w:eastAsia="Calibri" w:hAnsi="Times New Roman" w:cs="Times New Roman"/>
          <w:sz w:val="12"/>
          <w:szCs w:val="12"/>
        </w:rPr>
      </w:pPr>
      <w:r w:rsidRPr="0044440B">
        <w:rPr>
          <w:rFonts w:ascii="Times New Roman" w:eastAsia="Calibri" w:hAnsi="Times New Roman" w:cs="Times New Roman"/>
          <w:sz w:val="12"/>
          <w:szCs w:val="12"/>
        </w:rPr>
        <w:t>муниципального района   Сергиевский</w:t>
      </w:r>
    </w:p>
    <w:p w:rsidR="0044440B" w:rsidRPr="0044440B" w:rsidRDefault="0044440B" w:rsidP="0044440B">
      <w:pPr>
        <w:tabs>
          <w:tab w:val="left" w:pos="284"/>
        </w:tabs>
        <w:spacing w:after="0" w:line="240" w:lineRule="auto"/>
        <w:jc w:val="right"/>
        <w:rPr>
          <w:rFonts w:ascii="Times New Roman" w:eastAsia="Calibri" w:hAnsi="Times New Roman" w:cs="Times New Roman"/>
          <w:sz w:val="12"/>
          <w:szCs w:val="12"/>
        </w:rPr>
      </w:pPr>
      <w:r w:rsidRPr="0044440B">
        <w:rPr>
          <w:rFonts w:ascii="Times New Roman" w:eastAsia="Calibri" w:hAnsi="Times New Roman" w:cs="Times New Roman"/>
          <w:sz w:val="12"/>
          <w:szCs w:val="12"/>
        </w:rPr>
        <w:t>Н.Н. Тихонова</w:t>
      </w:r>
    </w:p>
    <w:p w:rsidR="0044440B" w:rsidRPr="0044440B" w:rsidRDefault="0044440B" w:rsidP="0044440B">
      <w:pPr>
        <w:tabs>
          <w:tab w:val="left" w:pos="284"/>
        </w:tabs>
        <w:spacing w:after="0" w:line="240" w:lineRule="auto"/>
        <w:jc w:val="right"/>
        <w:rPr>
          <w:rFonts w:ascii="Times New Roman" w:eastAsia="Calibri" w:hAnsi="Times New Roman" w:cs="Times New Roman"/>
          <w:sz w:val="12"/>
          <w:szCs w:val="12"/>
        </w:rPr>
      </w:pPr>
    </w:p>
    <w:p w:rsidR="0044440B" w:rsidRPr="0044440B" w:rsidRDefault="0044440B" w:rsidP="0044440B">
      <w:pPr>
        <w:tabs>
          <w:tab w:val="left" w:pos="284"/>
        </w:tabs>
        <w:spacing w:after="0" w:line="240" w:lineRule="auto"/>
        <w:jc w:val="right"/>
        <w:rPr>
          <w:rFonts w:ascii="Times New Roman" w:eastAsia="Calibri" w:hAnsi="Times New Roman" w:cs="Times New Roman"/>
          <w:sz w:val="12"/>
          <w:szCs w:val="12"/>
        </w:rPr>
      </w:pPr>
      <w:r w:rsidRPr="0044440B">
        <w:rPr>
          <w:rFonts w:ascii="Times New Roman" w:eastAsia="Calibri" w:hAnsi="Times New Roman" w:cs="Times New Roman"/>
          <w:sz w:val="12"/>
          <w:szCs w:val="12"/>
        </w:rPr>
        <w:t>Глава сельского поселения Липовка</w:t>
      </w:r>
    </w:p>
    <w:p w:rsidR="0044440B" w:rsidRDefault="0044440B" w:rsidP="0044440B">
      <w:pPr>
        <w:tabs>
          <w:tab w:val="left" w:pos="284"/>
        </w:tabs>
        <w:spacing w:after="0" w:line="240" w:lineRule="auto"/>
        <w:jc w:val="right"/>
        <w:rPr>
          <w:rFonts w:ascii="Times New Roman" w:eastAsia="Calibri" w:hAnsi="Times New Roman" w:cs="Times New Roman"/>
          <w:sz w:val="12"/>
          <w:szCs w:val="12"/>
        </w:rPr>
      </w:pPr>
      <w:r w:rsidRPr="0044440B">
        <w:rPr>
          <w:rFonts w:ascii="Times New Roman" w:eastAsia="Calibri" w:hAnsi="Times New Roman" w:cs="Times New Roman"/>
          <w:sz w:val="12"/>
          <w:szCs w:val="12"/>
        </w:rPr>
        <w:t>муниципального района   Сергиевский</w:t>
      </w:r>
    </w:p>
    <w:p w:rsidR="005F09BA" w:rsidRDefault="0044440B" w:rsidP="0044440B">
      <w:pPr>
        <w:tabs>
          <w:tab w:val="left" w:pos="284"/>
        </w:tabs>
        <w:spacing w:after="0" w:line="240" w:lineRule="auto"/>
        <w:jc w:val="right"/>
        <w:rPr>
          <w:rFonts w:ascii="Times New Roman" w:eastAsia="Calibri" w:hAnsi="Times New Roman" w:cs="Times New Roman"/>
          <w:sz w:val="12"/>
          <w:szCs w:val="12"/>
        </w:rPr>
      </w:pPr>
      <w:r w:rsidRPr="0044440B">
        <w:rPr>
          <w:rFonts w:ascii="Times New Roman" w:eastAsia="Calibri" w:hAnsi="Times New Roman" w:cs="Times New Roman"/>
          <w:sz w:val="12"/>
          <w:szCs w:val="12"/>
        </w:rPr>
        <w:t>С.И. Вершинин</w:t>
      </w:r>
    </w:p>
    <w:p w:rsidR="005F09BA" w:rsidRDefault="005F09BA" w:rsidP="00EC3D1F">
      <w:pPr>
        <w:tabs>
          <w:tab w:val="left" w:pos="284"/>
        </w:tabs>
        <w:spacing w:after="0" w:line="240" w:lineRule="auto"/>
        <w:jc w:val="both"/>
        <w:rPr>
          <w:rFonts w:ascii="Times New Roman" w:eastAsia="Calibri" w:hAnsi="Times New Roman" w:cs="Times New Roman"/>
          <w:sz w:val="12"/>
          <w:szCs w:val="12"/>
        </w:rPr>
      </w:pPr>
    </w:p>
    <w:p w:rsidR="0044440B" w:rsidRPr="0044440B" w:rsidRDefault="0044440B" w:rsidP="0044440B">
      <w:pPr>
        <w:tabs>
          <w:tab w:val="left" w:pos="284"/>
        </w:tabs>
        <w:spacing w:after="0" w:line="240" w:lineRule="auto"/>
        <w:jc w:val="right"/>
        <w:rPr>
          <w:rFonts w:ascii="Times New Roman" w:eastAsia="Calibri" w:hAnsi="Times New Roman" w:cs="Times New Roman"/>
          <w:i/>
          <w:sz w:val="12"/>
          <w:szCs w:val="12"/>
        </w:rPr>
      </w:pPr>
      <w:r w:rsidRPr="0044440B">
        <w:rPr>
          <w:rFonts w:ascii="Times New Roman" w:eastAsia="Calibri" w:hAnsi="Times New Roman" w:cs="Times New Roman"/>
          <w:i/>
          <w:sz w:val="12"/>
          <w:szCs w:val="12"/>
        </w:rPr>
        <w:t>Приложение 1 к проекту</w:t>
      </w:r>
    </w:p>
    <w:p w:rsidR="0044440B" w:rsidRPr="0044440B" w:rsidRDefault="0044440B" w:rsidP="0044440B">
      <w:pPr>
        <w:tabs>
          <w:tab w:val="left" w:pos="284"/>
        </w:tabs>
        <w:spacing w:after="0" w:line="240" w:lineRule="auto"/>
        <w:jc w:val="both"/>
        <w:rPr>
          <w:rFonts w:ascii="Times New Roman" w:eastAsia="Calibri" w:hAnsi="Times New Roman" w:cs="Times New Roman"/>
          <w:sz w:val="12"/>
          <w:szCs w:val="12"/>
        </w:rPr>
      </w:pPr>
    </w:p>
    <w:p w:rsidR="0044440B" w:rsidRPr="0044440B" w:rsidRDefault="0044440B" w:rsidP="0044440B">
      <w:pPr>
        <w:tabs>
          <w:tab w:val="left" w:pos="284"/>
        </w:tabs>
        <w:spacing w:after="0" w:line="240" w:lineRule="auto"/>
        <w:jc w:val="center"/>
        <w:rPr>
          <w:rFonts w:ascii="Times New Roman" w:eastAsia="Calibri" w:hAnsi="Times New Roman" w:cs="Times New Roman"/>
          <w:sz w:val="12"/>
          <w:szCs w:val="12"/>
        </w:rPr>
      </w:pPr>
      <w:r w:rsidRPr="0044440B">
        <w:rPr>
          <w:rFonts w:ascii="Times New Roman" w:eastAsia="Calibri" w:hAnsi="Times New Roman" w:cs="Times New Roman"/>
          <w:sz w:val="12"/>
          <w:szCs w:val="12"/>
        </w:rPr>
        <w:t>ТИПОВАЯ ФОРМА СОГЛАШЕНИЯ</w:t>
      </w:r>
    </w:p>
    <w:p w:rsidR="0044440B" w:rsidRPr="0044440B" w:rsidRDefault="0044440B" w:rsidP="0044440B">
      <w:pPr>
        <w:tabs>
          <w:tab w:val="left" w:pos="284"/>
        </w:tabs>
        <w:spacing w:after="0" w:line="240" w:lineRule="auto"/>
        <w:jc w:val="center"/>
        <w:rPr>
          <w:rFonts w:ascii="Times New Roman" w:eastAsia="Calibri" w:hAnsi="Times New Roman" w:cs="Times New Roman"/>
          <w:sz w:val="12"/>
          <w:szCs w:val="12"/>
        </w:rPr>
      </w:pPr>
      <w:r w:rsidRPr="0044440B">
        <w:rPr>
          <w:rFonts w:ascii="Times New Roman" w:eastAsia="Calibri" w:hAnsi="Times New Roman" w:cs="Times New Roman"/>
          <w:sz w:val="12"/>
          <w:szCs w:val="12"/>
        </w:rPr>
        <w:t>О ВЫПОЛНЕНИИ РАБОТ ПО БЛАГОУСТРОЙСТВУ ПРИЛЕГАЮЩЕЙ ТЕРРИТОРИИ</w:t>
      </w:r>
    </w:p>
    <w:p w:rsidR="0044440B" w:rsidRPr="0044440B" w:rsidRDefault="0044440B" w:rsidP="0044440B">
      <w:pPr>
        <w:tabs>
          <w:tab w:val="left" w:pos="284"/>
        </w:tabs>
        <w:spacing w:after="0" w:line="240" w:lineRule="auto"/>
        <w:jc w:val="both"/>
        <w:rPr>
          <w:rFonts w:ascii="Times New Roman" w:eastAsia="Calibri" w:hAnsi="Times New Roman" w:cs="Times New Roman"/>
          <w:sz w:val="12"/>
          <w:szCs w:val="12"/>
        </w:rPr>
      </w:pPr>
    </w:p>
    <w:p w:rsidR="0044440B" w:rsidRPr="0044440B" w:rsidRDefault="0044440B" w:rsidP="0044440B">
      <w:pPr>
        <w:tabs>
          <w:tab w:val="left" w:pos="284"/>
        </w:tabs>
        <w:spacing w:after="0" w:line="240" w:lineRule="auto"/>
        <w:jc w:val="center"/>
        <w:rPr>
          <w:rFonts w:ascii="Times New Roman" w:eastAsia="Calibri" w:hAnsi="Times New Roman" w:cs="Times New Roman"/>
          <w:sz w:val="12"/>
          <w:szCs w:val="12"/>
        </w:rPr>
      </w:pPr>
      <w:r w:rsidRPr="0044440B">
        <w:rPr>
          <w:rFonts w:ascii="Times New Roman" w:eastAsia="Calibri" w:hAnsi="Times New Roman" w:cs="Times New Roman"/>
          <w:sz w:val="12"/>
          <w:szCs w:val="12"/>
        </w:rPr>
        <w:t>________                                                                                                                                                                                         "__" __________ 20__ г.</w:t>
      </w:r>
    </w:p>
    <w:p w:rsidR="0044440B" w:rsidRPr="0044440B" w:rsidRDefault="0044440B" w:rsidP="0044440B">
      <w:pPr>
        <w:tabs>
          <w:tab w:val="left" w:pos="284"/>
        </w:tabs>
        <w:spacing w:after="0" w:line="240" w:lineRule="auto"/>
        <w:jc w:val="both"/>
        <w:rPr>
          <w:rFonts w:ascii="Times New Roman" w:eastAsia="Calibri" w:hAnsi="Times New Roman" w:cs="Times New Roman"/>
          <w:sz w:val="12"/>
          <w:szCs w:val="12"/>
        </w:rPr>
      </w:pPr>
    </w:p>
    <w:p w:rsidR="0044440B" w:rsidRDefault="0044440B" w:rsidP="0044440B">
      <w:pPr>
        <w:tabs>
          <w:tab w:val="left" w:pos="284"/>
        </w:tabs>
        <w:spacing w:after="0" w:line="240" w:lineRule="auto"/>
        <w:jc w:val="both"/>
        <w:rPr>
          <w:rFonts w:ascii="Times New Roman" w:eastAsia="Calibri" w:hAnsi="Times New Roman" w:cs="Times New Roman"/>
          <w:sz w:val="12"/>
          <w:szCs w:val="12"/>
        </w:rPr>
      </w:pPr>
      <w:r w:rsidRPr="0044440B">
        <w:rPr>
          <w:rFonts w:ascii="Times New Roman" w:eastAsia="Calibri" w:hAnsi="Times New Roman" w:cs="Times New Roman"/>
          <w:sz w:val="12"/>
          <w:szCs w:val="12"/>
        </w:rPr>
        <w:t xml:space="preserve">Администрация сельского поселения Липовка муниципального района Сергиевский Самарской области, именуемая в дальнейшем «Уполномоченный орган», в лице Главы сельского поселения Липовка муниципального района Сергиевский Вершинина Сергея Ивановича, </w:t>
      </w:r>
      <w:r w:rsidRPr="0044440B">
        <w:rPr>
          <w:rFonts w:ascii="Times New Roman" w:eastAsia="Calibri" w:hAnsi="Times New Roman" w:cs="Times New Roman"/>
          <w:sz w:val="12"/>
          <w:szCs w:val="12"/>
        </w:rPr>
        <w:lastRenderedPageBreak/>
        <w:t>действующего на основании Устава сельского поселения Липовка муниципального района Сергиевский, с одной стороны и _____________ в лице _____________________, действующе</w:t>
      </w:r>
      <w:proofErr w:type="gramStart"/>
      <w:r w:rsidRPr="0044440B">
        <w:rPr>
          <w:rFonts w:ascii="Times New Roman" w:eastAsia="Calibri" w:hAnsi="Times New Roman" w:cs="Times New Roman"/>
          <w:sz w:val="12"/>
          <w:szCs w:val="12"/>
        </w:rPr>
        <w:t>й(</w:t>
      </w:r>
      <w:proofErr w:type="gramEnd"/>
      <w:r w:rsidRPr="0044440B">
        <w:rPr>
          <w:rFonts w:ascii="Times New Roman" w:eastAsia="Calibri" w:hAnsi="Times New Roman" w:cs="Times New Roman"/>
          <w:sz w:val="12"/>
          <w:szCs w:val="12"/>
        </w:rPr>
        <w:t>его) на основании ___________________, именуемое(</w:t>
      </w:r>
      <w:proofErr w:type="spellStart"/>
      <w:r w:rsidRPr="0044440B">
        <w:rPr>
          <w:rFonts w:ascii="Times New Roman" w:eastAsia="Calibri" w:hAnsi="Times New Roman" w:cs="Times New Roman"/>
          <w:sz w:val="12"/>
          <w:szCs w:val="12"/>
        </w:rPr>
        <w:t>ый</w:t>
      </w:r>
      <w:proofErr w:type="spellEnd"/>
      <w:r w:rsidRPr="0044440B">
        <w:rPr>
          <w:rFonts w:ascii="Times New Roman" w:eastAsia="Calibri" w:hAnsi="Times New Roman" w:cs="Times New Roman"/>
          <w:sz w:val="12"/>
          <w:szCs w:val="12"/>
        </w:rPr>
        <w:t>) в дальнейшем « Уполномоченное лицо», с другой стороны, вместе именуемые "Стороны", руководствуясь Правилами  благоустройства территории сельского поселения  Липовка муниципального района Сергиевский Самарской области (далее – Правила благоустройства), заключили настоящее соглашение о нижеследующем:</w:t>
      </w:r>
    </w:p>
    <w:p w:rsidR="0044440B" w:rsidRPr="0044440B" w:rsidRDefault="0044440B" w:rsidP="0044440B">
      <w:pPr>
        <w:tabs>
          <w:tab w:val="left" w:pos="284"/>
        </w:tabs>
        <w:spacing w:after="0" w:line="240" w:lineRule="auto"/>
        <w:jc w:val="both"/>
        <w:rPr>
          <w:rFonts w:ascii="Times New Roman" w:eastAsia="Calibri" w:hAnsi="Times New Roman" w:cs="Times New Roman"/>
          <w:sz w:val="12"/>
          <w:szCs w:val="12"/>
        </w:rPr>
      </w:pPr>
    </w:p>
    <w:p w:rsidR="0044440B" w:rsidRPr="0044440B" w:rsidRDefault="0044440B" w:rsidP="0044440B">
      <w:pPr>
        <w:tabs>
          <w:tab w:val="left" w:pos="284"/>
        </w:tabs>
        <w:spacing w:after="0" w:line="240" w:lineRule="auto"/>
        <w:jc w:val="both"/>
        <w:rPr>
          <w:rFonts w:ascii="Times New Roman" w:eastAsia="Calibri" w:hAnsi="Times New Roman" w:cs="Times New Roman"/>
          <w:sz w:val="12"/>
          <w:szCs w:val="12"/>
        </w:rPr>
      </w:pPr>
      <w:r w:rsidRPr="0044440B">
        <w:rPr>
          <w:rFonts w:ascii="Times New Roman" w:eastAsia="Calibri" w:hAnsi="Times New Roman" w:cs="Times New Roman"/>
          <w:sz w:val="12"/>
          <w:szCs w:val="12"/>
        </w:rPr>
        <w:t>1. Предмет соглашения</w:t>
      </w:r>
    </w:p>
    <w:p w:rsidR="0044440B" w:rsidRPr="0044440B" w:rsidRDefault="0044440B" w:rsidP="0044440B">
      <w:pPr>
        <w:tabs>
          <w:tab w:val="left" w:pos="284"/>
        </w:tabs>
        <w:spacing w:after="0" w:line="240" w:lineRule="auto"/>
        <w:jc w:val="both"/>
        <w:rPr>
          <w:rFonts w:ascii="Times New Roman" w:eastAsia="Calibri" w:hAnsi="Times New Roman" w:cs="Times New Roman"/>
          <w:sz w:val="12"/>
          <w:szCs w:val="12"/>
        </w:rPr>
      </w:pPr>
      <w:r w:rsidRPr="0044440B">
        <w:rPr>
          <w:rFonts w:ascii="Times New Roman" w:eastAsia="Calibri" w:hAnsi="Times New Roman" w:cs="Times New Roman"/>
          <w:sz w:val="12"/>
          <w:szCs w:val="12"/>
        </w:rPr>
        <w:t xml:space="preserve">1.1. Предметом соглашения является сотрудничество Сторон по благоустройству территории, прилегающей </w:t>
      </w:r>
      <w:proofErr w:type="gramStart"/>
      <w:r w:rsidRPr="0044440B">
        <w:rPr>
          <w:rFonts w:ascii="Times New Roman" w:eastAsia="Calibri" w:hAnsi="Times New Roman" w:cs="Times New Roman"/>
          <w:sz w:val="12"/>
          <w:szCs w:val="12"/>
        </w:rPr>
        <w:t>к</w:t>
      </w:r>
      <w:proofErr w:type="gramEnd"/>
      <w:r w:rsidRPr="0044440B">
        <w:rPr>
          <w:rFonts w:ascii="Times New Roman" w:eastAsia="Calibri" w:hAnsi="Times New Roman" w:cs="Times New Roman"/>
          <w:sz w:val="12"/>
          <w:szCs w:val="12"/>
        </w:rPr>
        <w:t xml:space="preserve"> ______________________________</w:t>
      </w:r>
    </w:p>
    <w:p w:rsidR="0044440B" w:rsidRPr="0044440B" w:rsidRDefault="0044440B" w:rsidP="0044440B">
      <w:pPr>
        <w:tabs>
          <w:tab w:val="left" w:pos="284"/>
        </w:tabs>
        <w:spacing w:after="0" w:line="240" w:lineRule="auto"/>
        <w:jc w:val="both"/>
        <w:rPr>
          <w:rFonts w:ascii="Times New Roman" w:eastAsia="Calibri" w:hAnsi="Times New Roman" w:cs="Times New Roman"/>
          <w:sz w:val="12"/>
          <w:szCs w:val="12"/>
        </w:rPr>
      </w:pPr>
      <w:proofErr w:type="gramStart"/>
      <w:r w:rsidRPr="0044440B">
        <w:rPr>
          <w:rFonts w:ascii="Times New Roman" w:eastAsia="Calibri" w:hAnsi="Times New Roman" w:cs="Times New Roman"/>
          <w:sz w:val="12"/>
          <w:szCs w:val="12"/>
        </w:rPr>
        <w:t>(далее - Объект), расположенному по адресу: _____________________________________________________________________________________</w:t>
      </w:r>
      <w:proofErr w:type="gramEnd"/>
    </w:p>
    <w:p w:rsidR="0044440B" w:rsidRPr="0044440B" w:rsidRDefault="0044440B" w:rsidP="0044440B">
      <w:pPr>
        <w:tabs>
          <w:tab w:val="left" w:pos="284"/>
        </w:tabs>
        <w:spacing w:after="0" w:line="240" w:lineRule="auto"/>
        <w:jc w:val="both"/>
        <w:rPr>
          <w:rFonts w:ascii="Times New Roman" w:eastAsia="Calibri" w:hAnsi="Times New Roman" w:cs="Times New Roman"/>
          <w:sz w:val="12"/>
          <w:szCs w:val="12"/>
        </w:rPr>
      </w:pPr>
      <w:r w:rsidRPr="0044440B">
        <w:rPr>
          <w:rFonts w:ascii="Times New Roman" w:eastAsia="Calibri" w:hAnsi="Times New Roman" w:cs="Times New Roman"/>
          <w:sz w:val="12"/>
          <w:szCs w:val="12"/>
        </w:rPr>
        <w:t>______________________________________________________согласно карте-схеме, являющейся неотъемлемой частью настоящего соглашения.</w:t>
      </w:r>
    </w:p>
    <w:p w:rsidR="0044440B" w:rsidRPr="0044440B" w:rsidRDefault="0044440B" w:rsidP="0044440B">
      <w:pPr>
        <w:tabs>
          <w:tab w:val="left" w:pos="284"/>
        </w:tabs>
        <w:spacing w:after="0" w:line="240" w:lineRule="auto"/>
        <w:jc w:val="both"/>
        <w:rPr>
          <w:rFonts w:ascii="Times New Roman" w:eastAsia="Calibri" w:hAnsi="Times New Roman" w:cs="Times New Roman"/>
          <w:sz w:val="12"/>
          <w:szCs w:val="12"/>
        </w:rPr>
      </w:pPr>
    </w:p>
    <w:p w:rsidR="0044440B" w:rsidRPr="0044440B" w:rsidRDefault="0044440B" w:rsidP="0044440B">
      <w:pPr>
        <w:tabs>
          <w:tab w:val="left" w:pos="284"/>
        </w:tabs>
        <w:spacing w:after="0" w:line="240" w:lineRule="auto"/>
        <w:jc w:val="both"/>
        <w:rPr>
          <w:rFonts w:ascii="Times New Roman" w:eastAsia="Calibri" w:hAnsi="Times New Roman" w:cs="Times New Roman"/>
          <w:sz w:val="12"/>
          <w:szCs w:val="12"/>
        </w:rPr>
      </w:pPr>
      <w:r w:rsidRPr="0044440B">
        <w:rPr>
          <w:rFonts w:ascii="Times New Roman" w:eastAsia="Calibri" w:hAnsi="Times New Roman" w:cs="Times New Roman"/>
          <w:sz w:val="12"/>
          <w:szCs w:val="12"/>
        </w:rPr>
        <w:t>1.2. Настоящее соглашение заключается на добровольной и безвозмездной основе.</w:t>
      </w:r>
    </w:p>
    <w:p w:rsidR="0044440B" w:rsidRPr="0044440B" w:rsidRDefault="0044440B" w:rsidP="0044440B">
      <w:pPr>
        <w:tabs>
          <w:tab w:val="left" w:pos="284"/>
        </w:tabs>
        <w:spacing w:after="0" w:line="240" w:lineRule="auto"/>
        <w:jc w:val="both"/>
        <w:rPr>
          <w:rFonts w:ascii="Times New Roman" w:eastAsia="Calibri" w:hAnsi="Times New Roman" w:cs="Times New Roman"/>
          <w:sz w:val="12"/>
          <w:szCs w:val="12"/>
        </w:rPr>
      </w:pPr>
    </w:p>
    <w:p w:rsidR="0044440B" w:rsidRPr="0044440B" w:rsidRDefault="0044440B" w:rsidP="0044440B">
      <w:pPr>
        <w:tabs>
          <w:tab w:val="left" w:pos="284"/>
        </w:tabs>
        <w:spacing w:after="0" w:line="240" w:lineRule="auto"/>
        <w:jc w:val="both"/>
        <w:rPr>
          <w:rFonts w:ascii="Times New Roman" w:eastAsia="Calibri" w:hAnsi="Times New Roman" w:cs="Times New Roman"/>
          <w:sz w:val="12"/>
          <w:szCs w:val="12"/>
        </w:rPr>
      </w:pPr>
      <w:r w:rsidRPr="0044440B">
        <w:rPr>
          <w:rFonts w:ascii="Times New Roman" w:eastAsia="Calibri" w:hAnsi="Times New Roman" w:cs="Times New Roman"/>
          <w:sz w:val="12"/>
          <w:szCs w:val="12"/>
        </w:rPr>
        <w:t>2. Права и обязанности Сторон</w:t>
      </w:r>
    </w:p>
    <w:p w:rsidR="0044440B" w:rsidRPr="0044440B" w:rsidRDefault="0044440B" w:rsidP="0044440B">
      <w:pPr>
        <w:tabs>
          <w:tab w:val="left" w:pos="284"/>
        </w:tabs>
        <w:spacing w:after="0" w:line="240" w:lineRule="auto"/>
        <w:jc w:val="both"/>
        <w:rPr>
          <w:rFonts w:ascii="Times New Roman" w:eastAsia="Calibri" w:hAnsi="Times New Roman" w:cs="Times New Roman"/>
          <w:sz w:val="12"/>
          <w:szCs w:val="12"/>
        </w:rPr>
      </w:pPr>
      <w:r w:rsidRPr="0044440B">
        <w:rPr>
          <w:rFonts w:ascii="Times New Roman" w:eastAsia="Calibri" w:hAnsi="Times New Roman" w:cs="Times New Roman"/>
          <w:sz w:val="12"/>
          <w:szCs w:val="12"/>
        </w:rPr>
        <w:t>2.1. Уполномоченное лицо обязано:</w:t>
      </w:r>
    </w:p>
    <w:p w:rsidR="0044440B" w:rsidRPr="0044440B" w:rsidRDefault="0044440B" w:rsidP="0044440B">
      <w:pPr>
        <w:tabs>
          <w:tab w:val="left" w:pos="284"/>
        </w:tabs>
        <w:spacing w:after="0" w:line="240" w:lineRule="auto"/>
        <w:jc w:val="both"/>
        <w:rPr>
          <w:rFonts w:ascii="Times New Roman" w:eastAsia="Calibri" w:hAnsi="Times New Roman" w:cs="Times New Roman"/>
          <w:sz w:val="12"/>
          <w:szCs w:val="12"/>
        </w:rPr>
      </w:pPr>
      <w:r w:rsidRPr="0044440B">
        <w:rPr>
          <w:rFonts w:ascii="Times New Roman" w:eastAsia="Calibri" w:hAnsi="Times New Roman" w:cs="Times New Roman"/>
          <w:sz w:val="12"/>
          <w:szCs w:val="12"/>
        </w:rPr>
        <w:t>2.1.1. Обеспечить выполнение работ по благоустройству прилегающей к Объекту территории в границах, установленных картой-схемой (приложение к соглашению), самостоятельно или посредством привлечения иных лиц за свой счет в соответствии с требованиями, предъявляемыми к данным видам работ Правилами благоустройства, в том числе:</w:t>
      </w:r>
    </w:p>
    <w:p w:rsidR="0044440B" w:rsidRPr="0044440B" w:rsidRDefault="0044440B" w:rsidP="0044440B">
      <w:pPr>
        <w:tabs>
          <w:tab w:val="left" w:pos="284"/>
        </w:tabs>
        <w:spacing w:after="0" w:line="240" w:lineRule="auto"/>
        <w:jc w:val="both"/>
        <w:rPr>
          <w:rFonts w:ascii="Times New Roman" w:eastAsia="Calibri" w:hAnsi="Times New Roman" w:cs="Times New Roman"/>
          <w:sz w:val="12"/>
          <w:szCs w:val="12"/>
        </w:rPr>
      </w:pPr>
      <w:r w:rsidRPr="0044440B">
        <w:rPr>
          <w:rFonts w:ascii="Times New Roman" w:eastAsia="Calibri" w:hAnsi="Times New Roman" w:cs="Times New Roman"/>
          <w:sz w:val="12"/>
          <w:szCs w:val="12"/>
        </w:rPr>
        <w:t>2.1.1.1. в холодный период (с 15 октября по 15 апреля):</w:t>
      </w:r>
    </w:p>
    <w:p w:rsidR="0044440B" w:rsidRPr="0044440B" w:rsidRDefault="0044440B" w:rsidP="0044440B">
      <w:pPr>
        <w:tabs>
          <w:tab w:val="left" w:pos="284"/>
        </w:tabs>
        <w:spacing w:after="0" w:line="240" w:lineRule="auto"/>
        <w:jc w:val="both"/>
        <w:rPr>
          <w:rFonts w:ascii="Times New Roman" w:eastAsia="Calibri" w:hAnsi="Times New Roman" w:cs="Times New Roman"/>
          <w:sz w:val="12"/>
          <w:szCs w:val="12"/>
        </w:rPr>
      </w:pPr>
      <w:r w:rsidRPr="0044440B">
        <w:rPr>
          <w:rFonts w:ascii="Times New Roman" w:eastAsia="Calibri" w:hAnsi="Times New Roman" w:cs="Times New Roman"/>
          <w:sz w:val="12"/>
          <w:szCs w:val="12"/>
        </w:rPr>
        <w:t>- уборку территории от мусора;</w:t>
      </w:r>
    </w:p>
    <w:p w:rsidR="0044440B" w:rsidRPr="0044440B" w:rsidRDefault="0044440B" w:rsidP="0044440B">
      <w:pPr>
        <w:tabs>
          <w:tab w:val="left" w:pos="284"/>
        </w:tabs>
        <w:spacing w:after="0" w:line="240" w:lineRule="auto"/>
        <w:jc w:val="both"/>
        <w:rPr>
          <w:rFonts w:ascii="Times New Roman" w:eastAsia="Calibri" w:hAnsi="Times New Roman" w:cs="Times New Roman"/>
          <w:sz w:val="12"/>
          <w:szCs w:val="12"/>
        </w:rPr>
      </w:pPr>
      <w:r w:rsidRPr="0044440B">
        <w:rPr>
          <w:rFonts w:ascii="Times New Roman" w:eastAsia="Calibri" w:hAnsi="Times New Roman" w:cs="Times New Roman"/>
          <w:sz w:val="12"/>
          <w:szCs w:val="12"/>
        </w:rPr>
        <w:t>- сгребание и подметание снега;</w:t>
      </w:r>
    </w:p>
    <w:p w:rsidR="0044440B" w:rsidRPr="0044440B" w:rsidRDefault="0044440B" w:rsidP="0044440B">
      <w:pPr>
        <w:tabs>
          <w:tab w:val="left" w:pos="284"/>
        </w:tabs>
        <w:spacing w:after="0" w:line="240" w:lineRule="auto"/>
        <w:jc w:val="both"/>
        <w:rPr>
          <w:rFonts w:ascii="Times New Roman" w:eastAsia="Calibri" w:hAnsi="Times New Roman" w:cs="Times New Roman"/>
          <w:sz w:val="12"/>
          <w:szCs w:val="12"/>
        </w:rPr>
      </w:pPr>
      <w:r w:rsidRPr="0044440B">
        <w:rPr>
          <w:rFonts w:ascii="Times New Roman" w:eastAsia="Calibri" w:hAnsi="Times New Roman" w:cs="Times New Roman"/>
          <w:sz w:val="12"/>
          <w:szCs w:val="12"/>
        </w:rPr>
        <w:t>- вывоз собранного мусора, смета, листвы, веток (при необходимости);</w:t>
      </w:r>
    </w:p>
    <w:p w:rsidR="0044440B" w:rsidRPr="0044440B" w:rsidRDefault="0044440B" w:rsidP="0044440B">
      <w:pPr>
        <w:tabs>
          <w:tab w:val="left" w:pos="284"/>
        </w:tabs>
        <w:spacing w:after="0" w:line="240" w:lineRule="auto"/>
        <w:jc w:val="both"/>
        <w:rPr>
          <w:rFonts w:ascii="Times New Roman" w:eastAsia="Calibri" w:hAnsi="Times New Roman" w:cs="Times New Roman"/>
          <w:sz w:val="12"/>
          <w:szCs w:val="12"/>
        </w:rPr>
      </w:pPr>
      <w:r w:rsidRPr="0044440B">
        <w:rPr>
          <w:rFonts w:ascii="Times New Roman" w:eastAsia="Calibri" w:hAnsi="Times New Roman" w:cs="Times New Roman"/>
          <w:sz w:val="12"/>
          <w:szCs w:val="12"/>
        </w:rPr>
        <w:t xml:space="preserve"> - прочие работы</w:t>
      </w:r>
      <w:proofErr w:type="gramStart"/>
      <w:r w:rsidRPr="0044440B">
        <w:rPr>
          <w:rFonts w:ascii="Times New Roman" w:eastAsia="Calibri" w:hAnsi="Times New Roman" w:cs="Times New Roman"/>
          <w:sz w:val="12"/>
          <w:szCs w:val="12"/>
        </w:rPr>
        <w:t>: ___________________________________________________________________________________________________________;</w:t>
      </w:r>
      <w:proofErr w:type="gramEnd"/>
    </w:p>
    <w:p w:rsidR="0044440B" w:rsidRPr="0044440B" w:rsidRDefault="0044440B" w:rsidP="0044440B">
      <w:pPr>
        <w:tabs>
          <w:tab w:val="left" w:pos="284"/>
        </w:tabs>
        <w:spacing w:after="0" w:line="240" w:lineRule="auto"/>
        <w:jc w:val="both"/>
        <w:rPr>
          <w:rFonts w:ascii="Times New Roman" w:eastAsia="Calibri" w:hAnsi="Times New Roman" w:cs="Times New Roman"/>
          <w:sz w:val="12"/>
          <w:szCs w:val="12"/>
        </w:rPr>
      </w:pPr>
      <w:r w:rsidRPr="0044440B">
        <w:rPr>
          <w:rFonts w:ascii="Times New Roman" w:eastAsia="Calibri" w:hAnsi="Times New Roman" w:cs="Times New Roman"/>
          <w:sz w:val="12"/>
          <w:szCs w:val="12"/>
        </w:rPr>
        <w:t xml:space="preserve">                                                                                 (вывоз снега и льда (снежно-ледяных образований), иные виды работ)</w:t>
      </w:r>
    </w:p>
    <w:p w:rsidR="0044440B" w:rsidRPr="0044440B" w:rsidRDefault="0044440B" w:rsidP="0044440B">
      <w:pPr>
        <w:tabs>
          <w:tab w:val="left" w:pos="284"/>
        </w:tabs>
        <w:spacing w:after="0" w:line="240" w:lineRule="auto"/>
        <w:jc w:val="both"/>
        <w:rPr>
          <w:rFonts w:ascii="Times New Roman" w:eastAsia="Calibri" w:hAnsi="Times New Roman" w:cs="Times New Roman"/>
          <w:sz w:val="12"/>
          <w:szCs w:val="12"/>
        </w:rPr>
      </w:pPr>
      <w:r w:rsidRPr="0044440B">
        <w:rPr>
          <w:rFonts w:ascii="Times New Roman" w:eastAsia="Calibri" w:hAnsi="Times New Roman" w:cs="Times New Roman"/>
          <w:sz w:val="12"/>
          <w:szCs w:val="12"/>
        </w:rPr>
        <w:t>2.1.1.2. в теплый период (с 15 апреля по 15 октября):</w:t>
      </w:r>
    </w:p>
    <w:p w:rsidR="0044440B" w:rsidRPr="0044440B" w:rsidRDefault="0044440B" w:rsidP="0044440B">
      <w:pPr>
        <w:tabs>
          <w:tab w:val="left" w:pos="284"/>
        </w:tabs>
        <w:spacing w:after="0" w:line="240" w:lineRule="auto"/>
        <w:jc w:val="both"/>
        <w:rPr>
          <w:rFonts w:ascii="Times New Roman" w:eastAsia="Calibri" w:hAnsi="Times New Roman" w:cs="Times New Roman"/>
          <w:sz w:val="12"/>
          <w:szCs w:val="12"/>
        </w:rPr>
      </w:pPr>
      <w:r w:rsidRPr="0044440B">
        <w:rPr>
          <w:rFonts w:ascii="Times New Roman" w:eastAsia="Calibri" w:hAnsi="Times New Roman" w:cs="Times New Roman"/>
          <w:sz w:val="12"/>
          <w:szCs w:val="12"/>
        </w:rPr>
        <w:t>- уборку территории от мусора, листвы;</w:t>
      </w:r>
    </w:p>
    <w:p w:rsidR="0044440B" w:rsidRPr="0044440B" w:rsidRDefault="0044440B" w:rsidP="0044440B">
      <w:pPr>
        <w:tabs>
          <w:tab w:val="left" w:pos="284"/>
        </w:tabs>
        <w:spacing w:after="0" w:line="240" w:lineRule="auto"/>
        <w:jc w:val="both"/>
        <w:rPr>
          <w:rFonts w:ascii="Times New Roman" w:eastAsia="Calibri" w:hAnsi="Times New Roman" w:cs="Times New Roman"/>
          <w:sz w:val="12"/>
          <w:szCs w:val="12"/>
        </w:rPr>
      </w:pPr>
      <w:r w:rsidRPr="0044440B">
        <w:rPr>
          <w:rFonts w:ascii="Times New Roman" w:eastAsia="Calibri" w:hAnsi="Times New Roman" w:cs="Times New Roman"/>
          <w:sz w:val="12"/>
          <w:szCs w:val="12"/>
        </w:rPr>
        <w:t>- покос травы (при высоте более 15 см);</w:t>
      </w:r>
    </w:p>
    <w:p w:rsidR="0044440B" w:rsidRPr="0044440B" w:rsidRDefault="0044440B" w:rsidP="0044440B">
      <w:pPr>
        <w:tabs>
          <w:tab w:val="left" w:pos="284"/>
        </w:tabs>
        <w:spacing w:after="0" w:line="240" w:lineRule="auto"/>
        <w:jc w:val="both"/>
        <w:rPr>
          <w:rFonts w:ascii="Times New Roman" w:eastAsia="Calibri" w:hAnsi="Times New Roman" w:cs="Times New Roman"/>
          <w:sz w:val="12"/>
          <w:szCs w:val="12"/>
        </w:rPr>
      </w:pPr>
      <w:r w:rsidRPr="0044440B">
        <w:rPr>
          <w:rFonts w:ascii="Times New Roman" w:eastAsia="Calibri" w:hAnsi="Times New Roman" w:cs="Times New Roman"/>
          <w:sz w:val="12"/>
          <w:szCs w:val="12"/>
        </w:rPr>
        <w:t>- вывоз собранного мусора, смета, листвы, скошенной травы, веток в течение суток;</w:t>
      </w:r>
    </w:p>
    <w:p w:rsidR="0044440B" w:rsidRPr="0044440B" w:rsidRDefault="0044440B" w:rsidP="0044440B">
      <w:pPr>
        <w:tabs>
          <w:tab w:val="left" w:pos="284"/>
        </w:tabs>
        <w:spacing w:after="0" w:line="240" w:lineRule="auto"/>
        <w:jc w:val="both"/>
        <w:rPr>
          <w:rFonts w:ascii="Times New Roman" w:eastAsia="Calibri" w:hAnsi="Times New Roman" w:cs="Times New Roman"/>
          <w:sz w:val="12"/>
          <w:szCs w:val="12"/>
        </w:rPr>
      </w:pPr>
      <w:r w:rsidRPr="0044440B">
        <w:rPr>
          <w:rFonts w:ascii="Times New Roman" w:eastAsia="Calibri" w:hAnsi="Times New Roman" w:cs="Times New Roman"/>
          <w:sz w:val="12"/>
          <w:szCs w:val="12"/>
        </w:rPr>
        <w:t>- сгребание и подметание снега (при необходимости);</w:t>
      </w:r>
    </w:p>
    <w:p w:rsidR="0044440B" w:rsidRPr="0044440B" w:rsidRDefault="0044440B" w:rsidP="0044440B">
      <w:pPr>
        <w:tabs>
          <w:tab w:val="left" w:pos="284"/>
        </w:tabs>
        <w:spacing w:after="0" w:line="240" w:lineRule="auto"/>
        <w:jc w:val="both"/>
        <w:rPr>
          <w:rFonts w:ascii="Times New Roman" w:eastAsia="Calibri" w:hAnsi="Times New Roman" w:cs="Times New Roman"/>
          <w:sz w:val="12"/>
          <w:szCs w:val="12"/>
        </w:rPr>
      </w:pPr>
      <w:r w:rsidRPr="0044440B">
        <w:rPr>
          <w:rFonts w:ascii="Times New Roman" w:eastAsia="Calibri" w:hAnsi="Times New Roman" w:cs="Times New Roman"/>
          <w:sz w:val="12"/>
          <w:szCs w:val="12"/>
        </w:rPr>
        <w:t>- прочие работы: ______________________________________________________________________.</w:t>
      </w:r>
    </w:p>
    <w:p w:rsidR="0044440B" w:rsidRPr="0044440B" w:rsidRDefault="0044440B" w:rsidP="0044440B">
      <w:pPr>
        <w:tabs>
          <w:tab w:val="left" w:pos="284"/>
        </w:tabs>
        <w:spacing w:after="0" w:line="240" w:lineRule="auto"/>
        <w:jc w:val="both"/>
        <w:rPr>
          <w:rFonts w:ascii="Times New Roman" w:eastAsia="Calibri" w:hAnsi="Times New Roman" w:cs="Times New Roman"/>
          <w:sz w:val="12"/>
          <w:szCs w:val="12"/>
        </w:rPr>
      </w:pPr>
      <w:r w:rsidRPr="0044440B">
        <w:rPr>
          <w:rFonts w:ascii="Times New Roman" w:eastAsia="Calibri" w:hAnsi="Times New Roman" w:cs="Times New Roman"/>
          <w:sz w:val="12"/>
          <w:szCs w:val="12"/>
        </w:rPr>
        <w:t>2.1.2. Соблюдать срок (периодичность) выполнения работ, установленных Правилами благоустройства прилегающей к Объекту территории.</w:t>
      </w:r>
    </w:p>
    <w:p w:rsidR="0044440B" w:rsidRPr="0044440B" w:rsidRDefault="0044440B" w:rsidP="0044440B">
      <w:pPr>
        <w:tabs>
          <w:tab w:val="left" w:pos="284"/>
        </w:tabs>
        <w:spacing w:after="0" w:line="240" w:lineRule="auto"/>
        <w:jc w:val="both"/>
        <w:rPr>
          <w:rFonts w:ascii="Times New Roman" w:eastAsia="Calibri" w:hAnsi="Times New Roman" w:cs="Times New Roman"/>
          <w:sz w:val="12"/>
          <w:szCs w:val="12"/>
        </w:rPr>
      </w:pPr>
      <w:r w:rsidRPr="0044440B">
        <w:rPr>
          <w:rFonts w:ascii="Times New Roman" w:eastAsia="Calibri" w:hAnsi="Times New Roman" w:cs="Times New Roman"/>
          <w:sz w:val="12"/>
          <w:szCs w:val="12"/>
        </w:rPr>
        <w:t xml:space="preserve">2.1.3. Обеспечить беспрепятственный доступ Уполномоченному органу для осуществления </w:t>
      </w:r>
      <w:proofErr w:type="gramStart"/>
      <w:r w:rsidRPr="0044440B">
        <w:rPr>
          <w:rFonts w:ascii="Times New Roman" w:eastAsia="Calibri" w:hAnsi="Times New Roman" w:cs="Times New Roman"/>
          <w:sz w:val="12"/>
          <w:szCs w:val="12"/>
        </w:rPr>
        <w:t>контроля за</w:t>
      </w:r>
      <w:proofErr w:type="gramEnd"/>
      <w:r w:rsidRPr="0044440B">
        <w:rPr>
          <w:rFonts w:ascii="Times New Roman" w:eastAsia="Calibri" w:hAnsi="Times New Roman" w:cs="Times New Roman"/>
          <w:sz w:val="12"/>
          <w:szCs w:val="12"/>
        </w:rPr>
        <w:t xml:space="preserve"> соблюдением Уполномоченным лицом условий настоящего соглашения, Правил благоустройства.</w:t>
      </w:r>
    </w:p>
    <w:p w:rsidR="0044440B" w:rsidRPr="0044440B" w:rsidRDefault="0044440B" w:rsidP="0044440B">
      <w:pPr>
        <w:tabs>
          <w:tab w:val="left" w:pos="284"/>
        </w:tabs>
        <w:spacing w:after="0" w:line="240" w:lineRule="auto"/>
        <w:jc w:val="both"/>
        <w:rPr>
          <w:rFonts w:ascii="Times New Roman" w:eastAsia="Calibri" w:hAnsi="Times New Roman" w:cs="Times New Roman"/>
          <w:sz w:val="12"/>
          <w:szCs w:val="12"/>
        </w:rPr>
      </w:pPr>
      <w:r w:rsidRPr="0044440B">
        <w:rPr>
          <w:rFonts w:ascii="Times New Roman" w:eastAsia="Calibri" w:hAnsi="Times New Roman" w:cs="Times New Roman"/>
          <w:sz w:val="12"/>
          <w:szCs w:val="12"/>
        </w:rPr>
        <w:t>2.1.4. Устранить допущенные при выполнении работ по благоустройству прилегающей к Объекту территории нарушения, выявленные Уполномоченным органом.</w:t>
      </w:r>
    </w:p>
    <w:p w:rsidR="0044440B" w:rsidRPr="0044440B" w:rsidRDefault="0044440B" w:rsidP="0044440B">
      <w:pPr>
        <w:tabs>
          <w:tab w:val="left" w:pos="284"/>
        </w:tabs>
        <w:spacing w:after="0" w:line="240" w:lineRule="auto"/>
        <w:jc w:val="both"/>
        <w:rPr>
          <w:rFonts w:ascii="Times New Roman" w:eastAsia="Calibri" w:hAnsi="Times New Roman" w:cs="Times New Roman"/>
          <w:sz w:val="12"/>
          <w:szCs w:val="12"/>
        </w:rPr>
      </w:pPr>
      <w:r w:rsidRPr="0044440B">
        <w:rPr>
          <w:rFonts w:ascii="Times New Roman" w:eastAsia="Calibri" w:hAnsi="Times New Roman" w:cs="Times New Roman"/>
          <w:sz w:val="12"/>
          <w:szCs w:val="12"/>
        </w:rPr>
        <w:t>2.1.5. В случае любых изменений данных об Уполномоченном лице (наименование юридического лица; фамилия, имя, отчество физического лица либо индивидуального предпринимателя, юридический адрес, телефон и т.п.) в срок не позднее 10 календарных дней сообщить о произошедших изменениях в Уполномоченный орган.</w:t>
      </w:r>
    </w:p>
    <w:p w:rsidR="0044440B" w:rsidRPr="0044440B" w:rsidRDefault="0044440B" w:rsidP="0044440B">
      <w:pPr>
        <w:tabs>
          <w:tab w:val="left" w:pos="284"/>
        </w:tabs>
        <w:spacing w:after="0" w:line="240" w:lineRule="auto"/>
        <w:jc w:val="both"/>
        <w:rPr>
          <w:rFonts w:ascii="Times New Roman" w:eastAsia="Calibri" w:hAnsi="Times New Roman" w:cs="Times New Roman"/>
          <w:sz w:val="12"/>
          <w:szCs w:val="12"/>
        </w:rPr>
      </w:pPr>
      <w:r w:rsidRPr="0044440B">
        <w:rPr>
          <w:rFonts w:ascii="Times New Roman" w:eastAsia="Calibri" w:hAnsi="Times New Roman" w:cs="Times New Roman"/>
          <w:sz w:val="12"/>
          <w:szCs w:val="12"/>
        </w:rPr>
        <w:t>2.2. Уполномоченное лицо вправе получать от Уполномоченного органа информационно-консультационную поддержку в вопросах благоустройства.</w:t>
      </w:r>
    </w:p>
    <w:p w:rsidR="0044440B" w:rsidRPr="0044440B" w:rsidRDefault="0044440B" w:rsidP="0044440B">
      <w:pPr>
        <w:tabs>
          <w:tab w:val="left" w:pos="284"/>
        </w:tabs>
        <w:spacing w:after="0" w:line="240" w:lineRule="auto"/>
        <w:jc w:val="both"/>
        <w:rPr>
          <w:rFonts w:ascii="Times New Roman" w:eastAsia="Calibri" w:hAnsi="Times New Roman" w:cs="Times New Roman"/>
          <w:sz w:val="12"/>
          <w:szCs w:val="12"/>
        </w:rPr>
      </w:pPr>
      <w:r w:rsidRPr="0044440B">
        <w:rPr>
          <w:rFonts w:ascii="Times New Roman" w:eastAsia="Calibri" w:hAnsi="Times New Roman" w:cs="Times New Roman"/>
          <w:sz w:val="12"/>
          <w:szCs w:val="12"/>
        </w:rPr>
        <w:t>2.3. Уполномоченный орган обязан:</w:t>
      </w:r>
    </w:p>
    <w:p w:rsidR="0044440B" w:rsidRPr="0044440B" w:rsidRDefault="0044440B" w:rsidP="0044440B">
      <w:pPr>
        <w:tabs>
          <w:tab w:val="left" w:pos="284"/>
        </w:tabs>
        <w:spacing w:after="0" w:line="240" w:lineRule="auto"/>
        <w:jc w:val="both"/>
        <w:rPr>
          <w:rFonts w:ascii="Times New Roman" w:eastAsia="Calibri" w:hAnsi="Times New Roman" w:cs="Times New Roman"/>
          <w:sz w:val="12"/>
          <w:szCs w:val="12"/>
        </w:rPr>
      </w:pPr>
      <w:r w:rsidRPr="0044440B">
        <w:rPr>
          <w:rFonts w:ascii="Times New Roman" w:eastAsia="Calibri" w:hAnsi="Times New Roman" w:cs="Times New Roman"/>
          <w:sz w:val="12"/>
          <w:szCs w:val="12"/>
        </w:rPr>
        <w:t xml:space="preserve">2.3.1. Осуществлять </w:t>
      </w:r>
      <w:proofErr w:type="gramStart"/>
      <w:r w:rsidRPr="0044440B">
        <w:rPr>
          <w:rFonts w:ascii="Times New Roman" w:eastAsia="Calibri" w:hAnsi="Times New Roman" w:cs="Times New Roman"/>
          <w:sz w:val="12"/>
          <w:szCs w:val="12"/>
        </w:rPr>
        <w:t>контроль за</w:t>
      </w:r>
      <w:proofErr w:type="gramEnd"/>
      <w:r w:rsidRPr="0044440B">
        <w:rPr>
          <w:rFonts w:ascii="Times New Roman" w:eastAsia="Calibri" w:hAnsi="Times New Roman" w:cs="Times New Roman"/>
          <w:sz w:val="12"/>
          <w:szCs w:val="12"/>
        </w:rPr>
        <w:t xml:space="preserve"> качеством и сроками (периодичностью) выполнения уполномоченным лицом работ по благоустройству прилегающей к Объекту территории.</w:t>
      </w:r>
    </w:p>
    <w:p w:rsidR="0044440B" w:rsidRPr="0044440B" w:rsidRDefault="0044440B" w:rsidP="0044440B">
      <w:pPr>
        <w:tabs>
          <w:tab w:val="left" w:pos="284"/>
        </w:tabs>
        <w:spacing w:after="0" w:line="240" w:lineRule="auto"/>
        <w:jc w:val="both"/>
        <w:rPr>
          <w:rFonts w:ascii="Times New Roman" w:eastAsia="Calibri" w:hAnsi="Times New Roman" w:cs="Times New Roman"/>
          <w:sz w:val="12"/>
          <w:szCs w:val="12"/>
        </w:rPr>
      </w:pPr>
      <w:r w:rsidRPr="0044440B">
        <w:rPr>
          <w:rFonts w:ascii="Times New Roman" w:eastAsia="Calibri" w:hAnsi="Times New Roman" w:cs="Times New Roman"/>
          <w:sz w:val="12"/>
          <w:szCs w:val="12"/>
        </w:rPr>
        <w:t>2.3.2. Оказывать информационно-консультационную поддержку в вопросах благоустройства.</w:t>
      </w:r>
    </w:p>
    <w:p w:rsidR="0044440B" w:rsidRPr="0044440B" w:rsidRDefault="0044440B" w:rsidP="0044440B">
      <w:pPr>
        <w:tabs>
          <w:tab w:val="left" w:pos="284"/>
        </w:tabs>
        <w:spacing w:after="0" w:line="240" w:lineRule="auto"/>
        <w:jc w:val="both"/>
        <w:rPr>
          <w:rFonts w:ascii="Times New Roman" w:eastAsia="Calibri" w:hAnsi="Times New Roman" w:cs="Times New Roman"/>
          <w:sz w:val="12"/>
          <w:szCs w:val="12"/>
        </w:rPr>
      </w:pPr>
      <w:r w:rsidRPr="0044440B">
        <w:rPr>
          <w:rFonts w:ascii="Times New Roman" w:eastAsia="Calibri" w:hAnsi="Times New Roman" w:cs="Times New Roman"/>
          <w:sz w:val="12"/>
          <w:szCs w:val="12"/>
        </w:rPr>
        <w:t>2.4. Уполномоченный орган вправе при выявлении фактов неисполнения или ненадлежащего исполнения Уполномоченным лицом обязательств, предусмотренных настоящим соглашением, выдавать предписания (требования) об устранении нарушений по благоустройству с указанием срока исполнения предписаний (требований).</w:t>
      </w:r>
    </w:p>
    <w:p w:rsidR="0044440B" w:rsidRPr="0044440B" w:rsidRDefault="0044440B" w:rsidP="0044440B">
      <w:pPr>
        <w:tabs>
          <w:tab w:val="left" w:pos="284"/>
        </w:tabs>
        <w:spacing w:after="0" w:line="240" w:lineRule="auto"/>
        <w:jc w:val="both"/>
        <w:rPr>
          <w:rFonts w:ascii="Times New Roman" w:eastAsia="Calibri" w:hAnsi="Times New Roman" w:cs="Times New Roman"/>
          <w:sz w:val="12"/>
          <w:szCs w:val="12"/>
        </w:rPr>
      </w:pPr>
    </w:p>
    <w:p w:rsidR="0044440B" w:rsidRPr="0044440B" w:rsidRDefault="0044440B" w:rsidP="0044440B">
      <w:pPr>
        <w:tabs>
          <w:tab w:val="left" w:pos="284"/>
        </w:tabs>
        <w:spacing w:after="0" w:line="240" w:lineRule="auto"/>
        <w:jc w:val="both"/>
        <w:rPr>
          <w:rFonts w:ascii="Times New Roman" w:eastAsia="Calibri" w:hAnsi="Times New Roman" w:cs="Times New Roman"/>
          <w:sz w:val="12"/>
          <w:szCs w:val="12"/>
        </w:rPr>
      </w:pPr>
      <w:r w:rsidRPr="0044440B">
        <w:rPr>
          <w:rFonts w:ascii="Times New Roman" w:eastAsia="Calibri" w:hAnsi="Times New Roman" w:cs="Times New Roman"/>
          <w:sz w:val="12"/>
          <w:szCs w:val="12"/>
        </w:rPr>
        <w:t>3. Срок действия соглашения</w:t>
      </w:r>
    </w:p>
    <w:p w:rsidR="0044440B" w:rsidRPr="0044440B" w:rsidRDefault="0044440B" w:rsidP="0044440B">
      <w:pPr>
        <w:tabs>
          <w:tab w:val="left" w:pos="284"/>
        </w:tabs>
        <w:spacing w:after="0" w:line="240" w:lineRule="auto"/>
        <w:jc w:val="both"/>
        <w:rPr>
          <w:rFonts w:ascii="Times New Roman" w:eastAsia="Calibri" w:hAnsi="Times New Roman" w:cs="Times New Roman"/>
          <w:sz w:val="12"/>
          <w:szCs w:val="12"/>
        </w:rPr>
      </w:pPr>
      <w:r w:rsidRPr="0044440B">
        <w:rPr>
          <w:rFonts w:ascii="Times New Roman" w:eastAsia="Calibri" w:hAnsi="Times New Roman" w:cs="Times New Roman"/>
          <w:sz w:val="12"/>
          <w:szCs w:val="12"/>
        </w:rPr>
        <w:t>3.1. Настоящее соглашение заключено на срок с "__" __________ 20__ г. по "__" __________ 20__ г. и вступает в силу с момента его подписания.</w:t>
      </w:r>
    </w:p>
    <w:p w:rsidR="0044440B" w:rsidRPr="0044440B" w:rsidRDefault="0044440B" w:rsidP="0044440B">
      <w:pPr>
        <w:tabs>
          <w:tab w:val="left" w:pos="284"/>
        </w:tabs>
        <w:spacing w:after="0" w:line="240" w:lineRule="auto"/>
        <w:jc w:val="both"/>
        <w:rPr>
          <w:rFonts w:ascii="Times New Roman" w:eastAsia="Calibri" w:hAnsi="Times New Roman" w:cs="Times New Roman"/>
          <w:sz w:val="12"/>
          <w:szCs w:val="12"/>
        </w:rPr>
      </w:pPr>
      <w:r w:rsidRPr="0044440B">
        <w:rPr>
          <w:rFonts w:ascii="Times New Roman" w:eastAsia="Calibri" w:hAnsi="Times New Roman" w:cs="Times New Roman"/>
          <w:sz w:val="12"/>
          <w:szCs w:val="12"/>
        </w:rPr>
        <w:t>3.2. Соглашение может быть расторгнуто досрочно по соглашению Сторон в письменной форме.</w:t>
      </w:r>
    </w:p>
    <w:p w:rsidR="0044440B" w:rsidRPr="0044440B" w:rsidRDefault="0044440B" w:rsidP="0044440B">
      <w:pPr>
        <w:tabs>
          <w:tab w:val="left" w:pos="284"/>
        </w:tabs>
        <w:spacing w:after="0" w:line="240" w:lineRule="auto"/>
        <w:jc w:val="both"/>
        <w:rPr>
          <w:rFonts w:ascii="Times New Roman" w:eastAsia="Calibri" w:hAnsi="Times New Roman" w:cs="Times New Roman"/>
          <w:sz w:val="12"/>
          <w:szCs w:val="12"/>
        </w:rPr>
      </w:pPr>
      <w:r w:rsidRPr="0044440B">
        <w:rPr>
          <w:rFonts w:ascii="Times New Roman" w:eastAsia="Calibri" w:hAnsi="Times New Roman" w:cs="Times New Roman"/>
          <w:sz w:val="12"/>
          <w:szCs w:val="12"/>
        </w:rPr>
        <w:t>Сторона, желающая расторгнуть соглашение, направляет другой стороне письменное уведомление о расторжении не менее чем за 30 (тридцать) календарных дней до даты расторжения соглашения (в случае, если соглашение заключено на срок, превышающий 1 месяц).</w:t>
      </w:r>
    </w:p>
    <w:p w:rsidR="0044440B" w:rsidRPr="0044440B" w:rsidRDefault="0044440B" w:rsidP="0044440B">
      <w:pPr>
        <w:tabs>
          <w:tab w:val="left" w:pos="284"/>
        </w:tabs>
        <w:spacing w:after="0" w:line="240" w:lineRule="auto"/>
        <w:jc w:val="both"/>
        <w:rPr>
          <w:rFonts w:ascii="Times New Roman" w:eastAsia="Calibri" w:hAnsi="Times New Roman" w:cs="Times New Roman"/>
          <w:sz w:val="12"/>
          <w:szCs w:val="12"/>
        </w:rPr>
      </w:pPr>
    </w:p>
    <w:p w:rsidR="0044440B" w:rsidRPr="0044440B" w:rsidRDefault="0044440B" w:rsidP="0044440B">
      <w:pPr>
        <w:tabs>
          <w:tab w:val="left" w:pos="284"/>
        </w:tabs>
        <w:spacing w:after="0" w:line="240" w:lineRule="auto"/>
        <w:jc w:val="both"/>
        <w:rPr>
          <w:rFonts w:ascii="Times New Roman" w:eastAsia="Calibri" w:hAnsi="Times New Roman" w:cs="Times New Roman"/>
          <w:sz w:val="12"/>
          <w:szCs w:val="12"/>
        </w:rPr>
      </w:pPr>
      <w:r w:rsidRPr="0044440B">
        <w:rPr>
          <w:rFonts w:ascii="Times New Roman" w:eastAsia="Calibri" w:hAnsi="Times New Roman" w:cs="Times New Roman"/>
          <w:sz w:val="12"/>
          <w:szCs w:val="12"/>
        </w:rPr>
        <w:t>4. Ответственность Сторон</w:t>
      </w:r>
    </w:p>
    <w:p w:rsidR="0044440B" w:rsidRPr="0044440B" w:rsidRDefault="0044440B" w:rsidP="0044440B">
      <w:pPr>
        <w:tabs>
          <w:tab w:val="left" w:pos="284"/>
        </w:tabs>
        <w:spacing w:after="0" w:line="240" w:lineRule="auto"/>
        <w:jc w:val="both"/>
        <w:rPr>
          <w:rFonts w:ascii="Times New Roman" w:eastAsia="Calibri" w:hAnsi="Times New Roman" w:cs="Times New Roman"/>
          <w:sz w:val="12"/>
          <w:szCs w:val="12"/>
        </w:rPr>
      </w:pPr>
      <w:r w:rsidRPr="0044440B">
        <w:rPr>
          <w:rFonts w:ascii="Times New Roman" w:eastAsia="Calibri" w:hAnsi="Times New Roman" w:cs="Times New Roman"/>
          <w:sz w:val="12"/>
          <w:szCs w:val="12"/>
        </w:rPr>
        <w:t>4.1. В случае неисполнения или ненадлежащего исполнения условий соглашения Стороны несут ответственность в соответствии с действующим законодательством.</w:t>
      </w:r>
    </w:p>
    <w:p w:rsidR="0044440B" w:rsidRPr="0044440B" w:rsidRDefault="0044440B" w:rsidP="0044440B">
      <w:pPr>
        <w:tabs>
          <w:tab w:val="left" w:pos="284"/>
        </w:tabs>
        <w:spacing w:after="0" w:line="240" w:lineRule="auto"/>
        <w:jc w:val="both"/>
        <w:rPr>
          <w:rFonts w:ascii="Times New Roman" w:eastAsia="Calibri" w:hAnsi="Times New Roman" w:cs="Times New Roman"/>
          <w:sz w:val="12"/>
          <w:szCs w:val="12"/>
        </w:rPr>
      </w:pPr>
      <w:r w:rsidRPr="0044440B">
        <w:rPr>
          <w:rFonts w:ascii="Times New Roman" w:eastAsia="Calibri" w:hAnsi="Times New Roman" w:cs="Times New Roman"/>
          <w:sz w:val="12"/>
          <w:szCs w:val="12"/>
        </w:rPr>
        <w:t>4.2. Ущерб, причиненный Уполномоченным лицом третьим лицам в результате исполнения и (или) неисполнения своих обязательств по настоящему соглашению, возмещается им самостоятельно.</w:t>
      </w:r>
    </w:p>
    <w:p w:rsidR="0044440B" w:rsidRPr="0044440B" w:rsidRDefault="0044440B" w:rsidP="0044440B">
      <w:pPr>
        <w:tabs>
          <w:tab w:val="left" w:pos="284"/>
        </w:tabs>
        <w:spacing w:after="0" w:line="240" w:lineRule="auto"/>
        <w:jc w:val="both"/>
        <w:rPr>
          <w:rFonts w:ascii="Times New Roman" w:eastAsia="Calibri" w:hAnsi="Times New Roman" w:cs="Times New Roman"/>
          <w:sz w:val="12"/>
          <w:szCs w:val="12"/>
        </w:rPr>
      </w:pPr>
    </w:p>
    <w:p w:rsidR="0044440B" w:rsidRPr="0044440B" w:rsidRDefault="0044440B" w:rsidP="0044440B">
      <w:pPr>
        <w:tabs>
          <w:tab w:val="left" w:pos="284"/>
        </w:tabs>
        <w:spacing w:after="0" w:line="240" w:lineRule="auto"/>
        <w:jc w:val="both"/>
        <w:rPr>
          <w:rFonts w:ascii="Times New Roman" w:eastAsia="Calibri" w:hAnsi="Times New Roman" w:cs="Times New Roman"/>
          <w:sz w:val="12"/>
          <w:szCs w:val="12"/>
        </w:rPr>
      </w:pPr>
      <w:r w:rsidRPr="0044440B">
        <w:rPr>
          <w:rFonts w:ascii="Times New Roman" w:eastAsia="Calibri" w:hAnsi="Times New Roman" w:cs="Times New Roman"/>
          <w:sz w:val="12"/>
          <w:szCs w:val="12"/>
        </w:rPr>
        <w:t>5. Заключительные положения</w:t>
      </w:r>
    </w:p>
    <w:p w:rsidR="0044440B" w:rsidRPr="0044440B" w:rsidRDefault="0044440B" w:rsidP="0044440B">
      <w:pPr>
        <w:tabs>
          <w:tab w:val="left" w:pos="284"/>
        </w:tabs>
        <w:spacing w:after="0" w:line="240" w:lineRule="auto"/>
        <w:jc w:val="both"/>
        <w:rPr>
          <w:rFonts w:ascii="Times New Roman" w:eastAsia="Calibri" w:hAnsi="Times New Roman" w:cs="Times New Roman"/>
          <w:sz w:val="12"/>
          <w:szCs w:val="12"/>
        </w:rPr>
      </w:pPr>
      <w:r w:rsidRPr="0044440B">
        <w:rPr>
          <w:rFonts w:ascii="Times New Roman" w:eastAsia="Calibri" w:hAnsi="Times New Roman" w:cs="Times New Roman"/>
          <w:sz w:val="12"/>
          <w:szCs w:val="12"/>
        </w:rPr>
        <w:t>5.1. Настоящее соглашение заключено в двух экземплярах, имеющих равную юридическую силу, один экземпляр - Уполномоченному органу, один экземпляр - Уполномоченному лицу.</w:t>
      </w:r>
    </w:p>
    <w:p w:rsidR="0044440B" w:rsidRPr="0044440B" w:rsidRDefault="0044440B" w:rsidP="0044440B">
      <w:pPr>
        <w:tabs>
          <w:tab w:val="left" w:pos="284"/>
        </w:tabs>
        <w:spacing w:after="0" w:line="240" w:lineRule="auto"/>
        <w:jc w:val="both"/>
        <w:rPr>
          <w:rFonts w:ascii="Times New Roman" w:eastAsia="Calibri" w:hAnsi="Times New Roman" w:cs="Times New Roman"/>
          <w:sz w:val="12"/>
          <w:szCs w:val="12"/>
        </w:rPr>
      </w:pPr>
      <w:r w:rsidRPr="0044440B">
        <w:rPr>
          <w:rFonts w:ascii="Times New Roman" w:eastAsia="Calibri" w:hAnsi="Times New Roman" w:cs="Times New Roman"/>
          <w:sz w:val="12"/>
          <w:szCs w:val="12"/>
        </w:rPr>
        <w:t>5.2. Любые изменения и дополнения к настоящему соглашению действительны лишь при условии, что они совершены в письменной форме и подписаны уполномоченными на то представителями Сторон.</w:t>
      </w:r>
    </w:p>
    <w:p w:rsidR="0044440B" w:rsidRPr="0044440B" w:rsidRDefault="0044440B" w:rsidP="0044440B">
      <w:pPr>
        <w:tabs>
          <w:tab w:val="left" w:pos="284"/>
        </w:tabs>
        <w:spacing w:after="0" w:line="240" w:lineRule="auto"/>
        <w:jc w:val="both"/>
        <w:rPr>
          <w:rFonts w:ascii="Times New Roman" w:eastAsia="Calibri" w:hAnsi="Times New Roman" w:cs="Times New Roman"/>
          <w:sz w:val="12"/>
          <w:szCs w:val="12"/>
        </w:rPr>
      </w:pPr>
      <w:r w:rsidRPr="0044440B">
        <w:rPr>
          <w:rFonts w:ascii="Times New Roman" w:eastAsia="Calibri" w:hAnsi="Times New Roman" w:cs="Times New Roman"/>
          <w:sz w:val="12"/>
          <w:szCs w:val="12"/>
        </w:rPr>
        <w:t>5.3. Если ни одна из Сторон не заявит о прекращении соглашения не менее чем за 30 дней до окончания срока его действия, на который заключено соглашение, то его действие продлевается на тот же срок и на тех же условиях.</w:t>
      </w:r>
    </w:p>
    <w:p w:rsidR="0044440B" w:rsidRPr="0044440B" w:rsidRDefault="0044440B" w:rsidP="0044440B">
      <w:pPr>
        <w:tabs>
          <w:tab w:val="left" w:pos="284"/>
        </w:tabs>
        <w:spacing w:after="0" w:line="240" w:lineRule="auto"/>
        <w:jc w:val="both"/>
        <w:rPr>
          <w:rFonts w:ascii="Times New Roman" w:eastAsia="Calibri" w:hAnsi="Times New Roman" w:cs="Times New Roman"/>
          <w:sz w:val="12"/>
          <w:szCs w:val="12"/>
        </w:rPr>
      </w:pPr>
      <w:r w:rsidRPr="0044440B">
        <w:rPr>
          <w:rFonts w:ascii="Times New Roman" w:eastAsia="Calibri" w:hAnsi="Times New Roman" w:cs="Times New Roman"/>
          <w:sz w:val="12"/>
          <w:szCs w:val="12"/>
        </w:rPr>
        <w:t>5.4. Все разногласия по настоящему соглашению решаются путем переговоров. Соблюдение претензионного (досудебного) порядка урегулирования споров обязательно. В случае невозможности решить спорные вопросы путем переговоров они решаются в судебном порядке.</w:t>
      </w:r>
    </w:p>
    <w:p w:rsidR="0044440B" w:rsidRPr="0044440B" w:rsidRDefault="0044440B" w:rsidP="0044440B">
      <w:pPr>
        <w:tabs>
          <w:tab w:val="left" w:pos="284"/>
        </w:tabs>
        <w:spacing w:after="0" w:line="240" w:lineRule="auto"/>
        <w:jc w:val="both"/>
        <w:rPr>
          <w:rFonts w:ascii="Times New Roman" w:eastAsia="Calibri" w:hAnsi="Times New Roman" w:cs="Times New Roman"/>
          <w:sz w:val="12"/>
          <w:szCs w:val="12"/>
        </w:rPr>
      </w:pPr>
      <w:r w:rsidRPr="0044440B">
        <w:rPr>
          <w:rFonts w:ascii="Times New Roman" w:eastAsia="Calibri" w:hAnsi="Times New Roman" w:cs="Times New Roman"/>
          <w:sz w:val="12"/>
          <w:szCs w:val="12"/>
        </w:rPr>
        <w:t>7. Адреса и банковские реквизиты Сторон</w:t>
      </w:r>
    </w:p>
    <w:p w:rsidR="0044440B" w:rsidRPr="0044440B" w:rsidRDefault="0044440B" w:rsidP="0044440B">
      <w:pPr>
        <w:tabs>
          <w:tab w:val="left" w:pos="284"/>
        </w:tabs>
        <w:spacing w:after="0" w:line="240" w:lineRule="auto"/>
        <w:jc w:val="both"/>
        <w:rPr>
          <w:rFonts w:ascii="Times New Roman" w:eastAsia="Calibri" w:hAnsi="Times New Roman" w:cs="Times New Roman"/>
          <w:sz w:val="12"/>
          <w:szCs w:val="12"/>
        </w:rPr>
      </w:pPr>
    </w:p>
    <w:p w:rsidR="0044440B" w:rsidRPr="0044440B" w:rsidRDefault="0044440B" w:rsidP="0044440B">
      <w:pPr>
        <w:tabs>
          <w:tab w:val="left" w:pos="284"/>
        </w:tabs>
        <w:spacing w:after="0" w:line="240" w:lineRule="auto"/>
        <w:jc w:val="both"/>
        <w:rPr>
          <w:rFonts w:ascii="Times New Roman" w:eastAsia="Calibri" w:hAnsi="Times New Roman" w:cs="Times New Roman"/>
          <w:sz w:val="12"/>
          <w:szCs w:val="12"/>
        </w:rPr>
      </w:pPr>
      <w:r w:rsidRPr="0044440B">
        <w:rPr>
          <w:rFonts w:ascii="Times New Roman" w:eastAsia="Calibri" w:hAnsi="Times New Roman" w:cs="Times New Roman"/>
          <w:sz w:val="12"/>
          <w:szCs w:val="12"/>
        </w:rPr>
        <w:t>«Уполномоченный орган»                                                                         «Уполномоченное лицо»</w:t>
      </w:r>
    </w:p>
    <w:p w:rsidR="0044440B" w:rsidRPr="0044440B" w:rsidRDefault="0044440B" w:rsidP="0044440B">
      <w:pPr>
        <w:tabs>
          <w:tab w:val="left" w:pos="284"/>
        </w:tabs>
        <w:spacing w:after="0" w:line="240" w:lineRule="auto"/>
        <w:jc w:val="both"/>
        <w:rPr>
          <w:rFonts w:ascii="Times New Roman" w:eastAsia="Calibri" w:hAnsi="Times New Roman" w:cs="Times New Roman"/>
          <w:sz w:val="12"/>
          <w:szCs w:val="12"/>
        </w:rPr>
      </w:pPr>
      <w:r w:rsidRPr="0044440B">
        <w:rPr>
          <w:rFonts w:ascii="Times New Roman" w:eastAsia="Calibri" w:hAnsi="Times New Roman" w:cs="Times New Roman"/>
          <w:sz w:val="12"/>
          <w:szCs w:val="12"/>
        </w:rPr>
        <w:t>____________________________                                              ____________________________</w:t>
      </w:r>
    </w:p>
    <w:p w:rsidR="0044440B" w:rsidRPr="0044440B" w:rsidRDefault="0044440B" w:rsidP="0044440B">
      <w:pPr>
        <w:tabs>
          <w:tab w:val="left" w:pos="284"/>
        </w:tabs>
        <w:spacing w:after="0" w:line="240" w:lineRule="auto"/>
        <w:jc w:val="both"/>
        <w:rPr>
          <w:rFonts w:ascii="Times New Roman" w:eastAsia="Calibri" w:hAnsi="Times New Roman" w:cs="Times New Roman"/>
          <w:sz w:val="12"/>
          <w:szCs w:val="12"/>
        </w:rPr>
      </w:pPr>
      <w:r w:rsidRPr="0044440B">
        <w:rPr>
          <w:rFonts w:ascii="Times New Roman" w:eastAsia="Calibri" w:hAnsi="Times New Roman" w:cs="Times New Roman"/>
          <w:sz w:val="12"/>
          <w:szCs w:val="12"/>
        </w:rPr>
        <w:t>____________________________                                              ____________________________</w:t>
      </w:r>
    </w:p>
    <w:p w:rsidR="0044440B" w:rsidRPr="0044440B" w:rsidRDefault="0044440B" w:rsidP="0044440B">
      <w:pPr>
        <w:tabs>
          <w:tab w:val="left" w:pos="284"/>
        </w:tabs>
        <w:spacing w:after="0" w:line="240" w:lineRule="auto"/>
        <w:jc w:val="both"/>
        <w:rPr>
          <w:rFonts w:ascii="Times New Roman" w:eastAsia="Calibri" w:hAnsi="Times New Roman" w:cs="Times New Roman"/>
          <w:sz w:val="12"/>
          <w:szCs w:val="12"/>
        </w:rPr>
      </w:pPr>
      <w:r w:rsidRPr="0044440B">
        <w:rPr>
          <w:rFonts w:ascii="Times New Roman" w:eastAsia="Calibri" w:hAnsi="Times New Roman" w:cs="Times New Roman"/>
          <w:sz w:val="12"/>
          <w:szCs w:val="12"/>
        </w:rPr>
        <w:t>____________________________                                              ____________________________</w:t>
      </w:r>
    </w:p>
    <w:p w:rsidR="0044440B" w:rsidRPr="0044440B" w:rsidRDefault="0044440B" w:rsidP="0044440B">
      <w:pPr>
        <w:tabs>
          <w:tab w:val="left" w:pos="284"/>
        </w:tabs>
        <w:spacing w:after="0" w:line="240" w:lineRule="auto"/>
        <w:jc w:val="right"/>
        <w:rPr>
          <w:rFonts w:ascii="Times New Roman" w:eastAsia="Calibri" w:hAnsi="Times New Roman" w:cs="Times New Roman"/>
          <w:i/>
          <w:sz w:val="12"/>
          <w:szCs w:val="12"/>
        </w:rPr>
      </w:pPr>
      <w:r w:rsidRPr="0044440B">
        <w:rPr>
          <w:rFonts w:ascii="Times New Roman" w:eastAsia="Calibri" w:hAnsi="Times New Roman" w:cs="Times New Roman"/>
          <w:i/>
          <w:sz w:val="12"/>
          <w:szCs w:val="12"/>
        </w:rPr>
        <w:lastRenderedPageBreak/>
        <w:t>Приложение 2 к проекту</w:t>
      </w:r>
    </w:p>
    <w:p w:rsidR="0044440B" w:rsidRPr="0044440B" w:rsidRDefault="0044440B" w:rsidP="0044440B">
      <w:pPr>
        <w:tabs>
          <w:tab w:val="left" w:pos="284"/>
        </w:tabs>
        <w:spacing w:after="0" w:line="240" w:lineRule="auto"/>
        <w:jc w:val="center"/>
        <w:rPr>
          <w:rFonts w:ascii="Times New Roman" w:eastAsia="Calibri" w:hAnsi="Times New Roman" w:cs="Times New Roman"/>
          <w:b/>
          <w:sz w:val="12"/>
          <w:szCs w:val="12"/>
        </w:rPr>
      </w:pPr>
      <w:r w:rsidRPr="0044440B">
        <w:rPr>
          <w:rFonts w:ascii="Times New Roman" w:eastAsia="Calibri" w:hAnsi="Times New Roman" w:cs="Times New Roman"/>
          <w:b/>
          <w:sz w:val="12"/>
          <w:szCs w:val="12"/>
        </w:rPr>
        <w:t>РЕЕСТР</w:t>
      </w:r>
    </w:p>
    <w:p w:rsidR="0044440B" w:rsidRPr="0044440B" w:rsidRDefault="0044440B" w:rsidP="0044440B">
      <w:pPr>
        <w:tabs>
          <w:tab w:val="left" w:pos="284"/>
        </w:tabs>
        <w:spacing w:after="0" w:line="240" w:lineRule="auto"/>
        <w:jc w:val="center"/>
        <w:rPr>
          <w:rFonts w:ascii="Times New Roman" w:eastAsia="Calibri" w:hAnsi="Times New Roman" w:cs="Times New Roman"/>
          <w:b/>
          <w:sz w:val="12"/>
          <w:szCs w:val="12"/>
        </w:rPr>
      </w:pPr>
      <w:r w:rsidRPr="0044440B">
        <w:rPr>
          <w:rFonts w:ascii="Times New Roman" w:eastAsia="Calibri" w:hAnsi="Times New Roman" w:cs="Times New Roman"/>
          <w:b/>
          <w:sz w:val="12"/>
          <w:szCs w:val="12"/>
        </w:rPr>
        <w:t>соглашений с организациями по сельскому поселению Липовка муниципального района Сергиевский Самарской области</w:t>
      </w:r>
    </w:p>
    <w:tbl>
      <w:tblPr>
        <w:tblStyle w:val="11151"/>
        <w:tblW w:w="7513" w:type="dxa"/>
        <w:tblInd w:w="108" w:type="dxa"/>
        <w:tblLayout w:type="fixed"/>
        <w:tblLook w:val="04A0" w:firstRow="1" w:lastRow="0" w:firstColumn="1" w:lastColumn="0" w:noHBand="0" w:noVBand="1"/>
      </w:tblPr>
      <w:tblGrid>
        <w:gridCol w:w="993"/>
        <w:gridCol w:w="2268"/>
        <w:gridCol w:w="1275"/>
        <w:gridCol w:w="1985"/>
        <w:gridCol w:w="992"/>
      </w:tblGrid>
      <w:tr w:rsidR="0044440B" w:rsidRPr="0044440B" w:rsidTr="0044440B">
        <w:trPr>
          <w:trHeight w:val="20"/>
        </w:trPr>
        <w:tc>
          <w:tcPr>
            <w:tcW w:w="993" w:type="dxa"/>
            <w:hideMark/>
          </w:tcPr>
          <w:p w:rsidR="0044440B" w:rsidRPr="0044440B" w:rsidRDefault="0044440B" w:rsidP="0044440B">
            <w:pPr>
              <w:tabs>
                <w:tab w:val="left" w:pos="284"/>
              </w:tabs>
              <w:rPr>
                <w:rFonts w:ascii="Times New Roman" w:hAnsi="Times New Roman"/>
                <w:sz w:val="12"/>
                <w:szCs w:val="12"/>
              </w:rPr>
            </w:pPr>
            <w:r w:rsidRPr="0044440B">
              <w:rPr>
                <w:rFonts w:ascii="Times New Roman" w:hAnsi="Times New Roman"/>
                <w:sz w:val="12"/>
                <w:szCs w:val="12"/>
              </w:rPr>
              <w:t>№ соглашения</w:t>
            </w:r>
          </w:p>
          <w:p w:rsidR="0044440B" w:rsidRPr="0044440B" w:rsidRDefault="0044440B" w:rsidP="0044440B">
            <w:pPr>
              <w:tabs>
                <w:tab w:val="left" w:pos="284"/>
              </w:tabs>
              <w:rPr>
                <w:rFonts w:ascii="Times New Roman" w:hAnsi="Times New Roman"/>
                <w:sz w:val="12"/>
                <w:szCs w:val="12"/>
              </w:rPr>
            </w:pPr>
            <w:r w:rsidRPr="0044440B">
              <w:rPr>
                <w:rFonts w:ascii="Times New Roman" w:hAnsi="Times New Roman"/>
                <w:sz w:val="12"/>
                <w:szCs w:val="12"/>
              </w:rPr>
              <w:t>Дата регистрации</w:t>
            </w:r>
          </w:p>
        </w:tc>
        <w:tc>
          <w:tcPr>
            <w:tcW w:w="2268" w:type="dxa"/>
            <w:hideMark/>
          </w:tcPr>
          <w:p w:rsidR="0044440B" w:rsidRPr="0044440B" w:rsidRDefault="0044440B" w:rsidP="0044440B">
            <w:pPr>
              <w:tabs>
                <w:tab w:val="left" w:pos="284"/>
              </w:tabs>
              <w:rPr>
                <w:rFonts w:ascii="Times New Roman" w:hAnsi="Times New Roman"/>
                <w:sz w:val="12"/>
                <w:szCs w:val="12"/>
              </w:rPr>
            </w:pPr>
            <w:r w:rsidRPr="0044440B">
              <w:rPr>
                <w:rFonts w:ascii="Times New Roman" w:hAnsi="Times New Roman"/>
                <w:sz w:val="12"/>
                <w:szCs w:val="12"/>
              </w:rPr>
              <w:t>Наименование организации (фамилия, имя и отчество индивидуального предпринимателя)</w:t>
            </w:r>
          </w:p>
        </w:tc>
        <w:tc>
          <w:tcPr>
            <w:tcW w:w="1275" w:type="dxa"/>
            <w:hideMark/>
          </w:tcPr>
          <w:p w:rsidR="0044440B" w:rsidRPr="0044440B" w:rsidRDefault="0044440B" w:rsidP="0044440B">
            <w:pPr>
              <w:tabs>
                <w:tab w:val="left" w:pos="284"/>
              </w:tabs>
              <w:rPr>
                <w:rFonts w:ascii="Times New Roman" w:hAnsi="Times New Roman"/>
                <w:sz w:val="12"/>
                <w:szCs w:val="12"/>
              </w:rPr>
            </w:pPr>
            <w:r w:rsidRPr="0044440B">
              <w:rPr>
                <w:rFonts w:ascii="Times New Roman" w:hAnsi="Times New Roman"/>
                <w:sz w:val="12"/>
                <w:szCs w:val="12"/>
              </w:rPr>
              <w:t>Адрес расположения объекта</w:t>
            </w:r>
          </w:p>
        </w:tc>
        <w:tc>
          <w:tcPr>
            <w:tcW w:w="1985" w:type="dxa"/>
            <w:hideMark/>
          </w:tcPr>
          <w:p w:rsidR="0044440B" w:rsidRPr="0044440B" w:rsidRDefault="0044440B" w:rsidP="0044440B">
            <w:pPr>
              <w:tabs>
                <w:tab w:val="left" w:pos="284"/>
              </w:tabs>
              <w:rPr>
                <w:rFonts w:ascii="Times New Roman" w:hAnsi="Times New Roman"/>
                <w:sz w:val="12"/>
                <w:szCs w:val="12"/>
              </w:rPr>
            </w:pPr>
            <w:r w:rsidRPr="0044440B">
              <w:rPr>
                <w:rFonts w:ascii="Times New Roman" w:hAnsi="Times New Roman"/>
                <w:sz w:val="12"/>
                <w:szCs w:val="12"/>
              </w:rPr>
              <w:t>Юридический адрес, реквизиты/</w:t>
            </w:r>
          </w:p>
          <w:p w:rsidR="0044440B" w:rsidRPr="0044440B" w:rsidRDefault="0044440B" w:rsidP="0044440B">
            <w:pPr>
              <w:tabs>
                <w:tab w:val="left" w:pos="284"/>
              </w:tabs>
              <w:rPr>
                <w:rFonts w:ascii="Times New Roman" w:hAnsi="Times New Roman"/>
                <w:sz w:val="12"/>
                <w:szCs w:val="12"/>
              </w:rPr>
            </w:pPr>
            <w:r w:rsidRPr="0044440B">
              <w:rPr>
                <w:rFonts w:ascii="Times New Roman" w:hAnsi="Times New Roman"/>
                <w:sz w:val="12"/>
                <w:szCs w:val="12"/>
              </w:rPr>
              <w:t>паспортные данные благоустроителя</w:t>
            </w:r>
          </w:p>
        </w:tc>
        <w:tc>
          <w:tcPr>
            <w:tcW w:w="992" w:type="dxa"/>
            <w:hideMark/>
          </w:tcPr>
          <w:p w:rsidR="0044440B" w:rsidRPr="0044440B" w:rsidRDefault="0044440B" w:rsidP="0044440B">
            <w:pPr>
              <w:tabs>
                <w:tab w:val="left" w:pos="284"/>
              </w:tabs>
              <w:rPr>
                <w:rFonts w:ascii="Times New Roman" w:hAnsi="Times New Roman"/>
                <w:sz w:val="12"/>
                <w:szCs w:val="12"/>
              </w:rPr>
            </w:pPr>
            <w:r w:rsidRPr="0044440B">
              <w:rPr>
                <w:rFonts w:ascii="Times New Roman" w:hAnsi="Times New Roman"/>
                <w:sz w:val="12"/>
                <w:szCs w:val="12"/>
              </w:rPr>
              <w:t>Контактный телефон</w:t>
            </w:r>
          </w:p>
        </w:tc>
      </w:tr>
      <w:tr w:rsidR="0044440B" w:rsidRPr="0044440B" w:rsidTr="0044440B">
        <w:trPr>
          <w:trHeight w:val="20"/>
        </w:trPr>
        <w:tc>
          <w:tcPr>
            <w:tcW w:w="993" w:type="dxa"/>
            <w:hideMark/>
          </w:tcPr>
          <w:p w:rsidR="0044440B" w:rsidRPr="0044440B" w:rsidRDefault="0044440B" w:rsidP="0044440B">
            <w:pPr>
              <w:tabs>
                <w:tab w:val="left" w:pos="284"/>
              </w:tabs>
              <w:rPr>
                <w:rFonts w:ascii="Times New Roman" w:hAnsi="Times New Roman"/>
                <w:sz w:val="12"/>
                <w:szCs w:val="12"/>
              </w:rPr>
            </w:pPr>
            <w:r w:rsidRPr="0044440B">
              <w:rPr>
                <w:rFonts w:ascii="Times New Roman" w:hAnsi="Times New Roman"/>
                <w:sz w:val="12"/>
                <w:szCs w:val="12"/>
              </w:rPr>
              <w:t>1</w:t>
            </w:r>
          </w:p>
        </w:tc>
        <w:tc>
          <w:tcPr>
            <w:tcW w:w="2268" w:type="dxa"/>
            <w:hideMark/>
          </w:tcPr>
          <w:p w:rsidR="0044440B" w:rsidRPr="0044440B" w:rsidRDefault="0044440B" w:rsidP="0044440B">
            <w:pPr>
              <w:tabs>
                <w:tab w:val="left" w:pos="284"/>
              </w:tabs>
              <w:rPr>
                <w:rFonts w:ascii="Times New Roman" w:hAnsi="Times New Roman"/>
                <w:sz w:val="12"/>
                <w:szCs w:val="12"/>
              </w:rPr>
            </w:pPr>
            <w:r w:rsidRPr="0044440B">
              <w:rPr>
                <w:rFonts w:ascii="Times New Roman" w:hAnsi="Times New Roman"/>
                <w:sz w:val="12"/>
                <w:szCs w:val="12"/>
              </w:rPr>
              <w:t>2</w:t>
            </w:r>
          </w:p>
        </w:tc>
        <w:tc>
          <w:tcPr>
            <w:tcW w:w="1275" w:type="dxa"/>
            <w:hideMark/>
          </w:tcPr>
          <w:p w:rsidR="0044440B" w:rsidRPr="0044440B" w:rsidRDefault="0044440B" w:rsidP="0044440B">
            <w:pPr>
              <w:tabs>
                <w:tab w:val="left" w:pos="284"/>
              </w:tabs>
              <w:rPr>
                <w:rFonts w:ascii="Times New Roman" w:hAnsi="Times New Roman"/>
                <w:sz w:val="12"/>
                <w:szCs w:val="12"/>
              </w:rPr>
            </w:pPr>
            <w:r w:rsidRPr="0044440B">
              <w:rPr>
                <w:rFonts w:ascii="Times New Roman" w:hAnsi="Times New Roman"/>
                <w:sz w:val="12"/>
                <w:szCs w:val="12"/>
              </w:rPr>
              <w:t>3</w:t>
            </w:r>
          </w:p>
        </w:tc>
        <w:tc>
          <w:tcPr>
            <w:tcW w:w="1985" w:type="dxa"/>
            <w:hideMark/>
          </w:tcPr>
          <w:p w:rsidR="0044440B" w:rsidRPr="0044440B" w:rsidRDefault="0044440B" w:rsidP="0044440B">
            <w:pPr>
              <w:tabs>
                <w:tab w:val="left" w:pos="284"/>
              </w:tabs>
              <w:rPr>
                <w:rFonts w:ascii="Times New Roman" w:hAnsi="Times New Roman"/>
                <w:sz w:val="12"/>
                <w:szCs w:val="12"/>
              </w:rPr>
            </w:pPr>
            <w:r w:rsidRPr="0044440B">
              <w:rPr>
                <w:rFonts w:ascii="Times New Roman" w:hAnsi="Times New Roman"/>
                <w:sz w:val="12"/>
                <w:szCs w:val="12"/>
              </w:rPr>
              <w:t>4</w:t>
            </w:r>
          </w:p>
        </w:tc>
        <w:tc>
          <w:tcPr>
            <w:tcW w:w="992" w:type="dxa"/>
            <w:hideMark/>
          </w:tcPr>
          <w:p w:rsidR="0044440B" w:rsidRPr="0044440B" w:rsidRDefault="0044440B" w:rsidP="0044440B">
            <w:pPr>
              <w:tabs>
                <w:tab w:val="left" w:pos="284"/>
              </w:tabs>
              <w:rPr>
                <w:rFonts w:ascii="Times New Roman" w:hAnsi="Times New Roman"/>
                <w:sz w:val="12"/>
                <w:szCs w:val="12"/>
              </w:rPr>
            </w:pPr>
            <w:r w:rsidRPr="0044440B">
              <w:rPr>
                <w:rFonts w:ascii="Times New Roman" w:hAnsi="Times New Roman"/>
                <w:sz w:val="12"/>
                <w:szCs w:val="12"/>
              </w:rPr>
              <w:t>5</w:t>
            </w:r>
          </w:p>
        </w:tc>
      </w:tr>
    </w:tbl>
    <w:p w:rsidR="0044440B" w:rsidRPr="0044440B" w:rsidRDefault="0044440B" w:rsidP="0044440B">
      <w:pPr>
        <w:tabs>
          <w:tab w:val="left" w:pos="284"/>
        </w:tabs>
        <w:spacing w:after="0" w:line="240" w:lineRule="auto"/>
        <w:jc w:val="both"/>
        <w:rPr>
          <w:rFonts w:ascii="Times New Roman" w:eastAsia="Calibri" w:hAnsi="Times New Roman" w:cs="Times New Roman"/>
          <w:sz w:val="12"/>
          <w:szCs w:val="12"/>
        </w:rPr>
      </w:pPr>
    </w:p>
    <w:p w:rsidR="0044440B" w:rsidRPr="0044440B" w:rsidRDefault="0044440B" w:rsidP="0044440B">
      <w:pPr>
        <w:tabs>
          <w:tab w:val="left" w:pos="284"/>
        </w:tabs>
        <w:spacing w:after="0" w:line="240" w:lineRule="auto"/>
        <w:jc w:val="center"/>
        <w:rPr>
          <w:rFonts w:ascii="Times New Roman" w:eastAsia="Calibri" w:hAnsi="Times New Roman" w:cs="Times New Roman"/>
          <w:b/>
          <w:sz w:val="12"/>
          <w:szCs w:val="12"/>
        </w:rPr>
      </w:pPr>
      <w:r w:rsidRPr="0044440B">
        <w:rPr>
          <w:rFonts w:ascii="Times New Roman" w:eastAsia="Calibri" w:hAnsi="Times New Roman" w:cs="Times New Roman"/>
          <w:b/>
          <w:sz w:val="12"/>
          <w:szCs w:val="12"/>
        </w:rPr>
        <w:t>РЕЕСТР</w:t>
      </w:r>
    </w:p>
    <w:p w:rsidR="0044440B" w:rsidRPr="0044440B" w:rsidRDefault="0044440B" w:rsidP="0044440B">
      <w:pPr>
        <w:tabs>
          <w:tab w:val="left" w:pos="284"/>
        </w:tabs>
        <w:spacing w:after="0" w:line="240" w:lineRule="auto"/>
        <w:jc w:val="center"/>
        <w:rPr>
          <w:rFonts w:ascii="Times New Roman" w:eastAsia="Calibri" w:hAnsi="Times New Roman" w:cs="Times New Roman"/>
          <w:b/>
          <w:sz w:val="12"/>
          <w:szCs w:val="12"/>
        </w:rPr>
      </w:pPr>
      <w:r w:rsidRPr="0044440B">
        <w:rPr>
          <w:rFonts w:ascii="Times New Roman" w:eastAsia="Calibri" w:hAnsi="Times New Roman" w:cs="Times New Roman"/>
          <w:b/>
          <w:sz w:val="12"/>
          <w:szCs w:val="12"/>
        </w:rPr>
        <w:t>соглашений с физическими лицами по сельскому поселению Липовка муниципального района Сергиевский Самарской области</w:t>
      </w:r>
    </w:p>
    <w:tbl>
      <w:tblPr>
        <w:tblW w:w="7513" w:type="dxa"/>
        <w:tblInd w:w="149" w:type="dxa"/>
        <w:tblLayout w:type="fixed"/>
        <w:tblCellMar>
          <w:left w:w="0" w:type="dxa"/>
          <w:right w:w="0" w:type="dxa"/>
        </w:tblCellMar>
        <w:tblLook w:val="04A0" w:firstRow="1" w:lastRow="0" w:firstColumn="1" w:lastColumn="0" w:noHBand="0" w:noVBand="1"/>
      </w:tblPr>
      <w:tblGrid>
        <w:gridCol w:w="1134"/>
        <w:gridCol w:w="2268"/>
        <w:gridCol w:w="993"/>
        <w:gridCol w:w="2126"/>
        <w:gridCol w:w="992"/>
      </w:tblGrid>
      <w:tr w:rsidR="0044440B" w:rsidRPr="0044440B" w:rsidTr="0044440B">
        <w:trPr>
          <w:trHeight w:val="20"/>
        </w:trPr>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4440B" w:rsidRPr="0044440B" w:rsidRDefault="0044440B" w:rsidP="0044440B">
            <w:pPr>
              <w:tabs>
                <w:tab w:val="left" w:pos="284"/>
              </w:tabs>
              <w:spacing w:after="0" w:line="240" w:lineRule="auto"/>
              <w:rPr>
                <w:rFonts w:ascii="Times New Roman" w:eastAsia="Calibri" w:hAnsi="Times New Roman" w:cs="Times New Roman"/>
                <w:sz w:val="12"/>
                <w:szCs w:val="12"/>
              </w:rPr>
            </w:pPr>
            <w:r w:rsidRPr="0044440B">
              <w:rPr>
                <w:rFonts w:ascii="Times New Roman" w:eastAsia="Calibri" w:hAnsi="Times New Roman" w:cs="Times New Roman"/>
                <w:sz w:val="12"/>
                <w:szCs w:val="12"/>
              </w:rPr>
              <w:t>№ соглашения</w:t>
            </w:r>
          </w:p>
          <w:p w:rsidR="0044440B" w:rsidRPr="0044440B" w:rsidRDefault="0044440B" w:rsidP="0044440B">
            <w:pPr>
              <w:tabs>
                <w:tab w:val="left" w:pos="284"/>
              </w:tabs>
              <w:spacing w:after="0" w:line="240" w:lineRule="auto"/>
              <w:rPr>
                <w:rFonts w:ascii="Times New Roman" w:eastAsia="Calibri" w:hAnsi="Times New Roman" w:cs="Times New Roman"/>
                <w:sz w:val="12"/>
                <w:szCs w:val="12"/>
              </w:rPr>
            </w:pPr>
            <w:r w:rsidRPr="0044440B">
              <w:rPr>
                <w:rFonts w:ascii="Times New Roman" w:eastAsia="Calibri" w:hAnsi="Times New Roman" w:cs="Times New Roman"/>
                <w:sz w:val="12"/>
                <w:szCs w:val="12"/>
              </w:rPr>
              <w:t>Дата регистрации</w:t>
            </w:r>
          </w:p>
        </w:tc>
        <w:tc>
          <w:tcPr>
            <w:tcW w:w="22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4440B" w:rsidRPr="0044440B" w:rsidRDefault="0044440B" w:rsidP="0044440B">
            <w:pPr>
              <w:tabs>
                <w:tab w:val="left" w:pos="284"/>
              </w:tabs>
              <w:spacing w:after="0" w:line="240" w:lineRule="auto"/>
              <w:rPr>
                <w:rFonts w:ascii="Times New Roman" w:eastAsia="Calibri" w:hAnsi="Times New Roman" w:cs="Times New Roman"/>
                <w:sz w:val="12"/>
                <w:szCs w:val="12"/>
              </w:rPr>
            </w:pPr>
            <w:r w:rsidRPr="0044440B">
              <w:rPr>
                <w:rFonts w:ascii="Times New Roman" w:eastAsia="Calibri" w:hAnsi="Times New Roman" w:cs="Times New Roman"/>
                <w:sz w:val="12"/>
                <w:szCs w:val="12"/>
              </w:rPr>
              <w:t>Наименование организации (фамилия, имя и отчество индивидуального предпринимателя)</w:t>
            </w:r>
          </w:p>
        </w:tc>
        <w:tc>
          <w:tcPr>
            <w:tcW w:w="9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4440B" w:rsidRPr="0044440B" w:rsidRDefault="0044440B" w:rsidP="0044440B">
            <w:pPr>
              <w:tabs>
                <w:tab w:val="left" w:pos="284"/>
              </w:tabs>
              <w:spacing w:after="0" w:line="240" w:lineRule="auto"/>
              <w:rPr>
                <w:rFonts w:ascii="Times New Roman" w:eastAsia="Calibri" w:hAnsi="Times New Roman" w:cs="Times New Roman"/>
                <w:sz w:val="12"/>
                <w:szCs w:val="12"/>
              </w:rPr>
            </w:pPr>
            <w:r w:rsidRPr="0044440B">
              <w:rPr>
                <w:rFonts w:ascii="Times New Roman" w:eastAsia="Calibri" w:hAnsi="Times New Roman" w:cs="Times New Roman"/>
                <w:sz w:val="12"/>
                <w:szCs w:val="12"/>
              </w:rPr>
              <w:t>Адрес расположения объекта</w:t>
            </w:r>
          </w:p>
        </w:tc>
        <w:tc>
          <w:tcPr>
            <w:tcW w:w="21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4440B" w:rsidRPr="0044440B" w:rsidRDefault="0044440B" w:rsidP="0044440B">
            <w:pPr>
              <w:tabs>
                <w:tab w:val="left" w:pos="284"/>
              </w:tabs>
              <w:spacing w:after="0" w:line="240" w:lineRule="auto"/>
              <w:rPr>
                <w:rFonts w:ascii="Times New Roman" w:eastAsia="Calibri" w:hAnsi="Times New Roman" w:cs="Times New Roman"/>
                <w:sz w:val="12"/>
                <w:szCs w:val="12"/>
              </w:rPr>
            </w:pPr>
            <w:r w:rsidRPr="0044440B">
              <w:rPr>
                <w:rFonts w:ascii="Times New Roman" w:eastAsia="Calibri" w:hAnsi="Times New Roman" w:cs="Times New Roman"/>
                <w:sz w:val="12"/>
                <w:szCs w:val="12"/>
              </w:rPr>
              <w:t>Юридический адрес, реквизиты/</w:t>
            </w:r>
          </w:p>
          <w:p w:rsidR="0044440B" w:rsidRPr="0044440B" w:rsidRDefault="0044440B" w:rsidP="0044440B">
            <w:pPr>
              <w:tabs>
                <w:tab w:val="left" w:pos="284"/>
              </w:tabs>
              <w:spacing w:after="0" w:line="240" w:lineRule="auto"/>
              <w:rPr>
                <w:rFonts w:ascii="Times New Roman" w:eastAsia="Calibri" w:hAnsi="Times New Roman" w:cs="Times New Roman"/>
                <w:sz w:val="12"/>
                <w:szCs w:val="12"/>
              </w:rPr>
            </w:pPr>
            <w:r w:rsidRPr="0044440B">
              <w:rPr>
                <w:rFonts w:ascii="Times New Roman" w:eastAsia="Calibri" w:hAnsi="Times New Roman" w:cs="Times New Roman"/>
                <w:sz w:val="12"/>
                <w:szCs w:val="12"/>
              </w:rPr>
              <w:t>паспортные данные благоустроителя</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4440B" w:rsidRPr="0044440B" w:rsidRDefault="0044440B" w:rsidP="0044440B">
            <w:pPr>
              <w:tabs>
                <w:tab w:val="left" w:pos="284"/>
              </w:tabs>
              <w:spacing w:after="0" w:line="240" w:lineRule="auto"/>
              <w:rPr>
                <w:rFonts w:ascii="Times New Roman" w:eastAsia="Calibri" w:hAnsi="Times New Roman" w:cs="Times New Roman"/>
                <w:sz w:val="12"/>
                <w:szCs w:val="12"/>
              </w:rPr>
            </w:pPr>
            <w:r w:rsidRPr="0044440B">
              <w:rPr>
                <w:rFonts w:ascii="Times New Roman" w:eastAsia="Calibri" w:hAnsi="Times New Roman" w:cs="Times New Roman"/>
                <w:sz w:val="12"/>
                <w:szCs w:val="12"/>
              </w:rPr>
              <w:t>Контактный телефон</w:t>
            </w:r>
          </w:p>
        </w:tc>
      </w:tr>
      <w:tr w:rsidR="0044440B" w:rsidRPr="0044440B" w:rsidTr="0044440B">
        <w:trPr>
          <w:trHeight w:val="20"/>
        </w:trPr>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4440B" w:rsidRPr="0044440B" w:rsidRDefault="0044440B" w:rsidP="0044440B">
            <w:pPr>
              <w:tabs>
                <w:tab w:val="left" w:pos="284"/>
              </w:tabs>
              <w:spacing w:after="0" w:line="240" w:lineRule="auto"/>
              <w:rPr>
                <w:rFonts w:ascii="Times New Roman" w:eastAsia="Calibri" w:hAnsi="Times New Roman" w:cs="Times New Roman"/>
                <w:sz w:val="12"/>
                <w:szCs w:val="12"/>
              </w:rPr>
            </w:pPr>
            <w:r w:rsidRPr="0044440B">
              <w:rPr>
                <w:rFonts w:ascii="Times New Roman" w:eastAsia="Calibri" w:hAnsi="Times New Roman" w:cs="Times New Roman"/>
                <w:sz w:val="12"/>
                <w:szCs w:val="12"/>
              </w:rPr>
              <w:t>1</w:t>
            </w:r>
          </w:p>
        </w:tc>
        <w:tc>
          <w:tcPr>
            <w:tcW w:w="22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4440B" w:rsidRPr="0044440B" w:rsidRDefault="0044440B" w:rsidP="0044440B">
            <w:pPr>
              <w:tabs>
                <w:tab w:val="left" w:pos="284"/>
              </w:tabs>
              <w:spacing w:after="0" w:line="240" w:lineRule="auto"/>
              <w:rPr>
                <w:rFonts w:ascii="Times New Roman" w:eastAsia="Calibri" w:hAnsi="Times New Roman" w:cs="Times New Roman"/>
                <w:sz w:val="12"/>
                <w:szCs w:val="12"/>
              </w:rPr>
            </w:pPr>
            <w:r w:rsidRPr="0044440B">
              <w:rPr>
                <w:rFonts w:ascii="Times New Roman" w:eastAsia="Calibri" w:hAnsi="Times New Roman" w:cs="Times New Roman"/>
                <w:sz w:val="12"/>
                <w:szCs w:val="12"/>
              </w:rPr>
              <w:t>2</w:t>
            </w:r>
          </w:p>
        </w:tc>
        <w:tc>
          <w:tcPr>
            <w:tcW w:w="9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4440B" w:rsidRPr="0044440B" w:rsidRDefault="0044440B" w:rsidP="0044440B">
            <w:pPr>
              <w:tabs>
                <w:tab w:val="left" w:pos="284"/>
              </w:tabs>
              <w:spacing w:after="0" w:line="240" w:lineRule="auto"/>
              <w:rPr>
                <w:rFonts w:ascii="Times New Roman" w:eastAsia="Calibri" w:hAnsi="Times New Roman" w:cs="Times New Roman"/>
                <w:sz w:val="12"/>
                <w:szCs w:val="12"/>
              </w:rPr>
            </w:pPr>
            <w:r w:rsidRPr="0044440B">
              <w:rPr>
                <w:rFonts w:ascii="Times New Roman" w:eastAsia="Calibri" w:hAnsi="Times New Roman" w:cs="Times New Roman"/>
                <w:sz w:val="12"/>
                <w:szCs w:val="12"/>
              </w:rPr>
              <w:t>3</w:t>
            </w:r>
          </w:p>
        </w:tc>
        <w:tc>
          <w:tcPr>
            <w:tcW w:w="21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4440B" w:rsidRPr="0044440B" w:rsidRDefault="0044440B" w:rsidP="0044440B">
            <w:pPr>
              <w:tabs>
                <w:tab w:val="left" w:pos="284"/>
              </w:tabs>
              <w:spacing w:after="0" w:line="240" w:lineRule="auto"/>
              <w:rPr>
                <w:rFonts w:ascii="Times New Roman" w:eastAsia="Calibri" w:hAnsi="Times New Roman" w:cs="Times New Roman"/>
                <w:sz w:val="12"/>
                <w:szCs w:val="12"/>
              </w:rPr>
            </w:pPr>
            <w:r w:rsidRPr="0044440B">
              <w:rPr>
                <w:rFonts w:ascii="Times New Roman" w:eastAsia="Calibri" w:hAnsi="Times New Roman" w:cs="Times New Roman"/>
                <w:sz w:val="12"/>
                <w:szCs w:val="12"/>
              </w:rPr>
              <w:t>4</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4440B" w:rsidRPr="0044440B" w:rsidRDefault="0044440B" w:rsidP="0044440B">
            <w:pPr>
              <w:tabs>
                <w:tab w:val="left" w:pos="284"/>
              </w:tabs>
              <w:spacing w:after="0" w:line="240" w:lineRule="auto"/>
              <w:rPr>
                <w:rFonts w:ascii="Times New Roman" w:eastAsia="Calibri" w:hAnsi="Times New Roman" w:cs="Times New Roman"/>
                <w:sz w:val="12"/>
                <w:szCs w:val="12"/>
              </w:rPr>
            </w:pPr>
            <w:r w:rsidRPr="0044440B">
              <w:rPr>
                <w:rFonts w:ascii="Times New Roman" w:eastAsia="Calibri" w:hAnsi="Times New Roman" w:cs="Times New Roman"/>
                <w:sz w:val="12"/>
                <w:szCs w:val="12"/>
              </w:rPr>
              <w:t>5</w:t>
            </w:r>
          </w:p>
        </w:tc>
      </w:tr>
    </w:tbl>
    <w:p w:rsidR="0044440B" w:rsidRPr="0044440B" w:rsidRDefault="0044440B" w:rsidP="0044440B">
      <w:pPr>
        <w:tabs>
          <w:tab w:val="left" w:pos="284"/>
        </w:tabs>
        <w:spacing w:after="0" w:line="240" w:lineRule="auto"/>
        <w:jc w:val="both"/>
        <w:rPr>
          <w:rFonts w:ascii="Times New Roman" w:eastAsia="Calibri" w:hAnsi="Times New Roman" w:cs="Times New Roman"/>
          <w:sz w:val="12"/>
          <w:szCs w:val="12"/>
        </w:rPr>
      </w:pPr>
    </w:p>
    <w:p w:rsidR="0044440B" w:rsidRPr="0044440B" w:rsidRDefault="0044440B" w:rsidP="0044440B">
      <w:pPr>
        <w:tabs>
          <w:tab w:val="left" w:pos="284"/>
          <w:tab w:val="left" w:pos="3828"/>
        </w:tabs>
        <w:spacing w:after="0" w:line="240" w:lineRule="auto"/>
        <w:jc w:val="center"/>
        <w:rPr>
          <w:rFonts w:ascii="Times New Roman" w:eastAsia="Calibri" w:hAnsi="Times New Roman" w:cs="Times New Roman"/>
          <w:b/>
          <w:sz w:val="12"/>
          <w:szCs w:val="12"/>
        </w:rPr>
      </w:pPr>
      <w:r w:rsidRPr="0044440B">
        <w:rPr>
          <w:rFonts w:ascii="Times New Roman" w:eastAsia="Calibri" w:hAnsi="Times New Roman" w:cs="Times New Roman"/>
          <w:b/>
          <w:sz w:val="12"/>
          <w:szCs w:val="12"/>
        </w:rPr>
        <w:t>СОБРАНИЕ ПРЕДСТАВИТЕЛЕЙ</w:t>
      </w:r>
    </w:p>
    <w:p w:rsidR="0044440B" w:rsidRPr="0044440B" w:rsidRDefault="0044440B" w:rsidP="0044440B">
      <w:pPr>
        <w:tabs>
          <w:tab w:val="left" w:pos="284"/>
          <w:tab w:val="left" w:pos="3828"/>
        </w:tabs>
        <w:spacing w:after="0" w:line="240" w:lineRule="auto"/>
        <w:jc w:val="center"/>
        <w:rPr>
          <w:rFonts w:ascii="Times New Roman" w:eastAsia="Calibri" w:hAnsi="Times New Roman" w:cs="Times New Roman"/>
          <w:b/>
          <w:sz w:val="12"/>
          <w:szCs w:val="12"/>
        </w:rPr>
      </w:pPr>
      <w:r w:rsidRPr="0044440B">
        <w:rPr>
          <w:rFonts w:ascii="Times New Roman" w:eastAsia="Calibri" w:hAnsi="Times New Roman" w:cs="Times New Roman"/>
          <w:b/>
          <w:sz w:val="12"/>
          <w:szCs w:val="12"/>
        </w:rPr>
        <w:t>СЕЛЬСКОГО ПОСЕЛЕНИЯ СВЕТЛОДОЛЬСК</w:t>
      </w:r>
    </w:p>
    <w:p w:rsidR="0044440B" w:rsidRPr="0044440B" w:rsidRDefault="0044440B" w:rsidP="0044440B">
      <w:pPr>
        <w:tabs>
          <w:tab w:val="left" w:pos="284"/>
          <w:tab w:val="left" w:pos="3828"/>
        </w:tabs>
        <w:spacing w:after="0" w:line="240" w:lineRule="auto"/>
        <w:jc w:val="center"/>
        <w:rPr>
          <w:rFonts w:ascii="Times New Roman" w:eastAsia="Calibri" w:hAnsi="Times New Roman" w:cs="Times New Roman"/>
          <w:b/>
          <w:sz w:val="12"/>
          <w:szCs w:val="12"/>
        </w:rPr>
      </w:pPr>
      <w:r w:rsidRPr="0044440B">
        <w:rPr>
          <w:rFonts w:ascii="Times New Roman" w:eastAsia="Calibri" w:hAnsi="Times New Roman" w:cs="Times New Roman"/>
          <w:b/>
          <w:sz w:val="12"/>
          <w:szCs w:val="12"/>
        </w:rPr>
        <w:t>МУНИЦИПАЛЬНОГО РАЙОНА СЕРГИЕВСКИЙ</w:t>
      </w:r>
    </w:p>
    <w:p w:rsidR="0044440B" w:rsidRPr="0044440B" w:rsidRDefault="0044440B" w:rsidP="0044440B">
      <w:pPr>
        <w:tabs>
          <w:tab w:val="left" w:pos="284"/>
        </w:tabs>
        <w:spacing w:after="0" w:line="240" w:lineRule="auto"/>
        <w:jc w:val="center"/>
        <w:rPr>
          <w:rFonts w:ascii="Times New Roman" w:eastAsia="Calibri" w:hAnsi="Times New Roman" w:cs="Times New Roman"/>
          <w:b/>
          <w:sz w:val="12"/>
          <w:szCs w:val="12"/>
        </w:rPr>
      </w:pPr>
      <w:r w:rsidRPr="0044440B">
        <w:rPr>
          <w:rFonts w:ascii="Times New Roman" w:eastAsia="Calibri" w:hAnsi="Times New Roman" w:cs="Times New Roman"/>
          <w:b/>
          <w:sz w:val="12"/>
          <w:szCs w:val="12"/>
        </w:rPr>
        <w:t>САМАРСКОЙ ОБЛАСТИ</w:t>
      </w:r>
    </w:p>
    <w:p w:rsidR="0044440B" w:rsidRPr="0044440B" w:rsidRDefault="0044440B" w:rsidP="0044440B">
      <w:pPr>
        <w:tabs>
          <w:tab w:val="left" w:pos="284"/>
        </w:tabs>
        <w:spacing w:after="0" w:line="240" w:lineRule="auto"/>
        <w:jc w:val="center"/>
        <w:rPr>
          <w:rFonts w:ascii="Times New Roman" w:eastAsia="Calibri" w:hAnsi="Times New Roman" w:cs="Times New Roman"/>
          <w:sz w:val="12"/>
          <w:szCs w:val="12"/>
        </w:rPr>
      </w:pPr>
    </w:p>
    <w:p w:rsidR="0044440B" w:rsidRPr="0044440B" w:rsidRDefault="0044440B" w:rsidP="0044440B">
      <w:pPr>
        <w:tabs>
          <w:tab w:val="left" w:pos="284"/>
        </w:tabs>
        <w:spacing w:after="0" w:line="240" w:lineRule="auto"/>
        <w:jc w:val="center"/>
        <w:rPr>
          <w:rFonts w:ascii="Times New Roman" w:eastAsia="Calibri" w:hAnsi="Times New Roman" w:cs="Times New Roman"/>
          <w:sz w:val="12"/>
          <w:szCs w:val="12"/>
        </w:rPr>
      </w:pPr>
      <w:r w:rsidRPr="0044440B">
        <w:rPr>
          <w:rFonts w:ascii="Times New Roman" w:eastAsia="Calibri" w:hAnsi="Times New Roman" w:cs="Times New Roman"/>
          <w:sz w:val="12"/>
          <w:szCs w:val="12"/>
        </w:rPr>
        <w:t>РЕШЕНИЕ</w:t>
      </w:r>
    </w:p>
    <w:p w:rsidR="0044440B" w:rsidRPr="0044440B" w:rsidRDefault="0044440B" w:rsidP="0044440B">
      <w:pPr>
        <w:tabs>
          <w:tab w:val="left" w:pos="284"/>
        </w:tabs>
        <w:spacing w:after="0" w:line="240" w:lineRule="auto"/>
        <w:jc w:val="center"/>
        <w:rPr>
          <w:rFonts w:ascii="Times New Roman" w:eastAsia="Calibri" w:hAnsi="Times New Roman" w:cs="Times New Roman"/>
          <w:sz w:val="12"/>
          <w:szCs w:val="12"/>
        </w:rPr>
      </w:pPr>
      <w:r w:rsidRPr="0044440B">
        <w:rPr>
          <w:rFonts w:ascii="Times New Roman" w:eastAsia="Calibri" w:hAnsi="Times New Roman" w:cs="Times New Roman"/>
          <w:sz w:val="12"/>
          <w:szCs w:val="12"/>
        </w:rPr>
        <w:t>«01» июля 2019г..                                                                                                                                                                                                                   №17</w:t>
      </w:r>
    </w:p>
    <w:p w:rsidR="0044440B" w:rsidRDefault="0044440B" w:rsidP="0044440B">
      <w:pPr>
        <w:tabs>
          <w:tab w:val="left" w:pos="284"/>
        </w:tabs>
        <w:spacing w:after="0" w:line="240" w:lineRule="auto"/>
        <w:jc w:val="center"/>
        <w:rPr>
          <w:rFonts w:ascii="Times New Roman" w:eastAsia="Calibri" w:hAnsi="Times New Roman" w:cs="Times New Roman"/>
          <w:b/>
          <w:sz w:val="12"/>
          <w:szCs w:val="12"/>
        </w:rPr>
      </w:pPr>
      <w:r w:rsidRPr="0044440B">
        <w:rPr>
          <w:rFonts w:ascii="Times New Roman" w:eastAsia="Calibri" w:hAnsi="Times New Roman" w:cs="Times New Roman"/>
          <w:b/>
          <w:sz w:val="12"/>
          <w:szCs w:val="12"/>
        </w:rPr>
        <w:t>«О внесении изменений в Решение Собрания Представителей сельского  поселения Светлодольск</w:t>
      </w:r>
    </w:p>
    <w:p w:rsidR="0044440B" w:rsidRDefault="0044440B" w:rsidP="0044440B">
      <w:pPr>
        <w:tabs>
          <w:tab w:val="left" w:pos="284"/>
        </w:tabs>
        <w:spacing w:after="0" w:line="240" w:lineRule="auto"/>
        <w:jc w:val="center"/>
        <w:rPr>
          <w:rFonts w:ascii="Times New Roman" w:eastAsia="Calibri" w:hAnsi="Times New Roman" w:cs="Times New Roman"/>
          <w:b/>
          <w:sz w:val="12"/>
          <w:szCs w:val="12"/>
        </w:rPr>
      </w:pPr>
      <w:r w:rsidRPr="0044440B">
        <w:rPr>
          <w:rFonts w:ascii="Times New Roman" w:eastAsia="Calibri" w:hAnsi="Times New Roman" w:cs="Times New Roman"/>
          <w:b/>
          <w:sz w:val="12"/>
          <w:szCs w:val="12"/>
        </w:rPr>
        <w:t xml:space="preserve"> муниципального района Сергиевский   №19 от 13.09.2017 г.  «Об утверждении Правил  благоустройства территории</w:t>
      </w:r>
    </w:p>
    <w:p w:rsidR="0044440B" w:rsidRDefault="0044440B" w:rsidP="0044440B">
      <w:pPr>
        <w:tabs>
          <w:tab w:val="left" w:pos="284"/>
        </w:tabs>
        <w:spacing w:after="0" w:line="240" w:lineRule="auto"/>
        <w:jc w:val="center"/>
        <w:rPr>
          <w:rFonts w:ascii="Times New Roman" w:eastAsia="Calibri" w:hAnsi="Times New Roman" w:cs="Times New Roman"/>
          <w:b/>
          <w:sz w:val="12"/>
          <w:szCs w:val="12"/>
        </w:rPr>
      </w:pPr>
      <w:r w:rsidRPr="0044440B">
        <w:rPr>
          <w:rFonts w:ascii="Times New Roman" w:eastAsia="Calibri" w:hAnsi="Times New Roman" w:cs="Times New Roman"/>
          <w:b/>
          <w:sz w:val="12"/>
          <w:szCs w:val="12"/>
        </w:rPr>
        <w:t xml:space="preserve"> сельского поселения Светлодольск муниципального района Сергиевский Самарской области»</w:t>
      </w:r>
    </w:p>
    <w:p w:rsidR="0044440B" w:rsidRPr="0044440B" w:rsidRDefault="0044440B" w:rsidP="0044440B">
      <w:pPr>
        <w:tabs>
          <w:tab w:val="left" w:pos="284"/>
        </w:tabs>
        <w:spacing w:after="0" w:line="240" w:lineRule="auto"/>
        <w:jc w:val="center"/>
        <w:rPr>
          <w:rFonts w:ascii="Times New Roman" w:eastAsia="Calibri" w:hAnsi="Times New Roman" w:cs="Times New Roman"/>
          <w:b/>
          <w:sz w:val="12"/>
          <w:szCs w:val="12"/>
        </w:rPr>
      </w:pPr>
    </w:p>
    <w:p w:rsidR="0044440B" w:rsidRPr="0044440B" w:rsidRDefault="0044440B" w:rsidP="0044440B">
      <w:pPr>
        <w:tabs>
          <w:tab w:val="left" w:pos="284"/>
        </w:tabs>
        <w:spacing w:after="0" w:line="240" w:lineRule="auto"/>
        <w:ind w:firstLine="284"/>
        <w:jc w:val="both"/>
        <w:rPr>
          <w:rFonts w:ascii="Times New Roman" w:eastAsia="Calibri" w:hAnsi="Times New Roman" w:cs="Times New Roman"/>
          <w:sz w:val="12"/>
          <w:szCs w:val="12"/>
        </w:rPr>
      </w:pPr>
      <w:r w:rsidRPr="0044440B">
        <w:rPr>
          <w:rFonts w:ascii="Times New Roman" w:eastAsia="Calibri" w:hAnsi="Times New Roman" w:cs="Times New Roman"/>
          <w:sz w:val="12"/>
          <w:szCs w:val="12"/>
        </w:rPr>
        <w:t>Принято Собранием  представителей сельского поселения Светлодольск муниципального района Сергиевский  Самарской области</w:t>
      </w:r>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proofErr w:type="gramStart"/>
      <w:r w:rsidRPr="00BC1427">
        <w:rPr>
          <w:rFonts w:ascii="Times New Roman" w:eastAsia="Calibri" w:hAnsi="Times New Roman" w:cs="Times New Roman"/>
          <w:sz w:val="12"/>
          <w:szCs w:val="12"/>
        </w:rPr>
        <w:t>На основании Федерального закона от 06.10.2003 года № 131-ФЗ «Об общих принципах организации местного самоуправления в Российской Федерации», Федерального закона №89-ФЗ от 24.06.1998 г. «Об отходах производства и потребления», Закона Самарской области №48-ГД от 13.06.2018 г. «О порядке определения границ прилегающих территорий для целей благоустройства в Самарской области», Уставом сельского  поселения Светлодольск  муниципального района Сергиевский, в целях приведения в соответствие с</w:t>
      </w:r>
      <w:proofErr w:type="gramEnd"/>
      <w:r w:rsidRPr="00BC1427">
        <w:rPr>
          <w:rFonts w:ascii="Times New Roman" w:eastAsia="Calibri" w:hAnsi="Times New Roman" w:cs="Times New Roman"/>
          <w:sz w:val="12"/>
          <w:szCs w:val="12"/>
        </w:rPr>
        <w:t xml:space="preserve"> законодательством, Собрание представителей сельского  поселения  Сергиевск муниципального района Сергиевский</w:t>
      </w:r>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1.</w:t>
      </w:r>
      <w:r w:rsidRPr="00BC1427">
        <w:rPr>
          <w:rFonts w:ascii="Times New Roman" w:eastAsia="Calibri" w:hAnsi="Times New Roman" w:cs="Times New Roman"/>
          <w:sz w:val="12"/>
          <w:szCs w:val="12"/>
        </w:rPr>
        <w:tab/>
        <w:t>Внести в Решение Собрания Представителей сельского поселения Светлодольск муниципального района Сергиевский №19 от 25.10.2017 г.  «Об утверждении Правил  благоустройства территории сельского поселения Светлодольск муниципального района Сергиевский Самарской области» (далее-решение) изменения и дополнения следующего содержания:</w:t>
      </w:r>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1.1.</w:t>
      </w:r>
      <w:r w:rsidRPr="00BC1427">
        <w:rPr>
          <w:rFonts w:ascii="Times New Roman" w:eastAsia="Calibri" w:hAnsi="Times New Roman" w:cs="Times New Roman"/>
          <w:sz w:val="12"/>
          <w:szCs w:val="12"/>
        </w:rPr>
        <w:tab/>
        <w:t>Подпункт 1.4. дополнить следующими словами:</w:t>
      </w:r>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«Уполномоченные лица – собственники или иные законные владельцы зданий, строений, сооружений, земельных участков, а также лица, уполномоченные собственниками или иными законными владельцами зданий, строений, сооружений, земельных участков принимать участие в содержании прилегающих территорий</w:t>
      </w:r>
      <w:proofErr w:type="gramStart"/>
      <w:r w:rsidRPr="00BC1427">
        <w:rPr>
          <w:rFonts w:ascii="Times New Roman" w:eastAsia="Calibri" w:hAnsi="Times New Roman" w:cs="Times New Roman"/>
          <w:sz w:val="12"/>
          <w:szCs w:val="12"/>
        </w:rPr>
        <w:t>.»</w:t>
      </w:r>
      <w:proofErr w:type="gramEnd"/>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1.2.</w:t>
      </w:r>
      <w:r w:rsidRPr="00BC1427">
        <w:rPr>
          <w:rFonts w:ascii="Times New Roman" w:eastAsia="Calibri" w:hAnsi="Times New Roman" w:cs="Times New Roman"/>
          <w:sz w:val="12"/>
          <w:szCs w:val="12"/>
        </w:rPr>
        <w:tab/>
        <w:t>Подпункт 7.1.1. пункта 7.1. раздела 7 Приложения №1 изложить в следующей редакции:</w:t>
      </w:r>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7.1.1.</w:t>
      </w:r>
      <w:r w:rsidRPr="00BC1427">
        <w:rPr>
          <w:rFonts w:ascii="Times New Roman" w:eastAsia="Calibri" w:hAnsi="Times New Roman" w:cs="Times New Roman"/>
          <w:sz w:val="12"/>
          <w:szCs w:val="12"/>
        </w:rPr>
        <w:tab/>
        <w:t>Определение границ прилегающих территорий путем заключения соглашения.</w:t>
      </w:r>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Границы прилегающей территории определяются по соглашению уполномоченного органа с уполномоченным лицом о благоустройстве прилегающих территорий (Приложение №1) с составлением карт-схем.</w:t>
      </w:r>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Карта-схема прилегающей территории подготавливается уполномоченным лицом на бумажном носителе в произвольной форме  и должна содержать следующие сведения:</w:t>
      </w:r>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1) адрес здания, строения, сооружения, земельного участка,  в отношении которого устанавливаются границы прилегающей территории (далее — объект), с указанием наименований и видов объекта (объектов) благоустройства;</w:t>
      </w:r>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proofErr w:type="gramStart"/>
      <w:r w:rsidRPr="00BC1427">
        <w:rPr>
          <w:rFonts w:ascii="Times New Roman" w:eastAsia="Calibri" w:hAnsi="Times New Roman" w:cs="Times New Roman"/>
          <w:sz w:val="12"/>
          <w:szCs w:val="12"/>
        </w:rPr>
        <w:t>2) сведения о собственнике и (или) ином законном владельце здания, строения, сооружения, земельного участка, а также уполномоченном лице (при необходимости): наименование (для юридического лица), фамилия, имя и, если имеется, отчество (для индивидуального предпринимателя   и физического лица), его почтовый адрес, контактные телефоны;</w:t>
      </w:r>
      <w:proofErr w:type="gramEnd"/>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3) схематическое изображение границ объекта;</w:t>
      </w:r>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4) схематическое изображение границ территории, прилегающей  к объекту;</w:t>
      </w:r>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5) схематическое изображение, наименование (наименования) элементов благоустройства, попадающих в границы прилегающей территории.</w:t>
      </w:r>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 xml:space="preserve">Карта-схема направляется уполномоченным лицом в уполномоченный орган для подготовки проекта соглашения, систематизации, планирования и разработки мероприятий по благоустройству, проведения работ по мониторингу и </w:t>
      </w:r>
      <w:proofErr w:type="gramStart"/>
      <w:r w:rsidRPr="00BC1427">
        <w:rPr>
          <w:rFonts w:ascii="Times New Roman" w:eastAsia="Calibri" w:hAnsi="Times New Roman" w:cs="Times New Roman"/>
          <w:sz w:val="12"/>
          <w:szCs w:val="12"/>
        </w:rPr>
        <w:t>контролю за</w:t>
      </w:r>
      <w:proofErr w:type="gramEnd"/>
      <w:r w:rsidRPr="00BC1427">
        <w:rPr>
          <w:rFonts w:ascii="Times New Roman" w:eastAsia="Calibri" w:hAnsi="Times New Roman" w:cs="Times New Roman"/>
          <w:sz w:val="12"/>
          <w:szCs w:val="12"/>
        </w:rPr>
        <w:t xml:space="preserve"> благоустройством.</w:t>
      </w:r>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Уполномоченный орган устанавливает порядок приёма карт-схем, их систематизации (в том числе в электронном виде, с созданием геоинформационных баз данных) (приложение №2), анализа, использования в контрольных мероприятиях, а также дополнительные требования к картам-схемам.</w:t>
      </w:r>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Уполномоченное лицо, в чьём ведении находится прилегающая территория, обязано не позднее 15 календарных дней с момента изменения состояния прилегающей территории обратиться                                     в уполномоченный орган с заявлением о внесении изменений в карту-схему прилегающей территории.</w:t>
      </w:r>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7.1.1.1.</w:t>
      </w:r>
      <w:r w:rsidRPr="00BC1427">
        <w:rPr>
          <w:rFonts w:ascii="Times New Roman" w:eastAsia="Calibri" w:hAnsi="Times New Roman" w:cs="Times New Roman"/>
          <w:sz w:val="12"/>
          <w:szCs w:val="12"/>
        </w:rPr>
        <w:tab/>
        <w:t>Участие собственников и (или) иных законных владельцев зданий, строений, сооружений, земельных участков в содержании прилегающих территорий.</w:t>
      </w:r>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proofErr w:type="gramStart"/>
      <w:r w:rsidRPr="00BC1427">
        <w:rPr>
          <w:rFonts w:ascii="Times New Roman" w:eastAsia="Calibri" w:hAnsi="Times New Roman" w:cs="Times New Roman"/>
          <w:sz w:val="12"/>
          <w:szCs w:val="12"/>
        </w:rPr>
        <w:t>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(далее - Собственники и (или) иные законные владельцы) на добровольной   и безвозмездной основе могут осуществлять трудовое и (или) финансовое участие в содержании прилегающих территорий.</w:t>
      </w:r>
      <w:proofErr w:type="gramEnd"/>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Трудовое участие — участие Собственников и (или) иных законных владельцев,  в работах по содержанию прилегающей территории, не требующее специальной квалификации, в том числе:</w:t>
      </w:r>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1) содержание объектов благоустройства (снятие и складирование грунта в определённых местах; демонтаж элементов благоустройства, подлежащих замене; уборка мусора; иные работы);</w:t>
      </w:r>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2) очистка и покраска элементов благоустройства;</w:t>
      </w:r>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lastRenderedPageBreak/>
        <w:t>3) посадка деревьев, кустарников;</w:t>
      </w:r>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4) иные работы.</w:t>
      </w:r>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Финансовое участие — участие Собственников и (или) иных законных владельцев, выражающееся в предоставлении денежных средств и (или) иного имущества в целях осуществления мероприятий по содержанию прилегающих территорий, в том числе в форме:</w:t>
      </w:r>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1) пожертвований в соответствии со статьёй 582 Гражданского кодекса Российской Федерации;</w:t>
      </w:r>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2) средств самообложения граждан в соответствии со статьёй 56 Федерального закона «Об общих принципах организации местного самоуправления в Российской Федерации»;</w:t>
      </w:r>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3) оплаты работ и услуг сторонних физических или юридических лиц по содержанию прилегающих территорий;</w:t>
      </w:r>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4) предоставления в пользование строительных материалов, техники, оборудования, иного имущества для целей содержания прилегающих территорий.</w:t>
      </w:r>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1.3. Подпункт 7.4.4.2. пункта 7.4.4. раздела 7 Приложения №1  изложить в следующей редакции: «7.4.4.2. Текущий и капитальный ремонт, изменения и окраска фасадов зданий и сооружений производится в зависимости от их технического состояния собственниками зданий и сооружений либо по соглашению с собственником иными лицами</w:t>
      </w:r>
      <w:proofErr w:type="gramStart"/>
      <w:r w:rsidRPr="00BC1427">
        <w:rPr>
          <w:rFonts w:ascii="Times New Roman" w:eastAsia="Calibri" w:hAnsi="Times New Roman" w:cs="Times New Roman"/>
          <w:sz w:val="12"/>
          <w:szCs w:val="12"/>
        </w:rPr>
        <w:t>.».</w:t>
      </w:r>
      <w:proofErr w:type="gramEnd"/>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1.4. Подпункт 7.4.4.3. пункта 7.4.4. раздела 7 Приложения №1 признать утратившим силу.</w:t>
      </w:r>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1.5.</w:t>
      </w:r>
      <w:r w:rsidRPr="00BC1427">
        <w:rPr>
          <w:rFonts w:ascii="Times New Roman" w:eastAsia="Calibri" w:hAnsi="Times New Roman" w:cs="Times New Roman"/>
          <w:sz w:val="12"/>
          <w:szCs w:val="12"/>
        </w:rPr>
        <w:tab/>
        <w:t>Подпункт 7.5.6 пункта 7.5. раздела 7 Приложения №1 изложить в следующей редакции:</w:t>
      </w:r>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«7.5.6. Предоставление порубочного билета и (или) разрешения на пересадку деревьев и кустарников (разрешение на снос зеленых насаждений) осуществляется уполномоченным органом местного самоуправления в порядке, установленном приказом министерства строительства Самарской области</w:t>
      </w:r>
      <w:proofErr w:type="gramStart"/>
      <w:r w:rsidRPr="00BC1427">
        <w:rPr>
          <w:rFonts w:ascii="Times New Roman" w:eastAsia="Calibri" w:hAnsi="Times New Roman" w:cs="Times New Roman"/>
          <w:sz w:val="12"/>
          <w:szCs w:val="12"/>
        </w:rPr>
        <w:t>.».</w:t>
      </w:r>
      <w:proofErr w:type="gramEnd"/>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1.6.</w:t>
      </w:r>
      <w:r w:rsidRPr="00BC1427">
        <w:rPr>
          <w:rFonts w:ascii="Times New Roman" w:eastAsia="Calibri" w:hAnsi="Times New Roman" w:cs="Times New Roman"/>
          <w:sz w:val="12"/>
          <w:szCs w:val="12"/>
        </w:rPr>
        <w:tab/>
        <w:t>Подпункт 7.8.1. пункта 7.8. раздела 7 Приложения №1 изложить в следующей редакции:</w:t>
      </w:r>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«7.8.1. Работы, связанные с разрытием грунта или вскрытием дорожных покрытий (прокладка, реконструкция или ремонт подземных коммуникаций), производятся только при наличии письменного разрешения на осуществление земляных работ (далее - разрешение), которое выдается уполномоченным органом местного самоуправления в порядке, установленном приказом министерства строител</w:t>
      </w:r>
      <w:r>
        <w:rPr>
          <w:rFonts w:ascii="Times New Roman" w:eastAsia="Calibri" w:hAnsi="Times New Roman" w:cs="Times New Roman"/>
          <w:sz w:val="12"/>
          <w:szCs w:val="12"/>
        </w:rPr>
        <w:t>ьства Самарской области</w:t>
      </w:r>
      <w:proofErr w:type="gramStart"/>
      <w:r>
        <w:rPr>
          <w:rFonts w:ascii="Times New Roman" w:eastAsia="Calibri" w:hAnsi="Times New Roman" w:cs="Times New Roman"/>
          <w:sz w:val="12"/>
          <w:szCs w:val="12"/>
        </w:rPr>
        <w:t>.».</w:t>
      </w:r>
      <w:proofErr w:type="gramEnd"/>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2.</w:t>
      </w:r>
      <w:r w:rsidRPr="00BC1427">
        <w:rPr>
          <w:rFonts w:ascii="Times New Roman" w:eastAsia="Calibri" w:hAnsi="Times New Roman" w:cs="Times New Roman"/>
          <w:sz w:val="12"/>
          <w:szCs w:val="12"/>
        </w:rPr>
        <w:tab/>
        <w:t xml:space="preserve">Опубликовать настоящее Решение </w:t>
      </w:r>
      <w:r>
        <w:rPr>
          <w:rFonts w:ascii="Times New Roman" w:eastAsia="Calibri" w:hAnsi="Times New Roman" w:cs="Times New Roman"/>
          <w:sz w:val="12"/>
          <w:szCs w:val="12"/>
        </w:rPr>
        <w:t>в газете «Сергиевский вестник».</w:t>
      </w:r>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3.</w:t>
      </w:r>
      <w:r w:rsidRPr="00BC1427">
        <w:rPr>
          <w:rFonts w:ascii="Times New Roman" w:eastAsia="Calibri" w:hAnsi="Times New Roman" w:cs="Times New Roman"/>
          <w:sz w:val="12"/>
          <w:szCs w:val="12"/>
        </w:rPr>
        <w:tab/>
        <w:t xml:space="preserve">  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BC1427" w:rsidRPr="00BC1427" w:rsidRDefault="00BC1427" w:rsidP="00BC1427">
      <w:pPr>
        <w:tabs>
          <w:tab w:val="left" w:pos="284"/>
        </w:tabs>
        <w:spacing w:after="0" w:line="240" w:lineRule="auto"/>
        <w:jc w:val="right"/>
        <w:rPr>
          <w:rFonts w:ascii="Times New Roman" w:eastAsia="Calibri" w:hAnsi="Times New Roman" w:cs="Times New Roman"/>
          <w:sz w:val="12"/>
          <w:szCs w:val="12"/>
        </w:rPr>
      </w:pPr>
      <w:r w:rsidRPr="00BC1427">
        <w:rPr>
          <w:rFonts w:ascii="Times New Roman" w:eastAsia="Calibri" w:hAnsi="Times New Roman" w:cs="Times New Roman"/>
          <w:sz w:val="12"/>
          <w:szCs w:val="12"/>
        </w:rPr>
        <w:t>Председатель собрания представителей</w:t>
      </w:r>
    </w:p>
    <w:p w:rsidR="00BC1427" w:rsidRPr="00BC1427" w:rsidRDefault="00BC1427" w:rsidP="00BC1427">
      <w:pPr>
        <w:tabs>
          <w:tab w:val="left" w:pos="284"/>
        </w:tabs>
        <w:spacing w:after="0" w:line="240" w:lineRule="auto"/>
        <w:jc w:val="right"/>
        <w:rPr>
          <w:rFonts w:ascii="Times New Roman" w:eastAsia="Calibri" w:hAnsi="Times New Roman" w:cs="Times New Roman"/>
          <w:sz w:val="12"/>
          <w:szCs w:val="12"/>
        </w:rPr>
      </w:pPr>
      <w:r w:rsidRPr="00BC1427">
        <w:rPr>
          <w:rFonts w:ascii="Times New Roman" w:eastAsia="Calibri" w:hAnsi="Times New Roman" w:cs="Times New Roman"/>
          <w:sz w:val="12"/>
          <w:szCs w:val="12"/>
        </w:rPr>
        <w:t>сельского поселения Светлодольск</w:t>
      </w:r>
    </w:p>
    <w:p w:rsidR="00BC1427" w:rsidRDefault="00BC1427" w:rsidP="00BC1427">
      <w:pPr>
        <w:tabs>
          <w:tab w:val="left" w:pos="284"/>
        </w:tabs>
        <w:spacing w:after="0" w:line="240" w:lineRule="auto"/>
        <w:jc w:val="right"/>
        <w:rPr>
          <w:rFonts w:ascii="Times New Roman" w:eastAsia="Calibri" w:hAnsi="Times New Roman" w:cs="Times New Roman"/>
          <w:sz w:val="12"/>
          <w:szCs w:val="12"/>
        </w:rPr>
      </w:pPr>
      <w:r w:rsidRPr="00BC1427">
        <w:rPr>
          <w:rFonts w:ascii="Times New Roman" w:eastAsia="Calibri" w:hAnsi="Times New Roman" w:cs="Times New Roman"/>
          <w:sz w:val="12"/>
          <w:szCs w:val="12"/>
        </w:rPr>
        <w:t>муниципального района   Сергиевский</w:t>
      </w:r>
    </w:p>
    <w:p w:rsidR="00BC1427" w:rsidRPr="00BC1427" w:rsidRDefault="00BC1427" w:rsidP="00BC1427">
      <w:pPr>
        <w:tabs>
          <w:tab w:val="left" w:pos="284"/>
        </w:tabs>
        <w:spacing w:after="0" w:line="240" w:lineRule="auto"/>
        <w:jc w:val="right"/>
        <w:rPr>
          <w:rFonts w:ascii="Times New Roman" w:eastAsia="Calibri" w:hAnsi="Times New Roman" w:cs="Times New Roman"/>
          <w:sz w:val="12"/>
          <w:szCs w:val="12"/>
        </w:rPr>
      </w:pPr>
      <w:r w:rsidRPr="00BC1427">
        <w:rPr>
          <w:rFonts w:ascii="Times New Roman" w:eastAsia="Calibri" w:hAnsi="Times New Roman" w:cs="Times New Roman"/>
          <w:sz w:val="12"/>
          <w:szCs w:val="12"/>
        </w:rPr>
        <w:t>Н.В.</w:t>
      </w:r>
      <w:r>
        <w:rPr>
          <w:rFonts w:ascii="Times New Roman" w:eastAsia="Calibri" w:hAnsi="Times New Roman" w:cs="Times New Roman"/>
          <w:sz w:val="12"/>
          <w:szCs w:val="12"/>
        </w:rPr>
        <w:t xml:space="preserve"> </w:t>
      </w:r>
      <w:r w:rsidRPr="00BC1427">
        <w:rPr>
          <w:rFonts w:ascii="Times New Roman" w:eastAsia="Calibri" w:hAnsi="Times New Roman" w:cs="Times New Roman"/>
          <w:sz w:val="12"/>
          <w:szCs w:val="12"/>
        </w:rPr>
        <w:t>Анцинова</w:t>
      </w:r>
    </w:p>
    <w:p w:rsidR="00BC1427" w:rsidRPr="00BC1427" w:rsidRDefault="00BC1427" w:rsidP="00BC1427">
      <w:pPr>
        <w:tabs>
          <w:tab w:val="left" w:pos="284"/>
        </w:tabs>
        <w:spacing w:after="0" w:line="240" w:lineRule="auto"/>
        <w:jc w:val="right"/>
        <w:rPr>
          <w:rFonts w:ascii="Times New Roman" w:eastAsia="Calibri" w:hAnsi="Times New Roman" w:cs="Times New Roman"/>
          <w:sz w:val="12"/>
          <w:szCs w:val="12"/>
        </w:rPr>
      </w:pPr>
    </w:p>
    <w:p w:rsidR="00BC1427" w:rsidRPr="00BC1427" w:rsidRDefault="00BC1427" w:rsidP="00BC1427">
      <w:pPr>
        <w:tabs>
          <w:tab w:val="left" w:pos="284"/>
        </w:tabs>
        <w:spacing w:after="0" w:line="240" w:lineRule="auto"/>
        <w:jc w:val="right"/>
        <w:rPr>
          <w:rFonts w:ascii="Times New Roman" w:eastAsia="Calibri" w:hAnsi="Times New Roman" w:cs="Times New Roman"/>
          <w:sz w:val="12"/>
          <w:szCs w:val="12"/>
        </w:rPr>
      </w:pPr>
      <w:r w:rsidRPr="00BC1427">
        <w:rPr>
          <w:rFonts w:ascii="Times New Roman" w:eastAsia="Calibri" w:hAnsi="Times New Roman" w:cs="Times New Roman"/>
          <w:sz w:val="12"/>
          <w:szCs w:val="12"/>
        </w:rPr>
        <w:t>Глава сельского поселения Светлодольск</w:t>
      </w:r>
    </w:p>
    <w:p w:rsidR="00BC1427" w:rsidRDefault="00BC1427" w:rsidP="00BC1427">
      <w:pPr>
        <w:tabs>
          <w:tab w:val="left" w:pos="284"/>
        </w:tabs>
        <w:spacing w:after="0" w:line="240" w:lineRule="auto"/>
        <w:jc w:val="right"/>
        <w:rPr>
          <w:rFonts w:ascii="Times New Roman" w:eastAsia="Calibri" w:hAnsi="Times New Roman" w:cs="Times New Roman"/>
          <w:sz w:val="12"/>
          <w:szCs w:val="12"/>
        </w:rPr>
      </w:pPr>
      <w:r w:rsidRPr="00BC1427">
        <w:rPr>
          <w:rFonts w:ascii="Times New Roman" w:eastAsia="Calibri" w:hAnsi="Times New Roman" w:cs="Times New Roman"/>
          <w:sz w:val="12"/>
          <w:szCs w:val="12"/>
        </w:rPr>
        <w:t>муниципального района   Сергиевский</w:t>
      </w:r>
    </w:p>
    <w:p w:rsidR="00115129" w:rsidRDefault="00BC1427" w:rsidP="00BC1427">
      <w:pPr>
        <w:tabs>
          <w:tab w:val="left" w:pos="284"/>
        </w:tabs>
        <w:spacing w:after="0" w:line="240" w:lineRule="auto"/>
        <w:jc w:val="right"/>
        <w:rPr>
          <w:rFonts w:ascii="Times New Roman" w:eastAsia="Calibri" w:hAnsi="Times New Roman" w:cs="Times New Roman"/>
          <w:sz w:val="12"/>
          <w:szCs w:val="12"/>
        </w:rPr>
      </w:pPr>
      <w:r w:rsidRPr="00BC1427">
        <w:rPr>
          <w:rFonts w:ascii="Times New Roman" w:eastAsia="Calibri" w:hAnsi="Times New Roman" w:cs="Times New Roman"/>
          <w:sz w:val="12"/>
          <w:szCs w:val="12"/>
        </w:rPr>
        <w:t>Н.В.</w:t>
      </w:r>
      <w:r>
        <w:rPr>
          <w:rFonts w:ascii="Times New Roman" w:eastAsia="Calibri" w:hAnsi="Times New Roman" w:cs="Times New Roman"/>
          <w:sz w:val="12"/>
          <w:szCs w:val="12"/>
        </w:rPr>
        <w:t xml:space="preserve"> </w:t>
      </w:r>
      <w:r w:rsidRPr="00BC1427">
        <w:rPr>
          <w:rFonts w:ascii="Times New Roman" w:eastAsia="Calibri" w:hAnsi="Times New Roman" w:cs="Times New Roman"/>
          <w:sz w:val="12"/>
          <w:szCs w:val="12"/>
        </w:rPr>
        <w:t>Андрюхин</w:t>
      </w:r>
    </w:p>
    <w:p w:rsidR="007615C9" w:rsidRDefault="007615C9" w:rsidP="00EC3D1F">
      <w:pPr>
        <w:tabs>
          <w:tab w:val="left" w:pos="284"/>
        </w:tabs>
        <w:spacing w:after="0" w:line="240" w:lineRule="auto"/>
        <w:jc w:val="both"/>
        <w:rPr>
          <w:rFonts w:ascii="Times New Roman" w:eastAsia="Calibri" w:hAnsi="Times New Roman" w:cs="Times New Roman"/>
          <w:sz w:val="12"/>
          <w:szCs w:val="12"/>
        </w:rPr>
      </w:pPr>
    </w:p>
    <w:p w:rsidR="00BC1427" w:rsidRPr="00BC1427" w:rsidRDefault="00BC1427" w:rsidP="00BC1427">
      <w:pPr>
        <w:tabs>
          <w:tab w:val="left" w:pos="284"/>
        </w:tabs>
        <w:spacing w:after="0" w:line="240" w:lineRule="auto"/>
        <w:jc w:val="right"/>
        <w:rPr>
          <w:rFonts w:ascii="Times New Roman" w:eastAsia="Calibri" w:hAnsi="Times New Roman" w:cs="Times New Roman"/>
          <w:i/>
          <w:sz w:val="12"/>
          <w:szCs w:val="12"/>
        </w:rPr>
      </w:pPr>
      <w:r w:rsidRPr="00BC1427">
        <w:rPr>
          <w:rFonts w:ascii="Times New Roman" w:eastAsia="Calibri" w:hAnsi="Times New Roman" w:cs="Times New Roman"/>
          <w:i/>
          <w:sz w:val="12"/>
          <w:szCs w:val="12"/>
        </w:rPr>
        <w:t>Приложение 1 к проекту</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p>
    <w:p w:rsidR="00BC1427" w:rsidRPr="00BC1427" w:rsidRDefault="00BC1427" w:rsidP="00BC1427">
      <w:pPr>
        <w:tabs>
          <w:tab w:val="left" w:pos="284"/>
        </w:tabs>
        <w:spacing w:after="0" w:line="240" w:lineRule="auto"/>
        <w:jc w:val="center"/>
        <w:rPr>
          <w:rFonts w:ascii="Times New Roman" w:eastAsia="Calibri" w:hAnsi="Times New Roman" w:cs="Times New Roman"/>
          <w:sz w:val="12"/>
          <w:szCs w:val="12"/>
        </w:rPr>
      </w:pPr>
      <w:r w:rsidRPr="00BC1427">
        <w:rPr>
          <w:rFonts w:ascii="Times New Roman" w:eastAsia="Calibri" w:hAnsi="Times New Roman" w:cs="Times New Roman"/>
          <w:sz w:val="12"/>
          <w:szCs w:val="12"/>
        </w:rPr>
        <w:t>ТИПОВАЯ ФОРМА СОГЛАШЕНИЯ</w:t>
      </w:r>
    </w:p>
    <w:p w:rsidR="00BC1427" w:rsidRPr="00BC1427" w:rsidRDefault="00BC1427" w:rsidP="00BC1427">
      <w:pPr>
        <w:tabs>
          <w:tab w:val="left" w:pos="284"/>
        </w:tabs>
        <w:spacing w:after="0" w:line="240" w:lineRule="auto"/>
        <w:jc w:val="center"/>
        <w:rPr>
          <w:rFonts w:ascii="Times New Roman" w:eastAsia="Calibri" w:hAnsi="Times New Roman" w:cs="Times New Roman"/>
          <w:sz w:val="12"/>
          <w:szCs w:val="12"/>
        </w:rPr>
      </w:pPr>
      <w:r w:rsidRPr="00BC1427">
        <w:rPr>
          <w:rFonts w:ascii="Times New Roman" w:eastAsia="Calibri" w:hAnsi="Times New Roman" w:cs="Times New Roman"/>
          <w:sz w:val="12"/>
          <w:szCs w:val="12"/>
        </w:rPr>
        <w:t>О ВЫПОЛНЕНИИ РАБОТ ПО БЛАГОУСТРОЙСТВУ ПРИЛЕГАЮЩЕЙ ТЕРРИТОРИИ</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p>
    <w:p w:rsidR="00BC1427" w:rsidRPr="00BC1427" w:rsidRDefault="00BC1427" w:rsidP="00BC1427">
      <w:pPr>
        <w:tabs>
          <w:tab w:val="left" w:pos="284"/>
        </w:tabs>
        <w:spacing w:after="0" w:line="240" w:lineRule="auto"/>
        <w:jc w:val="center"/>
        <w:rPr>
          <w:rFonts w:ascii="Times New Roman" w:eastAsia="Calibri" w:hAnsi="Times New Roman" w:cs="Times New Roman"/>
          <w:sz w:val="12"/>
          <w:szCs w:val="12"/>
        </w:rPr>
      </w:pPr>
      <w:r w:rsidRPr="00BC1427">
        <w:rPr>
          <w:rFonts w:ascii="Times New Roman" w:eastAsia="Calibri" w:hAnsi="Times New Roman" w:cs="Times New Roman"/>
          <w:sz w:val="12"/>
          <w:szCs w:val="12"/>
        </w:rPr>
        <w:t>________                                                                                                                                                                                         "__" __________ 20__ г.</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p>
    <w:p w:rsid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 xml:space="preserve">Администрация сельского поселения Светлодольск муниципального района Сергиевский Самарской области, именуемая в дальнейшем «Уполномоченный орган», в лице Главы сельского поселения Светлодольск муниципального района Сергиевский </w:t>
      </w:r>
      <w:proofErr w:type="spellStart"/>
      <w:r w:rsidRPr="00BC1427">
        <w:rPr>
          <w:rFonts w:ascii="Times New Roman" w:eastAsia="Calibri" w:hAnsi="Times New Roman" w:cs="Times New Roman"/>
          <w:sz w:val="12"/>
          <w:szCs w:val="12"/>
        </w:rPr>
        <w:t>Андрюхина</w:t>
      </w:r>
      <w:proofErr w:type="spellEnd"/>
      <w:r w:rsidRPr="00BC1427">
        <w:rPr>
          <w:rFonts w:ascii="Times New Roman" w:eastAsia="Calibri" w:hAnsi="Times New Roman" w:cs="Times New Roman"/>
          <w:sz w:val="12"/>
          <w:szCs w:val="12"/>
        </w:rPr>
        <w:t xml:space="preserve"> Николая Вениаминовича, действующего на основании Устава сельского поселения Светлодольск муниципального района Сергиевский, с одной стороны и _____________ в лице _________________________________________________________, действующе</w:t>
      </w:r>
      <w:proofErr w:type="gramStart"/>
      <w:r w:rsidRPr="00BC1427">
        <w:rPr>
          <w:rFonts w:ascii="Times New Roman" w:eastAsia="Calibri" w:hAnsi="Times New Roman" w:cs="Times New Roman"/>
          <w:sz w:val="12"/>
          <w:szCs w:val="12"/>
        </w:rPr>
        <w:t>й(</w:t>
      </w:r>
      <w:proofErr w:type="gramEnd"/>
      <w:r w:rsidRPr="00BC1427">
        <w:rPr>
          <w:rFonts w:ascii="Times New Roman" w:eastAsia="Calibri" w:hAnsi="Times New Roman" w:cs="Times New Roman"/>
          <w:sz w:val="12"/>
          <w:szCs w:val="12"/>
        </w:rPr>
        <w:t>его) на основании _________________, именуемое(</w:t>
      </w:r>
      <w:proofErr w:type="spellStart"/>
      <w:r w:rsidRPr="00BC1427">
        <w:rPr>
          <w:rFonts w:ascii="Times New Roman" w:eastAsia="Calibri" w:hAnsi="Times New Roman" w:cs="Times New Roman"/>
          <w:sz w:val="12"/>
          <w:szCs w:val="12"/>
        </w:rPr>
        <w:t>ый</w:t>
      </w:r>
      <w:proofErr w:type="spellEnd"/>
      <w:r w:rsidRPr="00BC1427">
        <w:rPr>
          <w:rFonts w:ascii="Times New Roman" w:eastAsia="Calibri" w:hAnsi="Times New Roman" w:cs="Times New Roman"/>
          <w:sz w:val="12"/>
          <w:szCs w:val="12"/>
        </w:rPr>
        <w:t>) в дальнейшем « Уполномоченное лицо», с другой стороны, вместе именуемые "Стороны", руководствуясь Правилами  благоустройства территории сельского поселения  ________ муниципального района Сергиевский Самарской области (далее – Правила благоустройства), заключили настоящее соглашение о нижеследующем:</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1. Предмет соглашения</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 xml:space="preserve">1.1. Предметом соглашения является сотрудничество Сторон по благоустройству территории, прилегающей </w:t>
      </w:r>
      <w:proofErr w:type="gramStart"/>
      <w:r w:rsidRPr="00BC1427">
        <w:rPr>
          <w:rFonts w:ascii="Times New Roman" w:eastAsia="Calibri" w:hAnsi="Times New Roman" w:cs="Times New Roman"/>
          <w:sz w:val="12"/>
          <w:szCs w:val="12"/>
        </w:rPr>
        <w:t>к</w:t>
      </w:r>
      <w:proofErr w:type="gramEnd"/>
      <w:r w:rsidRPr="00BC1427">
        <w:rPr>
          <w:rFonts w:ascii="Times New Roman" w:eastAsia="Calibri" w:hAnsi="Times New Roman" w:cs="Times New Roman"/>
          <w:sz w:val="12"/>
          <w:szCs w:val="12"/>
        </w:rPr>
        <w:t xml:space="preserve"> ______________________________</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proofErr w:type="gramStart"/>
      <w:r w:rsidRPr="00BC1427">
        <w:rPr>
          <w:rFonts w:ascii="Times New Roman" w:eastAsia="Calibri" w:hAnsi="Times New Roman" w:cs="Times New Roman"/>
          <w:sz w:val="12"/>
          <w:szCs w:val="12"/>
        </w:rPr>
        <w:t>(далее - Объект), расположенному по адресу: _____________________________________________________________________________________</w:t>
      </w:r>
      <w:proofErr w:type="gramEnd"/>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______________________________________________________согласно карте-схеме, являющейся неотъемлемой частью настоящего соглашения.</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1.2. Настоящее соглашение заключается на добровольной и безвозмездной основе.</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2. Права и обязанности Сторон</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2.1. Уполномоченное лицо обязано:</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2.1.1. Обеспечить выполнение работ по благоустройству прилегающей к Объекту территории в границах, установленных картой-схемой (приложение к соглашению), самостоятельно или посредством привлечения иных лиц за свой счет в соответствии с требованиями, предъявляемыми к данным видам работ Правилами благоустройства, в том числе:</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2.1.1.1. в холодный период (с 15 октября по 15 апреля):</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 уборку территории от мусора;</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 сгребание и подметание снега;</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 вывоз собранного мусора, смета, листвы, веток (при необходимости);</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 xml:space="preserve"> - прочие работы</w:t>
      </w:r>
      <w:proofErr w:type="gramStart"/>
      <w:r w:rsidRPr="00BC1427">
        <w:rPr>
          <w:rFonts w:ascii="Times New Roman" w:eastAsia="Calibri" w:hAnsi="Times New Roman" w:cs="Times New Roman"/>
          <w:sz w:val="12"/>
          <w:szCs w:val="12"/>
        </w:rPr>
        <w:t>: ___________________________________________________________________________________________________________;</w:t>
      </w:r>
      <w:proofErr w:type="gramEnd"/>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 xml:space="preserve">                                                                                 (вывоз снега и льда (снежно-ледяных образований), иные виды работ)</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2.1.1.2. в теплый период (с 15 апреля по 15 октября):</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 уборку территории от мусора, листвы;</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 покос травы (при высоте более 15 см);</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 вывоз собранного мусора, смета, листвы, скошенной травы, веток в течение суток;</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 сгребание и подметание снега (при необходимости);</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 прочие работы: ______________________________________________________________________.</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2.1.2. Соблюдать срок (периодичность) выполнения работ, установленных Правилами благоустройства прилегающей к Объекту территории.</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lastRenderedPageBreak/>
        <w:t xml:space="preserve">2.1.3. Обеспечить беспрепятственный доступ Уполномоченному органу для осуществления </w:t>
      </w:r>
      <w:proofErr w:type="gramStart"/>
      <w:r w:rsidRPr="00BC1427">
        <w:rPr>
          <w:rFonts w:ascii="Times New Roman" w:eastAsia="Calibri" w:hAnsi="Times New Roman" w:cs="Times New Roman"/>
          <w:sz w:val="12"/>
          <w:szCs w:val="12"/>
        </w:rPr>
        <w:t>контроля за</w:t>
      </w:r>
      <w:proofErr w:type="gramEnd"/>
      <w:r w:rsidRPr="00BC1427">
        <w:rPr>
          <w:rFonts w:ascii="Times New Roman" w:eastAsia="Calibri" w:hAnsi="Times New Roman" w:cs="Times New Roman"/>
          <w:sz w:val="12"/>
          <w:szCs w:val="12"/>
        </w:rPr>
        <w:t xml:space="preserve"> соблюдением Уполномоченным лицом условий настоящего соглашения, Правил благоустройства.</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2.1.4. Устранить допущенные при выполнении работ по благоустройству прилегающей к Объекту территории нарушения, выявленные Уполномоченным органом.</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2.1.5. В случае любых изменений данных об Уполномоченном лице (наименование юридического лица; фамилия, имя, отчество физического лица либо индивидуального предпринимателя, юридический адрес, телефон и т.п.) в срок не позднее 10 календарных дней сообщить о произошедших изменениях в Уполномоченный орган.</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2.2. Уполномоченное лицо вправе получать от Уполномоченного органа информационно-консультационную поддержку в вопросах благоустройства.</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2.3. Уполномоченный орган обязан:</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 xml:space="preserve">2.3.1. Осуществлять </w:t>
      </w:r>
      <w:proofErr w:type="gramStart"/>
      <w:r w:rsidRPr="00BC1427">
        <w:rPr>
          <w:rFonts w:ascii="Times New Roman" w:eastAsia="Calibri" w:hAnsi="Times New Roman" w:cs="Times New Roman"/>
          <w:sz w:val="12"/>
          <w:szCs w:val="12"/>
        </w:rPr>
        <w:t>контроль за</w:t>
      </w:r>
      <w:proofErr w:type="gramEnd"/>
      <w:r w:rsidRPr="00BC1427">
        <w:rPr>
          <w:rFonts w:ascii="Times New Roman" w:eastAsia="Calibri" w:hAnsi="Times New Roman" w:cs="Times New Roman"/>
          <w:sz w:val="12"/>
          <w:szCs w:val="12"/>
        </w:rPr>
        <w:t xml:space="preserve"> качеством и сроками (периодичностью) выполнения уполномоченным лицом работ по благоустройству прилегающей к Объекту территории.</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2.3.2. Оказывать информационно-консультационную поддержку в вопросах благоустройства.</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2.4. Уполномоченный орган вправе при выявлении фактов неисполнения или ненадлежащего исполнения Уполномоченным лицом обязательств, предусмотренных настоящим соглашением, выдавать предписания (требования) об устранении нарушений по благоустройству с указанием срока исполнения предписаний (требований).</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3. Срок действия соглашения</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3.1. Настоящее соглашение заключено на срок с "__" __________ 20__ г. по "__" __________ 20__ г. и вступает в силу с момента его подписания.</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3.2. Соглашение может быть расторгнуто досрочно по соглашению Сторон в письменной форме.</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Сторона, желающая расторгнуть соглашение, направляет другой стороне письменное уведомление о расторжении не менее чем за 30 (тридцать) календарных дней до даты расторжения соглашения (в случае, если соглашение заключено на срок, превышающий 1 месяц).</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4. Ответственность Сторон</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4.1. В случае неисполнения или ненадлежащего исполнения условий соглашения Стороны несут ответственность в соответствии с действующим законодательством.</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4.2. Ущерб, причиненный Уполномоченным лицом третьим лицам в результате исполнения и (или) неисполнения своих обязательств по настоящему соглашению, возмещается им самостоятельно.</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5. Заключительные положения</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5.1. Настоящее соглашение заключено в двух экземплярах, имеющих равную юридическую силу, один экземпляр - Уполномоченному органу, один экземпляр - Уполномоченному лицу.</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5.2. Любые изменения и дополнения к настоящему соглашению действительны лишь при условии, что они совершены в письменной форме и подписаны уполномоченными на то представителями Сторон.</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5.3. Если ни одна из Сторон не заявит о прекращении соглашения не менее чем за 30 дней до окончания срока его действия, на который заключено соглашение, то его действие продлевается на тот же срок и на тех же условиях.</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5.4. Все разногласия по настоящему соглашению решаются путем переговоров. Соблюдение претензионного (досудебного) порядка урегулирования споров обязательно. В случае невозможности решить спорные вопросы путем переговоров они решаются в судебном порядке.</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7. Адреса и банковские реквизиты Сторон</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«Уполномоченный орган»                                                                         «Уполномоченное лицо»</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____________________________                                              ____________________________</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____________________________                                              ____________________________</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____________________________                                              ____________________________</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p>
    <w:p w:rsidR="00BC1427" w:rsidRPr="00BC1427" w:rsidRDefault="00BC1427" w:rsidP="00BC1427">
      <w:pPr>
        <w:tabs>
          <w:tab w:val="left" w:pos="284"/>
        </w:tabs>
        <w:spacing w:after="0" w:line="240" w:lineRule="auto"/>
        <w:jc w:val="right"/>
        <w:rPr>
          <w:rFonts w:ascii="Times New Roman" w:eastAsia="Calibri" w:hAnsi="Times New Roman" w:cs="Times New Roman"/>
          <w:i/>
          <w:sz w:val="12"/>
          <w:szCs w:val="12"/>
        </w:rPr>
      </w:pPr>
      <w:r w:rsidRPr="00BC1427">
        <w:rPr>
          <w:rFonts w:ascii="Times New Roman" w:eastAsia="Calibri" w:hAnsi="Times New Roman" w:cs="Times New Roman"/>
          <w:i/>
          <w:sz w:val="12"/>
          <w:szCs w:val="12"/>
        </w:rPr>
        <w:t>Приложение 2 к проекту</w:t>
      </w:r>
    </w:p>
    <w:p w:rsidR="00BC1427" w:rsidRPr="00BC1427" w:rsidRDefault="00BC1427" w:rsidP="00BC1427">
      <w:pPr>
        <w:tabs>
          <w:tab w:val="left" w:pos="284"/>
        </w:tabs>
        <w:spacing w:after="0" w:line="240" w:lineRule="auto"/>
        <w:jc w:val="center"/>
        <w:rPr>
          <w:rFonts w:ascii="Times New Roman" w:eastAsia="Calibri" w:hAnsi="Times New Roman" w:cs="Times New Roman"/>
          <w:b/>
          <w:sz w:val="12"/>
          <w:szCs w:val="12"/>
        </w:rPr>
      </w:pPr>
      <w:r w:rsidRPr="00BC1427">
        <w:rPr>
          <w:rFonts w:ascii="Times New Roman" w:eastAsia="Calibri" w:hAnsi="Times New Roman" w:cs="Times New Roman"/>
          <w:b/>
          <w:sz w:val="12"/>
          <w:szCs w:val="12"/>
        </w:rPr>
        <w:t>РЕЕСТР</w:t>
      </w:r>
    </w:p>
    <w:p w:rsidR="00BC1427" w:rsidRPr="00BC1427" w:rsidRDefault="00BC1427" w:rsidP="00BC1427">
      <w:pPr>
        <w:tabs>
          <w:tab w:val="left" w:pos="284"/>
        </w:tabs>
        <w:spacing w:after="0" w:line="240" w:lineRule="auto"/>
        <w:jc w:val="center"/>
        <w:rPr>
          <w:rFonts w:ascii="Times New Roman" w:eastAsia="Calibri" w:hAnsi="Times New Roman" w:cs="Times New Roman"/>
          <w:b/>
          <w:sz w:val="12"/>
          <w:szCs w:val="12"/>
        </w:rPr>
      </w:pPr>
      <w:r w:rsidRPr="00BC1427">
        <w:rPr>
          <w:rFonts w:ascii="Times New Roman" w:eastAsia="Calibri" w:hAnsi="Times New Roman" w:cs="Times New Roman"/>
          <w:b/>
          <w:sz w:val="12"/>
          <w:szCs w:val="12"/>
        </w:rPr>
        <w:t>соглашений с организациями по сельскому поселению Светлодольск муниципального района Сергиевский Самарской области</w:t>
      </w:r>
    </w:p>
    <w:tbl>
      <w:tblPr>
        <w:tblStyle w:val="11160"/>
        <w:tblW w:w="7513" w:type="dxa"/>
        <w:tblInd w:w="108" w:type="dxa"/>
        <w:tblLayout w:type="fixed"/>
        <w:tblLook w:val="04A0" w:firstRow="1" w:lastRow="0" w:firstColumn="1" w:lastColumn="0" w:noHBand="0" w:noVBand="1"/>
      </w:tblPr>
      <w:tblGrid>
        <w:gridCol w:w="993"/>
        <w:gridCol w:w="2268"/>
        <w:gridCol w:w="1275"/>
        <w:gridCol w:w="1985"/>
        <w:gridCol w:w="992"/>
      </w:tblGrid>
      <w:tr w:rsidR="00BC1427" w:rsidRPr="00BC1427" w:rsidTr="00327A9D">
        <w:trPr>
          <w:trHeight w:val="20"/>
        </w:trPr>
        <w:tc>
          <w:tcPr>
            <w:tcW w:w="993" w:type="dxa"/>
            <w:hideMark/>
          </w:tcPr>
          <w:p w:rsidR="00BC1427" w:rsidRPr="00BC1427" w:rsidRDefault="00BC1427" w:rsidP="00BC1427">
            <w:pPr>
              <w:tabs>
                <w:tab w:val="left" w:pos="284"/>
              </w:tabs>
              <w:rPr>
                <w:rFonts w:ascii="Times New Roman" w:hAnsi="Times New Roman"/>
                <w:sz w:val="12"/>
                <w:szCs w:val="12"/>
              </w:rPr>
            </w:pPr>
            <w:r w:rsidRPr="00BC1427">
              <w:rPr>
                <w:rFonts w:ascii="Times New Roman" w:hAnsi="Times New Roman"/>
                <w:sz w:val="12"/>
                <w:szCs w:val="12"/>
              </w:rPr>
              <w:t>№ соглашения</w:t>
            </w:r>
          </w:p>
          <w:p w:rsidR="00BC1427" w:rsidRPr="00BC1427" w:rsidRDefault="00BC1427" w:rsidP="00BC1427">
            <w:pPr>
              <w:tabs>
                <w:tab w:val="left" w:pos="284"/>
              </w:tabs>
              <w:rPr>
                <w:rFonts w:ascii="Times New Roman" w:hAnsi="Times New Roman"/>
                <w:sz w:val="12"/>
                <w:szCs w:val="12"/>
              </w:rPr>
            </w:pPr>
            <w:r w:rsidRPr="00BC1427">
              <w:rPr>
                <w:rFonts w:ascii="Times New Roman" w:hAnsi="Times New Roman"/>
                <w:sz w:val="12"/>
                <w:szCs w:val="12"/>
              </w:rPr>
              <w:t>Дата регистрации</w:t>
            </w:r>
          </w:p>
        </w:tc>
        <w:tc>
          <w:tcPr>
            <w:tcW w:w="2268" w:type="dxa"/>
            <w:hideMark/>
          </w:tcPr>
          <w:p w:rsidR="00BC1427" w:rsidRPr="00BC1427" w:rsidRDefault="00BC1427" w:rsidP="00BC1427">
            <w:pPr>
              <w:tabs>
                <w:tab w:val="left" w:pos="284"/>
              </w:tabs>
              <w:rPr>
                <w:rFonts w:ascii="Times New Roman" w:hAnsi="Times New Roman"/>
                <w:sz w:val="12"/>
                <w:szCs w:val="12"/>
              </w:rPr>
            </w:pPr>
            <w:r w:rsidRPr="00BC1427">
              <w:rPr>
                <w:rFonts w:ascii="Times New Roman" w:hAnsi="Times New Roman"/>
                <w:sz w:val="12"/>
                <w:szCs w:val="12"/>
              </w:rPr>
              <w:t>Наименование организации (фамилия, имя и отчество индивидуального предпринимателя)</w:t>
            </w:r>
          </w:p>
        </w:tc>
        <w:tc>
          <w:tcPr>
            <w:tcW w:w="1275" w:type="dxa"/>
            <w:hideMark/>
          </w:tcPr>
          <w:p w:rsidR="00BC1427" w:rsidRPr="00BC1427" w:rsidRDefault="00BC1427" w:rsidP="00BC1427">
            <w:pPr>
              <w:tabs>
                <w:tab w:val="left" w:pos="284"/>
              </w:tabs>
              <w:rPr>
                <w:rFonts w:ascii="Times New Roman" w:hAnsi="Times New Roman"/>
                <w:sz w:val="12"/>
                <w:szCs w:val="12"/>
              </w:rPr>
            </w:pPr>
            <w:r w:rsidRPr="00BC1427">
              <w:rPr>
                <w:rFonts w:ascii="Times New Roman" w:hAnsi="Times New Roman"/>
                <w:sz w:val="12"/>
                <w:szCs w:val="12"/>
              </w:rPr>
              <w:t>Адрес расположения объекта</w:t>
            </w:r>
          </w:p>
        </w:tc>
        <w:tc>
          <w:tcPr>
            <w:tcW w:w="1985" w:type="dxa"/>
            <w:hideMark/>
          </w:tcPr>
          <w:p w:rsidR="00BC1427" w:rsidRPr="00BC1427" w:rsidRDefault="00BC1427" w:rsidP="00BC1427">
            <w:pPr>
              <w:tabs>
                <w:tab w:val="left" w:pos="284"/>
              </w:tabs>
              <w:rPr>
                <w:rFonts w:ascii="Times New Roman" w:hAnsi="Times New Roman"/>
                <w:sz w:val="12"/>
                <w:szCs w:val="12"/>
              </w:rPr>
            </w:pPr>
            <w:r w:rsidRPr="00BC1427">
              <w:rPr>
                <w:rFonts w:ascii="Times New Roman" w:hAnsi="Times New Roman"/>
                <w:sz w:val="12"/>
                <w:szCs w:val="12"/>
              </w:rPr>
              <w:t>Юридический адрес, реквизиты/</w:t>
            </w:r>
          </w:p>
          <w:p w:rsidR="00BC1427" w:rsidRPr="00BC1427" w:rsidRDefault="00BC1427" w:rsidP="00BC1427">
            <w:pPr>
              <w:tabs>
                <w:tab w:val="left" w:pos="284"/>
              </w:tabs>
              <w:rPr>
                <w:rFonts w:ascii="Times New Roman" w:hAnsi="Times New Roman"/>
                <w:sz w:val="12"/>
                <w:szCs w:val="12"/>
              </w:rPr>
            </w:pPr>
            <w:r w:rsidRPr="00BC1427">
              <w:rPr>
                <w:rFonts w:ascii="Times New Roman" w:hAnsi="Times New Roman"/>
                <w:sz w:val="12"/>
                <w:szCs w:val="12"/>
              </w:rPr>
              <w:t>паспортные данные благоустроителя</w:t>
            </w:r>
          </w:p>
        </w:tc>
        <w:tc>
          <w:tcPr>
            <w:tcW w:w="992" w:type="dxa"/>
            <w:hideMark/>
          </w:tcPr>
          <w:p w:rsidR="00BC1427" w:rsidRPr="00BC1427" w:rsidRDefault="00BC1427" w:rsidP="00BC1427">
            <w:pPr>
              <w:tabs>
                <w:tab w:val="left" w:pos="284"/>
              </w:tabs>
              <w:rPr>
                <w:rFonts w:ascii="Times New Roman" w:hAnsi="Times New Roman"/>
                <w:sz w:val="12"/>
                <w:szCs w:val="12"/>
              </w:rPr>
            </w:pPr>
            <w:r w:rsidRPr="00BC1427">
              <w:rPr>
                <w:rFonts w:ascii="Times New Roman" w:hAnsi="Times New Roman"/>
                <w:sz w:val="12"/>
                <w:szCs w:val="12"/>
              </w:rPr>
              <w:t>Контактный телефон</w:t>
            </w:r>
          </w:p>
        </w:tc>
      </w:tr>
      <w:tr w:rsidR="00BC1427" w:rsidRPr="00BC1427" w:rsidTr="00327A9D">
        <w:trPr>
          <w:trHeight w:val="20"/>
        </w:trPr>
        <w:tc>
          <w:tcPr>
            <w:tcW w:w="993" w:type="dxa"/>
            <w:hideMark/>
          </w:tcPr>
          <w:p w:rsidR="00BC1427" w:rsidRPr="00BC1427" w:rsidRDefault="00BC1427" w:rsidP="00BC1427">
            <w:pPr>
              <w:tabs>
                <w:tab w:val="left" w:pos="284"/>
              </w:tabs>
              <w:rPr>
                <w:rFonts w:ascii="Times New Roman" w:hAnsi="Times New Roman"/>
                <w:sz w:val="12"/>
                <w:szCs w:val="12"/>
              </w:rPr>
            </w:pPr>
            <w:r w:rsidRPr="00BC1427">
              <w:rPr>
                <w:rFonts w:ascii="Times New Roman" w:hAnsi="Times New Roman"/>
                <w:sz w:val="12"/>
                <w:szCs w:val="12"/>
              </w:rPr>
              <w:t>1</w:t>
            </w:r>
          </w:p>
        </w:tc>
        <w:tc>
          <w:tcPr>
            <w:tcW w:w="2268" w:type="dxa"/>
            <w:hideMark/>
          </w:tcPr>
          <w:p w:rsidR="00BC1427" w:rsidRPr="00BC1427" w:rsidRDefault="00BC1427" w:rsidP="00BC1427">
            <w:pPr>
              <w:tabs>
                <w:tab w:val="left" w:pos="284"/>
              </w:tabs>
              <w:rPr>
                <w:rFonts w:ascii="Times New Roman" w:hAnsi="Times New Roman"/>
                <w:sz w:val="12"/>
                <w:szCs w:val="12"/>
              </w:rPr>
            </w:pPr>
            <w:r w:rsidRPr="00BC1427">
              <w:rPr>
                <w:rFonts w:ascii="Times New Roman" w:hAnsi="Times New Roman"/>
                <w:sz w:val="12"/>
                <w:szCs w:val="12"/>
              </w:rPr>
              <w:t>2</w:t>
            </w:r>
          </w:p>
        </w:tc>
        <w:tc>
          <w:tcPr>
            <w:tcW w:w="1275" w:type="dxa"/>
            <w:hideMark/>
          </w:tcPr>
          <w:p w:rsidR="00BC1427" w:rsidRPr="00BC1427" w:rsidRDefault="00BC1427" w:rsidP="00BC1427">
            <w:pPr>
              <w:tabs>
                <w:tab w:val="left" w:pos="284"/>
              </w:tabs>
              <w:rPr>
                <w:rFonts w:ascii="Times New Roman" w:hAnsi="Times New Roman"/>
                <w:sz w:val="12"/>
                <w:szCs w:val="12"/>
              </w:rPr>
            </w:pPr>
            <w:r w:rsidRPr="00BC1427">
              <w:rPr>
                <w:rFonts w:ascii="Times New Roman" w:hAnsi="Times New Roman"/>
                <w:sz w:val="12"/>
                <w:szCs w:val="12"/>
              </w:rPr>
              <w:t>3</w:t>
            </w:r>
          </w:p>
        </w:tc>
        <w:tc>
          <w:tcPr>
            <w:tcW w:w="1985" w:type="dxa"/>
            <w:hideMark/>
          </w:tcPr>
          <w:p w:rsidR="00BC1427" w:rsidRPr="00BC1427" w:rsidRDefault="00BC1427" w:rsidP="00BC1427">
            <w:pPr>
              <w:tabs>
                <w:tab w:val="left" w:pos="284"/>
              </w:tabs>
              <w:rPr>
                <w:rFonts w:ascii="Times New Roman" w:hAnsi="Times New Roman"/>
                <w:sz w:val="12"/>
                <w:szCs w:val="12"/>
              </w:rPr>
            </w:pPr>
            <w:r w:rsidRPr="00BC1427">
              <w:rPr>
                <w:rFonts w:ascii="Times New Roman" w:hAnsi="Times New Roman"/>
                <w:sz w:val="12"/>
                <w:szCs w:val="12"/>
              </w:rPr>
              <w:t>4</w:t>
            </w:r>
          </w:p>
        </w:tc>
        <w:tc>
          <w:tcPr>
            <w:tcW w:w="992" w:type="dxa"/>
            <w:hideMark/>
          </w:tcPr>
          <w:p w:rsidR="00BC1427" w:rsidRPr="00BC1427" w:rsidRDefault="00BC1427" w:rsidP="00BC1427">
            <w:pPr>
              <w:tabs>
                <w:tab w:val="left" w:pos="284"/>
              </w:tabs>
              <w:rPr>
                <w:rFonts w:ascii="Times New Roman" w:hAnsi="Times New Roman"/>
                <w:sz w:val="12"/>
                <w:szCs w:val="12"/>
              </w:rPr>
            </w:pPr>
            <w:r w:rsidRPr="00BC1427">
              <w:rPr>
                <w:rFonts w:ascii="Times New Roman" w:hAnsi="Times New Roman"/>
                <w:sz w:val="12"/>
                <w:szCs w:val="12"/>
              </w:rPr>
              <w:t>5</w:t>
            </w:r>
          </w:p>
        </w:tc>
      </w:tr>
    </w:tbl>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p>
    <w:p w:rsidR="00BC1427" w:rsidRPr="00BC1427" w:rsidRDefault="00BC1427" w:rsidP="00BC1427">
      <w:pPr>
        <w:tabs>
          <w:tab w:val="left" w:pos="284"/>
        </w:tabs>
        <w:spacing w:after="0" w:line="240" w:lineRule="auto"/>
        <w:jc w:val="center"/>
        <w:rPr>
          <w:rFonts w:ascii="Times New Roman" w:eastAsia="Calibri" w:hAnsi="Times New Roman" w:cs="Times New Roman"/>
          <w:b/>
          <w:sz w:val="12"/>
          <w:szCs w:val="12"/>
        </w:rPr>
      </w:pPr>
      <w:r w:rsidRPr="00BC1427">
        <w:rPr>
          <w:rFonts w:ascii="Times New Roman" w:eastAsia="Calibri" w:hAnsi="Times New Roman" w:cs="Times New Roman"/>
          <w:b/>
          <w:sz w:val="12"/>
          <w:szCs w:val="12"/>
        </w:rPr>
        <w:t>РЕЕСТР</w:t>
      </w:r>
    </w:p>
    <w:p w:rsidR="00BC1427" w:rsidRPr="00BC1427" w:rsidRDefault="00BC1427" w:rsidP="00BC1427">
      <w:pPr>
        <w:tabs>
          <w:tab w:val="left" w:pos="284"/>
        </w:tabs>
        <w:spacing w:after="0" w:line="240" w:lineRule="auto"/>
        <w:jc w:val="center"/>
        <w:rPr>
          <w:rFonts w:ascii="Times New Roman" w:eastAsia="Calibri" w:hAnsi="Times New Roman" w:cs="Times New Roman"/>
          <w:b/>
          <w:sz w:val="12"/>
          <w:szCs w:val="12"/>
        </w:rPr>
      </w:pPr>
      <w:r w:rsidRPr="00BC1427">
        <w:rPr>
          <w:rFonts w:ascii="Times New Roman" w:eastAsia="Calibri" w:hAnsi="Times New Roman" w:cs="Times New Roman"/>
          <w:b/>
          <w:sz w:val="12"/>
          <w:szCs w:val="12"/>
        </w:rPr>
        <w:t>соглашений с физическими лицами по сельскому поселению Светлодольск муниципального района Сергиевский Самарской области</w:t>
      </w:r>
    </w:p>
    <w:tbl>
      <w:tblPr>
        <w:tblW w:w="7513" w:type="dxa"/>
        <w:tblInd w:w="149" w:type="dxa"/>
        <w:tblLayout w:type="fixed"/>
        <w:tblCellMar>
          <w:left w:w="0" w:type="dxa"/>
          <w:right w:w="0" w:type="dxa"/>
        </w:tblCellMar>
        <w:tblLook w:val="04A0" w:firstRow="1" w:lastRow="0" w:firstColumn="1" w:lastColumn="0" w:noHBand="0" w:noVBand="1"/>
      </w:tblPr>
      <w:tblGrid>
        <w:gridCol w:w="1134"/>
        <w:gridCol w:w="2268"/>
        <w:gridCol w:w="993"/>
        <w:gridCol w:w="2126"/>
        <w:gridCol w:w="992"/>
      </w:tblGrid>
      <w:tr w:rsidR="00BC1427" w:rsidRPr="00BC1427" w:rsidTr="00327A9D">
        <w:trPr>
          <w:trHeight w:val="20"/>
        </w:trPr>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1427" w:rsidRPr="00BC1427" w:rsidRDefault="00BC1427" w:rsidP="00BC1427">
            <w:pPr>
              <w:tabs>
                <w:tab w:val="left" w:pos="284"/>
              </w:tabs>
              <w:spacing w:after="0" w:line="240" w:lineRule="auto"/>
              <w:rPr>
                <w:rFonts w:ascii="Times New Roman" w:eastAsia="Calibri" w:hAnsi="Times New Roman" w:cs="Times New Roman"/>
                <w:sz w:val="12"/>
                <w:szCs w:val="12"/>
              </w:rPr>
            </w:pPr>
            <w:r w:rsidRPr="00BC1427">
              <w:rPr>
                <w:rFonts w:ascii="Times New Roman" w:eastAsia="Calibri" w:hAnsi="Times New Roman" w:cs="Times New Roman"/>
                <w:sz w:val="12"/>
                <w:szCs w:val="12"/>
              </w:rPr>
              <w:t>№ соглашения</w:t>
            </w:r>
          </w:p>
          <w:p w:rsidR="00BC1427" w:rsidRPr="00BC1427" w:rsidRDefault="00BC1427" w:rsidP="00BC1427">
            <w:pPr>
              <w:tabs>
                <w:tab w:val="left" w:pos="284"/>
              </w:tabs>
              <w:spacing w:after="0" w:line="240" w:lineRule="auto"/>
              <w:rPr>
                <w:rFonts w:ascii="Times New Roman" w:eastAsia="Calibri" w:hAnsi="Times New Roman" w:cs="Times New Roman"/>
                <w:sz w:val="12"/>
                <w:szCs w:val="12"/>
              </w:rPr>
            </w:pPr>
            <w:r w:rsidRPr="00BC1427">
              <w:rPr>
                <w:rFonts w:ascii="Times New Roman" w:eastAsia="Calibri" w:hAnsi="Times New Roman" w:cs="Times New Roman"/>
                <w:sz w:val="12"/>
                <w:szCs w:val="12"/>
              </w:rPr>
              <w:t>Дата регистрации</w:t>
            </w:r>
          </w:p>
        </w:tc>
        <w:tc>
          <w:tcPr>
            <w:tcW w:w="22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1427" w:rsidRPr="00BC1427" w:rsidRDefault="00BC1427" w:rsidP="00BC1427">
            <w:pPr>
              <w:tabs>
                <w:tab w:val="left" w:pos="284"/>
              </w:tabs>
              <w:spacing w:after="0" w:line="240" w:lineRule="auto"/>
              <w:rPr>
                <w:rFonts w:ascii="Times New Roman" w:eastAsia="Calibri" w:hAnsi="Times New Roman" w:cs="Times New Roman"/>
                <w:sz w:val="12"/>
                <w:szCs w:val="12"/>
              </w:rPr>
            </w:pPr>
            <w:r w:rsidRPr="00BC1427">
              <w:rPr>
                <w:rFonts w:ascii="Times New Roman" w:eastAsia="Calibri" w:hAnsi="Times New Roman" w:cs="Times New Roman"/>
                <w:sz w:val="12"/>
                <w:szCs w:val="12"/>
              </w:rPr>
              <w:t>Наименование организации (фамилия, имя и отчество индивидуального предпринимателя)</w:t>
            </w:r>
          </w:p>
        </w:tc>
        <w:tc>
          <w:tcPr>
            <w:tcW w:w="9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1427" w:rsidRPr="00BC1427" w:rsidRDefault="00BC1427" w:rsidP="00BC1427">
            <w:pPr>
              <w:tabs>
                <w:tab w:val="left" w:pos="284"/>
              </w:tabs>
              <w:spacing w:after="0" w:line="240" w:lineRule="auto"/>
              <w:rPr>
                <w:rFonts w:ascii="Times New Roman" w:eastAsia="Calibri" w:hAnsi="Times New Roman" w:cs="Times New Roman"/>
                <w:sz w:val="12"/>
                <w:szCs w:val="12"/>
              </w:rPr>
            </w:pPr>
            <w:r w:rsidRPr="00BC1427">
              <w:rPr>
                <w:rFonts w:ascii="Times New Roman" w:eastAsia="Calibri" w:hAnsi="Times New Roman" w:cs="Times New Roman"/>
                <w:sz w:val="12"/>
                <w:szCs w:val="12"/>
              </w:rPr>
              <w:t>Адрес расположения объекта</w:t>
            </w:r>
          </w:p>
        </w:tc>
        <w:tc>
          <w:tcPr>
            <w:tcW w:w="21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1427" w:rsidRPr="00BC1427" w:rsidRDefault="00BC1427" w:rsidP="00BC1427">
            <w:pPr>
              <w:tabs>
                <w:tab w:val="left" w:pos="284"/>
              </w:tabs>
              <w:spacing w:after="0" w:line="240" w:lineRule="auto"/>
              <w:rPr>
                <w:rFonts w:ascii="Times New Roman" w:eastAsia="Calibri" w:hAnsi="Times New Roman" w:cs="Times New Roman"/>
                <w:sz w:val="12"/>
                <w:szCs w:val="12"/>
              </w:rPr>
            </w:pPr>
            <w:r w:rsidRPr="00BC1427">
              <w:rPr>
                <w:rFonts w:ascii="Times New Roman" w:eastAsia="Calibri" w:hAnsi="Times New Roman" w:cs="Times New Roman"/>
                <w:sz w:val="12"/>
                <w:szCs w:val="12"/>
              </w:rPr>
              <w:t>Юридический адрес, реквизиты/</w:t>
            </w:r>
          </w:p>
          <w:p w:rsidR="00BC1427" w:rsidRPr="00BC1427" w:rsidRDefault="00BC1427" w:rsidP="00BC1427">
            <w:pPr>
              <w:tabs>
                <w:tab w:val="left" w:pos="284"/>
              </w:tabs>
              <w:spacing w:after="0" w:line="240" w:lineRule="auto"/>
              <w:rPr>
                <w:rFonts w:ascii="Times New Roman" w:eastAsia="Calibri" w:hAnsi="Times New Roman" w:cs="Times New Roman"/>
                <w:sz w:val="12"/>
                <w:szCs w:val="12"/>
              </w:rPr>
            </w:pPr>
            <w:r w:rsidRPr="00BC1427">
              <w:rPr>
                <w:rFonts w:ascii="Times New Roman" w:eastAsia="Calibri" w:hAnsi="Times New Roman" w:cs="Times New Roman"/>
                <w:sz w:val="12"/>
                <w:szCs w:val="12"/>
              </w:rPr>
              <w:t>паспортные данные благоустроителя</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1427" w:rsidRPr="00BC1427" w:rsidRDefault="00BC1427" w:rsidP="00BC1427">
            <w:pPr>
              <w:tabs>
                <w:tab w:val="left" w:pos="284"/>
              </w:tabs>
              <w:spacing w:after="0" w:line="240" w:lineRule="auto"/>
              <w:rPr>
                <w:rFonts w:ascii="Times New Roman" w:eastAsia="Calibri" w:hAnsi="Times New Roman" w:cs="Times New Roman"/>
                <w:sz w:val="12"/>
                <w:szCs w:val="12"/>
              </w:rPr>
            </w:pPr>
            <w:r w:rsidRPr="00BC1427">
              <w:rPr>
                <w:rFonts w:ascii="Times New Roman" w:eastAsia="Calibri" w:hAnsi="Times New Roman" w:cs="Times New Roman"/>
                <w:sz w:val="12"/>
                <w:szCs w:val="12"/>
              </w:rPr>
              <w:t>Контактный телефон</w:t>
            </w:r>
          </w:p>
        </w:tc>
      </w:tr>
      <w:tr w:rsidR="00BC1427" w:rsidRPr="00BC1427" w:rsidTr="00327A9D">
        <w:trPr>
          <w:trHeight w:val="20"/>
        </w:trPr>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1427" w:rsidRPr="00BC1427" w:rsidRDefault="00BC1427" w:rsidP="00BC1427">
            <w:pPr>
              <w:tabs>
                <w:tab w:val="left" w:pos="284"/>
              </w:tabs>
              <w:spacing w:after="0" w:line="240" w:lineRule="auto"/>
              <w:rPr>
                <w:rFonts w:ascii="Times New Roman" w:eastAsia="Calibri" w:hAnsi="Times New Roman" w:cs="Times New Roman"/>
                <w:sz w:val="12"/>
                <w:szCs w:val="12"/>
              </w:rPr>
            </w:pPr>
            <w:r w:rsidRPr="00BC1427">
              <w:rPr>
                <w:rFonts w:ascii="Times New Roman" w:eastAsia="Calibri" w:hAnsi="Times New Roman" w:cs="Times New Roman"/>
                <w:sz w:val="12"/>
                <w:szCs w:val="12"/>
              </w:rPr>
              <w:t>1</w:t>
            </w:r>
          </w:p>
        </w:tc>
        <w:tc>
          <w:tcPr>
            <w:tcW w:w="22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1427" w:rsidRPr="00BC1427" w:rsidRDefault="00BC1427" w:rsidP="00BC1427">
            <w:pPr>
              <w:tabs>
                <w:tab w:val="left" w:pos="284"/>
              </w:tabs>
              <w:spacing w:after="0" w:line="240" w:lineRule="auto"/>
              <w:rPr>
                <w:rFonts w:ascii="Times New Roman" w:eastAsia="Calibri" w:hAnsi="Times New Roman" w:cs="Times New Roman"/>
                <w:sz w:val="12"/>
                <w:szCs w:val="12"/>
              </w:rPr>
            </w:pPr>
            <w:r w:rsidRPr="00BC1427">
              <w:rPr>
                <w:rFonts w:ascii="Times New Roman" w:eastAsia="Calibri" w:hAnsi="Times New Roman" w:cs="Times New Roman"/>
                <w:sz w:val="12"/>
                <w:szCs w:val="12"/>
              </w:rPr>
              <w:t>2</w:t>
            </w:r>
          </w:p>
        </w:tc>
        <w:tc>
          <w:tcPr>
            <w:tcW w:w="9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1427" w:rsidRPr="00BC1427" w:rsidRDefault="00BC1427" w:rsidP="00BC1427">
            <w:pPr>
              <w:tabs>
                <w:tab w:val="left" w:pos="284"/>
              </w:tabs>
              <w:spacing w:after="0" w:line="240" w:lineRule="auto"/>
              <w:rPr>
                <w:rFonts w:ascii="Times New Roman" w:eastAsia="Calibri" w:hAnsi="Times New Roman" w:cs="Times New Roman"/>
                <w:sz w:val="12"/>
                <w:szCs w:val="12"/>
              </w:rPr>
            </w:pPr>
            <w:r w:rsidRPr="00BC1427">
              <w:rPr>
                <w:rFonts w:ascii="Times New Roman" w:eastAsia="Calibri" w:hAnsi="Times New Roman" w:cs="Times New Roman"/>
                <w:sz w:val="12"/>
                <w:szCs w:val="12"/>
              </w:rPr>
              <w:t>3</w:t>
            </w:r>
          </w:p>
        </w:tc>
        <w:tc>
          <w:tcPr>
            <w:tcW w:w="21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1427" w:rsidRPr="00BC1427" w:rsidRDefault="00BC1427" w:rsidP="00BC1427">
            <w:pPr>
              <w:tabs>
                <w:tab w:val="left" w:pos="284"/>
              </w:tabs>
              <w:spacing w:after="0" w:line="240" w:lineRule="auto"/>
              <w:rPr>
                <w:rFonts w:ascii="Times New Roman" w:eastAsia="Calibri" w:hAnsi="Times New Roman" w:cs="Times New Roman"/>
                <w:sz w:val="12"/>
                <w:szCs w:val="12"/>
              </w:rPr>
            </w:pPr>
            <w:r w:rsidRPr="00BC1427">
              <w:rPr>
                <w:rFonts w:ascii="Times New Roman" w:eastAsia="Calibri" w:hAnsi="Times New Roman" w:cs="Times New Roman"/>
                <w:sz w:val="12"/>
                <w:szCs w:val="12"/>
              </w:rPr>
              <w:t>4</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1427" w:rsidRPr="00BC1427" w:rsidRDefault="00BC1427" w:rsidP="00BC1427">
            <w:pPr>
              <w:tabs>
                <w:tab w:val="left" w:pos="284"/>
              </w:tabs>
              <w:spacing w:after="0" w:line="240" w:lineRule="auto"/>
              <w:rPr>
                <w:rFonts w:ascii="Times New Roman" w:eastAsia="Calibri" w:hAnsi="Times New Roman" w:cs="Times New Roman"/>
                <w:sz w:val="12"/>
                <w:szCs w:val="12"/>
              </w:rPr>
            </w:pPr>
            <w:r w:rsidRPr="00BC1427">
              <w:rPr>
                <w:rFonts w:ascii="Times New Roman" w:eastAsia="Calibri" w:hAnsi="Times New Roman" w:cs="Times New Roman"/>
                <w:sz w:val="12"/>
                <w:szCs w:val="12"/>
              </w:rPr>
              <w:t>5</w:t>
            </w:r>
          </w:p>
        </w:tc>
      </w:tr>
    </w:tbl>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p>
    <w:p w:rsidR="00BC1427" w:rsidRPr="00BC1427" w:rsidRDefault="00BC1427" w:rsidP="00BC1427">
      <w:pPr>
        <w:tabs>
          <w:tab w:val="left" w:pos="284"/>
          <w:tab w:val="left" w:pos="3828"/>
        </w:tabs>
        <w:spacing w:after="0" w:line="240" w:lineRule="auto"/>
        <w:jc w:val="center"/>
        <w:rPr>
          <w:rFonts w:ascii="Times New Roman" w:eastAsia="Calibri" w:hAnsi="Times New Roman" w:cs="Times New Roman"/>
          <w:b/>
          <w:sz w:val="12"/>
          <w:szCs w:val="12"/>
        </w:rPr>
      </w:pPr>
      <w:r w:rsidRPr="00BC1427">
        <w:rPr>
          <w:rFonts w:ascii="Times New Roman" w:eastAsia="Calibri" w:hAnsi="Times New Roman" w:cs="Times New Roman"/>
          <w:b/>
          <w:sz w:val="12"/>
          <w:szCs w:val="12"/>
        </w:rPr>
        <w:t>СОБРАНИЕ ПРЕДСТАВИТЕЛЕЙ</w:t>
      </w:r>
    </w:p>
    <w:p w:rsidR="00BC1427" w:rsidRPr="00BC1427" w:rsidRDefault="00BC1427" w:rsidP="00BC1427">
      <w:pPr>
        <w:tabs>
          <w:tab w:val="left" w:pos="284"/>
          <w:tab w:val="left" w:pos="3828"/>
        </w:tabs>
        <w:spacing w:after="0" w:line="240" w:lineRule="auto"/>
        <w:jc w:val="center"/>
        <w:rPr>
          <w:rFonts w:ascii="Times New Roman" w:eastAsia="Calibri" w:hAnsi="Times New Roman" w:cs="Times New Roman"/>
          <w:b/>
          <w:sz w:val="12"/>
          <w:szCs w:val="12"/>
        </w:rPr>
      </w:pPr>
      <w:r w:rsidRPr="00BC1427">
        <w:rPr>
          <w:rFonts w:ascii="Times New Roman" w:eastAsia="Calibri" w:hAnsi="Times New Roman" w:cs="Times New Roman"/>
          <w:b/>
          <w:sz w:val="12"/>
          <w:szCs w:val="12"/>
        </w:rPr>
        <w:t>СЕЛЬСКОГО ПОСЕЛЕНИЯ СЕРГИЕВСК</w:t>
      </w:r>
    </w:p>
    <w:p w:rsidR="00BC1427" w:rsidRPr="00BC1427" w:rsidRDefault="00BC1427" w:rsidP="00BC1427">
      <w:pPr>
        <w:tabs>
          <w:tab w:val="left" w:pos="284"/>
          <w:tab w:val="left" w:pos="3828"/>
        </w:tabs>
        <w:spacing w:after="0" w:line="240" w:lineRule="auto"/>
        <w:jc w:val="center"/>
        <w:rPr>
          <w:rFonts w:ascii="Times New Roman" w:eastAsia="Calibri" w:hAnsi="Times New Roman" w:cs="Times New Roman"/>
          <w:b/>
          <w:sz w:val="12"/>
          <w:szCs w:val="12"/>
        </w:rPr>
      </w:pPr>
      <w:r w:rsidRPr="00BC1427">
        <w:rPr>
          <w:rFonts w:ascii="Times New Roman" w:eastAsia="Calibri" w:hAnsi="Times New Roman" w:cs="Times New Roman"/>
          <w:b/>
          <w:sz w:val="12"/>
          <w:szCs w:val="12"/>
        </w:rPr>
        <w:t>МУНИЦИПАЛЬНОГО РАЙОНА СЕРГИЕВСКИЙ</w:t>
      </w:r>
    </w:p>
    <w:p w:rsidR="00BC1427" w:rsidRPr="00BC1427" w:rsidRDefault="00BC1427" w:rsidP="00BC1427">
      <w:pPr>
        <w:tabs>
          <w:tab w:val="left" w:pos="284"/>
        </w:tabs>
        <w:spacing w:after="0" w:line="240" w:lineRule="auto"/>
        <w:jc w:val="center"/>
        <w:rPr>
          <w:rFonts w:ascii="Times New Roman" w:eastAsia="Calibri" w:hAnsi="Times New Roman" w:cs="Times New Roman"/>
          <w:b/>
          <w:sz w:val="12"/>
          <w:szCs w:val="12"/>
        </w:rPr>
      </w:pPr>
      <w:r w:rsidRPr="00BC1427">
        <w:rPr>
          <w:rFonts w:ascii="Times New Roman" w:eastAsia="Calibri" w:hAnsi="Times New Roman" w:cs="Times New Roman"/>
          <w:b/>
          <w:sz w:val="12"/>
          <w:szCs w:val="12"/>
        </w:rPr>
        <w:t>САМАРСКОЙ ОБЛАСТИ</w:t>
      </w:r>
    </w:p>
    <w:p w:rsidR="00BC1427" w:rsidRPr="00BC1427" w:rsidRDefault="00BC1427" w:rsidP="00BC1427">
      <w:pPr>
        <w:tabs>
          <w:tab w:val="left" w:pos="284"/>
        </w:tabs>
        <w:spacing w:after="0" w:line="240" w:lineRule="auto"/>
        <w:jc w:val="center"/>
        <w:rPr>
          <w:rFonts w:ascii="Times New Roman" w:eastAsia="Calibri" w:hAnsi="Times New Roman" w:cs="Times New Roman"/>
          <w:sz w:val="12"/>
          <w:szCs w:val="12"/>
        </w:rPr>
      </w:pPr>
    </w:p>
    <w:p w:rsidR="00BC1427" w:rsidRPr="00BC1427" w:rsidRDefault="00BC1427" w:rsidP="00BC1427">
      <w:pPr>
        <w:tabs>
          <w:tab w:val="left" w:pos="284"/>
        </w:tabs>
        <w:spacing w:after="0" w:line="240" w:lineRule="auto"/>
        <w:jc w:val="center"/>
        <w:rPr>
          <w:rFonts w:ascii="Times New Roman" w:eastAsia="Calibri" w:hAnsi="Times New Roman" w:cs="Times New Roman"/>
          <w:sz w:val="12"/>
          <w:szCs w:val="12"/>
        </w:rPr>
      </w:pPr>
      <w:r w:rsidRPr="00BC1427">
        <w:rPr>
          <w:rFonts w:ascii="Times New Roman" w:eastAsia="Calibri" w:hAnsi="Times New Roman" w:cs="Times New Roman"/>
          <w:sz w:val="12"/>
          <w:szCs w:val="12"/>
        </w:rPr>
        <w:t>РЕШЕНИЕ</w:t>
      </w:r>
    </w:p>
    <w:p w:rsidR="00BC1427" w:rsidRPr="00BC1427" w:rsidRDefault="00BC1427" w:rsidP="00BC1427">
      <w:pPr>
        <w:tabs>
          <w:tab w:val="left" w:pos="284"/>
        </w:tabs>
        <w:spacing w:after="0" w:line="240" w:lineRule="auto"/>
        <w:jc w:val="center"/>
        <w:rPr>
          <w:rFonts w:ascii="Times New Roman" w:eastAsia="Calibri" w:hAnsi="Times New Roman" w:cs="Times New Roman"/>
          <w:sz w:val="12"/>
          <w:szCs w:val="12"/>
        </w:rPr>
      </w:pPr>
      <w:r w:rsidRPr="00BC1427">
        <w:rPr>
          <w:rFonts w:ascii="Times New Roman" w:eastAsia="Calibri" w:hAnsi="Times New Roman" w:cs="Times New Roman"/>
          <w:sz w:val="12"/>
          <w:szCs w:val="12"/>
        </w:rPr>
        <w:t>«01» июля 2019г..                                                                                                                                                                                                                   №1</w:t>
      </w:r>
      <w:r>
        <w:rPr>
          <w:rFonts w:ascii="Times New Roman" w:eastAsia="Calibri" w:hAnsi="Times New Roman" w:cs="Times New Roman"/>
          <w:sz w:val="12"/>
          <w:szCs w:val="12"/>
        </w:rPr>
        <w:t>9</w:t>
      </w:r>
    </w:p>
    <w:p w:rsidR="00BC1427" w:rsidRDefault="00BC1427" w:rsidP="00BC1427">
      <w:pPr>
        <w:tabs>
          <w:tab w:val="left" w:pos="284"/>
        </w:tabs>
        <w:spacing w:after="0" w:line="240" w:lineRule="auto"/>
        <w:jc w:val="center"/>
        <w:rPr>
          <w:rFonts w:ascii="Times New Roman" w:eastAsia="Calibri" w:hAnsi="Times New Roman" w:cs="Times New Roman"/>
          <w:b/>
          <w:sz w:val="12"/>
          <w:szCs w:val="12"/>
        </w:rPr>
      </w:pPr>
      <w:r w:rsidRPr="00BC1427">
        <w:rPr>
          <w:rFonts w:ascii="Times New Roman" w:eastAsia="Calibri" w:hAnsi="Times New Roman" w:cs="Times New Roman"/>
          <w:b/>
          <w:sz w:val="12"/>
          <w:szCs w:val="12"/>
        </w:rPr>
        <w:t>«О внесении изменений в Решение Собрания Представителей сельского  поселения Сергиевск</w:t>
      </w:r>
    </w:p>
    <w:p w:rsidR="00BC1427" w:rsidRDefault="00BC1427" w:rsidP="00BC1427">
      <w:pPr>
        <w:tabs>
          <w:tab w:val="left" w:pos="284"/>
        </w:tabs>
        <w:spacing w:after="0" w:line="240" w:lineRule="auto"/>
        <w:jc w:val="center"/>
        <w:rPr>
          <w:rFonts w:ascii="Times New Roman" w:eastAsia="Calibri" w:hAnsi="Times New Roman" w:cs="Times New Roman"/>
          <w:b/>
          <w:sz w:val="12"/>
          <w:szCs w:val="12"/>
        </w:rPr>
      </w:pPr>
      <w:r w:rsidRPr="00BC1427">
        <w:rPr>
          <w:rFonts w:ascii="Times New Roman" w:eastAsia="Calibri" w:hAnsi="Times New Roman" w:cs="Times New Roman"/>
          <w:b/>
          <w:sz w:val="12"/>
          <w:szCs w:val="12"/>
        </w:rPr>
        <w:t xml:space="preserve"> муниципального района Сергиевский   №22 от 13.09.2017 г.  «Об утверждении Правил  благоустройства территории</w:t>
      </w:r>
    </w:p>
    <w:p w:rsidR="00BC1427" w:rsidRDefault="00BC1427" w:rsidP="00BC1427">
      <w:pPr>
        <w:tabs>
          <w:tab w:val="left" w:pos="284"/>
        </w:tabs>
        <w:spacing w:after="0" w:line="240" w:lineRule="auto"/>
        <w:jc w:val="center"/>
        <w:rPr>
          <w:rFonts w:ascii="Times New Roman" w:eastAsia="Calibri" w:hAnsi="Times New Roman" w:cs="Times New Roman"/>
          <w:b/>
          <w:sz w:val="12"/>
          <w:szCs w:val="12"/>
        </w:rPr>
      </w:pPr>
      <w:r w:rsidRPr="00BC1427">
        <w:rPr>
          <w:rFonts w:ascii="Times New Roman" w:eastAsia="Calibri" w:hAnsi="Times New Roman" w:cs="Times New Roman"/>
          <w:b/>
          <w:sz w:val="12"/>
          <w:szCs w:val="12"/>
        </w:rPr>
        <w:t xml:space="preserve"> сельского поселения  Сергиевск муниципального района Сергиевский Самарской области»</w:t>
      </w:r>
    </w:p>
    <w:p w:rsidR="00BC1427" w:rsidRPr="00BC1427" w:rsidRDefault="00BC1427" w:rsidP="00BC1427">
      <w:pPr>
        <w:tabs>
          <w:tab w:val="left" w:pos="284"/>
        </w:tabs>
        <w:spacing w:after="0" w:line="240" w:lineRule="auto"/>
        <w:jc w:val="center"/>
        <w:rPr>
          <w:rFonts w:ascii="Times New Roman" w:eastAsia="Calibri" w:hAnsi="Times New Roman" w:cs="Times New Roman"/>
          <w:b/>
          <w:sz w:val="12"/>
          <w:szCs w:val="12"/>
        </w:rPr>
      </w:pPr>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Принято Собранием  представителей сельского поселения Сергиевск муниципального района Сергиевский  Самарской области</w:t>
      </w:r>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proofErr w:type="gramStart"/>
      <w:r w:rsidRPr="00BC1427">
        <w:rPr>
          <w:rFonts w:ascii="Times New Roman" w:eastAsia="Calibri" w:hAnsi="Times New Roman" w:cs="Times New Roman"/>
          <w:sz w:val="12"/>
          <w:szCs w:val="12"/>
        </w:rPr>
        <w:t xml:space="preserve">На основании Федерального закона от 06.10.2003 года № 131-ФЗ «Об общих принципах организации местного самоуправления в Российской Федерации», Федерального закона №89-ФЗ от 24.06.1998 г. «Об отходах производства и потребления», Закона Самарской области </w:t>
      </w:r>
      <w:r w:rsidRPr="00BC1427">
        <w:rPr>
          <w:rFonts w:ascii="Times New Roman" w:eastAsia="Calibri" w:hAnsi="Times New Roman" w:cs="Times New Roman"/>
          <w:sz w:val="12"/>
          <w:szCs w:val="12"/>
        </w:rPr>
        <w:lastRenderedPageBreak/>
        <w:t>№48-ГД от 13.06.2018 г. «О порядке определения границ прилегающих территорий для целей благоустройства в Самарской области», Уставом сельского  поселения Сергиевск  муниципального района Сергиевский, в целях приведения в соответствие с</w:t>
      </w:r>
      <w:proofErr w:type="gramEnd"/>
      <w:r w:rsidRPr="00BC1427">
        <w:rPr>
          <w:rFonts w:ascii="Times New Roman" w:eastAsia="Calibri" w:hAnsi="Times New Roman" w:cs="Times New Roman"/>
          <w:sz w:val="12"/>
          <w:szCs w:val="12"/>
        </w:rPr>
        <w:t xml:space="preserve"> законодательством, Собрание представителей сельского  поселения  Сергиевск муниципального района Сергиевский</w:t>
      </w:r>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1.</w:t>
      </w:r>
      <w:r w:rsidRPr="00BC1427">
        <w:rPr>
          <w:rFonts w:ascii="Times New Roman" w:eastAsia="Calibri" w:hAnsi="Times New Roman" w:cs="Times New Roman"/>
          <w:sz w:val="12"/>
          <w:szCs w:val="12"/>
        </w:rPr>
        <w:tab/>
        <w:t>Внести в Решение Собрания Представителей сельского поселения Сергиевск  муниципального района Сергиевский №22 от 13.09.2017 г.  «Об утверждении Правил  благоустройства территории сельского поселения Сергиевск муниципального района Сергиевский Самарской области» (далее-решение) изменения и дополнения следующего содержания:</w:t>
      </w:r>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1.1.</w:t>
      </w:r>
      <w:r w:rsidRPr="00BC1427">
        <w:rPr>
          <w:rFonts w:ascii="Times New Roman" w:eastAsia="Calibri" w:hAnsi="Times New Roman" w:cs="Times New Roman"/>
          <w:sz w:val="12"/>
          <w:szCs w:val="12"/>
        </w:rPr>
        <w:tab/>
        <w:t>Подпункт 1.4. дополнить следующими словами:</w:t>
      </w:r>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«Уполномоченные лица – собственники или иные законные владельцы зданий, строений, сооружений, земельных участков, а также лица, уполномоченные собственниками или иными законными владельцами зданий, строений, сооружений, земельных участков принимать участие в содержании прилегающих территорий</w:t>
      </w:r>
      <w:proofErr w:type="gramStart"/>
      <w:r w:rsidRPr="00BC1427">
        <w:rPr>
          <w:rFonts w:ascii="Times New Roman" w:eastAsia="Calibri" w:hAnsi="Times New Roman" w:cs="Times New Roman"/>
          <w:sz w:val="12"/>
          <w:szCs w:val="12"/>
        </w:rPr>
        <w:t>.»</w:t>
      </w:r>
      <w:proofErr w:type="gramEnd"/>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1.2.</w:t>
      </w:r>
      <w:r w:rsidRPr="00BC1427">
        <w:rPr>
          <w:rFonts w:ascii="Times New Roman" w:eastAsia="Calibri" w:hAnsi="Times New Roman" w:cs="Times New Roman"/>
          <w:sz w:val="12"/>
          <w:szCs w:val="12"/>
        </w:rPr>
        <w:tab/>
        <w:t>Подпункт 7.1.1. пункта 7.1. раздела 7 Приложения №1 изложить в следующей редакции:</w:t>
      </w:r>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7.1.1.</w:t>
      </w:r>
      <w:r w:rsidRPr="00BC1427">
        <w:rPr>
          <w:rFonts w:ascii="Times New Roman" w:eastAsia="Calibri" w:hAnsi="Times New Roman" w:cs="Times New Roman"/>
          <w:sz w:val="12"/>
          <w:szCs w:val="12"/>
        </w:rPr>
        <w:tab/>
        <w:t>Определение границ прилегающих территорий путем заключения соглашения.</w:t>
      </w:r>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Границы прилегающей территории определяются по соглашению уполномоченного органа с уполномоченным лицом о благоустройстве прилегающих территорий (Приложение №1) с составлением карт-схем.</w:t>
      </w:r>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Карта-схема прилегающей территории подготавливается уполномоченным лицом на бумажном носителе в произвольной форме  и должна содержать следующие сведения:</w:t>
      </w:r>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1) адрес здания, строения, сооружения, земельного участка,  в отношении которого устанавливаются границы прилегающей территории (далее — объект), с указанием наименований и видов объекта (объектов) благоустройства;</w:t>
      </w:r>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proofErr w:type="gramStart"/>
      <w:r w:rsidRPr="00BC1427">
        <w:rPr>
          <w:rFonts w:ascii="Times New Roman" w:eastAsia="Calibri" w:hAnsi="Times New Roman" w:cs="Times New Roman"/>
          <w:sz w:val="12"/>
          <w:szCs w:val="12"/>
        </w:rPr>
        <w:t>2) сведения о собственнике и (или) ином законном владельце здания, строения, сооружения, земельного участка, а также уполномоченном лице (при необходимости): наименование (для юридического лица), фамилия, имя и, если имеется, отчество (для индивидуального предпринимателя   и физического лица), его почтовый адрес, контактные телефоны;</w:t>
      </w:r>
      <w:proofErr w:type="gramEnd"/>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3) схематическое изображение границ объекта;</w:t>
      </w:r>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4) схематическое изображение границ территории, прилегающей  к объекту;</w:t>
      </w:r>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5) схематическое изображение, наименование (наименования) элементов благоустройства, попадающих в границы прилегающей территории.</w:t>
      </w:r>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 xml:space="preserve">Карта-схема направляется уполномоченным лицом в уполномоченный орган для подготовки проекта соглашения, систематизации, планирования и разработки мероприятий по благоустройству, проведения работ по мониторингу и </w:t>
      </w:r>
      <w:proofErr w:type="gramStart"/>
      <w:r w:rsidRPr="00BC1427">
        <w:rPr>
          <w:rFonts w:ascii="Times New Roman" w:eastAsia="Calibri" w:hAnsi="Times New Roman" w:cs="Times New Roman"/>
          <w:sz w:val="12"/>
          <w:szCs w:val="12"/>
        </w:rPr>
        <w:t>контролю за</w:t>
      </w:r>
      <w:proofErr w:type="gramEnd"/>
      <w:r w:rsidRPr="00BC1427">
        <w:rPr>
          <w:rFonts w:ascii="Times New Roman" w:eastAsia="Calibri" w:hAnsi="Times New Roman" w:cs="Times New Roman"/>
          <w:sz w:val="12"/>
          <w:szCs w:val="12"/>
        </w:rPr>
        <w:t xml:space="preserve"> благоустройством.</w:t>
      </w:r>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Уполномоченный орган устанавливает порядок приёма карт-схем, их систематизации (в том числе в электронном виде, с созданием геоинформационных баз данных) (приложение №2), анализа, использования в контрольных мероприятиях, а также дополнительные требования к картам-схемам.</w:t>
      </w:r>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Уполномоченное лицо, в чьём ведении находится прилегающая территория, обязано не позднее 15 календарных дней с момента изменения состояния прилегающей территории обратиться                                     в уполномоченный орган с заявлением о внесении изменений в карту-схему прилегающей территории.</w:t>
      </w:r>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7.1.1.1.</w:t>
      </w:r>
      <w:r w:rsidRPr="00BC1427">
        <w:rPr>
          <w:rFonts w:ascii="Times New Roman" w:eastAsia="Calibri" w:hAnsi="Times New Roman" w:cs="Times New Roman"/>
          <w:sz w:val="12"/>
          <w:szCs w:val="12"/>
        </w:rPr>
        <w:tab/>
        <w:t>Участие собственников и (или) иных законных владельцев зданий, строений, сооружений, земельных участков в содержании прилегающих территорий.</w:t>
      </w:r>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proofErr w:type="gramStart"/>
      <w:r w:rsidRPr="00BC1427">
        <w:rPr>
          <w:rFonts w:ascii="Times New Roman" w:eastAsia="Calibri" w:hAnsi="Times New Roman" w:cs="Times New Roman"/>
          <w:sz w:val="12"/>
          <w:szCs w:val="12"/>
        </w:rPr>
        <w:t>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(далее - Собственники и (или) иные законные владельцы) на добровольной   и безвозмездной основе могут осуществлять трудовое и (или) финансовое участие в содержании прилегающих территорий.</w:t>
      </w:r>
      <w:proofErr w:type="gramEnd"/>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Трудовое участие — участие Собственников и (или) иных законных владельцев,  в работах по содержанию прилегающей территории, не требующее специальной квалификации, в том числе:</w:t>
      </w:r>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1) содержание объектов благоустройства (снятие и складирование грунта в определённых местах; демонтаж элементов благоустройства, подлежащих замене; уборка мусора; иные работы);</w:t>
      </w:r>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2) очистка и покраска элементов благоустройства;</w:t>
      </w:r>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3) посадка деревьев, кустарников;</w:t>
      </w:r>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4) иные работы.</w:t>
      </w:r>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Финансовое участие — участие Собственников и (или) иных законных владельцев, выражающееся в предоставлении денежных средств и (или) иного имущества в целях осуществления мероприятий по содержанию прилегающих территорий, в том числе в форме:</w:t>
      </w:r>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1) пожертвований в соответствии со статьёй 582 Гражданского кодекса Российской Федерации;</w:t>
      </w:r>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2) средств самообложения граждан в соответствии со статьёй 56 Федерального закона «Об общих принципах организации местного самоуправления в Российской Федерации»;</w:t>
      </w:r>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3) оплаты работ и услуг сторонних физических или юридических лиц по содержанию прилегающих территорий;</w:t>
      </w:r>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4) предоставления в пользование строительных материалов, техники, оборудования, иного имущества для целей содержания прилегающих территорий.</w:t>
      </w:r>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1.3. Подпункт 7.4.4.2. пункта 7.4.4. раздела 7 Приложения №1  изложить в следующей редакции: «7.4.4.2. Текущий и капитальный ремонт, изменения и окраска фасадов зданий и сооружений производится в зависимости от их технического состояния собственниками зданий и сооружений либо по соглашению с собственником иными лицами</w:t>
      </w:r>
      <w:proofErr w:type="gramStart"/>
      <w:r w:rsidRPr="00BC1427">
        <w:rPr>
          <w:rFonts w:ascii="Times New Roman" w:eastAsia="Calibri" w:hAnsi="Times New Roman" w:cs="Times New Roman"/>
          <w:sz w:val="12"/>
          <w:szCs w:val="12"/>
        </w:rPr>
        <w:t>.».</w:t>
      </w:r>
      <w:proofErr w:type="gramEnd"/>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1.4. Подпункт 7.4.4.3. пункта 7.4.4. раздела 7 Приложения №1 признать утратившим силу.</w:t>
      </w:r>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1.5.</w:t>
      </w:r>
      <w:r w:rsidRPr="00BC1427">
        <w:rPr>
          <w:rFonts w:ascii="Times New Roman" w:eastAsia="Calibri" w:hAnsi="Times New Roman" w:cs="Times New Roman"/>
          <w:sz w:val="12"/>
          <w:szCs w:val="12"/>
        </w:rPr>
        <w:tab/>
        <w:t>Подпункт 7.5.6 пункта 7.5. раздела 7 Приложения №1 изложить в следующей редакции:</w:t>
      </w:r>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«7.5.6. Предоставление порубочного билета и (или) разрешения на пересадку деревьев и кустарников (разрешение на снос зеленых насаждений) осуществляется уполномоченным органом местного самоуправления в порядке, установленном приказом министерства строительства Самарской области</w:t>
      </w:r>
      <w:proofErr w:type="gramStart"/>
      <w:r w:rsidRPr="00BC1427">
        <w:rPr>
          <w:rFonts w:ascii="Times New Roman" w:eastAsia="Calibri" w:hAnsi="Times New Roman" w:cs="Times New Roman"/>
          <w:sz w:val="12"/>
          <w:szCs w:val="12"/>
        </w:rPr>
        <w:t>.».</w:t>
      </w:r>
      <w:proofErr w:type="gramEnd"/>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1.6.</w:t>
      </w:r>
      <w:r w:rsidRPr="00BC1427">
        <w:rPr>
          <w:rFonts w:ascii="Times New Roman" w:eastAsia="Calibri" w:hAnsi="Times New Roman" w:cs="Times New Roman"/>
          <w:sz w:val="12"/>
          <w:szCs w:val="12"/>
        </w:rPr>
        <w:tab/>
        <w:t>Подпункт 7.8.1. пункта 7.8. раздела 7 Приложения №1 изложить в следующей редакции:</w:t>
      </w:r>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«7.8.1. Работы, связанные с разрытием грунта или вскрытием дорожных покрытий (прокладка, реконструкция или ремонт подземных коммуникаций), производятся только при наличии письменного разрешения на осуществление земляных работ (далее - разрешение), которое выдается уполномоченным органом местного самоуправления в порядке, установленном приказом министерства стр</w:t>
      </w:r>
      <w:r>
        <w:rPr>
          <w:rFonts w:ascii="Times New Roman" w:eastAsia="Calibri" w:hAnsi="Times New Roman" w:cs="Times New Roman"/>
          <w:sz w:val="12"/>
          <w:szCs w:val="12"/>
        </w:rPr>
        <w:t>оительства Самарской области</w:t>
      </w:r>
      <w:proofErr w:type="gramStart"/>
      <w:r>
        <w:rPr>
          <w:rFonts w:ascii="Times New Roman" w:eastAsia="Calibri" w:hAnsi="Times New Roman" w:cs="Times New Roman"/>
          <w:sz w:val="12"/>
          <w:szCs w:val="12"/>
        </w:rPr>
        <w:t>.».</w:t>
      </w:r>
      <w:proofErr w:type="gramEnd"/>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2.</w:t>
      </w:r>
      <w:r w:rsidRPr="00BC1427">
        <w:rPr>
          <w:rFonts w:ascii="Times New Roman" w:eastAsia="Calibri" w:hAnsi="Times New Roman" w:cs="Times New Roman"/>
          <w:sz w:val="12"/>
          <w:szCs w:val="12"/>
        </w:rPr>
        <w:tab/>
        <w:t xml:space="preserve">Опубликовать настоящее Решение </w:t>
      </w:r>
      <w:r>
        <w:rPr>
          <w:rFonts w:ascii="Times New Roman" w:eastAsia="Calibri" w:hAnsi="Times New Roman" w:cs="Times New Roman"/>
          <w:sz w:val="12"/>
          <w:szCs w:val="12"/>
        </w:rPr>
        <w:t>в газете «Сергиевский вестник».</w:t>
      </w:r>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3.</w:t>
      </w:r>
      <w:r w:rsidRPr="00BC1427">
        <w:rPr>
          <w:rFonts w:ascii="Times New Roman" w:eastAsia="Calibri" w:hAnsi="Times New Roman" w:cs="Times New Roman"/>
          <w:sz w:val="12"/>
          <w:szCs w:val="12"/>
        </w:rPr>
        <w:tab/>
        <w:t xml:space="preserve">  Настоящее Решение вступает в силу со дня его официа</w:t>
      </w:r>
      <w:r>
        <w:rPr>
          <w:rFonts w:ascii="Times New Roman" w:eastAsia="Calibri" w:hAnsi="Times New Roman" w:cs="Times New Roman"/>
          <w:sz w:val="12"/>
          <w:szCs w:val="12"/>
        </w:rPr>
        <w:t>льного опубликования.</w:t>
      </w:r>
    </w:p>
    <w:p w:rsidR="00BC1427" w:rsidRPr="00BC1427" w:rsidRDefault="00BC1427" w:rsidP="00BC1427">
      <w:pPr>
        <w:tabs>
          <w:tab w:val="left" w:pos="284"/>
        </w:tabs>
        <w:spacing w:after="0" w:line="240" w:lineRule="auto"/>
        <w:jc w:val="right"/>
        <w:rPr>
          <w:rFonts w:ascii="Times New Roman" w:eastAsia="Calibri" w:hAnsi="Times New Roman" w:cs="Times New Roman"/>
          <w:sz w:val="12"/>
          <w:szCs w:val="12"/>
        </w:rPr>
      </w:pPr>
      <w:r w:rsidRPr="00BC1427">
        <w:rPr>
          <w:rFonts w:ascii="Times New Roman" w:eastAsia="Calibri" w:hAnsi="Times New Roman" w:cs="Times New Roman"/>
          <w:sz w:val="12"/>
          <w:szCs w:val="12"/>
        </w:rPr>
        <w:t>Председатель собрания представителей</w:t>
      </w:r>
    </w:p>
    <w:p w:rsidR="00BC1427" w:rsidRPr="00BC1427" w:rsidRDefault="00BC1427" w:rsidP="00BC1427">
      <w:pPr>
        <w:tabs>
          <w:tab w:val="left" w:pos="284"/>
        </w:tabs>
        <w:spacing w:after="0" w:line="240" w:lineRule="auto"/>
        <w:jc w:val="right"/>
        <w:rPr>
          <w:rFonts w:ascii="Times New Roman" w:eastAsia="Calibri" w:hAnsi="Times New Roman" w:cs="Times New Roman"/>
          <w:sz w:val="12"/>
          <w:szCs w:val="12"/>
        </w:rPr>
      </w:pPr>
      <w:r w:rsidRPr="00BC1427">
        <w:rPr>
          <w:rFonts w:ascii="Times New Roman" w:eastAsia="Calibri" w:hAnsi="Times New Roman" w:cs="Times New Roman"/>
          <w:sz w:val="12"/>
          <w:szCs w:val="12"/>
        </w:rPr>
        <w:t>сельского поселения Сергиевск</w:t>
      </w:r>
    </w:p>
    <w:p w:rsidR="00BC1427" w:rsidRDefault="00BC1427" w:rsidP="00BC1427">
      <w:pPr>
        <w:tabs>
          <w:tab w:val="left" w:pos="284"/>
        </w:tabs>
        <w:spacing w:after="0" w:line="240" w:lineRule="auto"/>
        <w:jc w:val="right"/>
        <w:rPr>
          <w:rFonts w:ascii="Times New Roman" w:eastAsia="Calibri" w:hAnsi="Times New Roman" w:cs="Times New Roman"/>
          <w:sz w:val="12"/>
          <w:szCs w:val="12"/>
        </w:rPr>
      </w:pPr>
      <w:r w:rsidRPr="00BC1427">
        <w:rPr>
          <w:rFonts w:ascii="Times New Roman" w:eastAsia="Calibri" w:hAnsi="Times New Roman" w:cs="Times New Roman"/>
          <w:sz w:val="12"/>
          <w:szCs w:val="12"/>
        </w:rPr>
        <w:t>муниципального района   Сергиевский</w:t>
      </w:r>
    </w:p>
    <w:p w:rsidR="00BC1427" w:rsidRPr="00BC1427" w:rsidRDefault="00BC1427" w:rsidP="00BC1427">
      <w:pPr>
        <w:tabs>
          <w:tab w:val="left" w:pos="284"/>
        </w:tabs>
        <w:spacing w:after="0" w:line="240" w:lineRule="auto"/>
        <w:jc w:val="right"/>
        <w:rPr>
          <w:rFonts w:ascii="Times New Roman" w:eastAsia="Calibri" w:hAnsi="Times New Roman" w:cs="Times New Roman"/>
          <w:sz w:val="12"/>
          <w:szCs w:val="12"/>
        </w:rPr>
      </w:pPr>
      <w:r w:rsidRPr="00BC1427">
        <w:rPr>
          <w:rFonts w:ascii="Times New Roman" w:eastAsia="Calibri" w:hAnsi="Times New Roman" w:cs="Times New Roman"/>
          <w:sz w:val="12"/>
          <w:szCs w:val="12"/>
        </w:rPr>
        <w:t>В.Б.</w:t>
      </w:r>
      <w:r>
        <w:rPr>
          <w:rFonts w:ascii="Times New Roman" w:eastAsia="Calibri" w:hAnsi="Times New Roman" w:cs="Times New Roman"/>
          <w:sz w:val="12"/>
          <w:szCs w:val="12"/>
        </w:rPr>
        <w:t xml:space="preserve"> </w:t>
      </w:r>
      <w:r w:rsidRPr="00BC1427">
        <w:rPr>
          <w:rFonts w:ascii="Times New Roman" w:eastAsia="Calibri" w:hAnsi="Times New Roman" w:cs="Times New Roman"/>
          <w:sz w:val="12"/>
          <w:szCs w:val="12"/>
        </w:rPr>
        <w:t>Куликов</w:t>
      </w:r>
    </w:p>
    <w:p w:rsidR="00BC1427" w:rsidRPr="00BC1427" w:rsidRDefault="00BC1427" w:rsidP="00BC1427">
      <w:pPr>
        <w:tabs>
          <w:tab w:val="left" w:pos="284"/>
        </w:tabs>
        <w:spacing w:after="0" w:line="240" w:lineRule="auto"/>
        <w:jc w:val="right"/>
        <w:rPr>
          <w:rFonts w:ascii="Times New Roman" w:eastAsia="Calibri" w:hAnsi="Times New Roman" w:cs="Times New Roman"/>
          <w:sz w:val="12"/>
          <w:szCs w:val="12"/>
        </w:rPr>
      </w:pPr>
    </w:p>
    <w:p w:rsidR="00BC1427" w:rsidRPr="00BC1427" w:rsidRDefault="00BC1427" w:rsidP="00BC1427">
      <w:pPr>
        <w:tabs>
          <w:tab w:val="left" w:pos="284"/>
        </w:tabs>
        <w:spacing w:after="0" w:line="240" w:lineRule="auto"/>
        <w:jc w:val="right"/>
        <w:rPr>
          <w:rFonts w:ascii="Times New Roman" w:eastAsia="Calibri" w:hAnsi="Times New Roman" w:cs="Times New Roman"/>
          <w:sz w:val="12"/>
          <w:szCs w:val="12"/>
        </w:rPr>
      </w:pPr>
      <w:r w:rsidRPr="00BC1427">
        <w:rPr>
          <w:rFonts w:ascii="Times New Roman" w:eastAsia="Calibri" w:hAnsi="Times New Roman" w:cs="Times New Roman"/>
          <w:sz w:val="12"/>
          <w:szCs w:val="12"/>
        </w:rPr>
        <w:lastRenderedPageBreak/>
        <w:t>Глава сельского поселения Сергиевск</w:t>
      </w:r>
    </w:p>
    <w:p w:rsidR="00BC1427" w:rsidRDefault="00BC1427" w:rsidP="00BC1427">
      <w:pPr>
        <w:tabs>
          <w:tab w:val="left" w:pos="284"/>
        </w:tabs>
        <w:spacing w:after="0" w:line="240" w:lineRule="auto"/>
        <w:jc w:val="right"/>
        <w:rPr>
          <w:rFonts w:ascii="Times New Roman" w:eastAsia="Calibri" w:hAnsi="Times New Roman" w:cs="Times New Roman"/>
          <w:sz w:val="12"/>
          <w:szCs w:val="12"/>
        </w:rPr>
      </w:pPr>
      <w:r w:rsidRPr="00BC1427">
        <w:rPr>
          <w:rFonts w:ascii="Times New Roman" w:eastAsia="Calibri" w:hAnsi="Times New Roman" w:cs="Times New Roman"/>
          <w:sz w:val="12"/>
          <w:szCs w:val="12"/>
        </w:rPr>
        <w:t>муниципального района   Сергиевский</w:t>
      </w:r>
    </w:p>
    <w:p w:rsidR="00BC1427" w:rsidRPr="00BC1427" w:rsidRDefault="00BC1427" w:rsidP="00BC1427">
      <w:pPr>
        <w:tabs>
          <w:tab w:val="left" w:pos="284"/>
        </w:tabs>
        <w:spacing w:after="0" w:line="240" w:lineRule="auto"/>
        <w:jc w:val="right"/>
        <w:rPr>
          <w:rFonts w:ascii="Times New Roman" w:eastAsia="Calibri" w:hAnsi="Times New Roman" w:cs="Times New Roman"/>
          <w:sz w:val="12"/>
          <w:szCs w:val="12"/>
        </w:rPr>
      </w:pPr>
      <w:r w:rsidRPr="00BC1427">
        <w:rPr>
          <w:rFonts w:ascii="Times New Roman" w:eastAsia="Calibri" w:hAnsi="Times New Roman" w:cs="Times New Roman"/>
          <w:sz w:val="12"/>
          <w:szCs w:val="12"/>
        </w:rPr>
        <w:t>М.М.</w:t>
      </w:r>
      <w:r>
        <w:rPr>
          <w:rFonts w:ascii="Times New Roman" w:eastAsia="Calibri" w:hAnsi="Times New Roman" w:cs="Times New Roman"/>
          <w:sz w:val="12"/>
          <w:szCs w:val="12"/>
        </w:rPr>
        <w:t xml:space="preserve"> </w:t>
      </w:r>
      <w:proofErr w:type="spellStart"/>
      <w:r w:rsidRPr="00BC1427">
        <w:rPr>
          <w:rFonts w:ascii="Times New Roman" w:eastAsia="Calibri" w:hAnsi="Times New Roman" w:cs="Times New Roman"/>
          <w:sz w:val="12"/>
          <w:szCs w:val="12"/>
        </w:rPr>
        <w:t>Арчибасов</w:t>
      </w:r>
      <w:proofErr w:type="spellEnd"/>
    </w:p>
    <w:p w:rsidR="00BC1427" w:rsidRDefault="00BC1427" w:rsidP="00BC1427">
      <w:pPr>
        <w:tabs>
          <w:tab w:val="left" w:pos="284"/>
        </w:tabs>
        <w:spacing w:after="0" w:line="240" w:lineRule="auto"/>
        <w:jc w:val="both"/>
        <w:rPr>
          <w:rFonts w:ascii="Times New Roman" w:eastAsia="Calibri" w:hAnsi="Times New Roman" w:cs="Times New Roman"/>
          <w:sz w:val="12"/>
          <w:szCs w:val="12"/>
        </w:rPr>
      </w:pPr>
    </w:p>
    <w:p w:rsidR="00BC1427" w:rsidRPr="00BC1427" w:rsidRDefault="00BC1427" w:rsidP="00BC1427">
      <w:pPr>
        <w:tabs>
          <w:tab w:val="left" w:pos="284"/>
        </w:tabs>
        <w:spacing w:after="0" w:line="240" w:lineRule="auto"/>
        <w:jc w:val="right"/>
        <w:rPr>
          <w:rFonts w:ascii="Times New Roman" w:eastAsia="Calibri" w:hAnsi="Times New Roman" w:cs="Times New Roman"/>
          <w:i/>
          <w:sz w:val="12"/>
          <w:szCs w:val="12"/>
        </w:rPr>
      </w:pPr>
      <w:r w:rsidRPr="00BC1427">
        <w:rPr>
          <w:rFonts w:ascii="Times New Roman" w:eastAsia="Calibri" w:hAnsi="Times New Roman" w:cs="Times New Roman"/>
          <w:i/>
          <w:sz w:val="12"/>
          <w:szCs w:val="12"/>
        </w:rPr>
        <w:t>Приложение 1 к проекту</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p>
    <w:p w:rsidR="00BC1427" w:rsidRPr="00BC1427" w:rsidRDefault="00BC1427" w:rsidP="00BC1427">
      <w:pPr>
        <w:tabs>
          <w:tab w:val="left" w:pos="284"/>
        </w:tabs>
        <w:spacing w:after="0" w:line="240" w:lineRule="auto"/>
        <w:jc w:val="center"/>
        <w:rPr>
          <w:rFonts w:ascii="Times New Roman" w:eastAsia="Calibri" w:hAnsi="Times New Roman" w:cs="Times New Roman"/>
          <w:sz w:val="12"/>
          <w:szCs w:val="12"/>
        </w:rPr>
      </w:pPr>
      <w:r w:rsidRPr="00BC1427">
        <w:rPr>
          <w:rFonts w:ascii="Times New Roman" w:eastAsia="Calibri" w:hAnsi="Times New Roman" w:cs="Times New Roman"/>
          <w:sz w:val="12"/>
          <w:szCs w:val="12"/>
        </w:rPr>
        <w:t>ТИПОВАЯ ФОРМА СОГЛАШЕНИЯ</w:t>
      </w:r>
    </w:p>
    <w:p w:rsidR="00BC1427" w:rsidRPr="00BC1427" w:rsidRDefault="00BC1427" w:rsidP="00BC1427">
      <w:pPr>
        <w:tabs>
          <w:tab w:val="left" w:pos="284"/>
        </w:tabs>
        <w:spacing w:after="0" w:line="240" w:lineRule="auto"/>
        <w:jc w:val="center"/>
        <w:rPr>
          <w:rFonts w:ascii="Times New Roman" w:eastAsia="Calibri" w:hAnsi="Times New Roman" w:cs="Times New Roman"/>
          <w:sz w:val="12"/>
          <w:szCs w:val="12"/>
        </w:rPr>
      </w:pPr>
      <w:r w:rsidRPr="00BC1427">
        <w:rPr>
          <w:rFonts w:ascii="Times New Roman" w:eastAsia="Calibri" w:hAnsi="Times New Roman" w:cs="Times New Roman"/>
          <w:sz w:val="12"/>
          <w:szCs w:val="12"/>
        </w:rPr>
        <w:t>О ВЫПОЛНЕНИИ РАБОТ ПО БЛАГОУСТРОЙСТВУ ПРИЛЕГАЮЩЕЙ ТЕРРИТОРИИ</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p>
    <w:p w:rsidR="00BC1427" w:rsidRPr="00BC1427" w:rsidRDefault="00BC1427" w:rsidP="00BC1427">
      <w:pPr>
        <w:tabs>
          <w:tab w:val="left" w:pos="284"/>
        </w:tabs>
        <w:spacing w:after="0" w:line="240" w:lineRule="auto"/>
        <w:jc w:val="center"/>
        <w:rPr>
          <w:rFonts w:ascii="Times New Roman" w:eastAsia="Calibri" w:hAnsi="Times New Roman" w:cs="Times New Roman"/>
          <w:sz w:val="12"/>
          <w:szCs w:val="12"/>
        </w:rPr>
      </w:pPr>
      <w:r w:rsidRPr="00BC1427">
        <w:rPr>
          <w:rFonts w:ascii="Times New Roman" w:eastAsia="Calibri" w:hAnsi="Times New Roman" w:cs="Times New Roman"/>
          <w:sz w:val="12"/>
          <w:szCs w:val="12"/>
        </w:rPr>
        <w:t>________                                                                                                                                                                                         "__" __________ 20__ г.</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p>
    <w:p w:rsid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 xml:space="preserve">Администрация сельского поселения Сергиевск муниципального района Сергиевский Самарской области, именуемая в дальнейшем «Уполномоченный орган», в лице Главы сельского поселения Сергиевск  муниципального района Сергиевский </w:t>
      </w:r>
      <w:proofErr w:type="spellStart"/>
      <w:r w:rsidRPr="00BC1427">
        <w:rPr>
          <w:rFonts w:ascii="Times New Roman" w:eastAsia="Calibri" w:hAnsi="Times New Roman" w:cs="Times New Roman"/>
          <w:sz w:val="12"/>
          <w:szCs w:val="12"/>
        </w:rPr>
        <w:t>Арчибасов</w:t>
      </w:r>
      <w:proofErr w:type="spellEnd"/>
      <w:r w:rsidRPr="00BC1427">
        <w:rPr>
          <w:rFonts w:ascii="Times New Roman" w:eastAsia="Calibri" w:hAnsi="Times New Roman" w:cs="Times New Roman"/>
          <w:sz w:val="12"/>
          <w:szCs w:val="12"/>
        </w:rPr>
        <w:t xml:space="preserve"> Михаила Михайловича, действующего на основании Устава сельского поселения Сергиевск муниципального района Сергиевский, с одной стороны и _____________ в лице _____________________, действующе</w:t>
      </w:r>
      <w:proofErr w:type="gramStart"/>
      <w:r w:rsidRPr="00BC1427">
        <w:rPr>
          <w:rFonts w:ascii="Times New Roman" w:eastAsia="Calibri" w:hAnsi="Times New Roman" w:cs="Times New Roman"/>
          <w:sz w:val="12"/>
          <w:szCs w:val="12"/>
        </w:rPr>
        <w:t>й(</w:t>
      </w:r>
      <w:proofErr w:type="gramEnd"/>
      <w:r w:rsidRPr="00BC1427">
        <w:rPr>
          <w:rFonts w:ascii="Times New Roman" w:eastAsia="Calibri" w:hAnsi="Times New Roman" w:cs="Times New Roman"/>
          <w:sz w:val="12"/>
          <w:szCs w:val="12"/>
        </w:rPr>
        <w:t>его) на основании ___________________, именуемое(</w:t>
      </w:r>
      <w:proofErr w:type="spellStart"/>
      <w:r w:rsidRPr="00BC1427">
        <w:rPr>
          <w:rFonts w:ascii="Times New Roman" w:eastAsia="Calibri" w:hAnsi="Times New Roman" w:cs="Times New Roman"/>
          <w:sz w:val="12"/>
          <w:szCs w:val="12"/>
        </w:rPr>
        <w:t>ый</w:t>
      </w:r>
      <w:proofErr w:type="spellEnd"/>
      <w:r w:rsidRPr="00BC1427">
        <w:rPr>
          <w:rFonts w:ascii="Times New Roman" w:eastAsia="Calibri" w:hAnsi="Times New Roman" w:cs="Times New Roman"/>
          <w:sz w:val="12"/>
          <w:szCs w:val="12"/>
        </w:rPr>
        <w:t>) в дальнейшем « Уполномоченное лицо», с другой стороны, вместе именуемые "Стороны", руководствуясь Правилами  благоустройства территории сельского поселения  Сергиевск муниципального района Сергиевский Самарской области (далее – Правила благоустройства), заключили настоящее соглашение о нижеследующем:</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1. Предмет соглашения</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 xml:space="preserve">1.1. Предметом соглашения является сотрудничество Сторон по благоустройству территории, прилегающей </w:t>
      </w:r>
      <w:proofErr w:type="gramStart"/>
      <w:r w:rsidRPr="00BC1427">
        <w:rPr>
          <w:rFonts w:ascii="Times New Roman" w:eastAsia="Calibri" w:hAnsi="Times New Roman" w:cs="Times New Roman"/>
          <w:sz w:val="12"/>
          <w:szCs w:val="12"/>
        </w:rPr>
        <w:t>к</w:t>
      </w:r>
      <w:proofErr w:type="gramEnd"/>
      <w:r w:rsidRPr="00BC1427">
        <w:rPr>
          <w:rFonts w:ascii="Times New Roman" w:eastAsia="Calibri" w:hAnsi="Times New Roman" w:cs="Times New Roman"/>
          <w:sz w:val="12"/>
          <w:szCs w:val="12"/>
        </w:rPr>
        <w:t xml:space="preserve"> ______________________________</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proofErr w:type="gramStart"/>
      <w:r w:rsidRPr="00BC1427">
        <w:rPr>
          <w:rFonts w:ascii="Times New Roman" w:eastAsia="Calibri" w:hAnsi="Times New Roman" w:cs="Times New Roman"/>
          <w:sz w:val="12"/>
          <w:szCs w:val="12"/>
        </w:rPr>
        <w:t>(далее - Объект), расположенному по адресу: _____________________________________________________________________________________</w:t>
      </w:r>
      <w:proofErr w:type="gramEnd"/>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______________________________________________________согласно карте-схеме, являющейся неотъемлемой частью настоящего соглашения.</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1.2. Настоящее соглашение заключается на добровольной и безвозмездной основе.</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2. Права и обязанности Сторон</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2.1. Уполномоченное лицо обязано:</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2.1.1. Обеспечить выполнение работ по благоустройству прилегающей к Объекту территории в границах, установленных картой-схемой (приложение к соглашению), самостоятельно или посредством привлечения иных лиц за свой счет в соответствии с требованиями, предъявляемыми к данным видам работ Правилами благоустройства, в том числе:</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2.1.1.1. в холодный период (с 15 октября по 15 апреля):</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 уборку территории от мусора;</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 сгребание и подметание снега;</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 вывоз собранного мусора, смета, листвы, веток (при необходимости);</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 xml:space="preserve"> - прочие работы</w:t>
      </w:r>
      <w:proofErr w:type="gramStart"/>
      <w:r w:rsidRPr="00BC1427">
        <w:rPr>
          <w:rFonts w:ascii="Times New Roman" w:eastAsia="Calibri" w:hAnsi="Times New Roman" w:cs="Times New Roman"/>
          <w:sz w:val="12"/>
          <w:szCs w:val="12"/>
        </w:rPr>
        <w:t>: ___________________________________________________________________________________________________________;</w:t>
      </w:r>
      <w:proofErr w:type="gramEnd"/>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 xml:space="preserve">                                                                                 (вывоз снега и льда (снежно-ледяных образований), иные виды работ)</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2.1.1.2. в теплый период (с 15 апреля по 15 октября):</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 уборку территории от мусора, листвы;</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 покос травы (при высоте более 15 см);</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 вывоз собранного мусора, смета, листвы, скошенной травы, веток в течение суток;</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 сгребание и подметание снега (при необходимости);</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 прочие работы: ______________________________________________________________________.</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2.1.2. Соблюдать срок (периодичность) выполнения работ, установленных Правилами благоустройства прилегающей к Объекту территории.</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 xml:space="preserve">2.1.3. Обеспечить беспрепятственный доступ Уполномоченному органу для осуществления </w:t>
      </w:r>
      <w:proofErr w:type="gramStart"/>
      <w:r w:rsidRPr="00BC1427">
        <w:rPr>
          <w:rFonts w:ascii="Times New Roman" w:eastAsia="Calibri" w:hAnsi="Times New Roman" w:cs="Times New Roman"/>
          <w:sz w:val="12"/>
          <w:szCs w:val="12"/>
        </w:rPr>
        <w:t>контроля за</w:t>
      </w:r>
      <w:proofErr w:type="gramEnd"/>
      <w:r w:rsidRPr="00BC1427">
        <w:rPr>
          <w:rFonts w:ascii="Times New Roman" w:eastAsia="Calibri" w:hAnsi="Times New Roman" w:cs="Times New Roman"/>
          <w:sz w:val="12"/>
          <w:szCs w:val="12"/>
        </w:rPr>
        <w:t xml:space="preserve"> соблюдением Уполномоченным лицом условий настоящего соглашения, Правил благоустройства.</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2.1.4. Устранить допущенные при выполнении работ по благоустройству прилегающей к Объекту территории нарушения, выявленные Уполномоченным органом.</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2.1.5. В случае любых изменений данных об Уполномоченном лице (наименование юридического лица; фамилия, имя, отчество физического лица либо индивидуального предпринимателя, юридический адрес, телефон и т.п.) в срок не позднее 10 календарных дней сообщить о произошедших изменениях в Уполномоченный орган.</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2.2. Уполномоченное лицо вправе получать от Уполномоченного органа информационно-консультационную поддержку в вопросах благоустройства.</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2.3. Уполномоченный орган обязан:</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 xml:space="preserve">2.3.1. Осуществлять </w:t>
      </w:r>
      <w:proofErr w:type="gramStart"/>
      <w:r w:rsidRPr="00BC1427">
        <w:rPr>
          <w:rFonts w:ascii="Times New Roman" w:eastAsia="Calibri" w:hAnsi="Times New Roman" w:cs="Times New Roman"/>
          <w:sz w:val="12"/>
          <w:szCs w:val="12"/>
        </w:rPr>
        <w:t>контроль за</w:t>
      </w:r>
      <w:proofErr w:type="gramEnd"/>
      <w:r w:rsidRPr="00BC1427">
        <w:rPr>
          <w:rFonts w:ascii="Times New Roman" w:eastAsia="Calibri" w:hAnsi="Times New Roman" w:cs="Times New Roman"/>
          <w:sz w:val="12"/>
          <w:szCs w:val="12"/>
        </w:rPr>
        <w:t xml:space="preserve"> качеством и сроками (периодичностью) выполнения уполномоченным лицом работ по благоустройству прилегающей к Объекту территории.</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2.3.2. Оказывать информационно-консультационную поддержку в вопросах благоустройства.</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2.4. Уполномоченный орган вправе при выявлении фактов неисполнения или ненадлежащего исполнения Уполномоченным лицом обязательств, предусмотренных настоящим соглашением, выдавать предписания (требования) об устранении нарушений по благоустройству с указанием срока исполнения предписаний (требований).</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3. Срок действия соглашения</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3.1. Настоящее соглашение заключено на срок с "__" __________ 20__ г. по "__" __________ 20__ г. и вступает в силу с момента его подписания.</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3.2. Соглашение может быть расторгнуто досрочно по соглашению Сторон в письменной форме.</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Сторона, желающая расторгнуть соглашение, направляет другой стороне письменное уведомление о расторжении не менее чем за 30 (тридцать) календарных дней до даты расторжения соглашения (в случае, если соглашение заключено на срок, превышающий 1 месяц).</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4. Ответственность Сторон</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4.1. В случае неисполнения или ненадлежащего исполнения условий соглашения Стороны несут ответственность в соответствии с действующим законодательством.</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4.2. Ущерб, причиненный Уполномоченным лицом третьим лицам в результате исполнения и (или) неисполнения своих обязательств по настоящему соглашению, возмещается им самостоятельно.</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5. Заключительные положения</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lastRenderedPageBreak/>
        <w:t>5.1. Настоящее соглашение заключено в двух экземплярах, имеющих равную юридическую силу, один экземпляр - Уполномоченному органу, один экземпляр - Уполномоченному лицу.</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5.2. Любые изменения и дополнения к настоящему соглашению действительны лишь при условии, что они совершены в письменной форме и подписаны уполномоченными на то представителями Сторон.</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5.3. Если ни одна из Сторон не заявит о прекращении соглашения не менее чем за 30 дней до окончания срока его действия, на который заключено соглашение, то его действие продлевается на тот же срок и на тех же условиях.</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5.4. Все разногласия по настоящему соглашению решаются путем переговоров. Соблюдение претензионного (досудебного) порядка урегулирования споров обязательно. В случае невозможности решить спорные вопросы путем переговоров они решаются в судебном порядке.</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7. Адреса и банковские реквизиты Сторон</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«Уполномоченный орган»                                                                         «Уполномоченное лицо»</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____________________________                                              ____________________________</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____________________________                                              ____________________________</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____________________________                                              ____________________________</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p>
    <w:p w:rsidR="00BC1427" w:rsidRPr="00BC1427" w:rsidRDefault="00BC1427" w:rsidP="00BC1427">
      <w:pPr>
        <w:tabs>
          <w:tab w:val="left" w:pos="284"/>
        </w:tabs>
        <w:spacing w:after="0" w:line="240" w:lineRule="auto"/>
        <w:jc w:val="right"/>
        <w:rPr>
          <w:rFonts w:ascii="Times New Roman" w:eastAsia="Calibri" w:hAnsi="Times New Roman" w:cs="Times New Roman"/>
          <w:i/>
          <w:sz w:val="12"/>
          <w:szCs w:val="12"/>
        </w:rPr>
      </w:pPr>
      <w:r w:rsidRPr="00BC1427">
        <w:rPr>
          <w:rFonts w:ascii="Times New Roman" w:eastAsia="Calibri" w:hAnsi="Times New Roman" w:cs="Times New Roman"/>
          <w:i/>
          <w:sz w:val="12"/>
          <w:szCs w:val="12"/>
        </w:rPr>
        <w:t>Приложение 2 к проекту</w:t>
      </w:r>
    </w:p>
    <w:p w:rsidR="00BC1427" w:rsidRPr="00BC1427" w:rsidRDefault="00BC1427" w:rsidP="00BC1427">
      <w:pPr>
        <w:tabs>
          <w:tab w:val="left" w:pos="284"/>
        </w:tabs>
        <w:spacing w:after="0" w:line="240" w:lineRule="auto"/>
        <w:jc w:val="center"/>
        <w:rPr>
          <w:rFonts w:ascii="Times New Roman" w:eastAsia="Calibri" w:hAnsi="Times New Roman" w:cs="Times New Roman"/>
          <w:b/>
          <w:sz w:val="12"/>
          <w:szCs w:val="12"/>
        </w:rPr>
      </w:pPr>
      <w:r w:rsidRPr="00BC1427">
        <w:rPr>
          <w:rFonts w:ascii="Times New Roman" w:eastAsia="Calibri" w:hAnsi="Times New Roman" w:cs="Times New Roman"/>
          <w:b/>
          <w:sz w:val="12"/>
          <w:szCs w:val="12"/>
        </w:rPr>
        <w:t>РЕЕСТР</w:t>
      </w:r>
    </w:p>
    <w:p w:rsidR="00BC1427" w:rsidRPr="00BC1427" w:rsidRDefault="00BC1427" w:rsidP="00BC1427">
      <w:pPr>
        <w:tabs>
          <w:tab w:val="left" w:pos="284"/>
        </w:tabs>
        <w:spacing w:after="0" w:line="240" w:lineRule="auto"/>
        <w:jc w:val="center"/>
        <w:rPr>
          <w:rFonts w:ascii="Times New Roman" w:eastAsia="Calibri" w:hAnsi="Times New Roman" w:cs="Times New Roman"/>
          <w:b/>
          <w:sz w:val="12"/>
          <w:szCs w:val="12"/>
        </w:rPr>
      </w:pPr>
      <w:r w:rsidRPr="00BC1427">
        <w:rPr>
          <w:rFonts w:ascii="Times New Roman" w:eastAsia="Calibri" w:hAnsi="Times New Roman" w:cs="Times New Roman"/>
          <w:b/>
          <w:sz w:val="12"/>
          <w:szCs w:val="12"/>
        </w:rPr>
        <w:t>соглашений с организациями по сельскому поселению Сергиевск муниципального района Сергиевский Самарской области</w:t>
      </w:r>
    </w:p>
    <w:tbl>
      <w:tblPr>
        <w:tblStyle w:val="1117"/>
        <w:tblW w:w="7513" w:type="dxa"/>
        <w:tblInd w:w="108" w:type="dxa"/>
        <w:tblLayout w:type="fixed"/>
        <w:tblLook w:val="04A0" w:firstRow="1" w:lastRow="0" w:firstColumn="1" w:lastColumn="0" w:noHBand="0" w:noVBand="1"/>
      </w:tblPr>
      <w:tblGrid>
        <w:gridCol w:w="993"/>
        <w:gridCol w:w="2268"/>
        <w:gridCol w:w="1275"/>
        <w:gridCol w:w="1985"/>
        <w:gridCol w:w="992"/>
      </w:tblGrid>
      <w:tr w:rsidR="00BC1427" w:rsidRPr="00BC1427" w:rsidTr="00327A9D">
        <w:trPr>
          <w:trHeight w:val="20"/>
        </w:trPr>
        <w:tc>
          <w:tcPr>
            <w:tcW w:w="993" w:type="dxa"/>
            <w:hideMark/>
          </w:tcPr>
          <w:p w:rsidR="00BC1427" w:rsidRPr="00BC1427" w:rsidRDefault="00BC1427" w:rsidP="00BC1427">
            <w:pPr>
              <w:tabs>
                <w:tab w:val="left" w:pos="284"/>
              </w:tabs>
              <w:rPr>
                <w:rFonts w:ascii="Times New Roman" w:hAnsi="Times New Roman"/>
                <w:sz w:val="12"/>
                <w:szCs w:val="12"/>
              </w:rPr>
            </w:pPr>
            <w:r w:rsidRPr="00BC1427">
              <w:rPr>
                <w:rFonts w:ascii="Times New Roman" w:hAnsi="Times New Roman"/>
                <w:sz w:val="12"/>
                <w:szCs w:val="12"/>
              </w:rPr>
              <w:t>№ соглашения</w:t>
            </w:r>
          </w:p>
          <w:p w:rsidR="00BC1427" w:rsidRPr="00BC1427" w:rsidRDefault="00BC1427" w:rsidP="00BC1427">
            <w:pPr>
              <w:tabs>
                <w:tab w:val="left" w:pos="284"/>
              </w:tabs>
              <w:rPr>
                <w:rFonts w:ascii="Times New Roman" w:hAnsi="Times New Roman"/>
                <w:sz w:val="12"/>
                <w:szCs w:val="12"/>
              </w:rPr>
            </w:pPr>
            <w:r w:rsidRPr="00BC1427">
              <w:rPr>
                <w:rFonts w:ascii="Times New Roman" w:hAnsi="Times New Roman"/>
                <w:sz w:val="12"/>
                <w:szCs w:val="12"/>
              </w:rPr>
              <w:t>Дата регистрации</w:t>
            </w:r>
          </w:p>
        </w:tc>
        <w:tc>
          <w:tcPr>
            <w:tcW w:w="2268" w:type="dxa"/>
            <w:hideMark/>
          </w:tcPr>
          <w:p w:rsidR="00BC1427" w:rsidRPr="00BC1427" w:rsidRDefault="00BC1427" w:rsidP="00BC1427">
            <w:pPr>
              <w:tabs>
                <w:tab w:val="left" w:pos="284"/>
              </w:tabs>
              <w:rPr>
                <w:rFonts w:ascii="Times New Roman" w:hAnsi="Times New Roman"/>
                <w:sz w:val="12"/>
                <w:szCs w:val="12"/>
              </w:rPr>
            </w:pPr>
            <w:r w:rsidRPr="00BC1427">
              <w:rPr>
                <w:rFonts w:ascii="Times New Roman" w:hAnsi="Times New Roman"/>
                <w:sz w:val="12"/>
                <w:szCs w:val="12"/>
              </w:rPr>
              <w:t>Наименование организации (фамилия, имя и отчество индивидуального предпринимателя)</w:t>
            </w:r>
          </w:p>
        </w:tc>
        <w:tc>
          <w:tcPr>
            <w:tcW w:w="1275" w:type="dxa"/>
            <w:hideMark/>
          </w:tcPr>
          <w:p w:rsidR="00BC1427" w:rsidRPr="00BC1427" w:rsidRDefault="00BC1427" w:rsidP="00BC1427">
            <w:pPr>
              <w:tabs>
                <w:tab w:val="left" w:pos="284"/>
              </w:tabs>
              <w:rPr>
                <w:rFonts w:ascii="Times New Roman" w:hAnsi="Times New Roman"/>
                <w:sz w:val="12"/>
                <w:szCs w:val="12"/>
              </w:rPr>
            </w:pPr>
            <w:r w:rsidRPr="00BC1427">
              <w:rPr>
                <w:rFonts w:ascii="Times New Roman" w:hAnsi="Times New Roman"/>
                <w:sz w:val="12"/>
                <w:szCs w:val="12"/>
              </w:rPr>
              <w:t>Адрес расположения объекта</w:t>
            </w:r>
          </w:p>
        </w:tc>
        <w:tc>
          <w:tcPr>
            <w:tcW w:w="1985" w:type="dxa"/>
            <w:hideMark/>
          </w:tcPr>
          <w:p w:rsidR="00BC1427" w:rsidRPr="00BC1427" w:rsidRDefault="00BC1427" w:rsidP="00BC1427">
            <w:pPr>
              <w:tabs>
                <w:tab w:val="left" w:pos="284"/>
              </w:tabs>
              <w:rPr>
                <w:rFonts w:ascii="Times New Roman" w:hAnsi="Times New Roman"/>
                <w:sz w:val="12"/>
                <w:szCs w:val="12"/>
              </w:rPr>
            </w:pPr>
            <w:r w:rsidRPr="00BC1427">
              <w:rPr>
                <w:rFonts w:ascii="Times New Roman" w:hAnsi="Times New Roman"/>
                <w:sz w:val="12"/>
                <w:szCs w:val="12"/>
              </w:rPr>
              <w:t>Юридический адрес, реквизиты/</w:t>
            </w:r>
          </w:p>
          <w:p w:rsidR="00BC1427" w:rsidRPr="00BC1427" w:rsidRDefault="00BC1427" w:rsidP="00BC1427">
            <w:pPr>
              <w:tabs>
                <w:tab w:val="left" w:pos="284"/>
              </w:tabs>
              <w:rPr>
                <w:rFonts w:ascii="Times New Roman" w:hAnsi="Times New Roman"/>
                <w:sz w:val="12"/>
                <w:szCs w:val="12"/>
              </w:rPr>
            </w:pPr>
            <w:r w:rsidRPr="00BC1427">
              <w:rPr>
                <w:rFonts w:ascii="Times New Roman" w:hAnsi="Times New Roman"/>
                <w:sz w:val="12"/>
                <w:szCs w:val="12"/>
              </w:rPr>
              <w:t>паспортные данные благоустроителя</w:t>
            </w:r>
          </w:p>
        </w:tc>
        <w:tc>
          <w:tcPr>
            <w:tcW w:w="992" w:type="dxa"/>
            <w:hideMark/>
          </w:tcPr>
          <w:p w:rsidR="00BC1427" w:rsidRPr="00BC1427" w:rsidRDefault="00BC1427" w:rsidP="00BC1427">
            <w:pPr>
              <w:tabs>
                <w:tab w:val="left" w:pos="284"/>
              </w:tabs>
              <w:rPr>
                <w:rFonts w:ascii="Times New Roman" w:hAnsi="Times New Roman"/>
                <w:sz w:val="12"/>
                <w:szCs w:val="12"/>
              </w:rPr>
            </w:pPr>
            <w:r w:rsidRPr="00BC1427">
              <w:rPr>
                <w:rFonts w:ascii="Times New Roman" w:hAnsi="Times New Roman"/>
                <w:sz w:val="12"/>
                <w:szCs w:val="12"/>
              </w:rPr>
              <w:t>Контактный телефон</w:t>
            </w:r>
          </w:p>
        </w:tc>
      </w:tr>
      <w:tr w:rsidR="00BC1427" w:rsidRPr="00BC1427" w:rsidTr="00327A9D">
        <w:trPr>
          <w:trHeight w:val="20"/>
        </w:trPr>
        <w:tc>
          <w:tcPr>
            <w:tcW w:w="993" w:type="dxa"/>
            <w:hideMark/>
          </w:tcPr>
          <w:p w:rsidR="00BC1427" w:rsidRPr="00BC1427" w:rsidRDefault="00BC1427" w:rsidP="00BC1427">
            <w:pPr>
              <w:tabs>
                <w:tab w:val="left" w:pos="284"/>
              </w:tabs>
              <w:rPr>
                <w:rFonts w:ascii="Times New Roman" w:hAnsi="Times New Roman"/>
                <w:sz w:val="12"/>
                <w:szCs w:val="12"/>
              </w:rPr>
            </w:pPr>
            <w:r w:rsidRPr="00BC1427">
              <w:rPr>
                <w:rFonts w:ascii="Times New Roman" w:hAnsi="Times New Roman"/>
                <w:sz w:val="12"/>
                <w:szCs w:val="12"/>
              </w:rPr>
              <w:t>1</w:t>
            </w:r>
          </w:p>
        </w:tc>
        <w:tc>
          <w:tcPr>
            <w:tcW w:w="2268" w:type="dxa"/>
            <w:hideMark/>
          </w:tcPr>
          <w:p w:rsidR="00BC1427" w:rsidRPr="00BC1427" w:rsidRDefault="00BC1427" w:rsidP="00BC1427">
            <w:pPr>
              <w:tabs>
                <w:tab w:val="left" w:pos="284"/>
              </w:tabs>
              <w:rPr>
                <w:rFonts w:ascii="Times New Roman" w:hAnsi="Times New Roman"/>
                <w:sz w:val="12"/>
                <w:szCs w:val="12"/>
              </w:rPr>
            </w:pPr>
            <w:r w:rsidRPr="00BC1427">
              <w:rPr>
                <w:rFonts w:ascii="Times New Roman" w:hAnsi="Times New Roman"/>
                <w:sz w:val="12"/>
                <w:szCs w:val="12"/>
              </w:rPr>
              <w:t>2</w:t>
            </w:r>
          </w:p>
        </w:tc>
        <w:tc>
          <w:tcPr>
            <w:tcW w:w="1275" w:type="dxa"/>
            <w:hideMark/>
          </w:tcPr>
          <w:p w:rsidR="00BC1427" w:rsidRPr="00BC1427" w:rsidRDefault="00BC1427" w:rsidP="00BC1427">
            <w:pPr>
              <w:tabs>
                <w:tab w:val="left" w:pos="284"/>
              </w:tabs>
              <w:rPr>
                <w:rFonts w:ascii="Times New Roman" w:hAnsi="Times New Roman"/>
                <w:sz w:val="12"/>
                <w:szCs w:val="12"/>
              </w:rPr>
            </w:pPr>
            <w:r w:rsidRPr="00BC1427">
              <w:rPr>
                <w:rFonts w:ascii="Times New Roman" w:hAnsi="Times New Roman"/>
                <w:sz w:val="12"/>
                <w:szCs w:val="12"/>
              </w:rPr>
              <w:t>3</w:t>
            </w:r>
          </w:p>
        </w:tc>
        <w:tc>
          <w:tcPr>
            <w:tcW w:w="1985" w:type="dxa"/>
            <w:hideMark/>
          </w:tcPr>
          <w:p w:rsidR="00BC1427" w:rsidRPr="00BC1427" w:rsidRDefault="00BC1427" w:rsidP="00BC1427">
            <w:pPr>
              <w:tabs>
                <w:tab w:val="left" w:pos="284"/>
              </w:tabs>
              <w:rPr>
                <w:rFonts w:ascii="Times New Roman" w:hAnsi="Times New Roman"/>
                <w:sz w:val="12"/>
                <w:szCs w:val="12"/>
              </w:rPr>
            </w:pPr>
            <w:r w:rsidRPr="00BC1427">
              <w:rPr>
                <w:rFonts w:ascii="Times New Roman" w:hAnsi="Times New Roman"/>
                <w:sz w:val="12"/>
                <w:szCs w:val="12"/>
              </w:rPr>
              <w:t>4</w:t>
            </w:r>
          </w:p>
        </w:tc>
        <w:tc>
          <w:tcPr>
            <w:tcW w:w="992" w:type="dxa"/>
            <w:hideMark/>
          </w:tcPr>
          <w:p w:rsidR="00BC1427" w:rsidRPr="00BC1427" w:rsidRDefault="00BC1427" w:rsidP="00BC1427">
            <w:pPr>
              <w:tabs>
                <w:tab w:val="left" w:pos="284"/>
              </w:tabs>
              <w:rPr>
                <w:rFonts w:ascii="Times New Roman" w:hAnsi="Times New Roman"/>
                <w:sz w:val="12"/>
                <w:szCs w:val="12"/>
              </w:rPr>
            </w:pPr>
            <w:r w:rsidRPr="00BC1427">
              <w:rPr>
                <w:rFonts w:ascii="Times New Roman" w:hAnsi="Times New Roman"/>
                <w:sz w:val="12"/>
                <w:szCs w:val="12"/>
              </w:rPr>
              <w:t>5</w:t>
            </w:r>
          </w:p>
        </w:tc>
      </w:tr>
    </w:tbl>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p>
    <w:p w:rsidR="00BC1427" w:rsidRPr="00BC1427" w:rsidRDefault="00BC1427" w:rsidP="00BC1427">
      <w:pPr>
        <w:tabs>
          <w:tab w:val="left" w:pos="284"/>
        </w:tabs>
        <w:spacing w:after="0" w:line="240" w:lineRule="auto"/>
        <w:jc w:val="center"/>
        <w:rPr>
          <w:rFonts w:ascii="Times New Roman" w:eastAsia="Calibri" w:hAnsi="Times New Roman" w:cs="Times New Roman"/>
          <w:b/>
          <w:sz w:val="12"/>
          <w:szCs w:val="12"/>
        </w:rPr>
      </w:pPr>
      <w:r w:rsidRPr="00BC1427">
        <w:rPr>
          <w:rFonts w:ascii="Times New Roman" w:eastAsia="Calibri" w:hAnsi="Times New Roman" w:cs="Times New Roman"/>
          <w:b/>
          <w:sz w:val="12"/>
          <w:szCs w:val="12"/>
        </w:rPr>
        <w:t>РЕЕСТР</w:t>
      </w:r>
    </w:p>
    <w:p w:rsidR="00BC1427" w:rsidRPr="00BC1427" w:rsidRDefault="00BC1427" w:rsidP="00BC1427">
      <w:pPr>
        <w:tabs>
          <w:tab w:val="left" w:pos="284"/>
        </w:tabs>
        <w:spacing w:after="0" w:line="240" w:lineRule="auto"/>
        <w:jc w:val="center"/>
        <w:rPr>
          <w:rFonts w:ascii="Times New Roman" w:eastAsia="Calibri" w:hAnsi="Times New Roman" w:cs="Times New Roman"/>
          <w:b/>
          <w:sz w:val="12"/>
          <w:szCs w:val="12"/>
        </w:rPr>
      </w:pPr>
      <w:r w:rsidRPr="00BC1427">
        <w:rPr>
          <w:rFonts w:ascii="Times New Roman" w:eastAsia="Calibri" w:hAnsi="Times New Roman" w:cs="Times New Roman"/>
          <w:b/>
          <w:sz w:val="12"/>
          <w:szCs w:val="12"/>
        </w:rPr>
        <w:t>соглашений с физическими лицами по сельскому поселению Сергиевск муниципального района Сергиевский Самарской области</w:t>
      </w:r>
    </w:p>
    <w:tbl>
      <w:tblPr>
        <w:tblW w:w="7513" w:type="dxa"/>
        <w:tblInd w:w="149" w:type="dxa"/>
        <w:tblLayout w:type="fixed"/>
        <w:tblCellMar>
          <w:left w:w="0" w:type="dxa"/>
          <w:right w:w="0" w:type="dxa"/>
        </w:tblCellMar>
        <w:tblLook w:val="04A0" w:firstRow="1" w:lastRow="0" w:firstColumn="1" w:lastColumn="0" w:noHBand="0" w:noVBand="1"/>
      </w:tblPr>
      <w:tblGrid>
        <w:gridCol w:w="1134"/>
        <w:gridCol w:w="2268"/>
        <w:gridCol w:w="993"/>
        <w:gridCol w:w="2126"/>
        <w:gridCol w:w="992"/>
      </w:tblGrid>
      <w:tr w:rsidR="00BC1427" w:rsidRPr="00BC1427" w:rsidTr="00327A9D">
        <w:trPr>
          <w:trHeight w:val="20"/>
        </w:trPr>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1427" w:rsidRPr="00BC1427" w:rsidRDefault="00BC1427" w:rsidP="00BC1427">
            <w:pPr>
              <w:tabs>
                <w:tab w:val="left" w:pos="284"/>
              </w:tabs>
              <w:spacing w:after="0" w:line="240" w:lineRule="auto"/>
              <w:rPr>
                <w:rFonts w:ascii="Times New Roman" w:eastAsia="Calibri" w:hAnsi="Times New Roman" w:cs="Times New Roman"/>
                <w:sz w:val="12"/>
                <w:szCs w:val="12"/>
              </w:rPr>
            </w:pPr>
            <w:r w:rsidRPr="00BC1427">
              <w:rPr>
                <w:rFonts w:ascii="Times New Roman" w:eastAsia="Calibri" w:hAnsi="Times New Roman" w:cs="Times New Roman"/>
                <w:sz w:val="12"/>
                <w:szCs w:val="12"/>
              </w:rPr>
              <w:t>№ соглашения</w:t>
            </w:r>
          </w:p>
          <w:p w:rsidR="00BC1427" w:rsidRPr="00BC1427" w:rsidRDefault="00BC1427" w:rsidP="00BC1427">
            <w:pPr>
              <w:tabs>
                <w:tab w:val="left" w:pos="284"/>
              </w:tabs>
              <w:spacing w:after="0" w:line="240" w:lineRule="auto"/>
              <w:rPr>
                <w:rFonts w:ascii="Times New Roman" w:eastAsia="Calibri" w:hAnsi="Times New Roman" w:cs="Times New Roman"/>
                <w:sz w:val="12"/>
                <w:szCs w:val="12"/>
              </w:rPr>
            </w:pPr>
            <w:r w:rsidRPr="00BC1427">
              <w:rPr>
                <w:rFonts w:ascii="Times New Roman" w:eastAsia="Calibri" w:hAnsi="Times New Roman" w:cs="Times New Roman"/>
                <w:sz w:val="12"/>
                <w:szCs w:val="12"/>
              </w:rPr>
              <w:t>Дата регистрации</w:t>
            </w:r>
          </w:p>
        </w:tc>
        <w:tc>
          <w:tcPr>
            <w:tcW w:w="22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1427" w:rsidRPr="00BC1427" w:rsidRDefault="00BC1427" w:rsidP="00BC1427">
            <w:pPr>
              <w:tabs>
                <w:tab w:val="left" w:pos="284"/>
              </w:tabs>
              <w:spacing w:after="0" w:line="240" w:lineRule="auto"/>
              <w:rPr>
                <w:rFonts w:ascii="Times New Roman" w:eastAsia="Calibri" w:hAnsi="Times New Roman" w:cs="Times New Roman"/>
                <w:sz w:val="12"/>
                <w:szCs w:val="12"/>
              </w:rPr>
            </w:pPr>
            <w:r w:rsidRPr="00BC1427">
              <w:rPr>
                <w:rFonts w:ascii="Times New Roman" w:eastAsia="Calibri" w:hAnsi="Times New Roman" w:cs="Times New Roman"/>
                <w:sz w:val="12"/>
                <w:szCs w:val="12"/>
              </w:rPr>
              <w:t>Наименование организации (фамилия, имя и отчество индивидуального предпринимателя)</w:t>
            </w:r>
          </w:p>
        </w:tc>
        <w:tc>
          <w:tcPr>
            <w:tcW w:w="9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1427" w:rsidRPr="00BC1427" w:rsidRDefault="00BC1427" w:rsidP="00BC1427">
            <w:pPr>
              <w:tabs>
                <w:tab w:val="left" w:pos="284"/>
              </w:tabs>
              <w:spacing w:after="0" w:line="240" w:lineRule="auto"/>
              <w:rPr>
                <w:rFonts w:ascii="Times New Roman" w:eastAsia="Calibri" w:hAnsi="Times New Roman" w:cs="Times New Roman"/>
                <w:sz w:val="12"/>
                <w:szCs w:val="12"/>
              </w:rPr>
            </w:pPr>
            <w:r w:rsidRPr="00BC1427">
              <w:rPr>
                <w:rFonts w:ascii="Times New Roman" w:eastAsia="Calibri" w:hAnsi="Times New Roman" w:cs="Times New Roman"/>
                <w:sz w:val="12"/>
                <w:szCs w:val="12"/>
              </w:rPr>
              <w:t>Адрес расположения объекта</w:t>
            </w:r>
          </w:p>
        </w:tc>
        <w:tc>
          <w:tcPr>
            <w:tcW w:w="21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1427" w:rsidRPr="00BC1427" w:rsidRDefault="00BC1427" w:rsidP="00BC1427">
            <w:pPr>
              <w:tabs>
                <w:tab w:val="left" w:pos="284"/>
              </w:tabs>
              <w:spacing w:after="0" w:line="240" w:lineRule="auto"/>
              <w:rPr>
                <w:rFonts w:ascii="Times New Roman" w:eastAsia="Calibri" w:hAnsi="Times New Roman" w:cs="Times New Roman"/>
                <w:sz w:val="12"/>
                <w:szCs w:val="12"/>
              </w:rPr>
            </w:pPr>
            <w:r w:rsidRPr="00BC1427">
              <w:rPr>
                <w:rFonts w:ascii="Times New Roman" w:eastAsia="Calibri" w:hAnsi="Times New Roman" w:cs="Times New Roman"/>
                <w:sz w:val="12"/>
                <w:szCs w:val="12"/>
              </w:rPr>
              <w:t>Юридический адрес, реквизиты/</w:t>
            </w:r>
          </w:p>
          <w:p w:rsidR="00BC1427" w:rsidRPr="00BC1427" w:rsidRDefault="00BC1427" w:rsidP="00BC1427">
            <w:pPr>
              <w:tabs>
                <w:tab w:val="left" w:pos="284"/>
              </w:tabs>
              <w:spacing w:after="0" w:line="240" w:lineRule="auto"/>
              <w:rPr>
                <w:rFonts w:ascii="Times New Roman" w:eastAsia="Calibri" w:hAnsi="Times New Roman" w:cs="Times New Roman"/>
                <w:sz w:val="12"/>
                <w:szCs w:val="12"/>
              </w:rPr>
            </w:pPr>
            <w:r w:rsidRPr="00BC1427">
              <w:rPr>
                <w:rFonts w:ascii="Times New Roman" w:eastAsia="Calibri" w:hAnsi="Times New Roman" w:cs="Times New Roman"/>
                <w:sz w:val="12"/>
                <w:szCs w:val="12"/>
              </w:rPr>
              <w:t>паспортные данные благоустроителя</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1427" w:rsidRPr="00BC1427" w:rsidRDefault="00BC1427" w:rsidP="00BC1427">
            <w:pPr>
              <w:tabs>
                <w:tab w:val="left" w:pos="284"/>
              </w:tabs>
              <w:spacing w:after="0" w:line="240" w:lineRule="auto"/>
              <w:rPr>
                <w:rFonts w:ascii="Times New Roman" w:eastAsia="Calibri" w:hAnsi="Times New Roman" w:cs="Times New Roman"/>
                <w:sz w:val="12"/>
                <w:szCs w:val="12"/>
              </w:rPr>
            </w:pPr>
            <w:r w:rsidRPr="00BC1427">
              <w:rPr>
                <w:rFonts w:ascii="Times New Roman" w:eastAsia="Calibri" w:hAnsi="Times New Roman" w:cs="Times New Roman"/>
                <w:sz w:val="12"/>
                <w:szCs w:val="12"/>
              </w:rPr>
              <w:t>Контактный телефон</w:t>
            </w:r>
          </w:p>
        </w:tc>
      </w:tr>
      <w:tr w:rsidR="00BC1427" w:rsidRPr="00BC1427" w:rsidTr="00327A9D">
        <w:trPr>
          <w:trHeight w:val="20"/>
        </w:trPr>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1427" w:rsidRPr="00BC1427" w:rsidRDefault="00BC1427" w:rsidP="00BC1427">
            <w:pPr>
              <w:tabs>
                <w:tab w:val="left" w:pos="284"/>
              </w:tabs>
              <w:spacing w:after="0" w:line="240" w:lineRule="auto"/>
              <w:rPr>
                <w:rFonts w:ascii="Times New Roman" w:eastAsia="Calibri" w:hAnsi="Times New Roman" w:cs="Times New Roman"/>
                <w:sz w:val="12"/>
                <w:szCs w:val="12"/>
              </w:rPr>
            </w:pPr>
            <w:r w:rsidRPr="00BC1427">
              <w:rPr>
                <w:rFonts w:ascii="Times New Roman" w:eastAsia="Calibri" w:hAnsi="Times New Roman" w:cs="Times New Roman"/>
                <w:sz w:val="12"/>
                <w:szCs w:val="12"/>
              </w:rPr>
              <w:t>1</w:t>
            </w:r>
          </w:p>
        </w:tc>
        <w:tc>
          <w:tcPr>
            <w:tcW w:w="22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1427" w:rsidRPr="00BC1427" w:rsidRDefault="00BC1427" w:rsidP="00BC1427">
            <w:pPr>
              <w:tabs>
                <w:tab w:val="left" w:pos="284"/>
              </w:tabs>
              <w:spacing w:after="0" w:line="240" w:lineRule="auto"/>
              <w:rPr>
                <w:rFonts w:ascii="Times New Roman" w:eastAsia="Calibri" w:hAnsi="Times New Roman" w:cs="Times New Roman"/>
                <w:sz w:val="12"/>
                <w:szCs w:val="12"/>
              </w:rPr>
            </w:pPr>
            <w:r w:rsidRPr="00BC1427">
              <w:rPr>
                <w:rFonts w:ascii="Times New Roman" w:eastAsia="Calibri" w:hAnsi="Times New Roman" w:cs="Times New Roman"/>
                <w:sz w:val="12"/>
                <w:szCs w:val="12"/>
              </w:rPr>
              <w:t>2</w:t>
            </w:r>
          </w:p>
        </w:tc>
        <w:tc>
          <w:tcPr>
            <w:tcW w:w="9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1427" w:rsidRPr="00BC1427" w:rsidRDefault="00BC1427" w:rsidP="00BC1427">
            <w:pPr>
              <w:tabs>
                <w:tab w:val="left" w:pos="284"/>
              </w:tabs>
              <w:spacing w:after="0" w:line="240" w:lineRule="auto"/>
              <w:rPr>
                <w:rFonts w:ascii="Times New Roman" w:eastAsia="Calibri" w:hAnsi="Times New Roman" w:cs="Times New Roman"/>
                <w:sz w:val="12"/>
                <w:szCs w:val="12"/>
              </w:rPr>
            </w:pPr>
            <w:r w:rsidRPr="00BC1427">
              <w:rPr>
                <w:rFonts w:ascii="Times New Roman" w:eastAsia="Calibri" w:hAnsi="Times New Roman" w:cs="Times New Roman"/>
                <w:sz w:val="12"/>
                <w:szCs w:val="12"/>
              </w:rPr>
              <w:t>3</w:t>
            </w:r>
          </w:p>
        </w:tc>
        <w:tc>
          <w:tcPr>
            <w:tcW w:w="21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1427" w:rsidRPr="00BC1427" w:rsidRDefault="00BC1427" w:rsidP="00BC1427">
            <w:pPr>
              <w:tabs>
                <w:tab w:val="left" w:pos="284"/>
              </w:tabs>
              <w:spacing w:after="0" w:line="240" w:lineRule="auto"/>
              <w:rPr>
                <w:rFonts w:ascii="Times New Roman" w:eastAsia="Calibri" w:hAnsi="Times New Roman" w:cs="Times New Roman"/>
                <w:sz w:val="12"/>
                <w:szCs w:val="12"/>
              </w:rPr>
            </w:pPr>
            <w:r w:rsidRPr="00BC1427">
              <w:rPr>
                <w:rFonts w:ascii="Times New Roman" w:eastAsia="Calibri" w:hAnsi="Times New Roman" w:cs="Times New Roman"/>
                <w:sz w:val="12"/>
                <w:szCs w:val="12"/>
              </w:rPr>
              <w:t>4</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1427" w:rsidRPr="00BC1427" w:rsidRDefault="00BC1427" w:rsidP="00BC1427">
            <w:pPr>
              <w:tabs>
                <w:tab w:val="left" w:pos="284"/>
              </w:tabs>
              <w:spacing w:after="0" w:line="240" w:lineRule="auto"/>
              <w:rPr>
                <w:rFonts w:ascii="Times New Roman" w:eastAsia="Calibri" w:hAnsi="Times New Roman" w:cs="Times New Roman"/>
                <w:sz w:val="12"/>
                <w:szCs w:val="12"/>
              </w:rPr>
            </w:pPr>
            <w:r w:rsidRPr="00BC1427">
              <w:rPr>
                <w:rFonts w:ascii="Times New Roman" w:eastAsia="Calibri" w:hAnsi="Times New Roman" w:cs="Times New Roman"/>
                <w:sz w:val="12"/>
                <w:szCs w:val="12"/>
              </w:rPr>
              <w:t>5</w:t>
            </w:r>
          </w:p>
        </w:tc>
      </w:tr>
    </w:tbl>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p>
    <w:p w:rsidR="00BC1427" w:rsidRPr="00BC1427" w:rsidRDefault="00BC1427" w:rsidP="00BC1427">
      <w:pPr>
        <w:tabs>
          <w:tab w:val="left" w:pos="284"/>
          <w:tab w:val="left" w:pos="3828"/>
        </w:tabs>
        <w:spacing w:after="0" w:line="240" w:lineRule="auto"/>
        <w:jc w:val="center"/>
        <w:rPr>
          <w:rFonts w:ascii="Times New Roman" w:eastAsia="Calibri" w:hAnsi="Times New Roman" w:cs="Times New Roman"/>
          <w:b/>
          <w:sz w:val="12"/>
          <w:szCs w:val="12"/>
        </w:rPr>
      </w:pPr>
      <w:r w:rsidRPr="00BC1427">
        <w:rPr>
          <w:rFonts w:ascii="Times New Roman" w:eastAsia="Calibri" w:hAnsi="Times New Roman" w:cs="Times New Roman"/>
          <w:b/>
          <w:sz w:val="12"/>
          <w:szCs w:val="12"/>
        </w:rPr>
        <w:t>СОБРАНИЕ ПРЕДСТАВИТЕЛЕЙ</w:t>
      </w:r>
    </w:p>
    <w:p w:rsidR="00BC1427" w:rsidRPr="00BC1427" w:rsidRDefault="00BC1427" w:rsidP="00BC1427">
      <w:pPr>
        <w:tabs>
          <w:tab w:val="left" w:pos="284"/>
          <w:tab w:val="left" w:pos="3828"/>
        </w:tabs>
        <w:spacing w:after="0" w:line="240" w:lineRule="auto"/>
        <w:jc w:val="center"/>
        <w:rPr>
          <w:rFonts w:ascii="Times New Roman" w:eastAsia="Calibri" w:hAnsi="Times New Roman" w:cs="Times New Roman"/>
          <w:b/>
          <w:sz w:val="12"/>
          <w:szCs w:val="12"/>
        </w:rPr>
      </w:pPr>
      <w:r w:rsidRPr="00BC1427">
        <w:rPr>
          <w:rFonts w:ascii="Times New Roman" w:eastAsia="Calibri" w:hAnsi="Times New Roman" w:cs="Times New Roman"/>
          <w:b/>
          <w:sz w:val="12"/>
          <w:szCs w:val="12"/>
        </w:rPr>
        <w:t xml:space="preserve">СЕЛЬСКОГО ПОСЕЛЕНИЯ СЕРНОВОДСК  </w:t>
      </w:r>
    </w:p>
    <w:p w:rsidR="00BC1427" w:rsidRPr="00BC1427" w:rsidRDefault="00BC1427" w:rsidP="00BC1427">
      <w:pPr>
        <w:tabs>
          <w:tab w:val="left" w:pos="284"/>
          <w:tab w:val="left" w:pos="3828"/>
        </w:tabs>
        <w:spacing w:after="0" w:line="240" w:lineRule="auto"/>
        <w:jc w:val="center"/>
        <w:rPr>
          <w:rFonts w:ascii="Times New Roman" w:eastAsia="Calibri" w:hAnsi="Times New Roman" w:cs="Times New Roman"/>
          <w:b/>
          <w:sz w:val="12"/>
          <w:szCs w:val="12"/>
        </w:rPr>
      </w:pPr>
      <w:r w:rsidRPr="00BC1427">
        <w:rPr>
          <w:rFonts w:ascii="Times New Roman" w:eastAsia="Calibri" w:hAnsi="Times New Roman" w:cs="Times New Roman"/>
          <w:b/>
          <w:sz w:val="12"/>
          <w:szCs w:val="12"/>
        </w:rPr>
        <w:t>МУНИЦИПАЛЬНОГО РАЙОНА СЕРГИЕВСКИЙ</w:t>
      </w:r>
    </w:p>
    <w:p w:rsidR="00BC1427" w:rsidRPr="00BC1427" w:rsidRDefault="00BC1427" w:rsidP="00BC1427">
      <w:pPr>
        <w:tabs>
          <w:tab w:val="left" w:pos="284"/>
        </w:tabs>
        <w:spacing w:after="0" w:line="240" w:lineRule="auto"/>
        <w:jc w:val="center"/>
        <w:rPr>
          <w:rFonts w:ascii="Times New Roman" w:eastAsia="Calibri" w:hAnsi="Times New Roman" w:cs="Times New Roman"/>
          <w:b/>
          <w:sz w:val="12"/>
          <w:szCs w:val="12"/>
        </w:rPr>
      </w:pPr>
      <w:r w:rsidRPr="00BC1427">
        <w:rPr>
          <w:rFonts w:ascii="Times New Roman" w:eastAsia="Calibri" w:hAnsi="Times New Roman" w:cs="Times New Roman"/>
          <w:b/>
          <w:sz w:val="12"/>
          <w:szCs w:val="12"/>
        </w:rPr>
        <w:t>САМАРСКОЙ ОБЛАСТИ</w:t>
      </w:r>
    </w:p>
    <w:p w:rsidR="00BC1427" w:rsidRPr="00BC1427" w:rsidRDefault="00BC1427" w:rsidP="00BC1427">
      <w:pPr>
        <w:tabs>
          <w:tab w:val="left" w:pos="284"/>
        </w:tabs>
        <w:spacing w:after="0" w:line="240" w:lineRule="auto"/>
        <w:jc w:val="center"/>
        <w:rPr>
          <w:rFonts w:ascii="Times New Roman" w:eastAsia="Calibri" w:hAnsi="Times New Roman" w:cs="Times New Roman"/>
          <w:sz w:val="12"/>
          <w:szCs w:val="12"/>
        </w:rPr>
      </w:pPr>
    </w:p>
    <w:p w:rsidR="00BC1427" w:rsidRPr="00BC1427" w:rsidRDefault="00BC1427" w:rsidP="00BC1427">
      <w:pPr>
        <w:tabs>
          <w:tab w:val="left" w:pos="284"/>
        </w:tabs>
        <w:spacing w:after="0" w:line="240" w:lineRule="auto"/>
        <w:jc w:val="center"/>
        <w:rPr>
          <w:rFonts w:ascii="Times New Roman" w:eastAsia="Calibri" w:hAnsi="Times New Roman" w:cs="Times New Roman"/>
          <w:sz w:val="12"/>
          <w:szCs w:val="12"/>
        </w:rPr>
      </w:pPr>
      <w:r w:rsidRPr="00BC1427">
        <w:rPr>
          <w:rFonts w:ascii="Times New Roman" w:eastAsia="Calibri" w:hAnsi="Times New Roman" w:cs="Times New Roman"/>
          <w:sz w:val="12"/>
          <w:szCs w:val="12"/>
        </w:rPr>
        <w:t>РЕШЕНИЕ</w:t>
      </w:r>
    </w:p>
    <w:p w:rsidR="00BC1427" w:rsidRPr="00BC1427" w:rsidRDefault="00BC1427" w:rsidP="00BC1427">
      <w:pPr>
        <w:tabs>
          <w:tab w:val="left" w:pos="284"/>
        </w:tabs>
        <w:spacing w:after="0" w:line="240" w:lineRule="auto"/>
        <w:jc w:val="center"/>
        <w:rPr>
          <w:rFonts w:ascii="Times New Roman" w:eastAsia="Calibri" w:hAnsi="Times New Roman" w:cs="Times New Roman"/>
          <w:sz w:val="12"/>
          <w:szCs w:val="12"/>
        </w:rPr>
      </w:pPr>
      <w:r w:rsidRPr="00BC1427">
        <w:rPr>
          <w:rFonts w:ascii="Times New Roman" w:eastAsia="Calibri" w:hAnsi="Times New Roman" w:cs="Times New Roman"/>
          <w:sz w:val="12"/>
          <w:szCs w:val="12"/>
        </w:rPr>
        <w:t>«01» июля 2019г..                                                                                                                                                                                                                   №1</w:t>
      </w:r>
      <w:r>
        <w:rPr>
          <w:rFonts w:ascii="Times New Roman" w:eastAsia="Calibri" w:hAnsi="Times New Roman" w:cs="Times New Roman"/>
          <w:sz w:val="12"/>
          <w:szCs w:val="12"/>
        </w:rPr>
        <w:t>8</w:t>
      </w:r>
    </w:p>
    <w:p w:rsidR="00BC1427" w:rsidRDefault="00BC1427" w:rsidP="00BC1427">
      <w:pPr>
        <w:tabs>
          <w:tab w:val="left" w:pos="284"/>
        </w:tabs>
        <w:spacing w:after="0" w:line="240" w:lineRule="auto"/>
        <w:jc w:val="center"/>
        <w:rPr>
          <w:rFonts w:ascii="Times New Roman" w:eastAsia="Calibri" w:hAnsi="Times New Roman" w:cs="Times New Roman"/>
          <w:b/>
          <w:sz w:val="12"/>
          <w:szCs w:val="12"/>
        </w:rPr>
      </w:pPr>
      <w:r w:rsidRPr="00BC1427">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Серноводск  </w:t>
      </w:r>
    </w:p>
    <w:p w:rsidR="00BC1427" w:rsidRDefault="00BC1427" w:rsidP="00BC1427">
      <w:pPr>
        <w:tabs>
          <w:tab w:val="left" w:pos="284"/>
        </w:tabs>
        <w:spacing w:after="0" w:line="240" w:lineRule="auto"/>
        <w:jc w:val="center"/>
        <w:rPr>
          <w:rFonts w:ascii="Times New Roman" w:eastAsia="Calibri" w:hAnsi="Times New Roman" w:cs="Times New Roman"/>
          <w:b/>
          <w:sz w:val="12"/>
          <w:szCs w:val="12"/>
        </w:rPr>
      </w:pPr>
      <w:r w:rsidRPr="00BC1427">
        <w:rPr>
          <w:rFonts w:ascii="Times New Roman" w:eastAsia="Calibri" w:hAnsi="Times New Roman" w:cs="Times New Roman"/>
          <w:b/>
          <w:sz w:val="12"/>
          <w:szCs w:val="12"/>
        </w:rPr>
        <w:t xml:space="preserve">муниципального района Сергиевский   № 21 от 13.09.2017 г.  «Об утверждении Правил  благоустройства территории </w:t>
      </w:r>
    </w:p>
    <w:p w:rsidR="00BC1427" w:rsidRDefault="00BC1427" w:rsidP="00BC1427">
      <w:pPr>
        <w:tabs>
          <w:tab w:val="left" w:pos="284"/>
        </w:tabs>
        <w:spacing w:after="0" w:line="240" w:lineRule="auto"/>
        <w:jc w:val="center"/>
        <w:rPr>
          <w:rFonts w:ascii="Times New Roman" w:eastAsia="Calibri" w:hAnsi="Times New Roman" w:cs="Times New Roman"/>
          <w:b/>
          <w:sz w:val="12"/>
          <w:szCs w:val="12"/>
        </w:rPr>
      </w:pPr>
      <w:r w:rsidRPr="00BC1427">
        <w:rPr>
          <w:rFonts w:ascii="Times New Roman" w:eastAsia="Calibri" w:hAnsi="Times New Roman" w:cs="Times New Roman"/>
          <w:b/>
          <w:sz w:val="12"/>
          <w:szCs w:val="12"/>
        </w:rPr>
        <w:t>сельского поселения  Серноводск  муниципального района Сергиевский Самарской области»</w:t>
      </w:r>
    </w:p>
    <w:p w:rsidR="00BC1427" w:rsidRPr="00BC1427" w:rsidRDefault="00BC1427" w:rsidP="00BC1427">
      <w:pPr>
        <w:tabs>
          <w:tab w:val="left" w:pos="284"/>
        </w:tabs>
        <w:spacing w:after="0" w:line="240" w:lineRule="auto"/>
        <w:jc w:val="center"/>
        <w:rPr>
          <w:rFonts w:ascii="Times New Roman" w:eastAsia="Calibri" w:hAnsi="Times New Roman" w:cs="Times New Roman"/>
          <w:b/>
          <w:sz w:val="12"/>
          <w:szCs w:val="12"/>
        </w:rPr>
      </w:pPr>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Принято Собранием  представителей сельского поселения Серноводск  муниципального района Сергиевский  Самарской области</w:t>
      </w:r>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proofErr w:type="gramStart"/>
      <w:r w:rsidRPr="00BC1427">
        <w:rPr>
          <w:rFonts w:ascii="Times New Roman" w:eastAsia="Calibri" w:hAnsi="Times New Roman" w:cs="Times New Roman"/>
          <w:sz w:val="12"/>
          <w:szCs w:val="12"/>
        </w:rPr>
        <w:t>На основании Федерального закона от 06.10.2003 года № 131-ФЗ «Об общих принципах организации местного самоуправления в Российской Федерации», Федерального закона №89-ФЗ от 24.06.1998 г. «Об отходах производства и потребления», Закона Самарской области №48-ГД от 13.06.2018 г. «О порядке определения границ прилегающих территорий для целей благоустройства в Самарской области», Уставом сельского  поселения Серноводск  муниципального района Сергиевский, в целях приведения в соответствие с</w:t>
      </w:r>
      <w:proofErr w:type="gramEnd"/>
      <w:r w:rsidRPr="00BC1427">
        <w:rPr>
          <w:rFonts w:ascii="Times New Roman" w:eastAsia="Calibri" w:hAnsi="Times New Roman" w:cs="Times New Roman"/>
          <w:sz w:val="12"/>
          <w:szCs w:val="12"/>
        </w:rPr>
        <w:t xml:space="preserve"> законодательством, Собрание представителей сельского  поселения  Сергиевск муниципального района Сергиевский</w:t>
      </w:r>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1.</w:t>
      </w:r>
      <w:r w:rsidRPr="00BC1427">
        <w:rPr>
          <w:rFonts w:ascii="Times New Roman" w:eastAsia="Calibri" w:hAnsi="Times New Roman" w:cs="Times New Roman"/>
          <w:sz w:val="12"/>
          <w:szCs w:val="12"/>
        </w:rPr>
        <w:tab/>
        <w:t>Внести в Решение Собрания Представителей сельского поселения Серноводск  муниципального района Сергиевский № 21 от 13.09.2017 г.  «Об утверждении Правил  благоустройства территории сельского поселения Серноводск  муниципального района Сергиевский Самарской области» (далее-решение) изменения и дополнения следующего содержания:</w:t>
      </w:r>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1.1.</w:t>
      </w:r>
      <w:r w:rsidRPr="00BC1427">
        <w:rPr>
          <w:rFonts w:ascii="Times New Roman" w:eastAsia="Calibri" w:hAnsi="Times New Roman" w:cs="Times New Roman"/>
          <w:sz w:val="12"/>
          <w:szCs w:val="12"/>
        </w:rPr>
        <w:tab/>
        <w:t>Подпункт 1.4. дополнить следующими словами:</w:t>
      </w:r>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«Уполномоченные лица – собственники или иные законные владельцы зданий, строений, сооружений, земельных участков, а также лица, уполномоченные собственниками или иными законными владельцами зданий, строений, сооружений, земельных участков принимать участие в содержании прилегающих территорий</w:t>
      </w:r>
      <w:proofErr w:type="gramStart"/>
      <w:r w:rsidRPr="00BC1427">
        <w:rPr>
          <w:rFonts w:ascii="Times New Roman" w:eastAsia="Calibri" w:hAnsi="Times New Roman" w:cs="Times New Roman"/>
          <w:sz w:val="12"/>
          <w:szCs w:val="12"/>
        </w:rPr>
        <w:t>.»</w:t>
      </w:r>
      <w:proofErr w:type="gramEnd"/>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1.2.</w:t>
      </w:r>
      <w:r w:rsidRPr="00BC1427">
        <w:rPr>
          <w:rFonts w:ascii="Times New Roman" w:eastAsia="Calibri" w:hAnsi="Times New Roman" w:cs="Times New Roman"/>
          <w:sz w:val="12"/>
          <w:szCs w:val="12"/>
        </w:rPr>
        <w:tab/>
        <w:t>Подпункт 7.1.1. пункта 7.1. раздела 7 Приложения №1 изложить в следующей редакции:</w:t>
      </w:r>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7.1.1.</w:t>
      </w:r>
      <w:r w:rsidRPr="00BC1427">
        <w:rPr>
          <w:rFonts w:ascii="Times New Roman" w:eastAsia="Calibri" w:hAnsi="Times New Roman" w:cs="Times New Roman"/>
          <w:sz w:val="12"/>
          <w:szCs w:val="12"/>
        </w:rPr>
        <w:tab/>
        <w:t>Определение границ прилегающих территорий путем заключения соглашения.</w:t>
      </w:r>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Границы прилегающей территории определяются по соглашению уполномоченного органа с уполномоченным лицом о благоустройстве прилегающих территорий (Приложение №1) с составлением карт-схем.</w:t>
      </w:r>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Карта-схема прилегающей территории подготавливается уполномоченным лицом на бумажном носителе в произвольной форме  и должна содержать следующие сведения:</w:t>
      </w:r>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1) адрес здания, строения, сооружения, земельного участка,  в отношении которого устанавливаются границы прилегающей территории (далее — объект), с указанием наименований и видов объекта (объектов) благоустройства;</w:t>
      </w:r>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proofErr w:type="gramStart"/>
      <w:r w:rsidRPr="00BC1427">
        <w:rPr>
          <w:rFonts w:ascii="Times New Roman" w:eastAsia="Calibri" w:hAnsi="Times New Roman" w:cs="Times New Roman"/>
          <w:sz w:val="12"/>
          <w:szCs w:val="12"/>
        </w:rPr>
        <w:t>2) сведения о собственнике и (или) ином законном владельце здания, строения, сооружения, земельного участка, а также уполномоченном лице (при необходимости): наименование (для юридического лица), фамилия, имя и, если имеется, отчество (для индивидуального предпринимателя   и физического лица), его почтовый адрес, контактные телефоны;</w:t>
      </w:r>
      <w:proofErr w:type="gramEnd"/>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3) схематическое изображение границ объекта;</w:t>
      </w:r>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4) схематическое изображение границ территории, прилегающей  к объекту;</w:t>
      </w:r>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5) схематическое изображение, наименование (наименования) элементов благоустройства, попадающих в границы прилегающей территории.</w:t>
      </w:r>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 xml:space="preserve">Карта-схема направляется уполномоченным лицом в уполномоченный орган для подготовки проекта соглашения, систематизации, планирования и разработки мероприятий по благоустройству, проведения работ по мониторингу и </w:t>
      </w:r>
      <w:proofErr w:type="gramStart"/>
      <w:r w:rsidRPr="00BC1427">
        <w:rPr>
          <w:rFonts w:ascii="Times New Roman" w:eastAsia="Calibri" w:hAnsi="Times New Roman" w:cs="Times New Roman"/>
          <w:sz w:val="12"/>
          <w:szCs w:val="12"/>
        </w:rPr>
        <w:t>контролю за</w:t>
      </w:r>
      <w:proofErr w:type="gramEnd"/>
      <w:r w:rsidRPr="00BC1427">
        <w:rPr>
          <w:rFonts w:ascii="Times New Roman" w:eastAsia="Calibri" w:hAnsi="Times New Roman" w:cs="Times New Roman"/>
          <w:sz w:val="12"/>
          <w:szCs w:val="12"/>
        </w:rPr>
        <w:t xml:space="preserve"> благоустройством.</w:t>
      </w:r>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lastRenderedPageBreak/>
        <w:t>Уполномоченный орган устанавливает порядок приёма карт-схем, их систематизации (в том числе в электронном виде, с созданием геоинформационных баз данных) (приложение №2), анализа, использования в контрольных мероприятиях, а также дополнительные требования к картам-схемам.</w:t>
      </w:r>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Уполномоченное лицо, в чьём ведении находится прилегающая территория, обязано не позднее 15 календарных дней с момента изменения состояния прилегающей территории обратиться                                     в уполномоченный орган с заявлением о внесении изменений в карту-схему прилегающей территории.</w:t>
      </w:r>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7.1.1.1.</w:t>
      </w:r>
      <w:r w:rsidRPr="00BC1427">
        <w:rPr>
          <w:rFonts w:ascii="Times New Roman" w:eastAsia="Calibri" w:hAnsi="Times New Roman" w:cs="Times New Roman"/>
          <w:sz w:val="12"/>
          <w:szCs w:val="12"/>
        </w:rPr>
        <w:tab/>
        <w:t>Участие собственников и (или) иных законных владельцев зданий, строений, сооружений, земельных участков в содержании прилегающих территорий.</w:t>
      </w:r>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proofErr w:type="gramStart"/>
      <w:r w:rsidRPr="00BC1427">
        <w:rPr>
          <w:rFonts w:ascii="Times New Roman" w:eastAsia="Calibri" w:hAnsi="Times New Roman" w:cs="Times New Roman"/>
          <w:sz w:val="12"/>
          <w:szCs w:val="12"/>
        </w:rPr>
        <w:t>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(далее - Собственники и (или) иные законные владельцы) на добровольной   и безвозмездной основе могут осуществлять трудовое и (или) финансовое участие в содержании прилегающих территорий.</w:t>
      </w:r>
      <w:proofErr w:type="gramEnd"/>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Трудовое участие — участие Собственников и (или) иных законных владельцев,  в работах по содержанию прилегающей территории, не требующее специальной квалификации, в том числе:</w:t>
      </w:r>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1) содержание объектов благоустройства (снятие и складирование грунта в определённых местах; демонтаж элементов благоустройства, подлежащих замене; уборка мусора; иные работы);</w:t>
      </w:r>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2) очистка и покраска элементов благоустройства;</w:t>
      </w:r>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3) посадка деревьев, кустарников;</w:t>
      </w:r>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4) иные работы.</w:t>
      </w:r>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Финансовое участие — участие Собственников и (или) иных законных владельцев, выражающееся в предоставлении денежных средств и (или) иного имущества в целях осуществления мероприятий по содержанию прилегающих территорий, в том числе в форме:</w:t>
      </w:r>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1) пожертвований в соответствии со статьёй 582 Гражданского кодекса Российской Федерации;</w:t>
      </w:r>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2) средств самообложения граждан в соответствии со статьёй 56 Федерального закона «Об общих принципах организации местного самоуправления в Российской Федерации»;</w:t>
      </w:r>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3) оплаты работ и услуг сторонних физических или юридических лиц по содержанию прилегающих территорий;</w:t>
      </w:r>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4) предоставления в пользование строительных материалов, техники, оборудования, иного имущества для целей содержания прилегающих территорий.</w:t>
      </w:r>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1.3. Подпункт 7.4.4.2. пункта 7.4.4. раздела 7 Приложения №1  изложить в следующей редакции: «7.4.4.2. Текущий и капитальный ремонт, изменения и окраска фасадов зданий и сооружений производится в зависимости от их технического состояния собственниками зданий и сооружений либо по соглашению с собственником иными лицами</w:t>
      </w:r>
      <w:proofErr w:type="gramStart"/>
      <w:r w:rsidRPr="00BC1427">
        <w:rPr>
          <w:rFonts w:ascii="Times New Roman" w:eastAsia="Calibri" w:hAnsi="Times New Roman" w:cs="Times New Roman"/>
          <w:sz w:val="12"/>
          <w:szCs w:val="12"/>
        </w:rPr>
        <w:t>.».</w:t>
      </w:r>
      <w:proofErr w:type="gramEnd"/>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1.4. Подпункт 7.4.4.3. пункта 7.4.4. раздела 7 Приложения №1 признать утратившим силу.</w:t>
      </w:r>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1.5.</w:t>
      </w:r>
      <w:r w:rsidRPr="00BC1427">
        <w:rPr>
          <w:rFonts w:ascii="Times New Roman" w:eastAsia="Calibri" w:hAnsi="Times New Roman" w:cs="Times New Roman"/>
          <w:sz w:val="12"/>
          <w:szCs w:val="12"/>
        </w:rPr>
        <w:tab/>
        <w:t>Подпункт 7.5.6 пункта 7.5. раздела 7 Приложения №1 изложить в следующей редакции:</w:t>
      </w:r>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«7.5.6. Предоставление порубочного билета и (или) разрешения на пересадку деревьев и кустарников (разрешение на снос зеленых насаждений) осуществляется уполномоченным органом местного самоуправления в порядке, установленном приказом министерства строительства Самарской области</w:t>
      </w:r>
      <w:proofErr w:type="gramStart"/>
      <w:r w:rsidRPr="00BC1427">
        <w:rPr>
          <w:rFonts w:ascii="Times New Roman" w:eastAsia="Calibri" w:hAnsi="Times New Roman" w:cs="Times New Roman"/>
          <w:sz w:val="12"/>
          <w:szCs w:val="12"/>
        </w:rPr>
        <w:t>.».</w:t>
      </w:r>
      <w:proofErr w:type="gramEnd"/>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1.6.</w:t>
      </w:r>
      <w:r w:rsidRPr="00BC1427">
        <w:rPr>
          <w:rFonts w:ascii="Times New Roman" w:eastAsia="Calibri" w:hAnsi="Times New Roman" w:cs="Times New Roman"/>
          <w:sz w:val="12"/>
          <w:szCs w:val="12"/>
        </w:rPr>
        <w:tab/>
        <w:t>Подпункт 7.8.1. пункта 7.8. раздела 7 Приложения №1 изложить в следующей редакции:</w:t>
      </w:r>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«7.8.1. Работы, связанные с разрытием грунта или вскрытием дорожных покрытий (прокладка, реконструкция или ремонт подземных коммуникаций), производятся только при наличии письменного разрешения на осуществление земляных работ (далее - разрешение), которое выдается уполномоченным органом местного самоуправления в порядке, установленном приказом министерства стр</w:t>
      </w:r>
      <w:r>
        <w:rPr>
          <w:rFonts w:ascii="Times New Roman" w:eastAsia="Calibri" w:hAnsi="Times New Roman" w:cs="Times New Roman"/>
          <w:sz w:val="12"/>
          <w:szCs w:val="12"/>
        </w:rPr>
        <w:t>оительства Самарской области</w:t>
      </w:r>
      <w:proofErr w:type="gramStart"/>
      <w:r>
        <w:rPr>
          <w:rFonts w:ascii="Times New Roman" w:eastAsia="Calibri" w:hAnsi="Times New Roman" w:cs="Times New Roman"/>
          <w:sz w:val="12"/>
          <w:szCs w:val="12"/>
        </w:rPr>
        <w:t>.».</w:t>
      </w:r>
      <w:proofErr w:type="gramEnd"/>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2.</w:t>
      </w:r>
      <w:r w:rsidRPr="00BC1427">
        <w:rPr>
          <w:rFonts w:ascii="Times New Roman" w:eastAsia="Calibri" w:hAnsi="Times New Roman" w:cs="Times New Roman"/>
          <w:sz w:val="12"/>
          <w:szCs w:val="12"/>
        </w:rPr>
        <w:tab/>
        <w:t>Опубликовать настоящее Решение в газете «Серги</w:t>
      </w:r>
      <w:r>
        <w:rPr>
          <w:rFonts w:ascii="Times New Roman" w:eastAsia="Calibri" w:hAnsi="Times New Roman" w:cs="Times New Roman"/>
          <w:sz w:val="12"/>
          <w:szCs w:val="12"/>
        </w:rPr>
        <w:t>евский вестник».</w:t>
      </w:r>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3.</w:t>
      </w:r>
      <w:r w:rsidRPr="00BC1427">
        <w:rPr>
          <w:rFonts w:ascii="Times New Roman" w:eastAsia="Calibri" w:hAnsi="Times New Roman" w:cs="Times New Roman"/>
          <w:sz w:val="12"/>
          <w:szCs w:val="12"/>
        </w:rPr>
        <w:tab/>
        <w:t xml:space="preserve">  Настоящее Решение вступает в силу со дня его официального опубликования.</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p>
    <w:p w:rsidR="00BC1427" w:rsidRPr="00BC1427" w:rsidRDefault="00BC1427" w:rsidP="00BC1427">
      <w:pPr>
        <w:tabs>
          <w:tab w:val="left" w:pos="284"/>
        </w:tabs>
        <w:spacing w:after="0" w:line="240" w:lineRule="auto"/>
        <w:jc w:val="right"/>
        <w:rPr>
          <w:rFonts w:ascii="Times New Roman" w:eastAsia="Calibri" w:hAnsi="Times New Roman" w:cs="Times New Roman"/>
          <w:sz w:val="12"/>
          <w:szCs w:val="12"/>
        </w:rPr>
      </w:pPr>
      <w:r w:rsidRPr="00BC1427">
        <w:rPr>
          <w:rFonts w:ascii="Times New Roman" w:eastAsia="Calibri" w:hAnsi="Times New Roman" w:cs="Times New Roman"/>
          <w:sz w:val="12"/>
          <w:szCs w:val="12"/>
        </w:rPr>
        <w:t>Председатель собрания представителей</w:t>
      </w:r>
    </w:p>
    <w:p w:rsidR="00BC1427" w:rsidRPr="00BC1427" w:rsidRDefault="00BC1427" w:rsidP="00BC1427">
      <w:pPr>
        <w:tabs>
          <w:tab w:val="left" w:pos="284"/>
        </w:tabs>
        <w:spacing w:after="0" w:line="240" w:lineRule="auto"/>
        <w:jc w:val="right"/>
        <w:rPr>
          <w:rFonts w:ascii="Times New Roman" w:eastAsia="Calibri" w:hAnsi="Times New Roman" w:cs="Times New Roman"/>
          <w:sz w:val="12"/>
          <w:szCs w:val="12"/>
        </w:rPr>
      </w:pPr>
      <w:r w:rsidRPr="00BC1427">
        <w:rPr>
          <w:rFonts w:ascii="Times New Roman" w:eastAsia="Calibri" w:hAnsi="Times New Roman" w:cs="Times New Roman"/>
          <w:sz w:val="12"/>
          <w:szCs w:val="12"/>
        </w:rPr>
        <w:t>сельского поселения Серноводск</w:t>
      </w:r>
    </w:p>
    <w:p w:rsidR="00BC1427" w:rsidRDefault="00BC1427" w:rsidP="00BC1427">
      <w:pPr>
        <w:tabs>
          <w:tab w:val="left" w:pos="284"/>
        </w:tabs>
        <w:spacing w:after="0" w:line="240" w:lineRule="auto"/>
        <w:jc w:val="right"/>
        <w:rPr>
          <w:rFonts w:ascii="Times New Roman" w:eastAsia="Calibri" w:hAnsi="Times New Roman" w:cs="Times New Roman"/>
          <w:sz w:val="12"/>
          <w:szCs w:val="12"/>
        </w:rPr>
      </w:pPr>
      <w:r w:rsidRPr="00BC1427">
        <w:rPr>
          <w:rFonts w:ascii="Times New Roman" w:eastAsia="Calibri" w:hAnsi="Times New Roman" w:cs="Times New Roman"/>
          <w:sz w:val="12"/>
          <w:szCs w:val="12"/>
        </w:rPr>
        <w:t>муниципального района   Сергиевский</w:t>
      </w:r>
    </w:p>
    <w:p w:rsidR="00BC1427" w:rsidRPr="00BC1427" w:rsidRDefault="00BC1427" w:rsidP="00BC1427">
      <w:pPr>
        <w:tabs>
          <w:tab w:val="left" w:pos="284"/>
        </w:tabs>
        <w:spacing w:after="0" w:line="240" w:lineRule="auto"/>
        <w:jc w:val="right"/>
        <w:rPr>
          <w:rFonts w:ascii="Times New Roman" w:eastAsia="Calibri" w:hAnsi="Times New Roman" w:cs="Times New Roman"/>
          <w:sz w:val="12"/>
          <w:szCs w:val="12"/>
        </w:rPr>
      </w:pPr>
      <w:r w:rsidRPr="00BC1427">
        <w:rPr>
          <w:rFonts w:ascii="Times New Roman" w:eastAsia="Calibri" w:hAnsi="Times New Roman" w:cs="Times New Roman"/>
          <w:sz w:val="12"/>
          <w:szCs w:val="12"/>
        </w:rPr>
        <w:t>С.А.</w:t>
      </w:r>
      <w:r>
        <w:rPr>
          <w:rFonts w:ascii="Times New Roman" w:eastAsia="Calibri" w:hAnsi="Times New Roman" w:cs="Times New Roman"/>
          <w:sz w:val="12"/>
          <w:szCs w:val="12"/>
        </w:rPr>
        <w:t xml:space="preserve"> </w:t>
      </w:r>
      <w:r w:rsidRPr="00BC1427">
        <w:rPr>
          <w:rFonts w:ascii="Times New Roman" w:eastAsia="Calibri" w:hAnsi="Times New Roman" w:cs="Times New Roman"/>
          <w:sz w:val="12"/>
          <w:szCs w:val="12"/>
        </w:rPr>
        <w:t>Воякин</w:t>
      </w:r>
    </w:p>
    <w:p w:rsidR="00BC1427" w:rsidRPr="00BC1427" w:rsidRDefault="00BC1427" w:rsidP="00BC1427">
      <w:pPr>
        <w:tabs>
          <w:tab w:val="left" w:pos="284"/>
        </w:tabs>
        <w:spacing w:after="0" w:line="240" w:lineRule="auto"/>
        <w:jc w:val="right"/>
        <w:rPr>
          <w:rFonts w:ascii="Times New Roman" w:eastAsia="Calibri" w:hAnsi="Times New Roman" w:cs="Times New Roman"/>
          <w:sz w:val="12"/>
          <w:szCs w:val="12"/>
        </w:rPr>
      </w:pPr>
    </w:p>
    <w:p w:rsidR="00BC1427" w:rsidRPr="00BC1427" w:rsidRDefault="00BC1427" w:rsidP="00BC1427">
      <w:pPr>
        <w:tabs>
          <w:tab w:val="left" w:pos="284"/>
        </w:tabs>
        <w:spacing w:after="0" w:line="240" w:lineRule="auto"/>
        <w:jc w:val="right"/>
        <w:rPr>
          <w:rFonts w:ascii="Times New Roman" w:eastAsia="Calibri" w:hAnsi="Times New Roman" w:cs="Times New Roman"/>
          <w:sz w:val="12"/>
          <w:szCs w:val="12"/>
        </w:rPr>
      </w:pPr>
      <w:r w:rsidRPr="00BC1427">
        <w:rPr>
          <w:rFonts w:ascii="Times New Roman" w:eastAsia="Calibri" w:hAnsi="Times New Roman" w:cs="Times New Roman"/>
          <w:sz w:val="12"/>
          <w:szCs w:val="12"/>
        </w:rPr>
        <w:t>Глава сельского поселения Серноводск</w:t>
      </w:r>
    </w:p>
    <w:p w:rsidR="00BC1427" w:rsidRDefault="00BC1427" w:rsidP="00BC1427">
      <w:pPr>
        <w:tabs>
          <w:tab w:val="left" w:pos="284"/>
        </w:tabs>
        <w:spacing w:after="0" w:line="240" w:lineRule="auto"/>
        <w:jc w:val="right"/>
        <w:rPr>
          <w:rFonts w:ascii="Times New Roman" w:eastAsia="Calibri" w:hAnsi="Times New Roman" w:cs="Times New Roman"/>
          <w:sz w:val="12"/>
          <w:szCs w:val="12"/>
        </w:rPr>
      </w:pPr>
      <w:r w:rsidRPr="00BC1427">
        <w:rPr>
          <w:rFonts w:ascii="Times New Roman" w:eastAsia="Calibri" w:hAnsi="Times New Roman" w:cs="Times New Roman"/>
          <w:sz w:val="12"/>
          <w:szCs w:val="12"/>
        </w:rPr>
        <w:t>муниципального района   Сергиевский</w:t>
      </w:r>
    </w:p>
    <w:p w:rsidR="00BC1427" w:rsidRDefault="00BC1427" w:rsidP="00BC1427">
      <w:pPr>
        <w:tabs>
          <w:tab w:val="left" w:pos="284"/>
        </w:tabs>
        <w:spacing w:after="0" w:line="240" w:lineRule="auto"/>
        <w:jc w:val="right"/>
        <w:rPr>
          <w:rFonts w:ascii="Times New Roman" w:eastAsia="Calibri" w:hAnsi="Times New Roman" w:cs="Times New Roman"/>
          <w:sz w:val="12"/>
          <w:szCs w:val="12"/>
        </w:rPr>
      </w:pPr>
      <w:r w:rsidRPr="00BC1427">
        <w:rPr>
          <w:rFonts w:ascii="Times New Roman" w:eastAsia="Calibri" w:hAnsi="Times New Roman" w:cs="Times New Roman"/>
          <w:sz w:val="12"/>
          <w:szCs w:val="12"/>
        </w:rPr>
        <w:t>Г.Н.</w:t>
      </w:r>
      <w:r>
        <w:rPr>
          <w:rFonts w:ascii="Times New Roman" w:eastAsia="Calibri" w:hAnsi="Times New Roman" w:cs="Times New Roman"/>
          <w:sz w:val="12"/>
          <w:szCs w:val="12"/>
        </w:rPr>
        <w:t xml:space="preserve"> </w:t>
      </w:r>
      <w:proofErr w:type="spellStart"/>
      <w:r w:rsidRPr="00BC1427">
        <w:rPr>
          <w:rFonts w:ascii="Times New Roman" w:eastAsia="Calibri" w:hAnsi="Times New Roman" w:cs="Times New Roman"/>
          <w:sz w:val="12"/>
          <w:szCs w:val="12"/>
        </w:rPr>
        <w:t>Чебоксарова</w:t>
      </w:r>
      <w:proofErr w:type="spellEnd"/>
    </w:p>
    <w:p w:rsidR="00BC1427" w:rsidRPr="00BC1427" w:rsidRDefault="00BC1427" w:rsidP="00BC1427">
      <w:pPr>
        <w:tabs>
          <w:tab w:val="left" w:pos="284"/>
        </w:tabs>
        <w:spacing w:after="0" w:line="240" w:lineRule="auto"/>
        <w:jc w:val="right"/>
        <w:rPr>
          <w:rFonts w:ascii="Times New Roman" w:eastAsia="Calibri" w:hAnsi="Times New Roman" w:cs="Times New Roman"/>
          <w:sz w:val="12"/>
          <w:szCs w:val="12"/>
        </w:rPr>
      </w:pPr>
    </w:p>
    <w:p w:rsidR="00BC1427" w:rsidRPr="00BC1427" w:rsidRDefault="00BC1427" w:rsidP="00BC1427">
      <w:pPr>
        <w:tabs>
          <w:tab w:val="left" w:pos="284"/>
        </w:tabs>
        <w:spacing w:after="0" w:line="240" w:lineRule="auto"/>
        <w:jc w:val="right"/>
        <w:rPr>
          <w:rFonts w:ascii="Times New Roman" w:eastAsia="Calibri" w:hAnsi="Times New Roman" w:cs="Times New Roman"/>
          <w:i/>
          <w:sz w:val="12"/>
          <w:szCs w:val="12"/>
        </w:rPr>
      </w:pPr>
      <w:r w:rsidRPr="00BC1427">
        <w:rPr>
          <w:rFonts w:ascii="Times New Roman" w:eastAsia="Calibri" w:hAnsi="Times New Roman" w:cs="Times New Roman"/>
          <w:i/>
          <w:sz w:val="12"/>
          <w:szCs w:val="12"/>
        </w:rPr>
        <w:t>Приложение 1 к проекту</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p>
    <w:p w:rsidR="00BC1427" w:rsidRPr="00BC1427" w:rsidRDefault="00BC1427" w:rsidP="00BC1427">
      <w:pPr>
        <w:tabs>
          <w:tab w:val="left" w:pos="284"/>
        </w:tabs>
        <w:spacing w:after="0" w:line="240" w:lineRule="auto"/>
        <w:jc w:val="center"/>
        <w:rPr>
          <w:rFonts w:ascii="Times New Roman" w:eastAsia="Calibri" w:hAnsi="Times New Roman" w:cs="Times New Roman"/>
          <w:sz w:val="12"/>
          <w:szCs w:val="12"/>
        </w:rPr>
      </w:pPr>
      <w:r w:rsidRPr="00BC1427">
        <w:rPr>
          <w:rFonts w:ascii="Times New Roman" w:eastAsia="Calibri" w:hAnsi="Times New Roman" w:cs="Times New Roman"/>
          <w:sz w:val="12"/>
          <w:szCs w:val="12"/>
        </w:rPr>
        <w:t>ТИПОВАЯ ФОРМА СОГЛАШЕНИЯ</w:t>
      </w:r>
    </w:p>
    <w:p w:rsidR="00BC1427" w:rsidRPr="00BC1427" w:rsidRDefault="00BC1427" w:rsidP="00BC1427">
      <w:pPr>
        <w:tabs>
          <w:tab w:val="left" w:pos="284"/>
        </w:tabs>
        <w:spacing w:after="0" w:line="240" w:lineRule="auto"/>
        <w:jc w:val="center"/>
        <w:rPr>
          <w:rFonts w:ascii="Times New Roman" w:eastAsia="Calibri" w:hAnsi="Times New Roman" w:cs="Times New Roman"/>
          <w:sz w:val="12"/>
          <w:szCs w:val="12"/>
        </w:rPr>
      </w:pPr>
      <w:r w:rsidRPr="00BC1427">
        <w:rPr>
          <w:rFonts w:ascii="Times New Roman" w:eastAsia="Calibri" w:hAnsi="Times New Roman" w:cs="Times New Roman"/>
          <w:sz w:val="12"/>
          <w:szCs w:val="12"/>
        </w:rPr>
        <w:t>О ВЫПОЛНЕНИИ РАБОТ ПО БЛАГОУСТРОЙСТВУ ПРИЛЕГАЮЩЕЙ ТЕРРИТОРИИ</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p>
    <w:p w:rsidR="00BC1427" w:rsidRPr="00BC1427" w:rsidRDefault="00BC1427" w:rsidP="00BC1427">
      <w:pPr>
        <w:tabs>
          <w:tab w:val="left" w:pos="284"/>
        </w:tabs>
        <w:spacing w:after="0" w:line="240" w:lineRule="auto"/>
        <w:jc w:val="center"/>
        <w:rPr>
          <w:rFonts w:ascii="Times New Roman" w:eastAsia="Calibri" w:hAnsi="Times New Roman" w:cs="Times New Roman"/>
          <w:sz w:val="12"/>
          <w:szCs w:val="12"/>
        </w:rPr>
      </w:pPr>
      <w:r w:rsidRPr="00BC1427">
        <w:rPr>
          <w:rFonts w:ascii="Times New Roman" w:eastAsia="Calibri" w:hAnsi="Times New Roman" w:cs="Times New Roman"/>
          <w:sz w:val="12"/>
          <w:szCs w:val="12"/>
        </w:rPr>
        <w:t>________                                                                                                                                                                                         "__" __________ 20__ г.</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p>
    <w:p w:rsid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Администрация сельского поселения Серноводск  муниципального района Сергиевский Самарской области, именуемая в дальнейшем «Уполномоченный орган», в лице Главы сельского поселения Серноводск  муниципального района Сергиевский _________________________, действующего на основании Устава сельского поселения Серноводск муниципального района Сергиевский, с одной стороны и _____________ в лице _____________________, действующе</w:t>
      </w:r>
      <w:proofErr w:type="gramStart"/>
      <w:r w:rsidRPr="00BC1427">
        <w:rPr>
          <w:rFonts w:ascii="Times New Roman" w:eastAsia="Calibri" w:hAnsi="Times New Roman" w:cs="Times New Roman"/>
          <w:sz w:val="12"/>
          <w:szCs w:val="12"/>
        </w:rPr>
        <w:t>й(</w:t>
      </w:r>
      <w:proofErr w:type="gramEnd"/>
      <w:r w:rsidRPr="00BC1427">
        <w:rPr>
          <w:rFonts w:ascii="Times New Roman" w:eastAsia="Calibri" w:hAnsi="Times New Roman" w:cs="Times New Roman"/>
          <w:sz w:val="12"/>
          <w:szCs w:val="12"/>
        </w:rPr>
        <w:t>его) на основании ___________________, именуемое(</w:t>
      </w:r>
      <w:proofErr w:type="spellStart"/>
      <w:r w:rsidRPr="00BC1427">
        <w:rPr>
          <w:rFonts w:ascii="Times New Roman" w:eastAsia="Calibri" w:hAnsi="Times New Roman" w:cs="Times New Roman"/>
          <w:sz w:val="12"/>
          <w:szCs w:val="12"/>
        </w:rPr>
        <w:t>ый</w:t>
      </w:r>
      <w:proofErr w:type="spellEnd"/>
      <w:r w:rsidRPr="00BC1427">
        <w:rPr>
          <w:rFonts w:ascii="Times New Roman" w:eastAsia="Calibri" w:hAnsi="Times New Roman" w:cs="Times New Roman"/>
          <w:sz w:val="12"/>
          <w:szCs w:val="12"/>
        </w:rPr>
        <w:t>) в дальнейшем « Уполномоченное лицо», с другой стороны, вместе именуемые "Стороны", руководствуясь Правилами  благоустройства территории сельского поселения  Серноводск муниципального района Сергиевский Самарской области (далее – Правила благоустройства), заключили настоящее соглашение о нижеследующем:</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1. Предмет соглашения</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 xml:space="preserve">1.1. Предметом соглашения является сотрудничество Сторон по благоустройству территории, прилегающей </w:t>
      </w:r>
      <w:proofErr w:type="gramStart"/>
      <w:r w:rsidRPr="00BC1427">
        <w:rPr>
          <w:rFonts w:ascii="Times New Roman" w:eastAsia="Calibri" w:hAnsi="Times New Roman" w:cs="Times New Roman"/>
          <w:sz w:val="12"/>
          <w:szCs w:val="12"/>
        </w:rPr>
        <w:t>к</w:t>
      </w:r>
      <w:proofErr w:type="gramEnd"/>
      <w:r w:rsidRPr="00BC1427">
        <w:rPr>
          <w:rFonts w:ascii="Times New Roman" w:eastAsia="Calibri" w:hAnsi="Times New Roman" w:cs="Times New Roman"/>
          <w:sz w:val="12"/>
          <w:szCs w:val="12"/>
        </w:rPr>
        <w:t xml:space="preserve"> ______________________________</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proofErr w:type="gramStart"/>
      <w:r w:rsidRPr="00BC1427">
        <w:rPr>
          <w:rFonts w:ascii="Times New Roman" w:eastAsia="Calibri" w:hAnsi="Times New Roman" w:cs="Times New Roman"/>
          <w:sz w:val="12"/>
          <w:szCs w:val="12"/>
        </w:rPr>
        <w:t>(далее - Объект), расположенному по адресу: _____________________________________________________________________________________</w:t>
      </w:r>
      <w:proofErr w:type="gramEnd"/>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______________________________________________________согласно карте-схеме, являющейся неотъемлемо</w:t>
      </w:r>
      <w:r w:rsidR="00525306">
        <w:rPr>
          <w:rFonts w:ascii="Times New Roman" w:eastAsia="Calibri" w:hAnsi="Times New Roman" w:cs="Times New Roman"/>
          <w:sz w:val="12"/>
          <w:szCs w:val="12"/>
        </w:rPr>
        <w:t>й частью настоящего соглашения.</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1.2. Настоящее соглашение заключается на добровольной и безвозмездной основе.</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2. Права и обязанности Сторон</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2.1. Уполномоченное лицо обязано:</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lastRenderedPageBreak/>
        <w:t>2.1.1. Обеспечить выполнение работ по благоустройству прилегающей к Объекту территории в границах, установленных картой-схемой (приложение к соглашению), самостоятельно или посредством привлечения иных лиц за свой счет в соответствии с требованиями, предъявляемыми к данным видам работ Правилами благоустройства, в том числе:</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2.1.1.1. в холодный период (с 15 октября по 15 апреля):</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 уборку территории от мусора;</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 сгребание и подметание снега;</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 вывоз собранного мусора, смета, листвы, веток (при необходимости);</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 xml:space="preserve"> - прочие работы</w:t>
      </w:r>
      <w:proofErr w:type="gramStart"/>
      <w:r w:rsidRPr="00BC1427">
        <w:rPr>
          <w:rFonts w:ascii="Times New Roman" w:eastAsia="Calibri" w:hAnsi="Times New Roman" w:cs="Times New Roman"/>
          <w:sz w:val="12"/>
          <w:szCs w:val="12"/>
        </w:rPr>
        <w:t>: ___________________________________________________________________________________________________________;</w:t>
      </w:r>
      <w:proofErr w:type="gramEnd"/>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 xml:space="preserve">                                                                                 (вывоз снега и льда (снежно-ледяных образований), иные виды работ)</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2.1.1.2. в теплый период (с 15 апреля по 15 октября):</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 уборку территории от мусора, листвы;</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 покос травы (при высоте более 15 см);</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 вывоз собранного мусора, смета, листвы, скошенной травы, веток в течение суток;</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 сгребание и подметание снега (при необходимости);</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 прочие работы: ______________________________________________________________________.</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2.1.2. Соблюдать срок (периодичность) выполнения работ, установленных Правилами благоустройства прилегающей к Объекту территории.</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 xml:space="preserve">2.1.3. Обеспечить беспрепятственный доступ Уполномоченному органу для осуществления </w:t>
      </w:r>
      <w:proofErr w:type="gramStart"/>
      <w:r w:rsidRPr="00BC1427">
        <w:rPr>
          <w:rFonts w:ascii="Times New Roman" w:eastAsia="Calibri" w:hAnsi="Times New Roman" w:cs="Times New Roman"/>
          <w:sz w:val="12"/>
          <w:szCs w:val="12"/>
        </w:rPr>
        <w:t>контроля за</w:t>
      </w:r>
      <w:proofErr w:type="gramEnd"/>
      <w:r w:rsidRPr="00BC1427">
        <w:rPr>
          <w:rFonts w:ascii="Times New Roman" w:eastAsia="Calibri" w:hAnsi="Times New Roman" w:cs="Times New Roman"/>
          <w:sz w:val="12"/>
          <w:szCs w:val="12"/>
        </w:rPr>
        <w:t xml:space="preserve"> соблюдением Уполномоченным лицом условий настоящего соглашения, Правил благоустройства.</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2.1.4. Устранить допущенные при выполнении работ по благоустройству прилегающей к Объекту территории нарушения, выявленные Уполномоченным органом.</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2.1.5. В случае любых изменений данных об Уполномоченном лице (наименование юридического лица; фамилия, имя, отчество физического лица либо индивидуального предпринимателя, юридический адрес, телефон и т.п.) в срок не позднее 10 календарных дней сообщить о произошедших изменениях в Уполномоченный орган.</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2.2. Уполномоченное лицо вправе получать от Уполномоченного органа информационно-консультационную поддержку в вопросах благоустройства.</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2.3. Уполномоченный орган обязан:</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 xml:space="preserve">2.3.1. Осуществлять </w:t>
      </w:r>
      <w:proofErr w:type="gramStart"/>
      <w:r w:rsidRPr="00BC1427">
        <w:rPr>
          <w:rFonts w:ascii="Times New Roman" w:eastAsia="Calibri" w:hAnsi="Times New Roman" w:cs="Times New Roman"/>
          <w:sz w:val="12"/>
          <w:szCs w:val="12"/>
        </w:rPr>
        <w:t>контроль за</w:t>
      </w:r>
      <w:proofErr w:type="gramEnd"/>
      <w:r w:rsidRPr="00BC1427">
        <w:rPr>
          <w:rFonts w:ascii="Times New Roman" w:eastAsia="Calibri" w:hAnsi="Times New Roman" w:cs="Times New Roman"/>
          <w:sz w:val="12"/>
          <w:szCs w:val="12"/>
        </w:rPr>
        <w:t xml:space="preserve"> качеством и сроками (периодичностью) выполнения уполномоченным лицом работ по благоустройству прилегающей к Объекту территории.</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2.3.2. Оказывать информационно-консультационную поддержку в вопросах благоустройства.</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2.4. Уполномоченный орган вправе при выявлении фактов неисполнения или ненадлежащего исполнения Уполномоченным лицом обязательств, предусмотренных настоящим соглашением, выдавать предписания (требования) об устранении нарушений по благоустройству с указанием срока исполнения предписаний (требований).</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3. Срок действия соглашения</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3.1. Настоящее соглашение заключено на срок с "__" __________ 20__ г. по "__" __________ 20__ г. и вступает в силу с момента его подписания.</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3.2. Соглашение может быть расторгнуто досрочно по соглашению Сторон в письменной форме.</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Сторона, желающая расторгнуть соглашение, направляет другой стороне письменное уведомление о расторжении не менее чем за 30 (тридцать) календарных дней до даты расторжения соглашения (в случае, если соглашение заключено на срок, превышающий 1 месяц).</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4. Ответственность Сторон</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4.1. В случае неисполнения или ненадлежащего исполнения условий соглашения Стороны несут ответственность в соответствии с действующим законодательством.</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4.2. Ущерб, причиненный Уполномоченным лицом третьим лицам в результате исполнения и (или) неисполнения своих обязательств по настоящему соглашению, возмещается им самостоятельно.</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5. Заключительные положения</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5.1. Настоящее соглашение заключено в двух экземплярах, имеющих равную юридическую силу, один экземпляр - Уполномоченному органу, один экземпляр - Уполномоченному лицу.</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5.2. Любые изменения и дополнения к настоящему соглашению действительны лишь при условии, что они совершены в письменной форме и подписаны уполномоченными на то представителями Сторон.</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5.3. Если ни одна из Сторон не заявит о прекращении соглашения не менее чем за 30 дней до окончания срока его действия, на который заключено соглашение, то его действие продлевается на тот же срок и на тех же условиях.</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5.4. Все разногласия по настоящему соглашению решаются путем переговоров. Соблюдение претензионного (досудебного) порядка урегулирования споров обязательно. В случае невозможности решить спорные вопросы путем переговоров они решаются в судебном порядке.</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7. Адрес</w:t>
      </w:r>
      <w:r w:rsidR="00525306">
        <w:rPr>
          <w:rFonts w:ascii="Times New Roman" w:eastAsia="Calibri" w:hAnsi="Times New Roman" w:cs="Times New Roman"/>
          <w:sz w:val="12"/>
          <w:szCs w:val="12"/>
        </w:rPr>
        <w:t>а и банковские реквизиты Сторон</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«Уполномоченный орган»                                                                         «Уполномоченное лицо»</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____________________________                                              ____________________________</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____________________________                                              ____________________________</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____________________________                                              ____________________________</w:t>
      </w:r>
    </w:p>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p>
    <w:p w:rsidR="00BC1427" w:rsidRPr="00BC1427" w:rsidRDefault="00BC1427" w:rsidP="00BC1427">
      <w:pPr>
        <w:tabs>
          <w:tab w:val="left" w:pos="284"/>
        </w:tabs>
        <w:spacing w:after="0" w:line="240" w:lineRule="auto"/>
        <w:jc w:val="right"/>
        <w:rPr>
          <w:rFonts w:ascii="Times New Roman" w:eastAsia="Calibri" w:hAnsi="Times New Roman" w:cs="Times New Roman"/>
          <w:i/>
          <w:sz w:val="12"/>
          <w:szCs w:val="12"/>
        </w:rPr>
      </w:pPr>
      <w:r w:rsidRPr="00BC1427">
        <w:rPr>
          <w:rFonts w:ascii="Times New Roman" w:eastAsia="Calibri" w:hAnsi="Times New Roman" w:cs="Times New Roman"/>
          <w:i/>
          <w:sz w:val="12"/>
          <w:szCs w:val="12"/>
        </w:rPr>
        <w:t>Приложение 2 к проекту</w:t>
      </w:r>
    </w:p>
    <w:p w:rsidR="00BC1427" w:rsidRPr="00BC1427" w:rsidRDefault="00BC1427" w:rsidP="00BC1427">
      <w:pPr>
        <w:tabs>
          <w:tab w:val="left" w:pos="284"/>
        </w:tabs>
        <w:spacing w:after="0" w:line="240" w:lineRule="auto"/>
        <w:jc w:val="center"/>
        <w:rPr>
          <w:rFonts w:ascii="Times New Roman" w:eastAsia="Calibri" w:hAnsi="Times New Roman" w:cs="Times New Roman"/>
          <w:b/>
          <w:sz w:val="12"/>
          <w:szCs w:val="12"/>
        </w:rPr>
      </w:pPr>
      <w:r w:rsidRPr="00BC1427">
        <w:rPr>
          <w:rFonts w:ascii="Times New Roman" w:eastAsia="Calibri" w:hAnsi="Times New Roman" w:cs="Times New Roman"/>
          <w:b/>
          <w:sz w:val="12"/>
          <w:szCs w:val="12"/>
        </w:rPr>
        <w:t>РЕЕСТР</w:t>
      </w:r>
    </w:p>
    <w:p w:rsidR="00BC1427" w:rsidRPr="00BC1427" w:rsidRDefault="00BC1427" w:rsidP="00BC1427">
      <w:pPr>
        <w:tabs>
          <w:tab w:val="left" w:pos="284"/>
        </w:tabs>
        <w:spacing w:after="0" w:line="240" w:lineRule="auto"/>
        <w:jc w:val="center"/>
        <w:rPr>
          <w:rFonts w:ascii="Times New Roman" w:eastAsia="Calibri" w:hAnsi="Times New Roman" w:cs="Times New Roman"/>
          <w:b/>
          <w:sz w:val="12"/>
          <w:szCs w:val="12"/>
        </w:rPr>
      </w:pPr>
      <w:r w:rsidRPr="00BC1427">
        <w:rPr>
          <w:rFonts w:ascii="Times New Roman" w:eastAsia="Calibri" w:hAnsi="Times New Roman" w:cs="Times New Roman"/>
          <w:b/>
          <w:sz w:val="12"/>
          <w:szCs w:val="12"/>
        </w:rPr>
        <w:t>соглашений с организациями по сельскому поселению Серноводск  муниципального района Сергиевский Самарской области</w:t>
      </w:r>
    </w:p>
    <w:tbl>
      <w:tblPr>
        <w:tblStyle w:val="1118"/>
        <w:tblW w:w="7513" w:type="dxa"/>
        <w:tblInd w:w="108" w:type="dxa"/>
        <w:tblLayout w:type="fixed"/>
        <w:tblLook w:val="04A0" w:firstRow="1" w:lastRow="0" w:firstColumn="1" w:lastColumn="0" w:noHBand="0" w:noVBand="1"/>
      </w:tblPr>
      <w:tblGrid>
        <w:gridCol w:w="993"/>
        <w:gridCol w:w="2268"/>
        <w:gridCol w:w="1275"/>
        <w:gridCol w:w="1985"/>
        <w:gridCol w:w="992"/>
      </w:tblGrid>
      <w:tr w:rsidR="00BC1427" w:rsidRPr="00BC1427" w:rsidTr="00327A9D">
        <w:trPr>
          <w:trHeight w:val="20"/>
        </w:trPr>
        <w:tc>
          <w:tcPr>
            <w:tcW w:w="993" w:type="dxa"/>
            <w:hideMark/>
          </w:tcPr>
          <w:p w:rsidR="00BC1427" w:rsidRPr="00BC1427" w:rsidRDefault="00BC1427" w:rsidP="00BC1427">
            <w:pPr>
              <w:tabs>
                <w:tab w:val="left" w:pos="284"/>
              </w:tabs>
              <w:rPr>
                <w:rFonts w:ascii="Times New Roman" w:hAnsi="Times New Roman"/>
                <w:sz w:val="12"/>
                <w:szCs w:val="12"/>
              </w:rPr>
            </w:pPr>
            <w:r w:rsidRPr="00BC1427">
              <w:rPr>
                <w:rFonts w:ascii="Times New Roman" w:hAnsi="Times New Roman"/>
                <w:sz w:val="12"/>
                <w:szCs w:val="12"/>
              </w:rPr>
              <w:t>№ соглашения</w:t>
            </w:r>
          </w:p>
          <w:p w:rsidR="00BC1427" w:rsidRPr="00BC1427" w:rsidRDefault="00BC1427" w:rsidP="00BC1427">
            <w:pPr>
              <w:tabs>
                <w:tab w:val="left" w:pos="284"/>
              </w:tabs>
              <w:rPr>
                <w:rFonts w:ascii="Times New Roman" w:hAnsi="Times New Roman"/>
                <w:sz w:val="12"/>
                <w:szCs w:val="12"/>
              </w:rPr>
            </w:pPr>
            <w:r w:rsidRPr="00BC1427">
              <w:rPr>
                <w:rFonts w:ascii="Times New Roman" w:hAnsi="Times New Roman"/>
                <w:sz w:val="12"/>
                <w:szCs w:val="12"/>
              </w:rPr>
              <w:t>Дата регистрации</w:t>
            </w:r>
          </w:p>
        </w:tc>
        <w:tc>
          <w:tcPr>
            <w:tcW w:w="2268" w:type="dxa"/>
            <w:hideMark/>
          </w:tcPr>
          <w:p w:rsidR="00BC1427" w:rsidRPr="00BC1427" w:rsidRDefault="00BC1427" w:rsidP="00BC1427">
            <w:pPr>
              <w:tabs>
                <w:tab w:val="left" w:pos="284"/>
              </w:tabs>
              <w:rPr>
                <w:rFonts w:ascii="Times New Roman" w:hAnsi="Times New Roman"/>
                <w:sz w:val="12"/>
                <w:szCs w:val="12"/>
              </w:rPr>
            </w:pPr>
            <w:r w:rsidRPr="00BC1427">
              <w:rPr>
                <w:rFonts w:ascii="Times New Roman" w:hAnsi="Times New Roman"/>
                <w:sz w:val="12"/>
                <w:szCs w:val="12"/>
              </w:rPr>
              <w:t>Наименование организации (фамилия, имя и отчество индивидуального предпринимателя)</w:t>
            </w:r>
          </w:p>
        </w:tc>
        <w:tc>
          <w:tcPr>
            <w:tcW w:w="1275" w:type="dxa"/>
            <w:hideMark/>
          </w:tcPr>
          <w:p w:rsidR="00BC1427" w:rsidRPr="00BC1427" w:rsidRDefault="00BC1427" w:rsidP="00BC1427">
            <w:pPr>
              <w:tabs>
                <w:tab w:val="left" w:pos="284"/>
              </w:tabs>
              <w:rPr>
                <w:rFonts w:ascii="Times New Roman" w:hAnsi="Times New Roman"/>
                <w:sz w:val="12"/>
                <w:szCs w:val="12"/>
              </w:rPr>
            </w:pPr>
            <w:r w:rsidRPr="00BC1427">
              <w:rPr>
                <w:rFonts w:ascii="Times New Roman" w:hAnsi="Times New Roman"/>
                <w:sz w:val="12"/>
                <w:szCs w:val="12"/>
              </w:rPr>
              <w:t>Адрес расположения объекта</w:t>
            </w:r>
          </w:p>
        </w:tc>
        <w:tc>
          <w:tcPr>
            <w:tcW w:w="1985" w:type="dxa"/>
            <w:hideMark/>
          </w:tcPr>
          <w:p w:rsidR="00BC1427" w:rsidRPr="00BC1427" w:rsidRDefault="00BC1427" w:rsidP="00BC1427">
            <w:pPr>
              <w:tabs>
                <w:tab w:val="left" w:pos="284"/>
              </w:tabs>
              <w:rPr>
                <w:rFonts w:ascii="Times New Roman" w:hAnsi="Times New Roman"/>
                <w:sz w:val="12"/>
                <w:szCs w:val="12"/>
              </w:rPr>
            </w:pPr>
            <w:r w:rsidRPr="00BC1427">
              <w:rPr>
                <w:rFonts w:ascii="Times New Roman" w:hAnsi="Times New Roman"/>
                <w:sz w:val="12"/>
                <w:szCs w:val="12"/>
              </w:rPr>
              <w:t>Юридический адрес, реквизиты/</w:t>
            </w:r>
          </w:p>
          <w:p w:rsidR="00BC1427" w:rsidRPr="00BC1427" w:rsidRDefault="00BC1427" w:rsidP="00BC1427">
            <w:pPr>
              <w:tabs>
                <w:tab w:val="left" w:pos="284"/>
              </w:tabs>
              <w:rPr>
                <w:rFonts w:ascii="Times New Roman" w:hAnsi="Times New Roman"/>
                <w:sz w:val="12"/>
                <w:szCs w:val="12"/>
              </w:rPr>
            </w:pPr>
            <w:r w:rsidRPr="00BC1427">
              <w:rPr>
                <w:rFonts w:ascii="Times New Roman" w:hAnsi="Times New Roman"/>
                <w:sz w:val="12"/>
                <w:szCs w:val="12"/>
              </w:rPr>
              <w:t>паспортные данные благоустроителя</w:t>
            </w:r>
          </w:p>
        </w:tc>
        <w:tc>
          <w:tcPr>
            <w:tcW w:w="992" w:type="dxa"/>
            <w:hideMark/>
          </w:tcPr>
          <w:p w:rsidR="00BC1427" w:rsidRPr="00BC1427" w:rsidRDefault="00BC1427" w:rsidP="00BC1427">
            <w:pPr>
              <w:tabs>
                <w:tab w:val="left" w:pos="284"/>
              </w:tabs>
              <w:rPr>
                <w:rFonts w:ascii="Times New Roman" w:hAnsi="Times New Roman"/>
                <w:sz w:val="12"/>
                <w:szCs w:val="12"/>
              </w:rPr>
            </w:pPr>
            <w:r w:rsidRPr="00BC1427">
              <w:rPr>
                <w:rFonts w:ascii="Times New Roman" w:hAnsi="Times New Roman"/>
                <w:sz w:val="12"/>
                <w:szCs w:val="12"/>
              </w:rPr>
              <w:t>Контактный телефон</w:t>
            </w:r>
          </w:p>
        </w:tc>
      </w:tr>
      <w:tr w:rsidR="00BC1427" w:rsidRPr="00BC1427" w:rsidTr="00327A9D">
        <w:trPr>
          <w:trHeight w:val="20"/>
        </w:trPr>
        <w:tc>
          <w:tcPr>
            <w:tcW w:w="993" w:type="dxa"/>
            <w:hideMark/>
          </w:tcPr>
          <w:p w:rsidR="00BC1427" w:rsidRPr="00BC1427" w:rsidRDefault="00BC1427" w:rsidP="00BC1427">
            <w:pPr>
              <w:tabs>
                <w:tab w:val="left" w:pos="284"/>
              </w:tabs>
              <w:rPr>
                <w:rFonts w:ascii="Times New Roman" w:hAnsi="Times New Roman"/>
                <w:sz w:val="12"/>
                <w:szCs w:val="12"/>
              </w:rPr>
            </w:pPr>
            <w:r w:rsidRPr="00BC1427">
              <w:rPr>
                <w:rFonts w:ascii="Times New Roman" w:hAnsi="Times New Roman"/>
                <w:sz w:val="12"/>
                <w:szCs w:val="12"/>
              </w:rPr>
              <w:t>1</w:t>
            </w:r>
          </w:p>
        </w:tc>
        <w:tc>
          <w:tcPr>
            <w:tcW w:w="2268" w:type="dxa"/>
            <w:hideMark/>
          </w:tcPr>
          <w:p w:rsidR="00BC1427" w:rsidRPr="00BC1427" w:rsidRDefault="00BC1427" w:rsidP="00BC1427">
            <w:pPr>
              <w:tabs>
                <w:tab w:val="left" w:pos="284"/>
              </w:tabs>
              <w:rPr>
                <w:rFonts w:ascii="Times New Roman" w:hAnsi="Times New Roman"/>
                <w:sz w:val="12"/>
                <w:szCs w:val="12"/>
              </w:rPr>
            </w:pPr>
            <w:r w:rsidRPr="00BC1427">
              <w:rPr>
                <w:rFonts w:ascii="Times New Roman" w:hAnsi="Times New Roman"/>
                <w:sz w:val="12"/>
                <w:szCs w:val="12"/>
              </w:rPr>
              <w:t>2</w:t>
            </w:r>
          </w:p>
        </w:tc>
        <w:tc>
          <w:tcPr>
            <w:tcW w:w="1275" w:type="dxa"/>
            <w:hideMark/>
          </w:tcPr>
          <w:p w:rsidR="00BC1427" w:rsidRPr="00BC1427" w:rsidRDefault="00BC1427" w:rsidP="00BC1427">
            <w:pPr>
              <w:tabs>
                <w:tab w:val="left" w:pos="284"/>
              </w:tabs>
              <w:rPr>
                <w:rFonts w:ascii="Times New Roman" w:hAnsi="Times New Roman"/>
                <w:sz w:val="12"/>
                <w:szCs w:val="12"/>
              </w:rPr>
            </w:pPr>
            <w:r w:rsidRPr="00BC1427">
              <w:rPr>
                <w:rFonts w:ascii="Times New Roman" w:hAnsi="Times New Roman"/>
                <w:sz w:val="12"/>
                <w:szCs w:val="12"/>
              </w:rPr>
              <w:t>3</w:t>
            </w:r>
          </w:p>
        </w:tc>
        <w:tc>
          <w:tcPr>
            <w:tcW w:w="1985" w:type="dxa"/>
            <w:hideMark/>
          </w:tcPr>
          <w:p w:rsidR="00BC1427" w:rsidRPr="00BC1427" w:rsidRDefault="00BC1427" w:rsidP="00BC1427">
            <w:pPr>
              <w:tabs>
                <w:tab w:val="left" w:pos="284"/>
              </w:tabs>
              <w:rPr>
                <w:rFonts w:ascii="Times New Roman" w:hAnsi="Times New Roman"/>
                <w:sz w:val="12"/>
                <w:szCs w:val="12"/>
              </w:rPr>
            </w:pPr>
            <w:r w:rsidRPr="00BC1427">
              <w:rPr>
                <w:rFonts w:ascii="Times New Roman" w:hAnsi="Times New Roman"/>
                <w:sz w:val="12"/>
                <w:szCs w:val="12"/>
              </w:rPr>
              <w:t>4</w:t>
            </w:r>
          </w:p>
        </w:tc>
        <w:tc>
          <w:tcPr>
            <w:tcW w:w="992" w:type="dxa"/>
            <w:hideMark/>
          </w:tcPr>
          <w:p w:rsidR="00BC1427" w:rsidRPr="00BC1427" w:rsidRDefault="00BC1427" w:rsidP="00BC1427">
            <w:pPr>
              <w:tabs>
                <w:tab w:val="left" w:pos="284"/>
              </w:tabs>
              <w:rPr>
                <w:rFonts w:ascii="Times New Roman" w:hAnsi="Times New Roman"/>
                <w:sz w:val="12"/>
                <w:szCs w:val="12"/>
              </w:rPr>
            </w:pPr>
            <w:r w:rsidRPr="00BC1427">
              <w:rPr>
                <w:rFonts w:ascii="Times New Roman" w:hAnsi="Times New Roman"/>
                <w:sz w:val="12"/>
                <w:szCs w:val="12"/>
              </w:rPr>
              <w:t>5</w:t>
            </w:r>
          </w:p>
        </w:tc>
      </w:tr>
    </w:tbl>
    <w:p w:rsidR="00BC1427" w:rsidRPr="00BC1427" w:rsidRDefault="00BC1427" w:rsidP="00BC1427">
      <w:pPr>
        <w:tabs>
          <w:tab w:val="left" w:pos="284"/>
        </w:tabs>
        <w:spacing w:after="0" w:line="240" w:lineRule="auto"/>
        <w:jc w:val="both"/>
        <w:rPr>
          <w:rFonts w:ascii="Times New Roman" w:eastAsia="Calibri" w:hAnsi="Times New Roman" w:cs="Times New Roman"/>
          <w:sz w:val="12"/>
          <w:szCs w:val="12"/>
        </w:rPr>
      </w:pPr>
    </w:p>
    <w:p w:rsidR="00BC1427" w:rsidRPr="00BC1427" w:rsidRDefault="00BC1427" w:rsidP="00BC1427">
      <w:pPr>
        <w:tabs>
          <w:tab w:val="left" w:pos="284"/>
        </w:tabs>
        <w:spacing w:after="0" w:line="240" w:lineRule="auto"/>
        <w:jc w:val="center"/>
        <w:rPr>
          <w:rFonts w:ascii="Times New Roman" w:eastAsia="Calibri" w:hAnsi="Times New Roman" w:cs="Times New Roman"/>
          <w:b/>
          <w:sz w:val="12"/>
          <w:szCs w:val="12"/>
        </w:rPr>
      </w:pPr>
      <w:r w:rsidRPr="00BC1427">
        <w:rPr>
          <w:rFonts w:ascii="Times New Roman" w:eastAsia="Calibri" w:hAnsi="Times New Roman" w:cs="Times New Roman"/>
          <w:b/>
          <w:sz w:val="12"/>
          <w:szCs w:val="12"/>
        </w:rPr>
        <w:t>РЕЕСТР</w:t>
      </w:r>
    </w:p>
    <w:p w:rsidR="00BC1427" w:rsidRPr="00BC1427" w:rsidRDefault="00BC1427" w:rsidP="00BC1427">
      <w:pPr>
        <w:tabs>
          <w:tab w:val="left" w:pos="284"/>
        </w:tabs>
        <w:spacing w:after="0" w:line="240" w:lineRule="auto"/>
        <w:jc w:val="center"/>
        <w:rPr>
          <w:rFonts w:ascii="Times New Roman" w:eastAsia="Calibri" w:hAnsi="Times New Roman" w:cs="Times New Roman"/>
          <w:b/>
          <w:sz w:val="12"/>
          <w:szCs w:val="12"/>
        </w:rPr>
      </w:pPr>
      <w:r w:rsidRPr="00BC1427">
        <w:rPr>
          <w:rFonts w:ascii="Times New Roman" w:eastAsia="Calibri" w:hAnsi="Times New Roman" w:cs="Times New Roman"/>
          <w:b/>
          <w:sz w:val="12"/>
          <w:szCs w:val="12"/>
        </w:rPr>
        <w:t>соглашений с физическими лицами по сельскому поселению Серноводск  муниципального района Сергиевский Самарской области</w:t>
      </w:r>
    </w:p>
    <w:tbl>
      <w:tblPr>
        <w:tblW w:w="7513" w:type="dxa"/>
        <w:tblInd w:w="149" w:type="dxa"/>
        <w:tblLayout w:type="fixed"/>
        <w:tblCellMar>
          <w:left w:w="0" w:type="dxa"/>
          <w:right w:w="0" w:type="dxa"/>
        </w:tblCellMar>
        <w:tblLook w:val="04A0" w:firstRow="1" w:lastRow="0" w:firstColumn="1" w:lastColumn="0" w:noHBand="0" w:noVBand="1"/>
      </w:tblPr>
      <w:tblGrid>
        <w:gridCol w:w="1134"/>
        <w:gridCol w:w="2268"/>
        <w:gridCol w:w="993"/>
        <w:gridCol w:w="2126"/>
        <w:gridCol w:w="992"/>
      </w:tblGrid>
      <w:tr w:rsidR="00BC1427" w:rsidRPr="00BC1427" w:rsidTr="00327A9D">
        <w:trPr>
          <w:trHeight w:val="20"/>
        </w:trPr>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1427" w:rsidRPr="00BC1427" w:rsidRDefault="00BC1427" w:rsidP="00BC1427">
            <w:pPr>
              <w:tabs>
                <w:tab w:val="left" w:pos="284"/>
              </w:tabs>
              <w:spacing w:after="0" w:line="240" w:lineRule="auto"/>
              <w:rPr>
                <w:rFonts w:ascii="Times New Roman" w:eastAsia="Calibri" w:hAnsi="Times New Roman" w:cs="Times New Roman"/>
                <w:sz w:val="12"/>
                <w:szCs w:val="12"/>
              </w:rPr>
            </w:pPr>
            <w:r w:rsidRPr="00BC1427">
              <w:rPr>
                <w:rFonts w:ascii="Times New Roman" w:eastAsia="Calibri" w:hAnsi="Times New Roman" w:cs="Times New Roman"/>
                <w:sz w:val="12"/>
                <w:szCs w:val="12"/>
              </w:rPr>
              <w:t>№ соглашения</w:t>
            </w:r>
          </w:p>
          <w:p w:rsidR="00BC1427" w:rsidRPr="00BC1427" w:rsidRDefault="00BC1427" w:rsidP="00BC1427">
            <w:pPr>
              <w:tabs>
                <w:tab w:val="left" w:pos="284"/>
              </w:tabs>
              <w:spacing w:after="0" w:line="240" w:lineRule="auto"/>
              <w:rPr>
                <w:rFonts w:ascii="Times New Roman" w:eastAsia="Calibri" w:hAnsi="Times New Roman" w:cs="Times New Roman"/>
                <w:sz w:val="12"/>
                <w:szCs w:val="12"/>
              </w:rPr>
            </w:pPr>
            <w:r w:rsidRPr="00BC1427">
              <w:rPr>
                <w:rFonts w:ascii="Times New Roman" w:eastAsia="Calibri" w:hAnsi="Times New Roman" w:cs="Times New Roman"/>
                <w:sz w:val="12"/>
                <w:szCs w:val="12"/>
              </w:rPr>
              <w:t>Дата регистрации</w:t>
            </w:r>
          </w:p>
        </w:tc>
        <w:tc>
          <w:tcPr>
            <w:tcW w:w="22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1427" w:rsidRPr="00BC1427" w:rsidRDefault="00BC1427" w:rsidP="00BC1427">
            <w:pPr>
              <w:tabs>
                <w:tab w:val="left" w:pos="284"/>
              </w:tabs>
              <w:spacing w:after="0" w:line="240" w:lineRule="auto"/>
              <w:rPr>
                <w:rFonts w:ascii="Times New Roman" w:eastAsia="Calibri" w:hAnsi="Times New Roman" w:cs="Times New Roman"/>
                <w:sz w:val="12"/>
                <w:szCs w:val="12"/>
              </w:rPr>
            </w:pPr>
            <w:r w:rsidRPr="00BC1427">
              <w:rPr>
                <w:rFonts w:ascii="Times New Roman" w:eastAsia="Calibri" w:hAnsi="Times New Roman" w:cs="Times New Roman"/>
                <w:sz w:val="12"/>
                <w:szCs w:val="12"/>
              </w:rPr>
              <w:t>Наименование организации (фамилия, имя и отчество индивидуального предпринимателя)</w:t>
            </w:r>
          </w:p>
        </w:tc>
        <w:tc>
          <w:tcPr>
            <w:tcW w:w="9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1427" w:rsidRPr="00BC1427" w:rsidRDefault="00BC1427" w:rsidP="00BC1427">
            <w:pPr>
              <w:tabs>
                <w:tab w:val="left" w:pos="284"/>
              </w:tabs>
              <w:spacing w:after="0" w:line="240" w:lineRule="auto"/>
              <w:rPr>
                <w:rFonts w:ascii="Times New Roman" w:eastAsia="Calibri" w:hAnsi="Times New Roman" w:cs="Times New Roman"/>
                <w:sz w:val="12"/>
                <w:szCs w:val="12"/>
              </w:rPr>
            </w:pPr>
            <w:r w:rsidRPr="00BC1427">
              <w:rPr>
                <w:rFonts w:ascii="Times New Roman" w:eastAsia="Calibri" w:hAnsi="Times New Roman" w:cs="Times New Roman"/>
                <w:sz w:val="12"/>
                <w:szCs w:val="12"/>
              </w:rPr>
              <w:t>Адрес расположения объекта</w:t>
            </w:r>
          </w:p>
        </w:tc>
        <w:tc>
          <w:tcPr>
            <w:tcW w:w="21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1427" w:rsidRPr="00BC1427" w:rsidRDefault="00BC1427" w:rsidP="00BC1427">
            <w:pPr>
              <w:tabs>
                <w:tab w:val="left" w:pos="284"/>
              </w:tabs>
              <w:spacing w:after="0" w:line="240" w:lineRule="auto"/>
              <w:rPr>
                <w:rFonts w:ascii="Times New Roman" w:eastAsia="Calibri" w:hAnsi="Times New Roman" w:cs="Times New Roman"/>
                <w:sz w:val="12"/>
                <w:szCs w:val="12"/>
              </w:rPr>
            </w:pPr>
            <w:r w:rsidRPr="00BC1427">
              <w:rPr>
                <w:rFonts w:ascii="Times New Roman" w:eastAsia="Calibri" w:hAnsi="Times New Roman" w:cs="Times New Roman"/>
                <w:sz w:val="12"/>
                <w:szCs w:val="12"/>
              </w:rPr>
              <w:t>Юридический адрес, реквизиты/</w:t>
            </w:r>
          </w:p>
          <w:p w:rsidR="00BC1427" w:rsidRPr="00BC1427" w:rsidRDefault="00BC1427" w:rsidP="00BC1427">
            <w:pPr>
              <w:tabs>
                <w:tab w:val="left" w:pos="284"/>
              </w:tabs>
              <w:spacing w:after="0" w:line="240" w:lineRule="auto"/>
              <w:rPr>
                <w:rFonts w:ascii="Times New Roman" w:eastAsia="Calibri" w:hAnsi="Times New Roman" w:cs="Times New Roman"/>
                <w:sz w:val="12"/>
                <w:szCs w:val="12"/>
              </w:rPr>
            </w:pPr>
            <w:r w:rsidRPr="00BC1427">
              <w:rPr>
                <w:rFonts w:ascii="Times New Roman" w:eastAsia="Calibri" w:hAnsi="Times New Roman" w:cs="Times New Roman"/>
                <w:sz w:val="12"/>
                <w:szCs w:val="12"/>
              </w:rPr>
              <w:t>паспортные данные благоустроителя</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1427" w:rsidRPr="00BC1427" w:rsidRDefault="00BC1427" w:rsidP="00BC1427">
            <w:pPr>
              <w:tabs>
                <w:tab w:val="left" w:pos="284"/>
              </w:tabs>
              <w:spacing w:after="0" w:line="240" w:lineRule="auto"/>
              <w:rPr>
                <w:rFonts w:ascii="Times New Roman" w:eastAsia="Calibri" w:hAnsi="Times New Roman" w:cs="Times New Roman"/>
                <w:sz w:val="12"/>
                <w:szCs w:val="12"/>
              </w:rPr>
            </w:pPr>
            <w:r w:rsidRPr="00BC1427">
              <w:rPr>
                <w:rFonts w:ascii="Times New Roman" w:eastAsia="Calibri" w:hAnsi="Times New Roman" w:cs="Times New Roman"/>
                <w:sz w:val="12"/>
                <w:szCs w:val="12"/>
              </w:rPr>
              <w:t>Контактный телефон</w:t>
            </w:r>
          </w:p>
        </w:tc>
      </w:tr>
      <w:tr w:rsidR="00BC1427" w:rsidRPr="00BC1427" w:rsidTr="00327A9D">
        <w:trPr>
          <w:trHeight w:val="20"/>
        </w:trPr>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1427" w:rsidRPr="00BC1427" w:rsidRDefault="00BC1427" w:rsidP="00BC1427">
            <w:pPr>
              <w:tabs>
                <w:tab w:val="left" w:pos="284"/>
              </w:tabs>
              <w:spacing w:after="0" w:line="240" w:lineRule="auto"/>
              <w:rPr>
                <w:rFonts w:ascii="Times New Roman" w:eastAsia="Calibri" w:hAnsi="Times New Roman" w:cs="Times New Roman"/>
                <w:sz w:val="12"/>
                <w:szCs w:val="12"/>
              </w:rPr>
            </w:pPr>
            <w:r w:rsidRPr="00BC1427">
              <w:rPr>
                <w:rFonts w:ascii="Times New Roman" w:eastAsia="Calibri" w:hAnsi="Times New Roman" w:cs="Times New Roman"/>
                <w:sz w:val="12"/>
                <w:szCs w:val="12"/>
              </w:rPr>
              <w:t>1</w:t>
            </w:r>
          </w:p>
        </w:tc>
        <w:tc>
          <w:tcPr>
            <w:tcW w:w="22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1427" w:rsidRPr="00BC1427" w:rsidRDefault="00BC1427" w:rsidP="00BC1427">
            <w:pPr>
              <w:tabs>
                <w:tab w:val="left" w:pos="284"/>
              </w:tabs>
              <w:spacing w:after="0" w:line="240" w:lineRule="auto"/>
              <w:rPr>
                <w:rFonts w:ascii="Times New Roman" w:eastAsia="Calibri" w:hAnsi="Times New Roman" w:cs="Times New Roman"/>
                <w:sz w:val="12"/>
                <w:szCs w:val="12"/>
              </w:rPr>
            </w:pPr>
            <w:r w:rsidRPr="00BC1427">
              <w:rPr>
                <w:rFonts w:ascii="Times New Roman" w:eastAsia="Calibri" w:hAnsi="Times New Roman" w:cs="Times New Roman"/>
                <w:sz w:val="12"/>
                <w:szCs w:val="12"/>
              </w:rPr>
              <w:t>2</w:t>
            </w:r>
          </w:p>
        </w:tc>
        <w:tc>
          <w:tcPr>
            <w:tcW w:w="9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1427" w:rsidRPr="00BC1427" w:rsidRDefault="00BC1427" w:rsidP="00BC1427">
            <w:pPr>
              <w:tabs>
                <w:tab w:val="left" w:pos="284"/>
              </w:tabs>
              <w:spacing w:after="0" w:line="240" w:lineRule="auto"/>
              <w:rPr>
                <w:rFonts w:ascii="Times New Roman" w:eastAsia="Calibri" w:hAnsi="Times New Roman" w:cs="Times New Roman"/>
                <w:sz w:val="12"/>
                <w:szCs w:val="12"/>
              </w:rPr>
            </w:pPr>
            <w:r w:rsidRPr="00BC1427">
              <w:rPr>
                <w:rFonts w:ascii="Times New Roman" w:eastAsia="Calibri" w:hAnsi="Times New Roman" w:cs="Times New Roman"/>
                <w:sz w:val="12"/>
                <w:szCs w:val="12"/>
              </w:rPr>
              <w:t>3</w:t>
            </w:r>
          </w:p>
        </w:tc>
        <w:tc>
          <w:tcPr>
            <w:tcW w:w="21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1427" w:rsidRPr="00BC1427" w:rsidRDefault="00BC1427" w:rsidP="00BC1427">
            <w:pPr>
              <w:tabs>
                <w:tab w:val="left" w:pos="284"/>
              </w:tabs>
              <w:spacing w:after="0" w:line="240" w:lineRule="auto"/>
              <w:rPr>
                <w:rFonts w:ascii="Times New Roman" w:eastAsia="Calibri" w:hAnsi="Times New Roman" w:cs="Times New Roman"/>
                <w:sz w:val="12"/>
                <w:szCs w:val="12"/>
              </w:rPr>
            </w:pPr>
            <w:r w:rsidRPr="00BC1427">
              <w:rPr>
                <w:rFonts w:ascii="Times New Roman" w:eastAsia="Calibri" w:hAnsi="Times New Roman" w:cs="Times New Roman"/>
                <w:sz w:val="12"/>
                <w:szCs w:val="12"/>
              </w:rPr>
              <w:t>4</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1427" w:rsidRPr="00BC1427" w:rsidRDefault="00BC1427" w:rsidP="00BC1427">
            <w:pPr>
              <w:tabs>
                <w:tab w:val="left" w:pos="284"/>
              </w:tabs>
              <w:spacing w:after="0" w:line="240" w:lineRule="auto"/>
              <w:rPr>
                <w:rFonts w:ascii="Times New Roman" w:eastAsia="Calibri" w:hAnsi="Times New Roman" w:cs="Times New Roman"/>
                <w:sz w:val="12"/>
                <w:szCs w:val="12"/>
              </w:rPr>
            </w:pPr>
            <w:r w:rsidRPr="00BC1427">
              <w:rPr>
                <w:rFonts w:ascii="Times New Roman" w:eastAsia="Calibri" w:hAnsi="Times New Roman" w:cs="Times New Roman"/>
                <w:sz w:val="12"/>
                <w:szCs w:val="12"/>
              </w:rPr>
              <w:t>5</w:t>
            </w:r>
          </w:p>
        </w:tc>
      </w:tr>
    </w:tbl>
    <w:p w:rsidR="00BC1427" w:rsidRPr="00BC1427" w:rsidRDefault="00BC1427" w:rsidP="00BC1427">
      <w:pPr>
        <w:tabs>
          <w:tab w:val="left" w:pos="284"/>
          <w:tab w:val="left" w:pos="3828"/>
        </w:tabs>
        <w:spacing w:after="0" w:line="240" w:lineRule="auto"/>
        <w:jc w:val="center"/>
        <w:rPr>
          <w:rFonts w:ascii="Times New Roman" w:eastAsia="Calibri" w:hAnsi="Times New Roman" w:cs="Times New Roman"/>
          <w:b/>
          <w:sz w:val="12"/>
          <w:szCs w:val="12"/>
        </w:rPr>
      </w:pPr>
      <w:r w:rsidRPr="00BC1427">
        <w:rPr>
          <w:rFonts w:ascii="Times New Roman" w:eastAsia="Calibri" w:hAnsi="Times New Roman" w:cs="Times New Roman"/>
          <w:b/>
          <w:sz w:val="12"/>
          <w:szCs w:val="12"/>
        </w:rPr>
        <w:lastRenderedPageBreak/>
        <w:t>СОБРАНИЕ ПРЕДСТАВИТЕЛЕЙ</w:t>
      </w:r>
    </w:p>
    <w:p w:rsidR="00BC1427" w:rsidRPr="00BC1427" w:rsidRDefault="00BC1427" w:rsidP="00BC1427">
      <w:pPr>
        <w:tabs>
          <w:tab w:val="left" w:pos="284"/>
          <w:tab w:val="left" w:pos="3828"/>
        </w:tabs>
        <w:spacing w:after="0" w:line="240" w:lineRule="auto"/>
        <w:jc w:val="center"/>
        <w:rPr>
          <w:rFonts w:ascii="Times New Roman" w:eastAsia="Calibri" w:hAnsi="Times New Roman" w:cs="Times New Roman"/>
          <w:b/>
          <w:sz w:val="12"/>
          <w:szCs w:val="12"/>
        </w:rPr>
      </w:pPr>
      <w:r w:rsidRPr="00BC1427">
        <w:rPr>
          <w:rFonts w:ascii="Times New Roman" w:eastAsia="Calibri" w:hAnsi="Times New Roman" w:cs="Times New Roman"/>
          <w:b/>
          <w:sz w:val="12"/>
          <w:szCs w:val="12"/>
        </w:rPr>
        <w:t xml:space="preserve">СЕЛЬСКОГО ПОСЕЛЕНИЯ </w:t>
      </w:r>
      <w:r w:rsidR="00327A9D" w:rsidRPr="00327A9D">
        <w:rPr>
          <w:rFonts w:ascii="Times New Roman" w:eastAsia="Calibri" w:hAnsi="Times New Roman" w:cs="Times New Roman"/>
          <w:b/>
          <w:sz w:val="12"/>
          <w:szCs w:val="12"/>
        </w:rPr>
        <w:t>СУРГУТ</w:t>
      </w:r>
    </w:p>
    <w:p w:rsidR="00BC1427" w:rsidRPr="00BC1427" w:rsidRDefault="00BC1427" w:rsidP="00BC1427">
      <w:pPr>
        <w:tabs>
          <w:tab w:val="left" w:pos="284"/>
          <w:tab w:val="left" w:pos="3828"/>
        </w:tabs>
        <w:spacing w:after="0" w:line="240" w:lineRule="auto"/>
        <w:jc w:val="center"/>
        <w:rPr>
          <w:rFonts w:ascii="Times New Roman" w:eastAsia="Calibri" w:hAnsi="Times New Roman" w:cs="Times New Roman"/>
          <w:b/>
          <w:sz w:val="12"/>
          <w:szCs w:val="12"/>
        </w:rPr>
      </w:pPr>
      <w:r w:rsidRPr="00BC1427">
        <w:rPr>
          <w:rFonts w:ascii="Times New Roman" w:eastAsia="Calibri" w:hAnsi="Times New Roman" w:cs="Times New Roman"/>
          <w:b/>
          <w:sz w:val="12"/>
          <w:szCs w:val="12"/>
        </w:rPr>
        <w:t>МУНИЦИПАЛЬНОГО РАЙОНА СЕРГИЕВСКИЙ</w:t>
      </w:r>
    </w:p>
    <w:p w:rsidR="00BC1427" w:rsidRPr="00BC1427" w:rsidRDefault="00BC1427" w:rsidP="00BC1427">
      <w:pPr>
        <w:tabs>
          <w:tab w:val="left" w:pos="284"/>
        </w:tabs>
        <w:spacing w:after="0" w:line="240" w:lineRule="auto"/>
        <w:jc w:val="center"/>
        <w:rPr>
          <w:rFonts w:ascii="Times New Roman" w:eastAsia="Calibri" w:hAnsi="Times New Roman" w:cs="Times New Roman"/>
          <w:b/>
          <w:sz w:val="12"/>
          <w:szCs w:val="12"/>
        </w:rPr>
      </w:pPr>
      <w:r w:rsidRPr="00BC1427">
        <w:rPr>
          <w:rFonts w:ascii="Times New Roman" w:eastAsia="Calibri" w:hAnsi="Times New Roman" w:cs="Times New Roman"/>
          <w:b/>
          <w:sz w:val="12"/>
          <w:szCs w:val="12"/>
        </w:rPr>
        <w:t>САМАРСКОЙ ОБЛАСТИ</w:t>
      </w:r>
    </w:p>
    <w:p w:rsidR="00BC1427" w:rsidRPr="00BC1427" w:rsidRDefault="00BC1427" w:rsidP="00BC1427">
      <w:pPr>
        <w:tabs>
          <w:tab w:val="left" w:pos="284"/>
        </w:tabs>
        <w:spacing w:after="0" w:line="240" w:lineRule="auto"/>
        <w:jc w:val="center"/>
        <w:rPr>
          <w:rFonts w:ascii="Times New Roman" w:eastAsia="Calibri" w:hAnsi="Times New Roman" w:cs="Times New Roman"/>
          <w:sz w:val="12"/>
          <w:szCs w:val="12"/>
        </w:rPr>
      </w:pPr>
    </w:p>
    <w:p w:rsidR="00BC1427" w:rsidRPr="00BC1427" w:rsidRDefault="00BC1427" w:rsidP="00BC1427">
      <w:pPr>
        <w:tabs>
          <w:tab w:val="left" w:pos="284"/>
        </w:tabs>
        <w:spacing w:after="0" w:line="240" w:lineRule="auto"/>
        <w:jc w:val="center"/>
        <w:rPr>
          <w:rFonts w:ascii="Times New Roman" w:eastAsia="Calibri" w:hAnsi="Times New Roman" w:cs="Times New Roman"/>
          <w:sz w:val="12"/>
          <w:szCs w:val="12"/>
        </w:rPr>
      </w:pPr>
      <w:r w:rsidRPr="00BC1427">
        <w:rPr>
          <w:rFonts w:ascii="Times New Roman" w:eastAsia="Calibri" w:hAnsi="Times New Roman" w:cs="Times New Roman"/>
          <w:sz w:val="12"/>
          <w:szCs w:val="12"/>
        </w:rPr>
        <w:t>РЕШЕНИЕ</w:t>
      </w:r>
    </w:p>
    <w:p w:rsidR="00BC1427" w:rsidRPr="00BC1427" w:rsidRDefault="00BC1427" w:rsidP="00BC1427">
      <w:pPr>
        <w:tabs>
          <w:tab w:val="left" w:pos="284"/>
        </w:tabs>
        <w:spacing w:after="0" w:line="240" w:lineRule="auto"/>
        <w:jc w:val="center"/>
        <w:rPr>
          <w:rFonts w:ascii="Times New Roman" w:eastAsia="Calibri" w:hAnsi="Times New Roman" w:cs="Times New Roman"/>
          <w:sz w:val="12"/>
          <w:szCs w:val="12"/>
        </w:rPr>
      </w:pPr>
      <w:r w:rsidRPr="00BC1427">
        <w:rPr>
          <w:rFonts w:ascii="Times New Roman" w:eastAsia="Calibri" w:hAnsi="Times New Roman" w:cs="Times New Roman"/>
          <w:sz w:val="12"/>
          <w:szCs w:val="12"/>
        </w:rPr>
        <w:t>«01» июля 2019г..                                                                                                                                                                                                                   №17</w:t>
      </w:r>
    </w:p>
    <w:p w:rsidR="00327A9D" w:rsidRDefault="00327A9D" w:rsidP="00BC1427">
      <w:pPr>
        <w:tabs>
          <w:tab w:val="left" w:pos="284"/>
        </w:tabs>
        <w:spacing w:after="0" w:line="240" w:lineRule="auto"/>
        <w:jc w:val="center"/>
        <w:rPr>
          <w:rFonts w:ascii="Times New Roman" w:eastAsia="Calibri" w:hAnsi="Times New Roman" w:cs="Times New Roman"/>
          <w:b/>
          <w:sz w:val="12"/>
          <w:szCs w:val="12"/>
        </w:rPr>
      </w:pPr>
      <w:r w:rsidRPr="00327A9D">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Сургут </w:t>
      </w:r>
    </w:p>
    <w:p w:rsidR="00327A9D" w:rsidRDefault="00327A9D" w:rsidP="00BC1427">
      <w:pPr>
        <w:tabs>
          <w:tab w:val="left" w:pos="284"/>
        </w:tabs>
        <w:spacing w:after="0" w:line="240" w:lineRule="auto"/>
        <w:jc w:val="center"/>
        <w:rPr>
          <w:rFonts w:ascii="Times New Roman" w:eastAsia="Calibri" w:hAnsi="Times New Roman" w:cs="Times New Roman"/>
          <w:b/>
          <w:sz w:val="12"/>
          <w:szCs w:val="12"/>
        </w:rPr>
      </w:pPr>
      <w:r w:rsidRPr="00327A9D">
        <w:rPr>
          <w:rFonts w:ascii="Times New Roman" w:eastAsia="Calibri" w:hAnsi="Times New Roman" w:cs="Times New Roman"/>
          <w:b/>
          <w:sz w:val="12"/>
          <w:szCs w:val="12"/>
        </w:rPr>
        <w:t xml:space="preserve">муниципального района Сергиевский №22 от 13.09.2017 г.  «Об утверждении Правил  благоустройства территории </w:t>
      </w:r>
    </w:p>
    <w:p w:rsidR="00BC1427" w:rsidRDefault="00327A9D" w:rsidP="00BC1427">
      <w:pPr>
        <w:tabs>
          <w:tab w:val="left" w:pos="284"/>
        </w:tabs>
        <w:spacing w:after="0" w:line="240" w:lineRule="auto"/>
        <w:jc w:val="center"/>
        <w:rPr>
          <w:rFonts w:ascii="Times New Roman" w:eastAsia="Calibri" w:hAnsi="Times New Roman" w:cs="Times New Roman"/>
          <w:b/>
          <w:sz w:val="12"/>
          <w:szCs w:val="12"/>
        </w:rPr>
      </w:pPr>
      <w:r w:rsidRPr="00327A9D">
        <w:rPr>
          <w:rFonts w:ascii="Times New Roman" w:eastAsia="Calibri" w:hAnsi="Times New Roman" w:cs="Times New Roman"/>
          <w:b/>
          <w:sz w:val="12"/>
          <w:szCs w:val="12"/>
        </w:rPr>
        <w:t>сельского поселения  Сургут  муниципального района Сергиевский Самарской области»</w:t>
      </w:r>
    </w:p>
    <w:p w:rsidR="00327A9D" w:rsidRPr="00BC1427" w:rsidRDefault="00327A9D" w:rsidP="00BC1427">
      <w:pPr>
        <w:tabs>
          <w:tab w:val="left" w:pos="284"/>
        </w:tabs>
        <w:spacing w:after="0" w:line="240" w:lineRule="auto"/>
        <w:jc w:val="center"/>
        <w:rPr>
          <w:rFonts w:ascii="Times New Roman" w:eastAsia="Calibri" w:hAnsi="Times New Roman" w:cs="Times New Roman"/>
          <w:b/>
          <w:sz w:val="12"/>
          <w:szCs w:val="12"/>
        </w:rPr>
      </w:pPr>
    </w:p>
    <w:p w:rsidR="00BC1427" w:rsidRPr="00BC1427" w:rsidRDefault="00BC1427" w:rsidP="00BC1427">
      <w:pPr>
        <w:tabs>
          <w:tab w:val="left" w:pos="284"/>
        </w:tabs>
        <w:spacing w:after="0" w:line="240" w:lineRule="auto"/>
        <w:ind w:firstLine="284"/>
        <w:jc w:val="both"/>
        <w:rPr>
          <w:rFonts w:ascii="Times New Roman" w:eastAsia="Calibri" w:hAnsi="Times New Roman" w:cs="Times New Roman"/>
          <w:sz w:val="12"/>
          <w:szCs w:val="12"/>
        </w:rPr>
      </w:pPr>
      <w:r w:rsidRPr="00BC1427">
        <w:rPr>
          <w:rFonts w:ascii="Times New Roman" w:eastAsia="Calibri" w:hAnsi="Times New Roman" w:cs="Times New Roman"/>
          <w:sz w:val="12"/>
          <w:szCs w:val="12"/>
        </w:rPr>
        <w:t xml:space="preserve">Принято Собранием  представителей сельского поселения </w:t>
      </w:r>
      <w:r w:rsidR="00327A9D" w:rsidRPr="00327A9D">
        <w:rPr>
          <w:rFonts w:ascii="Times New Roman" w:eastAsia="Calibri" w:hAnsi="Times New Roman" w:cs="Times New Roman"/>
          <w:sz w:val="12"/>
          <w:szCs w:val="12"/>
        </w:rPr>
        <w:t xml:space="preserve">Сургут </w:t>
      </w:r>
      <w:r w:rsidRPr="00BC1427">
        <w:rPr>
          <w:rFonts w:ascii="Times New Roman" w:eastAsia="Calibri" w:hAnsi="Times New Roman" w:cs="Times New Roman"/>
          <w:sz w:val="12"/>
          <w:szCs w:val="12"/>
        </w:rPr>
        <w:t>муниципального района Сергиевский  Самарской области</w:t>
      </w:r>
    </w:p>
    <w:p w:rsidR="00327A9D" w:rsidRPr="00327A9D" w:rsidRDefault="00327A9D" w:rsidP="00327A9D">
      <w:pPr>
        <w:tabs>
          <w:tab w:val="left" w:pos="284"/>
        </w:tabs>
        <w:spacing w:after="0" w:line="240" w:lineRule="auto"/>
        <w:ind w:firstLine="284"/>
        <w:jc w:val="both"/>
        <w:rPr>
          <w:rFonts w:ascii="Times New Roman" w:eastAsia="Calibri" w:hAnsi="Times New Roman" w:cs="Times New Roman"/>
          <w:sz w:val="12"/>
          <w:szCs w:val="12"/>
        </w:rPr>
      </w:pPr>
      <w:proofErr w:type="gramStart"/>
      <w:r w:rsidRPr="00327A9D">
        <w:rPr>
          <w:rFonts w:ascii="Times New Roman" w:eastAsia="Calibri" w:hAnsi="Times New Roman" w:cs="Times New Roman"/>
          <w:sz w:val="12"/>
          <w:szCs w:val="12"/>
        </w:rPr>
        <w:t>На основании Федерального закона от 06.10.2003 года № 131-ФЗ «Об общих принципах организации местного самоуправления в Российской Федерации», Федерального закона №89-ФЗ от 24.06.1998 г. «Об отходах производства и потребления», Закона Самарской области №48-ГД от 13.06.2018 г. «О порядке определения границ прилегающих территорий для целей благоустройства в Самарской области», Уставом сельского  поселения Сургут  муниципального района Сергиевский, в целях приведения в соответствие с</w:t>
      </w:r>
      <w:proofErr w:type="gramEnd"/>
      <w:r w:rsidRPr="00327A9D">
        <w:rPr>
          <w:rFonts w:ascii="Times New Roman" w:eastAsia="Calibri" w:hAnsi="Times New Roman" w:cs="Times New Roman"/>
          <w:sz w:val="12"/>
          <w:szCs w:val="12"/>
        </w:rPr>
        <w:t xml:space="preserve"> законодательством, Собрание представителей сельского  поселения  Сургут муниципального района Сергиевский</w:t>
      </w:r>
    </w:p>
    <w:p w:rsidR="00327A9D" w:rsidRPr="00327A9D" w:rsidRDefault="00327A9D" w:rsidP="00327A9D">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327A9D" w:rsidRPr="00327A9D" w:rsidRDefault="00327A9D" w:rsidP="00327A9D">
      <w:pPr>
        <w:tabs>
          <w:tab w:val="left" w:pos="284"/>
        </w:tabs>
        <w:spacing w:after="0" w:line="240" w:lineRule="auto"/>
        <w:ind w:firstLine="284"/>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1.</w:t>
      </w:r>
      <w:r w:rsidRPr="00327A9D">
        <w:rPr>
          <w:rFonts w:ascii="Times New Roman" w:eastAsia="Calibri" w:hAnsi="Times New Roman" w:cs="Times New Roman"/>
          <w:sz w:val="12"/>
          <w:szCs w:val="12"/>
        </w:rPr>
        <w:tab/>
        <w:t>Внести в Решение Собрания представителей сельского поселения Сургут муниципального района Сергиевский №19 от 25.10.2017 г.  «Об утверждении Правил  благоустройства территории сельского поселения Сургут муниципального района Сергиевский Самарской области» (далее-решение) изменения и дополнения следующего содержания:</w:t>
      </w:r>
    </w:p>
    <w:p w:rsidR="00327A9D" w:rsidRPr="00327A9D" w:rsidRDefault="00327A9D" w:rsidP="00327A9D">
      <w:pPr>
        <w:tabs>
          <w:tab w:val="left" w:pos="284"/>
        </w:tabs>
        <w:spacing w:after="0" w:line="240" w:lineRule="auto"/>
        <w:ind w:firstLine="284"/>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1.1.</w:t>
      </w:r>
      <w:r w:rsidRPr="00327A9D">
        <w:rPr>
          <w:rFonts w:ascii="Times New Roman" w:eastAsia="Calibri" w:hAnsi="Times New Roman" w:cs="Times New Roman"/>
          <w:sz w:val="12"/>
          <w:szCs w:val="12"/>
        </w:rPr>
        <w:tab/>
        <w:t>Подпункт 1.4. дополнить следующими словами:</w:t>
      </w:r>
    </w:p>
    <w:p w:rsidR="00327A9D" w:rsidRPr="00327A9D" w:rsidRDefault="00327A9D" w:rsidP="00327A9D">
      <w:pPr>
        <w:tabs>
          <w:tab w:val="left" w:pos="284"/>
        </w:tabs>
        <w:spacing w:after="0" w:line="240" w:lineRule="auto"/>
        <w:ind w:firstLine="284"/>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«Уполномоченные лица – собственники или иные законные владельцы зданий, строений, сооружений, земельных участков, а также лица, уполномоченные собственниками или иными законными владельцами зданий, строений, сооружений, земельных участков принимать участие в содержании прилегающих территорий</w:t>
      </w:r>
      <w:proofErr w:type="gramStart"/>
      <w:r w:rsidRPr="00327A9D">
        <w:rPr>
          <w:rFonts w:ascii="Times New Roman" w:eastAsia="Calibri" w:hAnsi="Times New Roman" w:cs="Times New Roman"/>
          <w:sz w:val="12"/>
          <w:szCs w:val="12"/>
        </w:rPr>
        <w:t>.»</w:t>
      </w:r>
      <w:proofErr w:type="gramEnd"/>
    </w:p>
    <w:p w:rsidR="00327A9D" w:rsidRPr="00327A9D" w:rsidRDefault="00327A9D" w:rsidP="00327A9D">
      <w:pPr>
        <w:tabs>
          <w:tab w:val="left" w:pos="284"/>
        </w:tabs>
        <w:spacing w:after="0" w:line="240" w:lineRule="auto"/>
        <w:ind w:firstLine="284"/>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1.2.</w:t>
      </w:r>
      <w:r w:rsidRPr="00327A9D">
        <w:rPr>
          <w:rFonts w:ascii="Times New Roman" w:eastAsia="Calibri" w:hAnsi="Times New Roman" w:cs="Times New Roman"/>
          <w:sz w:val="12"/>
          <w:szCs w:val="12"/>
        </w:rPr>
        <w:tab/>
        <w:t>Подпункт 7.1.1. пункта 7.1. раздела 7 Приложения №1 изложить в следующей редакции:</w:t>
      </w:r>
    </w:p>
    <w:p w:rsidR="00327A9D" w:rsidRPr="00327A9D" w:rsidRDefault="00327A9D" w:rsidP="00327A9D">
      <w:pPr>
        <w:tabs>
          <w:tab w:val="left" w:pos="284"/>
        </w:tabs>
        <w:spacing w:after="0" w:line="240" w:lineRule="auto"/>
        <w:ind w:firstLine="284"/>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7.1.1.</w:t>
      </w:r>
      <w:r w:rsidRPr="00327A9D">
        <w:rPr>
          <w:rFonts w:ascii="Times New Roman" w:eastAsia="Calibri" w:hAnsi="Times New Roman" w:cs="Times New Roman"/>
          <w:sz w:val="12"/>
          <w:szCs w:val="12"/>
        </w:rPr>
        <w:tab/>
        <w:t>Определение границ прилегающих территорий путем заключения соглашения.</w:t>
      </w:r>
    </w:p>
    <w:p w:rsidR="00327A9D" w:rsidRPr="00327A9D" w:rsidRDefault="00327A9D" w:rsidP="00327A9D">
      <w:pPr>
        <w:tabs>
          <w:tab w:val="left" w:pos="284"/>
        </w:tabs>
        <w:spacing w:after="0" w:line="240" w:lineRule="auto"/>
        <w:ind w:firstLine="284"/>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Границы прилегающей территории определяются по соглашению уполномоченного органа с уполномоченным лицом о благоустройстве прилегающих территорий (Приложение №1) с составлением карт-схем.</w:t>
      </w:r>
    </w:p>
    <w:p w:rsidR="00327A9D" w:rsidRPr="00327A9D" w:rsidRDefault="00327A9D" w:rsidP="00327A9D">
      <w:pPr>
        <w:tabs>
          <w:tab w:val="left" w:pos="284"/>
        </w:tabs>
        <w:spacing w:after="0" w:line="240" w:lineRule="auto"/>
        <w:ind w:firstLine="284"/>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Карта-схема прилегающей территории подготавливается уполномоченным лицом на бумажном носителе в произвольной форме  и должна содержать следующие сведения:</w:t>
      </w:r>
    </w:p>
    <w:p w:rsidR="00327A9D" w:rsidRPr="00327A9D" w:rsidRDefault="00327A9D" w:rsidP="00327A9D">
      <w:pPr>
        <w:tabs>
          <w:tab w:val="left" w:pos="284"/>
        </w:tabs>
        <w:spacing w:after="0" w:line="240" w:lineRule="auto"/>
        <w:ind w:firstLine="284"/>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1) адрес здания, строения, сооружения, земельного участка,  в отношении которого устанавливаются границы прилегающей территории (далее — объект), с указанием наименований и видов объекта (объектов) благоустройства;</w:t>
      </w:r>
    </w:p>
    <w:p w:rsidR="00327A9D" w:rsidRPr="00327A9D" w:rsidRDefault="00327A9D" w:rsidP="00327A9D">
      <w:pPr>
        <w:tabs>
          <w:tab w:val="left" w:pos="284"/>
        </w:tabs>
        <w:spacing w:after="0" w:line="240" w:lineRule="auto"/>
        <w:ind w:firstLine="284"/>
        <w:jc w:val="both"/>
        <w:rPr>
          <w:rFonts w:ascii="Times New Roman" w:eastAsia="Calibri" w:hAnsi="Times New Roman" w:cs="Times New Roman"/>
          <w:sz w:val="12"/>
          <w:szCs w:val="12"/>
        </w:rPr>
      </w:pPr>
      <w:proofErr w:type="gramStart"/>
      <w:r w:rsidRPr="00327A9D">
        <w:rPr>
          <w:rFonts w:ascii="Times New Roman" w:eastAsia="Calibri" w:hAnsi="Times New Roman" w:cs="Times New Roman"/>
          <w:sz w:val="12"/>
          <w:szCs w:val="12"/>
        </w:rPr>
        <w:t>2) сведения о собственнике и (или) ином законном владельце здания, строения, сооружения, земельного участка, а также уполномоченном лице (при необходимости): наименование (для юридического лица), фамилия, имя и, если имеется, отчество (для индивидуального предпринимателя   и физического лица), его почтовый адрес, контактные телефоны;</w:t>
      </w:r>
      <w:proofErr w:type="gramEnd"/>
    </w:p>
    <w:p w:rsidR="00327A9D" w:rsidRPr="00327A9D" w:rsidRDefault="00327A9D" w:rsidP="00327A9D">
      <w:pPr>
        <w:tabs>
          <w:tab w:val="left" w:pos="284"/>
        </w:tabs>
        <w:spacing w:after="0" w:line="240" w:lineRule="auto"/>
        <w:ind w:firstLine="284"/>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3) схематическое изображение границ объекта;</w:t>
      </w:r>
    </w:p>
    <w:p w:rsidR="00327A9D" w:rsidRPr="00327A9D" w:rsidRDefault="00327A9D" w:rsidP="00327A9D">
      <w:pPr>
        <w:tabs>
          <w:tab w:val="left" w:pos="284"/>
        </w:tabs>
        <w:spacing w:after="0" w:line="240" w:lineRule="auto"/>
        <w:ind w:firstLine="284"/>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4) схематическое изображение границ территории, прилегающей  к объекту;</w:t>
      </w:r>
    </w:p>
    <w:p w:rsidR="00327A9D" w:rsidRPr="00327A9D" w:rsidRDefault="00327A9D" w:rsidP="00327A9D">
      <w:pPr>
        <w:tabs>
          <w:tab w:val="left" w:pos="284"/>
        </w:tabs>
        <w:spacing w:after="0" w:line="240" w:lineRule="auto"/>
        <w:ind w:firstLine="284"/>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5) схематическое изображение, наименование (наименования) элементов благоустройства, попадающих в границы прилегающей территории.</w:t>
      </w:r>
    </w:p>
    <w:p w:rsidR="00327A9D" w:rsidRPr="00327A9D" w:rsidRDefault="00327A9D" w:rsidP="00327A9D">
      <w:pPr>
        <w:tabs>
          <w:tab w:val="left" w:pos="284"/>
        </w:tabs>
        <w:spacing w:after="0" w:line="240" w:lineRule="auto"/>
        <w:ind w:firstLine="284"/>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 xml:space="preserve">Карта-схема направляется уполномоченным лицом в уполномоченный орган для подготовки проекта соглашения, систематизации, планирования и разработки мероприятий по благоустройству, проведения работ по мониторингу и </w:t>
      </w:r>
      <w:proofErr w:type="gramStart"/>
      <w:r w:rsidRPr="00327A9D">
        <w:rPr>
          <w:rFonts w:ascii="Times New Roman" w:eastAsia="Calibri" w:hAnsi="Times New Roman" w:cs="Times New Roman"/>
          <w:sz w:val="12"/>
          <w:szCs w:val="12"/>
        </w:rPr>
        <w:t>контролю за</w:t>
      </w:r>
      <w:proofErr w:type="gramEnd"/>
      <w:r w:rsidRPr="00327A9D">
        <w:rPr>
          <w:rFonts w:ascii="Times New Roman" w:eastAsia="Calibri" w:hAnsi="Times New Roman" w:cs="Times New Roman"/>
          <w:sz w:val="12"/>
          <w:szCs w:val="12"/>
        </w:rPr>
        <w:t xml:space="preserve"> благоустройством.</w:t>
      </w:r>
    </w:p>
    <w:p w:rsidR="00327A9D" w:rsidRPr="00327A9D" w:rsidRDefault="00327A9D" w:rsidP="00327A9D">
      <w:pPr>
        <w:tabs>
          <w:tab w:val="left" w:pos="284"/>
        </w:tabs>
        <w:spacing w:after="0" w:line="240" w:lineRule="auto"/>
        <w:ind w:firstLine="284"/>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Уполномоченный орган устанавливает порядок приёма карт-схем, их систематизации (в том числе в электронном виде, с созданием геоинформационных баз данных) (приложение №2), анализа, использования в контрольных мероприятиях, а также дополнительные требования к картам-схемам.</w:t>
      </w:r>
    </w:p>
    <w:p w:rsidR="00327A9D" w:rsidRPr="00327A9D" w:rsidRDefault="00327A9D" w:rsidP="00327A9D">
      <w:pPr>
        <w:tabs>
          <w:tab w:val="left" w:pos="284"/>
        </w:tabs>
        <w:spacing w:after="0" w:line="240" w:lineRule="auto"/>
        <w:ind w:firstLine="284"/>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Уполномоченное лицо, в чьём ведении находится прилегающая территория, обязано не позднее 15 календарных дней с момента изменения состояния прилегающей территории обратиться                                     в уполномоченный орган с заявлением о внесении изменений в карту-схему прилегающей территории.</w:t>
      </w:r>
    </w:p>
    <w:p w:rsidR="00327A9D" w:rsidRPr="00327A9D" w:rsidRDefault="00327A9D" w:rsidP="00327A9D">
      <w:pPr>
        <w:tabs>
          <w:tab w:val="left" w:pos="284"/>
        </w:tabs>
        <w:spacing w:after="0" w:line="240" w:lineRule="auto"/>
        <w:ind w:firstLine="284"/>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7.1.1.1.</w:t>
      </w:r>
      <w:r w:rsidRPr="00327A9D">
        <w:rPr>
          <w:rFonts w:ascii="Times New Roman" w:eastAsia="Calibri" w:hAnsi="Times New Roman" w:cs="Times New Roman"/>
          <w:sz w:val="12"/>
          <w:szCs w:val="12"/>
        </w:rPr>
        <w:tab/>
        <w:t>Участие собственников и (или) иных законных владельцев зданий, строений, сооружений, земельных участков в содержании прилегающих территорий.</w:t>
      </w:r>
    </w:p>
    <w:p w:rsidR="00327A9D" w:rsidRPr="00327A9D" w:rsidRDefault="00327A9D" w:rsidP="00327A9D">
      <w:pPr>
        <w:tabs>
          <w:tab w:val="left" w:pos="284"/>
        </w:tabs>
        <w:spacing w:after="0" w:line="240" w:lineRule="auto"/>
        <w:ind w:firstLine="284"/>
        <w:jc w:val="both"/>
        <w:rPr>
          <w:rFonts w:ascii="Times New Roman" w:eastAsia="Calibri" w:hAnsi="Times New Roman" w:cs="Times New Roman"/>
          <w:sz w:val="12"/>
          <w:szCs w:val="12"/>
        </w:rPr>
      </w:pPr>
      <w:proofErr w:type="gramStart"/>
      <w:r w:rsidRPr="00327A9D">
        <w:rPr>
          <w:rFonts w:ascii="Times New Roman" w:eastAsia="Calibri" w:hAnsi="Times New Roman" w:cs="Times New Roman"/>
          <w:sz w:val="12"/>
          <w:szCs w:val="12"/>
        </w:rPr>
        <w:t>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(далее - Собственники и (или) иные законные владельцы) на добровольной   и безвозмездной основе могут осуществлять трудовое и (или) финансовое участие в содержании прилегающих территорий.</w:t>
      </w:r>
      <w:proofErr w:type="gramEnd"/>
    </w:p>
    <w:p w:rsidR="00327A9D" w:rsidRPr="00327A9D" w:rsidRDefault="00327A9D" w:rsidP="00327A9D">
      <w:pPr>
        <w:tabs>
          <w:tab w:val="left" w:pos="284"/>
        </w:tabs>
        <w:spacing w:after="0" w:line="240" w:lineRule="auto"/>
        <w:ind w:firstLine="284"/>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Трудовое участие — участие Собственников и (или) иных законных владельцев,  в работах по содержанию прилегающей территории, не требующее специальной квалификации, в том числе:</w:t>
      </w:r>
    </w:p>
    <w:p w:rsidR="00327A9D" w:rsidRPr="00327A9D" w:rsidRDefault="00327A9D" w:rsidP="00327A9D">
      <w:pPr>
        <w:tabs>
          <w:tab w:val="left" w:pos="284"/>
        </w:tabs>
        <w:spacing w:after="0" w:line="240" w:lineRule="auto"/>
        <w:ind w:firstLine="284"/>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1) содержание объектов благоустройства (снятие и складирование грунта в определённых местах; демонтаж элементов благоустройства, подлежащих замене; уборка мусора; иные работы);</w:t>
      </w:r>
    </w:p>
    <w:p w:rsidR="00327A9D" w:rsidRPr="00327A9D" w:rsidRDefault="00327A9D" w:rsidP="00327A9D">
      <w:pPr>
        <w:tabs>
          <w:tab w:val="left" w:pos="284"/>
        </w:tabs>
        <w:spacing w:after="0" w:line="240" w:lineRule="auto"/>
        <w:ind w:firstLine="284"/>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2) очистка и покраска элементов благоустройства;</w:t>
      </w:r>
    </w:p>
    <w:p w:rsidR="00327A9D" w:rsidRPr="00327A9D" w:rsidRDefault="00327A9D" w:rsidP="00327A9D">
      <w:pPr>
        <w:tabs>
          <w:tab w:val="left" w:pos="284"/>
        </w:tabs>
        <w:spacing w:after="0" w:line="240" w:lineRule="auto"/>
        <w:ind w:firstLine="284"/>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3) посадка деревьев, кустарников;</w:t>
      </w:r>
    </w:p>
    <w:p w:rsidR="00327A9D" w:rsidRPr="00327A9D" w:rsidRDefault="00327A9D" w:rsidP="00327A9D">
      <w:pPr>
        <w:tabs>
          <w:tab w:val="left" w:pos="284"/>
        </w:tabs>
        <w:spacing w:after="0" w:line="240" w:lineRule="auto"/>
        <w:ind w:firstLine="284"/>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4) иные работы.</w:t>
      </w:r>
    </w:p>
    <w:p w:rsidR="00327A9D" w:rsidRPr="00327A9D" w:rsidRDefault="00327A9D" w:rsidP="00327A9D">
      <w:pPr>
        <w:tabs>
          <w:tab w:val="left" w:pos="284"/>
        </w:tabs>
        <w:spacing w:after="0" w:line="240" w:lineRule="auto"/>
        <w:ind w:firstLine="284"/>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Финансовое участие — участие Собственников и (или) иных законных владельцев, выражающееся в предоставлении денежных средств и (или) иного имущества в целях осуществления мероприятий по содержанию прилегающих территорий, в том числе в форме:</w:t>
      </w:r>
    </w:p>
    <w:p w:rsidR="00327A9D" w:rsidRPr="00327A9D" w:rsidRDefault="00327A9D" w:rsidP="00327A9D">
      <w:pPr>
        <w:tabs>
          <w:tab w:val="left" w:pos="284"/>
        </w:tabs>
        <w:spacing w:after="0" w:line="240" w:lineRule="auto"/>
        <w:ind w:firstLine="284"/>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1) пожертвований в соответствии со статьёй 582 Гражданского кодекса Российской Федерации;</w:t>
      </w:r>
    </w:p>
    <w:p w:rsidR="00327A9D" w:rsidRPr="00327A9D" w:rsidRDefault="00327A9D" w:rsidP="00327A9D">
      <w:pPr>
        <w:tabs>
          <w:tab w:val="left" w:pos="284"/>
        </w:tabs>
        <w:spacing w:after="0" w:line="240" w:lineRule="auto"/>
        <w:ind w:firstLine="284"/>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2) средств самообложения граждан в соответствии со статьёй 56 Федерального закона «Об общих принципах организации местного самоуправления в Российской Федерации»;</w:t>
      </w:r>
    </w:p>
    <w:p w:rsidR="00327A9D" w:rsidRPr="00327A9D" w:rsidRDefault="00327A9D" w:rsidP="00327A9D">
      <w:pPr>
        <w:tabs>
          <w:tab w:val="left" w:pos="284"/>
        </w:tabs>
        <w:spacing w:after="0" w:line="240" w:lineRule="auto"/>
        <w:ind w:firstLine="284"/>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3) оплаты работ и услуг сторонних физических или юридических лиц по содержанию прилегающих территорий;</w:t>
      </w:r>
    </w:p>
    <w:p w:rsidR="00327A9D" w:rsidRPr="00327A9D" w:rsidRDefault="00327A9D" w:rsidP="00327A9D">
      <w:pPr>
        <w:tabs>
          <w:tab w:val="left" w:pos="284"/>
        </w:tabs>
        <w:spacing w:after="0" w:line="240" w:lineRule="auto"/>
        <w:ind w:firstLine="284"/>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4) предоставления в пользование строительных материалов, техники, оборудования, иного имущества для целей содержания прилегающих территорий.</w:t>
      </w:r>
    </w:p>
    <w:p w:rsidR="00327A9D" w:rsidRPr="00327A9D" w:rsidRDefault="00327A9D" w:rsidP="00327A9D">
      <w:pPr>
        <w:tabs>
          <w:tab w:val="left" w:pos="284"/>
        </w:tabs>
        <w:spacing w:after="0" w:line="240" w:lineRule="auto"/>
        <w:ind w:firstLine="284"/>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1.3. Подпункт 7.4.4.2. пункта 7.4.4. раздела 7 Приложения №1  изложить в следующей редакции: «7.4.4.2. Текущий и капитальный ремонт, изменения и окраска фасадов зданий и сооружений производится в зависимости от их технического состояния собственниками зданий и сооружений либо по соглашению с собственником иными лицами</w:t>
      </w:r>
      <w:proofErr w:type="gramStart"/>
      <w:r w:rsidRPr="00327A9D">
        <w:rPr>
          <w:rFonts w:ascii="Times New Roman" w:eastAsia="Calibri" w:hAnsi="Times New Roman" w:cs="Times New Roman"/>
          <w:sz w:val="12"/>
          <w:szCs w:val="12"/>
        </w:rPr>
        <w:t>.».</w:t>
      </w:r>
      <w:proofErr w:type="gramEnd"/>
    </w:p>
    <w:p w:rsidR="00327A9D" w:rsidRPr="00327A9D" w:rsidRDefault="00327A9D" w:rsidP="00327A9D">
      <w:pPr>
        <w:tabs>
          <w:tab w:val="left" w:pos="284"/>
        </w:tabs>
        <w:spacing w:after="0" w:line="240" w:lineRule="auto"/>
        <w:ind w:firstLine="284"/>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1.4. Подпункт 7.4.4.3. пункта 7.4.4. раздела 7 Приложения №1 признать утратившим силу.</w:t>
      </w:r>
    </w:p>
    <w:p w:rsidR="00327A9D" w:rsidRPr="00327A9D" w:rsidRDefault="00327A9D" w:rsidP="00327A9D">
      <w:pPr>
        <w:tabs>
          <w:tab w:val="left" w:pos="284"/>
        </w:tabs>
        <w:spacing w:after="0" w:line="240" w:lineRule="auto"/>
        <w:ind w:firstLine="284"/>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1.5.</w:t>
      </w:r>
      <w:r w:rsidRPr="00327A9D">
        <w:rPr>
          <w:rFonts w:ascii="Times New Roman" w:eastAsia="Calibri" w:hAnsi="Times New Roman" w:cs="Times New Roman"/>
          <w:sz w:val="12"/>
          <w:szCs w:val="12"/>
        </w:rPr>
        <w:tab/>
        <w:t>Подпункт 7.5.6 пункта 7.5. раздела 7 Приложения №1 изложить в следующей редакции:</w:t>
      </w:r>
    </w:p>
    <w:p w:rsidR="00327A9D" w:rsidRPr="00327A9D" w:rsidRDefault="00327A9D" w:rsidP="00327A9D">
      <w:pPr>
        <w:tabs>
          <w:tab w:val="left" w:pos="284"/>
        </w:tabs>
        <w:spacing w:after="0" w:line="240" w:lineRule="auto"/>
        <w:ind w:firstLine="284"/>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lastRenderedPageBreak/>
        <w:t>«7.5.6. Предоставление порубочного билета и (или) разрешения на пересадку деревьев и кустарников (разрешение на снос зеленых насаждений) осуществляется уполномоченным органом местного самоуправления в порядке, установленном приказом министерства строительства Самарской области</w:t>
      </w:r>
      <w:proofErr w:type="gramStart"/>
      <w:r w:rsidRPr="00327A9D">
        <w:rPr>
          <w:rFonts w:ascii="Times New Roman" w:eastAsia="Calibri" w:hAnsi="Times New Roman" w:cs="Times New Roman"/>
          <w:sz w:val="12"/>
          <w:szCs w:val="12"/>
        </w:rPr>
        <w:t>.».</w:t>
      </w:r>
      <w:proofErr w:type="gramEnd"/>
    </w:p>
    <w:p w:rsidR="00327A9D" w:rsidRPr="00327A9D" w:rsidRDefault="00327A9D" w:rsidP="00327A9D">
      <w:pPr>
        <w:tabs>
          <w:tab w:val="left" w:pos="284"/>
        </w:tabs>
        <w:spacing w:after="0" w:line="240" w:lineRule="auto"/>
        <w:ind w:firstLine="284"/>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1.6.</w:t>
      </w:r>
      <w:r w:rsidRPr="00327A9D">
        <w:rPr>
          <w:rFonts w:ascii="Times New Roman" w:eastAsia="Calibri" w:hAnsi="Times New Roman" w:cs="Times New Roman"/>
          <w:sz w:val="12"/>
          <w:szCs w:val="12"/>
        </w:rPr>
        <w:tab/>
        <w:t>Подпункт 7.8.1. пункта 7.8. раздела 7 Приложения №1 изложить в следующей редакции:</w:t>
      </w:r>
    </w:p>
    <w:p w:rsidR="00327A9D" w:rsidRPr="00327A9D" w:rsidRDefault="00327A9D" w:rsidP="00327A9D">
      <w:pPr>
        <w:tabs>
          <w:tab w:val="left" w:pos="284"/>
        </w:tabs>
        <w:spacing w:after="0" w:line="240" w:lineRule="auto"/>
        <w:ind w:firstLine="284"/>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«7.8.1. Работы, связанные с разрытием грунта или вскрытием дорожных покрытий (прокладка, реконструкция или ремонт подземных коммуникаций), производятся только при наличии письменного разрешения на осуществление земляных работ (далее - разрешение), которое выдается уполномоченным органом местного самоуправления в порядке, установленном приказом министерства стр</w:t>
      </w:r>
      <w:r>
        <w:rPr>
          <w:rFonts w:ascii="Times New Roman" w:eastAsia="Calibri" w:hAnsi="Times New Roman" w:cs="Times New Roman"/>
          <w:sz w:val="12"/>
          <w:szCs w:val="12"/>
        </w:rPr>
        <w:t>оительства Самарской области</w:t>
      </w:r>
      <w:proofErr w:type="gramStart"/>
      <w:r>
        <w:rPr>
          <w:rFonts w:ascii="Times New Roman" w:eastAsia="Calibri" w:hAnsi="Times New Roman" w:cs="Times New Roman"/>
          <w:sz w:val="12"/>
          <w:szCs w:val="12"/>
        </w:rPr>
        <w:t>.».</w:t>
      </w:r>
      <w:proofErr w:type="gramEnd"/>
    </w:p>
    <w:p w:rsidR="00327A9D" w:rsidRPr="00327A9D" w:rsidRDefault="00327A9D" w:rsidP="00327A9D">
      <w:pPr>
        <w:tabs>
          <w:tab w:val="left" w:pos="284"/>
        </w:tabs>
        <w:spacing w:after="0" w:line="240" w:lineRule="auto"/>
        <w:ind w:firstLine="284"/>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2.</w:t>
      </w:r>
      <w:r w:rsidRPr="00327A9D">
        <w:rPr>
          <w:rFonts w:ascii="Times New Roman" w:eastAsia="Calibri" w:hAnsi="Times New Roman" w:cs="Times New Roman"/>
          <w:sz w:val="12"/>
          <w:szCs w:val="12"/>
        </w:rPr>
        <w:tab/>
        <w:t xml:space="preserve">Опубликовать настоящее Решение </w:t>
      </w:r>
      <w:r>
        <w:rPr>
          <w:rFonts w:ascii="Times New Roman" w:eastAsia="Calibri" w:hAnsi="Times New Roman" w:cs="Times New Roman"/>
          <w:sz w:val="12"/>
          <w:szCs w:val="12"/>
        </w:rPr>
        <w:t>в газете «Сергиевский вестник».</w:t>
      </w:r>
    </w:p>
    <w:p w:rsidR="00327A9D" w:rsidRPr="00327A9D" w:rsidRDefault="00327A9D" w:rsidP="00327A9D">
      <w:pPr>
        <w:tabs>
          <w:tab w:val="left" w:pos="284"/>
        </w:tabs>
        <w:spacing w:after="0" w:line="240" w:lineRule="auto"/>
        <w:ind w:firstLine="284"/>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3.</w:t>
      </w:r>
      <w:r w:rsidRPr="00327A9D">
        <w:rPr>
          <w:rFonts w:ascii="Times New Roman" w:eastAsia="Calibri" w:hAnsi="Times New Roman" w:cs="Times New Roman"/>
          <w:sz w:val="12"/>
          <w:szCs w:val="12"/>
        </w:rPr>
        <w:tab/>
        <w:t xml:space="preserve">  Настоящее Решение вступает в силу со дня его </w:t>
      </w:r>
      <w:r>
        <w:rPr>
          <w:rFonts w:ascii="Times New Roman" w:eastAsia="Calibri" w:hAnsi="Times New Roman" w:cs="Times New Roman"/>
          <w:sz w:val="12"/>
          <w:szCs w:val="12"/>
        </w:rPr>
        <w:t>официального опубликования.</w:t>
      </w:r>
    </w:p>
    <w:p w:rsidR="00327A9D" w:rsidRPr="00327A9D" w:rsidRDefault="00327A9D" w:rsidP="00327A9D">
      <w:pPr>
        <w:tabs>
          <w:tab w:val="left" w:pos="284"/>
        </w:tabs>
        <w:spacing w:after="0" w:line="240" w:lineRule="auto"/>
        <w:jc w:val="right"/>
        <w:rPr>
          <w:rFonts w:ascii="Times New Roman" w:eastAsia="Calibri" w:hAnsi="Times New Roman" w:cs="Times New Roman"/>
          <w:sz w:val="12"/>
          <w:szCs w:val="12"/>
        </w:rPr>
      </w:pPr>
      <w:r w:rsidRPr="00327A9D">
        <w:rPr>
          <w:rFonts w:ascii="Times New Roman" w:eastAsia="Calibri" w:hAnsi="Times New Roman" w:cs="Times New Roman"/>
          <w:sz w:val="12"/>
          <w:szCs w:val="12"/>
        </w:rPr>
        <w:t>Председатель Собрания представителей</w:t>
      </w:r>
    </w:p>
    <w:p w:rsidR="00327A9D" w:rsidRPr="00327A9D" w:rsidRDefault="00327A9D" w:rsidP="00327A9D">
      <w:pPr>
        <w:tabs>
          <w:tab w:val="left" w:pos="284"/>
        </w:tabs>
        <w:spacing w:after="0" w:line="240" w:lineRule="auto"/>
        <w:jc w:val="right"/>
        <w:rPr>
          <w:rFonts w:ascii="Times New Roman" w:eastAsia="Calibri" w:hAnsi="Times New Roman" w:cs="Times New Roman"/>
          <w:sz w:val="12"/>
          <w:szCs w:val="12"/>
        </w:rPr>
      </w:pPr>
      <w:r w:rsidRPr="00327A9D">
        <w:rPr>
          <w:rFonts w:ascii="Times New Roman" w:eastAsia="Calibri" w:hAnsi="Times New Roman" w:cs="Times New Roman"/>
          <w:sz w:val="12"/>
          <w:szCs w:val="12"/>
        </w:rPr>
        <w:t>сельского поселения Сургут</w:t>
      </w:r>
    </w:p>
    <w:p w:rsidR="00327A9D" w:rsidRDefault="00327A9D" w:rsidP="00327A9D">
      <w:pPr>
        <w:tabs>
          <w:tab w:val="left" w:pos="284"/>
        </w:tabs>
        <w:spacing w:after="0" w:line="240" w:lineRule="auto"/>
        <w:jc w:val="right"/>
        <w:rPr>
          <w:rFonts w:ascii="Times New Roman" w:eastAsia="Calibri" w:hAnsi="Times New Roman" w:cs="Times New Roman"/>
          <w:sz w:val="12"/>
          <w:szCs w:val="12"/>
        </w:rPr>
      </w:pPr>
      <w:r w:rsidRPr="00327A9D">
        <w:rPr>
          <w:rFonts w:ascii="Times New Roman" w:eastAsia="Calibri" w:hAnsi="Times New Roman" w:cs="Times New Roman"/>
          <w:sz w:val="12"/>
          <w:szCs w:val="12"/>
        </w:rPr>
        <w:t>муниципального района   Сергиевский</w:t>
      </w:r>
    </w:p>
    <w:p w:rsidR="00327A9D" w:rsidRPr="00327A9D" w:rsidRDefault="00327A9D" w:rsidP="00327A9D">
      <w:pPr>
        <w:tabs>
          <w:tab w:val="left" w:pos="284"/>
        </w:tabs>
        <w:spacing w:after="0" w:line="240" w:lineRule="auto"/>
        <w:jc w:val="right"/>
        <w:rPr>
          <w:rFonts w:ascii="Times New Roman" w:eastAsia="Calibri" w:hAnsi="Times New Roman" w:cs="Times New Roman"/>
          <w:sz w:val="12"/>
          <w:szCs w:val="12"/>
        </w:rPr>
      </w:pPr>
      <w:r w:rsidRPr="00327A9D">
        <w:rPr>
          <w:rFonts w:ascii="Times New Roman" w:eastAsia="Calibri" w:hAnsi="Times New Roman" w:cs="Times New Roman"/>
          <w:sz w:val="12"/>
          <w:szCs w:val="12"/>
        </w:rPr>
        <w:t>А.Б. Александров</w:t>
      </w:r>
    </w:p>
    <w:p w:rsidR="00327A9D" w:rsidRPr="00327A9D" w:rsidRDefault="00327A9D" w:rsidP="00327A9D">
      <w:pPr>
        <w:tabs>
          <w:tab w:val="left" w:pos="284"/>
        </w:tabs>
        <w:spacing w:after="0" w:line="240" w:lineRule="auto"/>
        <w:jc w:val="right"/>
        <w:rPr>
          <w:rFonts w:ascii="Times New Roman" w:eastAsia="Calibri" w:hAnsi="Times New Roman" w:cs="Times New Roman"/>
          <w:sz w:val="12"/>
          <w:szCs w:val="12"/>
        </w:rPr>
      </w:pPr>
    </w:p>
    <w:p w:rsidR="00327A9D" w:rsidRPr="00327A9D" w:rsidRDefault="00327A9D" w:rsidP="00327A9D">
      <w:pPr>
        <w:tabs>
          <w:tab w:val="left" w:pos="284"/>
        </w:tabs>
        <w:spacing w:after="0" w:line="240" w:lineRule="auto"/>
        <w:jc w:val="right"/>
        <w:rPr>
          <w:rFonts w:ascii="Times New Roman" w:eastAsia="Calibri" w:hAnsi="Times New Roman" w:cs="Times New Roman"/>
          <w:sz w:val="12"/>
          <w:szCs w:val="12"/>
        </w:rPr>
      </w:pPr>
      <w:proofErr w:type="spellStart"/>
      <w:r w:rsidRPr="00327A9D">
        <w:rPr>
          <w:rFonts w:ascii="Times New Roman" w:eastAsia="Calibri" w:hAnsi="Times New Roman" w:cs="Times New Roman"/>
          <w:sz w:val="12"/>
          <w:szCs w:val="12"/>
        </w:rPr>
        <w:t>И.о</w:t>
      </w:r>
      <w:proofErr w:type="spellEnd"/>
      <w:r w:rsidRPr="00327A9D">
        <w:rPr>
          <w:rFonts w:ascii="Times New Roman" w:eastAsia="Calibri" w:hAnsi="Times New Roman" w:cs="Times New Roman"/>
          <w:sz w:val="12"/>
          <w:szCs w:val="12"/>
        </w:rPr>
        <w:t>.  Главы сельского поселения Сургут</w:t>
      </w:r>
    </w:p>
    <w:p w:rsidR="00327A9D" w:rsidRDefault="00327A9D" w:rsidP="00327A9D">
      <w:pPr>
        <w:tabs>
          <w:tab w:val="left" w:pos="284"/>
        </w:tabs>
        <w:spacing w:after="0" w:line="240" w:lineRule="auto"/>
        <w:jc w:val="right"/>
        <w:rPr>
          <w:rFonts w:ascii="Times New Roman" w:eastAsia="Calibri" w:hAnsi="Times New Roman" w:cs="Times New Roman"/>
          <w:sz w:val="12"/>
          <w:szCs w:val="12"/>
        </w:rPr>
      </w:pPr>
      <w:r w:rsidRPr="00327A9D">
        <w:rPr>
          <w:rFonts w:ascii="Times New Roman" w:eastAsia="Calibri" w:hAnsi="Times New Roman" w:cs="Times New Roman"/>
          <w:sz w:val="12"/>
          <w:szCs w:val="12"/>
        </w:rPr>
        <w:t>муниципального района   Сергиевский</w:t>
      </w:r>
    </w:p>
    <w:p w:rsidR="0044440B" w:rsidRDefault="00327A9D" w:rsidP="00327A9D">
      <w:pPr>
        <w:tabs>
          <w:tab w:val="left" w:pos="284"/>
        </w:tabs>
        <w:spacing w:after="0" w:line="240" w:lineRule="auto"/>
        <w:jc w:val="right"/>
        <w:rPr>
          <w:rFonts w:ascii="Times New Roman" w:eastAsia="Calibri" w:hAnsi="Times New Roman" w:cs="Times New Roman"/>
          <w:sz w:val="12"/>
          <w:szCs w:val="12"/>
        </w:rPr>
      </w:pPr>
      <w:r w:rsidRPr="00327A9D">
        <w:rPr>
          <w:rFonts w:ascii="Times New Roman" w:eastAsia="Calibri" w:hAnsi="Times New Roman" w:cs="Times New Roman"/>
          <w:sz w:val="12"/>
          <w:szCs w:val="12"/>
        </w:rPr>
        <w:t>М.Н. Кожевникова</w:t>
      </w:r>
    </w:p>
    <w:p w:rsidR="0044440B" w:rsidRDefault="0044440B" w:rsidP="00EC3D1F">
      <w:pPr>
        <w:tabs>
          <w:tab w:val="left" w:pos="284"/>
        </w:tabs>
        <w:spacing w:after="0" w:line="240" w:lineRule="auto"/>
        <w:jc w:val="both"/>
        <w:rPr>
          <w:rFonts w:ascii="Times New Roman" w:eastAsia="Calibri" w:hAnsi="Times New Roman" w:cs="Times New Roman"/>
          <w:sz w:val="12"/>
          <w:szCs w:val="12"/>
        </w:rPr>
      </w:pPr>
    </w:p>
    <w:p w:rsidR="00327A9D" w:rsidRPr="00327A9D" w:rsidRDefault="00327A9D" w:rsidP="00327A9D">
      <w:pPr>
        <w:tabs>
          <w:tab w:val="left" w:pos="284"/>
        </w:tabs>
        <w:spacing w:after="0" w:line="240" w:lineRule="auto"/>
        <w:jc w:val="right"/>
        <w:rPr>
          <w:rFonts w:ascii="Times New Roman" w:eastAsia="Calibri" w:hAnsi="Times New Roman" w:cs="Times New Roman"/>
          <w:i/>
          <w:sz w:val="12"/>
          <w:szCs w:val="12"/>
        </w:rPr>
      </w:pPr>
      <w:r w:rsidRPr="00327A9D">
        <w:rPr>
          <w:rFonts w:ascii="Times New Roman" w:eastAsia="Calibri" w:hAnsi="Times New Roman" w:cs="Times New Roman"/>
          <w:i/>
          <w:sz w:val="12"/>
          <w:szCs w:val="12"/>
        </w:rPr>
        <w:t>Приложение 1 к проекту</w:t>
      </w: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p>
    <w:p w:rsidR="00327A9D" w:rsidRPr="00327A9D" w:rsidRDefault="00327A9D" w:rsidP="00327A9D">
      <w:pPr>
        <w:tabs>
          <w:tab w:val="left" w:pos="284"/>
        </w:tabs>
        <w:spacing w:after="0" w:line="240" w:lineRule="auto"/>
        <w:jc w:val="center"/>
        <w:rPr>
          <w:rFonts w:ascii="Times New Roman" w:eastAsia="Calibri" w:hAnsi="Times New Roman" w:cs="Times New Roman"/>
          <w:sz w:val="12"/>
          <w:szCs w:val="12"/>
        </w:rPr>
      </w:pPr>
      <w:r w:rsidRPr="00327A9D">
        <w:rPr>
          <w:rFonts w:ascii="Times New Roman" w:eastAsia="Calibri" w:hAnsi="Times New Roman" w:cs="Times New Roman"/>
          <w:sz w:val="12"/>
          <w:szCs w:val="12"/>
        </w:rPr>
        <w:t>ТИПОВАЯ ФОРМА СОГЛАШЕНИЯ</w:t>
      </w:r>
    </w:p>
    <w:p w:rsidR="00327A9D" w:rsidRPr="00327A9D" w:rsidRDefault="00327A9D" w:rsidP="00327A9D">
      <w:pPr>
        <w:tabs>
          <w:tab w:val="left" w:pos="284"/>
        </w:tabs>
        <w:spacing w:after="0" w:line="240" w:lineRule="auto"/>
        <w:jc w:val="center"/>
        <w:rPr>
          <w:rFonts w:ascii="Times New Roman" w:eastAsia="Calibri" w:hAnsi="Times New Roman" w:cs="Times New Roman"/>
          <w:sz w:val="12"/>
          <w:szCs w:val="12"/>
        </w:rPr>
      </w:pPr>
      <w:r w:rsidRPr="00327A9D">
        <w:rPr>
          <w:rFonts w:ascii="Times New Roman" w:eastAsia="Calibri" w:hAnsi="Times New Roman" w:cs="Times New Roman"/>
          <w:sz w:val="12"/>
          <w:szCs w:val="12"/>
        </w:rPr>
        <w:t>О ВЫПОЛНЕНИИ РАБОТ ПО БЛАГОУСТРОЙСТВУ ПРИЛЕГАЮЩЕЙ ТЕРРИТОРИИ</w:t>
      </w: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p>
    <w:p w:rsidR="00327A9D" w:rsidRPr="00327A9D" w:rsidRDefault="00327A9D" w:rsidP="00327A9D">
      <w:pPr>
        <w:tabs>
          <w:tab w:val="left" w:pos="284"/>
        </w:tabs>
        <w:spacing w:after="0" w:line="240" w:lineRule="auto"/>
        <w:jc w:val="center"/>
        <w:rPr>
          <w:rFonts w:ascii="Times New Roman" w:eastAsia="Calibri" w:hAnsi="Times New Roman" w:cs="Times New Roman"/>
          <w:sz w:val="12"/>
          <w:szCs w:val="12"/>
        </w:rPr>
      </w:pPr>
      <w:r w:rsidRPr="00327A9D">
        <w:rPr>
          <w:rFonts w:ascii="Times New Roman" w:eastAsia="Calibri" w:hAnsi="Times New Roman" w:cs="Times New Roman"/>
          <w:sz w:val="12"/>
          <w:szCs w:val="12"/>
        </w:rPr>
        <w:t>________                                                                                                                                                                                         "__" __________ 20__ г.</w:t>
      </w: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p>
    <w:p w:rsidR="00327A9D" w:rsidRDefault="00327A9D" w:rsidP="00327A9D">
      <w:pPr>
        <w:tabs>
          <w:tab w:val="left" w:pos="284"/>
        </w:tabs>
        <w:spacing w:after="0" w:line="240" w:lineRule="auto"/>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 xml:space="preserve">Администрация сельского поселения Сургут муниципального района Сергиевский Самарской области, именуемая в дальнейшем «Уполномоченный орган», в лице Главы сельского поселения Сургут муниципального района Сергиевский </w:t>
      </w:r>
      <w:proofErr w:type="spellStart"/>
      <w:r w:rsidRPr="00327A9D">
        <w:rPr>
          <w:rFonts w:ascii="Times New Roman" w:eastAsia="Calibri" w:hAnsi="Times New Roman" w:cs="Times New Roman"/>
          <w:sz w:val="12"/>
          <w:szCs w:val="12"/>
        </w:rPr>
        <w:t>Содомова</w:t>
      </w:r>
      <w:proofErr w:type="spellEnd"/>
      <w:r w:rsidRPr="00327A9D">
        <w:rPr>
          <w:rFonts w:ascii="Times New Roman" w:eastAsia="Calibri" w:hAnsi="Times New Roman" w:cs="Times New Roman"/>
          <w:sz w:val="12"/>
          <w:szCs w:val="12"/>
        </w:rPr>
        <w:t xml:space="preserve"> Сергея Александровича, действующего на основании Устава сельского поселения Сургут муниципального района Сергиевский, с одной стороны и _____________ в лице _____________________, действующе</w:t>
      </w:r>
      <w:proofErr w:type="gramStart"/>
      <w:r w:rsidRPr="00327A9D">
        <w:rPr>
          <w:rFonts w:ascii="Times New Roman" w:eastAsia="Calibri" w:hAnsi="Times New Roman" w:cs="Times New Roman"/>
          <w:sz w:val="12"/>
          <w:szCs w:val="12"/>
        </w:rPr>
        <w:t>й(</w:t>
      </w:r>
      <w:proofErr w:type="gramEnd"/>
      <w:r w:rsidRPr="00327A9D">
        <w:rPr>
          <w:rFonts w:ascii="Times New Roman" w:eastAsia="Calibri" w:hAnsi="Times New Roman" w:cs="Times New Roman"/>
          <w:sz w:val="12"/>
          <w:szCs w:val="12"/>
        </w:rPr>
        <w:t>его) на основании ___________________, именуемое(</w:t>
      </w:r>
      <w:proofErr w:type="spellStart"/>
      <w:r w:rsidRPr="00327A9D">
        <w:rPr>
          <w:rFonts w:ascii="Times New Roman" w:eastAsia="Calibri" w:hAnsi="Times New Roman" w:cs="Times New Roman"/>
          <w:sz w:val="12"/>
          <w:szCs w:val="12"/>
        </w:rPr>
        <w:t>ый</w:t>
      </w:r>
      <w:proofErr w:type="spellEnd"/>
      <w:r w:rsidRPr="00327A9D">
        <w:rPr>
          <w:rFonts w:ascii="Times New Roman" w:eastAsia="Calibri" w:hAnsi="Times New Roman" w:cs="Times New Roman"/>
          <w:sz w:val="12"/>
          <w:szCs w:val="12"/>
        </w:rPr>
        <w:t>) в дальнейшем « Уполномоченное лицо», с другой стороны, вместе именуемые "Стороны", руководствуясь Правилами  благоустройства территории сельского поселения  ________ муниципального района Сергиевский Самарской области (далее – Правила благоустройства), заключили настоящее соглашение о нижеследующем:</w:t>
      </w: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1. Предмет соглашения</w:t>
      </w: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 xml:space="preserve">1.1. Предметом соглашения является сотрудничество Сторон по благоустройству территории, прилегающей </w:t>
      </w:r>
      <w:proofErr w:type="gramStart"/>
      <w:r w:rsidRPr="00327A9D">
        <w:rPr>
          <w:rFonts w:ascii="Times New Roman" w:eastAsia="Calibri" w:hAnsi="Times New Roman" w:cs="Times New Roman"/>
          <w:sz w:val="12"/>
          <w:szCs w:val="12"/>
        </w:rPr>
        <w:t>к</w:t>
      </w:r>
      <w:proofErr w:type="gramEnd"/>
      <w:r w:rsidRPr="00327A9D">
        <w:rPr>
          <w:rFonts w:ascii="Times New Roman" w:eastAsia="Calibri" w:hAnsi="Times New Roman" w:cs="Times New Roman"/>
          <w:sz w:val="12"/>
          <w:szCs w:val="12"/>
        </w:rPr>
        <w:t xml:space="preserve"> ______________________________</w:t>
      </w: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proofErr w:type="gramStart"/>
      <w:r w:rsidRPr="00327A9D">
        <w:rPr>
          <w:rFonts w:ascii="Times New Roman" w:eastAsia="Calibri" w:hAnsi="Times New Roman" w:cs="Times New Roman"/>
          <w:sz w:val="12"/>
          <w:szCs w:val="12"/>
        </w:rPr>
        <w:t>(далее - Объект), расположенному по адресу: _____________________________________________________________________________________</w:t>
      </w:r>
      <w:proofErr w:type="gramEnd"/>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______________________________________________________согласно карте-схеме, являющейся неотъемлемой частью настоящего соглашения.</w:t>
      </w: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1.2. Настоящее соглашение заключается на добровольной и безвозмездной основе.</w:t>
      </w: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2. Права и обязанности Сторон</w:t>
      </w: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2.1. Уполномоченное лицо обязано:</w:t>
      </w: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2.1.1. Обеспечить выполнение работ по благоустройству прилегающей к Объекту территории в границах, установленных картой-схемой (приложение к соглашению), самостоятельно или посредством привлечения иных лиц за свой счет в соответствии с требованиями, предъявляемыми к данным видам работ Правилами благоустройства, в том числе:</w:t>
      </w: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2.1.1.1. в холодный период (с 15 октября по 15 апреля):</w:t>
      </w: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 уборку территории от мусора;</w:t>
      </w: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 сгребание и подметание снега;</w:t>
      </w: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 вывоз собранного мусора, смета, листвы, веток (при необходимости);</w:t>
      </w: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 xml:space="preserve"> - прочие работы</w:t>
      </w:r>
      <w:proofErr w:type="gramStart"/>
      <w:r w:rsidRPr="00327A9D">
        <w:rPr>
          <w:rFonts w:ascii="Times New Roman" w:eastAsia="Calibri" w:hAnsi="Times New Roman" w:cs="Times New Roman"/>
          <w:sz w:val="12"/>
          <w:szCs w:val="12"/>
        </w:rPr>
        <w:t>: ___________________________________________________________________________________________________________;</w:t>
      </w:r>
      <w:proofErr w:type="gramEnd"/>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 xml:space="preserve">                                                                                 (вывоз снега и льда (снежно-ледяных образований), иные виды работ)</w:t>
      </w: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2.1.1.2. в теплый период (с 15 апреля по 15 октября):</w:t>
      </w: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 уборку территории от мусора, листвы;</w:t>
      </w: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 покос травы (при высоте более 15 см);</w:t>
      </w: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 вывоз собранного мусора, смета, листвы, скошенной травы, веток в течение суток;</w:t>
      </w: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 сгребание и подметание снега (при необходимости);</w:t>
      </w: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 прочие работы: ______________________________________________________________________.</w:t>
      </w: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2.1.2. Соблюдать срок (периодичность) выполнения работ, установленных Правилами благоустройства прилегающей к Объекту территории.</w:t>
      </w: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 xml:space="preserve">2.1.3. Обеспечить беспрепятственный доступ Уполномоченному органу для осуществления </w:t>
      </w:r>
      <w:proofErr w:type="gramStart"/>
      <w:r w:rsidRPr="00327A9D">
        <w:rPr>
          <w:rFonts w:ascii="Times New Roman" w:eastAsia="Calibri" w:hAnsi="Times New Roman" w:cs="Times New Roman"/>
          <w:sz w:val="12"/>
          <w:szCs w:val="12"/>
        </w:rPr>
        <w:t>контроля за</w:t>
      </w:r>
      <w:proofErr w:type="gramEnd"/>
      <w:r w:rsidRPr="00327A9D">
        <w:rPr>
          <w:rFonts w:ascii="Times New Roman" w:eastAsia="Calibri" w:hAnsi="Times New Roman" w:cs="Times New Roman"/>
          <w:sz w:val="12"/>
          <w:szCs w:val="12"/>
        </w:rPr>
        <w:t xml:space="preserve"> соблюдением Уполномоченным лицом условий настоящего соглашения, Правил благоустройства.</w:t>
      </w: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2.1.4. Устранить допущенные при выполнении работ по благоустройству прилегающей к Объекту территории нарушения, выявленные Уполномоченным органом.</w:t>
      </w: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2.1.5. В случае любых изменений данных об Уполномоченном лице (наименование юридического лица; фамилия, имя, отчество физического лица либо индивидуального предпринимателя, юридический адрес, телефон и т.п.) в срок не позднее 10 календарных дней сообщить о произошедших изменениях в Уполномоченный орган.</w:t>
      </w: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2.2. Уполномоченное лицо вправе получать от Уполномоченного органа информационно-консультационную поддержку в вопросах благоустройства.</w:t>
      </w: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2.3. Уполномоченный орган обязан:</w:t>
      </w: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 xml:space="preserve">2.3.1. Осуществлять </w:t>
      </w:r>
      <w:proofErr w:type="gramStart"/>
      <w:r w:rsidRPr="00327A9D">
        <w:rPr>
          <w:rFonts w:ascii="Times New Roman" w:eastAsia="Calibri" w:hAnsi="Times New Roman" w:cs="Times New Roman"/>
          <w:sz w:val="12"/>
          <w:szCs w:val="12"/>
        </w:rPr>
        <w:t>контроль за</w:t>
      </w:r>
      <w:proofErr w:type="gramEnd"/>
      <w:r w:rsidRPr="00327A9D">
        <w:rPr>
          <w:rFonts w:ascii="Times New Roman" w:eastAsia="Calibri" w:hAnsi="Times New Roman" w:cs="Times New Roman"/>
          <w:sz w:val="12"/>
          <w:szCs w:val="12"/>
        </w:rPr>
        <w:t xml:space="preserve"> качеством и сроками (периодичностью) выполнения уполномоченным лицом работ по благоустройству прилегающей к Объекту территории.</w:t>
      </w: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2.3.2. Оказывать информационно-консультационную поддержку в вопросах благоустройства.</w:t>
      </w: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2.4. Уполномоченный орган вправе при выявлении фактов неисполнения или ненадлежащего исполнения Уполномоченным лицом обязательств, предусмотренных настоящим соглашением, выдавать предписания (требования) об устранении нарушений по благоустройству с указанием срока исполнения предписаний (требований).</w:t>
      </w: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3. Срок действия соглашения</w:t>
      </w: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3.1. Настоящее соглашение заключено на срок с "__" __________ 20__ г. по "__" __________ 20__ г. и вступает в силу с момента его подписания.</w:t>
      </w: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3.2. Соглашение может быть расторгнуто досрочно по соглашению Сторон в письменной форме.</w:t>
      </w: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Сторона, желающая расторгнуть соглашение, направляет другой стороне письменное уведомление о расторжении не менее чем за 30 (тридцать) календарных дней до даты расторжения соглашения (в случае, если соглашение заключено на срок, превышающий 1 месяц).</w:t>
      </w: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4. Ответственность Сторон</w:t>
      </w: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4.1. В случае неисполнения или ненадлежащего исполнения условий соглашения Стороны несут ответственность в соответствии с действующим законодательством.</w:t>
      </w: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4.2. Ущерб, причиненный Уполномоченным лицом третьим лицам в результате исполнения и (или) неисполнения своих обязательств по настоящему соглашению, возмещается им самостоятельно.</w:t>
      </w: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5. Заключительные положения</w:t>
      </w: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5.1. Настоящее соглашение заключено в двух экземплярах, имеющих равную юридическую силу, один экземпляр - Уполномоченному органу, один экземпляр - Уполномоченному лицу.</w:t>
      </w: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5.2. Любые изменения и дополнения к настоящему соглашению действительны лишь при условии, что они совершены в письменной форме и подписаны уполномоченными на то представителями Сторон.</w:t>
      </w: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5.3. Если ни одна из Сторон не заявит о прекращении соглашения не менее чем за 30 дней до окончания срока его действия, на который заключено соглашение, то его действие продлевается на тот же срок и на тех же условиях.</w:t>
      </w: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5.4. Все разногласия по настоящему соглашению решаются путем переговоров. Соблюдение претензионного (досудебного) порядка урегулирования споров обязательно. В случае невозможности решить спорные вопросы путем переговоров они решаются в судебном порядке.</w:t>
      </w: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7. Адреса и банковские реквизиты Сторон</w:t>
      </w: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«Уполномоченный орган»                                                                         «Уполномоченное лицо»</w:t>
      </w: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____________________________                                              ____________________________</w:t>
      </w: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____________________________                                              ____________________________</w:t>
      </w: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____________________________                                              ____________________________</w:t>
      </w: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p>
    <w:p w:rsidR="00327A9D" w:rsidRPr="00327A9D" w:rsidRDefault="00327A9D" w:rsidP="00327A9D">
      <w:pPr>
        <w:tabs>
          <w:tab w:val="left" w:pos="284"/>
        </w:tabs>
        <w:spacing w:after="0" w:line="240" w:lineRule="auto"/>
        <w:jc w:val="right"/>
        <w:rPr>
          <w:rFonts w:ascii="Times New Roman" w:eastAsia="Calibri" w:hAnsi="Times New Roman" w:cs="Times New Roman"/>
          <w:i/>
          <w:sz w:val="12"/>
          <w:szCs w:val="12"/>
        </w:rPr>
      </w:pPr>
      <w:r w:rsidRPr="00327A9D">
        <w:rPr>
          <w:rFonts w:ascii="Times New Roman" w:eastAsia="Calibri" w:hAnsi="Times New Roman" w:cs="Times New Roman"/>
          <w:i/>
          <w:sz w:val="12"/>
          <w:szCs w:val="12"/>
        </w:rPr>
        <w:t>Приложение 2 к проекту</w:t>
      </w:r>
    </w:p>
    <w:p w:rsidR="00327A9D" w:rsidRPr="00327A9D" w:rsidRDefault="00327A9D" w:rsidP="00327A9D">
      <w:pPr>
        <w:tabs>
          <w:tab w:val="left" w:pos="284"/>
        </w:tabs>
        <w:spacing w:after="0" w:line="240" w:lineRule="auto"/>
        <w:jc w:val="center"/>
        <w:rPr>
          <w:rFonts w:ascii="Times New Roman" w:eastAsia="Calibri" w:hAnsi="Times New Roman" w:cs="Times New Roman"/>
          <w:b/>
          <w:sz w:val="12"/>
          <w:szCs w:val="12"/>
        </w:rPr>
      </w:pPr>
      <w:r w:rsidRPr="00327A9D">
        <w:rPr>
          <w:rFonts w:ascii="Times New Roman" w:eastAsia="Calibri" w:hAnsi="Times New Roman" w:cs="Times New Roman"/>
          <w:b/>
          <w:sz w:val="12"/>
          <w:szCs w:val="12"/>
        </w:rPr>
        <w:t>РЕЕСТР</w:t>
      </w:r>
    </w:p>
    <w:p w:rsidR="00327A9D" w:rsidRPr="00327A9D" w:rsidRDefault="00327A9D" w:rsidP="00327A9D">
      <w:pPr>
        <w:tabs>
          <w:tab w:val="left" w:pos="284"/>
        </w:tabs>
        <w:spacing w:after="0" w:line="240" w:lineRule="auto"/>
        <w:jc w:val="center"/>
        <w:rPr>
          <w:rFonts w:ascii="Times New Roman" w:eastAsia="Calibri" w:hAnsi="Times New Roman" w:cs="Times New Roman"/>
          <w:b/>
          <w:sz w:val="12"/>
          <w:szCs w:val="12"/>
        </w:rPr>
      </w:pPr>
      <w:r w:rsidRPr="00327A9D">
        <w:rPr>
          <w:rFonts w:ascii="Times New Roman" w:eastAsia="Calibri" w:hAnsi="Times New Roman" w:cs="Times New Roman"/>
          <w:b/>
          <w:sz w:val="12"/>
          <w:szCs w:val="12"/>
        </w:rPr>
        <w:t>соглашений с организациями по сельскому поселению Сургут муниципального района Сергиевский Самарской области</w:t>
      </w:r>
    </w:p>
    <w:tbl>
      <w:tblPr>
        <w:tblStyle w:val="1119"/>
        <w:tblW w:w="7513" w:type="dxa"/>
        <w:tblInd w:w="108" w:type="dxa"/>
        <w:tblLayout w:type="fixed"/>
        <w:tblLook w:val="04A0" w:firstRow="1" w:lastRow="0" w:firstColumn="1" w:lastColumn="0" w:noHBand="0" w:noVBand="1"/>
      </w:tblPr>
      <w:tblGrid>
        <w:gridCol w:w="993"/>
        <w:gridCol w:w="2268"/>
        <w:gridCol w:w="1275"/>
        <w:gridCol w:w="1985"/>
        <w:gridCol w:w="992"/>
      </w:tblGrid>
      <w:tr w:rsidR="00327A9D" w:rsidRPr="00327A9D" w:rsidTr="00327A9D">
        <w:trPr>
          <w:trHeight w:val="20"/>
        </w:trPr>
        <w:tc>
          <w:tcPr>
            <w:tcW w:w="993" w:type="dxa"/>
            <w:hideMark/>
          </w:tcPr>
          <w:p w:rsidR="00327A9D" w:rsidRPr="00327A9D" w:rsidRDefault="00327A9D" w:rsidP="00327A9D">
            <w:pPr>
              <w:tabs>
                <w:tab w:val="left" w:pos="284"/>
              </w:tabs>
              <w:rPr>
                <w:rFonts w:ascii="Times New Roman" w:hAnsi="Times New Roman"/>
                <w:sz w:val="12"/>
                <w:szCs w:val="12"/>
              </w:rPr>
            </w:pPr>
            <w:r w:rsidRPr="00327A9D">
              <w:rPr>
                <w:rFonts w:ascii="Times New Roman" w:hAnsi="Times New Roman"/>
                <w:sz w:val="12"/>
                <w:szCs w:val="12"/>
              </w:rPr>
              <w:t>№ соглашения</w:t>
            </w:r>
          </w:p>
          <w:p w:rsidR="00327A9D" w:rsidRPr="00327A9D" w:rsidRDefault="00327A9D" w:rsidP="00327A9D">
            <w:pPr>
              <w:tabs>
                <w:tab w:val="left" w:pos="284"/>
              </w:tabs>
              <w:rPr>
                <w:rFonts w:ascii="Times New Roman" w:hAnsi="Times New Roman"/>
                <w:sz w:val="12"/>
                <w:szCs w:val="12"/>
              </w:rPr>
            </w:pPr>
            <w:r w:rsidRPr="00327A9D">
              <w:rPr>
                <w:rFonts w:ascii="Times New Roman" w:hAnsi="Times New Roman"/>
                <w:sz w:val="12"/>
                <w:szCs w:val="12"/>
              </w:rPr>
              <w:t>Дата регистрации</w:t>
            </w:r>
          </w:p>
        </w:tc>
        <w:tc>
          <w:tcPr>
            <w:tcW w:w="2268" w:type="dxa"/>
            <w:hideMark/>
          </w:tcPr>
          <w:p w:rsidR="00327A9D" w:rsidRPr="00327A9D" w:rsidRDefault="00327A9D" w:rsidP="00327A9D">
            <w:pPr>
              <w:tabs>
                <w:tab w:val="left" w:pos="284"/>
              </w:tabs>
              <w:rPr>
                <w:rFonts w:ascii="Times New Roman" w:hAnsi="Times New Roman"/>
                <w:sz w:val="12"/>
                <w:szCs w:val="12"/>
              </w:rPr>
            </w:pPr>
            <w:r w:rsidRPr="00327A9D">
              <w:rPr>
                <w:rFonts w:ascii="Times New Roman" w:hAnsi="Times New Roman"/>
                <w:sz w:val="12"/>
                <w:szCs w:val="12"/>
              </w:rPr>
              <w:t>Наименование организации (фамилия, имя и отчество индивидуального предпринимателя)</w:t>
            </w:r>
          </w:p>
        </w:tc>
        <w:tc>
          <w:tcPr>
            <w:tcW w:w="1275" w:type="dxa"/>
            <w:hideMark/>
          </w:tcPr>
          <w:p w:rsidR="00327A9D" w:rsidRPr="00327A9D" w:rsidRDefault="00327A9D" w:rsidP="00327A9D">
            <w:pPr>
              <w:tabs>
                <w:tab w:val="left" w:pos="284"/>
              </w:tabs>
              <w:rPr>
                <w:rFonts w:ascii="Times New Roman" w:hAnsi="Times New Roman"/>
                <w:sz w:val="12"/>
                <w:szCs w:val="12"/>
              </w:rPr>
            </w:pPr>
            <w:r w:rsidRPr="00327A9D">
              <w:rPr>
                <w:rFonts w:ascii="Times New Roman" w:hAnsi="Times New Roman"/>
                <w:sz w:val="12"/>
                <w:szCs w:val="12"/>
              </w:rPr>
              <w:t>Адрес расположения объекта</w:t>
            </w:r>
          </w:p>
        </w:tc>
        <w:tc>
          <w:tcPr>
            <w:tcW w:w="1985" w:type="dxa"/>
            <w:hideMark/>
          </w:tcPr>
          <w:p w:rsidR="00327A9D" w:rsidRPr="00327A9D" w:rsidRDefault="00327A9D" w:rsidP="00327A9D">
            <w:pPr>
              <w:tabs>
                <w:tab w:val="left" w:pos="284"/>
              </w:tabs>
              <w:rPr>
                <w:rFonts w:ascii="Times New Roman" w:hAnsi="Times New Roman"/>
                <w:sz w:val="12"/>
                <w:szCs w:val="12"/>
              </w:rPr>
            </w:pPr>
            <w:r w:rsidRPr="00327A9D">
              <w:rPr>
                <w:rFonts w:ascii="Times New Roman" w:hAnsi="Times New Roman"/>
                <w:sz w:val="12"/>
                <w:szCs w:val="12"/>
              </w:rPr>
              <w:t>Юридический адрес, реквизиты/</w:t>
            </w:r>
          </w:p>
          <w:p w:rsidR="00327A9D" w:rsidRPr="00327A9D" w:rsidRDefault="00327A9D" w:rsidP="00327A9D">
            <w:pPr>
              <w:tabs>
                <w:tab w:val="left" w:pos="284"/>
              </w:tabs>
              <w:rPr>
                <w:rFonts w:ascii="Times New Roman" w:hAnsi="Times New Roman"/>
                <w:sz w:val="12"/>
                <w:szCs w:val="12"/>
              </w:rPr>
            </w:pPr>
            <w:r w:rsidRPr="00327A9D">
              <w:rPr>
                <w:rFonts w:ascii="Times New Roman" w:hAnsi="Times New Roman"/>
                <w:sz w:val="12"/>
                <w:szCs w:val="12"/>
              </w:rPr>
              <w:t>паспортные данные благоустроителя</w:t>
            </w:r>
          </w:p>
        </w:tc>
        <w:tc>
          <w:tcPr>
            <w:tcW w:w="992" w:type="dxa"/>
            <w:hideMark/>
          </w:tcPr>
          <w:p w:rsidR="00327A9D" w:rsidRPr="00327A9D" w:rsidRDefault="00327A9D" w:rsidP="00327A9D">
            <w:pPr>
              <w:tabs>
                <w:tab w:val="left" w:pos="284"/>
              </w:tabs>
              <w:rPr>
                <w:rFonts w:ascii="Times New Roman" w:hAnsi="Times New Roman"/>
                <w:sz w:val="12"/>
                <w:szCs w:val="12"/>
              </w:rPr>
            </w:pPr>
            <w:r w:rsidRPr="00327A9D">
              <w:rPr>
                <w:rFonts w:ascii="Times New Roman" w:hAnsi="Times New Roman"/>
                <w:sz w:val="12"/>
                <w:szCs w:val="12"/>
              </w:rPr>
              <w:t>Контактный телефон</w:t>
            </w:r>
          </w:p>
        </w:tc>
      </w:tr>
      <w:tr w:rsidR="00327A9D" w:rsidRPr="00327A9D" w:rsidTr="00327A9D">
        <w:trPr>
          <w:trHeight w:val="20"/>
        </w:trPr>
        <w:tc>
          <w:tcPr>
            <w:tcW w:w="993" w:type="dxa"/>
            <w:hideMark/>
          </w:tcPr>
          <w:p w:rsidR="00327A9D" w:rsidRPr="00327A9D" w:rsidRDefault="00327A9D" w:rsidP="00327A9D">
            <w:pPr>
              <w:tabs>
                <w:tab w:val="left" w:pos="284"/>
              </w:tabs>
              <w:rPr>
                <w:rFonts w:ascii="Times New Roman" w:hAnsi="Times New Roman"/>
                <w:sz w:val="12"/>
                <w:szCs w:val="12"/>
              </w:rPr>
            </w:pPr>
            <w:r w:rsidRPr="00327A9D">
              <w:rPr>
                <w:rFonts w:ascii="Times New Roman" w:hAnsi="Times New Roman"/>
                <w:sz w:val="12"/>
                <w:szCs w:val="12"/>
              </w:rPr>
              <w:t>1</w:t>
            </w:r>
          </w:p>
        </w:tc>
        <w:tc>
          <w:tcPr>
            <w:tcW w:w="2268" w:type="dxa"/>
            <w:hideMark/>
          </w:tcPr>
          <w:p w:rsidR="00327A9D" w:rsidRPr="00327A9D" w:rsidRDefault="00327A9D" w:rsidP="00327A9D">
            <w:pPr>
              <w:tabs>
                <w:tab w:val="left" w:pos="284"/>
              </w:tabs>
              <w:rPr>
                <w:rFonts w:ascii="Times New Roman" w:hAnsi="Times New Roman"/>
                <w:sz w:val="12"/>
                <w:szCs w:val="12"/>
              </w:rPr>
            </w:pPr>
            <w:r w:rsidRPr="00327A9D">
              <w:rPr>
                <w:rFonts w:ascii="Times New Roman" w:hAnsi="Times New Roman"/>
                <w:sz w:val="12"/>
                <w:szCs w:val="12"/>
              </w:rPr>
              <w:t>2</w:t>
            </w:r>
          </w:p>
        </w:tc>
        <w:tc>
          <w:tcPr>
            <w:tcW w:w="1275" w:type="dxa"/>
            <w:hideMark/>
          </w:tcPr>
          <w:p w:rsidR="00327A9D" w:rsidRPr="00327A9D" w:rsidRDefault="00327A9D" w:rsidP="00327A9D">
            <w:pPr>
              <w:tabs>
                <w:tab w:val="left" w:pos="284"/>
              </w:tabs>
              <w:rPr>
                <w:rFonts w:ascii="Times New Roman" w:hAnsi="Times New Roman"/>
                <w:sz w:val="12"/>
                <w:szCs w:val="12"/>
              </w:rPr>
            </w:pPr>
            <w:r w:rsidRPr="00327A9D">
              <w:rPr>
                <w:rFonts w:ascii="Times New Roman" w:hAnsi="Times New Roman"/>
                <w:sz w:val="12"/>
                <w:szCs w:val="12"/>
              </w:rPr>
              <w:t>3</w:t>
            </w:r>
          </w:p>
        </w:tc>
        <w:tc>
          <w:tcPr>
            <w:tcW w:w="1985" w:type="dxa"/>
            <w:hideMark/>
          </w:tcPr>
          <w:p w:rsidR="00327A9D" w:rsidRPr="00327A9D" w:rsidRDefault="00327A9D" w:rsidP="00327A9D">
            <w:pPr>
              <w:tabs>
                <w:tab w:val="left" w:pos="284"/>
              </w:tabs>
              <w:rPr>
                <w:rFonts w:ascii="Times New Roman" w:hAnsi="Times New Roman"/>
                <w:sz w:val="12"/>
                <w:szCs w:val="12"/>
              </w:rPr>
            </w:pPr>
            <w:r w:rsidRPr="00327A9D">
              <w:rPr>
                <w:rFonts w:ascii="Times New Roman" w:hAnsi="Times New Roman"/>
                <w:sz w:val="12"/>
                <w:szCs w:val="12"/>
              </w:rPr>
              <w:t>4</w:t>
            </w:r>
          </w:p>
        </w:tc>
        <w:tc>
          <w:tcPr>
            <w:tcW w:w="992" w:type="dxa"/>
            <w:hideMark/>
          </w:tcPr>
          <w:p w:rsidR="00327A9D" w:rsidRPr="00327A9D" w:rsidRDefault="00327A9D" w:rsidP="00327A9D">
            <w:pPr>
              <w:tabs>
                <w:tab w:val="left" w:pos="284"/>
              </w:tabs>
              <w:rPr>
                <w:rFonts w:ascii="Times New Roman" w:hAnsi="Times New Roman"/>
                <w:sz w:val="12"/>
                <w:szCs w:val="12"/>
              </w:rPr>
            </w:pPr>
            <w:r w:rsidRPr="00327A9D">
              <w:rPr>
                <w:rFonts w:ascii="Times New Roman" w:hAnsi="Times New Roman"/>
                <w:sz w:val="12"/>
                <w:szCs w:val="12"/>
              </w:rPr>
              <w:t>5</w:t>
            </w:r>
          </w:p>
        </w:tc>
      </w:tr>
    </w:tbl>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p>
    <w:p w:rsidR="00327A9D" w:rsidRPr="00327A9D" w:rsidRDefault="00327A9D" w:rsidP="00327A9D">
      <w:pPr>
        <w:tabs>
          <w:tab w:val="left" w:pos="284"/>
        </w:tabs>
        <w:spacing w:after="0" w:line="240" w:lineRule="auto"/>
        <w:jc w:val="center"/>
        <w:rPr>
          <w:rFonts w:ascii="Times New Roman" w:eastAsia="Calibri" w:hAnsi="Times New Roman" w:cs="Times New Roman"/>
          <w:b/>
          <w:sz w:val="12"/>
          <w:szCs w:val="12"/>
        </w:rPr>
      </w:pPr>
      <w:r w:rsidRPr="00327A9D">
        <w:rPr>
          <w:rFonts w:ascii="Times New Roman" w:eastAsia="Calibri" w:hAnsi="Times New Roman" w:cs="Times New Roman"/>
          <w:b/>
          <w:sz w:val="12"/>
          <w:szCs w:val="12"/>
        </w:rPr>
        <w:t>РЕЕСТР</w:t>
      </w:r>
    </w:p>
    <w:p w:rsidR="00327A9D" w:rsidRPr="00327A9D" w:rsidRDefault="00327A9D" w:rsidP="00327A9D">
      <w:pPr>
        <w:tabs>
          <w:tab w:val="left" w:pos="284"/>
        </w:tabs>
        <w:spacing w:after="0" w:line="240" w:lineRule="auto"/>
        <w:jc w:val="center"/>
        <w:rPr>
          <w:rFonts w:ascii="Times New Roman" w:eastAsia="Calibri" w:hAnsi="Times New Roman" w:cs="Times New Roman"/>
          <w:b/>
          <w:sz w:val="12"/>
          <w:szCs w:val="12"/>
        </w:rPr>
      </w:pPr>
      <w:r w:rsidRPr="00327A9D">
        <w:rPr>
          <w:rFonts w:ascii="Times New Roman" w:eastAsia="Calibri" w:hAnsi="Times New Roman" w:cs="Times New Roman"/>
          <w:b/>
          <w:sz w:val="12"/>
          <w:szCs w:val="12"/>
        </w:rPr>
        <w:t>соглашений с физическими лицами по сельскому поселению Сургут муниципального района Сергиевский Самарской области</w:t>
      </w:r>
    </w:p>
    <w:tbl>
      <w:tblPr>
        <w:tblW w:w="7513" w:type="dxa"/>
        <w:tblInd w:w="149" w:type="dxa"/>
        <w:tblLayout w:type="fixed"/>
        <w:tblCellMar>
          <w:left w:w="0" w:type="dxa"/>
          <w:right w:w="0" w:type="dxa"/>
        </w:tblCellMar>
        <w:tblLook w:val="04A0" w:firstRow="1" w:lastRow="0" w:firstColumn="1" w:lastColumn="0" w:noHBand="0" w:noVBand="1"/>
      </w:tblPr>
      <w:tblGrid>
        <w:gridCol w:w="1134"/>
        <w:gridCol w:w="2268"/>
        <w:gridCol w:w="993"/>
        <w:gridCol w:w="2126"/>
        <w:gridCol w:w="992"/>
      </w:tblGrid>
      <w:tr w:rsidR="00327A9D" w:rsidRPr="00327A9D" w:rsidTr="00327A9D">
        <w:trPr>
          <w:trHeight w:val="20"/>
        </w:trPr>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327A9D" w:rsidRPr="00327A9D" w:rsidRDefault="00327A9D" w:rsidP="00327A9D">
            <w:pPr>
              <w:tabs>
                <w:tab w:val="left" w:pos="284"/>
              </w:tabs>
              <w:spacing w:after="0" w:line="240" w:lineRule="auto"/>
              <w:rPr>
                <w:rFonts w:ascii="Times New Roman" w:eastAsia="Calibri" w:hAnsi="Times New Roman" w:cs="Times New Roman"/>
                <w:sz w:val="12"/>
                <w:szCs w:val="12"/>
              </w:rPr>
            </w:pPr>
            <w:r w:rsidRPr="00327A9D">
              <w:rPr>
                <w:rFonts w:ascii="Times New Roman" w:eastAsia="Calibri" w:hAnsi="Times New Roman" w:cs="Times New Roman"/>
                <w:sz w:val="12"/>
                <w:szCs w:val="12"/>
              </w:rPr>
              <w:t>№ соглашения</w:t>
            </w:r>
          </w:p>
          <w:p w:rsidR="00327A9D" w:rsidRPr="00327A9D" w:rsidRDefault="00327A9D" w:rsidP="00327A9D">
            <w:pPr>
              <w:tabs>
                <w:tab w:val="left" w:pos="284"/>
              </w:tabs>
              <w:spacing w:after="0" w:line="240" w:lineRule="auto"/>
              <w:rPr>
                <w:rFonts w:ascii="Times New Roman" w:eastAsia="Calibri" w:hAnsi="Times New Roman" w:cs="Times New Roman"/>
                <w:sz w:val="12"/>
                <w:szCs w:val="12"/>
              </w:rPr>
            </w:pPr>
            <w:r w:rsidRPr="00327A9D">
              <w:rPr>
                <w:rFonts w:ascii="Times New Roman" w:eastAsia="Calibri" w:hAnsi="Times New Roman" w:cs="Times New Roman"/>
                <w:sz w:val="12"/>
                <w:szCs w:val="12"/>
              </w:rPr>
              <w:t>Дата регистрации</w:t>
            </w:r>
          </w:p>
        </w:tc>
        <w:tc>
          <w:tcPr>
            <w:tcW w:w="22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327A9D" w:rsidRPr="00327A9D" w:rsidRDefault="00327A9D" w:rsidP="00327A9D">
            <w:pPr>
              <w:tabs>
                <w:tab w:val="left" w:pos="284"/>
              </w:tabs>
              <w:spacing w:after="0" w:line="240" w:lineRule="auto"/>
              <w:rPr>
                <w:rFonts w:ascii="Times New Roman" w:eastAsia="Calibri" w:hAnsi="Times New Roman" w:cs="Times New Roman"/>
                <w:sz w:val="12"/>
                <w:szCs w:val="12"/>
              </w:rPr>
            </w:pPr>
            <w:r w:rsidRPr="00327A9D">
              <w:rPr>
                <w:rFonts w:ascii="Times New Roman" w:eastAsia="Calibri" w:hAnsi="Times New Roman" w:cs="Times New Roman"/>
                <w:sz w:val="12"/>
                <w:szCs w:val="12"/>
              </w:rPr>
              <w:t>Наименование организации (фамилия, имя и отчество индивидуального предпринимателя)</w:t>
            </w:r>
          </w:p>
        </w:tc>
        <w:tc>
          <w:tcPr>
            <w:tcW w:w="9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327A9D" w:rsidRPr="00327A9D" w:rsidRDefault="00327A9D" w:rsidP="00327A9D">
            <w:pPr>
              <w:tabs>
                <w:tab w:val="left" w:pos="284"/>
              </w:tabs>
              <w:spacing w:after="0" w:line="240" w:lineRule="auto"/>
              <w:rPr>
                <w:rFonts w:ascii="Times New Roman" w:eastAsia="Calibri" w:hAnsi="Times New Roman" w:cs="Times New Roman"/>
                <w:sz w:val="12"/>
                <w:szCs w:val="12"/>
              </w:rPr>
            </w:pPr>
            <w:r w:rsidRPr="00327A9D">
              <w:rPr>
                <w:rFonts w:ascii="Times New Roman" w:eastAsia="Calibri" w:hAnsi="Times New Roman" w:cs="Times New Roman"/>
                <w:sz w:val="12"/>
                <w:szCs w:val="12"/>
              </w:rPr>
              <w:t>Адрес расположения объекта</w:t>
            </w:r>
          </w:p>
        </w:tc>
        <w:tc>
          <w:tcPr>
            <w:tcW w:w="21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327A9D" w:rsidRPr="00327A9D" w:rsidRDefault="00327A9D" w:rsidP="00327A9D">
            <w:pPr>
              <w:tabs>
                <w:tab w:val="left" w:pos="284"/>
              </w:tabs>
              <w:spacing w:after="0" w:line="240" w:lineRule="auto"/>
              <w:rPr>
                <w:rFonts w:ascii="Times New Roman" w:eastAsia="Calibri" w:hAnsi="Times New Roman" w:cs="Times New Roman"/>
                <w:sz w:val="12"/>
                <w:szCs w:val="12"/>
              </w:rPr>
            </w:pPr>
            <w:r w:rsidRPr="00327A9D">
              <w:rPr>
                <w:rFonts w:ascii="Times New Roman" w:eastAsia="Calibri" w:hAnsi="Times New Roman" w:cs="Times New Roman"/>
                <w:sz w:val="12"/>
                <w:szCs w:val="12"/>
              </w:rPr>
              <w:t>Юридический адрес, реквизиты/</w:t>
            </w:r>
          </w:p>
          <w:p w:rsidR="00327A9D" w:rsidRPr="00327A9D" w:rsidRDefault="00327A9D" w:rsidP="00327A9D">
            <w:pPr>
              <w:tabs>
                <w:tab w:val="left" w:pos="284"/>
              </w:tabs>
              <w:spacing w:after="0" w:line="240" w:lineRule="auto"/>
              <w:rPr>
                <w:rFonts w:ascii="Times New Roman" w:eastAsia="Calibri" w:hAnsi="Times New Roman" w:cs="Times New Roman"/>
                <w:sz w:val="12"/>
                <w:szCs w:val="12"/>
              </w:rPr>
            </w:pPr>
            <w:r w:rsidRPr="00327A9D">
              <w:rPr>
                <w:rFonts w:ascii="Times New Roman" w:eastAsia="Calibri" w:hAnsi="Times New Roman" w:cs="Times New Roman"/>
                <w:sz w:val="12"/>
                <w:szCs w:val="12"/>
              </w:rPr>
              <w:t>паспортные данные благоустроителя</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327A9D" w:rsidRPr="00327A9D" w:rsidRDefault="00327A9D" w:rsidP="00327A9D">
            <w:pPr>
              <w:tabs>
                <w:tab w:val="left" w:pos="284"/>
              </w:tabs>
              <w:spacing w:after="0" w:line="240" w:lineRule="auto"/>
              <w:rPr>
                <w:rFonts w:ascii="Times New Roman" w:eastAsia="Calibri" w:hAnsi="Times New Roman" w:cs="Times New Roman"/>
                <w:sz w:val="12"/>
                <w:szCs w:val="12"/>
              </w:rPr>
            </w:pPr>
            <w:r w:rsidRPr="00327A9D">
              <w:rPr>
                <w:rFonts w:ascii="Times New Roman" w:eastAsia="Calibri" w:hAnsi="Times New Roman" w:cs="Times New Roman"/>
                <w:sz w:val="12"/>
                <w:szCs w:val="12"/>
              </w:rPr>
              <w:t>Контактный телефон</w:t>
            </w:r>
          </w:p>
        </w:tc>
      </w:tr>
      <w:tr w:rsidR="00327A9D" w:rsidRPr="00327A9D" w:rsidTr="00327A9D">
        <w:trPr>
          <w:trHeight w:val="20"/>
        </w:trPr>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327A9D" w:rsidRPr="00327A9D" w:rsidRDefault="00327A9D" w:rsidP="00327A9D">
            <w:pPr>
              <w:tabs>
                <w:tab w:val="left" w:pos="284"/>
              </w:tabs>
              <w:spacing w:after="0" w:line="240" w:lineRule="auto"/>
              <w:rPr>
                <w:rFonts w:ascii="Times New Roman" w:eastAsia="Calibri" w:hAnsi="Times New Roman" w:cs="Times New Roman"/>
                <w:sz w:val="12"/>
                <w:szCs w:val="12"/>
              </w:rPr>
            </w:pPr>
            <w:r w:rsidRPr="00327A9D">
              <w:rPr>
                <w:rFonts w:ascii="Times New Roman" w:eastAsia="Calibri" w:hAnsi="Times New Roman" w:cs="Times New Roman"/>
                <w:sz w:val="12"/>
                <w:szCs w:val="12"/>
              </w:rPr>
              <w:t>1</w:t>
            </w:r>
          </w:p>
        </w:tc>
        <w:tc>
          <w:tcPr>
            <w:tcW w:w="22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327A9D" w:rsidRPr="00327A9D" w:rsidRDefault="00327A9D" w:rsidP="00327A9D">
            <w:pPr>
              <w:tabs>
                <w:tab w:val="left" w:pos="284"/>
              </w:tabs>
              <w:spacing w:after="0" w:line="240" w:lineRule="auto"/>
              <w:rPr>
                <w:rFonts w:ascii="Times New Roman" w:eastAsia="Calibri" w:hAnsi="Times New Roman" w:cs="Times New Roman"/>
                <w:sz w:val="12"/>
                <w:szCs w:val="12"/>
              </w:rPr>
            </w:pPr>
            <w:r w:rsidRPr="00327A9D">
              <w:rPr>
                <w:rFonts w:ascii="Times New Roman" w:eastAsia="Calibri" w:hAnsi="Times New Roman" w:cs="Times New Roman"/>
                <w:sz w:val="12"/>
                <w:szCs w:val="12"/>
              </w:rPr>
              <w:t>2</w:t>
            </w:r>
          </w:p>
        </w:tc>
        <w:tc>
          <w:tcPr>
            <w:tcW w:w="9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327A9D" w:rsidRPr="00327A9D" w:rsidRDefault="00327A9D" w:rsidP="00327A9D">
            <w:pPr>
              <w:tabs>
                <w:tab w:val="left" w:pos="284"/>
              </w:tabs>
              <w:spacing w:after="0" w:line="240" w:lineRule="auto"/>
              <w:rPr>
                <w:rFonts w:ascii="Times New Roman" w:eastAsia="Calibri" w:hAnsi="Times New Roman" w:cs="Times New Roman"/>
                <w:sz w:val="12"/>
                <w:szCs w:val="12"/>
              </w:rPr>
            </w:pPr>
            <w:r w:rsidRPr="00327A9D">
              <w:rPr>
                <w:rFonts w:ascii="Times New Roman" w:eastAsia="Calibri" w:hAnsi="Times New Roman" w:cs="Times New Roman"/>
                <w:sz w:val="12"/>
                <w:szCs w:val="12"/>
              </w:rPr>
              <w:t>3</w:t>
            </w:r>
          </w:p>
        </w:tc>
        <w:tc>
          <w:tcPr>
            <w:tcW w:w="21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327A9D" w:rsidRPr="00327A9D" w:rsidRDefault="00327A9D" w:rsidP="00327A9D">
            <w:pPr>
              <w:tabs>
                <w:tab w:val="left" w:pos="284"/>
              </w:tabs>
              <w:spacing w:after="0" w:line="240" w:lineRule="auto"/>
              <w:rPr>
                <w:rFonts w:ascii="Times New Roman" w:eastAsia="Calibri" w:hAnsi="Times New Roman" w:cs="Times New Roman"/>
                <w:sz w:val="12"/>
                <w:szCs w:val="12"/>
              </w:rPr>
            </w:pPr>
            <w:r w:rsidRPr="00327A9D">
              <w:rPr>
                <w:rFonts w:ascii="Times New Roman" w:eastAsia="Calibri" w:hAnsi="Times New Roman" w:cs="Times New Roman"/>
                <w:sz w:val="12"/>
                <w:szCs w:val="12"/>
              </w:rPr>
              <w:t>4</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327A9D" w:rsidRPr="00327A9D" w:rsidRDefault="00327A9D" w:rsidP="00327A9D">
            <w:pPr>
              <w:tabs>
                <w:tab w:val="left" w:pos="284"/>
              </w:tabs>
              <w:spacing w:after="0" w:line="240" w:lineRule="auto"/>
              <w:rPr>
                <w:rFonts w:ascii="Times New Roman" w:eastAsia="Calibri" w:hAnsi="Times New Roman" w:cs="Times New Roman"/>
                <w:sz w:val="12"/>
                <w:szCs w:val="12"/>
              </w:rPr>
            </w:pPr>
            <w:r w:rsidRPr="00327A9D">
              <w:rPr>
                <w:rFonts w:ascii="Times New Roman" w:eastAsia="Calibri" w:hAnsi="Times New Roman" w:cs="Times New Roman"/>
                <w:sz w:val="12"/>
                <w:szCs w:val="12"/>
              </w:rPr>
              <w:t>5</w:t>
            </w:r>
          </w:p>
        </w:tc>
      </w:tr>
    </w:tbl>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p>
    <w:p w:rsidR="00327A9D" w:rsidRPr="00327A9D" w:rsidRDefault="00327A9D" w:rsidP="00327A9D">
      <w:pPr>
        <w:tabs>
          <w:tab w:val="left" w:pos="284"/>
          <w:tab w:val="left" w:pos="3828"/>
        </w:tabs>
        <w:spacing w:after="0" w:line="240" w:lineRule="auto"/>
        <w:jc w:val="center"/>
        <w:rPr>
          <w:rFonts w:ascii="Times New Roman" w:eastAsia="Calibri" w:hAnsi="Times New Roman" w:cs="Times New Roman"/>
          <w:b/>
          <w:sz w:val="12"/>
          <w:szCs w:val="12"/>
        </w:rPr>
      </w:pPr>
      <w:r w:rsidRPr="00327A9D">
        <w:rPr>
          <w:rFonts w:ascii="Times New Roman" w:eastAsia="Calibri" w:hAnsi="Times New Roman" w:cs="Times New Roman"/>
          <w:b/>
          <w:sz w:val="12"/>
          <w:szCs w:val="12"/>
        </w:rPr>
        <w:t>СОБРАНИЕ ПРЕДСТАВИТЕЛЕЙ</w:t>
      </w:r>
    </w:p>
    <w:p w:rsidR="00327A9D" w:rsidRDefault="00327A9D" w:rsidP="00327A9D">
      <w:pPr>
        <w:tabs>
          <w:tab w:val="left" w:pos="284"/>
          <w:tab w:val="left" w:pos="3828"/>
        </w:tabs>
        <w:spacing w:after="0" w:line="240" w:lineRule="auto"/>
        <w:jc w:val="center"/>
        <w:rPr>
          <w:rFonts w:ascii="Times New Roman" w:eastAsia="Calibri" w:hAnsi="Times New Roman" w:cs="Times New Roman"/>
          <w:b/>
          <w:sz w:val="12"/>
          <w:szCs w:val="12"/>
        </w:rPr>
      </w:pPr>
      <w:r w:rsidRPr="00327A9D">
        <w:rPr>
          <w:rFonts w:ascii="Times New Roman" w:eastAsia="Calibri" w:hAnsi="Times New Roman" w:cs="Times New Roman"/>
          <w:b/>
          <w:sz w:val="12"/>
          <w:szCs w:val="12"/>
        </w:rPr>
        <w:t xml:space="preserve">ГОРОДСКОГО  ПОСЕЛЕНИЯ СУХОДОЛ </w:t>
      </w:r>
    </w:p>
    <w:p w:rsidR="00327A9D" w:rsidRPr="00327A9D" w:rsidRDefault="00327A9D" w:rsidP="00327A9D">
      <w:pPr>
        <w:tabs>
          <w:tab w:val="left" w:pos="284"/>
          <w:tab w:val="left" w:pos="3828"/>
        </w:tabs>
        <w:spacing w:after="0" w:line="240" w:lineRule="auto"/>
        <w:jc w:val="center"/>
        <w:rPr>
          <w:rFonts w:ascii="Times New Roman" w:eastAsia="Calibri" w:hAnsi="Times New Roman" w:cs="Times New Roman"/>
          <w:b/>
          <w:sz w:val="12"/>
          <w:szCs w:val="12"/>
        </w:rPr>
      </w:pPr>
      <w:r w:rsidRPr="00327A9D">
        <w:rPr>
          <w:rFonts w:ascii="Times New Roman" w:eastAsia="Calibri" w:hAnsi="Times New Roman" w:cs="Times New Roman"/>
          <w:b/>
          <w:sz w:val="12"/>
          <w:szCs w:val="12"/>
        </w:rPr>
        <w:t>МУНИЦИПАЛЬНОГО РАЙОНА СЕРГИЕВСКИЙ</w:t>
      </w:r>
    </w:p>
    <w:p w:rsidR="00327A9D" w:rsidRPr="00327A9D" w:rsidRDefault="00327A9D" w:rsidP="00327A9D">
      <w:pPr>
        <w:tabs>
          <w:tab w:val="left" w:pos="284"/>
        </w:tabs>
        <w:spacing w:after="0" w:line="240" w:lineRule="auto"/>
        <w:jc w:val="center"/>
        <w:rPr>
          <w:rFonts w:ascii="Times New Roman" w:eastAsia="Calibri" w:hAnsi="Times New Roman" w:cs="Times New Roman"/>
          <w:b/>
          <w:sz w:val="12"/>
          <w:szCs w:val="12"/>
        </w:rPr>
      </w:pPr>
      <w:r w:rsidRPr="00327A9D">
        <w:rPr>
          <w:rFonts w:ascii="Times New Roman" w:eastAsia="Calibri" w:hAnsi="Times New Roman" w:cs="Times New Roman"/>
          <w:b/>
          <w:sz w:val="12"/>
          <w:szCs w:val="12"/>
        </w:rPr>
        <w:t>САМАРСКОЙ ОБЛАСТИ</w:t>
      </w:r>
    </w:p>
    <w:p w:rsidR="00327A9D" w:rsidRPr="00327A9D" w:rsidRDefault="00327A9D" w:rsidP="00327A9D">
      <w:pPr>
        <w:tabs>
          <w:tab w:val="left" w:pos="284"/>
        </w:tabs>
        <w:spacing w:after="0" w:line="240" w:lineRule="auto"/>
        <w:jc w:val="center"/>
        <w:rPr>
          <w:rFonts w:ascii="Times New Roman" w:eastAsia="Calibri" w:hAnsi="Times New Roman" w:cs="Times New Roman"/>
          <w:sz w:val="12"/>
          <w:szCs w:val="12"/>
        </w:rPr>
      </w:pPr>
    </w:p>
    <w:p w:rsidR="00327A9D" w:rsidRPr="00327A9D" w:rsidRDefault="00327A9D" w:rsidP="00327A9D">
      <w:pPr>
        <w:tabs>
          <w:tab w:val="left" w:pos="284"/>
        </w:tabs>
        <w:spacing w:after="0" w:line="240" w:lineRule="auto"/>
        <w:jc w:val="center"/>
        <w:rPr>
          <w:rFonts w:ascii="Times New Roman" w:eastAsia="Calibri" w:hAnsi="Times New Roman" w:cs="Times New Roman"/>
          <w:sz w:val="12"/>
          <w:szCs w:val="12"/>
        </w:rPr>
      </w:pPr>
      <w:r w:rsidRPr="00327A9D">
        <w:rPr>
          <w:rFonts w:ascii="Times New Roman" w:eastAsia="Calibri" w:hAnsi="Times New Roman" w:cs="Times New Roman"/>
          <w:sz w:val="12"/>
          <w:szCs w:val="12"/>
        </w:rPr>
        <w:t>РЕШЕНИЕ</w:t>
      </w:r>
    </w:p>
    <w:p w:rsidR="00327A9D" w:rsidRPr="00327A9D" w:rsidRDefault="00327A9D" w:rsidP="00327A9D">
      <w:pPr>
        <w:tabs>
          <w:tab w:val="left" w:pos="284"/>
        </w:tabs>
        <w:spacing w:after="0" w:line="240" w:lineRule="auto"/>
        <w:jc w:val="center"/>
        <w:rPr>
          <w:rFonts w:ascii="Times New Roman" w:eastAsia="Calibri" w:hAnsi="Times New Roman" w:cs="Times New Roman"/>
          <w:sz w:val="12"/>
          <w:szCs w:val="12"/>
        </w:rPr>
      </w:pPr>
      <w:r w:rsidRPr="00327A9D">
        <w:rPr>
          <w:rFonts w:ascii="Times New Roman" w:eastAsia="Calibri" w:hAnsi="Times New Roman" w:cs="Times New Roman"/>
          <w:sz w:val="12"/>
          <w:szCs w:val="12"/>
        </w:rPr>
        <w:t>«01» июля 2019г..                                                                                                                                                                                                                   №1</w:t>
      </w:r>
      <w:r>
        <w:rPr>
          <w:rFonts w:ascii="Times New Roman" w:eastAsia="Calibri" w:hAnsi="Times New Roman" w:cs="Times New Roman"/>
          <w:sz w:val="12"/>
          <w:szCs w:val="12"/>
        </w:rPr>
        <w:t>8</w:t>
      </w:r>
    </w:p>
    <w:p w:rsidR="00327A9D" w:rsidRDefault="00327A9D" w:rsidP="00327A9D">
      <w:pPr>
        <w:tabs>
          <w:tab w:val="left" w:pos="284"/>
        </w:tabs>
        <w:spacing w:after="0" w:line="240" w:lineRule="auto"/>
        <w:jc w:val="center"/>
        <w:rPr>
          <w:rFonts w:ascii="Times New Roman" w:eastAsia="Calibri" w:hAnsi="Times New Roman" w:cs="Times New Roman"/>
          <w:b/>
          <w:sz w:val="12"/>
          <w:szCs w:val="12"/>
        </w:rPr>
      </w:pPr>
      <w:r w:rsidRPr="00327A9D">
        <w:rPr>
          <w:rFonts w:ascii="Times New Roman" w:eastAsia="Calibri" w:hAnsi="Times New Roman" w:cs="Times New Roman"/>
          <w:b/>
          <w:sz w:val="12"/>
          <w:szCs w:val="12"/>
        </w:rPr>
        <w:t>«О внесении изменений в Решение Собрания Представителей городского  поселения Суходол</w:t>
      </w:r>
    </w:p>
    <w:p w:rsidR="00327A9D" w:rsidRDefault="00327A9D" w:rsidP="00327A9D">
      <w:pPr>
        <w:tabs>
          <w:tab w:val="left" w:pos="284"/>
        </w:tabs>
        <w:spacing w:after="0" w:line="240" w:lineRule="auto"/>
        <w:jc w:val="center"/>
        <w:rPr>
          <w:rFonts w:ascii="Times New Roman" w:eastAsia="Calibri" w:hAnsi="Times New Roman" w:cs="Times New Roman"/>
          <w:b/>
          <w:sz w:val="12"/>
          <w:szCs w:val="12"/>
        </w:rPr>
      </w:pPr>
      <w:r w:rsidRPr="00327A9D">
        <w:rPr>
          <w:rFonts w:ascii="Times New Roman" w:eastAsia="Calibri" w:hAnsi="Times New Roman" w:cs="Times New Roman"/>
          <w:b/>
          <w:sz w:val="12"/>
          <w:szCs w:val="12"/>
        </w:rPr>
        <w:t xml:space="preserve"> муниципального района Сергиевский   № 22 от 13.09.2017 г.  «Об утверждении Правил  благоустройства территории </w:t>
      </w:r>
    </w:p>
    <w:p w:rsidR="00327A9D" w:rsidRDefault="00327A9D" w:rsidP="00327A9D">
      <w:pPr>
        <w:tabs>
          <w:tab w:val="left" w:pos="284"/>
        </w:tabs>
        <w:spacing w:after="0" w:line="240" w:lineRule="auto"/>
        <w:jc w:val="center"/>
        <w:rPr>
          <w:rFonts w:ascii="Times New Roman" w:eastAsia="Calibri" w:hAnsi="Times New Roman" w:cs="Times New Roman"/>
          <w:b/>
          <w:sz w:val="12"/>
          <w:szCs w:val="12"/>
        </w:rPr>
      </w:pPr>
      <w:r w:rsidRPr="00327A9D">
        <w:rPr>
          <w:rFonts w:ascii="Times New Roman" w:eastAsia="Calibri" w:hAnsi="Times New Roman" w:cs="Times New Roman"/>
          <w:b/>
          <w:sz w:val="12"/>
          <w:szCs w:val="12"/>
        </w:rPr>
        <w:t>городского поселения  Суходол  муниципального района Сергиевский Самарской области»</w:t>
      </w:r>
    </w:p>
    <w:p w:rsidR="00327A9D" w:rsidRPr="00327A9D" w:rsidRDefault="00327A9D" w:rsidP="00327A9D">
      <w:pPr>
        <w:tabs>
          <w:tab w:val="left" w:pos="284"/>
        </w:tabs>
        <w:spacing w:after="0" w:line="240" w:lineRule="auto"/>
        <w:jc w:val="center"/>
        <w:rPr>
          <w:rFonts w:ascii="Times New Roman" w:eastAsia="Calibri" w:hAnsi="Times New Roman" w:cs="Times New Roman"/>
          <w:b/>
          <w:sz w:val="12"/>
          <w:szCs w:val="12"/>
        </w:rPr>
      </w:pPr>
    </w:p>
    <w:p w:rsidR="00327A9D" w:rsidRPr="00327A9D" w:rsidRDefault="00327A9D" w:rsidP="00327A9D">
      <w:pPr>
        <w:tabs>
          <w:tab w:val="left" w:pos="284"/>
        </w:tabs>
        <w:spacing w:after="0" w:line="240" w:lineRule="auto"/>
        <w:ind w:firstLine="284"/>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Принято Собранием  представителей городского  поселения Суходол муниципального района Сергиевский  Самарской области</w:t>
      </w:r>
    </w:p>
    <w:p w:rsidR="00327A9D" w:rsidRPr="00327A9D" w:rsidRDefault="00327A9D" w:rsidP="00327A9D">
      <w:pPr>
        <w:tabs>
          <w:tab w:val="left" w:pos="284"/>
        </w:tabs>
        <w:spacing w:after="0" w:line="240" w:lineRule="auto"/>
        <w:ind w:firstLine="284"/>
        <w:jc w:val="both"/>
        <w:rPr>
          <w:rFonts w:ascii="Times New Roman" w:eastAsia="Calibri" w:hAnsi="Times New Roman" w:cs="Times New Roman"/>
          <w:sz w:val="12"/>
          <w:szCs w:val="12"/>
        </w:rPr>
      </w:pPr>
      <w:proofErr w:type="gramStart"/>
      <w:r w:rsidRPr="00327A9D">
        <w:rPr>
          <w:rFonts w:ascii="Times New Roman" w:eastAsia="Calibri" w:hAnsi="Times New Roman" w:cs="Times New Roman"/>
          <w:sz w:val="12"/>
          <w:szCs w:val="12"/>
        </w:rPr>
        <w:t>На основании Федерального закона от 06.10.2003 года № 131-ФЗ «Об общих принципах организации местного самоуправления в Российской Федерации», Федерального закона №89-ФЗ от 24.06.1998 г. «Об отходах производства и потребления», Закона Самарской области №48-ГД от 13.06.2018 г. «О порядке определения границ прилегающих территорий для целей благоустройства в Самарской области», Уставом городского  поселения Суходол   муниципального района Сергиевский, в целях приведения в соответствие с</w:t>
      </w:r>
      <w:proofErr w:type="gramEnd"/>
      <w:r w:rsidRPr="00327A9D">
        <w:rPr>
          <w:rFonts w:ascii="Times New Roman" w:eastAsia="Calibri" w:hAnsi="Times New Roman" w:cs="Times New Roman"/>
          <w:sz w:val="12"/>
          <w:szCs w:val="12"/>
        </w:rPr>
        <w:t xml:space="preserve"> законодательством, Собрание представителей городского  поселения  Суходол муниципального района Сергиевский</w:t>
      </w:r>
    </w:p>
    <w:p w:rsidR="00327A9D" w:rsidRPr="00327A9D" w:rsidRDefault="00327A9D" w:rsidP="00327A9D">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327A9D" w:rsidRPr="00327A9D" w:rsidRDefault="00327A9D" w:rsidP="00327A9D">
      <w:pPr>
        <w:tabs>
          <w:tab w:val="left" w:pos="284"/>
        </w:tabs>
        <w:spacing w:after="0" w:line="240" w:lineRule="auto"/>
        <w:ind w:firstLine="284"/>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1.</w:t>
      </w:r>
      <w:r w:rsidRPr="00327A9D">
        <w:rPr>
          <w:rFonts w:ascii="Times New Roman" w:eastAsia="Calibri" w:hAnsi="Times New Roman" w:cs="Times New Roman"/>
          <w:sz w:val="12"/>
          <w:szCs w:val="12"/>
        </w:rPr>
        <w:tab/>
        <w:t>Внести в Решение Собрания Представителей городского поселения Суходол  муниципального района Сергиевский № 22 от 13.09.2017 г.  «Об утверждении Правил  благоустройства территории городского  поселения Суходол муниципального района Сергиевский Самарской области» (далее-решение) изменения и дополнения следующего содержания:</w:t>
      </w:r>
    </w:p>
    <w:p w:rsidR="00327A9D" w:rsidRPr="00327A9D" w:rsidRDefault="00327A9D" w:rsidP="00327A9D">
      <w:pPr>
        <w:tabs>
          <w:tab w:val="left" w:pos="284"/>
        </w:tabs>
        <w:spacing w:after="0" w:line="240" w:lineRule="auto"/>
        <w:ind w:firstLine="284"/>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1.1.</w:t>
      </w:r>
      <w:r w:rsidRPr="00327A9D">
        <w:rPr>
          <w:rFonts w:ascii="Times New Roman" w:eastAsia="Calibri" w:hAnsi="Times New Roman" w:cs="Times New Roman"/>
          <w:sz w:val="12"/>
          <w:szCs w:val="12"/>
        </w:rPr>
        <w:tab/>
        <w:t>Подпункт 1.4. дополнить следующими словами:</w:t>
      </w:r>
    </w:p>
    <w:p w:rsidR="00327A9D" w:rsidRPr="00327A9D" w:rsidRDefault="00327A9D" w:rsidP="00327A9D">
      <w:pPr>
        <w:tabs>
          <w:tab w:val="left" w:pos="284"/>
        </w:tabs>
        <w:spacing w:after="0" w:line="240" w:lineRule="auto"/>
        <w:ind w:firstLine="284"/>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«Уполномоченные лица – собственники или иные законные владельцы зданий, строений, сооружений, земельных участков, а также лица, уполномоченные собственниками или иными законными владельцами зданий, строений, сооружений, земельных участков принимать участие в содержании прилегающих территорий</w:t>
      </w:r>
      <w:proofErr w:type="gramStart"/>
      <w:r w:rsidRPr="00327A9D">
        <w:rPr>
          <w:rFonts w:ascii="Times New Roman" w:eastAsia="Calibri" w:hAnsi="Times New Roman" w:cs="Times New Roman"/>
          <w:sz w:val="12"/>
          <w:szCs w:val="12"/>
        </w:rPr>
        <w:t>.»</w:t>
      </w:r>
      <w:proofErr w:type="gramEnd"/>
    </w:p>
    <w:p w:rsidR="00327A9D" w:rsidRPr="00327A9D" w:rsidRDefault="00327A9D" w:rsidP="00327A9D">
      <w:pPr>
        <w:tabs>
          <w:tab w:val="left" w:pos="284"/>
        </w:tabs>
        <w:spacing w:after="0" w:line="240" w:lineRule="auto"/>
        <w:ind w:firstLine="284"/>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1.2.</w:t>
      </w:r>
      <w:r w:rsidRPr="00327A9D">
        <w:rPr>
          <w:rFonts w:ascii="Times New Roman" w:eastAsia="Calibri" w:hAnsi="Times New Roman" w:cs="Times New Roman"/>
          <w:sz w:val="12"/>
          <w:szCs w:val="12"/>
        </w:rPr>
        <w:tab/>
        <w:t>Подпункт 7.1.1. пункта 7.1. раздела 7 Приложения №1 изложить в следующей редакции:</w:t>
      </w:r>
    </w:p>
    <w:p w:rsidR="00327A9D" w:rsidRPr="00327A9D" w:rsidRDefault="00327A9D" w:rsidP="00327A9D">
      <w:pPr>
        <w:tabs>
          <w:tab w:val="left" w:pos="284"/>
        </w:tabs>
        <w:spacing w:after="0" w:line="240" w:lineRule="auto"/>
        <w:ind w:firstLine="284"/>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7.1.1.</w:t>
      </w:r>
      <w:r w:rsidRPr="00327A9D">
        <w:rPr>
          <w:rFonts w:ascii="Times New Roman" w:eastAsia="Calibri" w:hAnsi="Times New Roman" w:cs="Times New Roman"/>
          <w:sz w:val="12"/>
          <w:szCs w:val="12"/>
        </w:rPr>
        <w:tab/>
        <w:t>Определение границ прилегающих территорий путем заключения соглашения.</w:t>
      </w:r>
    </w:p>
    <w:p w:rsidR="00327A9D" w:rsidRPr="00327A9D" w:rsidRDefault="00327A9D" w:rsidP="00327A9D">
      <w:pPr>
        <w:tabs>
          <w:tab w:val="left" w:pos="284"/>
        </w:tabs>
        <w:spacing w:after="0" w:line="240" w:lineRule="auto"/>
        <w:ind w:firstLine="284"/>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Границы прилегающей территории определяются по соглашению уполномоченного органа с уполномоченным лицом о благоустройстве прилегающих территорий (Приложение №1) с составлением карт-схем.</w:t>
      </w:r>
    </w:p>
    <w:p w:rsidR="00327A9D" w:rsidRPr="00327A9D" w:rsidRDefault="00327A9D" w:rsidP="00327A9D">
      <w:pPr>
        <w:tabs>
          <w:tab w:val="left" w:pos="284"/>
        </w:tabs>
        <w:spacing w:after="0" w:line="240" w:lineRule="auto"/>
        <w:ind w:firstLine="284"/>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lastRenderedPageBreak/>
        <w:t>Карта-схема прилегающей территории подготавливается уполномоченным лицом на бумажном носителе в произвольной форме  и должна содержать следующие сведения:</w:t>
      </w:r>
    </w:p>
    <w:p w:rsidR="00327A9D" w:rsidRPr="00327A9D" w:rsidRDefault="00327A9D" w:rsidP="00327A9D">
      <w:pPr>
        <w:tabs>
          <w:tab w:val="left" w:pos="284"/>
        </w:tabs>
        <w:spacing w:after="0" w:line="240" w:lineRule="auto"/>
        <w:ind w:firstLine="284"/>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1) адрес здания, строения, сооружения, земельного участка,  в отношении которого устанавливаются границы прилегающей территории (далее — объект), с указанием наименований и видов объекта (объектов) благоустройства;</w:t>
      </w:r>
    </w:p>
    <w:p w:rsidR="00327A9D" w:rsidRPr="00327A9D" w:rsidRDefault="00327A9D" w:rsidP="00327A9D">
      <w:pPr>
        <w:tabs>
          <w:tab w:val="left" w:pos="284"/>
        </w:tabs>
        <w:spacing w:after="0" w:line="240" w:lineRule="auto"/>
        <w:ind w:firstLine="284"/>
        <w:jc w:val="both"/>
        <w:rPr>
          <w:rFonts w:ascii="Times New Roman" w:eastAsia="Calibri" w:hAnsi="Times New Roman" w:cs="Times New Roman"/>
          <w:sz w:val="12"/>
          <w:szCs w:val="12"/>
        </w:rPr>
      </w:pPr>
      <w:proofErr w:type="gramStart"/>
      <w:r w:rsidRPr="00327A9D">
        <w:rPr>
          <w:rFonts w:ascii="Times New Roman" w:eastAsia="Calibri" w:hAnsi="Times New Roman" w:cs="Times New Roman"/>
          <w:sz w:val="12"/>
          <w:szCs w:val="12"/>
        </w:rPr>
        <w:t>2) сведения о собственнике и (или) ином законном владельце здания, строения, сооружения, земельного участка, а также уполномоченном лице (при необходимости): наименование (для юридического лица), фамилия, имя и, если имеется, отчество (для индивидуального предпринимателя   и физического лица), его почтовый адрес, контактные телефоны;</w:t>
      </w:r>
      <w:proofErr w:type="gramEnd"/>
    </w:p>
    <w:p w:rsidR="00327A9D" w:rsidRPr="00327A9D" w:rsidRDefault="00327A9D" w:rsidP="00327A9D">
      <w:pPr>
        <w:tabs>
          <w:tab w:val="left" w:pos="284"/>
        </w:tabs>
        <w:spacing w:after="0" w:line="240" w:lineRule="auto"/>
        <w:ind w:firstLine="284"/>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3) схематическое изображение границ объекта;</w:t>
      </w:r>
    </w:p>
    <w:p w:rsidR="00327A9D" w:rsidRPr="00327A9D" w:rsidRDefault="00327A9D" w:rsidP="00327A9D">
      <w:pPr>
        <w:tabs>
          <w:tab w:val="left" w:pos="284"/>
        </w:tabs>
        <w:spacing w:after="0" w:line="240" w:lineRule="auto"/>
        <w:ind w:firstLine="284"/>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4) схематическое изображение границ территории, прилегающей  к объекту;</w:t>
      </w:r>
    </w:p>
    <w:p w:rsidR="00327A9D" w:rsidRPr="00327A9D" w:rsidRDefault="00327A9D" w:rsidP="00327A9D">
      <w:pPr>
        <w:tabs>
          <w:tab w:val="left" w:pos="284"/>
        </w:tabs>
        <w:spacing w:after="0" w:line="240" w:lineRule="auto"/>
        <w:ind w:firstLine="284"/>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5) схематическое изображение, наименование (наименования) элементов благоустройства, попадающих в границы прилегающей территории.</w:t>
      </w:r>
    </w:p>
    <w:p w:rsidR="00327A9D" w:rsidRPr="00327A9D" w:rsidRDefault="00327A9D" w:rsidP="00327A9D">
      <w:pPr>
        <w:tabs>
          <w:tab w:val="left" w:pos="284"/>
        </w:tabs>
        <w:spacing w:after="0" w:line="240" w:lineRule="auto"/>
        <w:ind w:firstLine="284"/>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 xml:space="preserve">Карта-схема направляется уполномоченным лицом в уполномоченный орган для подготовки проекта соглашения, систематизации, планирования и разработки мероприятий по благоустройству, проведения работ по мониторингу и </w:t>
      </w:r>
      <w:proofErr w:type="gramStart"/>
      <w:r w:rsidRPr="00327A9D">
        <w:rPr>
          <w:rFonts w:ascii="Times New Roman" w:eastAsia="Calibri" w:hAnsi="Times New Roman" w:cs="Times New Roman"/>
          <w:sz w:val="12"/>
          <w:szCs w:val="12"/>
        </w:rPr>
        <w:t>контролю за</w:t>
      </w:r>
      <w:proofErr w:type="gramEnd"/>
      <w:r w:rsidRPr="00327A9D">
        <w:rPr>
          <w:rFonts w:ascii="Times New Roman" w:eastAsia="Calibri" w:hAnsi="Times New Roman" w:cs="Times New Roman"/>
          <w:sz w:val="12"/>
          <w:szCs w:val="12"/>
        </w:rPr>
        <w:t xml:space="preserve"> благоустройством.</w:t>
      </w:r>
    </w:p>
    <w:p w:rsidR="00327A9D" w:rsidRPr="00327A9D" w:rsidRDefault="00327A9D" w:rsidP="00327A9D">
      <w:pPr>
        <w:tabs>
          <w:tab w:val="left" w:pos="284"/>
        </w:tabs>
        <w:spacing w:after="0" w:line="240" w:lineRule="auto"/>
        <w:ind w:firstLine="284"/>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Уполномоченный орган устанавливает порядок приёма карт-схем, их систематизации (в том числе в электронном виде, с созданием геоинформационных баз данных) (приложение №2), анализа, использования в контрольных мероприятиях, а также дополнительные требования к картам-схемам.</w:t>
      </w:r>
    </w:p>
    <w:p w:rsidR="00327A9D" w:rsidRPr="00327A9D" w:rsidRDefault="00327A9D" w:rsidP="00327A9D">
      <w:pPr>
        <w:tabs>
          <w:tab w:val="left" w:pos="284"/>
        </w:tabs>
        <w:spacing w:after="0" w:line="240" w:lineRule="auto"/>
        <w:ind w:firstLine="284"/>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Уполномоченное лицо, в чьём ведении находится прилегающая территория, обязано не позднее 15 календарных дней с момента изменения состояния прилегающей территории обратиться                                     в уполномоченный орган с заявлением о внесении изменений в карту-схему прилегающей территории.</w:t>
      </w:r>
    </w:p>
    <w:p w:rsidR="00327A9D" w:rsidRPr="00327A9D" w:rsidRDefault="00327A9D" w:rsidP="00327A9D">
      <w:pPr>
        <w:tabs>
          <w:tab w:val="left" w:pos="284"/>
        </w:tabs>
        <w:spacing w:after="0" w:line="240" w:lineRule="auto"/>
        <w:ind w:firstLine="284"/>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7.1.1.1.</w:t>
      </w:r>
      <w:r w:rsidRPr="00327A9D">
        <w:rPr>
          <w:rFonts w:ascii="Times New Roman" w:eastAsia="Calibri" w:hAnsi="Times New Roman" w:cs="Times New Roman"/>
          <w:sz w:val="12"/>
          <w:szCs w:val="12"/>
        </w:rPr>
        <w:tab/>
        <w:t>Участие собственников и (или) иных законных владельцев зданий, строений, сооружений, земельных участков в содержании прилегающих территорий.</w:t>
      </w:r>
    </w:p>
    <w:p w:rsidR="00327A9D" w:rsidRPr="00327A9D" w:rsidRDefault="00327A9D" w:rsidP="00327A9D">
      <w:pPr>
        <w:tabs>
          <w:tab w:val="left" w:pos="284"/>
        </w:tabs>
        <w:spacing w:after="0" w:line="240" w:lineRule="auto"/>
        <w:ind w:firstLine="284"/>
        <w:jc w:val="both"/>
        <w:rPr>
          <w:rFonts w:ascii="Times New Roman" w:eastAsia="Calibri" w:hAnsi="Times New Roman" w:cs="Times New Roman"/>
          <w:sz w:val="12"/>
          <w:szCs w:val="12"/>
        </w:rPr>
      </w:pPr>
      <w:proofErr w:type="gramStart"/>
      <w:r w:rsidRPr="00327A9D">
        <w:rPr>
          <w:rFonts w:ascii="Times New Roman" w:eastAsia="Calibri" w:hAnsi="Times New Roman" w:cs="Times New Roman"/>
          <w:sz w:val="12"/>
          <w:szCs w:val="12"/>
        </w:rPr>
        <w:t>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(далее - Собственники и (или) иные законные владельцы) на добровольной   и безвозмездной основе могут осуществлять трудовое и (или) финансовое участие в содержании прилегающих территорий.</w:t>
      </w:r>
      <w:proofErr w:type="gramEnd"/>
    </w:p>
    <w:p w:rsidR="00327A9D" w:rsidRPr="00327A9D" w:rsidRDefault="00327A9D" w:rsidP="00327A9D">
      <w:pPr>
        <w:tabs>
          <w:tab w:val="left" w:pos="284"/>
        </w:tabs>
        <w:spacing w:after="0" w:line="240" w:lineRule="auto"/>
        <w:ind w:firstLine="284"/>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Трудовое участие — участие Собственников и (или) иных законных владельцев,  в работах по содержанию прилегающей территории, не требующее специальной квалификации, в том числе:</w:t>
      </w:r>
    </w:p>
    <w:p w:rsidR="00327A9D" w:rsidRPr="00327A9D" w:rsidRDefault="00327A9D" w:rsidP="00327A9D">
      <w:pPr>
        <w:tabs>
          <w:tab w:val="left" w:pos="284"/>
        </w:tabs>
        <w:spacing w:after="0" w:line="240" w:lineRule="auto"/>
        <w:ind w:firstLine="284"/>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1) содержание объектов благоустройства (снятие и складирование грунта в определённых местах; демонтаж элементов благоустройства, подлежащих замене; уборка мусора; иные работы);</w:t>
      </w:r>
    </w:p>
    <w:p w:rsidR="00327A9D" w:rsidRPr="00327A9D" w:rsidRDefault="00327A9D" w:rsidP="00327A9D">
      <w:pPr>
        <w:tabs>
          <w:tab w:val="left" w:pos="284"/>
        </w:tabs>
        <w:spacing w:after="0" w:line="240" w:lineRule="auto"/>
        <w:ind w:firstLine="284"/>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2) очистка и покраска элементов благоустройства;</w:t>
      </w:r>
    </w:p>
    <w:p w:rsidR="00327A9D" w:rsidRPr="00327A9D" w:rsidRDefault="00327A9D" w:rsidP="00327A9D">
      <w:pPr>
        <w:tabs>
          <w:tab w:val="left" w:pos="284"/>
        </w:tabs>
        <w:spacing w:after="0" w:line="240" w:lineRule="auto"/>
        <w:ind w:firstLine="284"/>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3) посадка деревьев, кустарников;</w:t>
      </w:r>
    </w:p>
    <w:p w:rsidR="00327A9D" w:rsidRPr="00327A9D" w:rsidRDefault="00327A9D" w:rsidP="00327A9D">
      <w:pPr>
        <w:tabs>
          <w:tab w:val="left" w:pos="284"/>
        </w:tabs>
        <w:spacing w:after="0" w:line="240" w:lineRule="auto"/>
        <w:ind w:firstLine="284"/>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4) иные работы.</w:t>
      </w:r>
    </w:p>
    <w:p w:rsidR="00327A9D" w:rsidRPr="00327A9D" w:rsidRDefault="00327A9D" w:rsidP="00327A9D">
      <w:pPr>
        <w:tabs>
          <w:tab w:val="left" w:pos="284"/>
        </w:tabs>
        <w:spacing w:after="0" w:line="240" w:lineRule="auto"/>
        <w:ind w:firstLine="284"/>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Финансовое участие — участие Собственников и (или) иных законных владельцев, выражающееся в предоставлении денежных средств и (или) иного имущества в целях осуществления мероприятий по содержанию прилегающих территорий, в том числе в форме:</w:t>
      </w:r>
    </w:p>
    <w:p w:rsidR="00327A9D" w:rsidRPr="00327A9D" w:rsidRDefault="00327A9D" w:rsidP="00327A9D">
      <w:pPr>
        <w:tabs>
          <w:tab w:val="left" w:pos="284"/>
        </w:tabs>
        <w:spacing w:after="0" w:line="240" w:lineRule="auto"/>
        <w:ind w:firstLine="284"/>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1) пожертвований в соответствии со статьёй 582 Гражданского кодекса Российской Федерации;</w:t>
      </w:r>
    </w:p>
    <w:p w:rsidR="00327A9D" w:rsidRPr="00327A9D" w:rsidRDefault="00327A9D" w:rsidP="00327A9D">
      <w:pPr>
        <w:tabs>
          <w:tab w:val="left" w:pos="284"/>
        </w:tabs>
        <w:spacing w:after="0" w:line="240" w:lineRule="auto"/>
        <w:ind w:firstLine="284"/>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2) средств самообложения граждан в соответствии со статьёй 56 Федерального закона «Об общих принципах организации местного самоуправления в Российской Федерации»;</w:t>
      </w:r>
    </w:p>
    <w:p w:rsidR="00327A9D" w:rsidRPr="00327A9D" w:rsidRDefault="00327A9D" w:rsidP="00327A9D">
      <w:pPr>
        <w:tabs>
          <w:tab w:val="left" w:pos="284"/>
        </w:tabs>
        <w:spacing w:after="0" w:line="240" w:lineRule="auto"/>
        <w:ind w:firstLine="284"/>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3) оплаты работ и услуг сторонних физических или юридических лиц по содержанию прилегающих территорий;</w:t>
      </w:r>
    </w:p>
    <w:p w:rsidR="00327A9D" w:rsidRPr="00327A9D" w:rsidRDefault="00327A9D" w:rsidP="00327A9D">
      <w:pPr>
        <w:tabs>
          <w:tab w:val="left" w:pos="284"/>
        </w:tabs>
        <w:spacing w:after="0" w:line="240" w:lineRule="auto"/>
        <w:ind w:firstLine="284"/>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4) предоставления в пользование строительных материалов, техники, оборудования, иного имущества для целей содержания прилегающих территорий.</w:t>
      </w:r>
    </w:p>
    <w:p w:rsidR="00327A9D" w:rsidRPr="00327A9D" w:rsidRDefault="00327A9D" w:rsidP="00327A9D">
      <w:pPr>
        <w:tabs>
          <w:tab w:val="left" w:pos="284"/>
        </w:tabs>
        <w:spacing w:after="0" w:line="240" w:lineRule="auto"/>
        <w:ind w:firstLine="284"/>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1.3. Подпункт 7.4.4.2. пункта 7.4.4. раздела 7 Приложения №1  изложить в следующей редакции: «7.4.4.2. Текущий и капитальный ремонт, изменения и окраска фасадов зданий и сооружений производится в зависимости от их технического состояния собственниками зданий и сооружений либо по соглашению с собственником иными лицами</w:t>
      </w:r>
      <w:proofErr w:type="gramStart"/>
      <w:r w:rsidRPr="00327A9D">
        <w:rPr>
          <w:rFonts w:ascii="Times New Roman" w:eastAsia="Calibri" w:hAnsi="Times New Roman" w:cs="Times New Roman"/>
          <w:sz w:val="12"/>
          <w:szCs w:val="12"/>
        </w:rPr>
        <w:t>.».</w:t>
      </w:r>
      <w:proofErr w:type="gramEnd"/>
    </w:p>
    <w:p w:rsidR="00327A9D" w:rsidRPr="00327A9D" w:rsidRDefault="00327A9D" w:rsidP="00327A9D">
      <w:pPr>
        <w:tabs>
          <w:tab w:val="left" w:pos="284"/>
        </w:tabs>
        <w:spacing w:after="0" w:line="240" w:lineRule="auto"/>
        <w:ind w:firstLine="284"/>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1.4. Подпункт 7.4.4.3. пункта 7.4.4. раздела 7 Приложения №1 признать утратившим силу.</w:t>
      </w:r>
    </w:p>
    <w:p w:rsidR="00327A9D" w:rsidRPr="00327A9D" w:rsidRDefault="00327A9D" w:rsidP="00327A9D">
      <w:pPr>
        <w:tabs>
          <w:tab w:val="left" w:pos="284"/>
        </w:tabs>
        <w:spacing w:after="0" w:line="240" w:lineRule="auto"/>
        <w:ind w:firstLine="284"/>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1.5.</w:t>
      </w:r>
      <w:r w:rsidRPr="00327A9D">
        <w:rPr>
          <w:rFonts w:ascii="Times New Roman" w:eastAsia="Calibri" w:hAnsi="Times New Roman" w:cs="Times New Roman"/>
          <w:sz w:val="12"/>
          <w:szCs w:val="12"/>
        </w:rPr>
        <w:tab/>
        <w:t>Подпункт 7.5.6 пункта 7.5. раздела 7 Приложения №1 изложить в следующей редакции:</w:t>
      </w:r>
    </w:p>
    <w:p w:rsidR="00327A9D" w:rsidRPr="00327A9D" w:rsidRDefault="00327A9D" w:rsidP="00327A9D">
      <w:pPr>
        <w:tabs>
          <w:tab w:val="left" w:pos="284"/>
        </w:tabs>
        <w:spacing w:after="0" w:line="240" w:lineRule="auto"/>
        <w:ind w:firstLine="284"/>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«7.5.6. Предоставление порубочного билета и (или) разрешения на пересадку деревьев и кустарников (разрешение на снос зеленых насаждений) осуществляется уполномоченным органом местного самоуправления в порядке, установленном приказом министерства строительства Самарской области</w:t>
      </w:r>
      <w:proofErr w:type="gramStart"/>
      <w:r w:rsidRPr="00327A9D">
        <w:rPr>
          <w:rFonts w:ascii="Times New Roman" w:eastAsia="Calibri" w:hAnsi="Times New Roman" w:cs="Times New Roman"/>
          <w:sz w:val="12"/>
          <w:szCs w:val="12"/>
        </w:rPr>
        <w:t>.».</w:t>
      </w:r>
      <w:proofErr w:type="gramEnd"/>
    </w:p>
    <w:p w:rsidR="00327A9D" w:rsidRPr="00327A9D" w:rsidRDefault="00327A9D" w:rsidP="00327A9D">
      <w:pPr>
        <w:tabs>
          <w:tab w:val="left" w:pos="284"/>
        </w:tabs>
        <w:spacing w:after="0" w:line="240" w:lineRule="auto"/>
        <w:ind w:firstLine="284"/>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1.6.</w:t>
      </w:r>
      <w:r w:rsidRPr="00327A9D">
        <w:rPr>
          <w:rFonts w:ascii="Times New Roman" w:eastAsia="Calibri" w:hAnsi="Times New Roman" w:cs="Times New Roman"/>
          <w:sz w:val="12"/>
          <w:szCs w:val="12"/>
        </w:rPr>
        <w:tab/>
        <w:t>Подпункт 7.8.1. пункта 7.8. раздела 7 Приложения №1 изложить в следующей редакции:</w:t>
      </w:r>
    </w:p>
    <w:p w:rsidR="00327A9D" w:rsidRPr="00327A9D" w:rsidRDefault="00327A9D" w:rsidP="00327A9D">
      <w:pPr>
        <w:tabs>
          <w:tab w:val="left" w:pos="284"/>
        </w:tabs>
        <w:spacing w:after="0" w:line="240" w:lineRule="auto"/>
        <w:ind w:firstLine="284"/>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«7.8.1. Работы, связанные с разрытием грунта или вскрытием дорожных покрытий (прокладка, реконструкция или ремонт подземных коммуникаций), производятся только при наличии письменного разрешения на осуществление земляных работ (далее - разрешение), которое выдается уполномоченным органом местного самоуправления в порядке, установленном приказом министерства стр</w:t>
      </w:r>
      <w:r>
        <w:rPr>
          <w:rFonts w:ascii="Times New Roman" w:eastAsia="Calibri" w:hAnsi="Times New Roman" w:cs="Times New Roman"/>
          <w:sz w:val="12"/>
          <w:szCs w:val="12"/>
        </w:rPr>
        <w:t>оительства Самарской области</w:t>
      </w:r>
      <w:proofErr w:type="gramStart"/>
      <w:r>
        <w:rPr>
          <w:rFonts w:ascii="Times New Roman" w:eastAsia="Calibri" w:hAnsi="Times New Roman" w:cs="Times New Roman"/>
          <w:sz w:val="12"/>
          <w:szCs w:val="12"/>
        </w:rPr>
        <w:t>.».</w:t>
      </w:r>
      <w:proofErr w:type="gramEnd"/>
    </w:p>
    <w:p w:rsidR="00327A9D" w:rsidRPr="00327A9D" w:rsidRDefault="00327A9D" w:rsidP="00327A9D">
      <w:pPr>
        <w:tabs>
          <w:tab w:val="left" w:pos="284"/>
        </w:tabs>
        <w:spacing w:after="0" w:line="240" w:lineRule="auto"/>
        <w:ind w:firstLine="284"/>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2.</w:t>
      </w:r>
      <w:r w:rsidRPr="00327A9D">
        <w:rPr>
          <w:rFonts w:ascii="Times New Roman" w:eastAsia="Calibri" w:hAnsi="Times New Roman" w:cs="Times New Roman"/>
          <w:sz w:val="12"/>
          <w:szCs w:val="12"/>
        </w:rPr>
        <w:tab/>
        <w:t xml:space="preserve">Опубликовать настоящее Решение </w:t>
      </w:r>
      <w:r>
        <w:rPr>
          <w:rFonts w:ascii="Times New Roman" w:eastAsia="Calibri" w:hAnsi="Times New Roman" w:cs="Times New Roman"/>
          <w:sz w:val="12"/>
          <w:szCs w:val="12"/>
        </w:rPr>
        <w:t>в газете «Сергиевский вестник».</w:t>
      </w:r>
    </w:p>
    <w:p w:rsidR="00327A9D" w:rsidRPr="00327A9D" w:rsidRDefault="00327A9D" w:rsidP="00327A9D">
      <w:pPr>
        <w:tabs>
          <w:tab w:val="left" w:pos="284"/>
        </w:tabs>
        <w:spacing w:after="0" w:line="240" w:lineRule="auto"/>
        <w:ind w:firstLine="284"/>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3.</w:t>
      </w:r>
      <w:r w:rsidRPr="00327A9D">
        <w:rPr>
          <w:rFonts w:ascii="Times New Roman" w:eastAsia="Calibri" w:hAnsi="Times New Roman" w:cs="Times New Roman"/>
          <w:sz w:val="12"/>
          <w:szCs w:val="12"/>
        </w:rPr>
        <w:tab/>
        <w:t xml:space="preserve">  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327A9D" w:rsidRPr="00327A9D" w:rsidRDefault="00327A9D" w:rsidP="00327A9D">
      <w:pPr>
        <w:tabs>
          <w:tab w:val="left" w:pos="284"/>
        </w:tabs>
        <w:spacing w:after="0" w:line="240" w:lineRule="auto"/>
        <w:jc w:val="right"/>
        <w:rPr>
          <w:rFonts w:ascii="Times New Roman" w:eastAsia="Calibri" w:hAnsi="Times New Roman" w:cs="Times New Roman"/>
          <w:sz w:val="12"/>
          <w:szCs w:val="12"/>
        </w:rPr>
      </w:pPr>
      <w:r w:rsidRPr="00327A9D">
        <w:rPr>
          <w:rFonts w:ascii="Times New Roman" w:eastAsia="Calibri" w:hAnsi="Times New Roman" w:cs="Times New Roman"/>
          <w:sz w:val="12"/>
          <w:szCs w:val="12"/>
        </w:rPr>
        <w:t>Председатель собрания представителей</w:t>
      </w:r>
    </w:p>
    <w:p w:rsidR="00327A9D" w:rsidRPr="00327A9D" w:rsidRDefault="00327A9D" w:rsidP="00327A9D">
      <w:pPr>
        <w:tabs>
          <w:tab w:val="left" w:pos="284"/>
        </w:tabs>
        <w:spacing w:after="0" w:line="240" w:lineRule="auto"/>
        <w:jc w:val="right"/>
        <w:rPr>
          <w:rFonts w:ascii="Times New Roman" w:eastAsia="Calibri" w:hAnsi="Times New Roman" w:cs="Times New Roman"/>
          <w:sz w:val="12"/>
          <w:szCs w:val="12"/>
        </w:rPr>
      </w:pPr>
      <w:r w:rsidRPr="00327A9D">
        <w:rPr>
          <w:rFonts w:ascii="Times New Roman" w:eastAsia="Calibri" w:hAnsi="Times New Roman" w:cs="Times New Roman"/>
          <w:sz w:val="12"/>
          <w:szCs w:val="12"/>
        </w:rPr>
        <w:t>городского поселения Суходол</w:t>
      </w:r>
    </w:p>
    <w:p w:rsidR="00327A9D" w:rsidRDefault="00327A9D" w:rsidP="00327A9D">
      <w:pPr>
        <w:tabs>
          <w:tab w:val="left" w:pos="284"/>
        </w:tabs>
        <w:spacing w:after="0" w:line="240" w:lineRule="auto"/>
        <w:jc w:val="right"/>
        <w:rPr>
          <w:rFonts w:ascii="Times New Roman" w:eastAsia="Calibri" w:hAnsi="Times New Roman" w:cs="Times New Roman"/>
          <w:sz w:val="12"/>
          <w:szCs w:val="12"/>
        </w:rPr>
      </w:pPr>
      <w:r w:rsidRPr="00327A9D">
        <w:rPr>
          <w:rFonts w:ascii="Times New Roman" w:eastAsia="Calibri" w:hAnsi="Times New Roman" w:cs="Times New Roman"/>
          <w:sz w:val="12"/>
          <w:szCs w:val="12"/>
        </w:rPr>
        <w:t>муниципального района   Сергиевский</w:t>
      </w:r>
    </w:p>
    <w:p w:rsidR="00327A9D" w:rsidRPr="00327A9D" w:rsidRDefault="00327A9D" w:rsidP="00327A9D">
      <w:pPr>
        <w:tabs>
          <w:tab w:val="left" w:pos="284"/>
        </w:tabs>
        <w:spacing w:after="0" w:line="240" w:lineRule="auto"/>
        <w:jc w:val="right"/>
        <w:rPr>
          <w:rFonts w:ascii="Times New Roman" w:eastAsia="Calibri" w:hAnsi="Times New Roman" w:cs="Times New Roman"/>
          <w:sz w:val="12"/>
          <w:szCs w:val="12"/>
        </w:rPr>
      </w:pPr>
      <w:r w:rsidRPr="00327A9D">
        <w:rPr>
          <w:rFonts w:ascii="Times New Roman" w:eastAsia="Calibri" w:hAnsi="Times New Roman" w:cs="Times New Roman"/>
          <w:sz w:val="12"/>
          <w:szCs w:val="12"/>
        </w:rPr>
        <w:t>С.И.</w:t>
      </w:r>
      <w:r>
        <w:rPr>
          <w:rFonts w:ascii="Times New Roman" w:eastAsia="Calibri" w:hAnsi="Times New Roman" w:cs="Times New Roman"/>
          <w:sz w:val="12"/>
          <w:szCs w:val="12"/>
        </w:rPr>
        <w:t xml:space="preserve"> </w:t>
      </w:r>
      <w:r w:rsidRPr="00327A9D">
        <w:rPr>
          <w:rFonts w:ascii="Times New Roman" w:eastAsia="Calibri" w:hAnsi="Times New Roman" w:cs="Times New Roman"/>
          <w:sz w:val="12"/>
          <w:szCs w:val="12"/>
        </w:rPr>
        <w:t>Баранов</w:t>
      </w:r>
    </w:p>
    <w:p w:rsidR="00327A9D" w:rsidRPr="00327A9D" w:rsidRDefault="00327A9D" w:rsidP="00327A9D">
      <w:pPr>
        <w:tabs>
          <w:tab w:val="left" w:pos="284"/>
        </w:tabs>
        <w:spacing w:after="0" w:line="240" w:lineRule="auto"/>
        <w:jc w:val="right"/>
        <w:rPr>
          <w:rFonts w:ascii="Times New Roman" w:eastAsia="Calibri" w:hAnsi="Times New Roman" w:cs="Times New Roman"/>
          <w:sz w:val="12"/>
          <w:szCs w:val="12"/>
        </w:rPr>
      </w:pPr>
    </w:p>
    <w:p w:rsidR="00327A9D" w:rsidRPr="00327A9D" w:rsidRDefault="00327A9D" w:rsidP="00327A9D">
      <w:pPr>
        <w:tabs>
          <w:tab w:val="left" w:pos="284"/>
        </w:tabs>
        <w:spacing w:after="0" w:line="240" w:lineRule="auto"/>
        <w:jc w:val="right"/>
        <w:rPr>
          <w:rFonts w:ascii="Times New Roman" w:eastAsia="Calibri" w:hAnsi="Times New Roman" w:cs="Times New Roman"/>
          <w:sz w:val="12"/>
          <w:szCs w:val="12"/>
        </w:rPr>
      </w:pPr>
      <w:r w:rsidRPr="00327A9D">
        <w:rPr>
          <w:rFonts w:ascii="Times New Roman" w:eastAsia="Calibri" w:hAnsi="Times New Roman" w:cs="Times New Roman"/>
          <w:sz w:val="12"/>
          <w:szCs w:val="12"/>
        </w:rPr>
        <w:t>Глава городского поселения Суходол</w:t>
      </w:r>
    </w:p>
    <w:p w:rsidR="00327A9D" w:rsidRDefault="00327A9D" w:rsidP="00327A9D">
      <w:pPr>
        <w:tabs>
          <w:tab w:val="left" w:pos="284"/>
        </w:tabs>
        <w:spacing w:after="0" w:line="240" w:lineRule="auto"/>
        <w:jc w:val="right"/>
        <w:rPr>
          <w:rFonts w:ascii="Times New Roman" w:eastAsia="Calibri" w:hAnsi="Times New Roman" w:cs="Times New Roman"/>
          <w:sz w:val="12"/>
          <w:szCs w:val="12"/>
        </w:rPr>
      </w:pPr>
      <w:r w:rsidRPr="00327A9D">
        <w:rPr>
          <w:rFonts w:ascii="Times New Roman" w:eastAsia="Calibri" w:hAnsi="Times New Roman" w:cs="Times New Roman"/>
          <w:sz w:val="12"/>
          <w:szCs w:val="12"/>
        </w:rPr>
        <w:t>муниципального района   Сергиевский</w:t>
      </w:r>
    </w:p>
    <w:p w:rsidR="00327A9D" w:rsidRDefault="00327A9D" w:rsidP="00327A9D">
      <w:pPr>
        <w:tabs>
          <w:tab w:val="left" w:pos="284"/>
        </w:tabs>
        <w:spacing w:after="0" w:line="240" w:lineRule="auto"/>
        <w:jc w:val="right"/>
        <w:rPr>
          <w:rFonts w:ascii="Times New Roman" w:eastAsia="Calibri" w:hAnsi="Times New Roman" w:cs="Times New Roman"/>
          <w:sz w:val="12"/>
          <w:szCs w:val="12"/>
        </w:rPr>
      </w:pPr>
      <w:r w:rsidRPr="00327A9D">
        <w:rPr>
          <w:rFonts w:ascii="Times New Roman" w:eastAsia="Calibri" w:hAnsi="Times New Roman" w:cs="Times New Roman"/>
          <w:sz w:val="12"/>
          <w:szCs w:val="12"/>
        </w:rPr>
        <w:t>В.В.</w:t>
      </w:r>
      <w:r>
        <w:rPr>
          <w:rFonts w:ascii="Times New Roman" w:eastAsia="Calibri" w:hAnsi="Times New Roman" w:cs="Times New Roman"/>
          <w:sz w:val="12"/>
          <w:szCs w:val="12"/>
        </w:rPr>
        <w:t xml:space="preserve"> </w:t>
      </w:r>
      <w:r w:rsidRPr="00327A9D">
        <w:rPr>
          <w:rFonts w:ascii="Times New Roman" w:eastAsia="Calibri" w:hAnsi="Times New Roman" w:cs="Times New Roman"/>
          <w:sz w:val="12"/>
          <w:szCs w:val="12"/>
        </w:rPr>
        <w:t>Сапрыкин</w:t>
      </w:r>
    </w:p>
    <w:p w:rsidR="00327A9D" w:rsidRPr="00327A9D" w:rsidRDefault="00327A9D" w:rsidP="00327A9D">
      <w:pPr>
        <w:tabs>
          <w:tab w:val="left" w:pos="284"/>
        </w:tabs>
        <w:spacing w:after="0" w:line="240" w:lineRule="auto"/>
        <w:jc w:val="right"/>
        <w:rPr>
          <w:rFonts w:ascii="Times New Roman" w:eastAsia="Calibri" w:hAnsi="Times New Roman" w:cs="Times New Roman"/>
          <w:sz w:val="12"/>
          <w:szCs w:val="12"/>
        </w:rPr>
      </w:pPr>
    </w:p>
    <w:p w:rsidR="00327A9D" w:rsidRPr="00327A9D" w:rsidRDefault="00327A9D" w:rsidP="00327A9D">
      <w:pPr>
        <w:tabs>
          <w:tab w:val="left" w:pos="284"/>
        </w:tabs>
        <w:spacing w:after="0" w:line="240" w:lineRule="auto"/>
        <w:jc w:val="right"/>
        <w:rPr>
          <w:rFonts w:ascii="Times New Roman" w:eastAsia="Calibri" w:hAnsi="Times New Roman" w:cs="Times New Roman"/>
          <w:i/>
          <w:sz w:val="12"/>
          <w:szCs w:val="12"/>
        </w:rPr>
      </w:pPr>
      <w:r w:rsidRPr="00327A9D">
        <w:rPr>
          <w:rFonts w:ascii="Times New Roman" w:eastAsia="Calibri" w:hAnsi="Times New Roman" w:cs="Times New Roman"/>
          <w:i/>
          <w:sz w:val="12"/>
          <w:szCs w:val="12"/>
        </w:rPr>
        <w:t>Приложение 1 к проекту</w:t>
      </w: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p>
    <w:p w:rsidR="00327A9D" w:rsidRPr="00327A9D" w:rsidRDefault="00327A9D" w:rsidP="00327A9D">
      <w:pPr>
        <w:tabs>
          <w:tab w:val="left" w:pos="284"/>
        </w:tabs>
        <w:spacing w:after="0" w:line="240" w:lineRule="auto"/>
        <w:jc w:val="center"/>
        <w:rPr>
          <w:rFonts w:ascii="Times New Roman" w:eastAsia="Calibri" w:hAnsi="Times New Roman" w:cs="Times New Roman"/>
          <w:sz w:val="12"/>
          <w:szCs w:val="12"/>
        </w:rPr>
      </w:pPr>
      <w:r w:rsidRPr="00327A9D">
        <w:rPr>
          <w:rFonts w:ascii="Times New Roman" w:eastAsia="Calibri" w:hAnsi="Times New Roman" w:cs="Times New Roman"/>
          <w:sz w:val="12"/>
          <w:szCs w:val="12"/>
        </w:rPr>
        <w:t>ТИПОВАЯ ФОРМА СОГЛАШЕНИЯ</w:t>
      </w:r>
    </w:p>
    <w:p w:rsidR="00327A9D" w:rsidRPr="00327A9D" w:rsidRDefault="00327A9D" w:rsidP="00327A9D">
      <w:pPr>
        <w:tabs>
          <w:tab w:val="left" w:pos="284"/>
        </w:tabs>
        <w:spacing w:after="0" w:line="240" w:lineRule="auto"/>
        <w:jc w:val="center"/>
        <w:rPr>
          <w:rFonts w:ascii="Times New Roman" w:eastAsia="Calibri" w:hAnsi="Times New Roman" w:cs="Times New Roman"/>
          <w:sz w:val="12"/>
          <w:szCs w:val="12"/>
        </w:rPr>
      </w:pPr>
      <w:r w:rsidRPr="00327A9D">
        <w:rPr>
          <w:rFonts w:ascii="Times New Roman" w:eastAsia="Calibri" w:hAnsi="Times New Roman" w:cs="Times New Roman"/>
          <w:sz w:val="12"/>
          <w:szCs w:val="12"/>
        </w:rPr>
        <w:t>О ВЫПОЛНЕНИИ РАБОТ ПО БЛАГОУСТРОЙСТВУ ПРИЛЕГАЮЩЕЙ ТЕРРИТОРИИ</w:t>
      </w: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p>
    <w:p w:rsidR="00327A9D" w:rsidRPr="00327A9D" w:rsidRDefault="00327A9D" w:rsidP="00327A9D">
      <w:pPr>
        <w:tabs>
          <w:tab w:val="left" w:pos="284"/>
        </w:tabs>
        <w:spacing w:after="0" w:line="240" w:lineRule="auto"/>
        <w:jc w:val="center"/>
        <w:rPr>
          <w:rFonts w:ascii="Times New Roman" w:eastAsia="Calibri" w:hAnsi="Times New Roman" w:cs="Times New Roman"/>
          <w:sz w:val="12"/>
          <w:szCs w:val="12"/>
        </w:rPr>
      </w:pPr>
      <w:r w:rsidRPr="00327A9D">
        <w:rPr>
          <w:rFonts w:ascii="Times New Roman" w:eastAsia="Calibri" w:hAnsi="Times New Roman" w:cs="Times New Roman"/>
          <w:sz w:val="12"/>
          <w:szCs w:val="12"/>
        </w:rPr>
        <w:t>________                                                                                                                                                                                         "__" __________ 20__ г.</w:t>
      </w: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p>
    <w:p w:rsidR="00327A9D" w:rsidRDefault="00327A9D" w:rsidP="00327A9D">
      <w:pPr>
        <w:tabs>
          <w:tab w:val="left" w:pos="284"/>
        </w:tabs>
        <w:spacing w:after="0" w:line="240" w:lineRule="auto"/>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Администрация городского поселения Суходол муниципального района Сергиевский Самарской области, именуемая в дальнейшем «Уполномоченный орган», в лице Главы городского  поселения Суходол  муниципального района Сергиевский Сапрыкина Владимира Валентиновича, действующего на основании Устава городского поселения Суходол муниципального района Сергиевский, с одной стороны и _____________ в лице _____________________, действующе</w:t>
      </w:r>
      <w:proofErr w:type="gramStart"/>
      <w:r w:rsidRPr="00327A9D">
        <w:rPr>
          <w:rFonts w:ascii="Times New Roman" w:eastAsia="Calibri" w:hAnsi="Times New Roman" w:cs="Times New Roman"/>
          <w:sz w:val="12"/>
          <w:szCs w:val="12"/>
        </w:rPr>
        <w:t>й(</w:t>
      </w:r>
      <w:proofErr w:type="gramEnd"/>
      <w:r w:rsidRPr="00327A9D">
        <w:rPr>
          <w:rFonts w:ascii="Times New Roman" w:eastAsia="Calibri" w:hAnsi="Times New Roman" w:cs="Times New Roman"/>
          <w:sz w:val="12"/>
          <w:szCs w:val="12"/>
        </w:rPr>
        <w:t>его) на основании ___________________, именуемое(</w:t>
      </w:r>
      <w:proofErr w:type="spellStart"/>
      <w:r w:rsidRPr="00327A9D">
        <w:rPr>
          <w:rFonts w:ascii="Times New Roman" w:eastAsia="Calibri" w:hAnsi="Times New Roman" w:cs="Times New Roman"/>
          <w:sz w:val="12"/>
          <w:szCs w:val="12"/>
        </w:rPr>
        <w:t>ый</w:t>
      </w:r>
      <w:proofErr w:type="spellEnd"/>
      <w:r w:rsidRPr="00327A9D">
        <w:rPr>
          <w:rFonts w:ascii="Times New Roman" w:eastAsia="Calibri" w:hAnsi="Times New Roman" w:cs="Times New Roman"/>
          <w:sz w:val="12"/>
          <w:szCs w:val="12"/>
        </w:rPr>
        <w:t xml:space="preserve">) в дальнейшем « </w:t>
      </w:r>
      <w:r w:rsidRPr="00327A9D">
        <w:rPr>
          <w:rFonts w:ascii="Times New Roman" w:eastAsia="Calibri" w:hAnsi="Times New Roman" w:cs="Times New Roman"/>
          <w:sz w:val="12"/>
          <w:szCs w:val="12"/>
        </w:rPr>
        <w:lastRenderedPageBreak/>
        <w:t>Уполномоченное лицо», с другой стороны, вместе именуемые "Стороны", руководствуясь Правилами  благоустройства территории городского поселения  Суходол муниципального района Сергиевский Самарской области (далее – Правила благоустройства), заключили настоящее соглашение о нижеследующем:</w:t>
      </w: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1. Предмет соглашения</w:t>
      </w: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 xml:space="preserve">1.1. Предметом соглашения является сотрудничество Сторон по благоустройству территории, прилегающей </w:t>
      </w:r>
      <w:proofErr w:type="gramStart"/>
      <w:r w:rsidRPr="00327A9D">
        <w:rPr>
          <w:rFonts w:ascii="Times New Roman" w:eastAsia="Calibri" w:hAnsi="Times New Roman" w:cs="Times New Roman"/>
          <w:sz w:val="12"/>
          <w:szCs w:val="12"/>
        </w:rPr>
        <w:t>к</w:t>
      </w:r>
      <w:proofErr w:type="gramEnd"/>
      <w:r w:rsidRPr="00327A9D">
        <w:rPr>
          <w:rFonts w:ascii="Times New Roman" w:eastAsia="Calibri" w:hAnsi="Times New Roman" w:cs="Times New Roman"/>
          <w:sz w:val="12"/>
          <w:szCs w:val="12"/>
        </w:rPr>
        <w:t xml:space="preserve"> ______________________________</w:t>
      </w: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proofErr w:type="gramStart"/>
      <w:r w:rsidRPr="00327A9D">
        <w:rPr>
          <w:rFonts w:ascii="Times New Roman" w:eastAsia="Calibri" w:hAnsi="Times New Roman" w:cs="Times New Roman"/>
          <w:sz w:val="12"/>
          <w:szCs w:val="12"/>
        </w:rPr>
        <w:t>(далее - Объект), расположенному по адресу: _____________________________________________________________________________________</w:t>
      </w:r>
      <w:proofErr w:type="gramEnd"/>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______________________________________________________согласно карте-схеме, являющейся неотъемлемой частью настоящего соглашения.</w:t>
      </w: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1.2. Настоящее соглашение заключается на добровольной и безвозмездной основе.</w:t>
      </w: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2. Права и обязанности Сторон</w:t>
      </w: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2.1. Уполномоченное лицо обязано:</w:t>
      </w: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2.1.1. Обеспечить выполнение работ по благоустройству прилегающей к Объекту территории в границах, установленных картой-схемой (приложение к соглашению), самостоятельно или посредством привлечения иных лиц за свой счет в соответствии с требованиями, предъявляемыми к данным видам работ Правилами благоустройства, в том числе:</w:t>
      </w: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2.1.1.1. в холодный период (с 15 октября по 15 апреля):</w:t>
      </w: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 уборку территории от мусора;</w:t>
      </w: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 сгребание и подметание снега;</w:t>
      </w: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 вывоз собранного мусора, смета, листвы, веток (при необходимости);</w:t>
      </w: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 xml:space="preserve"> - прочие работы</w:t>
      </w:r>
      <w:proofErr w:type="gramStart"/>
      <w:r w:rsidRPr="00327A9D">
        <w:rPr>
          <w:rFonts w:ascii="Times New Roman" w:eastAsia="Calibri" w:hAnsi="Times New Roman" w:cs="Times New Roman"/>
          <w:sz w:val="12"/>
          <w:szCs w:val="12"/>
        </w:rPr>
        <w:t>: ___________________________________________________________________________________________________________;</w:t>
      </w:r>
      <w:proofErr w:type="gramEnd"/>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 xml:space="preserve">                                                                                 (вывоз снега и льда (снежно-ледяных образований), иные виды работ)</w:t>
      </w: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2.1.1.2. в теплый период (с 15 апреля по 15 октября):</w:t>
      </w: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 уборку территории от мусора, листвы;</w:t>
      </w: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 покос травы (при высоте более 15 см);</w:t>
      </w: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 вывоз собранного мусора, смета, листвы, скошенной травы, веток в течение суток;</w:t>
      </w: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 сгребание и подметание снега (при необходимости);</w:t>
      </w: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 прочие работы: ______________________________________________________________________.</w:t>
      </w: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2.1.2. Соблюдать срок (периодичность) выполнения работ, установленных Правилами благоустройства прилегающей к Объекту территории.</w:t>
      </w: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 xml:space="preserve">2.1.3. Обеспечить беспрепятственный доступ Уполномоченному органу для осуществления </w:t>
      </w:r>
      <w:proofErr w:type="gramStart"/>
      <w:r w:rsidRPr="00327A9D">
        <w:rPr>
          <w:rFonts w:ascii="Times New Roman" w:eastAsia="Calibri" w:hAnsi="Times New Roman" w:cs="Times New Roman"/>
          <w:sz w:val="12"/>
          <w:szCs w:val="12"/>
        </w:rPr>
        <w:t>контроля за</w:t>
      </w:r>
      <w:proofErr w:type="gramEnd"/>
      <w:r w:rsidRPr="00327A9D">
        <w:rPr>
          <w:rFonts w:ascii="Times New Roman" w:eastAsia="Calibri" w:hAnsi="Times New Roman" w:cs="Times New Roman"/>
          <w:sz w:val="12"/>
          <w:szCs w:val="12"/>
        </w:rPr>
        <w:t xml:space="preserve"> соблюдением Уполномоченным лицом условий настоящего соглашения, Правил благоустройства.</w:t>
      </w: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2.1.4. Устранить допущенные при выполнении работ по благоустройству прилегающей к Объекту территории нарушения, выявленные Уполномоченным органом.</w:t>
      </w: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2.1.5. В случае любых изменений данных об Уполномоченном лице (наименование юридического лица; фамилия, имя, отчество физического лица либо индивидуального предпринимателя, юридический адрес, телефон и т.п.) в срок не позднее 10 календарных дней сообщить о произошедших изменениях в Уполномоченный орган.</w:t>
      </w: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2.2. Уполномоченное лицо вправе получать от Уполномоченного органа информационно-консультационную поддержку в вопросах благоустройства.</w:t>
      </w: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2.3. Уполномоченный орган обязан:</w:t>
      </w: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 xml:space="preserve">2.3.1. Осуществлять </w:t>
      </w:r>
      <w:proofErr w:type="gramStart"/>
      <w:r w:rsidRPr="00327A9D">
        <w:rPr>
          <w:rFonts w:ascii="Times New Roman" w:eastAsia="Calibri" w:hAnsi="Times New Roman" w:cs="Times New Roman"/>
          <w:sz w:val="12"/>
          <w:szCs w:val="12"/>
        </w:rPr>
        <w:t>контроль за</w:t>
      </w:r>
      <w:proofErr w:type="gramEnd"/>
      <w:r w:rsidRPr="00327A9D">
        <w:rPr>
          <w:rFonts w:ascii="Times New Roman" w:eastAsia="Calibri" w:hAnsi="Times New Roman" w:cs="Times New Roman"/>
          <w:sz w:val="12"/>
          <w:szCs w:val="12"/>
        </w:rPr>
        <w:t xml:space="preserve"> качеством и сроками (периодичностью) выполнения уполномоченным лицом работ по благоустройству прилегающей к Объекту территории.</w:t>
      </w: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2.3.2. Оказывать информационно-консультационную поддержку в вопросах благоустройства.</w:t>
      </w: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2.4. Уполномоченный орган вправе при выявлении фактов неисполнения или ненадлежащего исполнения Уполномоченным лицом обязательств, предусмотренных настоящим соглашением, выдавать предписания (требования) об устранении нарушений по благоустройству с указанием срока исполнения предписаний (требований).</w:t>
      </w: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3. Срок действия соглашения</w:t>
      </w: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3.1. Настоящее соглашение заключено на срок с "__" __________ 20__ г. по "__" __________ 20__ г. и вступает в силу с момента его подписания.</w:t>
      </w: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3.2. Соглашение может быть расторгнуто досрочно по соглашению Сторон в письменной форме.</w:t>
      </w: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Сторона, желающая расторгнуть соглашение, направляет другой стороне письменное уведомление о расторжении не менее чем за 30 (тридцать) календарных дней до даты расторжения соглашения (в случае, если соглашение заключено на срок, превышающий 1 месяц).</w:t>
      </w: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4. Ответственность Сторон</w:t>
      </w: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4.1. В случае неисполнения или ненадлежащего исполнения условий соглашения Стороны несут ответственность в соответствии с действующим законодательством.</w:t>
      </w: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4.2. Ущерб, причиненный Уполномоченным лицом третьим лицам в результате исполнения и (или) неисполнения своих обязательств по настоящему соглашению, возмещается им самостоятельно.</w:t>
      </w: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5. Заключительные положения</w:t>
      </w: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5.1. Настоящее соглашение заключено в двух экземплярах, имеющих равную юридическую силу, один экземпляр - Уполномоченному органу, один экземпляр - Уполномоченному лицу.</w:t>
      </w: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5.2. Любые изменения и дополнения к настоящему соглашению действительны лишь при условии, что они совершены в письменной форме и подписаны уполномоченными на то представителями Сторон.</w:t>
      </w: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5.3. Если ни одна из Сторон не заявит о прекращении соглашения не менее чем за 30 дней до окончания срока его действия, на который заключено соглашение, то его действие продлевается на тот же срок и на тех же условиях.</w:t>
      </w: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5.4. Все разногласия по настоящему соглашению решаются путем переговоров. Соблюдение претензионного (досудебного) порядка урегулирования споров обязательно. В случае невозможности решить спорные вопросы путем переговоров они решаются в судебном порядке.</w:t>
      </w: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7. Адреса и банковские реквизиты Сторон</w:t>
      </w: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«Уполномоченный орган»                                                                         «Уполномоченное лицо»</w:t>
      </w: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____________________________                                              ____________________________</w:t>
      </w: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____________________________                                              ____________________________</w:t>
      </w:r>
    </w:p>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____________________________                                              ____________________________</w:t>
      </w:r>
    </w:p>
    <w:p w:rsidR="00327A9D" w:rsidRDefault="00327A9D" w:rsidP="00327A9D">
      <w:pPr>
        <w:tabs>
          <w:tab w:val="left" w:pos="284"/>
        </w:tabs>
        <w:spacing w:after="0" w:line="240" w:lineRule="auto"/>
        <w:jc w:val="both"/>
        <w:rPr>
          <w:rFonts w:ascii="Times New Roman" w:eastAsia="Calibri" w:hAnsi="Times New Roman" w:cs="Times New Roman"/>
          <w:sz w:val="12"/>
          <w:szCs w:val="12"/>
        </w:rPr>
      </w:pPr>
    </w:p>
    <w:p w:rsidR="00525306" w:rsidRPr="00327A9D" w:rsidRDefault="00525306" w:rsidP="00327A9D">
      <w:pPr>
        <w:tabs>
          <w:tab w:val="left" w:pos="284"/>
        </w:tabs>
        <w:spacing w:after="0" w:line="240" w:lineRule="auto"/>
        <w:jc w:val="both"/>
        <w:rPr>
          <w:rFonts w:ascii="Times New Roman" w:eastAsia="Calibri" w:hAnsi="Times New Roman" w:cs="Times New Roman"/>
          <w:sz w:val="12"/>
          <w:szCs w:val="12"/>
        </w:rPr>
      </w:pPr>
    </w:p>
    <w:p w:rsidR="00327A9D" w:rsidRPr="00327A9D" w:rsidRDefault="00327A9D" w:rsidP="00327A9D">
      <w:pPr>
        <w:tabs>
          <w:tab w:val="left" w:pos="284"/>
        </w:tabs>
        <w:spacing w:after="0" w:line="240" w:lineRule="auto"/>
        <w:jc w:val="right"/>
        <w:rPr>
          <w:rFonts w:ascii="Times New Roman" w:eastAsia="Calibri" w:hAnsi="Times New Roman" w:cs="Times New Roman"/>
          <w:i/>
          <w:sz w:val="12"/>
          <w:szCs w:val="12"/>
        </w:rPr>
      </w:pPr>
      <w:r w:rsidRPr="00327A9D">
        <w:rPr>
          <w:rFonts w:ascii="Times New Roman" w:eastAsia="Calibri" w:hAnsi="Times New Roman" w:cs="Times New Roman"/>
          <w:i/>
          <w:sz w:val="12"/>
          <w:szCs w:val="12"/>
        </w:rPr>
        <w:lastRenderedPageBreak/>
        <w:t>Приложение 2 к проекту</w:t>
      </w:r>
    </w:p>
    <w:p w:rsidR="00327A9D" w:rsidRPr="00327A9D" w:rsidRDefault="00327A9D" w:rsidP="00327A9D">
      <w:pPr>
        <w:tabs>
          <w:tab w:val="left" w:pos="284"/>
        </w:tabs>
        <w:spacing w:after="0" w:line="240" w:lineRule="auto"/>
        <w:jc w:val="center"/>
        <w:rPr>
          <w:rFonts w:ascii="Times New Roman" w:eastAsia="Calibri" w:hAnsi="Times New Roman" w:cs="Times New Roman"/>
          <w:b/>
          <w:sz w:val="12"/>
          <w:szCs w:val="12"/>
        </w:rPr>
      </w:pPr>
      <w:r w:rsidRPr="00327A9D">
        <w:rPr>
          <w:rFonts w:ascii="Times New Roman" w:eastAsia="Calibri" w:hAnsi="Times New Roman" w:cs="Times New Roman"/>
          <w:b/>
          <w:sz w:val="12"/>
          <w:szCs w:val="12"/>
        </w:rPr>
        <w:t>РЕЕСТР</w:t>
      </w:r>
    </w:p>
    <w:p w:rsidR="00327A9D" w:rsidRPr="00327A9D" w:rsidRDefault="00327A9D" w:rsidP="00327A9D">
      <w:pPr>
        <w:tabs>
          <w:tab w:val="left" w:pos="284"/>
        </w:tabs>
        <w:spacing w:after="0" w:line="240" w:lineRule="auto"/>
        <w:jc w:val="center"/>
        <w:rPr>
          <w:rFonts w:ascii="Times New Roman" w:eastAsia="Calibri" w:hAnsi="Times New Roman" w:cs="Times New Roman"/>
          <w:b/>
          <w:sz w:val="12"/>
          <w:szCs w:val="12"/>
        </w:rPr>
      </w:pPr>
      <w:r w:rsidRPr="00327A9D">
        <w:rPr>
          <w:rFonts w:ascii="Times New Roman" w:eastAsia="Calibri" w:hAnsi="Times New Roman" w:cs="Times New Roman"/>
          <w:b/>
          <w:sz w:val="12"/>
          <w:szCs w:val="12"/>
        </w:rPr>
        <w:t xml:space="preserve">соглашений с организациями по </w:t>
      </w:r>
      <w:r>
        <w:rPr>
          <w:rFonts w:ascii="Times New Roman" w:eastAsia="Calibri" w:hAnsi="Times New Roman" w:cs="Times New Roman"/>
          <w:b/>
          <w:sz w:val="12"/>
          <w:szCs w:val="12"/>
        </w:rPr>
        <w:t>городскому поселению</w:t>
      </w:r>
      <w:r w:rsidRPr="00327A9D">
        <w:rPr>
          <w:rFonts w:ascii="Times New Roman" w:eastAsia="Calibri" w:hAnsi="Times New Roman" w:cs="Times New Roman"/>
          <w:b/>
          <w:sz w:val="12"/>
          <w:szCs w:val="12"/>
        </w:rPr>
        <w:t xml:space="preserve"> Суходол муниципального района Сергиевский Самарской области</w:t>
      </w:r>
    </w:p>
    <w:tbl>
      <w:tblPr>
        <w:tblStyle w:val="11200"/>
        <w:tblW w:w="7513" w:type="dxa"/>
        <w:tblInd w:w="108" w:type="dxa"/>
        <w:tblLayout w:type="fixed"/>
        <w:tblLook w:val="04A0" w:firstRow="1" w:lastRow="0" w:firstColumn="1" w:lastColumn="0" w:noHBand="0" w:noVBand="1"/>
      </w:tblPr>
      <w:tblGrid>
        <w:gridCol w:w="993"/>
        <w:gridCol w:w="2268"/>
        <w:gridCol w:w="1275"/>
        <w:gridCol w:w="1985"/>
        <w:gridCol w:w="992"/>
      </w:tblGrid>
      <w:tr w:rsidR="00327A9D" w:rsidRPr="00327A9D" w:rsidTr="00327A9D">
        <w:trPr>
          <w:trHeight w:val="20"/>
        </w:trPr>
        <w:tc>
          <w:tcPr>
            <w:tcW w:w="993" w:type="dxa"/>
            <w:hideMark/>
          </w:tcPr>
          <w:p w:rsidR="00327A9D" w:rsidRPr="00327A9D" w:rsidRDefault="00327A9D" w:rsidP="00327A9D">
            <w:pPr>
              <w:tabs>
                <w:tab w:val="left" w:pos="284"/>
              </w:tabs>
              <w:rPr>
                <w:rFonts w:ascii="Times New Roman" w:hAnsi="Times New Roman"/>
                <w:sz w:val="12"/>
                <w:szCs w:val="12"/>
              </w:rPr>
            </w:pPr>
            <w:r w:rsidRPr="00327A9D">
              <w:rPr>
                <w:rFonts w:ascii="Times New Roman" w:hAnsi="Times New Roman"/>
                <w:sz w:val="12"/>
                <w:szCs w:val="12"/>
              </w:rPr>
              <w:t>№ соглашения</w:t>
            </w:r>
          </w:p>
          <w:p w:rsidR="00327A9D" w:rsidRPr="00327A9D" w:rsidRDefault="00327A9D" w:rsidP="00327A9D">
            <w:pPr>
              <w:tabs>
                <w:tab w:val="left" w:pos="284"/>
              </w:tabs>
              <w:rPr>
                <w:rFonts w:ascii="Times New Roman" w:hAnsi="Times New Roman"/>
                <w:sz w:val="12"/>
                <w:szCs w:val="12"/>
              </w:rPr>
            </w:pPr>
            <w:r w:rsidRPr="00327A9D">
              <w:rPr>
                <w:rFonts w:ascii="Times New Roman" w:hAnsi="Times New Roman"/>
                <w:sz w:val="12"/>
                <w:szCs w:val="12"/>
              </w:rPr>
              <w:t>Дата регистрации</w:t>
            </w:r>
          </w:p>
        </w:tc>
        <w:tc>
          <w:tcPr>
            <w:tcW w:w="2268" w:type="dxa"/>
            <w:hideMark/>
          </w:tcPr>
          <w:p w:rsidR="00327A9D" w:rsidRPr="00327A9D" w:rsidRDefault="00327A9D" w:rsidP="00327A9D">
            <w:pPr>
              <w:tabs>
                <w:tab w:val="left" w:pos="284"/>
              </w:tabs>
              <w:rPr>
                <w:rFonts w:ascii="Times New Roman" w:hAnsi="Times New Roman"/>
                <w:sz w:val="12"/>
                <w:szCs w:val="12"/>
              </w:rPr>
            </w:pPr>
            <w:r w:rsidRPr="00327A9D">
              <w:rPr>
                <w:rFonts w:ascii="Times New Roman" w:hAnsi="Times New Roman"/>
                <w:sz w:val="12"/>
                <w:szCs w:val="12"/>
              </w:rPr>
              <w:t>Наименование организации (фамилия, имя и отчество индивидуального предпринимателя)</w:t>
            </w:r>
          </w:p>
        </w:tc>
        <w:tc>
          <w:tcPr>
            <w:tcW w:w="1275" w:type="dxa"/>
            <w:hideMark/>
          </w:tcPr>
          <w:p w:rsidR="00327A9D" w:rsidRPr="00327A9D" w:rsidRDefault="00327A9D" w:rsidP="00327A9D">
            <w:pPr>
              <w:tabs>
                <w:tab w:val="left" w:pos="284"/>
              </w:tabs>
              <w:rPr>
                <w:rFonts w:ascii="Times New Roman" w:hAnsi="Times New Roman"/>
                <w:sz w:val="12"/>
                <w:szCs w:val="12"/>
              </w:rPr>
            </w:pPr>
            <w:r w:rsidRPr="00327A9D">
              <w:rPr>
                <w:rFonts w:ascii="Times New Roman" w:hAnsi="Times New Roman"/>
                <w:sz w:val="12"/>
                <w:szCs w:val="12"/>
              </w:rPr>
              <w:t>Адрес расположения объекта</w:t>
            </w:r>
          </w:p>
        </w:tc>
        <w:tc>
          <w:tcPr>
            <w:tcW w:w="1985" w:type="dxa"/>
            <w:hideMark/>
          </w:tcPr>
          <w:p w:rsidR="00327A9D" w:rsidRPr="00327A9D" w:rsidRDefault="00327A9D" w:rsidP="00327A9D">
            <w:pPr>
              <w:tabs>
                <w:tab w:val="left" w:pos="284"/>
              </w:tabs>
              <w:rPr>
                <w:rFonts w:ascii="Times New Roman" w:hAnsi="Times New Roman"/>
                <w:sz w:val="12"/>
                <w:szCs w:val="12"/>
              </w:rPr>
            </w:pPr>
            <w:r w:rsidRPr="00327A9D">
              <w:rPr>
                <w:rFonts w:ascii="Times New Roman" w:hAnsi="Times New Roman"/>
                <w:sz w:val="12"/>
                <w:szCs w:val="12"/>
              </w:rPr>
              <w:t>Юридический адрес, реквизиты/</w:t>
            </w:r>
          </w:p>
          <w:p w:rsidR="00327A9D" w:rsidRPr="00327A9D" w:rsidRDefault="00327A9D" w:rsidP="00327A9D">
            <w:pPr>
              <w:tabs>
                <w:tab w:val="left" w:pos="284"/>
              </w:tabs>
              <w:rPr>
                <w:rFonts w:ascii="Times New Roman" w:hAnsi="Times New Roman"/>
                <w:sz w:val="12"/>
                <w:szCs w:val="12"/>
              </w:rPr>
            </w:pPr>
            <w:r w:rsidRPr="00327A9D">
              <w:rPr>
                <w:rFonts w:ascii="Times New Roman" w:hAnsi="Times New Roman"/>
                <w:sz w:val="12"/>
                <w:szCs w:val="12"/>
              </w:rPr>
              <w:t>паспортные данные благоустроителя</w:t>
            </w:r>
          </w:p>
        </w:tc>
        <w:tc>
          <w:tcPr>
            <w:tcW w:w="992" w:type="dxa"/>
            <w:hideMark/>
          </w:tcPr>
          <w:p w:rsidR="00327A9D" w:rsidRPr="00327A9D" w:rsidRDefault="00327A9D" w:rsidP="00327A9D">
            <w:pPr>
              <w:tabs>
                <w:tab w:val="left" w:pos="284"/>
              </w:tabs>
              <w:rPr>
                <w:rFonts w:ascii="Times New Roman" w:hAnsi="Times New Roman"/>
                <w:sz w:val="12"/>
                <w:szCs w:val="12"/>
              </w:rPr>
            </w:pPr>
            <w:r w:rsidRPr="00327A9D">
              <w:rPr>
                <w:rFonts w:ascii="Times New Roman" w:hAnsi="Times New Roman"/>
                <w:sz w:val="12"/>
                <w:szCs w:val="12"/>
              </w:rPr>
              <w:t>Контактный телефон</w:t>
            </w:r>
          </w:p>
        </w:tc>
      </w:tr>
      <w:tr w:rsidR="00327A9D" w:rsidRPr="00327A9D" w:rsidTr="00327A9D">
        <w:trPr>
          <w:trHeight w:val="20"/>
        </w:trPr>
        <w:tc>
          <w:tcPr>
            <w:tcW w:w="993" w:type="dxa"/>
            <w:hideMark/>
          </w:tcPr>
          <w:p w:rsidR="00327A9D" w:rsidRPr="00327A9D" w:rsidRDefault="00327A9D" w:rsidP="00327A9D">
            <w:pPr>
              <w:tabs>
                <w:tab w:val="left" w:pos="284"/>
              </w:tabs>
              <w:rPr>
                <w:rFonts w:ascii="Times New Roman" w:hAnsi="Times New Roman"/>
                <w:sz w:val="12"/>
                <w:szCs w:val="12"/>
              </w:rPr>
            </w:pPr>
            <w:r w:rsidRPr="00327A9D">
              <w:rPr>
                <w:rFonts w:ascii="Times New Roman" w:hAnsi="Times New Roman"/>
                <w:sz w:val="12"/>
                <w:szCs w:val="12"/>
              </w:rPr>
              <w:t>1</w:t>
            </w:r>
          </w:p>
        </w:tc>
        <w:tc>
          <w:tcPr>
            <w:tcW w:w="2268" w:type="dxa"/>
            <w:hideMark/>
          </w:tcPr>
          <w:p w:rsidR="00327A9D" w:rsidRPr="00327A9D" w:rsidRDefault="00327A9D" w:rsidP="00327A9D">
            <w:pPr>
              <w:tabs>
                <w:tab w:val="left" w:pos="284"/>
              </w:tabs>
              <w:rPr>
                <w:rFonts w:ascii="Times New Roman" w:hAnsi="Times New Roman"/>
                <w:sz w:val="12"/>
                <w:szCs w:val="12"/>
              </w:rPr>
            </w:pPr>
            <w:r w:rsidRPr="00327A9D">
              <w:rPr>
                <w:rFonts w:ascii="Times New Roman" w:hAnsi="Times New Roman"/>
                <w:sz w:val="12"/>
                <w:szCs w:val="12"/>
              </w:rPr>
              <w:t>2</w:t>
            </w:r>
          </w:p>
        </w:tc>
        <w:tc>
          <w:tcPr>
            <w:tcW w:w="1275" w:type="dxa"/>
            <w:hideMark/>
          </w:tcPr>
          <w:p w:rsidR="00327A9D" w:rsidRPr="00327A9D" w:rsidRDefault="00327A9D" w:rsidP="00327A9D">
            <w:pPr>
              <w:tabs>
                <w:tab w:val="left" w:pos="284"/>
              </w:tabs>
              <w:rPr>
                <w:rFonts w:ascii="Times New Roman" w:hAnsi="Times New Roman"/>
                <w:sz w:val="12"/>
                <w:szCs w:val="12"/>
              </w:rPr>
            </w:pPr>
            <w:r w:rsidRPr="00327A9D">
              <w:rPr>
                <w:rFonts w:ascii="Times New Roman" w:hAnsi="Times New Roman"/>
                <w:sz w:val="12"/>
                <w:szCs w:val="12"/>
              </w:rPr>
              <w:t>3</w:t>
            </w:r>
          </w:p>
        </w:tc>
        <w:tc>
          <w:tcPr>
            <w:tcW w:w="1985" w:type="dxa"/>
            <w:hideMark/>
          </w:tcPr>
          <w:p w:rsidR="00327A9D" w:rsidRPr="00327A9D" w:rsidRDefault="00327A9D" w:rsidP="00327A9D">
            <w:pPr>
              <w:tabs>
                <w:tab w:val="left" w:pos="284"/>
              </w:tabs>
              <w:rPr>
                <w:rFonts w:ascii="Times New Roman" w:hAnsi="Times New Roman"/>
                <w:sz w:val="12"/>
                <w:szCs w:val="12"/>
              </w:rPr>
            </w:pPr>
            <w:r w:rsidRPr="00327A9D">
              <w:rPr>
                <w:rFonts w:ascii="Times New Roman" w:hAnsi="Times New Roman"/>
                <w:sz w:val="12"/>
                <w:szCs w:val="12"/>
              </w:rPr>
              <w:t>4</w:t>
            </w:r>
          </w:p>
        </w:tc>
        <w:tc>
          <w:tcPr>
            <w:tcW w:w="992" w:type="dxa"/>
            <w:hideMark/>
          </w:tcPr>
          <w:p w:rsidR="00327A9D" w:rsidRPr="00327A9D" w:rsidRDefault="00327A9D" w:rsidP="00327A9D">
            <w:pPr>
              <w:tabs>
                <w:tab w:val="left" w:pos="284"/>
              </w:tabs>
              <w:rPr>
                <w:rFonts w:ascii="Times New Roman" w:hAnsi="Times New Roman"/>
                <w:sz w:val="12"/>
                <w:szCs w:val="12"/>
              </w:rPr>
            </w:pPr>
            <w:r w:rsidRPr="00327A9D">
              <w:rPr>
                <w:rFonts w:ascii="Times New Roman" w:hAnsi="Times New Roman"/>
                <w:sz w:val="12"/>
                <w:szCs w:val="12"/>
              </w:rPr>
              <w:t>5</w:t>
            </w:r>
          </w:p>
        </w:tc>
      </w:tr>
    </w:tbl>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p>
    <w:p w:rsidR="00327A9D" w:rsidRPr="00327A9D" w:rsidRDefault="00327A9D" w:rsidP="00327A9D">
      <w:pPr>
        <w:tabs>
          <w:tab w:val="left" w:pos="284"/>
        </w:tabs>
        <w:spacing w:after="0" w:line="240" w:lineRule="auto"/>
        <w:jc w:val="center"/>
        <w:rPr>
          <w:rFonts w:ascii="Times New Roman" w:eastAsia="Calibri" w:hAnsi="Times New Roman" w:cs="Times New Roman"/>
          <w:b/>
          <w:sz w:val="12"/>
          <w:szCs w:val="12"/>
        </w:rPr>
      </w:pPr>
      <w:r w:rsidRPr="00327A9D">
        <w:rPr>
          <w:rFonts w:ascii="Times New Roman" w:eastAsia="Calibri" w:hAnsi="Times New Roman" w:cs="Times New Roman"/>
          <w:b/>
          <w:sz w:val="12"/>
          <w:szCs w:val="12"/>
        </w:rPr>
        <w:t>РЕЕСТР</w:t>
      </w:r>
    </w:p>
    <w:p w:rsidR="00327A9D" w:rsidRPr="00327A9D" w:rsidRDefault="00327A9D" w:rsidP="00327A9D">
      <w:pPr>
        <w:tabs>
          <w:tab w:val="left" w:pos="284"/>
        </w:tabs>
        <w:spacing w:after="0" w:line="240" w:lineRule="auto"/>
        <w:jc w:val="center"/>
        <w:rPr>
          <w:rFonts w:ascii="Times New Roman" w:eastAsia="Calibri" w:hAnsi="Times New Roman" w:cs="Times New Roman"/>
          <w:b/>
          <w:sz w:val="12"/>
          <w:szCs w:val="12"/>
        </w:rPr>
      </w:pPr>
      <w:r w:rsidRPr="00327A9D">
        <w:rPr>
          <w:rFonts w:ascii="Times New Roman" w:eastAsia="Calibri" w:hAnsi="Times New Roman" w:cs="Times New Roman"/>
          <w:b/>
          <w:sz w:val="12"/>
          <w:szCs w:val="12"/>
        </w:rPr>
        <w:t>соглашений с физическими лицами по городскому поселению Суходол муниципального района Сергиевский Самарской области</w:t>
      </w:r>
    </w:p>
    <w:tbl>
      <w:tblPr>
        <w:tblW w:w="7513" w:type="dxa"/>
        <w:tblInd w:w="149" w:type="dxa"/>
        <w:tblLayout w:type="fixed"/>
        <w:tblCellMar>
          <w:left w:w="0" w:type="dxa"/>
          <w:right w:w="0" w:type="dxa"/>
        </w:tblCellMar>
        <w:tblLook w:val="04A0" w:firstRow="1" w:lastRow="0" w:firstColumn="1" w:lastColumn="0" w:noHBand="0" w:noVBand="1"/>
      </w:tblPr>
      <w:tblGrid>
        <w:gridCol w:w="1134"/>
        <w:gridCol w:w="2268"/>
        <w:gridCol w:w="993"/>
        <w:gridCol w:w="2126"/>
        <w:gridCol w:w="992"/>
      </w:tblGrid>
      <w:tr w:rsidR="00327A9D" w:rsidRPr="00327A9D" w:rsidTr="00327A9D">
        <w:trPr>
          <w:trHeight w:val="20"/>
        </w:trPr>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327A9D" w:rsidRPr="00327A9D" w:rsidRDefault="00327A9D" w:rsidP="00327A9D">
            <w:pPr>
              <w:tabs>
                <w:tab w:val="left" w:pos="284"/>
              </w:tabs>
              <w:spacing w:after="0" w:line="240" w:lineRule="auto"/>
              <w:rPr>
                <w:rFonts w:ascii="Times New Roman" w:eastAsia="Calibri" w:hAnsi="Times New Roman" w:cs="Times New Roman"/>
                <w:sz w:val="12"/>
                <w:szCs w:val="12"/>
              </w:rPr>
            </w:pPr>
            <w:r w:rsidRPr="00327A9D">
              <w:rPr>
                <w:rFonts w:ascii="Times New Roman" w:eastAsia="Calibri" w:hAnsi="Times New Roman" w:cs="Times New Roman"/>
                <w:sz w:val="12"/>
                <w:szCs w:val="12"/>
              </w:rPr>
              <w:t>№ соглашения</w:t>
            </w:r>
          </w:p>
          <w:p w:rsidR="00327A9D" w:rsidRPr="00327A9D" w:rsidRDefault="00327A9D" w:rsidP="00327A9D">
            <w:pPr>
              <w:tabs>
                <w:tab w:val="left" w:pos="284"/>
              </w:tabs>
              <w:spacing w:after="0" w:line="240" w:lineRule="auto"/>
              <w:rPr>
                <w:rFonts w:ascii="Times New Roman" w:eastAsia="Calibri" w:hAnsi="Times New Roman" w:cs="Times New Roman"/>
                <w:sz w:val="12"/>
                <w:szCs w:val="12"/>
              </w:rPr>
            </w:pPr>
            <w:r w:rsidRPr="00327A9D">
              <w:rPr>
                <w:rFonts w:ascii="Times New Roman" w:eastAsia="Calibri" w:hAnsi="Times New Roman" w:cs="Times New Roman"/>
                <w:sz w:val="12"/>
                <w:szCs w:val="12"/>
              </w:rPr>
              <w:t>Дата регистрации</w:t>
            </w:r>
          </w:p>
        </w:tc>
        <w:tc>
          <w:tcPr>
            <w:tcW w:w="22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327A9D" w:rsidRPr="00327A9D" w:rsidRDefault="00327A9D" w:rsidP="00327A9D">
            <w:pPr>
              <w:tabs>
                <w:tab w:val="left" w:pos="284"/>
              </w:tabs>
              <w:spacing w:after="0" w:line="240" w:lineRule="auto"/>
              <w:rPr>
                <w:rFonts w:ascii="Times New Roman" w:eastAsia="Calibri" w:hAnsi="Times New Roman" w:cs="Times New Roman"/>
                <w:sz w:val="12"/>
                <w:szCs w:val="12"/>
              </w:rPr>
            </w:pPr>
            <w:r w:rsidRPr="00327A9D">
              <w:rPr>
                <w:rFonts w:ascii="Times New Roman" w:eastAsia="Calibri" w:hAnsi="Times New Roman" w:cs="Times New Roman"/>
                <w:sz w:val="12"/>
                <w:szCs w:val="12"/>
              </w:rPr>
              <w:t>Наименование организации (фамилия, имя и отчество индивидуального предпринимателя)</w:t>
            </w:r>
          </w:p>
        </w:tc>
        <w:tc>
          <w:tcPr>
            <w:tcW w:w="9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327A9D" w:rsidRPr="00327A9D" w:rsidRDefault="00327A9D" w:rsidP="00327A9D">
            <w:pPr>
              <w:tabs>
                <w:tab w:val="left" w:pos="284"/>
              </w:tabs>
              <w:spacing w:after="0" w:line="240" w:lineRule="auto"/>
              <w:rPr>
                <w:rFonts w:ascii="Times New Roman" w:eastAsia="Calibri" w:hAnsi="Times New Roman" w:cs="Times New Roman"/>
                <w:sz w:val="12"/>
                <w:szCs w:val="12"/>
              </w:rPr>
            </w:pPr>
            <w:r w:rsidRPr="00327A9D">
              <w:rPr>
                <w:rFonts w:ascii="Times New Roman" w:eastAsia="Calibri" w:hAnsi="Times New Roman" w:cs="Times New Roman"/>
                <w:sz w:val="12"/>
                <w:szCs w:val="12"/>
              </w:rPr>
              <w:t>Адрес расположения объекта</w:t>
            </w:r>
          </w:p>
        </w:tc>
        <w:tc>
          <w:tcPr>
            <w:tcW w:w="21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327A9D" w:rsidRPr="00327A9D" w:rsidRDefault="00327A9D" w:rsidP="00327A9D">
            <w:pPr>
              <w:tabs>
                <w:tab w:val="left" w:pos="284"/>
              </w:tabs>
              <w:spacing w:after="0" w:line="240" w:lineRule="auto"/>
              <w:rPr>
                <w:rFonts w:ascii="Times New Roman" w:eastAsia="Calibri" w:hAnsi="Times New Roman" w:cs="Times New Roman"/>
                <w:sz w:val="12"/>
                <w:szCs w:val="12"/>
              </w:rPr>
            </w:pPr>
            <w:r w:rsidRPr="00327A9D">
              <w:rPr>
                <w:rFonts w:ascii="Times New Roman" w:eastAsia="Calibri" w:hAnsi="Times New Roman" w:cs="Times New Roman"/>
                <w:sz w:val="12"/>
                <w:szCs w:val="12"/>
              </w:rPr>
              <w:t>Юридический адрес, реквизиты/</w:t>
            </w:r>
          </w:p>
          <w:p w:rsidR="00327A9D" w:rsidRPr="00327A9D" w:rsidRDefault="00327A9D" w:rsidP="00327A9D">
            <w:pPr>
              <w:tabs>
                <w:tab w:val="left" w:pos="284"/>
              </w:tabs>
              <w:spacing w:after="0" w:line="240" w:lineRule="auto"/>
              <w:rPr>
                <w:rFonts w:ascii="Times New Roman" w:eastAsia="Calibri" w:hAnsi="Times New Roman" w:cs="Times New Roman"/>
                <w:sz w:val="12"/>
                <w:szCs w:val="12"/>
              </w:rPr>
            </w:pPr>
            <w:r w:rsidRPr="00327A9D">
              <w:rPr>
                <w:rFonts w:ascii="Times New Roman" w:eastAsia="Calibri" w:hAnsi="Times New Roman" w:cs="Times New Roman"/>
                <w:sz w:val="12"/>
                <w:szCs w:val="12"/>
              </w:rPr>
              <w:t>паспортные данные благоустроителя</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327A9D" w:rsidRPr="00327A9D" w:rsidRDefault="00327A9D" w:rsidP="00327A9D">
            <w:pPr>
              <w:tabs>
                <w:tab w:val="left" w:pos="284"/>
              </w:tabs>
              <w:spacing w:after="0" w:line="240" w:lineRule="auto"/>
              <w:rPr>
                <w:rFonts w:ascii="Times New Roman" w:eastAsia="Calibri" w:hAnsi="Times New Roman" w:cs="Times New Roman"/>
                <w:sz w:val="12"/>
                <w:szCs w:val="12"/>
              </w:rPr>
            </w:pPr>
            <w:r w:rsidRPr="00327A9D">
              <w:rPr>
                <w:rFonts w:ascii="Times New Roman" w:eastAsia="Calibri" w:hAnsi="Times New Roman" w:cs="Times New Roman"/>
                <w:sz w:val="12"/>
                <w:szCs w:val="12"/>
              </w:rPr>
              <w:t>Контактный телефон</w:t>
            </w:r>
          </w:p>
        </w:tc>
      </w:tr>
      <w:tr w:rsidR="00327A9D" w:rsidRPr="00327A9D" w:rsidTr="00327A9D">
        <w:trPr>
          <w:trHeight w:val="20"/>
        </w:trPr>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327A9D" w:rsidRPr="00327A9D" w:rsidRDefault="00327A9D" w:rsidP="00327A9D">
            <w:pPr>
              <w:tabs>
                <w:tab w:val="left" w:pos="284"/>
              </w:tabs>
              <w:spacing w:after="0" w:line="240" w:lineRule="auto"/>
              <w:rPr>
                <w:rFonts w:ascii="Times New Roman" w:eastAsia="Calibri" w:hAnsi="Times New Roman" w:cs="Times New Roman"/>
                <w:sz w:val="12"/>
                <w:szCs w:val="12"/>
              </w:rPr>
            </w:pPr>
            <w:r w:rsidRPr="00327A9D">
              <w:rPr>
                <w:rFonts w:ascii="Times New Roman" w:eastAsia="Calibri" w:hAnsi="Times New Roman" w:cs="Times New Roman"/>
                <w:sz w:val="12"/>
                <w:szCs w:val="12"/>
              </w:rPr>
              <w:t>1</w:t>
            </w:r>
          </w:p>
        </w:tc>
        <w:tc>
          <w:tcPr>
            <w:tcW w:w="22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327A9D" w:rsidRPr="00327A9D" w:rsidRDefault="00327A9D" w:rsidP="00327A9D">
            <w:pPr>
              <w:tabs>
                <w:tab w:val="left" w:pos="284"/>
              </w:tabs>
              <w:spacing w:after="0" w:line="240" w:lineRule="auto"/>
              <w:rPr>
                <w:rFonts w:ascii="Times New Roman" w:eastAsia="Calibri" w:hAnsi="Times New Roman" w:cs="Times New Roman"/>
                <w:sz w:val="12"/>
                <w:szCs w:val="12"/>
              </w:rPr>
            </w:pPr>
            <w:r w:rsidRPr="00327A9D">
              <w:rPr>
                <w:rFonts w:ascii="Times New Roman" w:eastAsia="Calibri" w:hAnsi="Times New Roman" w:cs="Times New Roman"/>
                <w:sz w:val="12"/>
                <w:szCs w:val="12"/>
              </w:rPr>
              <w:t>2</w:t>
            </w:r>
          </w:p>
        </w:tc>
        <w:tc>
          <w:tcPr>
            <w:tcW w:w="9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327A9D" w:rsidRPr="00327A9D" w:rsidRDefault="00327A9D" w:rsidP="00327A9D">
            <w:pPr>
              <w:tabs>
                <w:tab w:val="left" w:pos="284"/>
              </w:tabs>
              <w:spacing w:after="0" w:line="240" w:lineRule="auto"/>
              <w:rPr>
                <w:rFonts w:ascii="Times New Roman" w:eastAsia="Calibri" w:hAnsi="Times New Roman" w:cs="Times New Roman"/>
                <w:sz w:val="12"/>
                <w:szCs w:val="12"/>
              </w:rPr>
            </w:pPr>
            <w:r w:rsidRPr="00327A9D">
              <w:rPr>
                <w:rFonts w:ascii="Times New Roman" w:eastAsia="Calibri" w:hAnsi="Times New Roman" w:cs="Times New Roman"/>
                <w:sz w:val="12"/>
                <w:szCs w:val="12"/>
              </w:rPr>
              <w:t>3</w:t>
            </w:r>
          </w:p>
        </w:tc>
        <w:tc>
          <w:tcPr>
            <w:tcW w:w="21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327A9D" w:rsidRPr="00327A9D" w:rsidRDefault="00327A9D" w:rsidP="00327A9D">
            <w:pPr>
              <w:tabs>
                <w:tab w:val="left" w:pos="284"/>
              </w:tabs>
              <w:spacing w:after="0" w:line="240" w:lineRule="auto"/>
              <w:rPr>
                <w:rFonts w:ascii="Times New Roman" w:eastAsia="Calibri" w:hAnsi="Times New Roman" w:cs="Times New Roman"/>
                <w:sz w:val="12"/>
                <w:szCs w:val="12"/>
              </w:rPr>
            </w:pPr>
            <w:r w:rsidRPr="00327A9D">
              <w:rPr>
                <w:rFonts w:ascii="Times New Roman" w:eastAsia="Calibri" w:hAnsi="Times New Roman" w:cs="Times New Roman"/>
                <w:sz w:val="12"/>
                <w:szCs w:val="12"/>
              </w:rPr>
              <w:t>4</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327A9D" w:rsidRPr="00327A9D" w:rsidRDefault="00327A9D" w:rsidP="00327A9D">
            <w:pPr>
              <w:tabs>
                <w:tab w:val="left" w:pos="284"/>
              </w:tabs>
              <w:spacing w:after="0" w:line="240" w:lineRule="auto"/>
              <w:rPr>
                <w:rFonts w:ascii="Times New Roman" w:eastAsia="Calibri" w:hAnsi="Times New Roman" w:cs="Times New Roman"/>
                <w:sz w:val="12"/>
                <w:szCs w:val="12"/>
              </w:rPr>
            </w:pPr>
            <w:r w:rsidRPr="00327A9D">
              <w:rPr>
                <w:rFonts w:ascii="Times New Roman" w:eastAsia="Calibri" w:hAnsi="Times New Roman" w:cs="Times New Roman"/>
                <w:sz w:val="12"/>
                <w:szCs w:val="12"/>
              </w:rPr>
              <w:t>5</w:t>
            </w:r>
          </w:p>
        </w:tc>
      </w:tr>
    </w:tbl>
    <w:p w:rsidR="00327A9D" w:rsidRPr="00327A9D" w:rsidRDefault="00327A9D" w:rsidP="00327A9D">
      <w:pPr>
        <w:tabs>
          <w:tab w:val="left" w:pos="284"/>
        </w:tabs>
        <w:spacing w:after="0" w:line="240" w:lineRule="auto"/>
        <w:jc w:val="both"/>
        <w:rPr>
          <w:rFonts w:ascii="Times New Roman" w:eastAsia="Calibri" w:hAnsi="Times New Roman" w:cs="Times New Roman"/>
          <w:sz w:val="12"/>
          <w:szCs w:val="12"/>
        </w:rPr>
      </w:pPr>
    </w:p>
    <w:p w:rsidR="00327A9D" w:rsidRPr="00327A9D" w:rsidRDefault="00327A9D" w:rsidP="00327A9D">
      <w:pPr>
        <w:tabs>
          <w:tab w:val="left" w:pos="284"/>
          <w:tab w:val="left" w:pos="3828"/>
        </w:tabs>
        <w:spacing w:after="0" w:line="240" w:lineRule="auto"/>
        <w:jc w:val="center"/>
        <w:rPr>
          <w:rFonts w:ascii="Times New Roman" w:eastAsia="Calibri" w:hAnsi="Times New Roman" w:cs="Times New Roman"/>
          <w:b/>
          <w:sz w:val="12"/>
          <w:szCs w:val="12"/>
        </w:rPr>
      </w:pPr>
      <w:r w:rsidRPr="00327A9D">
        <w:rPr>
          <w:rFonts w:ascii="Times New Roman" w:eastAsia="Calibri" w:hAnsi="Times New Roman" w:cs="Times New Roman"/>
          <w:b/>
          <w:sz w:val="12"/>
          <w:szCs w:val="12"/>
        </w:rPr>
        <w:t>СОБРАНИЕ ПРЕДСТАВИТЕЛЕЙ</w:t>
      </w:r>
    </w:p>
    <w:p w:rsidR="00327A9D" w:rsidRPr="00327A9D" w:rsidRDefault="00327A9D" w:rsidP="00327A9D">
      <w:pPr>
        <w:tabs>
          <w:tab w:val="left" w:pos="284"/>
          <w:tab w:val="left" w:pos="3828"/>
        </w:tabs>
        <w:spacing w:after="0" w:line="240" w:lineRule="auto"/>
        <w:jc w:val="center"/>
        <w:rPr>
          <w:rFonts w:ascii="Times New Roman" w:eastAsia="Calibri" w:hAnsi="Times New Roman" w:cs="Times New Roman"/>
          <w:b/>
          <w:sz w:val="12"/>
          <w:szCs w:val="12"/>
        </w:rPr>
      </w:pPr>
      <w:r w:rsidRPr="00327A9D">
        <w:rPr>
          <w:rFonts w:ascii="Times New Roman" w:eastAsia="Calibri" w:hAnsi="Times New Roman" w:cs="Times New Roman"/>
          <w:b/>
          <w:sz w:val="12"/>
          <w:szCs w:val="12"/>
        </w:rPr>
        <w:t xml:space="preserve">СЕЛЬСКОГО ПОСЕЛЕНИЯ </w:t>
      </w:r>
      <w:r w:rsidR="00DB3254" w:rsidRPr="00DB3254">
        <w:rPr>
          <w:rFonts w:ascii="Times New Roman" w:eastAsia="Calibri" w:hAnsi="Times New Roman" w:cs="Times New Roman"/>
          <w:b/>
          <w:sz w:val="12"/>
          <w:szCs w:val="12"/>
        </w:rPr>
        <w:t>ЧЕРНОВКА</w:t>
      </w:r>
    </w:p>
    <w:p w:rsidR="00327A9D" w:rsidRPr="00327A9D" w:rsidRDefault="00327A9D" w:rsidP="00327A9D">
      <w:pPr>
        <w:tabs>
          <w:tab w:val="left" w:pos="284"/>
          <w:tab w:val="left" w:pos="3828"/>
        </w:tabs>
        <w:spacing w:after="0" w:line="240" w:lineRule="auto"/>
        <w:jc w:val="center"/>
        <w:rPr>
          <w:rFonts w:ascii="Times New Roman" w:eastAsia="Calibri" w:hAnsi="Times New Roman" w:cs="Times New Roman"/>
          <w:b/>
          <w:sz w:val="12"/>
          <w:szCs w:val="12"/>
        </w:rPr>
      </w:pPr>
      <w:r w:rsidRPr="00327A9D">
        <w:rPr>
          <w:rFonts w:ascii="Times New Roman" w:eastAsia="Calibri" w:hAnsi="Times New Roman" w:cs="Times New Roman"/>
          <w:b/>
          <w:sz w:val="12"/>
          <w:szCs w:val="12"/>
        </w:rPr>
        <w:t>МУНИЦИПАЛЬНОГО РАЙОНА СЕРГИЕВСКИЙ</w:t>
      </w:r>
    </w:p>
    <w:p w:rsidR="00327A9D" w:rsidRPr="00327A9D" w:rsidRDefault="00327A9D" w:rsidP="00327A9D">
      <w:pPr>
        <w:tabs>
          <w:tab w:val="left" w:pos="284"/>
        </w:tabs>
        <w:spacing w:after="0" w:line="240" w:lineRule="auto"/>
        <w:jc w:val="center"/>
        <w:rPr>
          <w:rFonts w:ascii="Times New Roman" w:eastAsia="Calibri" w:hAnsi="Times New Roman" w:cs="Times New Roman"/>
          <w:b/>
          <w:sz w:val="12"/>
          <w:szCs w:val="12"/>
        </w:rPr>
      </w:pPr>
      <w:r w:rsidRPr="00327A9D">
        <w:rPr>
          <w:rFonts w:ascii="Times New Roman" w:eastAsia="Calibri" w:hAnsi="Times New Roman" w:cs="Times New Roman"/>
          <w:b/>
          <w:sz w:val="12"/>
          <w:szCs w:val="12"/>
        </w:rPr>
        <w:t>САМАРСКОЙ ОБЛАСТИ</w:t>
      </w:r>
    </w:p>
    <w:p w:rsidR="00327A9D" w:rsidRPr="00327A9D" w:rsidRDefault="00327A9D" w:rsidP="00327A9D">
      <w:pPr>
        <w:tabs>
          <w:tab w:val="left" w:pos="284"/>
        </w:tabs>
        <w:spacing w:after="0" w:line="240" w:lineRule="auto"/>
        <w:jc w:val="center"/>
        <w:rPr>
          <w:rFonts w:ascii="Times New Roman" w:eastAsia="Calibri" w:hAnsi="Times New Roman" w:cs="Times New Roman"/>
          <w:sz w:val="12"/>
          <w:szCs w:val="12"/>
        </w:rPr>
      </w:pPr>
    </w:p>
    <w:p w:rsidR="00327A9D" w:rsidRPr="00327A9D" w:rsidRDefault="00327A9D" w:rsidP="00327A9D">
      <w:pPr>
        <w:tabs>
          <w:tab w:val="left" w:pos="284"/>
        </w:tabs>
        <w:spacing w:after="0" w:line="240" w:lineRule="auto"/>
        <w:jc w:val="center"/>
        <w:rPr>
          <w:rFonts w:ascii="Times New Roman" w:eastAsia="Calibri" w:hAnsi="Times New Roman" w:cs="Times New Roman"/>
          <w:sz w:val="12"/>
          <w:szCs w:val="12"/>
        </w:rPr>
      </w:pPr>
      <w:r w:rsidRPr="00327A9D">
        <w:rPr>
          <w:rFonts w:ascii="Times New Roman" w:eastAsia="Calibri" w:hAnsi="Times New Roman" w:cs="Times New Roman"/>
          <w:sz w:val="12"/>
          <w:szCs w:val="12"/>
        </w:rPr>
        <w:t>РЕШЕНИЕ</w:t>
      </w:r>
    </w:p>
    <w:p w:rsidR="00327A9D" w:rsidRPr="00327A9D" w:rsidRDefault="00327A9D" w:rsidP="00327A9D">
      <w:pPr>
        <w:tabs>
          <w:tab w:val="left" w:pos="284"/>
        </w:tabs>
        <w:spacing w:after="0" w:line="240" w:lineRule="auto"/>
        <w:jc w:val="center"/>
        <w:rPr>
          <w:rFonts w:ascii="Times New Roman" w:eastAsia="Calibri" w:hAnsi="Times New Roman" w:cs="Times New Roman"/>
          <w:sz w:val="12"/>
          <w:szCs w:val="12"/>
        </w:rPr>
      </w:pPr>
      <w:r w:rsidRPr="00327A9D">
        <w:rPr>
          <w:rFonts w:ascii="Times New Roman" w:eastAsia="Calibri" w:hAnsi="Times New Roman" w:cs="Times New Roman"/>
          <w:sz w:val="12"/>
          <w:szCs w:val="12"/>
        </w:rPr>
        <w:t>«01» июля 2019г..                                                                                                                                                                                                                   №17</w:t>
      </w:r>
    </w:p>
    <w:p w:rsidR="00DB3254" w:rsidRDefault="00DB3254" w:rsidP="00327A9D">
      <w:pPr>
        <w:tabs>
          <w:tab w:val="left" w:pos="284"/>
        </w:tabs>
        <w:spacing w:after="0" w:line="240" w:lineRule="auto"/>
        <w:jc w:val="center"/>
        <w:rPr>
          <w:rFonts w:ascii="Times New Roman" w:eastAsia="Calibri" w:hAnsi="Times New Roman" w:cs="Times New Roman"/>
          <w:b/>
          <w:sz w:val="12"/>
          <w:szCs w:val="12"/>
        </w:rPr>
      </w:pPr>
      <w:r w:rsidRPr="00DB3254">
        <w:rPr>
          <w:rFonts w:ascii="Times New Roman" w:eastAsia="Calibri" w:hAnsi="Times New Roman" w:cs="Times New Roman"/>
          <w:b/>
          <w:sz w:val="12"/>
          <w:szCs w:val="12"/>
        </w:rPr>
        <w:t>«О внесении изменений в Решение Собрания Представителей сельского  поселения Черновка</w:t>
      </w:r>
    </w:p>
    <w:p w:rsidR="00DB3254" w:rsidRDefault="00DB3254" w:rsidP="00327A9D">
      <w:pPr>
        <w:tabs>
          <w:tab w:val="left" w:pos="284"/>
        </w:tabs>
        <w:spacing w:after="0" w:line="240" w:lineRule="auto"/>
        <w:jc w:val="center"/>
        <w:rPr>
          <w:rFonts w:ascii="Times New Roman" w:eastAsia="Calibri" w:hAnsi="Times New Roman" w:cs="Times New Roman"/>
          <w:b/>
          <w:sz w:val="12"/>
          <w:szCs w:val="12"/>
        </w:rPr>
      </w:pPr>
      <w:r w:rsidRPr="00DB3254">
        <w:rPr>
          <w:rFonts w:ascii="Times New Roman" w:eastAsia="Calibri" w:hAnsi="Times New Roman" w:cs="Times New Roman"/>
          <w:b/>
          <w:sz w:val="12"/>
          <w:szCs w:val="12"/>
        </w:rPr>
        <w:t xml:space="preserve"> муниципального района Сергиевский   №21 от 13.09.2017 г.  «Об утверждении Правил  благоустройства территории </w:t>
      </w:r>
    </w:p>
    <w:p w:rsidR="00327A9D" w:rsidRDefault="00DB3254" w:rsidP="00327A9D">
      <w:pPr>
        <w:tabs>
          <w:tab w:val="left" w:pos="284"/>
        </w:tabs>
        <w:spacing w:after="0" w:line="240" w:lineRule="auto"/>
        <w:jc w:val="center"/>
        <w:rPr>
          <w:rFonts w:ascii="Times New Roman" w:eastAsia="Calibri" w:hAnsi="Times New Roman" w:cs="Times New Roman"/>
          <w:b/>
          <w:sz w:val="12"/>
          <w:szCs w:val="12"/>
        </w:rPr>
      </w:pPr>
      <w:r w:rsidRPr="00DB3254">
        <w:rPr>
          <w:rFonts w:ascii="Times New Roman" w:eastAsia="Calibri" w:hAnsi="Times New Roman" w:cs="Times New Roman"/>
          <w:b/>
          <w:sz w:val="12"/>
          <w:szCs w:val="12"/>
        </w:rPr>
        <w:t>сельского поселения  Черновка муниципального района Сергиевский Самарской области»</w:t>
      </w:r>
    </w:p>
    <w:p w:rsidR="00DB3254" w:rsidRPr="00327A9D" w:rsidRDefault="00DB3254" w:rsidP="00327A9D">
      <w:pPr>
        <w:tabs>
          <w:tab w:val="left" w:pos="284"/>
        </w:tabs>
        <w:spacing w:after="0" w:line="240" w:lineRule="auto"/>
        <w:jc w:val="center"/>
        <w:rPr>
          <w:rFonts w:ascii="Times New Roman" w:eastAsia="Calibri" w:hAnsi="Times New Roman" w:cs="Times New Roman"/>
          <w:b/>
          <w:sz w:val="12"/>
          <w:szCs w:val="12"/>
        </w:rPr>
      </w:pPr>
    </w:p>
    <w:p w:rsidR="00327A9D" w:rsidRPr="00327A9D" w:rsidRDefault="00327A9D" w:rsidP="00327A9D">
      <w:pPr>
        <w:tabs>
          <w:tab w:val="left" w:pos="284"/>
        </w:tabs>
        <w:spacing w:after="0" w:line="240" w:lineRule="auto"/>
        <w:ind w:firstLine="284"/>
        <w:jc w:val="both"/>
        <w:rPr>
          <w:rFonts w:ascii="Times New Roman" w:eastAsia="Calibri" w:hAnsi="Times New Roman" w:cs="Times New Roman"/>
          <w:sz w:val="12"/>
          <w:szCs w:val="12"/>
        </w:rPr>
      </w:pPr>
      <w:r w:rsidRPr="00327A9D">
        <w:rPr>
          <w:rFonts w:ascii="Times New Roman" w:eastAsia="Calibri" w:hAnsi="Times New Roman" w:cs="Times New Roman"/>
          <w:sz w:val="12"/>
          <w:szCs w:val="12"/>
        </w:rPr>
        <w:t xml:space="preserve">Принято Собранием  представителей сельского поселения </w:t>
      </w:r>
      <w:r w:rsidR="00DB3254" w:rsidRPr="00DB3254">
        <w:rPr>
          <w:rFonts w:ascii="Times New Roman" w:eastAsia="Calibri" w:hAnsi="Times New Roman" w:cs="Times New Roman"/>
          <w:sz w:val="12"/>
          <w:szCs w:val="12"/>
        </w:rPr>
        <w:t xml:space="preserve">Черновка </w:t>
      </w:r>
      <w:r w:rsidRPr="00327A9D">
        <w:rPr>
          <w:rFonts w:ascii="Times New Roman" w:eastAsia="Calibri" w:hAnsi="Times New Roman" w:cs="Times New Roman"/>
          <w:sz w:val="12"/>
          <w:szCs w:val="12"/>
        </w:rPr>
        <w:t>муниципального района Сергиевский  Самарской области</w:t>
      </w:r>
    </w:p>
    <w:p w:rsidR="00DB3254" w:rsidRPr="00DB3254" w:rsidRDefault="00DB3254" w:rsidP="00DB3254">
      <w:pPr>
        <w:tabs>
          <w:tab w:val="left" w:pos="284"/>
        </w:tabs>
        <w:spacing w:after="0" w:line="240" w:lineRule="auto"/>
        <w:ind w:firstLine="284"/>
        <w:jc w:val="both"/>
        <w:rPr>
          <w:rFonts w:ascii="Times New Roman" w:eastAsia="Calibri" w:hAnsi="Times New Roman" w:cs="Times New Roman"/>
          <w:sz w:val="12"/>
          <w:szCs w:val="12"/>
        </w:rPr>
      </w:pPr>
      <w:proofErr w:type="gramStart"/>
      <w:r w:rsidRPr="00DB3254">
        <w:rPr>
          <w:rFonts w:ascii="Times New Roman" w:eastAsia="Calibri" w:hAnsi="Times New Roman" w:cs="Times New Roman"/>
          <w:sz w:val="12"/>
          <w:szCs w:val="12"/>
        </w:rPr>
        <w:t>На основании Федерального закона от 06.10.2003 года № 131-ФЗ «Об общих принципах организации местного самоуправления в Российской Федерации», Федерального закона №89-ФЗ от 24.06.1998 г. «Об отходах производства и потребления», Закона Самарской области №48-ГД от 13.06.2018 г. «О порядке определения границ прилегающих территорий для целей благоустройства в Самарской области», Уставом сельского  поселения Черновка  муниципального района Сергиевский, в целях приведения в соответствие с</w:t>
      </w:r>
      <w:proofErr w:type="gramEnd"/>
      <w:r w:rsidRPr="00DB3254">
        <w:rPr>
          <w:rFonts w:ascii="Times New Roman" w:eastAsia="Calibri" w:hAnsi="Times New Roman" w:cs="Times New Roman"/>
          <w:sz w:val="12"/>
          <w:szCs w:val="12"/>
        </w:rPr>
        <w:t xml:space="preserve"> законодательством, Собрание представителей сельского  поселения  Сергиевск муниципального района Сергиевский</w:t>
      </w:r>
    </w:p>
    <w:p w:rsidR="00DB3254" w:rsidRPr="00DB3254" w:rsidRDefault="00DB3254" w:rsidP="00DB3254">
      <w:pPr>
        <w:tabs>
          <w:tab w:val="left" w:pos="284"/>
        </w:tabs>
        <w:spacing w:after="0" w:line="240" w:lineRule="auto"/>
        <w:ind w:firstLine="284"/>
        <w:jc w:val="both"/>
        <w:rPr>
          <w:rFonts w:ascii="Times New Roman" w:eastAsia="Calibri" w:hAnsi="Times New Roman" w:cs="Times New Roman"/>
          <w:b/>
          <w:sz w:val="12"/>
          <w:szCs w:val="12"/>
        </w:rPr>
      </w:pPr>
      <w:r w:rsidRPr="00DB3254">
        <w:rPr>
          <w:rFonts w:ascii="Times New Roman" w:eastAsia="Calibri" w:hAnsi="Times New Roman" w:cs="Times New Roman"/>
          <w:b/>
          <w:sz w:val="12"/>
          <w:szCs w:val="12"/>
        </w:rPr>
        <w:t>РЕШИЛО:</w:t>
      </w:r>
    </w:p>
    <w:p w:rsidR="00DB3254" w:rsidRPr="00DB3254" w:rsidRDefault="00DB3254" w:rsidP="00DB3254">
      <w:pPr>
        <w:tabs>
          <w:tab w:val="left" w:pos="284"/>
        </w:tabs>
        <w:spacing w:after="0" w:line="240" w:lineRule="auto"/>
        <w:ind w:firstLine="284"/>
        <w:jc w:val="both"/>
        <w:rPr>
          <w:rFonts w:ascii="Times New Roman" w:eastAsia="Calibri" w:hAnsi="Times New Roman" w:cs="Times New Roman"/>
          <w:sz w:val="12"/>
          <w:szCs w:val="12"/>
        </w:rPr>
      </w:pPr>
      <w:r w:rsidRPr="00DB3254">
        <w:rPr>
          <w:rFonts w:ascii="Times New Roman" w:eastAsia="Calibri" w:hAnsi="Times New Roman" w:cs="Times New Roman"/>
          <w:sz w:val="12"/>
          <w:szCs w:val="12"/>
        </w:rPr>
        <w:t>1.</w:t>
      </w:r>
      <w:r w:rsidRPr="00DB3254">
        <w:rPr>
          <w:rFonts w:ascii="Times New Roman" w:eastAsia="Calibri" w:hAnsi="Times New Roman" w:cs="Times New Roman"/>
          <w:sz w:val="12"/>
          <w:szCs w:val="12"/>
        </w:rPr>
        <w:tab/>
        <w:t>Внести в Решение Собрания Представителей сельского поселения Черновка муниципального района Сергиевский №21 от 13.09.2017 г.  «Об утверждении Правил  благоустройства территории сельского поселения Черновка муниципального района Сергиевский Самарской области» (далее-решение) изменения и дополнения следующего содержания:</w:t>
      </w:r>
    </w:p>
    <w:p w:rsidR="00DB3254" w:rsidRPr="00DB3254" w:rsidRDefault="00DB3254" w:rsidP="00DB3254">
      <w:pPr>
        <w:tabs>
          <w:tab w:val="left" w:pos="284"/>
        </w:tabs>
        <w:spacing w:after="0" w:line="240" w:lineRule="auto"/>
        <w:ind w:firstLine="284"/>
        <w:jc w:val="both"/>
        <w:rPr>
          <w:rFonts w:ascii="Times New Roman" w:eastAsia="Calibri" w:hAnsi="Times New Roman" w:cs="Times New Roman"/>
          <w:sz w:val="12"/>
          <w:szCs w:val="12"/>
        </w:rPr>
      </w:pPr>
      <w:r w:rsidRPr="00DB3254">
        <w:rPr>
          <w:rFonts w:ascii="Times New Roman" w:eastAsia="Calibri" w:hAnsi="Times New Roman" w:cs="Times New Roman"/>
          <w:sz w:val="12"/>
          <w:szCs w:val="12"/>
        </w:rPr>
        <w:t>1.1.</w:t>
      </w:r>
      <w:r w:rsidRPr="00DB3254">
        <w:rPr>
          <w:rFonts w:ascii="Times New Roman" w:eastAsia="Calibri" w:hAnsi="Times New Roman" w:cs="Times New Roman"/>
          <w:sz w:val="12"/>
          <w:szCs w:val="12"/>
        </w:rPr>
        <w:tab/>
        <w:t>Подпункт 1.4. дополнить следующими словами:</w:t>
      </w:r>
    </w:p>
    <w:p w:rsidR="00DB3254" w:rsidRPr="00DB3254" w:rsidRDefault="00DB3254" w:rsidP="00DB3254">
      <w:pPr>
        <w:tabs>
          <w:tab w:val="left" w:pos="284"/>
        </w:tabs>
        <w:spacing w:after="0" w:line="240" w:lineRule="auto"/>
        <w:ind w:firstLine="284"/>
        <w:jc w:val="both"/>
        <w:rPr>
          <w:rFonts w:ascii="Times New Roman" w:eastAsia="Calibri" w:hAnsi="Times New Roman" w:cs="Times New Roman"/>
          <w:sz w:val="12"/>
          <w:szCs w:val="12"/>
        </w:rPr>
      </w:pPr>
      <w:r w:rsidRPr="00DB3254">
        <w:rPr>
          <w:rFonts w:ascii="Times New Roman" w:eastAsia="Calibri" w:hAnsi="Times New Roman" w:cs="Times New Roman"/>
          <w:sz w:val="12"/>
          <w:szCs w:val="12"/>
        </w:rPr>
        <w:t>«Уполномоченные лица – собственники или иные законные владельцы зданий, строений, сооружений, земельных участков, а также лица, уполномоченные собственниками или иными законными владельцами зданий, строений, сооружений, земельных участков принимать участие в содержании прилегающих территорий</w:t>
      </w:r>
      <w:proofErr w:type="gramStart"/>
      <w:r w:rsidRPr="00DB3254">
        <w:rPr>
          <w:rFonts w:ascii="Times New Roman" w:eastAsia="Calibri" w:hAnsi="Times New Roman" w:cs="Times New Roman"/>
          <w:sz w:val="12"/>
          <w:szCs w:val="12"/>
        </w:rPr>
        <w:t>.»</w:t>
      </w:r>
      <w:proofErr w:type="gramEnd"/>
    </w:p>
    <w:p w:rsidR="00DB3254" w:rsidRPr="00DB3254" w:rsidRDefault="00DB3254" w:rsidP="00DB3254">
      <w:pPr>
        <w:tabs>
          <w:tab w:val="left" w:pos="284"/>
        </w:tabs>
        <w:spacing w:after="0" w:line="240" w:lineRule="auto"/>
        <w:ind w:firstLine="284"/>
        <w:jc w:val="both"/>
        <w:rPr>
          <w:rFonts w:ascii="Times New Roman" w:eastAsia="Calibri" w:hAnsi="Times New Roman" w:cs="Times New Roman"/>
          <w:sz w:val="12"/>
          <w:szCs w:val="12"/>
        </w:rPr>
      </w:pPr>
      <w:r w:rsidRPr="00DB3254">
        <w:rPr>
          <w:rFonts w:ascii="Times New Roman" w:eastAsia="Calibri" w:hAnsi="Times New Roman" w:cs="Times New Roman"/>
          <w:sz w:val="12"/>
          <w:szCs w:val="12"/>
        </w:rPr>
        <w:t>1.2.</w:t>
      </w:r>
      <w:r w:rsidRPr="00DB3254">
        <w:rPr>
          <w:rFonts w:ascii="Times New Roman" w:eastAsia="Calibri" w:hAnsi="Times New Roman" w:cs="Times New Roman"/>
          <w:sz w:val="12"/>
          <w:szCs w:val="12"/>
        </w:rPr>
        <w:tab/>
        <w:t>Подпункт 7.1.1. пункта 7.1. раздела 7 Приложения №1 изложить в следующей редакции:</w:t>
      </w:r>
    </w:p>
    <w:p w:rsidR="00DB3254" w:rsidRPr="00DB3254" w:rsidRDefault="00DB3254" w:rsidP="00DB3254">
      <w:pPr>
        <w:tabs>
          <w:tab w:val="left" w:pos="284"/>
        </w:tabs>
        <w:spacing w:after="0" w:line="240" w:lineRule="auto"/>
        <w:ind w:firstLine="284"/>
        <w:jc w:val="both"/>
        <w:rPr>
          <w:rFonts w:ascii="Times New Roman" w:eastAsia="Calibri" w:hAnsi="Times New Roman" w:cs="Times New Roman"/>
          <w:sz w:val="12"/>
          <w:szCs w:val="12"/>
        </w:rPr>
      </w:pPr>
      <w:r w:rsidRPr="00DB3254">
        <w:rPr>
          <w:rFonts w:ascii="Times New Roman" w:eastAsia="Calibri" w:hAnsi="Times New Roman" w:cs="Times New Roman"/>
          <w:sz w:val="12"/>
          <w:szCs w:val="12"/>
        </w:rPr>
        <w:t>7.1.1.</w:t>
      </w:r>
      <w:r w:rsidRPr="00DB3254">
        <w:rPr>
          <w:rFonts w:ascii="Times New Roman" w:eastAsia="Calibri" w:hAnsi="Times New Roman" w:cs="Times New Roman"/>
          <w:sz w:val="12"/>
          <w:szCs w:val="12"/>
        </w:rPr>
        <w:tab/>
        <w:t>Определение границ прилегающих территорий путем заключения соглашения.</w:t>
      </w:r>
    </w:p>
    <w:p w:rsidR="00DB3254" w:rsidRPr="00DB3254" w:rsidRDefault="00DB3254" w:rsidP="00DB3254">
      <w:pPr>
        <w:tabs>
          <w:tab w:val="left" w:pos="284"/>
        </w:tabs>
        <w:spacing w:after="0" w:line="240" w:lineRule="auto"/>
        <w:ind w:firstLine="284"/>
        <w:jc w:val="both"/>
        <w:rPr>
          <w:rFonts w:ascii="Times New Roman" w:eastAsia="Calibri" w:hAnsi="Times New Roman" w:cs="Times New Roman"/>
          <w:sz w:val="12"/>
          <w:szCs w:val="12"/>
        </w:rPr>
      </w:pPr>
      <w:r w:rsidRPr="00DB3254">
        <w:rPr>
          <w:rFonts w:ascii="Times New Roman" w:eastAsia="Calibri" w:hAnsi="Times New Roman" w:cs="Times New Roman"/>
          <w:sz w:val="12"/>
          <w:szCs w:val="12"/>
        </w:rPr>
        <w:t>Границы прилегающей территории определяются по соглашению уполномоченного органа с уполномоченным лицом о благоустройстве прилегающих территорий (Приложение №1) с составлением карт-схем.</w:t>
      </w:r>
    </w:p>
    <w:p w:rsidR="00DB3254" w:rsidRPr="00DB3254" w:rsidRDefault="00DB3254" w:rsidP="00DB3254">
      <w:pPr>
        <w:tabs>
          <w:tab w:val="left" w:pos="284"/>
        </w:tabs>
        <w:spacing w:after="0" w:line="240" w:lineRule="auto"/>
        <w:ind w:firstLine="284"/>
        <w:jc w:val="both"/>
        <w:rPr>
          <w:rFonts w:ascii="Times New Roman" w:eastAsia="Calibri" w:hAnsi="Times New Roman" w:cs="Times New Roman"/>
          <w:sz w:val="12"/>
          <w:szCs w:val="12"/>
        </w:rPr>
      </w:pPr>
      <w:r w:rsidRPr="00DB3254">
        <w:rPr>
          <w:rFonts w:ascii="Times New Roman" w:eastAsia="Calibri" w:hAnsi="Times New Roman" w:cs="Times New Roman"/>
          <w:sz w:val="12"/>
          <w:szCs w:val="12"/>
        </w:rPr>
        <w:t>Карта-схема прилегающей территории подготавливается уполномоченным лицом на бумажном носителе в произвольной форме  и должна содержать следующие сведения:</w:t>
      </w:r>
    </w:p>
    <w:p w:rsidR="00DB3254" w:rsidRPr="00DB3254" w:rsidRDefault="00DB3254" w:rsidP="00DB3254">
      <w:pPr>
        <w:tabs>
          <w:tab w:val="left" w:pos="284"/>
        </w:tabs>
        <w:spacing w:after="0" w:line="240" w:lineRule="auto"/>
        <w:ind w:firstLine="284"/>
        <w:jc w:val="both"/>
        <w:rPr>
          <w:rFonts w:ascii="Times New Roman" w:eastAsia="Calibri" w:hAnsi="Times New Roman" w:cs="Times New Roman"/>
          <w:sz w:val="12"/>
          <w:szCs w:val="12"/>
        </w:rPr>
      </w:pPr>
      <w:r w:rsidRPr="00DB3254">
        <w:rPr>
          <w:rFonts w:ascii="Times New Roman" w:eastAsia="Calibri" w:hAnsi="Times New Roman" w:cs="Times New Roman"/>
          <w:sz w:val="12"/>
          <w:szCs w:val="12"/>
        </w:rPr>
        <w:t>1) адрес здания, строения, сооружения, земельного участка,  в отношении которого устанавливаются границы прилегающей территории (далее — объект), с указанием наименований и видов объекта (объектов) благоустройства;</w:t>
      </w:r>
    </w:p>
    <w:p w:rsidR="00DB3254" w:rsidRPr="00DB3254" w:rsidRDefault="00DB3254" w:rsidP="00DB3254">
      <w:pPr>
        <w:tabs>
          <w:tab w:val="left" w:pos="284"/>
        </w:tabs>
        <w:spacing w:after="0" w:line="240" w:lineRule="auto"/>
        <w:ind w:firstLine="284"/>
        <w:jc w:val="both"/>
        <w:rPr>
          <w:rFonts w:ascii="Times New Roman" w:eastAsia="Calibri" w:hAnsi="Times New Roman" w:cs="Times New Roman"/>
          <w:sz w:val="12"/>
          <w:szCs w:val="12"/>
        </w:rPr>
      </w:pPr>
      <w:proofErr w:type="gramStart"/>
      <w:r w:rsidRPr="00DB3254">
        <w:rPr>
          <w:rFonts w:ascii="Times New Roman" w:eastAsia="Calibri" w:hAnsi="Times New Roman" w:cs="Times New Roman"/>
          <w:sz w:val="12"/>
          <w:szCs w:val="12"/>
        </w:rPr>
        <w:t>2) сведения о собственнике и (или) ином законном владельце здания, строения, сооружения, земельного участка, а также уполномоченном лице (при необходимости): наименование (для юридического лица), фамилия, имя и, если имеется, отчество (для индивидуального предпринимателя   и физического лица), его почтовый адрес, контактные телефоны;</w:t>
      </w:r>
      <w:proofErr w:type="gramEnd"/>
    </w:p>
    <w:p w:rsidR="00DB3254" w:rsidRPr="00DB3254" w:rsidRDefault="00DB3254" w:rsidP="00DB3254">
      <w:pPr>
        <w:tabs>
          <w:tab w:val="left" w:pos="284"/>
        </w:tabs>
        <w:spacing w:after="0" w:line="240" w:lineRule="auto"/>
        <w:ind w:firstLine="284"/>
        <w:jc w:val="both"/>
        <w:rPr>
          <w:rFonts w:ascii="Times New Roman" w:eastAsia="Calibri" w:hAnsi="Times New Roman" w:cs="Times New Roman"/>
          <w:sz w:val="12"/>
          <w:szCs w:val="12"/>
        </w:rPr>
      </w:pPr>
      <w:r w:rsidRPr="00DB3254">
        <w:rPr>
          <w:rFonts w:ascii="Times New Roman" w:eastAsia="Calibri" w:hAnsi="Times New Roman" w:cs="Times New Roman"/>
          <w:sz w:val="12"/>
          <w:szCs w:val="12"/>
        </w:rPr>
        <w:t>3) схематическое изображение границ объекта;</w:t>
      </w:r>
    </w:p>
    <w:p w:rsidR="00DB3254" w:rsidRPr="00DB3254" w:rsidRDefault="00DB3254" w:rsidP="00DB3254">
      <w:pPr>
        <w:tabs>
          <w:tab w:val="left" w:pos="284"/>
        </w:tabs>
        <w:spacing w:after="0" w:line="240" w:lineRule="auto"/>
        <w:ind w:firstLine="284"/>
        <w:jc w:val="both"/>
        <w:rPr>
          <w:rFonts w:ascii="Times New Roman" w:eastAsia="Calibri" w:hAnsi="Times New Roman" w:cs="Times New Roman"/>
          <w:sz w:val="12"/>
          <w:szCs w:val="12"/>
        </w:rPr>
      </w:pPr>
      <w:r w:rsidRPr="00DB3254">
        <w:rPr>
          <w:rFonts w:ascii="Times New Roman" w:eastAsia="Calibri" w:hAnsi="Times New Roman" w:cs="Times New Roman"/>
          <w:sz w:val="12"/>
          <w:szCs w:val="12"/>
        </w:rPr>
        <w:t>4) схематическое изображение границ территории, прилегающей  к объекту;</w:t>
      </w:r>
    </w:p>
    <w:p w:rsidR="00DB3254" w:rsidRPr="00DB3254" w:rsidRDefault="00DB3254" w:rsidP="00DB3254">
      <w:pPr>
        <w:tabs>
          <w:tab w:val="left" w:pos="284"/>
        </w:tabs>
        <w:spacing w:after="0" w:line="240" w:lineRule="auto"/>
        <w:ind w:firstLine="284"/>
        <w:jc w:val="both"/>
        <w:rPr>
          <w:rFonts w:ascii="Times New Roman" w:eastAsia="Calibri" w:hAnsi="Times New Roman" w:cs="Times New Roman"/>
          <w:sz w:val="12"/>
          <w:szCs w:val="12"/>
        </w:rPr>
      </w:pPr>
      <w:r w:rsidRPr="00DB3254">
        <w:rPr>
          <w:rFonts w:ascii="Times New Roman" w:eastAsia="Calibri" w:hAnsi="Times New Roman" w:cs="Times New Roman"/>
          <w:sz w:val="12"/>
          <w:szCs w:val="12"/>
        </w:rPr>
        <w:t>5) схематическое изображение, наименование (наименования) элементов благоустройства, попадающих в границы прилегающей территории.</w:t>
      </w:r>
    </w:p>
    <w:p w:rsidR="00DB3254" w:rsidRPr="00DB3254" w:rsidRDefault="00DB3254" w:rsidP="00DB3254">
      <w:pPr>
        <w:tabs>
          <w:tab w:val="left" w:pos="284"/>
        </w:tabs>
        <w:spacing w:after="0" w:line="240" w:lineRule="auto"/>
        <w:ind w:firstLine="284"/>
        <w:jc w:val="both"/>
        <w:rPr>
          <w:rFonts w:ascii="Times New Roman" w:eastAsia="Calibri" w:hAnsi="Times New Roman" w:cs="Times New Roman"/>
          <w:sz w:val="12"/>
          <w:szCs w:val="12"/>
        </w:rPr>
      </w:pPr>
      <w:r w:rsidRPr="00DB3254">
        <w:rPr>
          <w:rFonts w:ascii="Times New Roman" w:eastAsia="Calibri" w:hAnsi="Times New Roman" w:cs="Times New Roman"/>
          <w:sz w:val="12"/>
          <w:szCs w:val="12"/>
        </w:rPr>
        <w:t xml:space="preserve">Карта-схема направляется уполномоченным лицом в уполномоченный орган для подготовки проекта соглашения, систематизации, планирования и разработки мероприятий по благоустройству, проведения работ по мониторингу и </w:t>
      </w:r>
      <w:proofErr w:type="gramStart"/>
      <w:r w:rsidRPr="00DB3254">
        <w:rPr>
          <w:rFonts w:ascii="Times New Roman" w:eastAsia="Calibri" w:hAnsi="Times New Roman" w:cs="Times New Roman"/>
          <w:sz w:val="12"/>
          <w:szCs w:val="12"/>
        </w:rPr>
        <w:t>контролю за</w:t>
      </w:r>
      <w:proofErr w:type="gramEnd"/>
      <w:r w:rsidRPr="00DB3254">
        <w:rPr>
          <w:rFonts w:ascii="Times New Roman" w:eastAsia="Calibri" w:hAnsi="Times New Roman" w:cs="Times New Roman"/>
          <w:sz w:val="12"/>
          <w:szCs w:val="12"/>
        </w:rPr>
        <w:t xml:space="preserve"> благоустройством.</w:t>
      </w:r>
    </w:p>
    <w:p w:rsidR="00DB3254" w:rsidRPr="00DB3254" w:rsidRDefault="00DB3254" w:rsidP="00DB3254">
      <w:pPr>
        <w:tabs>
          <w:tab w:val="left" w:pos="284"/>
        </w:tabs>
        <w:spacing w:after="0" w:line="240" w:lineRule="auto"/>
        <w:ind w:firstLine="284"/>
        <w:jc w:val="both"/>
        <w:rPr>
          <w:rFonts w:ascii="Times New Roman" w:eastAsia="Calibri" w:hAnsi="Times New Roman" w:cs="Times New Roman"/>
          <w:sz w:val="12"/>
          <w:szCs w:val="12"/>
        </w:rPr>
      </w:pPr>
      <w:r w:rsidRPr="00DB3254">
        <w:rPr>
          <w:rFonts w:ascii="Times New Roman" w:eastAsia="Calibri" w:hAnsi="Times New Roman" w:cs="Times New Roman"/>
          <w:sz w:val="12"/>
          <w:szCs w:val="12"/>
        </w:rPr>
        <w:t>Уполномоченный орган устанавливает порядок приёма карт-схем, их систематизации (в том числе в электронном виде, с созданием геоинформационных баз данных) (приложение №2), анализа, использования в контрольных мероприятиях, а также дополнительные требования к картам-схемам.</w:t>
      </w:r>
    </w:p>
    <w:p w:rsidR="00DB3254" w:rsidRPr="00DB3254" w:rsidRDefault="00DB3254" w:rsidP="00DB3254">
      <w:pPr>
        <w:tabs>
          <w:tab w:val="left" w:pos="284"/>
        </w:tabs>
        <w:spacing w:after="0" w:line="240" w:lineRule="auto"/>
        <w:ind w:firstLine="284"/>
        <w:jc w:val="both"/>
        <w:rPr>
          <w:rFonts w:ascii="Times New Roman" w:eastAsia="Calibri" w:hAnsi="Times New Roman" w:cs="Times New Roman"/>
          <w:sz w:val="12"/>
          <w:szCs w:val="12"/>
        </w:rPr>
      </w:pPr>
      <w:r w:rsidRPr="00DB3254">
        <w:rPr>
          <w:rFonts w:ascii="Times New Roman" w:eastAsia="Calibri" w:hAnsi="Times New Roman" w:cs="Times New Roman"/>
          <w:sz w:val="12"/>
          <w:szCs w:val="12"/>
        </w:rPr>
        <w:t>Уполномоченное лицо, в чьём ведении находится прилегающая территория, обязано не позднее 15 календарных дней с момента изменения состояния прилегающей территории обратиться                                     в уполномоченный орган с заявлением о внесении изменений в карту-схему прилегающей территории.</w:t>
      </w:r>
    </w:p>
    <w:p w:rsidR="00DB3254" w:rsidRPr="00DB3254" w:rsidRDefault="00DB3254" w:rsidP="00DB3254">
      <w:pPr>
        <w:tabs>
          <w:tab w:val="left" w:pos="284"/>
        </w:tabs>
        <w:spacing w:after="0" w:line="240" w:lineRule="auto"/>
        <w:ind w:firstLine="284"/>
        <w:jc w:val="both"/>
        <w:rPr>
          <w:rFonts w:ascii="Times New Roman" w:eastAsia="Calibri" w:hAnsi="Times New Roman" w:cs="Times New Roman"/>
          <w:sz w:val="12"/>
          <w:szCs w:val="12"/>
        </w:rPr>
      </w:pPr>
      <w:r w:rsidRPr="00DB3254">
        <w:rPr>
          <w:rFonts w:ascii="Times New Roman" w:eastAsia="Calibri" w:hAnsi="Times New Roman" w:cs="Times New Roman"/>
          <w:sz w:val="12"/>
          <w:szCs w:val="12"/>
        </w:rPr>
        <w:t>7.1.1.1.</w:t>
      </w:r>
      <w:r w:rsidRPr="00DB3254">
        <w:rPr>
          <w:rFonts w:ascii="Times New Roman" w:eastAsia="Calibri" w:hAnsi="Times New Roman" w:cs="Times New Roman"/>
          <w:sz w:val="12"/>
          <w:szCs w:val="12"/>
        </w:rPr>
        <w:tab/>
        <w:t>Участие собственников и (или) иных законных владельцев зданий, строений, сооружений, земельных участков в содержании прилегающих территорий.</w:t>
      </w:r>
    </w:p>
    <w:p w:rsidR="00DB3254" w:rsidRPr="00DB3254" w:rsidRDefault="00DB3254" w:rsidP="00DB3254">
      <w:pPr>
        <w:tabs>
          <w:tab w:val="left" w:pos="284"/>
        </w:tabs>
        <w:spacing w:after="0" w:line="240" w:lineRule="auto"/>
        <w:ind w:firstLine="284"/>
        <w:jc w:val="both"/>
        <w:rPr>
          <w:rFonts w:ascii="Times New Roman" w:eastAsia="Calibri" w:hAnsi="Times New Roman" w:cs="Times New Roman"/>
          <w:sz w:val="12"/>
          <w:szCs w:val="12"/>
        </w:rPr>
      </w:pPr>
      <w:proofErr w:type="gramStart"/>
      <w:r w:rsidRPr="00DB3254">
        <w:rPr>
          <w:rFonts w:ascii="Times New Roman" w:eastAsia="Calibri" w:hAnsi="Times New Roman" w:cs="Times New Roman"/>
          <w:sz w:val="12"/>
          <w:szCs w:val="12"/>
        </w:rPr>
        <w:t>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(далее - Собственники и (или) иные законные владельцы) на добровольной   и безвозмездной основе могут осуществлять трудовое и (или) финансовое участие в содержании прилегающих территорий.</w:t>
      </w:r>
      <w:proofErr w:type="gramEnd"/>
    </w:p>
    <w:p w:rsidR="00DB3254" w:rsidRPr="00DB3254" w:rsidRDefault="00DB3254" w:rsidP="00DB3254">
      <w:pPr>
        <w:tabs>
          <w:tab w:val="left" w:pos="284"/>
        </w:tabs>
        <w:spacing w:after="0" w:line="240" w:lineRule="auto"/>
        <w:ind w:firstLine="284"/>
        <w:jc w:val="both"/>
        <w:rPr>
          <w:rFonts w:ascii="Times New Roman" w:eastAsia="Calibri" w:hAnsi="Times New Roman" w:cs="Times New Roman"/>
          <w:sz w:val="12"/>
          <w:szCs w:val="12"/>
        </w:rPr>
      </w:pPr>
      <w:r w:rsidRPr="00DB3254">
        <w:rPr>
          <w:rFonts w:ascii="Times New Roman" w:eastAsia="Calibri" w:hAnsi="Times New Roman" w:cs="Times New Roman"/>
          <w:sz w:val="12"/>
          <w:szCs w:val="12"/>
        </w:rPr>
        <w:t>Трудовое участие — участие Собственников и (или) иных законных владельцев,  в работах по содержанию прилегающей территории, не требующее специальной квалификации, в том числе:</w:t>
      </w:r>
    </w:p>
    <w:p w:rsidR="00DB3254" w:rsidRPr="00DB3254" w:rsidRDefault="00DB3254" w:rsidP="00DB3254">
      <w:pPr>
        <w:tabs>
          <w:tab w:val="left" w:pos="284"/>
        </w:tabs>
        <w:spacing w:after="0" w:line="240" w:lineRule="auto"/>
        <w:ind w:firstLine="284"/>
        <w:jc w:val="both"/>
        <w:rPr>
          <w:rFonts w:ascii="Times New Roman" w:eastAsia="Calibri" w:hAnsi="Times New Roman" w:cs="Times New Roman"/>
          <w:sz w:val="12"/>
          <w:szCs w:val="12"/>
        </w:rPr>
      </w:pPr>
      <w:r w:rsidRPr="00DB3254">
        <w:rPr>
          <w:rFonts w:ascii="Times New Roman" w:eastAsia="Calibri" w:hAnsi="Times New Roman" w:cs="Times New Roman"/>
          <w:sz w:val="12"/>
          <w:szCs w:val="12"/>
        </w:rPr>
        <w:t>1) содержание объектов благоустройства (снятие и складирование грунта в определённых местах; демонтаж элементов благоустройства, подлежащих замене; уборка мусора; иные работы);</w:t>
      </w:r>
    </w:p>
    <w:p w:rsidR="00DB3254" w:rsidRPr="00DB3254" w:rsidRDefault="00DB3254" w:rsidP="00DB3254">
      <w:pPr>
        <w:tabs>
          <w:tab w:val="left" w:pos="284"/>
        </w:tabs>
        <w:spacing w:after="0" w:line="240" w:lineRule="auto"/>
        <w:ind w:firstLine="284"/>
        <w:jc w:val="both"/>
        <w:rPr>
          <w:rFonts w:ascii="Times New Roman" w:eastAsia="Calibri" w:hAnsi="Times New Roman" w:cs="Times New Roman"/>
          <w:sz w:val="12"/>
          <w:szCs w:val="12"/>
        </w:rPr>
      </w:pPr>
      <w:r w:rsidRPr="00DB3254">
        <w:rPr>
          <w:rFonts w:ascii="Times New Roman" w:eastAsia="Calibri" w:hAnsi="Times New Roman" w:cs="Times New Roman"/>
          <w:sz w:val="12"/>
          <w:szCs w:val="12"/>
        </w:rPr>
        <w:t>2) очистка и покраска элементов благоустройства;</w:t>
      </w:r>
    </w:p>
    <w:p w:rsidR="00DB3254" w:rsidRPr="00DB3254" w:rsidRDefault="00DB3254" w:rsidP="00DB3254">
      <w:pPr>
        <w:tabs>
          <w:tab w:val="left" w:pos="284"/>
        </w:tabs>
        <w:spacing w:after="0" w:line="240" w:lineRule="auto"/>
        <w:ind w:firstLine="284"/>
        <w:jc w:val="both"/>
        <w:rPr>
          <w:rFonts w:ascii="Times New Roman" w:eastAsia="Calibri" w:hAnsi="Times New Roman" w:cs="Times New Roman"/>
          <w:sz w:val="12"/>
          <w:szCs w:val="12"/>
        </w:rPr>
      </w:pPr>
      <w:r w:rsidRPr="00DB3254">
        <w:rPr>
          <w:rFonts w:ascii="Times New Roman" w:eastAsia="Calibri" w:hAnsi="Times New Roman" w:cs="Times New Roman"/>
          <w:sz w:val="12"/>
          <w:szCs w:val="12"/>
        </w:rPr>
        <w:lastRenderedPageBreak/>
        <w:t>3) посадка деревьев, кустарников;</w:t>
      </w:r>
    </w:p>
    <w:p w:rsidR="00DB3254" w:rsidRPr="00DB3254" w:rsidRDefault="00DB3254" w:rsidP="00DB3254">
      <w:pPr>
        <w:tabs>
          <w:tab w:val="left" w:pos="284"/>
        </w:tabs>
        <w:spacing w:after="0" w:line="240" w:lineRule="auto"/>
        <w:ind w:firstLine="284"/>
        <w:jc w:val="both"/>
        <w:rPr>
          <w:rFonts w:ascii="Times New Roman" w:eastAsia="Calibri" w:hAnsi="Times New Roman" w:cs="Times New Roman"/>
          <w:sz w:val="12"/>
          <w:szCs w:val="12"/>
        </w:rPr>
      </w:pPr>
      <w:r w:rsidRPr="00DB3254">
        <w:rPr>
          <w:rFonts w:ascii="Times New Roman" w:eastAsia="Calibri" w:hAnsi="Times New Roman" w:cs="Times New Roman"/>
          <w:sz w:val="12"/>
          <w:szCs w:val="12"/>
        </w:rPr>
        <w:t>4) иные работы.</w:t>
      </w:r>
    </w:p>
    <w:p w:rsidR="00DB3254" w:rsidRPr="00DB3254" w:rsidRDefault="00DB3254" w:rsidP="00DB3254">
      <w:pPr>
        <w:tabs>
          <w:tab w:val="left" w:pos="284"/>
        </w:tabs>
        <w:spacing w:after="0" w:line="240" w:lineRule="auto"/>
        <w:ind w:firstLine="284"/>
        <w:jc w:val="both"/>
        <w:rPr>
          <w:rFonts w:ascii="Times New Roman" w:eastAsia="Calibri" w:hAnsi="Times New Roman" w:cs="Times New Roman"/>
          <w:sz w:val="12"/>
          <w:szCs w:val="12"/>
        </w:rPr>
      </w:pPr>
      <w:r w:rsidRPr="00DB3254">
        <w:rPr>
          <w:rFonts w:ascii="Times New Roman" w:eastAsia="Calibri" w:hAnsi="Times New Roman" w:cs="Times New Roman"/>
          <w:sz w:val="12"/>
          <w:szCs w:val="12"/>
        </w:rPr>
        <w:t>Финансовое участие — участие Собственников и (или) иных законных владельцев, выражающееся в предоставлении денежных средств и (или) иного имущества в целях осуществления мероприятий по содержанию прилегающих территорий, в том числе в форме:</w:t>
      </w:r>
    </w:p>
    <w:p w:rsidR="00DB3254" w:rsidRPr="00DB3254" w:rsidRDefault="00DB3254" w:rsidP="00DB3254">
      <w:pPr>
        <w:tabs>
          <w:tab w:val="left" w:pos="284"/>
        </w:tabs>
        <w:spacing w:after="0" w:line="240" w:lineRule="auto"/>
        <w:ind w:firstLine="284"/>
        <w:jc w:val="both"/>
        <w:rPr>
          <w:rFonts w:ascii="Times New Roman" w:eastAsia="Calibri" w:hAnsi="Times New Roman" w:cs="Times New Roman"/>
          <w:sz w:val="12"/>
          <w:szCs w:val="12"/>
        </w:rPr>
      </w:pPr>
      <w:r w:rsidRPr="00DB3254">
        <w:rPr>
          <w:rFonts w:ascii="Times New Roman" w:eastAsia="Calibri" w:hAnsi="Times New Roman" w:cs="Times New Roman"/>
          <w:sz w:val="12"/>
          <w:szCs w:val="12"/>
        </w:rPr>
        <w:t>1) пожертвований в соответствии со статьёй 582 Гражданского кодекса Российской Федерации;</w:t>
      </w:r>
    </w:p>
    <w:p w:rsidR="00DB3254" w:rsidRPr="00DB3254" w:rsidRDefault="00DB3254" w:rsidP="00DB3254">
      <w:pPr>
        <w:tabs>
          <w:tab w:val="left" w:pos="284"/>
        </w:tabs>
        <w:spacing w:after="0" w:line="240" w:lineRule="auto"/>
        <w:ind w:firstLine="284"/>
        <w:jc w:val="both"/>
        <w:rPr>
          <w:rFonts w:ascii="Times New Roman" w:eastAsia="Calibri" w:hAnsi="Times New Roman" w:cs="Times New Roman"/>
          <w:sz w:val="12"/>
          <w:szCs w:val="12"/>
        </w:rPr>
      </w:pPr>
      <w:r w:rsidRPr="00DB3254">
        <w:rPr>
          <w:rFonts w:ascii="Times New Roman" w:eastAsia="Calibri" w:hAnsi="Times New Roman" w:cs="Times New Roman"/>
          <w:sz w:val="12"/>
          <w:szCs w:val="12"/>
        </w:rPr>
        <w:t>2) средств самообложения граждан в соответствии со статьёй 56 Федерального закона «Об общих принципах организации местного самоуправления в Российской Федерации»;</w:t>
      </w:r>
    </w:p>
    <w:p w:rsidR="00DB3254" w:rsidRPr="00DB3254" w:rsidRDefault="00DB3254" w:rsidP="00DB3254">
      <w:pPr>
        <w:tabs>
          <w:tab w:val="left" w:pos="284"/>
        </w:tabs>
        <w:spacing w:after="0" w:line="240" w:lineRule="auto"/>
        <w:ind w:firstLine="284"/>
        <w:jc w:val="both"/>
        <w:rPr>
          <w:rFonts w:ascii="Times New Roman" w:eastAsia="Calibri" w:hAnsi="Times New Roman" w:cs="Times New Roman"/>
          <w:sz w:val="12"/>
          <w:szCs w:val="12"/>
        </w:rPr>
      </w:pPr>
      <w:r w:rsidRPr="00DB3254">
        <w:rPr>
          <w:rFonts w:ascii="Times New Roman" w:eastAsia="Calibri" w:hAnsi="Times New Roman" w:cs="Times New Roman"/>
          <w:sz w:val="12"/>
          <w:szCs w:val="12"/>
        </w:rPr>
        <w:t>3) оплаты работ и услуг сторонних физических или юридических лиц по содержанию прилегающих территорий;</w:t>
      </w:r>
    </w:p>
    <w:p w:rsidR="00DB3254" w:rsidRPr="00DB3254" w:rsidRDefault="00DB3254" w:rsidP="00DB3254">
      <w:pPr>
        <w:tabs>
          <w:tab w:val="left" w:pos="284"/>
        </w:tabs>
        <w:spacing w:after="0" w:line="240" w:lineRule="auto"/>
        <w:ind w:firstLine="284"/>
        <w:jc w:val="both"/>
        <w:rPr>
          <w:rFonts w:ascii="Times New Roman" w:eastAsia="Calibri" w:hAnsi="Times New Roman" w:cs="Times New Roman"/>
          <w:sz w:val="12"/>
          <w:szCs w:val="12"/>
        </w:rPr>
      </w:pPr>
      <w:r w:rsidRPr="00DB3254">
        <w:rPr>
          <w:rFonts w:ascii="Times New Roman" w:eastAsia="Calibri" w:hAnsi="Times New Roman" w:cs="Times New Roman"/>
          <w:sz w:val="12"/>
          <w:szCs w:val="12"/>
        </w:rPr>
        <w:t>4) предоставления в пользование строительных материалов, техники, оборудования, иного имущества для целей содержания прилегающих территорий.</w:t>
      </w:r>
    </w:p>
    <w:p w:rsidR="00DB3254" w:rsidRPr="00DB3254" w:rsidRDefault="00DB3254" w:rsidP="00DB3254">
      <w:pPr>
        <w:tabs>
          <w:tab w:val="left" w:pos="284"/>
        </w:tabs>
        <w:spacing w:after="0" w:line="240" w:lineRule="auto"/>
        <w:ind w:firstLine="284"/>
        <w:jc w:val="both"/>
        <w:rPr>
          <w:rFonts w:ascii="Times New Roman" w:eastAsia="Calibri" w:hAnsi="Times New Roman" w:cs="Times New Roman"/>
          <w:sz w:val="12"/>
          <w:szCs w:val="12"/>
        </w:rPr>
      </w:pPr>
      <w:r w:rsidRPr="00DB3254">
        <w:rPr>
          <w:rFonts w:ascii="Times New Roman" w:eastAsia="Calibri" w:hAnsi="Times New Roman" w:cs="Times New Roman"/>
          <w:sz w:val="12"/>
          <w:szCs w:val="12"/>
        </w:rPr>
        <w:t>1.3. Подпункт 7.4.4.2. пункта 7.4.4. раздела 7 Приложения №1  изложить в следующей редакции: «7.4.4.2. Текущий и капитальный ремонт, изменения и окраска фасадов зданий и сооружений производится в зависимости от их технического состояния собственниками зданий и сооружений либо по соглашению с собственником иными лицами</w:t>
      </w:r>
      <w:proofErr w:type="gramStart"/>
      <w:r w:rsidRPr="00DB3254">
        <w:rPr>
          <w:rFonts w:ascii="Times New Roman" w:eastAsia="Calibri" w:hAnsi="Times New Roman" w:cs="Times New Roman"/>
          <w:sz w:val="12"/>
          <w:szCs w:val="12"/>
        </w:rPr>
        <w:t>.».</w:t>
      </w:r>
      <w:proofErr w:type="gramEnd"/>
    </w:p>
    <w:p w:rsidR="00DB3254" w:rsidRPr="00DB3254" w:rsidRDefault="00DB3254" w:rsidP="00DB3254">
      <w:pPr>
        <w:tabs>
          <w:tab w:val="left" w:pos="284"/>
        </w:tabs>
        <w:spacing w:after="0" w:line="240" w:lineRule="auto"/>
        <w:ind w:firstLine="284"/>
        <w:jc w:val="both"/>
        <w:rPr>
          <w:rFonts w:ascii="Times New Roman" w:eastAsia="Calibri" w:hAnsi="Times New Roman" w:cs="Times New Roman"/>
          <w:sz w:val="12"/>
          <w:szCs w:val="12"/>
        </w:rPr>
      </w:pPr>
      <w:r w:rsidRPr="00DB3254">
        <w:rPr>
          <w:rFonts w:ascii="Times New Roman" w:eastAsia="Calibri" w:hAnsi="Times New Roman" w:cs="Times New Roman"/>
          <w:sz w:val="12"/>
          <w:szCs w:val="12"/>
        </w:rPr>
        <w:t>1.4. Подпункт 7.4.4.3. пункта 7.4.4. раздела 7 Приложения №1 признать утратившим силу.</w:t>
      </w:r>
    </w:p>
    <w:p w:rsidR="00DB3254" w:rsidRPr="00DB3254" w:rsidRDefault="00DB3254" w:rsidP="00DB3254">
      <w:pPr>
        <w:tabs>
          <w:tab w:val="left" w:pos="284"/>
        </w:tabs>
        <w:spacing w:after="0" w:line="240" w:lineRule="auto"/>
        <w:ind w:firstLine="284"/>
        <w:jc w:val="both"/>
        <w:rPr>
          <w:rFonts w:ascii="Times New Roman" w:eastAsia="Calibri" w:hAnsi="Times New Roman" w:cs="Times New Roman"/>
          <w:sz w:val="12"/>
          <w:szCs w:val="12"/>
        </w:rPr>
      </w:pPr>
      <w:r w:rsidRPr="00DB3254">
        <w:rPr>
          <w:rFonts w:ascii="Times New Roman" w:eastAsia="Calibri" w:hAnsi="Times New Roman" w:cs="Times New Roman"/>
          <w:sz w:val="12"/>
          <w:szCs w:val="12"/>
        </w:rPr>
        <w:t>1.5.</w:t>
      </w:r>
      <w:r w:rsidRPr="00DB3254">
        <w:rPr>
          <w:rFonts w:ascii="Times New Roman" w:eastAsia="Calibri" w:hAnsi="Times New Roman" w:cs="Times New Roman"/>
          <w:sz w:val="12"/>
          <w:szCs w:val="12"/>
        </w:rPr>
        <w:tab/>
        <w:t>Подпункт 7.5.6 пункта 7.5. раздела 7 Приложения №1 изложить в следующей редакции:</w:t>
      </w:r>
    </w:p>
    <w:p w:rsidR="00DB3254" w:rsidRPr="00DB3254" w:rsidRDefault="00DB3254" w:rsidP="00DB3254">
      <w:pPr>
        <w:tabs>
          <w:tab w:val="left" w:pos="284"/>
        </w:tabs>
        <w:spacing w:after="0" w:line="240" w:lineRule="auto"/>
        <w:ind w:firstLine="284"/>
        <w:jc w:val="both"/>
        <w:rPr>
          <w:rFonts w:ascii="Times New Roman" w:eastAsia="Calibri" w:hAnsi="Times New Roman" w:cs="Times New Roman"/>
          <w:sz w:val="12"/>
          <w:szCs w:val="12"/>
        </w:rPr>
      </w:pPr>
      <w:r w:rsidRPr="00DB3254">
        <w:rPr>
          <w:rFonts w:ascii="Times New Roman" w:eastAsia="Calibri" w:hAnsi="Times New Roman" w:cs="Times New Roman"/>
          <w:sz w:val="12"/>
          <w:szCs w:val="12"/>
        </w:rPr>
        <w:t>«7.5.6. Предоставление порубочного билета и (или) разрешения на пересадку деревьев и кустарников (разрешение на снос зеленых насаждений) осуществляется уполномоченным органом местного самоуправления в порядке, установленном приказом министерства строительства Самарской области</w:t>
      </w:r>
      <w:proofErr w:type="gramStart"/>
      <w:r w:rsidRPr="00DB3254">
        <w:rPr>
          <w:rFonts w:ascii="Times New Roman" w:eastAsia="Calibri" w:hAnsi="Times New Roman" w:cs="Times New Roman"/>
          <w:sz w:val="12"/>
          <w:szCs w:val="12"/>
        </w:rPr>
        <w:t>.».</w:t>
      </w:r>
      <w:proofErr w:type="gramEnd"/>
    </w:p>
    <w:p w:rsidR="00DB3254" w:rsidRPr="00DB3254" w:rsidRDefault="00DB3254" w:rsidP="00DB3254">
      <w:pPr>
        <w:tabs>
          <w:tab w:val="left" w:pos="284"/>
        </w:tabs>
        <w:spacing w:after="0" w:line="240" w:lineRule="auto"/>
        <w:ind w:firstLine="284"/>
        <w:jc w:val="both"/>
        <w:rPr>
          <w:rFonts w:ascii="Times New Roman" w:eastAsia="Calibri" w:hAnsi="Times New Roman" w:cs="Times New Roman"/>
          <w:sz w:val="12"/>
          <w:szCs w:val="12"/>
        </w:rPr>
      </w:pPr>
      <w:r w:rsidRPr="00DB3254">
        <w:rPr>
          <w:rFonts w:ascii="Times New Roman" w:eastAsia="Calibri" w:hAnsi="Times New Roman" w:cs="Times New Roman"/>
          <w:sz w:val="12"/>
          <w:szCs w:val="12"/>
        </w:rPr>
        <w:t>1.6.</w:t>
      </w:r>
      <w:r w:rsidRPr="00DB3254">
        <w:rPr>
          <w:rFonts w:ascii="Times New Roman" w:eastAsia="Calibri" w:hAnsi="Times New Roman" w:cs="Times New Roman"/>
          <w:sz w:val="12"/>
          <w:szCs w:val="12"/>
        </w:rPr>
        <w:tab/>
        <w:t>Подпункт 7.8.1. пункта 7.8. раздела 7 Приложения №1 изложить в следующей редакции:</w:t>
      </w:r>
    </w:p>
    <w:p w:rsidR="00DB3254" w:rsidRPr="00DB3254" w:rsidRDefault="00DB3254" w:rsidP="00DB3254">
      <w:pPr>
        <w:tabs>
          <w:tab w:val="left" w:pos="284"/>
        </w:tabs>
        <w:spacing w:after="0" w:line="240" w:lineRule="auto"/>
        <w:ind w:firstLine="284"/>
        <w:jc w:val="both"/>
        <w:rPr>
          <w:rFonts w:ascii="Times New Roman" w:eastAsia="Calibri" w:hAnsi="Times New Roman" w:cs="Times New Roman"/>
          <w:sz w:val="12"/>
          <w:szCs w:val="12"/>
        </w:rPr>
      </w:pPr>
      <w:r w:rsidRPr="00DB3254">
        <w:rPr>
          <w:rFonts w:ascii="Times New Roman" w:eastAsia="Calibri" w:hAnsi="Times New Roman" w:cs="Times New Roman"/>
          <w:sz w:val="12"/>
          <w:szCs w:val="12"/>
        </w:rPr>
        <w:t>«7.8.1. Работы, связанные с разрытием грунта или вскрытием дорожных покрытий (прокладка, реконструкция или ремонт подземных коммуникаций), производятся только при наличии письменного разрешения на осуществление земляных работ (далее - разрешение), которое выдается уполномоченным органом местного самоуправления в порядке, установленном приказом министерства стр</w:t>
      </w:r>
      <w:r>
        <w:rPr>
          <w:rFonts w:ascii="Times New Roman" w:eastAsia="Calibri" w:hAnsi="Times New Roman" w:cs="Times New Roman"/>
          <w:sz w:val="12"/>
          <w:szCs w:val="12"/>
        </w:rPr>
        <w:t>оительства Самарской области</w:t>
      </w:r>
      <w:proofErr w:type="gramStart"/>
      <w:r>
        <w:rPr>
          <w:rFonts w:ascii="Times New Roman" w:eastAsia="Calibri" w:hAnsi="Times New Roman" w:cs="Times New Roman"/>
          <w:sz w:val="12"/>
          <w:szCs w:val="12"/>
        </w:rPr>
        <w:t>.».</w:t>
      </w:r>
      <w:proofErr w:type="gramEnd"/>
    </w:p>
    <w:p w:rsidR="00DB3254" w:rsidRPr="00DB3254" w:rsidRDefault="00DB3254" w:rsidP="00DB3254">
      <w:pPr>
        <w:tabs>
          <w:tab w:val="left" w:pos="284"/>
        </w:tabs>
        <w:spacing w:after="0" w:line="240" w:lineRule="auto"/>
        <w:ind w:firstLine="284"/>
        <w:jc w:val="both"/>
        <w:rPr>
          <w:rFonts w:ascii="Times New Roman" w:eastAsia="Calibri" w:hAnsi="Times New Roman" w:cs="Times New Roman"/>
          <w:sz w:val="12"/>
          <w:szCs w:val="12"/>
        </w:rPr>
      </w:pPr>
      <w:r w:rsidRPr="00DB3254">
        <w:rPr>
          <w:rFonts w:ascii="Times New Roman" w:eastAsia="Calibri" w:hAnsi="Times New Roman" w:cs="Times New Roman"/>
          <w:sz w:val="12"/>
          <w:szCs w:val="12"/>
        </w:rPr>
        <w:t>2.</w:t>
      </w:r>
      <w:r w:rsidRPr="00DB3254">
        <w:rPr>
          <w:rFonts w:ascii="Times New Roman" w:eastAsia="Calibri" w:hAnsi="Times New Roman" w:cs="Times New Roman"/>
          <w:sz w:val="12"/>
          <w:szCs w:val="12"/>
        </w:rPr>
        <w:tab/>
        <w:t>Опубликовать настоящее Решение в газете «Серги</w:t>
      </w:r>
      <w:r>
        <w:rPr>
          <w:rFonts w:ascii="Times New Roman" w:eastAsia="Calibri" w:hAnsi="Times New Roman" w:cs="Times New Roman"/>
          <w:sz w:val="12"/>
          <w:szCs w:val="12"/>
        </w:rPr>
        <w:t>евский вестник».</w:t>
      </w:r>
    </w:p>
    <w:p w:rsidR="00DB3254" w:rsidRPr="00DB3254" w:rsidRDefault="00DB3254" w:rsidP="00DB3254">
      <w:pPr>
        <w:tabs>
          <w:tab w:val="left" w:pos="284"/>
        </w:tabs>
        <w:spacing w:after="0" w:line="240" w:lineRule="auto"/>
        <w:ind w:firstLine="284"/>
        <w:jc w:val="both"/>
        <w:rPr>
          <w:rFonts w:ascii="Times New Roman" w:eastAsia="Calibri" w:hAnsi="Times New Roman" w:cs="Times New Roman"/>
          <w:sz w:val="12"/>
          <w:szCs w:val="12"/>
        </w:rPr>
      </w:pPr>
      <w:r w:rsidRPr="00DB3254">
        <w:rPr>
          <w:rFonts w:ascii="Times New Roman" w:eastAsia="Calibri" w:hAnsi="Times New Roman" w:cs="Times New Roman"/>
          <w:sz w:val="12"/>
          <w:szCs w:val="12"/>
        </w:rPr>
        <w:t>3.</w:t>
      </w:r>
      <w:r w:rsidRPr="00DB3254">
        <w:rPr>
          <w:rFonts w:ascii="Times New Roman" w:eastAsia="Calibri" w:hAnsi="Times New Roman" w:cs="Times New Roman"/>
          <w:sz w:val="12"/>
          <w:szCs w:val="12"/>
        </w:rPr>
        <w:tab/>
        <w:t xml:space="preserve">  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DB3254" w:rsidRPr="00DB3254" w:rsidRDefault="00DB3254" w:rsidP="00DB3254">
      <w:pPr>
        <w:tabs>
          <w:tab w:val="left" w:pos="284"/>
        </w:tabs>
        <w:spacing w:after="0" w:line="240" w:lineRule="auto"/>
        <w:jc w:val="right"/>
        <w:rPr>
          <w:rFonts w:ascii="Times New Roman" w:eastAsia="Calibri" w:hAnsi="Times New Roman" w:cs="Times New Roman"/>
          <w:sz w:val="12"/>
          <w:szCs w:val="12"/>
        </w:rPr>
      </w:pPr>
      <w:r w:rsidRPr="00DB3254">
        <w:rPr>
          <w:rFonts w:ascii="Times New Roman" w:eastAsia="Calibri" w:hAnsi="Times New Roman" w:cs="Times New Roman"/>
          <w:sz w:val="12"/>
          <w:szCs w:val="12"/>
        </w:rPr>
        <w:t>Председатель собрания представителей</w:t>
      </w:r>
    </w:p>
    <w:p w:rsidR="00DB3254" w:rsidRPr="00DB3254" w:rsidRDefault="00DB3254" w:rsidP="00DB3254">
      <w:pPr>
        <w:tabs>
          <w:tab w:val="left" w:pos="284"/>
        </w:tabs>
        <w:spacing w:after="0" w:line="240" w:lineRule="auto"/>
        <w:jc w:val="right"/>
        <w:rPr>
          <w:rFonts w:ascii="Times New Roman" w:eastAsia="Calibri" w:hAnsi="Times New Roman" w:cs="Times New Roman"/>
          <w:sz w:val="12"/>
          <w:szCs w:val="12"/>
        </w:rPr>
      </w:pPr>
      <w:r w:rsidRPr="00DB3254">
        <w:rPr>
          <w:rFonts w:ascii="Times New Roman" w:eastAsia="Calibri" w:hAnsi="Times New Roman" w:cs="Times New Roman"/>
          <w:sz w:val="12"/>
          <w:szCs w:val="12"/>
        </w:rPr>
        <w:t>сельского поселения  Черновка</w:t>
      </w:r>
    </w:p>
    <w:p w:rsidR="00DB3254" w:rsidRDefault="00DB3254" w:rsidP="00DB3254">
      <w:pPr>
        <w:tabs>
          <w:tab w:val="left" w:pos="284"/>
        </w:tabs>
        <w:spacing w:after="0" w:line="240" w:lineRule="auto"/>
        <w:jc w:val="right"/>
        <w:rPr>
          <w:rFonts w:ascii="Times New Roman" w:eastAsia="Calibri" w:hAnsi="Times New Roman" w:cs="Times New Roman"/>
          <w:sz w:val="12"/>
          <w:szCs w:val="12"/>
        </w:rPr>
      </w:pPr>
      <w:r w:rsidRPr="00DB3254">
        <w:rPr>
          <w:rFonts w:ascii="Times New Roman" w:eastAsia="Calibri" w:hAnsi="Times New Roman" w:cs="Times New Roman"/>
          <w:sz w:val="12"/>
          <w:szCs w:val="12"/>
        </w:rPr>
        <w:t>муниципального района   Сергиевский</w:t>
      </w:r>
    </w:p>
    <w:p w:rsidR="00DB3254" w:rsidRPr="00DB3254" w:rsidRDefault="00DB3254" w:rsidP="00DB3254">
      <w:pPr>
        <w:tabs>
          <w:tab w:val="left" w:pos="284"/>
        </w:tabs>
        <w:spacing w:after="0" w:line="240" w:lineRule="auto"/>
        <w:jc w:val="right"/>
        <w:rPr>
          <w:rFonts w:ascii="Times New Roman" w:eastAsia="Calibri" w:hAnsi="Times New Roman" w:cs="Times New Roman"/>
          <w:sz w:val="12"/>
          <w:szCs w:val="12"/>
        </w:rPr>
      </w:pPr>
      <w:r w:rsidRPr="00DB3254">
        <w:rPr>
          <w:rFonts w:ascii="Times New Roman" w:eastAsia="Calibri" w:hAnsi="Times New Roman" w:cs="Times New Roman"/>
          <w:sz w:val="12"/>
          <w:szCs w:val="12"/>
        </w:rPr>
        <w:t>И.В.</w:t>
      </w:r>
      <w:r>
        <w:rPr>
          <w:rFonts w:ascii="Times New Roman" w:eastAsia="Calibri" w:hAnsi="Times New Roman" w:cs="Times New Roman"/>
          <w:sz w:val="12"/>
          <w:szCs w:val="12"/>
        </w:rPr>
        <w:t xml:space="preserve"> </w:t>
      </w:r>
      <w:r w:rsidRPr="00DB3254">
        <w:rPr>
          <w:rFonts w:ascii="Times New Roman" w:eastAsia="Calibri" w:hAnsi="Times New Roman" w:cs="Times New Roman"/>
          <w:sz w:val="12"/>
          <w:szCs w:val="12"/>
        </w:rPr>
        <w:t>Милюкова</w:t>
      </w:r>
    </w:p>
    <w:p w:rsidR="00DB3254" w:rsidRPr="00DB3254" w:rsidRDefault="00DB3254" w:rsidP="00DB3254">
      <w:pPr>
        <w:tabs>
          <w:tab w:val="left" w:pos="284"/>
        </w:tabs>
        <w:spacing w:after="0" w:line="240" w:lineRule="auto"/>
        <w:jc w:val="right"/>
        <w:rPr>
          <w:rFonts w:ascii="Times New Roman" w:eastAsia="Calibri" w:hAnsi="Times New Roman" w:cs="Times New Roman"/>
          <w:sz w:val="12"/>
          <w:szCs w:val="12"/>
        </w:rPr>
      </w:pPr>
    </w:p>
    <w:p w:rsidR="00DB3254" w:rsidRPr="00DB3254" w:rsidRDefault="00DB3254" w:rsidP="00DB3254">
      <w:pPr>
        <w:tabs>
          <w:tab w:val="left" w:pos="284"/>
        </w:tabs>
        <w:spacing w:after="0" w:line="240" w:lineRule="auto"/>
        <w:jc w:val="right"/>
        <w:rPr>
          <w:rFonts w:ascii="Times New Roman" w:eastAsia="Calibri" w:hAnsi="Times New Roman" w:cs="Times New Roman"/>
          <w:sz w:val="12"/>
          <w:szCs w:val="12"/>
        </w:rPr>
      </w:pPr>
      <w:proofErr w:type="spellStart"/>
      <w:r w:rsidRPr="00DB3254">
        <w:rPr>
          <w:rFonts w:ascii="Times New Roman" w:eastAsia="Calibri" w:hAnsi="Times New Roman" w:cs="Times New Roman"/>
          <w:sz w:val="12"/>
          <w:szCs w:val="12"/>
        </w:rPr>
        <w:t>И.о</w:t>
      </w:r>
      <w:proofErr w:type="spellEnd"/>
      <w:r w:rsidRPr="00DB325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DB3254">
        <w:rPr>
          <w:rFonts w:ascii="Times New Roman" w:eastAsia="Calibri" w:hAnsi="Times New Roman" w:cs="Times New Roman"/>
          <w:sz w:val="12"/>
          <w:szCs w:val="12"/>
        </w:rPr>
        <w:t>Главы сельского поселения Черновка</w:t>
      </w:r>
    </w:p>
    <w:p w:rsidR="00DB3254" w:rsidRDefault="00DB3254" w:rsidP="00DB3254">
      <w:pPr>
        <w:tabs>
          <w:tab w:val="left" w:pos="284"/>
        </w:tabs>
        <w:spacing w:after="0" w:line="240" w:lineRule="auto"/>
        <w:jc w:val="right"/>
        <w:rPr>
          <w:rFonts w:ascii="Times New Roman" w:eastAsia="Calibri" w:hAnsi="Times New Roman" w:cs="Times New Roman"/>
          <w:sz w:val="12"/>
          <w:szCs w:val="12"/>
        </w:rPr>
      </w:pPr>
      <w:r w:rsidRPr="00DB3254">
        <w:rPr>
          <w:rFonts w:ascii="Times New Roman" w:eastAsia="Calibri" w:hAnsi="Times New Roman" w:cs="Times New Roman"/>
          <w:sz w:val="12"/>
          <w:szCs w:val="12"/>
        </w:rPr>
        <w:t>муниципального района   Сергиевский</w:t>
      </w:r>
    </w:p>
    <w:p w:rsidR="00DB3254" w:rsidRPr="00DB3254" w:rsidRDefault="00DB3254" w:rsidP="00DB3254">
      <w:pPr>
        <w:tabs>
          <w:tab w:val="left" w:pos="284"/>
        </w:tabs>
        <w:spacing w:after="0" w:line="240" w:lineRule="auto"/>
        <w:jc w:val="right"/>
        <w:rPr>
          <w:rFonts w:ascii="Times New Roman" w:eastAsia="Calibri" w:hAnsi="Times New Roman" w:cs="Times New Roman"/>
          <w:sz w:val="12"/>
          <w:szCs w:val="12"/>
        </w:rPr>
      </w:pPr>
      <w:r w:rsidRPr="00DB3254">
        <w:rPr>
          <w:rFonts w:ascii="Times New Roman" w:eastAsia="Calibri" w:hAnsi="Times New Roman" w:cs="Times New Roman"/>
          <w:sz w:val="12"/>
          <w:szCs w:val="12"/>
        </w:rPr>
        <w:t>М.Р.</w:t>
      </w:r>
      <w:r>
        <w:rPr>
          <w:rFonts w:ascii="Times New Roman" w:eastAsia="Calibri" w:hAnsi="Times New Roman" w:cs="Times New Roman"/>
          <w:sz w:val="12"/>
          <w:szCs w:val="12"/>
        </w:rPr>
        <w:t xml:space="preserve"> </w:t>
      </w:r>
      <w:proofErr w:type="spellStart"/>
      <w:r w:rsidRPr="00DB3254">
        <w:rPr>
          <w:rFonts w:ascii="Times New Roman" w:eastAsia="Calibri" w:hAnsi="Times New Roman" w:cs="Times New Roman"/>
          <w:sz w:val="12"/>
          <w:szCs w:val="12"/>
        </w:rPr>
        <w:t>Простова</w:t>
      </w:r>
      <w:proofErr w:type="spellEnd"/>
    </w:p>
    <w:p w:rsidR="00DB3254" w:rsidRPr="00DB3254" w:rsidRDefault="00DB3254" w:rsidP="00DB3254">
      <w:pPr>
        <w:tabs>
          <w:tab w:val="left" w:pos="284"/>
        </w:tabs>
        <w:spacing w:after="0" w:line="240" w:lineRule="auto"/>
        <w:rPr>
          <w:rFonts w:ascii="Times New Roman" w:eastAsia="Calibri" w:hAnsi="Times New Roman" w:cs="Times New Roman"/>
          <w:sz w:val="12"/>
          <w:szCs w:val="12"/>
        </w:rPr>
      </w:pPr>
    </w:p>
    <w:p w:rsidR="00DB3254" w:rsidRPr="00DB3254" w:rsidRDefault="00DB3254" w:rsidP="00DB3254">
      <w:pPr>
        <w:tabs>
          <w:tab w:val="left" w:pos="284"/>
        </w:tabs>
        <w:spacing w:after="0" w:line="240" w:lineRule="auto"/>
        <w:jc w:val="right"/>
        <w:rPr>
          <w:rFonts w:ascii="Times New Roman" w:eastAsia="Calibri" w:hAnsi="Times New Roman" w:cs="Times New Roman"/>
          <w:i/>
          <w:sz w:val="12"/>
          <w:szCs w:val="12"/>
        </w:rPr>
      </w:pPr>
      <w:r w:rsidRPr="00DB3254">
        <w:rPr>
          <w:rFonts w:ascii="Times New Roman" w:eastAsia="Calibri" w:hAnsi="Times New Roman" w:cs="Times New Roman"/>
          <w:i/>
          <w:sz w:val="12"/>
          <w:szCs w:val="12"/>
        </w:rPr>
        <w:t>Приложение 1 к проекту</w:t>
      </w:r>
    </w:p>
    <w:p w:rsidR="00DB3254" w:rsidRPr="00DB3254" w:rsidRDefault="00DB3254" w:rsidP="00DB3254">
      <w:pPr>
        <w:tabs>
          <w:tab w:val="left" w:pos="284"/>
        </w:tabs>
        <w:spacing w:after="0" w:line="240" w:lineRule="auto"/>
        <w:jc w:val="both"/>
        <w:rPr>
          <w:rFonts w:ascii="Times New Roman" w:eastAsia="Calibri" w:hAnsi="Times New Roman" w:cs="Times New Roman"/>
          <w:sz w:val="12"/>
          <w:szCs w:val="12"/>
        </w:rPr>
      </w:pPr>
    </w:p>
    <w:p w:rsidR="00DB3254" w:rsidRPr="00DB3254" w:rsidRDefault="00DB3254" w:rsidP="00DB3254">
      <w:pPr>
        <w:tabs>
          <w:tab w:val="left" w:pos="284"/>
        </w:tabs>
        <w:spacing w:after="0" w:line="240" w:lineRule="auto"/>
        <w:jc w:val="center"/>
        <w:rPr>
          <w:rFonts w:ascii="Times New Roman" w:eastAsia="Calibri" w:hAnsi="Times New Roman" w:cs="Times New Roman"/>
          <w:sz w:val="12"/>
          <w:szCs w:val="12"/>
        </w:rPr>
      </w:pPr>
      <w:r w:rsidRPr="00DB3254">
        <w:rPr>
          <w:rFonts w:ascii="Times New Roman" w:eastAsia="Calibri" w:hAnsi="Times New Roman" w:cs="Times New Roman"/>
          <w:sz w:val="12"/>
          <w:szCs w:val="12"/>
        </w:rPr>
        <w:t>ТИПОВАЯ ФОРМА СОГЛАШЕНИЯ</w:t>
      </w:r>
    </w:p>
    <w:p w:rsidR="00DB3254" w:rsidRPr="00DB3254" w:rsidRDefault="00DB3254" w:rsidP="00DB3254">
      <w:pPr>
        <w:tabs>
          <w:tab w:val="left" w:pos="284"/>
        </w:tabs>
        <w:spacing w:after="0" w:line="240" w:lineRule="auto"/>
        <w:jc w:val="center"/>
        <w:rPr>
          <w:rFonts w:ascii="Times New Roman" w:eastAsia="Calibri" w:hAnsi="Times New Roman" w:cs="Times New Roman"/>
          <w:sz w:val="12"/>
          <w:szCs w:val="12"/>
        </w:rPr>
      </w:pPr>
      <w:r w:rsidRPr="00DB3254">
        <w:rPr>
          <w:rFonts w:ascii="Times New Roman" w:eastAsia="Calibri" w:hAnsi="Times New Roman" w:cs="Times New Roman"/>
          <w:sz w:val="12"/>
          <w:szCs w:val="12"/>
        </w:rPr>
        <w:t>О ВЫПОЛНЕНИИ РАБОТ ПО БЛАГОУСТРОЙСТВУ ПРИЛЕГАЮЩЕЙ ТЕРРИТОРИИ</w:t>
      </w:r>
    </w:p>
    <w:p w:rsidR="00DB3254" w:rsidRPr="00DB3254" w:rsidRDefault="00DB3254" w:rsidP="00DB3254">
      <w:pPr>
        <w:tabs>
          <w:tab w:val="left" w:pos="284"/>
        </w:tabs>
        <w:spacing w:after="0" w:line="240" w:lineRule="auto"/>
        <w:jc w:val="both"/>
        <w:rPr>
          <w:rFonts w:ascii="Times New Roman" w:eastAsia="Calibri" w:hAnsi="Times New Roman" w:cs="Times New Roman"/>
          <w:sz w:val="12"/>
          <w:szCs w:val="12"/>
        </w:rPr>
      </w:pPr>
    </w:p>
    <w:p w:rsidR="00DB3254" w:rsidRPr="00DB3254" w:rsidRDefault="00DB3254" w:rsidP="00DB3254">
      <w:pPr>
        <w:tabs>
          <w:tab w:val="left" w:pos="284"/>
        </w:tabs>
        <w:spacing w:after="0" w:line="240" w:lineRule="auto"/>
        <w:jc w:val="center"/>
        <w:rPr>
          <w:rFonts w:ascii="Times New Roman" w:eastAsia="Calibri" w:hAnsi="Times New Roman" w:cs="Times New Roman"/>
          <w:sz w:val="12"/>
          <w:szCs w:val="12"/>
        </w:rPr>
      </w:pPr>
      <w:r w:rsidRPr="00DB3254">
        <w:rPr>
          <w:rFonts w:ascii="Times New Roman" w:eastAsia="Calibri" w:hAnsi="Times New Roman" w:cs="Times New Roman"/>
          <w:sz w:val="12"/>
          <w:szCs w:val="12"/>
        </w:rPr>
        <w:t>________                                                                                                                                                                                         "__" __________ 20__ г.</w:t>
      </w:r>
    </w:p>
    <w:p w:rsidR="00DB3254" w:rsidRPr="00DB3254" w:rsidRDefault="00DB3254" w:rsidP="00DB3254">
      <w:pPr>
        <w:tabs>
          <w:tab w:val="left" w:pos="284"/>
        </w:tabs>
        <w:spacing w:after="0" w:line="240" w:lineRule="auto"/>
        <w:jc w:val="both"/>
        <w:rPr>
          <w:rFonts w:ascii="Times New Roman" w:eastAsia="Calibri" w:hAnsi="Times New Roman" w:cs="Times New Roman"/>
          <w:sz w:val="12"/>
          <w:szCs w:val="12"/>
        </w:rPr>
      </w:pPr>
    </w:p>
    <w:p w:rsidR="00DB3254" w:rsidRDefault="00DB3254" w:rsidP="00DB3254">
      <w:pPr>
        <w:tabs>
          <w:tab w:val="left" w:pos="284"/>
        </w:tabs>
        <w:spacing w:after="0" w:line="240" w:lineRule="auto"/>
        <w:jc w:val="both"/>
        <w:rPr>
          <w:rFonts w:ascii="Times New Roman" w:eastAsia="Calibri" w:hAnsi="Times New Roman" w:cs="Times New Roman"/>
          <w:sz w:val="12"/>
          <w:szCs w:val="12"/>
        </w:rPr>
      </w:pPr>
      <w:r w:rsidRPr="00DB3254">
        <w:rPr>
          <w:rFonts w:ascii="Times New Roman" w:eastAsia="Calibri" w:hAnsi="Times New Roman" w:cs="Times New Roman"/>
          <w:sz w:val="12"/>
          <w:szCs w:val="12"/>
        </w:rPr>
        <w:t>Администрация сельского поселения Черновка муниципального района Сергиевский Самарской области, именуемая в дальнейшем «Уполномоченный орган», в лице Главы сельского поселения Черновка муниципального района Сергиевский Беляева Андрея Валентиновича, действующего на основании Устава сельского поселения Черновка муниципального района Сергиевский, с одной стороны и _____________ в лице _____________________, действующе</w:t>
      </w:r>
      <w:proofErr w:type="gramStart"/>
      <w:r w:rsidRPr="00DB3254">
        <w:rPr>
          <w:rFonts w:ascii="Times New Roman" w:eastAsia="Calibri" w:hAnsi="Times New Roman" w:cs="Times New Roman"/>
          <w:sz w:val="12"/>
          <w:szCs w:val="12"/>
        </w:rPr>
        <w:t>й(</w:t>
      </w:r>
      <w:proofErr w:type="gramEnd"/>
      <w:r w:rsidRPr="00DB3254">
        <w:rPr>
          <w:rFonts w:ascii="Times New Roman" w:eastAsia="Calibri" w:hAnsi="Times New Roman" w:cs="Times New Roman"/>
          <w:sz w:val="12"/>
          <w:szCs w:val="12"/>
        </w:rPr>
        <w:t>его) на основании ___________________, именуемое(</w:t>
      </w:r>
      <w:proofErr w:type="spellStart"/>
      <w:r w:rsidRPr="00DB3254">
        <w:rPr>
          <w:rFonts w:ascii="Times New Roman" w:eastAsia="Calibri" w:hAnsi="Times New Roman" w:cs="Times New Roman"/>
          <w:sz w:val="12"/>
          <w:szCs w:val="12"/>
        </w:rPr>
        <w:t>ый</w:t>
      </w:r>
      <w:proofErr w:type="spellEnd"/>
      <w:r w:rsidRPr="00DB3254">
        <w:rPr>
          <w:rFonts w:ascii="Times New Roman" w:eastAsia="Calibri" w:hAnsi="Times New Roman" w:cs="Times New Roman"/>
          <w:sz w:val="12"/>
          <w:szCs w:val="12"/>
        </w:rPr>
        <w:t>) в дальнейшем « Уполномоченное лицо», с другой стороны, вместе именуемые "Стороны", руководствуясь Правилами  благоустройства территории сельского поселения Черновка муниципального района Сергиевский Самарской области (далее – Правила благоустройства), заключили настоящее соглашение о нижеследующем:</w:t>
      </w:r>
    </w:p>
    <w:p w:rsidR="00DB3254" w:rsidRPr="00DB3254" w:rsidRDefault="00DB3254" w:rsidP="00DB3254">
      <w:pPr>
        <w:tabs>
          <w:tab w:val="left" w:pos="284"/>
        </w:tabs>
        <w:spacing w:after="0" w:line="240" w:lineRule="auto"/>
        <w:jc w:val="both"/>
        <w:rPr>
          <w:rFonts w:ascii="Times New Roman" w:eastAsia="Calibri" w:hAnsi="Times New Roman" w:cs="Times New Roman"/>
          <w:sz w:val="12"/>
          <w:szCs w:val="12"/>
        </w:rPr>
      </w:pPr>
    </w:p>
    <w:p w:rsidR="00DB3254" w:rsidRPr="00DB3254" w:rsidRDefault="00DB3254" w:rsidP="00DB3254">
      <w:pPr>
        <w:tabs>
          <w:tab w:val="left" w:pos="284"/>
        </w:tabs>
        <w:spacing w:after="0" w:line="240" w:lineRule="auto"/>
        <w:jc w:val="both"/>
        <w:rPr>
          <w:rFonts w:ascii="Times New Roman" w:eastAsia="Calibri" w:hAnsi="Times New Roman" w:cs="Times New Roman"/>
          <w:sz w:val="12"/>
          <w:szCs w:val="12"/>
        </w:rPr>
      </w:pPr>
      <w:r w:rsidRPr="00DB3254">
        <w:rPr>
          <w:rFonts w:ascii="Times New Roman" w:eastAsia="Calibri" w:hAnsi="Times New Roman" w:cs="Times New Roman"/>
          <w:sz w:val="12"/>
          <w:szCs w:val="12"/>
        </w:rPr>
        <w:t>1. Предмет соглашения</w:t>
      </w:r>
    </w:p>
    <w:p w:rsidR="00DB3254" w:rsidRPr="00DB3254" w:rsidRDefault="00DB3254" w:rsidP="00DB3254">
      <w:pPr>
        <w:tabs>
          <w:tab w:val="left" w:pos="284"/>
        </w:tabs>
        <w:spacing w:after="0" w:line="240" w:lineRule="auto"/>
        <w:jc w:val="both"/>
        <w:rPr>
          <w:rFonts w:ascii="Times New Roman" w:eastAsia="Calibri" w:hAnsi="Times New Roman" w:cs="Times New Roman"/>
          <w:sz w:val="12"/>
          <w:szCs w:val="12"/>
        </w:rPr>
      </w:pPr>
      <w:r w:rsidRPr="00DB3254">
        <w:rPr>
          <w:rFonts w:ascii="Times New Roman" w:eastAsia="Calibri" w:hAnsi="Times New Roman" w:cs="Times New Roman"/>
          <w:sz w:val="12"/>
          <w:szCs w:val="12"/>
        </w:rPr>
        <w:t xml:space="preserve">1.1. Предметом соглашения является сотрудничество Сторон по благоустройству территории, прилегающей </w:t>
      </w:r>
      <w:proofErr w:type="gramStart"/>
      <w:r w:rsidRPr="00DB3254">
        <w:rPr>
          <w:rFonts w:ascii="Times New Roman" w:eastAsia="Calibri" w:hAnsi="Times New Roman" w:cs="Times New Roman"/>
          <w:sz w:val="12"/>
          <w:szCs w:val="12"/>
        </w:rPr>
        <w:t>к</w:t>
      </w:r>
      <w:proofErr w:type="gramEnd"/>
      <w:r w:rsidRPr="00DB3254">
        <w:rPr>
          <w:rFonts w:ascii="Times New Roman" w:eastAsia="Calibri" w:hAnsi="Times New Roman" w:cs="Times New Roman"/>
          <w:sz w:val="12"/>
          <w:szCs w:val="12"/>
        </w:rPr>
        <w:t xml:space="preserve"> ______________________________</w:t>
      </w:r>
    </w:p>
    <w:p w:rsidR="00DB3254" w:rsidRPr="00DB3254" w:rsidRDefault="00DB3254" w:rsidP="00DB3254">
      <w:pPr>
        <w:tabs>
          <w:tab w:val="left" w:pos="284"/>
        </w:tabs>
        <w:spacing w:after="0" w:line="240" w:lineRule="auto"/>
        <w:jc w:val="both"/>
        <w:rPr>
          <w:rFonts w:ascii="Times New Roman" w:eastAsia="Calibri" w:hAnsi="Times New Roman" w:cs="Times New Roman"/>
          <w:sz w:val="12"/>
          <w:szCs w:val="12"/>
        </w:rPr>
      </w:pPr>
      <w:proofErr w:type="gramStart"/>
      <w:r w:rsidRPr="00DB3254">
        <w:rPr>
          <w:rFonts w:ascii="Times New Roman" w:eastAsia="Calibri" w:hAnsi="Times New Roman" w:cs="Times New Roman"/>
          <w:sz w:val="12"/>
          <w:szCs w:val="12"/>
        </w:rPr>
        <w:t>(далее - Объект), расположенному по адресу: _____________________________________________________________________________________</w:t>
      </w:r>
      <w:proofErr w:type="gramEnd"/>
    </w:p>
    <w:p w:rsidR="00DB3254" w:rsidRPr="00DB3254" w:rsidRDefault="00DB3254" w:rsidP="00DB3254">
      <w:pPr>
        <w:tabs>
          <w:tab w:val="left" w:pos="284"/>
        </w:tabs>
        <w:spacing w:after="0" w:line="240" w:lineRule="auto"/>
        <w:jc w:val="both"/>
        <w:rPr>
          <w:rFonts w:ascii="Times New Roman" w:eastAsia="Calibri" w:hAnsi="Times New Roman" w:cs="Times New Roman"/>
          <w:sz w:val="12"/>
          <w:szCs w:val="12"/>
        </w:rPr>
      </w:pPr>
      <w:r w:rsidRPr="00DB3254">
        <w:rPr>
          <w:rFonts w:ascii="Times New Roman" w:eastAsia="Calibri" w:hAnsi="Times New Roman" w:cs="Times New Roman"/>
          <w:sz w:val="12"/>
          <w:szCs w:val="12"/>
        </w:rPr>
        <w:t>______________________________________________________согласно карте-схеме, являющейся неотъемлемой частью настоящего соглашения.</w:t>
      </w:r>
    </w:p>
    <w:p w:rsidR="00DB3254" w:rsidRPr="00DB3254" w:rsidRDefault="00DB3254" w:rsidP="00DB3254">
      <w:pPr>
        <w:tabs>
          <w:tab w:val="left" w:pos="284"/>
        </w:tabs>
        <w:spacing w:after="0" w:line="240" w:lineRule="auto"/>
        <w:jc w:val="both"/>
        <w:rPr>
          <w:rFonts w:ascii="Times New Roman" w:eastAsia="Calibri" w:hAnsi="Times New Roman" w:cs="Times New Roman"/>
          <w:sz w:val="12"/>
          <w:szCs w:val="12"/>
        </w:rPr>
      </w:pPr>
    </w:p>
    <w:p w:rsidR="00DB3254" w:rsidRPr="00DB3254" w:rsidRDefault="00DB3254" w:rsidP="00DB3254">
      <w:pPr>
        <w:tabs>
          <w:tab w:val="left" w:pos="284"/>
        </w:tabs>
        <w:spacing w:after="0" w:line="240" w:lineRule="auto"/>
        <w:jc w:val="both"/>
        <w:rPr>
          <w:rFonts w:ascii="Times New Roman" w:eastAsia="Calibri" w:hAnsi="Times New Roman" w:cs="Times New Roman"/>
          <w:sz w:val="12"/>
          <w:szCs w:val="12"/>
        </w:rPr>
      </w:pPr>
      <w:r w:rsidRPr="00DB3254">
        <w:rPr>
          <w:rFonts w:ascii="Times New Roman" w:eastAsia="Calibri" w:hAnsi="Times New Roman" w:cs="Times New Roman"/>
          <w:sz w:val="12"/>
          <w:szCs w:val="12"/>
        </w:rPr>
        <w:t>1.2. Настоящее соглашение заключается на добровольной и безвозмездной основе.</w:t>
      </w:r>
    </w:p>
    <w:p w:rsidR="00DB3254" w:rsidRPr="00DB3254" w:rsidRDefault="00DB3254" w:rsidP="00DB3254">
      <w:pPr>
        <w:tabs>
          <w:tab w:val="left" w:pos="284"/>
        </w:tabs>
        <w:spacing w:after="0" w:line="240" w:lineRule="auto"/>
        <w:jc w:val="both"/>
        <w:rPr>
          <w:rFonts w:ascii="Times New Roman" w:eastAsia="Calibri" w:hAnsi="Times New Roman" w:cs="Times New Roman"/>
          <w:sz w:val="12"/>
          <w:szCs w:val="12"/>
        </w:rPr>
      </w:pPr>
    </w:p>
    <w:p w:rsidR="00DB3254" w:rsidRPr="00DB3254" w:rsidRDefault="00DB3254" w:rsidP="00DB3254">
      <w:pPr>
        <w:tabs>
          <w:tab w:val="left" w:pos="284"/>
        </w:tabs>
        <w:spacing w:after="0" w:line="240" w:lineRule="auto"/>
        <w:jc w:val="both"/>
        <w:rPr>
          <w:rFonts w:ascii="Times New Roman" w:eastAsia="Calibri" w:hAnsi="Times New Roman" w:cs="Times New Roman"/>
          <w:sz w:val="12"/>
          <w:szCs w:val="12"/>
        </w:rPr>
      </w:pPr>
      <w:r w:rsidRPr="00DB3254">
        <w:rPr>
          <w:rFonts w:ascii="Times New Roman" w:eastAsia="Calibri" w:hAnsi="Times New Roman" w:cs="Times New Roman"/>
          <w:sz w:val="12"/>
          <w:szCs w:val="12"/>
        </w:rPr>
        <w:t>2. Права и обязанности Сторон</w:t>
      </w:r>
    </w:p>
    <w:p w:rsidR="00DB3254" w:rsidRPr="00DB3254" w:rsidRDefault="00DB3254" w:rsidP="00DB3254">
      <w:pPr>
        <w:tabs>
          <w:tab w:val="left" w:pos="284"/>
        </w:tabs>
        <w:spacing w:after="0" w:line="240" w:lineRule="auto"/>
        <w:jc w:val="both"/>
        <w:rPr>
          <w:rFonts w:ascii="Times New Roman" w:eastAsia="Calibri" w:hAnsi="Times New Roman" w:cs="Times New Roman"/>
          <w:sz w:val="12"/>
          <w:szCs w:val="12"/>
        </w:rPr>
      </w:pPr>
      <w:r w:rsidRPr="00DB3254">
        <w:rPr>
          <w:rFonts w:ascii="Times New Roman" w:eastAsia="Calibri" w:hAnsi="Times New Roman" w:cs="Times New Roman"/>
          <w:sz w:val="12"/>
          <w:szCs w:val="12"/>
        </w:rPr>
        <w:t>2.1. Уполномоченное лицо обязано:</w:t>
      </w:r>
    </w:p>
    <w:p w:rsidR="00DB3254" w:rsidRPr="00DB3254" w:rsidRDefault="00DB3254" w:rsidP="00DB3254">
      <w:pPr>
        <w:tabs>
          <w:tab w:val="left" w:pos="284"/>
        </w:tabs>
        <w:spacing w:after="0" w:line="240" w:lineRule="auto"/>
        <w:jc w:val="both"/>
        <w:rPr>
          <w:rFonts w:ascii="Times New Roman" w:eastAsia="Calibri" w:hAnsi="Times New Roman" w:cs="Times New Roman"/>
          <w:sz w:val="12"/>
          <w:szCs w:val="12"/>
        </w:rPr>
      </w:pPr>
      <w:r w:rsidRPr="00DB3254">
        <w:rPr>
          <w:rFonts w:ascii="Times New Roman" w:eastAsia="Calibri" w:hAnsi="Times New Roman" w:cs="Times New Roman"/>
          <w:sz w:val="12"/>
          <w:szCs w:val="12"/>
        </w:rPr>
        <w:t>2.1.1. Обеспечить выполнение работ по благоустройству прилегающей к Объекту территории в границах, установленных картой-схемой (приложение к соглашению), самостоятельно или посредством привлечения иных лиц за свой счет в соответствии с требованиями, предъявляемыми к данным видам работ Правилами благоустройства, в том числе:</w:t>
      </w:r>
    </w:p>
    <w:p w:rsidR="00DB3254" w:rsidRPr="00DB3254" w:rsidRDefault="00DB3254" w:rsidP="00DB3254">
      <w:pPr>
        <w:tabs>
          <w:tab w:val="left" w:pos="284"/>
        </w:tabs>
        <w:spacing w:after="0" w:line="240" w:lineRule="auto"/>
        <w:jc w:val="both"/>
        <w:rPr>
          <w:rFonts w:ascii="Times New Roman" w:eastAsia="Calibri" w:hAnsi="Times New Roman" w:cs="Times New Roman"/>
          <w:sz w:val="12"/>
          <w:szCs w:val="12"/>
        </w:rPr>
      </w:pPr>
      <w:r w:rsidRPr="00DB3254">
        <w:rPr>
          <w:rFonts w:ascii="Times New Roman" w:eastAsia="Calibri" w:hAnsi="Times New Roman" w:cs="Times New Roman"/>
          <w:sz w:val="12"/>
          <w:szCs w:val="12"/>
        </w:rPr>
        <w:t>2.1.1.1. в холодный период (с 15 октября по 15 апреля):</w:t>
      </w:r>
    </w:p>
    <w:p w:rsidR="00DB3254" w:rsidRPr="00DB3254" w:rsidRDefault="00DB3254" w:rsidP="00DB3254">
      <w:pPr>
        <w:tabs>
          <w:tab w:val="left" w:pos="284"/>
        </w:tabs>
        <w:spacing w:after="0" w:line="240" w:lineRule="auto"/>
        <w:jc w:val="both"/>
        <w:rPr>
          <w:rFonts w:ascii="Times New Roman" w:eastAsia="Calibri" w:hAnsi="Times New Roman" w:cs="Times New Roman"/>
          <w:sz w:val="12"/>
          <w:szCs w:val="12"/>
        </w:rPr>
      </w:pPr>
      <w:r w:rsidRPr="00DB3254">
        <w:rPr>
          <w:rFonts w:ascii="Times New Roman" w:eastAsia="Calibri" w:hAnsi="Times New Roman" w:cs="Times New Roman"/>
          <w:sz w:val="12"/>
          <w:szCs w:val="12"/>
        </w:rPr>
        <w:t>- уборку территории от мусора;</w:t>
      </w:r>
    </w:p>
    <w:p w:rsidR="00DB3254" w:rsidRPr="00DB3254" w:rsidRDefault="00DB3254" w:rsidP="00DB3254">
      <w:pPr>
        <w:tabs>
          <w:tab w:val="left" w:pos="284"/>
        </w:tabs>
        <w:spacing w:after="0" w:line="240" w:lineRule="auto"/>
        <w:jc w:val="both"/>
        <w:rPr>
          <w:rFonts w:ascii="Times New Roman" w:eastAsia="Calibri" w:hAnsi="Times New Roman" w:cs="Times New Roman"/>
          <w:sz w:val="12"/>
          <w:szCs w:val="12"/>
        </w:rPr>
      </w:pPr>
      <w:r w:rsidRPr="00DB3254">
        <w:rPr>
          <w:rFonts w:ascii="Times New Roman" w:eastAsia="Calibri" w:hAnsi="Times New Roman" w:cs="Times New Roman"/>
          <w:sz w:val="12"/>
          <w:szCs w:val="12"/>
        </w:rPr>
        <w:t>- сгребание и подметание снега;</w:t>
      </w:r>
    </w:p>
    <w:p w:rsidR="00DB3254" w:rsidRPr="00DB3254" w:rsidRDefault="00DB3254" w:rsidP="00DB3254">
      <w:pPr>
        <w:tabs>
          <w:tab w:val="left" w:pos="284"/>
        </w:tabs>
        <w:spacing w:after="0" w:line="240" w:lineRule="auto"/>
        <w:jc w:val="both"/>
        <w:rPr>
          <w:rFonts w:ascii="Times New Roman" w:eastAsia="Calibri" w:hAnsi="Times New Roman" w:cs="Times New Roman"/>
          <w:sz w:val="12"/>
          <w:szCs w:val="12"/>
        </w:rPr>
      </w:pPr>
      <w:r w:rsidRPr="00DB3254">
        <w:rPr>
          <w:rFonts w:ascii="Times New Roman" w:eastAsia="Calibri" w:hAnsi="Times New Roman" w:cs="Times New Roman"/>
          <w:sz w:val="12"/>
          <w:szCs w:val="12"/>
        </w:rPr>
        <w:t>- вывоз собранного мусора, смета, листвы, веток (при необходимости);</w:t>
      </w:r>
    </w:p>
    <w:p w:rsidR="00DB3254" w:rsidRPr="00DB3254" w:rsidRDefault="00DB3254" w:rsidP="00DB3254">
      <w:pPr>
        <w:tabs>
          <w:tab w:val="left" w:pos="284"/>
        </w:tabs>
        <w:spacing w:after="0" w:line="240" w:lineRule="auto"/>
        <w:jc w:val="both"/>
        <w:rPr>
          <w:rFonts w:ascii="Times New Roman" w:eastAsia="Calibri" w:hAnsi="Times New Roman" w:cs="Times New Roman"/>
          <w:sz w:val="12"/>
          <w:szCs w:val="12"/>
        </w:rPr>
      </w:pPr>
      <w:r w:rsidRPr="00DB3254">
        <w:rPr>
          <w:rFonts w:ascii="Times New Roman" w:eastAsia="Calibri" w:hAnsi="Times New Roman" w:cs="Times New Roman"/>
          <w:sz w:val="12"/>
          <w:szCs w:val="12"/>
        </w:rPr>
        <w:t xml:space="preserve"> - прочие работы</w:t>
      </w:r>
      <w:proofErr w:type="gramStart"/>
      <w:r w:rsidRPr="00DB3254">
        <w:rPr>
          <w:rFonts w:ascii="Times New Roman" w:eastAsia="Calibri" w:hAnsi="Times New Roman" w:cs="Times New Roman"/>
          <w:sz w:val="12"/>
          <w:szCs w:val="12"/>
        </w:rPr>
        <w:t>: ___________________________________________________________________________________________________________;</w:t>
      </w:r>
      <w:proofErr w:type="gramEnd"/>
    </w:p>
    <w:p w:rsidR="00DB3254" w:rsidRPr="00DB3254" w:rsidRDefault="00DB3254" w:rsidP="00DB3254">
      <w:pPr>
        <w:tabs>
          <w:tab w:val="left" w:pos="284"/>
        </w:tabs>
        <w:spacing w:after="0" w:line="240" w:lineRule="auto"/>
        <w:jc w:val="both"/>
        <w:rPr>
          <w:rFonts w:ascii="Times New Roman" w:eastAsia="Calibri" w:hAnsi="Times New Roman" w:cs="Times New Roman"/>
          <w:sz w:val="12"/>
          <w:szCs w:val="12"/>
        </w:rPr>
      </w:pPr>
      <w:r w:rsidRPr="00DB3254">
        <w:rPr>
          <w:rFonts w:ascii="Times New Roman" w:eastAsia="Calibri" w:hAnsi="Times New Roman" w:cs="Times New Roman"/>
          <w:sz w:val="12"/>
          <w:szCs w:val="12"/>
        </w:rPr>
        <w:t xml:space="preserve">                                                                                 (вывоз снега и льда (снежно-ледяных образований), иные виды работ)</w:t>
      </w:r>
    </w:p>
    <w:p w:rsidR="00DB3254" w:rsidRPr="00DB3254" w:rsidRDefault="00DB3254" w:rsidP="00DB3254">
      <w:pPr>
        <w:tabs>
          <w:tab w:val="left" w:pos="284"/>
        </w:tabs>
        <w:spacing w:after="0" w:line="240" w:lineRule="auto"/>
        <w:jc w:val="both"/>
        <w:rPr>
          <w:rFonts w:ascii="Times New Roman" w:eastAsia="Calibri" w:hAnsi="Times New Roman" w:cs="Times New Roman"/>
          <w:sz w:val="12"/>
          <w:szCs w:val="12"/>
        </w:rPr>
      </w:pPr>
      <w:r w:rsidRPr="00DB3254">
        <w:rPr>
          <w:rFonts w:ascii="Times New Roman" w:eastAsia="Calibri" w:hAnsi="Times New Roman" w:cs="Times New Roman"/>
          <w:sz w:val="12"/>
          <w:szCs w:val="12"/>
        </w:rPr>
        <w:t>2.1.1.2. в теплый период (с 15 апреля по 15 октября):</w:t>
      </w:r>
    </w:p>
    <w:p w:rsidR="00DB3254" w:rsidRPr="00DB3254" w:rsidRDefault="00DB3254" w:rsidP="00DB3254">
      <w:pPr>
        <w:tabs>
          <w:tab w:val="left" w:pos="284"/>
        </w:tabs>
        <w:spacing w:after="0" w:line="240" w:lineRule="auto"/>
        <w:jc w:val="both"/>
        <w:rPr>
          <w:rFonts w:ascii="Times New Roman" w:eastAsia="Calibri" w:hAnsi="Times New Roman" w:cs="Times New Roman"/>
          <w:sz w:val="12"/>
          <w:szCs w:val="12"/>
        </w:rPr>
      </w:pPr>
      <w:r w:rsidRPr="00DB3254">
        <w:rPr>
          <w:rFonts w:ascii="Times New Roman" w:eastAsia="Calibri" w:hAnsi="Times New Roman" w:cs="Times New Roman"/>
          <w:sz w:val="12"/>
          <w:szCs w:val="12"/>
        </w:rPr>
        <w:t>- уборку территории от мусора, листвы;</w:t>
      </w:r>
    </w:p>
    <w:p w:rsidR="00DB3254" w:rsidRPr="00DB3254" w:rsidRDefault="00DB3254" w:rsidP="00DB3254">
      <w:pPr>
        <w:tabs>
          <w:tab w:val="left" w:pos="284"/>
        </w:tabs>
        <w:spacing w:after="0" w:line="240" w:lineRule="auto"/>
        <w:jc w:val="both"/>
        <w:rPr>
          <w:rFonts w:ascii="Times New Roman" w:eastAsia="Calibri" w:hAnsi="Times New Roman" w:cs="Times New Roman"/>
          <w:sz w:val="12"/>
          <w:szCs w:val="12"/>
        </w:rPr>
      </w:pPr>
      <w:r w:rsidRPr="00DB3254">
        <w:rPr>
          <w:rFonts w:ascii="Times New Roman" w:eastAsia="Calibri" w:hAnsi="Times New Roman" w:cs="Times New Roman"/>
          <w:sz w:val="12"/>
          <w:szCs w:val="12"/>
        </w:rPr>
        <w:t>- покос травы (при высоте более 15 см);</w:t>
      </w:r>
    </w:p>
    <w:p w:rsidR="00DB3254" w:rsidRPr="00DB3254" w:rsidRDefault="00DB3254" w:rsidP="00DB3254">
      <w:pPr>
        <w:tabs>
          <w:tab w:val="left" w:pos="284"/>
        </w:tabs>
        <w:spacing w:after="0" w:line="240" w:lineRule="auto"/>
        <w:jc w:val="both"/>
        <w:rPr>
          <w:rFonts w:ascii="Times New Roman" w:eastAsia="Calibri" w:hAnsi="Times New Roman" w:cs="Times New Roman"/>
          <w:sz w:val="12"/>
          <w:szCs w:val="12"/>
        </w:rPr>
      </w:pPr>
      <w:r w:rsidRPr="00DB3254">
        <w:rPr>
          <w:rFonts w:ascii="Times New Roman" w:eastAsia="Calibri" w:hAnsi="Times New Roman" w:cs="Times New Roman"/>
          <w:sz w:val="12"/>
          <w:szCs w:val="12"/>
        </w:rPr>
        <w:t>- вывоз собранного мусора, смета, листвы, скошенной травы, веток в течение суток;</w:t>
      </w:r>
    </w:p>
    <w:p w:rsidR="00DB3254" w:rsidRPr="00DB3254" w:rsidRDefault="00DB3254" w:rsidP="00DB3254">
      <w:pPr>
        <w:tabs>
          <w:tab w:val="left" w:pos="284"/>
        </w:tabs>
        <w:spacing w:after="0" w:line="240" w:lineRule="auto"/>
        <w:jc w:val="both"/>
        <w:rPr>
          <w:rFonts w:ascii="Times New Roman" w:eastAsia="Calibri" w:hAnsi="Times New Roman" w:cs="Times New Roman"/>
          <w:sz w:val="12"/>
          <w:szCs w:val="12"/>
        </w:rPr>
      </w:pPr>
      <w:r w:rsidRPr="00DB3254">
        <w:rPr>
          <w:rFonts w:ascii="Times New Roman" w:eastAsia="Calibri" w:hAnsi="Times New Roman" w:cs="Times New Roman"/>
          <w:sz w:val="12"/>
          <w:szCs w:val="12"/>
        </w:rPr>
        <w:t>- сгребание и подметание снега (при необходимости);</w:t>
      </w:r>
    </w:p>
    <w:p w:rsidR="00DB3254" w:rsidRPr="00DB3254" w:rsidRDefault="00DB3254" w:rsidP="00DB3254">
      <w:pPr>
        <w:tabs>
          <w:tab w:val="left" w:pos="284"/>
        </w:tabs>
        <w:spacing w:after="0" w:line="240" w:lineRule="auto"/>
        <w:jc w:val="both"/>
        <w:rPr>
          <w:rFonts w:ascii="Times New Roman" w:eastAsia="Calibri" w:hAnsi="Times New Roman" w:cs="Times New Roman"/>
          <w:sz w:val="12"/>
          <w:szCs w:val="12"/>
        </w:rPr>
      </w:pPr>
      <w:r w:rsidRPr="00DB3254">
        <w:rPr>
          <w:rFonts w:ascii="Times New Roman" w:eastAsia="Calibri" w:hAnsi="Times New Roman" w:cs="Times New Roman"/>
          <w:sz w:val="12"/>
          <w:szCs w:val="12"/>
        </w:rPr>
        <w:t>- прочие работы: ______________________________________________________________________.</w:t>
      </w:r>
    </w:p>
    <w:p w:rsidR="00DB3254" w:rsidRPr="00DB3254" w:rsidRDefault="00DB3254" w:rsidP="00DB3254">
      <w:pPr>
        <w:tabs>
          <w:tab w:val="left" w:pos="284"/>
        </w:tabs>
        <w:spacing w:after="0" w:line="240" w:lineRule="auto"/>
        <w:jc w:val="both"/>
        <w:rPr>
          <w:rFonts w:ascii="Times New Roman" w:eastAsia="Calibri" w:hAnsi="Times New Roman" w:cs="Times New Roman"/>
          <w:sz w:val="12"/>
          <w:szCs w:val="12"/>
        </w:rPr>
      </w:pPr>
      <w:r w:rsidRPr="00DB3254">
        <w:rPr>
          <w:rFonts w:ascii="Times New Roman" w:eastAsia="Calibri" w:hAnsi="Times New Roman" w:cs="Times New Roman"/>
          <w:sz w:val="12"/>
          <w:szCs w:val="12"/>
        </w:rPr>
        <w:t>2.1.2. Соблюдать срок (периодичность) выполнения работ, установленных Правилами благоустройства прилегающей к Объекту территории.</w:t>
      </w:r>
    </w:p>
    <w:p w:rsidR="00DB3254" w:rsidRPr="00DB3254" w:rsidRDefault="00DB3254" w:rsidP="00DB3254">
      <w:pPr>
        <w:tabs>
          <w:tab w:val="left" w:pos="284"/>
        </w:tabs>
        <w:spacing w:after="0" w:line="240" w:lineRule="auto"/>
        <w:jc w:val="both"/>
        <w:rPr>
          <w:rFonts w:ascii="Times New Roman" w:eastAsia="Calibri" w:hAnsi="Times New Roman" w:cs="Times New Roman"/>
          <w:sz w:val="12"/>
          <w:szCs w:val="12"/>
        </w:rPr>
      </w:pPr>
      <w:r w:rsidRPr="00DB3254">
        <w:rPr>
          <w:rFonts w:ascii="Times New Roman" w:eastAsia="Calibri" w:hAnsi="Times New Roman" w:cs="Times New Roman"/>
          <w:sz w:val="12"/>
          <w:szCs w:val="12"/>
        </w:rPr>
        <w:lastRenderedPageBreak/>
        <w:t xml:space="preserve">2.1.3. Обеспечить беспрепятственный доступ Уполномоченному органу для осуществления </w:t>
      </w:r>
      <w:proofErr w:type="gramStart"/>
      <w:r w:rsidRPr="00DB3254">
        <w:rPr>
          <w:rFonts w:ascii="Times New Roman" w:eastAsia="Calibri" w:hAnsi="Times New Roman" w:cs="Times New Roman"/>
          <w:sz w:val="12"/>
          <w:szCs w:val="12"/>
        </w:rPr>
        <w:t>контроля за</w:t>
      </w:r>
      <w:proofErr w:type="gramEnd"/>
      <w:r w:rsidRPr="00DB3254">
        <w:rPr>
          <w:rFonts w:ascii="Times New Roman" w:eastAsia="Calibri" w:hAnsi="Times New Roman" w:cs="Times New Roman"/>
          <w:sz w:val="12"/>
          <w:szCs w:val="12"/>
        </w:rPr>
        <w:t xml:space="preserve"> соблюдением Уполномоченным лицом условий настоящего соглашения, Правил благоустройства.</w:t>
      </w:r>
    </w:p>
    <w:p w:rsidR="00DB3254" w:rsidRPr="00DB3254" w:rsidRDefault="00DB3254" w:rsidP="00DB3254">
      <w:pPr>
        <w:tabs>
          <w:tab w:val="left" w:pos="284"/>
        </w:tabs>
        <w:spacing w:after="0" w:line="240" w:lineRule="auto"/>
        <w:jc w:val="both"/>
        <w:rPr>
          <w:rFonts w:ascii="Times New Roman" w:eastAsia="Calibri" w:hAnsi="Times New Roman" w:cs="Times New Roman"/>
          <w:sz w:val="12"/>
          <w:szCs w:val="12"/>
        </w:rPr>
      </w:pPr>
      <w:r w:rsidRPr="00DB3254">
        <w:rPr>
          <w:rFonts w:ascii="Times New Roman" w:eastAsia="Calibri" w:hAnsi="Times New Roman" w:cs="Times New Roman"/>
          <w:sz w:val="12"/>
          <w:szCs w:val="12"/>
        </w:rPr>
        <w:t>2.1.4. Устранить допущенные при выполнении работ по благоустройству прилегающей к Объекту территории нарушения, выявленные Уполномоченным органом.</w:t>
      </w:r>
    </w:p>
    <w:p w:rsidR="00DB3254" w:rsidRPr="00DB3254" w:rsidRDefault="00DB3254" w:rsidP="00DB3254">
      <w:pPr>
        <w:tabs>
          <w:tab w:val="left" w:pos="284"/>
        </w:tabs>
        <w:spacing w:after="0" w:line="240" w:lineRule="auto"/>
        <w:jc w:val="both"/>
        <w:rPr>
          <w:rFonts w:ascii="Times New Roman" w:eastAsia="Calibri" w:hAnsi="Times New Roman" w:cs="Times New Roman"/>
          <w:sz w:val="12"/>
          <w:szCs w:val="12"/>
        </w:rPr>
      </w:pPr>
      <w:r w:rsidRPr="00DB3254">
        <w:rPr>
          <w:rFonts w:ascii="Times New Roman" w:eastAsia="Calibri" w:hAnsi="Times New Roman" w:cs="Times New Roman"/>
          <w:sz w:val="12"/>
          <w:szCs w:val="12"/>
        </w:rPr>
        <w:t>2.1.5. В случае любых изменений данных об Уполномоченном лице (наименование юридического лица; фамилия, имя, отчество физического лица либо индивидуального предпринимателя, юридический адрес, телефон и т.п.) в срок не позднее 10 календарных дней сообщить о произошедших изменениях в Уполномоченный орган.</w:t>
      </w:r>
    </w:p>
    <w:p w:rsidR="00DB3254" w:rsidRPr="00DB3254" w:rsidRDefault="00DB3254" w:rsidP="00DB3254">
      <w:pPr>
        <w:tabs>
          <w:tab w:val="left" w:pos="284"/>
        </w:tabs>
        <w:spacing w:after="0" w:line="240" w:lineRule="auto"/>
        <w:jc w:val="both"/>
        <w:rPr>
          <w:rFonts w:ascii="Times New Roman" w:eastAsia="Calibri" w:hAnsi="Times New Roman" w:cs="Times New Roman"/>
          <w:sz w:val="12"/>
          <w:szCs w:val="12"/>
        </w:rPr>
      </w:pPr>
      <w:r w:rsidRPr="00DB3254">
        <w:rPr>
          <w:rFonts w:ascii="Times New Roman" w:eastAsia="Calibri" w:hAnsi="Times New Roman" w:cs="Times New Roman"/>
          <w:sz w:val="12"/>
          <w:szCs w:val="12"/>
        </w:rPr>
        <w:t>2.2. Уполномоченное лицо вправе получать от Уполномоченного органа информационно-консультационную поддержку в вопросах благоустройства.</w:t>
      </w:r>
    </w:p>
    <w:p w:rsidR="00DB3254" w:rsidRPr="00DB3254" w:rsidRDefault="00DB3254" w:rsidP="00DB3254">
      <w:pPr>
        <w:tabs>
          <w:tab w:val="left" w:pos="284"/>
        </w:tabs>
        <w:spacing w:after="0" w:line="240" w:lineRule="auto"/>
        <w:jc w:val="both"/>
        <w:rPr>
          <w:rFonts w:ascii="Times New Roman" w:eastAsia="Calibri" w:hAnsi="Times New Roman" w:cs="Times New Roman"/>
          <w:sz w:val="12"/>
          <w:szCs w:val="12"/>
        </w:rPr>
      </w:pPr>
      <w:r w:rsidRPr="00DB3254">
        <w:rPr>
          <w:rFonts w:ascii="Times New Roman" w:eastAsia="Calibri" w:hAnsi="Times New Roman" w:cs="Times New Roman"/>
          <w:sz w:val="12"/>
          <w:szCs w:val="12"/>
        </w:rPr>
        <w:t>2.3. Уполномоченный орган обязан:</w:t>
      </w:r>
    </w:p>
    <w:p w:rsidR="00DB3254" w:rsidRPr="00DB3254" w:rsidRDefault="00DB3254" w:rsidP="00DB3254">
      <w:pPr>
        <w:tabs>
          <w:tab w:val="left" w:pos="284"/>
        </w:tabs>
        <w:spacing w:after="0" w:line="240" w:lineRule="auto"/>
        <w:jc w:val="both"/>
        <w:rPr>
          <w:rFonts w:ascii="Times New Roman" w:eastAsia="Calibri" w:hAnsi="Times New Roman" w:cs="Times New Roman"/>
          <w:sz w:val="12"/>
          <w:szCs w:val="12"/>
        </w:rPr>
      </w:pPr>
      <w:r w:rsidRPr="00DB3254">
        <w:rPr>
          <w:rFonts w:ascii="Times New Roman" w:eastAsia="Calibri" w:hAnsi="Times New Roman" w:cs="Times New Roman"/>
          <w:sz w:val="12"/>
          <w:szCs w:val="12"/>
        </w:rPr>
        <w:t xml:space="preserve">2.3.1. Осуществлять </w:t>
      </w:r>
      <w:proofErr w:type="gramStart"/>
      <w:r w:rsidRPr="00DB3254">
        <w:rPr>
          <w:rFonts w:ascii="Times New Roman" w:eastAsia="Calibri" w:hAnsi="Times New Roman" w:cs="Times New Roman"/>
          <w:sz w:val="12"/>
          <w:szCs w:val="12"/>
        </w:rPr>
        <w:t>контроль за</w:t>
      </w:r>
      <w:proofErr w:type="gramEnd"/>
      <w:r w:rsidRPr="00DB3254">
        <w:rPr>
          <w:rFonts w:ascii="Times New Roman" w:eastAsia="Calibri" w:hAnsi="Times New Roman" w:cs="Times New Roman"/>
          <w:sz w:val="12"/>
          <w:szCs w:val="12"/>
        </w:rPr>
        <w:t xml:space="preserve"> качеством и сроками (периодичностью) выполнения уполномоченным лицом работ по благоустройству прилегающей к Объекту территории.</w:t>
      </w:r>
    </w:p>
    <w:p w:rsidR="00DB3254" w:rsidRPr="00DB3254" w:rsidRDefault="00DB3254" w:rsidP="00DB3254">
      <w:pPr>
        <w:tabs>
          <w:tab w:val="left" w:pos="284"/>
        </w:tabs>
        <w:spacing w:after="0" w:line="240" w:lineRule="auto"/>
        <w:jc w:val="both"/>
        <w:rPr>
          <w:rFonts w:ascii="Times New Roman" w:eastAsia="Calibri" w:hAnsi="Times New Roman" w:cs="Times New Roman"/>
          <w:sz w:val="12"/>
          <w:szCs w:val="12"/>
        </w:rPr>
      </w:pPr>
      <w:r w:rsidRPr="00DB3254">
        <w:rPr>
          <w:rFonts w:ascii="Times New Roman" w:eastAsia="Calibri" w:hAnsi="Times New Roman" w:cs="Times New Roman"/>
          <w:sz w:val="12"/>
          <w:szCs w:val="12"/>
        </w:rPr>
        <w:t>2.3.2. Оказывать информационно-консультационную поддержку в вопросах благоустройства.</w:t>
      </w:r>
    </w:p>
    <w:p w:rsidR="00DB3254" w:rsidRPr="00DB3254" w:rsidRDefault="00DB3254" w:rsidP="00DB3254">
      <w:pPr>
        <w:tabs>
          <w:tab w:val="left" w:pos="284"/>
        </w:tabs>
        <w:spacing w:after="0" w:line="240" w:lineRule="auto"/>
        <w:jc w:val="both"/>
        <w:rPr>
          <w:rFonts w:ascii="Times New Roman" w:eastAsia="Calibri" w:hAnsi="Times New Roman" w:cs="Times New Roman"/>
          <w:sz w:val="12"/>
          <w:szCs w:val="12"/>
        </w:rPr>
      </w:pPr>
      <w:r w:rsidRPr="00DB3254">
        <w:rPr>
          <w:rFonts w:ascii="Times New Roman" w:eastAsia="Calibri" w:hAnsi="Times New Roman" w:cs="Times New Roman"/>
          <w:sz w:val="12"/>
          <w:szCs w:val="12"/>
        </w:rPr>
        <w:t>2.4. Уполномоченный орган вправе при выявлении фактов неисполнения или ненадлежащего исполнения Уполномоченным лицом обязательств, предусмотренных настоящим соглашением, выдавать предписания (требования) об устранении нарушений по благоустройству с указанием срока исполнения предписаний (требований).</w:t>
      </w:r>
    </w:p>
    <w:p w:rsidR="00DB3254" w:rsidRPr="00DB3254" w:rsidRDefault="00DB3254" w:rsidP="00DB3254">
      <w:pPr>
        <w:tabs>
          <w:tab w:val="left" w:pos="284"/>
        </w:tabs>
        <w:spacing w:after="0" w:line="240" w:lineRule="auto"/>
        <w:jc w:val="both"/>
        <w:rPr>
          <w:rFonts w:ascii="Times New Roman" w:eastAsia="Calibri" w:hAnsi="Times New Roman" w:cs="Times New Roman"/>
          <w:sz w:val="12"/>
          <w:szCs w:val="12"/>
        </w:rPr>
      </w:pPr>
    </w:p>
    <w:p w:rsidR="00DB3254" w:rsidRPr="00DB3254" w:rsidRDefault="00DB3254" w:rsidP="00DB3254">
      <w:pPr>
        <w:tabs>
          <w:tab w:val="left" w:pos="284"/>
        </w:tabs>
        <w:spacing w:after="0" w:line="240" w:lineRule="auto"/>
        <w:jc w:val="both"/>
        <w:rPr>
          <w:rFonts w:ascii="Times New Roman" w:eastAsia="Calibri" w:hAnsi="Times New Roman" w:cs="Times New Roman"/>
          <w:sz w:val="12"/>
          <w:szCs w:val="12"/>
        </w:rPr>
      </w:pPr>
      <w:r w:rsidRPr="00DB3254">
        <w:rPr>
          <w:rFonts w:ascii="Times New Roman" w:eastAsia="Calibri" w:hAnsi="Times New Roman" w:cs="Times New Roman"/>
          <w:sz w:val="12"/>
          <w:szCs w:val="12"/>
        </w:rPr>
        <w:t>3. Срок действия соглашения</w:t>
      </w:r>
    </w:p>
    <w:p w:rsidR="00DB3254" w:rsidRPr="00DB3254" w:rsidRDefault="00DB3254" w:rsidP="00DB3254">
      <w:pPr>
        <w:tabs>
          <w:tab w:val="left" w:pos="284"/>
        </w:tabs>
        <w:spacing w:after="0" w:line="240" w:lineRule="auto"/>
        <w:jc w:val="both"/>
        <w:rPr>
          <w:rFonts w:ascii="Times New Roman" w:eastAsia="Calibri" w:hAnsi="Times New Roman" w:cs="Times New Roman"/>
          <w:sz w:val="12"/>
          <w:szCs w:val="12"/>
        </w:rPr>
      </w:pPr>
      <w:r w:rsidRPr="00DB3254">
        <w:rPr>
          <w:rFonts w:ascii="Times New Roman" w:eastAsia="Calibri" w:hAnsi="Times New Roman" w:cs="Times New Roman"/>
          <w:sz w:val="12"/>
          <w:szCs w:val="12"/>
        </w:rPr>
        <w:t>3.1. Настоящее соглашение заключено на срок с "__" __________ 20__ г. по "__" __________ 20__ г. и вступает в силу с момента его подписания.</w:t>
      </w:r>
    </w:p>
    <w:p w:rsidR="00DB3254" w:rsidRPr="00DB3254" w:rsidRDefault="00DB3254" w:rsidP="00DB3254">
      <w:pPr>
        <w:tabs>
          <w:tab w:val="left" w:pos="284"/>
        </w:tabs>
        <w:spacing w:after="0" w:line="240" w:lineRule="auto"/>
        <w:jc w:val="both"/>
        <w:rPr>
          <w:rFonts w:ascii="Times New Roman" w:eastAsia="Calibri" w:hAnsi="Times New Roman" w:cs="Times New Roman"/>
          <w:sz w:val="12"/>
          <w:szCs w:val="12"/>
        </w:rPr>
      </w:pPr>
      <w:r w:rsidRPr="00DB3254">
        <w:rPr>
          <w:rFonts w:ascii="Times New Roman" w:eastAsia="Calibri" w:hAnsi="Times New Roman" w:cs="Times New Roman"/>
          <w:sz w:val="12"/>
          <w:szCs w:val="12"/>
        </w:rPr>
        <w:t>3.2. Соглашение может быть расторгнуто досрочно по соглашению Сторон в письменной форме.</w:t>
      </w:r>
    </w:p>
    <w:p w:rsidR="00DB3254" w:rsidRPr="00DB3254" w:rsidRDefault="00DB3254" w:rsidP="00DB3254">
      <w:pPr>
        <w:tabs>
          <w:tab w:val="left" w:pos="284"/>
        </w:tabs>
        <w:spacing w:after="0" w:line="240" w:lineRule="auto"/>
        <w:jc w:val="both"/>
        <w:rPr>
          <w:rFonts w:ascii="Times New Roman" w:eastAsia="Calibri" w:hAnsi="Times New Roman" w:cs="Times New Roman"/>
          <w:sz w:val="12"/>
          <w:szCs w:val="12"/>
        </w:rPr>
      </w:pPr>
      <w:r w:rsidRPr="00DB3254">
        <w:rPr>
          <w:rFonts w:ascii="Times New Roman" w:eastAsia="Calibri" w:hAnsi="Times New Roman" w:cs="Times New Roman"/>
          <w:sz w:val="12"/>
          <w:szCs w:val="12"/>
        </w:rPr>
        <w:t>Сторона, желающая расторгнуть соглашение, направляет другой стороне письменное уведомление о расторжении не менее чем за 30 (тридцать) календарных дней до даты расторжения соглашения (в случае, если соглашение заключено на срок, превышающий 1 месяц).</w:t>
      </w:r>
    </w:p>
    <w:p w:rsidR="00DB3254" w:rsidRPr="00DB3254" w:rsidRDefault="00DB3254" w:rsidP="00DB3254">
      <w:pPr>
        <w:tabs>
          <w:tab w:val="left" w:pos="284"/>
        </w:tabs>
        <w:spacing w:after="0" w:line="240" w:lineRule="auto"/>
        <w:jc w:val="both"/>
        <w:rPr>
          <w:rFonts w:ascii="Times New Roman" w:eastAsia="Calibri" w:hAnsi="Times New Roman" w:cs="Times New Roman"/>
          <w:sz w:val="12"/>
          <w:szCs w:val="12"/>
        </w:rPr>
      </w:pPr>
    </w:p>
    <w:p w:rsidR="00DB3254" w:rsidRPr="00DB3254" w:rsidRDefault="00DB3254" w:rsidP="00DB3254">
      <w:pPr>
        <w:tabs>
          <w:tab w:val="left" w:pos="284"/>
        </w:tabs>
        <w:spacing w:after="0" w:line="240" w:lineRule="auto"/>
        <w:jc w:val="both"/>
        <w:rPr>
          <w:rFonts w:ascii="Times New Roman" w:eastAsia="Calibri" w:hAnsi="Times New Roman" w:cs="Times New Roman"/>
          <w:sz w:val="12"/>
          <w:szCs w:val="12"/>
        </w:rPr>
      </w:pPr>
      <w:r w:rsidRPr="00DB3254">
        <w:rPr>
          <w:rFonts w:ascii="Times New Roman" w:eastAsia="Calibri" w:hAnsi="Times New Roman" w:cs="Times New Roman"/>
          <w:sz w:val="12"/>
          <w:szCs w:val="12"/>
        </w:rPr>
        <w:t>4. Ответственность Сторон</w:t>
      </w:r>
    </w:p>
    <w:p w:rsidR="00DB3254" w:rsidRPr="00DB3254" w:rsidRDefault="00DB3254" w:rsidP="00DB3254">
      <w:pPr>
        <w:tabs>
          <w:tab w:val="left" w:pos="284"/>
        </w:tabs>
        <w:spacing w:after="0" w:line="240" w:lineRule="auto"/>
        <w:jc w:val="both"/>
        <w:rPr>
          <w:rFonts w:ascii="Times New Roman" w:eastAsia="Calibri" w:hAnsi="Times New Roman" w:cs="Times New Roman"/>
          <w:sz w:val="12"/>
          <w:szCs w:val="12"/>
        </w:rPr>
      </w:pPr>
      <w:r w:rsidRPr="00DB3254">
        <w:rPr>
          <w:rFonts w:ascii="Times New Roman" w:eastAsia="Calibri" w:hAnsi="Times New Roman" w:cs="Times New Roman"/>
          <w:sz w:val="12"/>
          <w:szCs w:val="12"/>
        </w:rPr>
        <w:t>4.1. В случае неисполнения или ненадлежащего исполнения условий соглашения Стороны несут ответственность в соответствии с действующим законодательством.</w:t>
      </w:r>
    </w:p>
    <w:p w:rsidR="00DB3254" w:rsidRPr="00DB3254" w:rsidRDefault="00DB3254" w:rsidP="00DB3254">
      <w:pPr>
        <w:tabs>
          <w:tab w:val="left" w:pos="284"/>
        </w:tabs>
        <w:spacing w:after="0" w:line="240" w:lineRule="auto"/>
        <w:jc w:val="both"/>
        <w:rPr>
          <w:rFonts w:ascii="Times New Roman" w:eastAsia="Calibri" w:hAnsi="Times New Roman" w:cs="Times New Roman"/>
          <w:sz w:val="12"/>
          <w:szCs w:val="12"/>
        </w:rPr>
      </w:pPr>
      <w:r w:rsidRPr="00DB3254">
        <w:rPr>
          <w:rFonts w:ascii="Times New Roman" w:eastAsia="Calibri" w:hAnsi="Times New Roman" w:cs="Times New Roman"/>
          <w:sz w:val="12"/>
          <w:szCs w:val="12"/>
        </w:rPr>
        <w:t>4.2. Ущерб, причиненный Уполномоченным лицом третьим лицам в результате исполнения и (или) неисполнения своих обязательств по настоящему соглашению, возмещается им самостоятельно.</w:t>
      </w:r>
    </w:p>
    <w:p w:rsidR="00DB3254" w:rsidRPr="00DB3254" w:rsidRDefault="00DB3254" w:rsidP="00DB3254">
      <w:pPr>
        <w:tabs>
          <w:tab w:val="left" w:pos="284"/>
        </w:tabs>
        <w:spacing w:after="0" w:line="240" w:lineRule="auto"/>
        <w:jc w:val="both"/>
        <w:rPr>
          <w:rFonts w:ascii="Times New Roman" w:eastAsia="Calibri" w:hAnsi="Times New Roman" w:cs="Times New Roman"/>
          <w:sz w:val="12"/>
          <w:szCs w:val="12"/>
        </w:rPr>
      </w:pPr>
    </w:p>
    <w:p w:rsidR="00DB3254" w:rsidRPr="00DB3254" w:rsidRDefault="00DB3254" w:rsidP="00DB3254">
      <w:pPr>
        <w:tabs>
          <w:tab w:val="left" w:pos="284"/>
        </w:tabs>
        <w:spacing w:after="0" w:line="240" w:lineRule="auto"/>
        <w:jc w:val="both"/>
        <w:rPr>
          <w:rFonts w:ascii="Times New Roman" w:eastAsia="Calibri" w:hAnsi="Times New Roman" w:cs="Times New Roman"/>
          <w:sz w:val="12"/>
          <w:szCs w:val="12"/>
        </w:rPr>
      </w:pPr>
      <w:r w:rsidRPr="00DB3254">
        <w:rPr>
          <w:rFonts w:ascii="Times New Roman" w:eastAsia="Calibri" w:hAnsi="Times New Roman" w:cs="Times New Roman"/>
          <w:sz w:val="12"/>
          <w:szCs w:val="12"/>
        </w:rPr>
        <w:t>5. Заключительные положения</w:t>
      </w:r>
    </w:p>
    <w:p w:rsidR="00DB3254" w:rsidRPr="00DB3254" w:rsidRDefault="00DB3254" w:rsidP="00DB3254">
      <w:pPr>
        <w:tabs>
          <w:tab w:val="left" w:pos="284"/>
        </w:tabs>
        <w:spacing w:after="0" w:line="240" w:lineRule="auto"/>
        <w:jc w:val="both"/>
        <w:rPr>
          <w:rFonts w:ascii="Times New Roman" w:eastAsia="Calibri" w:hAnsi="Times New Roman" w:cs="Times New Roman"/>
          <w:sz w:val="12"/>
          <w:szCs w:val="12"/>
        </w:rPr>
      </w:pPr>
      <w:r w:rsidRPr="00DB3254">
        <w:rPr>
          <w:rFonts w:ascii="Times New Roman" w:eastAsia="Calibri" w:hAnsi="Times New Roman" w:cs="Times New Roman"/>
          <w:sz w:val="12"/>
          <w:szCs w:val="12"/>
        </w:rPr>
        <w:t>5.1. Настоящее соглашение заключено в двух экземплярах, имеющих равную юридическую силу, один экземпляр - Уполномоченному органу, один экземпляр - Уполномоченному лицу.</w:t>
      </w:r>
    </w:p>
    <w:p w:rsidR="00DB3254" w:rsidRPr="00DB3254" w:rsidRDefault="00DB3254" w:rsidP="00DB3254">
      <w:pPr>
        <w:tabs>
          <w:tab w:val="left" w:pos="284"/>
        </w:tabs>
        <w:spacing w:after="0" w:line="240" w:lineRule="auto"/>
        <w:jc w:val="both"/>
        <w:rPr>
          <w:rFonts w:ascii="Times New Roman" w:eastAsia="Calibri" w:hAnsi="Times New Roman" w:cs="Times New Roman"/>
          <w:sz w:val="12"/>
          <w:szCs w:val="12"/>
        </w:rPr>
      </w:pPr>
      <w:r w:rsidRPr="00DB3254">
        <w:rPr>
          <w:rFonts w:ascii="Times New Roman" w:eastAsia="Calibri" w:hAnsi="Times New Roman" w:cs="Times New Roman"/>
          <w:sz w:val="12"/>
          <w:szCs w:val="12"/>
        </w:rPr>
        <w:t>5.2. Любые изменения и дополнения к настоящему соглашению действительны лишь при условии, что они совершены в письменной форме и подписаны уполномоченными на то представителями Сторон.</w:t>
      </w:r>
    </w:p>
    <w:p w:rsidR="00DB3254" w:rsidRPr="00DB3254" w:rsidRDefault="00DB3254" w:rsidP="00DB3254">
      <w:pPr>
        <w:tabs>
          <w:tab w:val="left" w:pos="284"/>
        </w:tabs>
        <w:spacing w:after="0" w:line="240" w:lineRule="auto"/>
        <w:jc w:val="both"/>
        <w:rPr>
          <w:rFonts w:ascii="Times New Roman" w:eastAsia="Calibri" w:hAnsi="Times New Roman" w:cs="Times New Roman"/>
          <w:sz w:val="12"/>
          <w:szCs w:val="12"/>
        </w:rPr>
      </w:pPr>
      <w:r w:rsidRPr="00DB3254">
        <w:rPr>
          <w:rFonts w:ascii="Times New Roman" w:eastAsia="Calibri" w:hAnsi="Times New Roman" w:cs="Times New Roman"/>
          <w:sz w:val="12"/>
          <w:szCs w:val="12"/>
        </w:rPr>
        <w:t>5.3. Если ни одна из Сторон не заявит о прекращении соглашения не менее чем за 30 дней до окончания срока его действия, на который заключено соглашение, то его действие продлевается на тот же срок и на тех же условиях.</w:t>
      </w:r>
    </w:p>
    <w:p w:rsidR="00DB3254" w:rsidRPr="00DB3254" w:rsidRDefault="00DB3254" w:rsidP="00DB3254">
      <w:pPr>
        <w:tabs>
          <w:tab w:val="left" w:pos="284"/>
        </w:tabs>
        <w:spacing w:after="0" w:line="240" w:lineRule="auto"/>
        <w:jc w:val="both"/>
        <w:rPr>
          <w:rFonts w:ascii="Times New Roman" w:eastAsia="Calibri" w:hAnsi="Times New Roman" w:cs="Times New Roman"/>
          <w:sz w:val="12"/>
          <w:szCs w:val="12"/>
        </w:rPr>
      </w:pPr>
      <w:r w:rsidRPr="00DB3254">
        <w:rPr>
          <w:rFonts w:ascii="Times New Roman" w:eastAsia="Calibri" w:hAnsi="Times New Roman" w:cs="Times New Roman"/>
          <w:sz w:val="12"/>
          <w:szCs w:val="12"/>
        </w:rPr>
        <w:t>5.4. Все разногласия по настоящему соглашению решаются путем переговоров. Соблюдение претензионного (досудебного) порядка урегулирования споров обязательно. В случае невозможности решить спорные вопросы путем переговоров они решаются в судебном порядке.</w:t>
      </w:r>
    </w:p>
    <w:p w:rsidR="00DB3254" w:rsidRPr="00DB3254" w:rsidRDefault="00DB3254" w:rsidP="00DB3254">
      <w:pPr>
        <w:tabs>
          <w:tab w:val="left" w:pos="284"/>
        </w:tabs>
        <w:spacing w:after="0" w:line="240" w:lineRule="auto"/>
        <w:jc w:val="both"/>
        <w:rPr>
          <w:rFonts w:ascii="Times New Roman" w:eastAsia="Calibri" w:hAnsi="Times New Roman" w:cs="Times New Roman"/>
          <w:sz w:val="12"/>
          <w:szCs w:val="12"/>
        </w:rPr>
      </w:pPr>
      <w:r w:rsidRPr="00DB3254">
        <w:rPr>
          <w:rFonts w:ascii="Times New Roman" w:eastAsia="Calibri" w:hAnsi="Times New Roman" w:cs="Times New Roman"/>
          <w:sz w:val="12"/>
          <w:szCs w:val="12"/>
        </w:rPr>
        <w:t>7. Адреса и банковские реквизиты Сторон</w:t>
      </w:r>
    </w:p>
    <w:p w:rsidR="00DB3254" w:rsidRPr="00DB3254" w:rsidRDefault="00DB3254" w:rsidP="00DB3254">
      <w:pPr>
        <w:tabs>
          <w:tab w:val="left" w:pos="284"/>
        </w:tabs>
        <w:spacing w:after="0" w:line="240" w:lineRule="auto"/>
        <w:jc w:val="both"/>
        <w:rPr>
          <w:rFonts w:ascii="Times New Roman" w:eastAsia="Calibri" w:hAnsi="Times New Roman" w:cs="Times New Roman"/>
          <w:sz w:val="12"/>
          <w:szCs w:val="12"/>
        </w:rPr>
      </w:pPr>
    </w:p>
    <w:p w:rsidR="00DB3254" w:rsidRPr="00DB3254" w:rsidRDefault="00DB3254" w:rsidP="00DB3254">
      <w:pPr>
        <w:tabs>
          <w:tab w:val="left" w:pos="284"/>
        </w:tabs>
        <w:spacing w:after="0" w:line="240" w:lineRule="auto"/>
        <w:jc w:val="both"/>
        <w:rPr>
          <w:rFonts w:ascii="Times New Roman" w:eastAsia="Calibri" w:hAnsi="Times New Roman" w:cs="Times New Roman"/>
          <w:sz w:val="12"/>
          <w:szCs w:val="12"/>
        </w:rPr>
      </w:pPr>
      <w:r w:rsidRPr="00DB3254">
        <w:rPr>
          <w:rFonts w:ascii="Times New Roman" w:eastAsia="Calibri" w:hAnsi="Times New Roman" w:cs="Times New Roman"/>
          <w:sz w:val="12"/>
          <w:szCs w:val="12"/>
        </w:rPr>
        <w:t>«Уполномоченный орган»                                                                         «Уполномоченное лицо»</w:t>
      </w:r>
    </w:p>
    <w:p w:rsidR="00DB3254" w:rsidRPr="00DB3254" w:rsidRDefault="00DB3254" w:rsidP="00DB3254">
      <w:pPr>
        <w:tabs>
          <w:tab w:val="left" w:pos="284"/>
        </w:tabs>
        <w:spacing w:after="0" w:line="240" w:lineRule="auto"/>
        <w:jc w:val="both"/>
        <w:rPr>
          <w:rFonts w:ascii="Times New Roman" w:eastAsia="Calibri" w:hAnsi="Times New Roman" w:cs="Times New Roman"/>
          <w:sz w:val="12"/>
          <w:szCs w:val="12"/>
        </w:rPr>
      </w:pPr>
      <w:r w:rsidRPr="00DB3254">
        <w:rPr>
          <w:rFonts w:ascii="Times New Roman" w:eastAsia="Calibri" w:hAnsi="Times New Roman" w:cs="Times New Roman"/>
          <w:sz w:val="12"/>
          <w:szCs w:val="12"/>
        </w:rPr>
        <w:t>____________________________                                              ____________________________</w:t>
      </w:r>
    </w:p>
    <w:p w:rsidR="00DB3254" w:rsidRPr="00DB3254" w:rsidRDefault="00DB3254" w:rsidP="00DB3254">
      <w:pPr>
        <w:tabs>
          <w:tab w:val="left" w:pos="284"/>
        </w:tabs>
        <w:spacing w:after="0" w:line="240" w:lineRule="auto"/>
        <w:jc w:val="both"/>
        <w:rPr>
          <w:rFonts w:ascii="Times New Roman" w:eastAsia="Calibri" w:hAnsi="Times New Roman" w:cs="Times New Roman"/>
          <w:sz w:val="12"/>
          <w:szCs w:val="12"/>
        </w:rPr>
      </w:pPr>
      <w:r w:rsidRPr="00DB3254">
        <w:rPr>
          <w:rFonts w:ascii="Times New Roman" w:eastAsia="Calibri" w:hAnsi="Times New Roman" w:cs="Times New Roman"/>
          <w:sz w:val="12"/>
          <w:szCs w:val="12"/>
        </w:rPr>
        <w:t>____________________________                                              ____________________________</w:t>
      </w:r>
    </w:p>
    <w:p w:rsidR="00DB3254" w:rsidRPr="00DB3254" w:rsidRDefault="00DB3254" w:rsidP="00DB3254">
      <w:pPr>
        <w:tabs>
          <w:tab w:val="left" w:pos="284"/>
        </w:tabs>
        <w:spacing w:after="0" w:line="240" w:lineRule="auto"/>
        <w:jc w:val="both"/>
        <w:rPr>
          <w:rFonts w:ascii="Times New Roman" w:eastAsia="Calibri" w:hAnsi="Times New Roman" w:cs="Times New Roman"/>
          <w:sz w:val="12"/>
          <w:szCs w:val="12"/>
        </w:rPr>
      </w:pPr>
      <w:r w:rsidRPr="00DB3254">
        <w:rPr>
          <w:rFonts w:ascii="Times New Roman" w:eastAsia="Calibri" w:hAnsi="Times New Roman" w:cs="Times New Roman"/>
          <w:sz w:val="12"/>
          <w:szCs w:val="12"/>
        </w:rPr>
        <w:t>____________________________                                              ____________________________</w:t>
      </w:r>
    </w:p>
    <w:p w:rsidR="00DB3254" w:rsidRPr="00DB3254" w:rsidRDefault="00DB3254" w:rsidP="00DB3254">
      <w:pPr>
        <w:tabs>
          <w:tab w:val="left" w:pos="284"/>
        </w:tabs>
        <w:spacing w:after="0" w:line="240" w:lineRule="auto"/>
        <w:jc w:val="both"/>
        <w:rPr>
          <w:rFonts w:ascii="Times New Roman" w:eastAsia="Calibri" w:hAnsi="Times New Roman" w:cs="Times New Roman"/>
          <w:sz w:val="12"/>
          <w:szCs w:val="12"/>
        </w:rPr>
      </w:pPr>
    </w:p>
    <w:p w:rsidR="00DB3254" w:rsidRPr="00DB3254" w:rsidRDefault="00DB3254" w:rsidP="00DB3254">
      <w:pPr>
        <w:tabs>
          <w:tab w:val="left" w:pos="284"/>
        </w:tabs>
        <w:spacing w:after="0" w:line="240" w:lineRule="auto"/>
        <w:jc w:val="right"/>
        <w:rPr>
          <w:rFonts w:ascii="Times New Roman" w:eastAsia="Calibri" w:hAnsi="Times New Roman" w:cs="Times New Roman"/>
          <w:i/>
          <w:sz w:val="12"/>
          <w:szCs w:val="12"/>
        </w:rPr>
      </w:pPr>
      <w:r w:rsidRPr="00DB3254">
        <w:rPr>
          <w:rFonts w:ascii="Times New Roman" w:eastAsia="Calibri" w:hAnsi="Times New Roman" w:cs="Times New Roman"/>
          <w:i/>
          <w:sz w:val="12"/>
          <w:szCs w:val="12"/>
        </w:rPr>
        <w:t>Приложение 2 к проекту</w:t>
      </w:r>
    </w:p>
    <w:p w:rsidR="00DB3254" w:rsidRPr="00DB3254" w:rsidRDefault="00DB3254" w:rsidP="00DB3254">
      <w:pPr>
        <w:tabs>
          <w:tab w:val="left" w:pos="284"/>
        </w:tabs>
        <w:spacing w:after="0" w:line="240" w:lineRule="auto"/>
        <w:jc w:val="center"/>
        <w:rPr>
          <w:rFonts w:ascii="Times New Roman" w:eastAsia="Calibri" w:hAnsi="Times New Roman" w:cs="Times New Roman"/>
          <w:b/>
          <w:sz w:val="12"/>
          <w:szCs w:val="12"/>
        </w:rPr>
      </w:pPr>
      <w:r w:rsidRPr="00DB3254">
        <w:rPr>
          <w:rFonts w:ascii="Times New Roman" w:eastAsia="Calibri" w:hAnsi="Times New Roman" w:cs="Times New Roman"/>
          <w:b/>
          <w:sz w:val="12"/>
          <w:szCs w:val="12"/>
        </w:rPr>
        <w:t>РЕЕСТР</w:t>
      </w:r>
    </w:p>
    <w:p w:rsidR="00DB3254" w:rsidRPr="00DB3254" w:rsidRDefault="00DB3254" w:rsidP="00DB3254">
      <w:pPr>
        <w:tabs>
          <w:tab w:val="left" w:pos="284"/>
        </w:tabs>
        <w:spacing w:after="0" w:line="240" w:lineRule="auto"/>
        <w:jc w:val="center"/>
        <w:rPr>
          <w:rFonts w:ascii="Times New Roman" w:eastAsia="Calibri" w:hAnsi="Times New Roman" w:cs="Times New Roman"/>
          <w:b/>
          <w:sz w:val="12"/>
          <w:szCs w:val="12"/>
        </w:rPr>
      </w:pPr>
      <w:r w:rsidRPr="00DB3254">
        <w:rPr>
          <w:rFonts w:ascii="Times New Roman" w:eastAsia="Calibri" w:hAnsi="Times New Roman" w:cs="Times New Roman"/>
          <w:b/>
          <w:sz w:val="12"/>
          <w:szCs w:val="12"/>
        </w:rPr>
        <w:t>соглашений с организациями по сельскому поселению Черновка муниципального района Сергиевский Самарской области</w:t>
      </w:r>
    </w:p>
    <w:tbl>
      <w:tblPr>
        <w:tblStyle w:val="1124"/>
        <w:tblW w:w="7513" w:type="dxa"/>
        <w:tblInd w:w="108" w:type="dxa"/>
        <w:tblLayout w:type="fixed"/>
        <w:tblLook w:val="04A0" w:firstRow="1" w:lastRow="0" w:firstColumn="1" w:lastColumn="0" w:noHBand="0" w:noVBand="1"/>
      </w:tblPr>
      <w:tblGrid>
        <w:gridCol w:w="993"/>
        <w:gridCol w:w="2268"/>
        <w:gridCol w:w="1275"/>
        <w:gridCol w:w="1985"/>
        <w:gridCol w:w="992"/>
      </w:tblGrid>
      <w:tr w:rsidR="00DB3254" w:rsidRPr="00DB3254" w:rsidTr="0057614B">
        <w:trPr>
          <w:trHeight w:val="20"/>
        </w:trPr>
        <w:tc>
          <w:tcPr>
            <w:tcW w:w="993" w:type="dxa"/>
            <w:hideMark/>
          </w:tcPr>
          <w:p w:rsidR="00DB3254" w:rsidRPr="00DB3254" w:rsidRDefault="00DB3254" w:rsidP="00DB3254">
            <w:pPr>
              <w:tabs>
                <w:tab w:val="left" w:pos="284"/>
              </w:tabs>
              <w:rPr>
                <w:rFonts w:ascii="Times New Roman" w:hAnsi="Times New Roman"/>
                <w:sz w:val="12"/>
                <w:szCs w:val="12"/>
              </w:rPr>
            </w:pPr>
            <w:r w:rsidRPr="00DB3254">
              <w:rPr>
                <w:rFonts w:ascii="Times New Roman" w:hAnsi="Times New Roman"/>
                <w:sz w:val="12"/>
                <w:szCs w:val="12"/>
              </w:rPr>
              <w:t>№ соглашения</w:t>
            </w:r>
          </w:p>
          <w:p w:rsidR="00DB3254" w:rsidRPr="00DB3254" w:rsidRDefault="00DB3254" w:rsidP="00DB3254">
            <w:pPr>
              <w:tabs>
                <w:tab w:val="left" w:pos="284"/>
              </w:tabs>
              <w:rPr>
                <w:rFonts w:ascii="Times New Roman" w:hAnsi="Times New Roman"/>
                <w:sz w:val="12"/>
                <w:szCs w:val="12"/>
              </w:rPr>
            </w:pPr>
            <w:r w:rsidRPr="00DB3254">
              <w:rPr>
                <w:rFonts w:ascii="Times New Roman" w:hAnsi="Times New Roman"/>
                <w:sz w:val="12"/>
                <w:szCs w:val="12"/>
              </w:rPr>
              <w:t>Дата регистрации</w:t>
            </w:r>
          </w:p>
        </w:tc>
        <w:tc>
          <w:tcPr>
            <w:tcW w:w="2268" w:type="dxa"/>
            <w:hideMark/>
          </w:tcPr>
          <w:p w:rsidR="00DB3254" w:rsidRPr="00DB3254" w:rsidRDefault="00DB3254" w:rsidP="00DB3254">
            <w:pPr>
              <w:tabs>
                <w:tab w:val="left" w:pos="284"/>
              </w:tabs>
              <w:rPr>
                <w:rFonts w:ascii="Times New Roman" w:hAnsi="Times New Roman"/>
                <w:sz w:val="12"/>
                <w:szCs w:val="12"/>
              </w:rPr>
            </w:pPr>
            <w:r w:rsidRPr="00DB3254">
              <w:rPr>
                <w:rFonts w:ascii="Times New Roman" w:hAnsi="Times New Roman"/>
                <w:sz w:val="12"/>
                <w:szCs w:val="12"/>
              </w:rPr>
              <w:t>Наименование организации (фамилия, имя и отчество индивидуального предпринимателя)</w:t>
            </w:r>
          </w:p>
        </w:tc>
        <w:tc>
          <w:tcPr>
            <w:tcW w:w="1275" w:type="dxa"/>
            <w:hideMark/>
          </w:tcPr>
          <w:p w:rsidR="00DB3254" w:rsidRPr="00DB3254" w:rsidRDefault="00DB3254" w:rsidP="00DB3254">
            <w:pPr>
              <w:tabs>
                <w:tab w:val="left" w:pos="284"/>
              </w:tabs>
              <w:rPr>
                <w:rFonts w:ascii="Times New Roman" w:hAnsi="Times New Roman"/>
                <w:sz w:val="12"/>
                <w:szCs w:val="12"/>
              </w:rPr>
            </w:pPr>
            <w:r w:rsidRPr="00DB3254">
              <w:rPr>
                <w:rFonts w:ascii="Times New Roman" w:hAnsi="Times New Roman"/>
                <w:sz w:val="12"/>
                <w:szCs w:val="12"/>
              </w:rPr>
              <w:t>Адрес расположения объекта</w:t>
            </w:r>
          </w:p>
        </w:tc>
        <w:tc>
          <w:tcPr>
            <w:tcW w:w="1985" w:type="dxa"/>
            <w:hideMark/>
          </w:tcPr>
          <w:p w:rsidR="00DB3254" w:rsidRPr="00DB3254" w:rsidRDefault="00DB3254" w:rsidP="00DB3254">
            <w:pPr>
              <w:tabs>
                <w:tab w:val="left" w:pos="284"/>
              </w:tabs>
              <w:rPr>
                <w:rFonts w:ascii="Times New Roman" w:hAnsi="Times New Roman"/>
                <w:sz w:val="12"/>
                <w:szCs w:val="12"/>
              </w:rPr>
            </w:pPr>
            <w:r w:rsidRPr="00DB3254">
              <w:rPr>
                <w:rFonts w:ascii="Times New Roman" w:hAnsi="Times New Roman"/>
                <w:sz w:val="12"/>
                <w:szCs w:val="12"/>
              </w:rPr>
              <w:t>Юридический адрес, реквизиты/</w:t>
            </w:r>
          </w:p>
          <w:p w:rsidR="00DB3254" w:rsidRPr="00DB3254" w:rsidRDefault="00DB3254" w:rsidP="00DB3254">
            <w:pPr>
              <w:tabs>
                <w:tab w:val="left" w:pos="284"/>
              </w:tabs>
              <w:rPr>
                <w:rFonts w:ascii="Times New Roman" w:hAnsi="Times New Roman"/>
                <w:sz w:val="12"/>
                <w:szCs w:val="12"/>
              </w:rPr>
            </w:pPr>
            <w:r w:rsidRPr="00DB3254">
              <w:rPr>
                <w:rFonts w:ascii="Times New Roman" w:hAnsi="Times New Roman"/>
                <w:sz w:val="12"/>
                <w:szCs w:val="12"/>
              </w:rPr>
              <w:t>паспортные данные благоустроителя</w:t>
            </w:r>
          </w:p>
        </w:tc>
        <w:tc>
          <w:tcPr>
            <w:tcW w:w="992" w:type="dxa"/>
            <w:hideMark/>
          </w:tcPr>
          <w:p w:rsidR="00DB3254" w:rsidRPr="00DB3254" w:rsidRDefault="00DB3254" w:rsidP="00DB3254">
            <w:pPr>
              <w:tabs>
                <w:tab w:val="left" w:pos="284"/>
              </w:tabs>
              <w:rPr>
                <w:rFonts w:ascii="Times New Roman" w:hAnsi="Times New Roman"/>
                <w:sz w:val="12"/>
                <w:szCs w:val="12"/>
              </w:rPr>
            </w:pPr>
            <w:r w:rsidRPr="00DB3254">
              <w:rPr>
                <w:rFonts w:ascii="Times New Roman" w:hAnsi="Times New Roman"/>
                <w:sz w:val="12"/>
                <w:szCs w:val="12"/>
              </w:rPr>
              <w:t>Контактный телефон</w:t>
            </w:r>
          </w:p>
        </w:tc>
      </w:tr>
      <w:tr w:rsidR="00DB3254" w:rsidRPr="00DB3254" w:rsidTr="0057614B">
        <w:trPr>
          <w:trHeight w:val="20"/>
        </w:trPr>
        <w:tc>
          <w:tcPr>
            <w:tcW w:w="993" w:type="dxa"/>
            <w:hideMark/>
          </w:tcPr>
          <w:p w:rsidR="00DB3254" w:rsidRPr="00DB3254" w:rsidRDefault="00DB3254" w:rsidP="00DB3254">
            <w:pPr>
              <w:tabs>
                <w:tab w:val="left" w:pos="284"/>
              </w:tabs>
              <w:rPr>
                <w:rFonts w:ascii="Times New Roman" w:hAnsi="Times New Roman"/>
                <w:sz w:val="12"/>
                <w:szCs w:val="12"/>
              </w:rPr>
            </w:pPr>
            <w:r w:rsidRPr="00DB3254">
              <w:rPr>
                <w:rFonts w:ascii="Times New Roman" w:hAnsi="Times New Roman"/>
                <w:sz w:val="12"/>
                <w:szCs w:val="12"/>
              </w:rPr>
              <w:t>1</w:t>
            </w:r>
          </w:p>
        </w:tc>
        <w:tc>
          <w:tcPr>
            <w:tcW w:w="2268" w:type="dxa"/>
            <w:hideMark/>
          </w:tcPr>
          <w:p w:rsidR="00DB3254" w:rsidRPr="00DB3254" w:rsidRDefault="00DB3254" w:rsidP="00DB3254">
            <w:pPr>
              <w:tabs>
                <w:tab w:val="left" w:pos="284"/>
              </w:tabs>
              <w:rPr>
                <w:rFonts w:ascii="Times New Roman" w:hAnsi="Times New Roman"/>
                <w:sz w:val="12"/>
                <w:szCs w:val="12"/>
              </w:rPr>
            </w:pPr>
            <w:r w:rsidRPr="00DB3254">
              <w:rPr>
                <w:rFonts w:ascii="Times New Roman" w:hAnsi="Times New Roman"/>
                <w:sz w:val="12"/>
                <w:szCs w:val="12"/>
              </w:rPr>
              <w:t>2</w:t>
            </w:r>
          </w:p>
        </w:tc>
        <w:tc>
          <w:tcPr>
            <w:tcW w:w="1275" w:type="dxa"/>
            <w:hideMark/>
          </w:tcPr>
          <w:p w:rsidR="00DB3254" w:rsidRPr="00DB3254" w:rsidRDefault="00DB3254" w:rsidP="00DB3254">
            <w:pPr>
              <w:tabs>
                <w:tab w:val="left" w:pos="284"/>
              </w:tabs>
              <w:rPr>
                <w:rFonts w:ascii="Times New Roman" w:hAnsi="Times New Roman"/>
                <w:sz w:val="12"/>
                <w:szCs w:val="12"/>
              </w:rPr>
            </w:pPr>
            <w:r w:rsidRPr="00DB3254">
              <w:rPr>
                <w:rFonts w:ascii="Times New Roman" w:hAnsi="Times New Roman"/>
                <w:sz w:val="12"/>
                <w:szCs w:val="12"/>
              </w:rPr>
              <w:t>3</w:t>
            </w:r>
          </w:p>
        </w:tc>
        <w:tc>
          <w:tcPr>
            <w:tcW w:w="1985" w:type="dxa"/>
            <w:hideMark/>
          </w:tcPr>
          <w:p w:rsidR="00DB3254" w:rsidRPr="00DB3254" w:rsidRDefault="00DB3254" w:rsidP="00DB3254">
            <w:pPr>
              <w:tabs>
                <w:tab w:val="left" w:pos="284"/>
              </w:tabs>
              <w:rPr>
                <w:rFonts w:ascii="Times New Roman" w:hAnsi="Times New Roman"/>
                <w:sz w:val="12"/>
                <w:szCs w:val="12"/>
              </w:rPr>
            </w:pPr>
            <w:r w:rsidRPr="00DB3254">
              <w:rPr>
                <w:rFonts w:ascii="Times New Roman" w:hAnsi="Times New Roman"/>
                <w:sz w:val="12"/>
                <w:szCs w:val="12"/>
              </w:rPr>
              <w:t>4</w:t>
            </w:r>
          </w:p>
        </w:tc>
        <w:tc>
          <w:tcPr>
            <w:tcW w:w="992" w:type="dxa"/>
            <w:hideMark/>
          </w:tcPr>
          <w:p w:rsidR="00DB3254" w:rsidRPr="00DB3254" w:rsidRDefault="00DB3254" w:rsidP="00DB3254">
            <w:pPr>
              <w:tabs>
                <w:tab w:val="left" w:pos="284"/>
              </w:tabs>
              <w:rPr>
                <w:rFonts w:ascii="Times New Roman" w:hAnsi="Times New Roman"/>
                <w:sz w:val="12"/>
                <w:szCs w:val="12"/>
              </w:rPr>
            </w:pPr>
            <w:r w:rsidRPr="00DB3254">
              <w:rPr>
                <w:rFonts w:ascii="Times New Roman" w:hAnsi="Times New Roman"/>
                <w:sz w:val="12"/>
                <w:szCs w:val="12"/>
              </w:rPr>
              <w:t>5</w:t>
            </w:r>
          </w:p>
        </w:tc>
      </w:tr>
    </w:tbl>
    <w:p w:rsidR="00DB3254" w:rsidRPr="00DB3254" w:rsidRDefault="00DB3254" w:rsidP="00DB3254">
      <w:pPr>
        <w:tabs>
          <w:tab w:val="left" w:pos="284"/>
        </w:tabs>
        <w:spacing w:after="0" w:line="240" w:lineRule="auto"/>
        <w:jc w:val="both"/>
        <w:rPr>
          <w:rFonts w:ascii="Times New Roman" w:eastAsia="Calibri" w:hAnsi="Times New Roman" w:cs="Times New Roman"/>
          <w:sz w:val="12"/>
          <w:szCs w:val="12"/>
        </w:rPr>
      </w:pPr>
    </w:p>
    <w:p w:rsidR="00DB3254" w:rsidRPr="00DB3254" w:rsidRDefault="00DB3254" w:rsidP="00DB3254">
      <w:pPr>
        <w:tabs>
          <w:tab w:val="left" w:pos="284"/>
        </w:tabs>
        <w:spacing w:after="0" w:line="240" w:lineRule="auto"/>
        <w:jc w:val="center"/>
        <w:rPr>
          <w:rFonts w:ascii="Times New Roman" w:eastAsia="Calibri" w:hAnsi="Times New Roman" w:cs="Times New Roman"/>
          <w:b/>
          <w:sz w:val="12"/>
          <w:szCs w:val="12"/>
        </w:rPr>
      </w:pPr>
      <w:r w:rsidRPr="00DB3254">
        <w:rPr>
          <w:rFonts w:ascii="Times New Roman" w:eastAsia="Calibri" w:hAnsi="Times New Roman" w:cs="Times New Roman"/>
          <w:b/>
          <w:sz w:val="12"/>
          <w:szCs w:val="12"/>
        </w:rPr>
        <w:t>РЕЕСТР</w:t>
      </w:r>
    </w:p>
    <w:p w:rsidR="00DB3254" w:rsidRPr="00DB3254" w:rsidRDefault="00DB3254" w:rsidP="00DB3254">
      <w:pPr>
        <w:tabs>
          <w:tab w:val="left" w:pos="284"/>
        </w:tabs>
        <w:spacing w:after="0" w:line="240" w:lineRule="auto"/>
        <w:jc w:val="center"/>
        <w:rPr>
          <w:rFonts w:ascii="Times New Roman" w:eastAsia="Calibri" w:hAnsi="Times New Roman" w:cs="Times New Roman"/>
          <w:b/>
          <w:sz w:val="12"/>
          <w:szCs w:val="12"/>
        </w:rPr>
      </w:pPr>
      <w:r w:rsidRPr="00DB3254">
        <w:rPr>
          <w:rFonts w:ascii="Times New Roman" w:eastAsia="Calibri" w:hAnsi="Times New Roman" w:cs="Times New Roman"/>
          <w:b/>
          <w:sz w:val="12"/>
          <w:szCs w:val="12"/>
        </w:rPr>
        <w:t>соглашений с физическими лицами по сельскому поселению Черновка муниципального района Сергиевский Самарской области</w:t>
      </w:r>
    </w:p>
    <w:tbl>
      <w:tblPr>
        <w:tblW w:w="7513" w:type="dxa"/>
        <w:tblInd w:w="149" w:type="dxa"/>
        <w:tblLayout w:type="fixed"/>
        <w:tblCellMar>
          <w:left w:w="0" w:type="dxa"/>
          <w:right w:w="0" w:type="dxa"/>
        </w:tblCellMar>
        <w:tblLook w:val="04A0" w:firstRow="1" w:lastRow="0" w:firstColumn="1" w:lastColumn="0" w:noHBand="0" w:noVBand="1"/>
      </w:tblPr>
      <w:tblGrid>
        <w:gridCol w:w="1134"/>
        <w:gridCol w:w="2268"/>
        <w:gridCol w:w="993"/>
        <w:gridCol w:w="2126"/>
        <w:gridCol w:w="992"/>
      </w:tblGrid>
      <w:tr w:rsidR="00DB3254" w:rsidRPr="00DB3254" w:rsidTr="0057614B">
        <w:trPr>
          <w:trHeight w:val="20"/>
        </w:trPr>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B3254" w:rsidRPr="00DB3254" w:rsidRDefault="00DB3254" w:rsidP="00DB3254">
            <w:pPr>
              <w:tabs>
                <w:tab w:val="left" w:pos="284"/>
              </w:tabs>
              <w:spacing w:after="0" w:line="240" w:lineRule="auto"/>
              <w:rPr>
                <w:rFonts w:ascii="Times New Roman" w:eastAsia="Calibri" w:hAnsi="Times New Roman" w:cs="Times New Roman"/>
                <w:sz w:val="12"/>
                <w:szCs w:val="12"/>
              </w:rPr>
            </w:pPr>
            <w:r w:rsidRPr="00DB3254">
              <w:rPr>
                <w:rFonts w:ascii="Times New Roman" w:eastAsia="Calibri" w:hAnsi="Times New Roman" w:cs="Times New Roman"/>
                <w:sz w:val="12"/>
                <w:szCs w:val="12"/>
              </w:rPr>
              <w:t>№ соглашения</w:t>
            </w:r>
          </w:p>
          <w:p w:rsidR="00DB3254" w:rsidRPr="00DB3254" w:rsidRDefault="00DB3254" w:rsidP="00DB3254">
            <w:pPr>
              <w:tabs>
                <w:tab w:val="left" w:pos="284"/>
              </w:tabs>
              <w:spacing w:after="0" w:line="240" w:lineRule="auto"/>
              <w:rPr>
                <w:rFonts w:ascii="Times New Roman" w:eastAsia="Calibri" w:hAnsi="Times New Roman" w:cs="Times New Roman"/>
                <w:sz w:val="12"/>
                <w:szCs w:val="12"/>
              </w:rPr>
            </w:pPr>
            <w:r w:rsidRPr="00DB3254">
              <w:rPr>
                <w:rFonts w:ascii="Times New Roman" w:eastAsia="Calibri" w:hAnsi="Times New Roman" w:cs="Times New Roman"/>
                <w:sz w:val="12"/>
                <w:szCs w:val="12"/>
              </w:rPr>
              <w:t>Дата регистрации</w:t>
            </w:r>
          </w:p>
        </w:tc>
        <w:tc>
          <w:tcPr>
            <w:tcW w:w="22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B3254" w:rsidRPr="00DB3254" w:rsidRDefault="00DB3254" w:rsidP="00DB3254">
            <w:pPr>
              <w:tabs>
                <w:tab w:val="left" w:pos="284"/>
              </w:tabs>
              <w:spacing w:after="0" w:line="240" w:lineRule="auto"/>
              <w:rPr>
                <w:rFonts w:ascii="Times New Roman" w:eastAsia="Calibri" w:hAnsi="Times New Roman" w:cs="Times New Roman"/>
                <w:sz w:val="12"/>
                <w:szCs w:val="12"/>
              </w:rPr>
            </w:pPr>
            <w:r w:rsidRPr="00DB3254">
              <w:rPr>
                <w:rFonts w:ascii="Times New Roman" w:eastAsia="Calibri" w:hAnsi="Times New Roman" w:cs="Times New Roman"/>
                <w:sz w:val="12"/>
                <w:szCs w:val="12"/>
              </w:rPr>
              <w:t>Наименование организации (фамилия, имя и отчество индивидуального предпринимателя)</w:t>
            </w:r>
          </w:p>
        </w:tc>
        <w:tc>
          <w:tcPr>
            <w:tcW w:w="9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B3254" w:rsidRPr="00DB3254" w:rsidRDefault="00DB3254" w:rsidP="00DB3254">
            <w:pPr>
              <w:tabs>
                <w:tab w:val="left" w:pos="284"/>
              </w:tabs>
              <w:spacing w:after="0" w:line="240" w:lineRule="auto"/>
              <w:rPr>
                <w:rFonts w:ascii="Times New Roman" w:eastAsia="Calibri" w:hAnsi="Times New Roman" w:cs="Times New Roman"/>
                <w:sz w:val="12"/>
                <w:szCs w:val="12"/>
              </w:rPr>
            </w:pPr>
            <w:r w:rsidRPr="00DB3254">
              <w:rPr>
                <w:rFonts w:ascii="Times New Roman" w:eastAsia="Calibri" w:hAnsi="Times New Roman" w:cs="Times New Roman"/>
                <w:sz w:val="12"/>
                <w:szCs w:val="12"/>
              </w:rPr>
              <w:t>Адрес расположения объекта</w:t>
            </w:r>
          </w:p>
        </w:tc>
        <w:tc>
          <w:tcPr>
            <w:tcW w:w="21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B3254" w:rsidRPr="00DB3254" w:rsidRDefault="00DB3254" w:rsidP="00DB3254">
            <w:pPr>
              <w:tabs>
                <w:tab w:val="left" w:pos="284"/>
              </w:tabs>
              <w:spacing w:after="0" w:line="240" w:lineRule="auto"/>
              <w:rPr>
                <w:rFonts w:ascii="Times New Roman" w:eastAsia="Calibri" w:hAnsi="Times New Roman" w:cs="Times New Roman"/>
                <w:sz w:val="12"/>
                <w:szCs w:val="12"/>
              </w:rPr>
            </w:pPr>
            <w:r w:rsidRPr="00DB3254">
              <w:rPr>
                <w:rFonts w:ascii="Times New Roman" w:eastAsia="Calibri" w:hAnsi="Times New Roman" w:cs="Times New Roman"/>
                <w:sz w:val="12"/>
                <w:szCs w:val="12"/>
              </w:rPr>
              <w:t>Юридический адрес, реквизиты/</w:t>
            </w:r>
          </w:p>
          <w:p w:rsidR="00DB3254" w:rsidRPr="00DB3254" w:rsidRDefault="00DB3254" w:rsidP="00DB3254">
            <w:pPr>
              <w:tabs>
                <w:tab w:val="left" w:pos="284"/>
              </w:tabs>
              <w:spacing w:after="0" w:line="240" w:lineRule="auto"/>
              <w:rPr>
                <w:rFonts w:ascii="Times New Roman" w:eastAsia="Calibri" w:hAnsi="Times New Roman" w:cs="Times New Roman"/>
                <w:sz w:val="12"/>
                <w:szCs w:val="12"/>
              </w:rPr>
            </w:pPr>
            <w:r w:rsidRPr="00DB3254">
              <w:rPr>
                <w:rFonts w:ascii="Times New Roman" w:eastAsia="Calibri" w:hAnsi="Times New Roman" w:cs="Times New Roman"/>
                <w:sz w:val="12"/>
                <w:szCs w:val="12"/>
              </w:rPr>
              <w:t>паспортные данные благоустроителя</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B3254" w:rsidRPr="00DB3254" w:rsidRDefault="00DB3254" w:rsidP="00DB3254">
            <w:pPr>
              <w:tabs>
                <w:tab w:val="left" w:pos="284"/>
              </w:tabs>
              <w:spacing w:after="0" w:line="240" w:lineRule="auto"/>
              <w:rPr>
                <w:rFonts w:ascii="Times New Roman" w:eastAsia="Calibri" w:hAnsi="Times New Roman" w:cs="Times New Roman"/>
                <w:sz w:val="12"/>
                <w:szCs w:val="12"/>
              </w:rPr>
            </w:pPr>
            <w:r w:rsidRPr="00DB3254">
              <w:rPr>
                <w:rFonts w:ascii="Times New Roman" w:eastAsia="Calibri" w:hAnsi="Times New Roman" w:cs="Times New Roman"/>
                <w:sz w:val="12"/>
                <w:szCs w:val="12"/>
              </w:rPr>
              <w:t>Контактный телефон</w:t>
            </w:r>
          </w:p>
        </w:tc>
      </w:tr>
      <w:tr w:rsidR="00DB3254" w:rsidRPr="00DB3254" w:rsidTr="0057614B">
        <w:trPr>
          <w:trHeight w:val="20"/>
        </w:trPr>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B3254" w:rsidRPr="00DB3254" w:rsidRDefault="00DB3254" w:rsidP="00DB3254">
            <w:pPr>
              <w:tabs>
                <w:tab w:val="left" w:pos="284"/>
              </w:tabs>
              <w:spacing w:after="0" w:line="240" w:lineRule="auto"/>
              <w:rPr>
                <w:rFonts w:ascii="Times New Roman" w:eastAsia="Calibri" w:hAnsi="Times New Roman" w:cs="Times New Roman"/>
                <w:sz w:val="12"/>
                <w:szCs w:val="12"/>
              </w:rPr>
            </w:pPr>
            <w:r w:rsidRPr="00DB3254">
              <w:rPr>
                <w:rFonts w:ascii="Times New Roman" w:eastAsia="Calibri" w:hAnsi="Times New Roman" w:cs="Times New Roman"/>
                <w:sz w:val="12"/>
                <w:szCs w:val="12"/>
              </w:rPr>
              <w:t>1</w:t>
            </w:r>
          </w:p>
        </w:tc>
        <w:tc>
          <w:tcPr>
            <w:tcW w:w="22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B3254" w:rsidRPr="00DB3254" w:rsidRDefault="00DB3254" w:rsidP="00DB3254">
            <w:pPr>
              <w:tabs>
                <w:tab w:val="left" w:pos="284"/>
              </w:tabs>
              <w:spacing w:after="0" w:line="240" w:lineRule="auto"/>
              <w:rPr>
                <w:rFonts w:ascii="Times New Roman" w:eastAsia="Calibri" w:hAnsi="Times New Roman" w:cs="Times New Roman"/>
                <w:sz w:val="12"/>
                <w:szCs w:val="12"/>
              </w:rPr>
            </w:pPr>
            <w:r w:rsidRPr="00DB3254">
              <w:rPr>
                <w:rFonts w:ascii="Times New Roman" w:eastAsia="Calibri" w:hAnsi="Times New Roman" w:cs="Times New Roman"/>
                <w:sz w:val="12"/>
                <w:szCs w:val="12"/>
              </w:rPr>
              <w:t>2</w:t>
            </w:r>
          </w:p>
        </w:tc>
        <w:tc>
          <w:tcPr>
            <w:tcW w:w="9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B3254" w:rsidRPr="00DB3254" w:rsidRDefault="00DB3254" w:rsidP="00DB3254">
            <w:pPr>
              <w:tabs>
                <w:tab w:val="left" w:pos="284"/>
              </w:tabs>
              <w:spacing w:after="0" w:line="240" w:lineRule="auto"/>
              <w:rPr>
                <w:rFonts w:ascii="Times New Roman" w:eastAsia="Calibri" w:hAnsi="Times New Roman" w:cs="Times New Roman"/>
                <w:sz w:val="12"/>
                <w:szCs w:val="12"/>
              </w:rPr>
            </w:pPr>
            <w:r w:rsidRPr="00DB3254">
              <w:rPr>
                <w:rFonts w:ascii="Times New Roman" w:eastAsia="Calibri" w:hAnsi="Times New Roman" w:cs="Times New Roman"/>
                <w:sz w:val="12"/>
                <w:szCs w:val="12"/>
              </w:rPr>
              <w:t>3</w:t>
            </w:r>
          </w:p>
        </w:tc>
        <w:tc>
          <w:tcPr>
            <w:tcW w:w="21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B3254" w:rsidRPr="00DB3254" w:rsidRDefault="00DB3254" w:rsidP="00DB3254">
            <w:pPr>
              <w:tabs>
                <w:tab w:val="left" w:pos="284"/>
              </w:tabs>
              <w:spacing w:after="0" w:line="240" w:lineRule="auto"/>
              <w:rPr>
                <w:rFonts w:ascii="Times New Roman" w:eastAsia="Calibri" w:hAnsi="Times New Roman" w:cs="Times New Roman"/>
                <w:sz w:val="12"/>
                <w:szCs w:val="12"/>
              </w:rPr>
            </w:pPr>
            <w:r w:rsidRPr="00DB3254">
              <w:rPr>
                <w:rFonts w:ascii="Times New Roman" w:eastAsia="Calibri" w:hAnsi="Times New Roman" w:cs="Times New Roman"/>
                <w:sz w:val="12"/>
                <w:szCs w:val="12"/>
              </w:rPr>
              <w:t>4</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B3254" w:rsidRPr="00DB3254" w:rsidRDefault="00DB3254" w:rsidP="00DB3254">
            <w:pPr>
              <w:tabs>
                <w:tab w:val="left" w:pos="284"/>
              </w:tabs>
              <w:spacing w:after="0" w:line="240" w:lineRule="auto"/>
              <w:rPr>
                <w:rFonts w:ascii="Times New Roman" w:eastAsia="Calibri" w:hAnsi="Times New Roman" w:cs="Times New Roman"/>
                <w:sz w:val="12"/>
                <w:szCs w:val="12"/>
              </w:rPr>
            </w:pPr>
            <w:r w:rsidRPr="00DB3254">
              <w:rPr>
                <w:rFonts w:ascii="Times New Roman" w:eastAsia="Calibri" w:hAnsi="Times New Roman" w:cs="Times New Roman"/>
                <w:sz w:val="12"/>
                <w:szCs w:val="12"/>
              </w:rPr>
              <w:t>5</w:t>
            </w:r>
          </w:p>
        </w:tc>
      </w:tr>
    </w:tbl>
    <w:p w:rsidR="00DB3254" w:rsidRPr="00DB3254" w:rsidRDefault="00DB3254" w:rsidP="00DB3254">
      <w:pPr>
        <w:tabs>
          <w:tab w:val="left" w:pos="284"/>
        </w:tabs>
        <w:spacing w:after="0" w:line="240" w:lineRule="auto"/>
        <w:jc w:val="both"/>
        <w:rPr>
          <w:rFonts w:ascii="Times New Roman" w:eastAsia="Calibri" w:hAnsi="Times New Roman" w:cs="Times New Roman"/>
          <w:sz w:val="12"/>
          <w:szCs w:val="12"/>
        </w:rPr>
      </w:pPr>
    </w:p>
    <w:p w:rsidR="00327A9D" w:rsidRDefault="00327A9D" w:rsidP="00EC3D1F">
      <w:pPr>
        <w:tabs>
          <w:tab w:val="left" w:pos="284"/>
        </w:tabs>
        <w:spacing w:after="0" w:line="240" w:lineRule="auto"/>
        <w:jc w:val="both"/>
        <w:rPr>
          <w:rFonts w:ascii="Times New Roman" w:eastAsia="Calibri" w:hAnsi="Times New Roman" w:cs="Times New Roman"/>
          <w:sz w:val="12"/>
          <w:szCs w:val="12"/>
        </w:rPr>
      </w:pPr>
    </w:p>
    <w:p w:rsidR="00327A9D" w:rsidRDefault="00327A9D" w:rsidP="00EC3D1F">
      <w:pPr>
        <w:tabs>
          <w:tab w:val="left" w:pos="284"/>
        </w:tabs>
        <w:spacing w:after="0" w:line="240" w:lineRule="auto"/>
        <w:jc w:val="both"/>
        <w:rPr>
          <w:rFonts w:ascii="Times New Roman" w:eastAsia="Calibri" w:hAnsi="Times New Roman" w:cs="Times New Roman"/>
          <w:sz w:val="12"/>
          <w:szCs w:val="12"/>
        </w:rPr>
      </w:pPr>
    </w:p>
    <w:p w:rsidR="008F6B71" w:rsidRDefault="008F6B71" w:rsidP="00EC3D1F">
      <w:pPr>
        <w:tabs>
          <w:tab w:val="left" w:pos="284"/>
        </w:tabs>
        <w:spacing w:after="0" w:line="240" w:lineRule="auto"/>
        <w:jc w:val="both"/>
        <w:rPr>
          <w:rFonts w:ascii="Times New Roman" w:eastAsia="Calibri" w:hAnsi="Times New Roman" w:cs="Times New Roman"/>
          <w:sz w:val="12"/>
          <w:szCs w:val="12"/>
        </w:rPr>
      </w:pPr>
    </w:p>
    <w:p w:rsidR="008F4E9F" w:rsidRDefault="008F4E9F" w:rsidP="00EC3D1F">
      <w:pPr>
        <w:tabs>
          <w:tab w:val="left" w:pos="284"/>
        </w:tabs>
        <w:spacing w:after="0" w:line="240" w:lineRule="auto"/>
        <w:jc w:val="both"/>
        <w:rPr>
          <w:rFonts w:ascii="Times New Roman" w:eastAsia="Calibri" w:hAnsi="Times New Roman" w:cs="Times New Roman"/>
          <w:sz w:val="12"/>
          <w:szCs w:val="12"/>
        </w:rPr>
      </w:pPr>
    </w:p>
    <w:p w:rsidR="00DB3254" w:rsidRDefault="00DB3254" w:rsidP="00EC3D1F">
      <w:pPr>
        <w:tabs>
          <w:tab w:val="left" w:pos="284"/>
        </w:tabs>
        <w:spacing w:after="0" w:line="240" w:lineRule="auto"/>
        <w:jc w:val="both"/>
        <w:rPr>
          <w:rFonts w:ascii="Times New Roman" w:eastAsia="Calibri" w:hAnsi="Times New Roman" w:cs="Times New Roman"/>
          <w:sz w:val="12"/>
          <w:szCs w:val="12"/>
        </w:rPr>
      </w:pPr>
    </w:p>
    <w:p w:rsidR="00964DE8" w:rsidRDefault="00964DE8" w:rsidP="00EC3D1F">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3C0C77" w:rsidRPr="00F617E8" w:rsidTr="003C0C77">
        <w:tc>
          <w:tcPr>
            <w:tcW w:w="2410" w:type="dxa"/>
            <w:shd w:val="clear" w:color="auto" w:fill="F2F2F2" w:themeFill="background1" w:themeFillShade="F2"/>
          </w:tcPr>
          <w:p w:rsidR="003C0C77" w:rsidRPr="000253EE" w:rsidRDefault="003C0C77" w:rsidP="003C0C77">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3C0C77" w:rsidRPr="000253EE" w:rsidRDefault="003C0C77" w:rsidP="003C0C77">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xml:space="preserve">Гл. редактор: </w:t>
            </w:r>
            <w:r>
              <w:rPr>
                <w:rFonts w:ascii="Times New Roman" w:eastAsia="Calibri" w:hAnsi="Times New Roman" w:cs="Times New Roman"/>
                <w:sz w:val="12"/>
                <w:szCs w:val="12"/>
              </w:rPr>
              <w:t>Е.А. Шабанова</w:t>
            </w:r>
          </w:p>
        </w:tc>
        <w:tc>
          <w:tcPr>
            <w:tcW w:w="2551" w:type="dxa"/>
            <w:shd w:val="clear" w:color="auto" w:fill="F2F2F2" w:themeFill="background1" w:themeFillShade="F2"/>
          </w:tcPr>
          <w:p w:rsidR="003C0C77" w:rsidRPr="000253EE" w:rsidRDefault="003C0C77" w:rsidP="003C0C77">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EC04BD">
              <w:rPr>
                <w:rFonts w:ascii="Times New Roman" w:eastAsia="Calibri" w:hAnsi="Times New Roman" w:cs="Times New Roman"/>
                <w:sz w:val="12"/>
                <w:szCs w:val="12"/>
              </w:rPr>
              <w:t xml:space="preserve"> 02.07</w:t>
            </w:r>
            <w:r w:rsidR="00D17AC8">
              <w:rPr>
                <w:rFonts w:ascii="Times New Roman" w:eastAsia="Calibri" w:hAnsi="Times New Roman" w:cs="Times New Roman"/>
                <w:sz w:val="12"/>
                <w:szCs w:val="12"/>
              </w:rPr>
              <w:t xml:space="preserve">.2019 </w:t>
            </w:r>
            <w:r w:rsidRPr="000253EE">
              <w:rPr>
                <w:rFonts w:ascii="Times New Roman" w:eastAsia="Calibri" w:hAnsi="Times New Roman" w:cs="Times New Roman"/>
                <w:sz w:val="12"/>
                <w:szCs w:val="12"/>
              </w:rPr>
              <w:t>г.</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w:t>
            </w:r>
            <w:r w:rsidRPr="000253EE">
              <w:rPr>
                <w:rFonts w:ascii="Times New Roman" w:eastAsia="Calibri" w:hAnsi="Times New Roman" w:cs="Times New Roman"/>
                <w:sz w:val="12"/>
                <w:szCs w:val="12"/>
              </w:rPr>
              <w:t xml:space="preserve"> экз.</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3C0C77" w:rsidRPr="003C0C77" w:rsidRDefault="003C0C77" w:rsidP="003C0C77">
      <w:pPr>
        <w:tabs>
          <w:tab w:val="left" w:pos="284"/>
        </w:tabs>
        <w:spacing w:after="0" w:line="240" w:lineRule="auto"/>
        <w:rPr>
          <w:rFonts w:ascii="Times New Roman" w:eastAsia="Calibri" w:hAnsi="Times New Roman" w:cs="Times New Roman"/>
          <w:b/>
          <w:sz w:val="12"/>
          <w:szCs w:val="12"/>
        </w:rPr>
      </w:pPr>
    </w:p>
    <w:sectPr w:rsidR="003C0C77" w:rsidRPr="003C0C77" w:rsidSect="00BA3265">
      <w:headerReference w:type="default" r:id="rId24"/>
      <w:headerReference w:type="first" r:id="rId25"/>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17B0" w:rsidRDefault="001C17B0" w:rsidP="000F23DD">
      <w:pPr>
        <w:spacing w:after="0" w:line="240" w:lineRule="auto"/>
      </w:pPr>
      <w:r>
        <w:separator/>
      </w:r>
    </w:p>
  </w:endnote>
  <w:endnote w:type="continuationSeparator" w:id="0">
    <w:p w:rsidR="001C17B0" w:rsidRDefault="001C17B0"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FNGFKD+TimesNew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charset w:val="CC"/>
    <w:family w:val="swiss"/>
    <w:pitch w:val="variable"/>
    <w:sig w:usb0="00000287" w:usb1="00000000" w:usb2="00000000" w:usb3="00000000" w:csb0="0000009F" w:csb1="00000000"/>
  </w:font>
  <w:font w:name="Pragmatica">
    <w:altName w:val="Courier New"/>
    <w:charset w:val="00"/>
    <w:family w:val="swiss"/>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ISOCPEUR">
    <w:altName w:val="Calibri"/>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17B0" w:rsidRDefault="001C17B0" w:rsidP="000F23DD">
      <w:pPr>
        <w:spacing w:after="0" w:line="240" w:lineRule="auto"/>
      </w:pPr>
      <w:r>
        <w:separator/>
      </w:r>
    </w:p>
  </w:footnote>
  <w:footnote w:type="continuationSeparator" w:id="0">
    <w:p w:rsidR="001C17B0" w:rsidRDefault="001C17B0"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14B" w:rsidRDefault="0057614B" w:rsidP="009F1ADE">
    <w:pPr>
      <w:pStyle w:val="ad"/>
      <w:tabs>
        <w:tab w:val="clear" w:pos="4677"/>
        <w:tab w:val="clear" w:pos="9355"/>
        <w:tab w:val="left" w:pos="1190"/>
      </w:tabs>
    </w:pPr>
    <w:sdt>
      <w:sdtPr>
        <w:id w:val="-1076049894"/>
        <w:docPartObj>
          <w:docPartGallery w:val="Page Numbers (Top of Page)"/>
          <w:docPartUnique/>
        </w:docPartObj>
      </w:sdtPr>
      <w:sdtContent>
        <w:r>
          <w:fldChar w:fldCharType="begin"/>
        </w:r>
        <w:r>
          <w:instrText>PAGE   \* MERGEFORMAT</w:instrText>
        </w:r>
        <w:r>
          <w:fldChar w:fldCharType="separate"/>
        </w:r>
        <w:r w:rsidR="001D14A2">
          <w:rPr>
            <w:noProof/>
          </w:rPr>
          <w:t>3</w:t>
        </w:r>
        <w:r>
          <w:rPr>
            <w:noProof/>
          </w:rPr>
          <w:fldChar w:fldCharType="end"/>
        </w:r>
      </w:sdtContent>
    </w:sdt>
  </w:p>
  <w:p w:rsidR="0057614B" w:rsidRDefault="0057614B" w:rsidP="00C85392">
    <w:pPr>
      <w:pStyle w:val="ad"/>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57614B" w:rsidRPr="00C13344" w:rsidRDefault="0057614B" w:rsidP="00C13344">
    <w:pPr>
      <w:pStyle w:val="ad"/>
      <w:rPr>
        <w:rFonts w:ascii="Times New Roman" w:hAnsi="Times New Roman" w:cs="Times New Roman"/>
        <w:b/>
        <w:sz w:val="16"/>
        <w:szCs w:val="16"/>
      </w:rPr>
    </w:pPr>
    <w:r>
      <w:rPr>
        <w:rFonts w:ascii="Times New Roman" w:hAnsi="Times New Roman" w:cs="Times New Roman"/>
        <w:i/>
        <w:sz w:val="16"/>
        <w:szCs w:val="16"/>
      </w:rPr>
      <w:t>Вторник, 02 июля 2019 года, №31</w:t>
    </w:r>
    <w:r w:rsidRPr="006D47B1">
      <w:rPr>
        <w:rFonts w:ascii="Times New Roman" w:hAnsi="Times New Roman" w:cs="Times New Roman"/>
        <w:i/>
        <w:sz w:val="16"/>
        <w:szCs w:val="16"/>
      </w:rPr>
      <w:t>(</w:t>
    </w:r>
    <w:r>
      <w:rPr>
        <w:rFonts w:ascii="Times New Roman" w:hAnsi="Times New Roman" w:cs="Times New Roman"/>
        <w:i/>
        <w:sz w:val="16"/>
        <w:szCs w:val="16"/>
      </w:rPr>
      <w:t>343</w:t>
    </w:r>
    <w:r w:rsidRPr="006D47B1">
      <w:rPr>
        <w:rFonts w:ascii="Times New Roman" w:hAnsi="Times New Roman" w:cs="Times New Roman"/>
        <w:i/>
        <w:sz w:val="16"/>
        <w:szCs w:val="16"/>
      </w:rPr>
      <w:t>)</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8944297"/>
      <w:docPartObj>
        <w:docPartGallery w:val="Page Numbers (Top of Page)"/>
        <w:docPartUnique/>
      </w:docPartObj>
    </w:sdtPr>
    <w:sdtContent>
      <w:p w:rsidR="0057614B" w:rsidRDefault="0057614B">
        <w:pPr>
          <w:pStyle w:val="ad"/>
        </w:pPr>
        <w:r>
          <w:fldChar w:fldCharType="begin"/>
        </w:r>
        <w:r>
          <w:instrText>PAGE   \* MERGEFORMAT</w:instrText>
        </w:r>
        <w:r>
          <w:fldChar w:fldCharType="separate"/>
        </w:r>
        <w:r>
          <w:rPr>
            <w:noProof/>
          </w:rPr>
          <w:t>8</w:t>
        </w:r>
        <w:r>
          <w:rPr>
            <w:noProof/>
          </w:rPr>
          <w:fldChar w:fldCharType="end"/>
        </w:r>
      </w:p>
    </w:sdtContent>
  </w:sdt>
  <w:p w:rsidR="0057614B" w:rsidRPr="000443FC" w:rsidRDefault="0057614B" w:rsidP="000443FC">
    <w:pPr>
      <w:pStyle w:val="ad"/>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57614B" w:rsidRPr="00263DC0" w:rsidRDefault="0057614B" w:rsidP="000443FC">
    <w:pPr>
      <w:pStyle w:val="ad"/>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57614B" w:rsidRDefault="0057614B"/>
  <w:p w:rsidR="0057614B" w:rsidRDefault="0057614B"/>
  <w:p w:rsidR="0057614B" w:rsidRDefault="0057614B"/>
  <w:p w:rsidR="0057614B" w:rsidRDefault="0057614B"/>
  <w:p w:rsidR="0057614B" w:rsidRDefault="0057614B"/>
  <w:p w:rsidR="0057614B" w:rsidRDefault="0057614B"/>
  <w:p w:rsidR="0057614B" w:rsidRDefault="0057614B"/>
  <w:p w:rsidR="0057614B" w:rsidRDefault="0057614B"/>
  <w:p w:rsidR="0057614B" w:rsidRDefault="0057614B"/>
  <w:p w:rsidR="0057614B" w:rsidRDefault="0057614B"/>
  <w:p w:rsidR="0057614B" w:rsidRDefault="0057614B"/>
  <w:p w:rsidR="0057614B" w:rsidRDefault="0057614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296455C"/>
    <w:lvl w:ilvl="0">
      <w:start w:val="1"/>
      <w:numFmt w:val="decimal"/>
      <w:pStyle w:val="5"/>
      <w:lvlText w:val="%1."/>
      <w:lvlJc w:val="left"/>
      <w:pPr>
        <w:tabs>
          <w:tab w:val="num" w:pos="1492"/>
        </w:tabs>
        <w:ind w:left="1492" w:hanging="360"/>
      </w:pPr>
    </w:lvl>
  </w:abstractNum>
  <w:abstractNum w:abstractNumId="1">
    <w:nsid w:val="FFFFFF7D"/>
    <w:multiLevelType w:val="singleLevel"/>
    <w:tmpl w:val="AECAF700"/>
    <w:lvl w:ilvl="0">
      <w:start w:val="1"/>
      <w:numFmt w:val="decimal"/>
      <w:pStyle w:val="4"/>
      <w:lvlText w:val="%1."/>
      <w:lvlJc w:val="left"/>
      <w:pPr>
        <w:tabs>
          <w:tab w:val="num" w:pos="1209"/>
        </w:tabs>
        <w:ind w:left="1209" w:hanging="360"/>
      </w:pPr>
    </w:lvl>
  </w:abstractNum>
  <w:abstractNum w:abstractNumId="2">
    <w:nsid w:val="FFFFFF7F"/>
    <w:multiLevelType w:val="singleLevel"/>
    <w:tmpl w:val="7C96F864"/>
    <w:lvl w:ilvl="0">
      <w:start w:val="1"/>
      <w:numFmt w:val="decimal"/>
      <w:lvlRestart w:val="0"/>
      <w:pStyle w:val="2"/>
      <w:lvlText w:val="%1."/>
      <w:lvlJc w:val="left"/>
      <w:pPr>
        <w:tabs>
          <w:tab w:val="num" w:pos="774"/>
        </w:tabs>
        <w:ind w:left="-360" w:firstLine="709"/>
      </w:pPr>
      <w:rPr>
        <w:rFonts w:hint="default"/>
      </w:rPr>
    </w:lvl>
  </w:abstractNum>
  <w:abstractNum w:abstractNumId="3">
    <w:nsid w:val="FFFFFF80"/>
    <w:multiLevelType w:val="singleLevel"/>
    <w:tmpl w:val="B6AEAE4E"/>
    <w:lvl w:ilvl="0">
      <w:start w:val="1"/>
      <w:numFmt w:val="bullet"/>
      <w:pStyle w:val="50"/>
      <w:lvlText w:val=""/>
      <w:lvlJc w:val="left"/>
      <w:pPr>
        <w:tabs>
          <w:tab w:val="num" w:pos="1492"/>
        </w:tabs>
        <w:ind w:left="1492" w:hanging="360"/>
      </w:pPr>
      <w:rPr>
        <w:rFonts w:ascii="Symbol" w:hAnsi="Symbol" w:hint="default"/>
      </w:rPr>
    </w:lvl>
  </w:abstractNum>
  <w:abstractNum w:abstractNumId="4">
    <w:nsid w:val="FFFFFF81"/>
    <w:multiLevelType w:val="singleLevel"/>
    <w:tmpl w:val="835CBE8E"/>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C740855E"/>
    <w:lvl w:ilvl="0">
      <w:start w:val="1"/>
      <w:numFmt w:val="bullet"/>
      <w:pStyle w:val="3"/>
      <w:lvlText w:val=""/>
      <w:lvlJc w:val="left"/>
      <w:pPr>
        <w:tabs>
          <w:tab w:val="num" w:pos="926"/>
        </w:tabs>
        <w:ind w:left="926" w:hanging="360"/>
      </w:pPr>
      <w:rPr>
        <w:rFonts w:ascii="Symbol" w:hAnsi="Symbol" w:hint="default"/>
      </w:rPr>
    </w:lvl>
  </w:abstractNum>
  <w:abstractNum w:abstractNumId="6">
    <w:nsid w:val="FFFFFF83"/>
    <w:multiLevelType w:val="singleLevel"/>
    <w:tmpl w:val="1B701978"/>
    <w:lvl w:ilvl="0">
      <w:start w:val="1"/>
      <w:numFmt w:val="bullet"/>
      <w:pStyle w:val="20"/>
      <w:lvlText w:val=""/>
      <w:lvlJc w:val="left"/>
      <w:pPr>
        <w:tabs>
          <w:tab w:val="num" w:pos="720"/>
        </w:tabs>
        <w:ind w:left="720" w:hanging="360"/>
      </w:pPr>
      <w:rPr>
        <w:rFonts w:ascii="Symbol" w:hAnsi="Symbol" w:hint="default"/>
      </w:rPr>
    </w:lvl>
  </w:abstractNum>
  <w:abstractNum w:abstractNumId="7">
    <w:nsid w:val="FFFFFF88"/>
    <w:multiLevelType w:val="singleLevel"/>
    <w:tmpl w:val="72FEEA4C"/>
    <w:lvl w:ilvl="0">
      <w:start w:val="1"/>
      <w:numFmt w:val="decimal"/>
      <w:pStyle w:val="10"/>
      <w:lvlText w:val="%1."/>
      <w:lvlJc w:val="left"/>
      <w:pPr>
        <w:tabs>
          <w:tab w:val="num" w:pos="360"/>
        </w:tabs>
        <w:ind w:left="360" w:hanging="360"/>
      </w:pPr>
    </w:lvl>
  </w:abstractNum>
  <w:abstractNum w:abstractNumId="8">
    <w:nsid w:val="FFFFFF89"/>
    <w:multiLevelType w:val="singleLevel"/>
    <w:tmpl w:val="89889D0A"/>
    <w:styleLink w:val="20101"/>
    <w:lvl w:ilvl="0">
      <w:start w:val="1"/>
      <w:numFmt w:val="bullet"/>
      <w:lvlText w:val=""/>
      <w:lvlJc w:val="left"/>
      <w:pPr>
        <w:tabs>
          <w:tab w:val="num" w:pos="360"/>
        </w:tabs>
        <w:ind w:left="360" w:hanging="360"/>
      </w:pPr>
      <w:rPr>
        <w:rFonts w:ascii="Symbol" w:hAnsi="Symbol" w:hint="default"/>
      </w:rPr>
    </w:lvl>
  </w:abstractNum>
  <w:abstractNum w:abstractNumId="9">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11">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12">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13">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14">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15">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16">
    <w:nsid w:val="00000008"/>
    <w:multiLevelType w:val="singleLevel"/>
    <w:tmpl w:val="00000008"/>
    <w:name w:val="WW8Num8"/>
    <w:lvl w:ilvl="0">
      <w:start w:val="1"/>
      <w:numFmt w:val="decimal"/>
      <w:lvlText w:val="%1."/>
      <w:lvlJc w:val="left"/>
      <w:pPr>
        <w:tabs>
          <w:tab w:val="num" w:pos="0"/>
        </w:tabs>
        <w:ind w:left="1080" w:hanging="360"/>
      </w:pPr>
    </w:lvl>
  </w:abstractNum>
  <w:abstractNum w:abstractNumId="17">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8">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9">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20">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21">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22">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24">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pStyle w:val="41"/>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6">
    <w:nsid w:val="0D9F3103"/>
    <w:multiLevelType w:val="hybridMultilevel"/>
    <w:tmpl w:val="0AB07132"/>
    <w:lvl w:ilvl="0" w:tplc="3704221A">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7">
    <w:nsid w:val="13CC2915"/>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8">
    <w:nsid w:val="13F4355A"/>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nsid w:val="15842DF3"/>
    <w:multiLevelType w:val="multilevel"/>
    <w:tmpl w:val="09E25EDC"/>
    <w:styleLink w:val="111111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560"/>
        </w:tabs>
        <w:ind w:left="12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0">
    <w:nsid w:val="15DF3B8D"/>
    <w:multiLevelType w:val="hybridMultilevel"/>
    <w:tmpl w:val="B5AE59B2"/>
    <w:lvl w:ilvl="0" w:tplc="FFFFFFFF">
      <w:start w:val="1"/>
      <w:numFmt w:val="bullet"/>
      <w:pStyle w:val="a0"/>
      <w:lvlText w:val=""/>
      <w:lvlJc w:val="left"/>
      <w:pPr>
        <w:tabs>
          <w:tab w:val="num" w:pos="1287"/>
        </w:tabs>
        <w:ind w:left="1287"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31">
    <w:nsid w:val="21E91F15"/>
    <w:multiLevelType w:val="multilevel"/>
    <w:tmpl w:val="6E80A9DE"/>
    <w:styleLink w:val="11"/>
    <w:lvl w:ilvl="0">
      <w:start w:val="1"/>
      <w:numFmt w:val="decimal"/>
      <w:lvlText w:val="%1"/>
      <w:lvlJc w:val="left"/>
      <w:pPr>
        <w:tabs>
          <w:tab w:val="num" w:pos="720"/>
        </w:tabs>
        <w:ind w:left="720" w:hanging="360"/>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2">
    <w:nsid w:val="29FE268F"/>
    <w:multiLevelType w:val="multilevel"/>
    <w:tmpl w:val="A9628268"/>
    <w:styleLink w:val="a1"/>
    <w:lvl w:ilvl="0">
      <w:start w:val="1"/>
      <w:numFmt w:val="decimal"/>
      <w:suff w:val="space"/>
      <w:lvlText w:val="%1"/>
      <w:lvlJc w:val="left"/>
      <w:pPr>
        <w:ind w:left="709" w:firstLine="0"/>
      </w:pPr>
      <w:rPr>
        <w:rFonts w:hint="default"/>
      </w:rPr>
    </w:lvl>
    <w:lvl w:ilvl="1">
      <w:start w:val="1"/>
      <w:numFmt w:val="decimal"/>
      <w:pStyle w:val="21"/>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2"/>
      <w:numFmt w:val="none"/>
      <w:suff w:val="space"/>
      <w:lvlText w:val=""/>
      <w:lvlJc w:val="left"/>
      <w:pPr>
        <w:ind w:left="709" w:firstLine="0"/>
      </w:pPr>
      <w:rPr>
        <w:rFonts w:hint="default"/>
      </w:rPr>
    </w:lvl>
  </w:abstractNum>
  <w:abstractNum w:abstractNumId="33">
    <w:nsid w:val="2A610118"/>
    <w:multiLevelType w:val="hybridMultilevel"/>
    <w:tmpl w:val="DCD8D204"/>
    <w:lvl w:ilvl="0" w:tplc="70C0E75C">
      <w:start w:val="1"/>
      <w:numFmt w:val="decimal"/>
      <w:pStyle w:val="a2"/>
      <w:lvlText w:val="%1"/>
      <w:lvlJc w:val="left"/>
      <w:pPr>
        <w:tabs>
          <w:tab w:val="num" w:pos="1571"/>
        </w:tabs>
        <w:ind w:left="1571" w:hanging="360"/>
      </w:pPr>
      <w:rPr>
        <w:rFonts w:hint="default"/>
      </w:r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34">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1F3761F"/>
    <w:multiLevelType w:val="multilevel"/>
    <w:tmpl w:val="D256A8E0"/>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004"/>
        </w:tabs>
        <w:ind w:left="1004" w:hanging="720"/>
      </w:pPr>
      <w:rPr>
        <w:rFonts w:hint="default"/>
        <w:b w:val="0"/>
      </w:rPr>
    </w:lvl>
    <w:lvl w:ilvl="2">
      <w:start w:val="1"/>
      <w:numFmt w:val="decimal"/>
      <w:isLgl/>
      <w:lvlText w:val="%1.%2.%3."/>
      <w:lvlJc w:val="left"/>
      <w:pPr>
        <w:tabs>
          <w:tab w:val="num" w:pos="1854"/>
        </w:tabs>
        <w:ind w:left="1854" w:hanging="720"/>
      </w:pPr>
      <w:rPr>
        <w:rFonts w:hint="default"/>
      </w:rPr>
    </w:lvl>
    <w:lvl w:ilvl="3">
      <w:start w:val="1"/>
      <w:numFmt w:val="decimal"/>
      <w:isLgl/>
      <w:lvlText w:val="%1.%2.%3.%4."/>
      <w:lvlJc w:val="left"/>
      <w:pPr>
        <w:tabs>
          <w:tab w:val="num" w:pos="2781"/>
        </w:tabs>
        <w:ind w:left="2781" w:hanging="1080"/>
      </w:pPr>
      <w:rPr>
        <w:rFonts w:hint="default"/>
      </w:rPr>
    </w:lvl>
    <w:lvl w:ilvl="4">
      <w:start w:val="1"/>
      <w:numFmt w:val="decimal"/>
      <w:isLgl/>
      <w:lvlText w:val="%1.%2.%3.%4.%5."/>
      <w:lvlJc w:val="left"/>
      <w:pPr>
        <w:tabs>
          <w:tab w:val="num" w:pos="3348"/>
        </w:tabs>
        <w:ind w:left="3348" w:hanging="1080"/>
      </w:pPr>
      <w:rPr>
        <w:rFonts w:hint="default"/>
      </w:rPr>
    </w:lvl>
    <w:lvl w:ilvl="5">
      <w:start w:val="1"/>
      <w:numFmt w:val="decimal"/>
      <w:isLgl/>
      <w:lvlText w:val="%1.%2.%3.%4.%5.%6."/>
      <w:lvlJc w:val="left"/>
      <w:pPr>
        <w:tabs>
          <w:tab w:val="num" w:pos="4275"/>
        </w:tabs>
        <w:ind w:left="4275" w:hanging="1440"/>
      </w:pPr>
      <w:rPr>
        <w:rFonts w:hint="default"/>
      </w:rPr>
    </w:lvl>
    <w:lvl w:ilvl="6">
      <w:start w:val="1"/>
      <w:numFmt w:val="decimal"/>
      <w:isLgl/>
      <w:lvlText w:val="%1.%2.%3.%4.%5.%6.%7."/>
      <w:lvlJc w:val="left"/>
      <w:pPr>
        <w:tabs>
          <w:tab w:val="num" w:pos="5202"/>
        </w:tabs>
        <w:ind w:left="5202" w:hanging="1800"/>
      </w:pPr>
      <w:rPr>
        <w:rFonts w:hint="default"/>
      </w:rPr>
    </w:lvl>
    <w:lvl w:ilvl="7">
      <w:start w:val="1"/>
      <w:numFmt w:val="decimal"/>
      <w:isLgl/>
      <w:lvlText w:val="%1.%2.%3.%4.%5.%6.%7.%8."/>
      <w:lvlJc w:val="left"/>
      <w:pPr>
        <w:tabs>
          <w:tab w:val="num" w:pos="5769"/>
        </w:tabs>
        <w:ind w:left="5769" w:hanging="1800"/>
      </w:pPr>
      <w:rPr>
        <w:rFonts w:hint="default"/>
      </w:rPr>
    </w:lvl>
    <w:lvl w:ilvl="8">
      <w:start w:val="1"/>
      <w:numFmt w:val="decimal"/>
      <w:isLgl/>
      <w:lvlText w:val="%1.%2.%3.%4.%5.%6.%7.%8.%9."/>
      <w:lvlJc w:val="left"/>
      <w:pPr>
        <w:tabs>
          <w:tab w:val="num" w:pos="6696"/>
        </w:tabs>
        <w:ind w:left="6696" w:hanging="2160"/>
      </w:pPr>
      <w:rPr>
        <w:rFonts w:hint="default"/>
      </w:rPr>
    </w:lvl>
  </w:abstractNum>
  <w:abstractNum w:abstractNumId="36">
    <w:nsid w:val="39DC7DA0"/>
    <w:multiLevelType w:val="singleLevel"/>
    <w:tmpl w:val="2DF445D4"/>
    <w:lvl w:ilvl="0">
      <w:start w:val="1"/>
      <w:numFmt w:val="bullet"/>
      <w:lvlRestart w:val="0"/>
      <w:pStyle w:val="a3"/>
      <w:lvlText w:val=""/>
      <w:lvlJc w:val="left"/>
      <w:pPr>
        <w:tabs>
          <w:tab w:val="num" w:pos="1440"/>
        </w:tabs>
        <w:ind w:left="0" w:firstLine="720"/>
      </w:pPr>
      <w:rPr>
        <w:rFonts w:ascii="Symbol" w:hAnsi="Symbol" w:hint="default"/>
      </w:rPr>
    </w:lvl>
  </w:abstractNum>
  <w:abstractNum w:abstractNumId="37">
    <w:nsid w:val="3BA01EEA"/>
    <w:multiLevelType w:val="hybridMultilevel"/>
    <w:tmpl w:val="624A3D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3CFA7405"/>
    <w:multiLevelType w:val="singleLevel"/>
    <w:tmpl w:val="0419000F"/>
    <w:lvl w:ilvl="0">
      <w:start w:val="1"/>
      <w:numFmt w:val="decimal"/>
      <w:lvlText w:val="%1."/>
      <w:lvlJc w:val="left"/>
      <w:pPr>
        <w:tabs>
          <w:tab w:val="num" w:pos="360"/>
        </w:tabs>
        <w:ind w:left="360" w:hanging="360"/>
      </w:pPr>
      <w:rPr>
        <w:rFonts w:hint="default"/>
      </w:rPr>
    </w:lvl>
  </w:abstractNum>
  <w:abstractNum w:abstractNumId="39">
    <w:nsid w:val="3D2A47C3"/>
    <w:multiLevelType w:val="singleLevel"/>
    <w:tmpl w:val="F5AA3D58"/>
    <w:lvl w:ilvl="0">
      <w:start w:val="1"/>
      <w:numFmt w:val="bullet"/>
      <w:pStyle w:val="30"/>
      <w:lvlText w:val="-"/>
      <w:lvlJc w:val="left"/>
      <w:pPr>
        <w:tabs>
          <w:tab w:val="num" w:pos="360"/>
        </w:tabs>
        <w:ind w:left="360" w:hanging="360"/>
      </w:pPr>
      <w:rPr>
        <w:rFonts w:ascii="Times New Roman" w:hAnsi="Times New Roman" w:hint="default"/>
      </w:rPr>
    </w:lvl>
  </w:abstractNum>
  <w:abstractNum w:abstractNumId="40">
    <w:nsid w:val="45157FE1"/>
    <w:multiLevelType w:val="hybridMultilevel"/>
    <w:tmpl w:val="B318264A"/>
    <w:lvl w:ilvl="0" w:tplc="283CF646">
      <w:start w:val="1"/>
      <w:numFmt w:val="bullet"/>
      <w:lvlText w:val=""/>
      <w:lvlJc w:val="left"/>
      <w:pPr>
        <w:ind w:left="928"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1">
    <w:nsid w:val="499B7227"/>
    <w:multiLevelType w:val="multilevel"/>
    <w:tmpl w:val="BE4886DA"/>
    <w:styleLink w:val="22"/>
    <w:lvl w:ilvl="0">
      <w:start w:val="1"/>
      <w:numFmt w:val="none"/>
      <w:lvlText w:val="%12.1."/>
      <w:lvlJc w:val="left"/>
      <w:pPr>
        <w:tabs>
          <w:tab w:val="num" w:pos="510"/>
        </w:tabs>
        <w:ind w:left="510" w:hanging="510"/>
      </w:pPr>
      <w:rPr>
        <w:rFonts w:hint="default"/>
        <w:i w:val="0"/>
      </w:rPr>
    </w:lvl>
    <w:lvl w:ilvl="1">
      <w:start w:val="1"/>
      <w:numFmt w:val="decimal"/>
      <w:lvlText w:val="2.%2."/>
      <w:lvlJc w:val="left"/>
      <w:pPr>
        <w:tabs>
          <w:tab w:val="num" w:pos="510"/>
        </w:tabs>
        <w:ind w:left="510" w:hanging="510"/>
      </w:pPr>
      <w:rPr>
        <w:rFonts w:hint="default"/>
        <w:i w:val="0"/>
      </w:rPr>
    </w:lvl>
    <w:lvl w:ilvl="2">
      <w:start w:val="2"/>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080"/>
        </w:tabs>
        <w:ind w:left="1080" w:hanging="108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440"/>
        </w:tabs>
        <w:ind w:left="1440" w:hanging="144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42">
    <w:nsid w:val="4B4A23B3"/>
    <w:multiLevelType w:val="hybridMultilevel"/>
    <w:tmpl w:val="B040F83C"/>
    <w:lvl w:ilvl="0" w:tplc="AF828158">
      <w:start w:val="1"/>
      <w:numFmt w:val="bullet"/>
      <w:lvlText w:val=""/>
      <w:lvlJc w:val="left"/>
      <w:pPr>
        <w:tabs>
          <w:tab w:val="num" w:pos="360"/>
        </w:tabs>
        <w:ind w:left="360" w:hanging="360"/>
      </w:pPr>
      <w:rPr>
        <w:rFonts w:ascii="Symbol" w:hAnsi="Symbol" w:hint="default"/>
        <w:b w:val="0"/>
        <w:i w:val="0"/>
        <w:sz w:val="24"/>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3">
    <w:nsid w:val="4D20108E"/>
    <w:multiLevelType w:val="hybridMultilevel"/>
    <w:tmpl w:val="4BCC53E8"/>
    <w:lvl w:ilvl="0" w:tplc="DBA0326C">
      <w:start w:val="1"/>
      <w:numFmt w:val="bullet"/>
      <w:lvlText w:val=""/>
      <w:lvlJc w:val="left"/>
      <w:pPr>
        <w:tabs>
          <w:tab w:val="num" w:pos="1429"/>
        </w:tabs>
        <w:ind w:left="1429" w:hanging="360"/>
      </w:pPr>
      <w:rPr>
        <w:rFonts w:ascii="Symbol" w:hAnsi="Symbol" w:hint="default"/>
        <w:b w:val="0"/>
        <w:i w:val="0"/>
        <w:sz w:val="24"/>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44">
    <w:nsid w:val="50440CA2"/>
    <w:multiLevelType w:val="singleLevel"/>
    <w:tmpl w:val="2CAC0CE6"/>
    <w:lvl w:ilvl="0">
      <w:start w:val="1"/>
      <w:numFmt w:val="decimal"/>
      <w:pStyle w:val="a4"/>
      <w:lvlText w:val="%1)"/>
      <w:lvlJc w:val="left"/>
      <w:pPr>
        <w:tabs>
          <w:tab w:val="num" w:pos="1071"/>
        </w:tabs>
        <w:ind w:left="0" w:firstLine="709"/>
      </w:pPr>
    </w:lvl>
  </w:abstractNum>
  <w:abstractNum w:abstractNumId="45">
    <w:nsid w:val="53720424"/>
    <w:multiLevelType w:val="hybridMultilevel"/>
    <w:tmpl w:val="A46A0742"/>
    <w:lvl w:ilvl="0" w:tplc="AF641C8C">
      <w:start w:val="1"/>
      <w:numFmt w:val="decimal"/>
      <w:lvlText w:val="%1."/>
      <w:lvlJc w:val="left"/>
      <w:pPr>
        <w:ind w:left="1829" w:hanging="11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6">
    <w:nsid w:val="53924A3C"/>
    <w:multiLevelType w:val="hybridMultilevel"/>
    <w:tmpl w:val="3BB4C214"/>
    <w:lvl w:ilvl="0" w:tplc="04190013">
      <w:start w:val="1"/>
      <w:numFmt w:val="upperRoman"/>
      <w:lvlText w:val="%1."/>
      <w:lvlJc w:val="right"/>
      <w:pPr>
        <w:ind w:left="1398" w:hanging="360"/>
      </w:pPr>
    </w:lvl>
    <w:lvl w:ilvl="1" w:tplc="04190019" w:tentative="1">
      <w:start w:val="1"/>
      <w:numFmt w:val="lowerLetter"/>
      <w:lvlText w:val="%2."/>
      <w:lvlJc w:val="left"/>
      <w:pPr>
        <w:ind w:left="2118" w:hanging="360"/>
      </w:pPr>
    </w:lvl>
    <w:lvl w:ilvl="2" w:tplc="0419001B" w:tentative="1">
      <w:start w:val="1"/>
      <w:numFmt w:val="lowerRoman"/>
      <w:lvlText w:val="%3."/>
      <w:lvlJc w:val="right"/>
      <w:pPr>
        <w:ind w:left="2838" w:hanging="180"/>
      </w:pPr>
    </w:lvl>
    <w:lvl w:ilvl="3" w:tplc="0419000F" w:tentative="1">
      <w:start w:val="1"/>
      <w:numFmt w:val="decimal"/>
      <w:lvlText w:val="%4."/>
      <w:lvlJc w:val="left"/>
      <w:pPr>
        <w:ind w:left="3558" w:hanging="360"/>
      </w:pPr>
    </w:lvl>
    <w:lvl w:ilvl="4" w:tplc="04190019" w:tentative="1">
      <w:start w:val="1"/>
      <w:numFmt w:val="lowerLetter"/>
      <w:lvlText w:val="%5."/>
      <w:lvlJc w:val="left"/>
      <w:pPr>
        <w:ind w:left="4278" w:hanging="360"/>
      </w:pPr>
    </w:lvl>
    <w:lvl w:ilvl="5" w:tplc="0419001B" w:tentative="1">
      <w:start w:val="1"/>
      <w:numFmt w:val="lowerRoman"/>
      <w:lvlText w:val="%6."/>
      <w:lvlJc w:val="right"/>
      <w:pPr>
        <w:ind w:left="4998" w:hanging="180"/>
      </w:pPr>
    </w:lvl>
    <w:lvl w:ilvl="6" w:tplc="0419000F" w:tentative="1">
      <w:start w:val="1"/>
      <w:numFmt w:val="decimal"/>
      <w:lvlText w:val="%7."/>
      <w:lvlJc w:val="left"/>
      <w:pPr>
        <w:ind w:left="5718" w:hanging="360"/>
      </w:pPr>
    </w:lvl>
    <w:lvl w:ilvl="7" w:tplc="04190019" w:tentative="1">
      <w:start w:val="1"/>
      <w:numFmt w:val="lowerLetter"/>
      <w:lvlText w:val="%8."/>
      <w:lvlJc w:val="left"/>
      <w:pPr>
        <w:ind w:left="6438" w:hanging="360"/>
      </w:pPr>
    </w:lvl>
    <w:lvl w:ilvl="8" w:tplc="0419001B" w:tentative="1">
      <w:start w:val="1"/>
      <w:numFmt w:val="lowerRoman"/>
      <w:lvlText w:val="%9."/>
      <w:lvlJc w:val="right"/>
      <w:pPr>
        <w:ind w:left="7158" w:hanging="180"/>
      </w:pPr>
    </w:lvl>
  </w:abstractNum>
  <w:abstractNum w:abstractNumId="47">
    <w:nsid w:val="5627578B"/>
    <w:multiLevelType w:val="hybridMultilevel"/>
    <w:tmpl w:val="15D639B0"/>
    <w:lvl w:ilvl="0" w:tplc="500AFDF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nsid w:val="5D362164"/>
    <w:multiLevelType w:val="hybridMultilevel"/>
    <w:tmpl w:val="79B0D6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5FF76208"/>
    <w:multiLevelType w:val="hybridMultilevel"/>
    <w:tmpl w:val="0F047DCE"/>
    <w:lvl w:ilvl="0" w:tplc="BE3CB6F8">
      <w:start w:val="1"/>
      <w:numFmt w:val="decimal"/>
      <w:pStyle w:val="a5"/>
      <w:lvlText w:val="%1"/>
      <w:lvlJc w:val="left"/>
      <w:pPr>
        <w:tabs>
          <w:tab w:val="num" w:pos="1287"/>
        </w:tabs>
        <w:ind w:left="1287" w:hanging="360"/>
      </w:pPr>
      <w:rPr>
        <w:rFonts w:ascii="Times New Roman" w:hAnsi="Times New Roman"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61D7444C"/>
    <w:multiLevelType w:val="multilevel"/>
    <w:tmpl w:val="23BC5EF8"/>
    <w:lvl w:ilvl="0">
      <w:start w:val="1"/>
      <w:numFmt w:val="decimal"/>
      <w:lvlText w:val="%1"/>
      <w:lvlJc w:val="left"/>
      <w:pPr>
        <w:tabs>
          <w:tab w:val="num" w:pos="5387"/>
        </w:tabs>
        <w:ind w:left="5954" w:hanging="567"/>
      </w:pPr>
      <w:rPr>
        <w:rFonts w:ascii="Times New Roman" w:hAnsi="Times New Roman"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93"/>
        </w:tabs>
        <w:ind w:left="1560" w:hanging="567"/>
      </w:pPr>
      <w:rPr>
        <w:rFonts w:ascii="Times New Roman" w:hAnsi="Times New Roman" w:cs="Times New Roman"/>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2">
      <w:start w:val="1"/>
      <w:numFmt w:val="decimal"/>
      <w:lvlText w:val="%1.%2.%3"/>
      <w:lvlJc w:val="left"/>
      <w:pPr>
        <w:tabs>
          <w:tab w:val="num" w:pos="-284"/>
        </w:tabs>
        <w:ind w:left="1135" w:hanging="567"/>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tabs>
          <w:tab w:val="num" w:pos="-143"/>
        </w:tabs>
        <w:ind w:left="1276" w:hanging="567"/>
      </w:pPr>
      <w:rPr>
        <w:rFonts w:ascii="Times New Roman" w:hAnsi="Times New Roman" w:hint="default"/>
        <w:b/>
        <w:i w:val="0"/>
        <w:sz w:val="24"/>
      </w:rPr>
    </w:lvl>
    <w:lvl w:ilvl="4">
      <w:start w:val="1"/>
      <w:numFmt w:val="decimal"/>
      <w:lvlText w:val="%1.%2.%3.%4.%5"/>
      <w:lvlJc w:val="left"/>
      <w:pPr>
        <w:tabs>
          <w:tab w:val="num" w:pos="-143"/>
        </w:tabs>
        <w:ind w:left="865" w:hanging="1008"/>
      </w:pPr>
      <w:rPr>
        <w:rFonts w:hint="default"/>
      </w:rPr>
    </w:lvl>
    <w:lvl w:ilvl="5">
      <w:start w:val="1"/>
      <w:numFmt w:val="decimal"/>
      <w:lvlText w:val="%1.%2.%3.%4.%5.%6"/>
      <w:lvlJc w:val="left"/>
      <w:pPr>
        <w:tabs>
          <w:tab w:val="num" w:pos="-143"/>
        </w:tabs>
        <w:ind w:left="1009" w:hanging="1152"/>
      </w:pPr>
      <w:rPr>
        <w:rFonts w:hint="default"/>
      </w:rPr>
    </w:lvl>
    <w:lvl w:ilvl="6">
      <w:start w:val="1"/>
      <w:numFmt w:val="decimal"/>
      <w:lvlText w:val="%1.%2.%3.%4.%5.%6.%7"/>
      <w:lvlJc w:val="left"/>
      <w:pPr>
        <w:tabs>
          <w:tab w:val="num" w:pos="-143"/>
        </w:tabs>
        <w:ind w:left="1153" w:hanging="1296"/>
      </w:pPr>
      <w:rPr>
        <w:rFonts w:hint="default"/>
      </w:rPr>
    </w:lvl>
    <w:lvl w:ilvl="7">
      <w:start w:val="1"/>
      <w:numFmt w:val="decimal"/>
      <w:lvlText w:val="%1.%2.%3.%4.%5.%6.%7.%8"/>
      <w:lvlJc w:val="left"/>
      <w:pPr>
        <w:tabs>
          <w:tab w:val="num" w:pos="-143"/>
        </w:tabs>
        <w:ind w:left="1297" w:hanging="1440"/>
      </w:pPr>
      <w:rPr>
        <w:rFonts w:hint="default"/>
      </w:rPr>
    </w:lvl>
    <w:lvl w:ilvl="8">
      <w:start w:val="1"/>
      <w:numFmt w:val="decimal"/>
      <w:lvlText w:val="%1.%2.%3.%4.%5.%6.%7.%8.%9"/>
      <w:lvlJc w:val="left"/>
      <w:pPr>
        <w:tabs>
          <w:tab w:val="num" w:pos="-143"/>
        </w:tabs>
        <w:ind w:left="1441" w:hanging="1584"/>
      </w:pPr>
      <w:rPr>
        <w:rFonts w:hint="default"/>
      </w:rPr>
    </w:lvl>
  </w:abstractNum>
  <w:abstractNum w:abstractNumId="51">
    <w:nsid w:val="638A725B"/>
    <w:multiLevelType w:val="hybridMultilevel"/>
    <w:tmpl w:val="04905684"/>
    <w:lvl w:ilvl="0" w:tplc="FFFFFFFF">
      <w:start w:val="1"/>
      <w:numFmt w:val="bullet"/>
      <w:pStyle w:val="a6"/>
      <w:lvlText w:val=""/>
      <w:lvlJc w:val="left"/>
      <w:pPr>
        <w:tabs>
          <w:tab w:val="num" w:pos="1440"/>
        </w:tabs>
        <w:ind w:left="227" w:firstLine="853"/>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2">
    <w:nsid w:val="63F04C1C"/>
    <w:multiLevelType w:val="multilevel"/>
    <w:tmpl w:val="ECA8ABAA"/>
    <w:styleLink w:val="110"/>
    <w:lvl w:ilvl="0">
      <w:start w:val="1"/>
      <w:numFmt w:val="decimal"/>
      <w:lvlText w:val="%1"/>
      <w:lvlJc w:val="left"/>
      <w:pPr>
        <w:tabs>
          <w:tab w:val="num" w:pos="1558"/>
        </w:tabs>
        <w:ind w:left="1558" w:hanging="432"/>
      </w:pPr>
      <w:rPr>
        <w:rFonts w:hint="default"/>
        <w:sz w:val="24"/>
      </w:rPr>
    </w:lvl>
    <w:lvl w:ilvl="1">
      <w:start w:val="1"/>
      <w:numFmt w:val="decimal"/>
      <w:lvlText w:val="%1.%2"/>
      <w:lvlJc w:val="left"/>
      <w:pPr>
        <w:tabs>
          <w:tab w:val="num" w:pos="1702"/>
        </w:tabs>
        <w:ind w:left="1702" w:hanging="576"/>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1990"/>
        </w:tabs>
        <w:ind w:left="1990" w:hanging="864"/>
      </w:pPr>
      <w:rPr>
        <w:rFonts w:hint="default"/>
      </w:rPr>
    </w:lvl>
    <w:lvl w:ilvl="4">
      <w:start w:val="1"/>
      <w:numFmt w:val="decimal"/>
      <w:lvlText w:val="%1.%2.%3.%4.%5"/>
      <w:lvlJc w:val="left"/>
      <w:pPr>
        <w:tabs>
          <w:tab w:val="num" w:pos="2134"/>
        </w:tabs>
        <w:ind w:left="2134" w:hanging="1008"/>
      </w:pPr>
      <w:rPr>
        <w:rFonts w:hint="default"/>
      </w:rPr>
    </w:lvl>
    <w:lvl w:ilvl="5">
      <w:start w:val="1"/>
      <w:numFmt w:val="decimal"/>
      <w:lvlText w:val="%1.%2.%3.%4.%5.%6"/>
      <w:lvlJc w:val="left"/>
      <w:pPr>
        <w:tabs>
          <w:tab w:val="num" w:pos="2278"/>
        </w:tabs>
        <w:ind w:left="2278" w:hanging="1152"/>
      </w:pPr>
      <w:rPr>
        <w:rFonts w:hint="default"/>
      </w:rPr>
    </w:lvl>
    <w:lvl w:ilvl="6">
      <w:start w:val="1"/>
      <w:numFmt w:val="decimal"/>
      <w:lvlText w:val="%1.%2.%3.%4.%5.%6.%7"/>
      <w:lvlJc w:val="left"/>
      <w:pPr>
        <w:tabs>
          <w:tab w:val="num" w:pos="2422"/>
        </w:tabs>
        <w:ind w:left="2422" w:hanging="1296"/>
      </w:pPr>
      <w:rPr>
        <w:rFonts w:hint="default"/>
      </w:rPr>
    </w:lvl>
    <w:lvl w:ilvl="7">
      <w:start w:val="1"/>
      <w:numFmt w:val="decimal"/>
      <w:lvlText w:val="%1.%2.%3.%4.%5.%6.%7.%8"/>
      <w:lvlJc w:val="left"/>
      <w:pPr>
        <w:tabs>
          <w:tab w:val="num" w:pos="2566"/>
        </w:tabs>
        <w:ind w:left="2566" w:hanging="1440"/>
      </w:pPr>
      <w:rPr>
        <w:rFonts w:hint="default"/>
      </w:rPr>
    </w:lvl>
    <w:lvl w:ilvl="8">
      <w:start w:val="1"/>
      <w:numFmt w:val="decimal"/>
      <w:lvlText w:val="%1.%2.%3.%4.%5.%6.%7.%8.%9"/>
      <w:lvlJc w:val="left"/>
      <w:pPr>
        <w:tabs>
          <w:tab w:val="num" w:pos="2710"/>
        </w:tabs>
        <w:ind w:left="2710" w:hanging="1584"/>
      </w:pPr>
      <w:rPr>
        <w:rFonts w:hint="default"/>
      </w:rPr>
    </w:lvl>
  </w:abstractNum>
  <w:abstractNum w:abstractNumId="53">
    <w:nsid w:val="64B66919"/>
    <w:multiLevelType w:val="multilevel"/>
    <w:tmpl w:val="60CA985E"/>
    <w:lvl w:ilvl="0">
      <w:start w:val="1"/>
      <w:numFmt w:val="bullet"/>
      <w:pStyle w:val="12"/>
      <w:lvlText w:val="-"/>
      <w:lvlJc w:val="left"/>
      <w:pPr>
        <w:tabs>
          <w:tab w:val="num" w:pos="1440"/>
        </w:tabs>
        <w:ind w:left="144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4">
    <w:nsid w:val="715B0269"/>
    <w:multiLevelType w:val="multilevel"/>
    <w:tmpl w:val="04190025"/>
    <w:styleLink w:val="111"/>
    <w:lvl w:ilvl="0">
      <w:start w:val="8"/>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5">
    <w:nsid w:val="7646284D"/>
    <w:multiLevelType w:val="hybridMultilevel"/>
    <w:tmpl w:val="80860E82"/>
    <w:lvl w:ilvl="0" w:tplc="F1283A86">
      <w:start w:val="1"/>
      <w:numFmt w:val="decimal"/>
      <w:pStyle w:val="210"/>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56">
    <w:nsid w:val="769747E5"/>
    <w:multiLevelType w:val="multilevel"/>
    <w:tmpl w:val="D878F36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7">
    <w:nsid w:val="7B4C77A6"/>
    <w:multiLevelType w:val="multilevel"/>
    <w:tmpl w:val="48EABEF0"/>
    <w:styleLink w:val="211"/>
    <w:lvl w:ilvl="0">
      <w:start w:val="1"/>
      <w:numFmt w:val="decimal"/>
      <w:lvlText w:val="%1"/>
      <w:lvlJc w:val="left"/>
      <w:pPr>
        <w:ind w:left="0" w:firstLine="0"/>
      </w:pPr>
      <w:rPr>
        <w:rFonts w:ascii="Times New Roman" w:hAnsi="Times New Roman"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 w:val="28"/>
        <w:szCs w:val="0"/>
        <w:u w:val="none"/>
        <w:vertAlign w:val="baseline"/>
        <w:em w:val="none"/>
      </w:rPr>
    </w:lvl>
    <w:lvl w:ilvl="1">
      <w:start w:val="1"/>
      <w:numFmt w:val="decimal"/>
      <w:lvlText w:val="%1.%2"/>
      <w:lvlJc w:val="left"/>
      <w:pPr>
        <w:ind w:left="0" w:firstLine="284"/>
      </w:pPr>
      <w:rPr>
        <w:rFonts w:ascii="Times New Roman" w:hAnsi="Times New Roman" w:hint="default"/>
        <w:b/>
        <w:i w:val="0"/>
        <w:sz w:val="24"/>
      </w:rPr>
    </w:lvl>
    <w:lvl w:ilvl="2">
      <w:start w:val="1"/>
      <w:numFmt w:val="decimal"/>
      <w:lvlText w:val="%1.%2.%3"/>
      <w:lvlJc w:val="left"/>
      <w:pPr>
        <w:ind w:left="0" w:firstLine="568"/>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852" w:firstLine="0"/>
      </w:pPr>
      <w:rPr>
        <w:rFonts w:hint="default"/>
      </w:rPr>
    </w:lvl>
    <w:lvl w:ilvl="4">
      <w:start w:val="1"/>
      <w:numFmt w:val="decimal"/>
      <w:lvlText w:val="%1.%2.%3.%4.%5"/>
      <w:lvlJc w:val="left"/>
      <w:pPr>
        <w:ind w:left="1136" w:firstLine="0"/>
      </w:pPr>
      <w:rPr>
        <w:rFonts w:hint="default"/>
      </w:rPr>
    </w:lvl>
    <w:lvl w:ilvl="5">
      <w:start w:val="1"/>
      <w:numFmt w:val="decimal"/>
      <w:lvlText w:val="%1.%2.%3.%4.%5.%6"/>
      <w:lvlJc w:val="left"/>
      <w:pPr>
        <w:ind w:left="1420" w:firstLine="0"/>
      </w:pPr>
      <w:rPr>
        <w:rFonts w:hint="default"/>
      </w:rPr>
    </w:lvl>
    <w:lvl w:ilvl="6">
      <w:start w:val="1"/>
      <w:numFmt w:val="decimal"/>
      <w:lvlText w:val="%1.%2.%3.%4.%5.%6.%7"/>
      <w:lvlJc w:val="left"/>
      <w:pPr>
        <w:ind w:left="1704" w:firstLine="0"/>
      </w:pPr>
      <w:rPr>
        <w:rFonts w:hint="default"/>
      </w:rPr>
    </w:lvl>
    <w:lvl w:ilvl="7">
      <w:start w:val="1"/>
      <w:numFmt w:val="decimal"/>
      <w:lvlText w:val="%1.%2.%3.%4.%5.%6.%7.%8"/>
      <w:lvlJc w:val="left"/>
      <w:pPr>
        <w:ind w:left="1988" w:firstLine="0"/>
      </w:pPr>
      <w:rPr>
        <w:rFonts w:hint="default"/>
      </w:rPr>
    </w:lvl>
    <w:lvl w:ilvl="8">
      <w:start w:val="1"/>
      <w:numFmt w:val="decimal"/>
      <w:lvlText w:val="%1.%2.%3.%4.%5.%6.%7.%8.%9"/>
      <w:lvlJc w:val="left"/>
      <w:pPr>
        <w:ind w:left="2272" w:firstLine="0"/>
      </w:pPr>
      <w:rPr>
        <w:rFonts w:hint="default"/>
      </w:rPr>
    </w:lvl>
  </w:abstractNum>
  <w:abstractNum w:abstractNumId="58">
    <w:nsid w:val="7DB71C34"/>
    <w:multiLevelType w:val="hybridMultilevel"/>
    <w:tmpl w:val="9978205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
    <w:nsid w:val="7DE750CB"/>
    <w:multiLevelType w:val="hybridMultilevel"/>
    <w:tmpl w:val="7494DEFC"/>
    <w:lvl w:ilvl="0" w:tplc="04190001">
      <w:start w:val="1"/>
      <w:numFmt w:val="decimal"/>
      <w:pStyle w:val="-"/>
      <w:lvlText w:val="%1."/>
      <w:lvlJc w:val="left"/>
      <w:pPr>
        <w:ind w:left="1077" w:hanging="360"/>
      </w:pPr>
    </w:lvl>
    <w:lvl w:ilvl="1" w:tplc="04190003" w:tentative="1">
      <w:start w:val="1"/>
      <w:numFmt w:val="lowerLetter"/>
      <w:lvlText w:val="%2."/>
      <w:lvlJc w:val="left"/>
      <w:pPr>
        <w:ind w:left="1797" w:hanging="360"/>
      </w:pPr>
    </w:lvl>
    <w:lvl w:ilvl="2" w:tplc="04190005" w:tentative="1">
      <w:start w:val="1"/>
      <w:numFmt w:val="lowerRoman"/>
      <w:lvlText w:val="%3."/>
      <w:lvlJc w:val="right"/>
      <w:pPr>
        <w:ind w:left="2517" w:hanging="180"/>
      </w:pPr>
    </w:lvl>
    <w:lvl w:ilvl="3" w:tplc="04190001" w:tentative="1">
      <w:start w:val="1"/>
      <w:numFmt w:val="decimal"/>
      <w:lvlText w:val="%4."/>
      <w:lvlJc w:val="left"/>
      <w:pPr>
        <w:ind w:left="3237" w:hanging="360"/>
      </w:pPr>
    </w:lvl>
    <w:lvl w:ilvl="4" w:tplc="04190003" w:tentative="1">
      <w:start w:val="1"/>
      <w:numFmt w:val="lowerLetter"/>
      <w:lvlText w:val="%5."/>
      <w:lvlJc w:val="left"/>
      <w:pPr>
        <w:ind w:left="3957" w:hanging="360"/>
      </w:pPr>
    </w:lvl>
    <w:lvl w:ilvl="5" w:tplc="04190005" w:tentative="1">
      <w:start w:val="1"/>
      <w:numFmt w:val="lowerRoman"/>
      <w:lvlText w:val="%6."/>
      <w:lvlJc w:val="right"/>
      <w:pPr>
        <w:ind w:left="4677" w:hanging="180"/>
      </w:pPr>
    </w:lvl>
    <w:lvl w:ilvl="6" w:tplc="04190001" w:tentative="1">
      <w:start w:val="1"/>
      <w:numFmt w:val="decimal"/>
      <w:lvlText w:val="%7."/>
      <w:lvlJc w:val="left"/>
      <w:pPr>
        <w:ind w:left="5397" w:hanging="360"/>
      </w:pPr>
    </w:lvl>
    <w:lvl w:ilvl="7" w:tplc="04190003" w:tentative="1">
      <w:start w:val="1"/>
      <w:numFmt w:val="lowerLetter"/>
      <w:lvlText w:val="%8."/>
      <w:lvlJc w:val="left"/>
      <w:pPr>
        <w:ind w:left="6117" w:hanging="360"/>
      </w:pPr>
    </w:lvl>
    <w:lvl w:ilvl="8" w:tplc="04190005" w:tentative="1">
      <w:start w:val="1"/>
      <w:numFmt w:val="lowerRoman"/>
      <w:lvlText w:val="%9."/>
      <w:lvlJc w:val="right"/>
      <w:pPr>
        <w:ind w:left="6837" w:hanging="180"/>
      </w:pPr>
    </w:lvl>
  </w:abstractNum>
  <w:abstractNum w:abstractNumId="60">
    <w:nsid w:val="7E566BAA"/>
    <w:multiLevelType w:val="hybridMultilevel"/>
    <w:tmpl w:val="462A0C1E"/>
    <w:lvl w:ilvl="0" w:tplc="7DACA270">
      <w:start w:val="1"/>
      <w:numFmt w:val="decimal"/>
      <w:lvlText w:val="%1."/>
      <w:lvlJc w:val="left"/>
      <w:pPr>
        <w:tabs>
          <w:tab w:val="num" w:pos="600"/>
        </w:tabs>
        <w:ind w:left="600" w:hanging="360"/>
      </w:pPr>
      <w:rPr>
        <w:rFonts w:hint="default"/>
      </w:rPr>
    </w:lvl>
    <w:lvl w:ilvl="1" w:tplc="04190019" w:tentative="1">
      <w:start w:val="1"/>
      <w:numFmt w:val="lowerLetter"/>
      <w:lvlText w:val="%2."/>
      <w:lvlJc w:val="left"/>
      <w:pPr>
        <w:tabs>
          <w:tab w:val="num" w:pos="1320"/>
        </w:tabs>
        <w:ind w:left="1320" w:hanging="360"/>
      </w:pPr>
    </w:lvl>
    <w:lvl w:ilvl="2" w:tplc="0419001B" w:tentative="1">
      <w:start w:val="1"/>
      <w:numFmt w:val="lowerRoman"/>
      <w:lvlText w:val="%3."/>
      <w:lvlJc w:val="right"/>
      <w:pPr>
        <w:tabs>
          <w:tab w:val="num" w:pos="2040"/>
        </w:tabs>
        <w:ind w:left="2040" w:hanging="180"/>
      </w:pPr>
    </w:lvl>
    <w:lvl w:ilvl="3" w:tplc="0419000F" w:tentative="1">
      <w:start w:val="1"/>
      <w:numFmt w:val="decimal"/>
      <w:lvlText w:val="%4."/>
      <w:lvlJc w:val="left"/>
      <w:pPr>
        <w:tabs>
          <w:tab w:val="num" w:pos="2760"/>
        </w:tabs>
        <w:ind w:left="2760" w:hanging="360"/>
      </w:pPr>
    </w:lvl>
    <w:lvl w:ilvl="4" w:tplc="04190019" w:tentative="1">
      <w:start w:val="1"/>
      <w:numFmt w:val="lowerLetter"/>
      <w:lvlText w:val="%5."/>
      <w:lvlJc w:val="left"/>
      <w:pPr>
        <w:tabs>
          <w:tab w:val="num" w:pos="3480"/>
        </w:tabs>
        <w:ind w:left="3480" w:hanging="360"/>
      </w:pPr>
    </w:lvl>
    <w:lvl w:ilvl="5" w:tplc="0419001B" w:tentative="1">
      <w:start w:val="1"/>
      <w:numFmt w:val="lowerRoman"/>
      <w:lvlText w:val="%6."/>
      <w:lvlJc w:val="right"/>
      <w:pPr>
        <w:tabs>
          <w:tab w:val="num" w:pos="4200"/>
        </w:tabs>
        <w:ind w:left="4200" w:hanging="180"/>
      </w:pPr>
    </w:lvl>
    <w:lvl w:ilvl="6" w:tplc="0419000F" w:tentative="1">
      <w:start w:val="1"/>
      <w:numFmt w:val="decimal"/>
      <w:lvlText w:val="%7."/>
      <w:lvlJc w:val="left"/>
      <w:pPr>
        <w:tabs>
          <w:tab w:val="num" w:pos="4920"/>
        </w:tabs>
        <w:ind w:left="4920" w:hanging="360"/>
      </w:pPr>
    </w:lvl>
    <w:lvl w:ilvl="7" w:tplc="04190019" w:tentative="1">
      <w:start w:val="1"/>
      <w:numFmt w:val="lowerLetter"/>
      <w:lvlText w:val="%8."/>
      <w:lvlJc w:val="left"/>
      <w:pPr>
        <w:tabs>
          <w:tab w:val="num" w:pos="5640"/>
        </w:tabs>
        <w:ind w:left="5640" w:hanging="360"/>
      </w:pPr>
    </w:lvl>
    <w:lvl w:ilvl="8" w:tplc="0419001B" w:tentative="1">
      <w:start w:val="1"/>
      <w:numFmt w:val="lowerRoman"/>
      <w:lvlText w:val="%9."/>
      <w:lvlJc w:val="right"/>
      <w:pPr>
        <w:tabs>
          <w:tab w:val="num" w:pos="6360"/>
        </w:tabs>
        <w:ind w:left="6360" w:hanging="180"/>
      </w:pPr>
    </w:lvl>
  </w:abstractNum>
  <w:num w:numId="1">
    <w:abstractNumId w:val="24"/>
  </w:num>
  <w:num w:numId="2">
    <w:abstractNumId w:val="34"/>
  </w:num>
  <w:num w:numId="3">
    <w:abstractNumId w:val="25"/>
  </w:num>
  <w:num w:numId="4">
    <w:abstractNumId w:val="36"/>
  </w:num>
  <w:num w:numId="5">
    <w:abstractNumId w:val="8"/>
  </w:num>
  <w:num w:numId="6">
    <w:abstractNumId w:val="51"/>
  </w:num>
  <w:num w:numId="7">
    <w:abstractNumId w:val="53"/>
  </w:num>
  <w:num w:numId="8">
    <w:abstractNumId w:val="32"/>
  </w:num>
  <w:num w:numId="9">
    <w:abstractNumId w:val="41"/>
  </w:num>
  <w:num w:numId="10">
    <w:abstractNumId w:val="4"/>
  </w:num>
  <w:num w:numId="11">
    <w:abstractNumId w:val="27"/>
  </w:num>
  <w:num w:numId="12">
    <w:abstractNumId w:val="44"/>
  </w:num>
  <w:num w:numId="13">
    <w:abstractNumId w:val="6"/>
  </w:num>
  <w:num w:numId="14">
    <w:abstractNumId w:val="3"/>
  </w:num>
  <w:num w:numId="15">
    <w:abstractNumId w:val="2"/>
  </w:num>
  <w:num w:numId="16">
    <w:abstractNumId w:val="5"/>
  </w:num>
  <w:num w:numId="17">
    <w:abstractNumId w:val="1"/>
  </w:num>
  <w:num w:numId="18">
    <w:abstractNumId w:val="0"/>
  </w:num>
  <w:num w:numId="19">
    <w:abstractNumId w:val="35"/>
  </w:num>
  <w:num w:numId="20">
    <w:abstractNumId w:val="56"/>
  </w:num>
  <w:num w:numId="21">
    <w:abstractNumId w:val="38"/>
  </w:num>
  <w:num w:numId="22">
    <w:abstractNumId w:val="58"/>
  </w:num>
  <w:num w:numId="23">
    <w:abstractNumId w:val="46"/>
  </w:num>
  <w:num w:numId="24">
    <w:abstractNumId w:val="37"/>
  </w:num>
  <w:num w:numId="25">
    <w:abstractNumId w:val="55"/>
  </w:num>
  <w:num w:numId="26">
    <w:abstractNumId w:val="39"/>
  </w:num>
  <w:num w:numId="27">
    <w:abstractNumId w:val="7"/>
  </w:num>
  <w:num w:numId="28">
    <w:abstractNumId w:val="60"/>
  </w:num>
  <w:num w:numId="29">
    <w:abstractNumId w:val="57"/>
  </w:num>
  <w:num w:numId="30">
    <w:abstractNumId w:val="52"/>
  </w:num>
  <w:num w:numId="31">
    <w:abstractNumId w:val="31"/>
  </w:num>
  <w:num w:numId="32">
    <w:abstractNumId w:val="29"/>
  </w:num>
  <w:num w:numId="33">
    <w:abstractNumId w:val="49"/>
  </w:num>
  <w:num w:numId="34">
    <w:abstractNumId w:val="50"/>
  </w:num>
  <w:num w:numId="35">
    <w:abstractNumId w:val="42"/>
  </w:num>
  <w:num w:numId="36">
    <w:abstractNumId w:val="33"/>
  </w:num>
  <w:num w:numId="37">
    <w:abstractNumId w:val="59"/>
  </w:num>
  <w:num w:numId="38">
    <w:abstractNumId w:val="47"/>
  </w:num>
  <w:num w:numId="39">
    <w:abstractNumId w:val="43"/>
  </w:num>
  <w:num w:numId="40">
    <w:abstractNumId w:val="28"/>
  </w:num>
  <w:num w:numId="41">
    <w:abstractNumId w:val="40"/>
  </w:num>
  <w:num w:numId="42">
    <w:abstractNumId w:val="48"/>
  </w:num>
  <w:num w:numId="43">
    <w:abstractNumId w:val="54"/>
  </w:num>
  <w:num w:numId="44">
    <w:abstractNumId w:val="30"/>
  </w:num>
  <w:num w:numId="45">
    <w:abstractNumId w:val="26"/>
  </w:num>
  <w:num w:numId="46">
    <w:abstractNumId w:val="50"/>
  </w:num>
  <w:num w:numId="47">
    <w:abstractNumId w:val="50"/>
    <w:lvlOverride w:ilvl="0">
      <w:startOverride w:val="1"/>
    </w:lvlOverride>
    <w:lvlOverride w:ilvl="1">
      <w:startOverride w:val="4"/>
    </w:lvlOverride>
  </w:num>
  <w:num w:numId="48">
    <w:abstractNumId w:val="4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15B"/>
    <w:rsid w:val="000003BA"/>
    <w:rsid w:val="00000D81"/>
    <w:rsid w:val="00000DBE"/>
    <w:rsid w:val="00000F58"/>
    <w:rsid w:val="0000116F"/>
    <w:rsid w:val="000013F5"/>
    <w:rsid w:val="0000149D"/>
    <w:rsid w:val="0000172B"/>
    <w:rsid w:val="0000179E"/>
    <w:rsid w:val="00001958"/>
    <w:rsid w:val="00001C80"/>
    <w:rsid w:val="000021BB"/>
    <w:rsid w:val="00002874"/>
    <w:rsid w:val="00002D8C"/>
    <w:rsid w:val="00002DB7"/>
    <w:rsid w:val="00002E97"/>
    <w:rsid w:val="0000304C"/>
    <w:rsid w:val="00003073"/>
    <w:rsid w:val="0000343B"/>
    <w:rsid w:val="00003465"/>
    <w:rsid w:val="0000360B"/>
    <w:rsid w:val="00003806"/>
    <w:rsid w:val="00003826"/>
    <w:rsid w:val="00003BE7"/>
    <w:rsid w:val="00003D8B"/>
    <w:rsid w:val="0000414F"/>
    <w:rsid w:val="0000429F"/>
    <w:rsid w:val="00004A1B"/>
    <w:rsid w:val="00004F71"/>
    <w:rsid w:val="000050BA"/>
    <w:rsid w:val="00005988"/>
    <w:rsid w:val="00005D7C"/>
    <w:rsid w:val="000063AA"/>
    <w:rsid w:val="00006595"/>
    <w:rsid w:val="000068B1"/>
    <w:rsid w:val="00006E12"/>
    <w:rsid w:val="000070E8"/>
    <w:rsid w:val="000075AF"/>
    <w:rsid w:val="000075CC"/>
    <w:rsid w:val="00007798"/>
    <w:rsid w:val="0000799F"/>
    <w:rsid w:val="00007DAC"/>
    <w:rsid w:val="00007F7E"/>
    <w:rsid w:val="00010503"/>
    <w:rsid w:val="00010774"/>
    <w:rsid w:val="00010CBF"/>
    <w:rsid w:val="00010CD4"/>
    <w:rsid w:val="00011086"/>
    <w:rsid w:val="00011554"/>
    <w:rsid w:val="00011B59"/>
    <w:rsid w:val="00011F70"/>
    <w:rsid w:val="00012060"/>
    <w:rsid w:val="0001211F"/>
    <w:rsid w:val="00012269"/>
    <w:rsid w:val="0001228D"/>
    <w:rsid w:val="00012294"/>
    <w:rsid w:val="0001235B"/>
    <w:rsid w:val="000128CA"/>
    <w:rsid w:val="00012A68"/>
    <w:rsid w:val="00012D8C"/>
    <w:rsid w:val="0001315D"/>
    <w:rsid w:val="00013464"/>
    <w:rsid w:val="00013526"/>
    <w:rsid w:val="00013AA9"/>
    <w:rsid w:val="00013C43"/>
    <w:rsid w:val="00013DAA"/>
    <w:rsid w:val="000143B1"/>
    <w:rsid w:val="0001484E"/>
    <w:rsid w:val="00014BD9"/>
    <w:rsid w:val="0001501A"/>
    <w:rsid w:val="0001508B"/>
    <w:rsid w:val="0001515F"/>
    <w:rsid w:val="00015178"/>
    <w:rsid w:val="0001520D"/>
    <w:rsid w:val="0001525A"/>
    <w:rsid w:val="000152CC"/>
    <w:rsid w:val="0001530C"/>
    <w:rsid w:val="00015380"/>
    <w:rsid w:val="000154DD"/>
    <w:rsid w:val="000154FE"/>
    <w:rsid w:val="00015BDB"/>
    <w:rsid w:val="0001605B"/>
    <w:rsid w:val="000160FA"/>
    <w:rsid w:val="00016165"/>
    <w:rsid w:val="000161CB"/>
    <w:rsid w:val="00016926"/>
    <w:rsid w:val="00016C7B"/>
    <w:rsid w:val="00016E54"/>
    <w:rsid w:val="00017727"/>
    <w:rsid w:val="00017748"/>
    <w:rsid w:val="00020232"/>
    <w:rsid w:val="0002035C"/>
    <w:rsid w:val="00020656"/>
    <w:rsid w:val="0002094D"/>
    <w:rsid w:val="00020989"/>
    <w:rsid w:val="00020BDC"/>
    <w:rsid w:val="00020FDC"/>
    <w:rsid w:val="00021138"/>
    <w:rsid w:val="0002154B"/>
    <w:rsid w:val="000217B2"/>
    <w:rsid w:val="000217E6"/>
    <w:rsid w:val="0002185B"/>
    <w:rsid w:val="00021BB2"/>
    <w:rsid w:val="0002236E"/>
    <w:rsid w:val="0002254C"/>
    <w:rsid w:val="00022920"/>
    <w:rsid w:val="00022A38"/>
    <w:rsid w:val="00022A46"/>
    <w:rsid w:val="00022C1B"/>
    <w:rsid w:val="00022FB3"/>
    <w:rsid w:val="0002320F"/>
    <w:rsid w:val="000232E5"/>
    <w:rsid w:val="00023429"/>
    <w:rsid w:val="0002345F"/>
    <w:rsid w:val="0002355E"/>
    <w:rsid w:val="000239CC"/>
    <w:rsid w:val="00023A72"/>
    <w:rsid w:val="00023AE5"/>
    <w:rsid w:val="00023E15"/>
    <w:rsid w:val="000241B6"/>
    <w:rsid w:val="000244AE"/>
    <w:rsid w:val="000246D0"/>
    <w:rsid w:val="000253EE"/>
    <w:rsid w:val="00025CCD"/>
    <w:rsid w:val="00025D93"/>
    <w:rsid w:val="0002605A"/>
    <w:rsid w:val="000261BC"/>
    <w:rsid w:val="0002654E"/>
    <w:rsid w:val="00027089"/>
    <w:rsid w:val="00027418"/>
    <w:rsid w:val="000278CE"/>
    <w:rsid w:val="000279B5"/>
    <w:rsid w:val="00027F69"/>
    <w:rsid w:val="000301C2"/>
    <w:rsid w:val="0003059C"/>
    <w:rsid w:val="000307C9"/>
    <w:rsid w:val="00030EDB"/>
    <w:rsid w:val="00030EE2"/>
    <w:rsid w:val="00030EE4"/>
    <w:rsid w:val="00030FB1"/>
    <w:rsid w:val="00031219"/>
    <w:rsid w:val="00031759"/>
    <w:rsid w:val="00031A1F"/>
    <w:rsid w:val="0003260B"/>
    <w:rsid w:val="0003281C"/>
    <w:rsid w:val="00032876"/>
    <w:rsid w:val="0003317A"/>
    <w:rsid w:val="000331CC"/>
    <w:rsid w:val="000332A7"/>
    <w:rsid w:val="00033587"/>
    <w:rsid w:val="000336A4"/>
    <w:rsid w:val="00033755"/>
    <w:rsid w:val="0003394A"/>
    <w:rsid w:val="00033E31"/>
    <w:rsid w:val="00033EB0"/>
    <w:rsid w:val="00034296"/>
    <w:rsid w:val="0003471E"/>
    <w:rsid w:val="00034C50"/>
    <w:rsid w:val="00034D23"/>
    <w:rsid w:val="00034DA6"/>
    <w:rsid w:val="000350B0"/>
    <w:rsid w:val="000351C3"/>
    <w:rsid w:val="000351D6"/>
    <w:rsid w:val="0003525B"/>
    <w:rsid w:val="000352A1"/>
    <w:rsid w:val="00035414"/>
    <w:rsid w:val="0003547E"/>
    <w:rsid w:val="000355B6"/>
    <w:rsid w:val="000356D6"/>
    <w:rsid w:val="000358DE"/>
    <w:rsid w:val="00035A06"/>
    <w:rsid w:val="00035B89"/>
    <w:rsid w:val="00035D72"/>
    <w:rsid w:val="00035D91"/>
    <w:rsid w:val="00035E52"/>
    <w:rsid w:val="000360E7"/>
    <w:rsid w:val="000360F2"/>
    <w:rsid w:val="000362F1"/>
    <w:rsid w:val="00036338"/>
    <w:rsid w:val="00036528"/>
    <w:rsid w:val="0003694D"/>
    <w:rsid w:val="000369C6"/>
    <w:rsid w:val="00036A83"/>
    <w:rsid w:val="00036D32"/>
    <w:rsid w:val="00036D4E"/>
    <w:rsid w:val="0003709E"/>
    <w:rsid w:val="00037174"/>
    <w:rsid w:val="000374E2"/>
    <w:rsid w:val="00037632"/>
    <w:rsid w:val="00037A47"/>
    <w:rsid w:val="00037B46"/>
    <w:rsid w:val="00037B50"/>
    <w:rsid w:val="0004004C"/>
    <w:rsid w:val="000400C5"/>
    <w:rsid w:val="00040155"/>
    <w:rsid w:val="00040443"/>
    <w:rsid w:val="00040606"/>
    <w:rsid w:val="000408B1"/>
    <w:rsid w:val="00040A17"/>
    <w:rsid w:val="00040AA4"/>
    <w:rsid w:val="00040B65"/>
    <w:rsid w:val="00040C8E"/>
    <w:rsid w:val="00040CD3"/>
    <w:rsid w:val="00040D40"/>
    <w:rsid w:val="00040F56"/>
    <w:rsid w:val="000410D1"/>
    <w:rsid w:val="000413A0"/>
    <w:rsid w:val="000413FF"/>
    <w:rsid w:val="0004147C"/>
    <w:rsid w:val="00041656"/>
    <w:rsid w:val="00041920"/>
    <w:rsid w:val="000419F1"/>
    <w:rsid w:val="00041C1F"/>
    <w:rsid w:val="00041ED8"/>
    <w:rsid w:val="0004202E"/>
    <w:rsid w:val="00042335"/>
    <w:rsid w:val="0004247F"/>
    <w:rsid w:val="000425A6"/>
    <w:rsid w:val="00042718"/>
    <w:rsid w:val="00042ADC"/>
    <w:rsid w:val="00042EA2"/>
    <w:rsid w:val="0004344A"/>
    <w:rsid w:val="00043549"/>
    <w:rsid w:val="000436C2"/>
    <w:rsid w:val="000436E0"/>
    <w:rsid w:val="000437D3"/>
    <w:rsid w:val="00043C32"/>
    <w:rsid w:val="00043F60"/>
    <w:rsid w:val="000440A8"/>
    <w:rsid w:val="000443FC"/>
    <w:rsid w:val="000447D3"/>
    <w:rsid w:val="00044894"/>
    <w:rsid w:val="000456E8"/>
    <w:rsid w:val="00045704"/>
    <w:rsid w:val="00045763"/>
    <w:rsid w:val="000457E3"/>
    <w:rsid w:val="000458DD"/>
    <w:rsid w:val="000459DE"/>
    <w:rsid w:val="00045C70"/>
    <w:rsid w:val="00045EEA"/>
    <w:rsid w:val="00046067"/>
    <w:rsid w:val="00046170"/>
    <w:rsid w:val="000463BF"/>
    <w:rsid w:val="000464B7"/>
    <w:rsid w:val="00046602"/>
    <w:rsid w:val="0004664A"/>
    <w:rsid w:val="00046653"/>
    <w:rsid w:val="000469D0"/>
    <w:rsid w:val="00046B30"/>
    <w:rsid w:val="00046C34"/>
    <w:rsid w:val="00046C93"/>
    <w:rsid w:val="00046F16"/>
    <w:rsid w:val="00047004"/>
    <w:rsid w:val="00047075"/>
    <w:rsid w:val="0004709F"/>
    <w:rsid w:val="00047322"/>
    <w:rsid w:val="00047423"/>
    <w:rsid w:val="000474CE"/>
    <w:rsid w:val="00047632"/>
    <w:rsid w:val="00047665"/>
    <w:rsid w:val="00047728"/>
    <w:rsid w:val="000478EA"/>
    <w:rsid w:val="00047974"/>
    <w:rsid w:val="00047A03"/>
    <w:rsid w:val="00047CC9"/>
    <w:rsid w:val="00047FC7"/>
    <w:rsid w:val="00050047"/>
    <w:rsid w:val="000504C2"/>
    <w:rsid w:val="000509EE"/>
    <w:rsid w:val="00050A88"/>
    <w:rsid w:val="00050BDE"/>
    <w:rsid w:val="00050F62"/>
    <w:rsid w:val="000511C3"/>
    <w:rsid w:val="00051334"/>
    <w:rsid w:val="00051624"/>
    <w:rsid w:val="00051648"/>
    <w:rsid w:val="00051A27"/>
    <w:rsid w:val="00051D6B"/>
    <w:rsid w:val="00052CC7"/>
    <w:rsid w:val="00052F9A"/>
    <w:rsid w:val="00053318"/>
    <w:rsid w:val="000533A5"/>
    <w:rsid w:val="00053416"/>
    <w:rsid w:val="00053440"/>
    <w:rsid w:val="0005354B"/>
    <w:rsid w:val="000535E7"/>
    <w:rsid w:val="0005382D"/>
    <w:rsid w:val="000538BE"/>
    <w:rsid w:val="00053AA4"/>
    <w:rsid w:val="00054031"/>
    <w:rsid w:val="0005405A"/>
    <w:rsid w:val="000540F6"/>
    <w:rsid w:val="000544EC"/>
    <w:rsid w:val="00054A88"/>
    <w:rsid w:val="00054B82"/>
    <w:rsid w:val="00054D58"/>
    <w:rsid w:val="00054FA6"/>
    <w:rsid w:val="000556E0"/>
    <w:rsid w:val="000557E9"/>
    <w:rsid w:val="0005594F"/>
    <w:rsid w:val="000559C7"/>
    <w:rsid w:val="00055B5E"/>
    <w:rsid w:val="00055CF3"/>
    <w:rsid w:val="00055DB6"/>
    <w:rsid w:val="00055FF0"/>
    <w:rsid w:val="00056068"/>
    <w:rsid w:val="00056259"/>
    <w:rsid w:val="000564A3"/>
    <w:rsid w:val="0005652E"/>
    <w:rsid w:val="00056667"/>
    <w:rsid w:val="000568BD"/>
    <w:rsid w:val="000568DA"/>
    <w:rsid w:val="00056BE8"/>
    <w:rsid w:val="000571DA"/>
    <w:rsid w:val="00057A2C"/>
    <w:rsid w:val="00057AEE"/>
    <w:rsid w:val="00057FAD"/>
    <w:rsid w:val="000600D7"/>
    <w:rsid w:val="000600F4"/>
    <w:rsid w:val="000601F4"/>
    <w:rsid w:val="00060241"/>
    <w:rsid w:val="00060258"/>
    <w:rsid w:val="0006043D"/>
    <w:rsid w:val="00060797"/>
    <w:rsid w:val="000608A7"/>
    <w:rsid w:val="00060A43"/>
    <w:rsid w:val="00060C3F"/>
    <w:rsid w:val="00060D82"/>
    <w:rsid w:val="000611EB"/>
    <w:rsid w:val="00061823"/>
    <w:rsid w:val="00061889"/>
    <w:rsid w:val="00061955"/>
    <w:rsid w:val="00061B0B"/>
    <w:rsid w:val="00061C42"/>
    <w:rsid w:val="00061CDC"/>
    <w:rsid w:val="00062139"/>
    <w:rsid w:val="000622C6"/>
    <w:rsid w:val="00062447"/>
    <w:rsid w:val="00062672"/>
    <w:rsid w:val="00062A08"/>
    <w:rsid w:val="00062CF3"/>
    <w:rsid w:val="00063153"/>
    <w:rsid w:val="00063295"/>
    <w:rsid w:val="00063386"/>
    <w:rsid w:val="00063812"/>
    <w:rsid w:val="0006385C"/>
    <w:rsid w:val="000638D9"/>
    <w:rsid w:val="000642BD"/>
    <w:rsid w:val="00064621"/>
    <w:rsid w:val="00064868"/>
    <w:rsid w:val="00064B4D"/>
    <w:rsid w:val="000655F9"/>
    <w:rsid w:val="00065727"/>
    <w:rsid w:val="00065F8B"/>
    <w:rsid w:val="00066C5E"/>
    <w:rsid w:val="00066D78"/>
    <w:rsid w:val="00067051"/>
    <w:rsid w:val="00070001"/>
    <w:rsid w:val="0007005A"/>
    <w:rsid w:val="0007010E"/>
    <w:rsid w:val="000703FF"/>
    <w:rsid w:val="0007048E"/>
    <w:rsid w:val="0007066F"/>
    <w:rsid w:val="00070A37"/>
    <w:rsid w:val="00070E1D"/>
    <w:rsid w:val="00070ECF"/>
    <w:rsid w:val="000710FA"/>
    <w:rsid w:val="0007133E"/>
    <w:rsid w:val="0007142C"/>
    <w:rsid w:val="000718D3"/>
    <w:rsid w:val="00071A19"/>
    <w:rsid w:val="00071AFE"/>
    <w:rsid w:val="000720AD"/>
    <w:rsid w:val="00072265"/>
    <w:rsid w:val="00072276"/>
    <w:rsid w:val="0007233D"/>
    <w:rsid w:val="000727AE"/>
    <w:rsid w:val="000727B8"/>
    <w:rsid w:val="0007286D"/>
    <w:rsid w:val="00072D7E"/>
    <w:rsid w:val="00072EC9"/>
    <w:rsid w:val="0007320D"/>
    <w:rsid w:val="00073297"/>
    <w:rsid w:val="00073338"/>
    <w:rsid w:val="000735A4"/>
    <w:rsid w:val="00073875"/>
    <w:rsid w:val="000738AE"/>
    <w:rsid w:val="00073BBA"/>
    <w:rsid w:val="00073F5E"/>
    <w:rsid w:val="00074046"/>
    <w:rsid w:val="0007407A"/>
    <w:rsid w:val="00074432"/>
    <w:rsid w:val="0007467B"/>
    <w:rsid w:val="000748D5"/>
    <w:rsid w:val="00074CAA"/>
    <w:rsid w:val="0007544C"/>
    <w:rsid w:val="00075686"/>
    <w:rsid w:val="00075925"/>
    <w:rsid w:val="000759B7"/>
    <w:rsid w:val="000759CE"/>
    <w:rsid w:val="00075D36"/>
    <w:rsid w:val="00075F2D"/>
    <w:rsid w:val="000761B0"/>
    <w:rsid w:val="00076500"/>
    <w:rsid w:val="0007658C"/>
    <w:rsid w:val="000765A2"/>
    <w:rsid w:val="000767ED"/>
    <w:rsid w:val="00076ED2"/>
    <w:rsid w:val="00076F9A"/>
    <w:rsid w:val="0007711C"/>
    <w:rsid w:val="000772D6"/>
    <w:rsid w:val="00077324"/>
    <w:rsid w:val="00077655"/>
    <w:rsid w:val="00077E12"/>
    <w:rsid w:val="00080283"/>
    <w:rsid w:val="000802BA"/>
    <w:rsid w:val="000807A8"/>
    <w:rsid w:val="00080893"/>
    <w:rsid w:val="00080C34"/>
    <w:rsid w:val="00080C98"/>
    <w:rsid w:val="00080CCC"/>
    <w:rsid w:val="00080FE0"/>
    <w:rsid w:val="0008102D"/>
    <w:rsid w:val="000813DA"/>
    <w:rsid w:val="00081578"/>
    <w:rsid w:val="00081CD8"/>
    <w:rsid w:val="00081DD1"/>
    <w:rsid w:val="00082038"/>
    <w:rsid w:val="00082214"/>
    <w:rsid w:val="0008284C"/>
    <w:rsid w:val="00082A9F"/>
    <w:rsid w:val="00082BF5"/>
    <w:rsid w:val="00082E69"/>
    <w:rsid w:val="0008300D"/>
    <w:rsid w:val="0008301B"/>
    <w:rsid w:val="000830C8"/>
    <w:rsid w:val="00083308"/>
    <w:rsid w:val="0008396B"/>
    <w:rsid w:val="00083AA2"/>
    <w:rsid w:val="00084139"/>
    <w:rsid w:val="000845B0"/>
    <w:rsid w:val="000846C7"/>
    <w:rsid w:val="00084B1E"/>
    <w:rsid w:val="00084E93"/>
    <w:rsid w:val="00085195"/>
    <w:rsid w:val="0008527E"/>
    <w:rsid w:val="000854BA"/>
    <w:rsid w:val="00085572"/>
    <w:rsid w:val="0008558C"/>
    <w:rsid w:val="0008560F"/>
    <w:rsid w:val="00085BE3"/>
    <w:rsid w:val="00085D53"/>
    <w:rsid w:val="00085EB2"/>
    <w:rsid w:val="000860D9"/>
    <w:rsid w:val="000864CE"/>
    <w:rsid w:val="0008661E"/>
    <w:rsid w:val="000868F4"/>
    <w:rsid w:val="00086A39"/>
    <w:rsid w:val="00086FCD"/>
    <w:rsid w:val="00087115"/>
    <w:rsid w:val="000873EC"/>
    <w:rsid w:val="00087502"/>
    <w:rsid w:val="00087511"/>
    <w:rsid w:val="000875DC"/>
    <w:rsid w:val="0008760C"/>
    <w:rsid w:val="00087703"/>
    <w:rsid w:val="00087C96"/>
    <w:rsid w:val="0009014D"/>
    <w:rsid w:val="0009035B"/>
    <w:rsid w:val="000903F5"/>
    <w:rsid w:val="00090621"/>
    <w:rsid w:val="00090A60"/>
    <w:rsid w:val="00090AED"/>
    <w:rsid w:val="00090B2F"/>
    <w:rsid w:val="00090F00"/>
    <w:rsid w:val="00091057"/>
    <w:rsid w:val="00091154"/>
    <w:rsid w:val="000916FE"/>
    <w:rsid w:val="00091890"/>
    <w:rsid w:val="00091EAF"/>
    <w:rsid w:val="00091F15"/>
    <w:rsid w:val="00092182"/>
    <w:rsid w:val="00092596"/>
    <w:rsid w:val="000927B2"/>
    <w:rsid w:val="00092908"/>
    <w:rsid w:val="00092C6B"/>
    <w:rsid w:val="00092C7B"/>
    <w:rsid w:val="00092CC5"/>
    <w:rsid w:val="000930D2"/>
    <w:rsid w:val="0009320E"/>
    <w:rsid w:val="00093211"/>
    <w:rsid w:val="00093732"/>
    <w:rsid w:val="000937C2"/>
    <w:rsid w:val="00093926"/>
    <w:rsid w:val="000940AB"/>
    <w:rsid w:val="00094111"/>
    <w:rsid w:val="00094D74"/>
    <w:rsid w:val="000950FF"/>
    <w:rsid w:val="000956DA"/>
    <w:rsid w:val="000956F2"/>
    <w:rsid w:val="0009596B"/>
    <w:rsid w:val="00095A64"/>
    <w:rsid w:val="0009641D"/>
    <w:rsid w:val="00096AC3"/>
    <w:rsid w:val="00096BA4"/>
    <w:rsid w:val="00096EED"/>
    <w:rsid w:val="00097202"/>
    <w:rsid w:val="0009786A"/>
    <w:rsid w:val="00097961"/>
    <w:rsid w:val="00097AF7"/>
    <w:rsid w:val="00097D73"/>
    <w:rsid w:val="00097D93"/>
    <w:rsid w:val="000A0059"/>
    <w:rsid w:val="000A02CF"/>
    <w:rsid w:val="000A03B3"/>
    <w:rsid w:val="000A03F4"/>
    <w:rsid w:val="000A04A7"/>
    <w:rsid w:val="000A0554"/>
    <w:rsid w:val="000A07E9"/>
    <w:rsid w:val="000A094D"/>
    <w:rsid w:val="000A098F"/>
    <w:rsid w:val="000A0D9B"/>
    <w:rsid w:val="000A0FBE"/>
    <w:rsid w:val="000A1317"/>
    <w:rsid w:val="000A1506"/>
    <w:rsid w:val="000A16DA"/>
    <w:rsid w:val="000A188C"/>
    <w:rsid w:val="000A1B5E"/>
    <w:rsid w:val="000A1E78"/>
    <w:rsid w:val="000A1F6C"/>
    <w:rsid w:val="000A20E2"/>
    <w:rsid w:val="000A29EC"/>
    <w:rsid w:val="000A2B83"/>
    <w:rsid w:val="000A2CAF"/>
    <w:rsid w:val="000A2D56"/>
    <w:rsid w:val="000A2D61"/>
    <w:rsid w:val="000A2DB7"/>
    <w:rsid w:val="000A2F44"/>
    <w:rsid w:val="000A31B6"/>
    <w:rsid w:val="000A3253"/>
    <w:rsid w:val="000A35D5"/>
    <w:rsid w:val="000A361E"/>
    <w:rsid w:val="000A39FD"/>
    <w:rsid w:val="000A3E0E"/>
    <w:rsid w:val="000A3E34"/>
    <w:rsid w:val="000A436F"/>
    <w:rsid w:val="000A4377"/>
    <w:rsid w:val="000A4979"/>
    <w:rsid w:val="000A4AD1"/>
    <w:rsid w:val="000A4C5E"/>
    <w:rsid w:val="000A4F44"/>
    <w:rsid w:val="000A501B"/>
    <w:rsid w:val="000A5646"/>
    <w:rsid w:val="000A5A38"/>
    <w:rsid w:val="000A5ABD"/>
    <w:rsid w:val="000A5C63"/>
    <w:rsid w:val="000A5E8E"/>
    <w:rsid w:val="000A5FEB"/>
    <w:rsid w:val="000A625B"/>
    <w:rsid w:val="000A6377"/>
    <w:rsid w:val="000A65A2"/>
    <w:rsid w:val="000A666A"/>
    <w:rsid w:val="000A6A75"/>
    <w:rsid w:val="000A6E0A"/>
    <w:rsid w:val="000A7271"/>
    <w:rsid w:val="000A76D1"/>
    <w:rsid w:val="000A76ED"/>
    <w:rsid w:val="000A7799"/>
    <w:rsid w:val="000A7930"/>
    <w:rsid w:val="000A7A04"/>
    <w:rsid w:val="000A7ED2"/>
    <w:rsid w:val="000A7F93"/>
    <w:rsid w:val="000B0090"/>
    <w:rsid w:val="000B01C0"/>
    <w:rsid w:val="000B0320"/>
    <w:rsid w:val="000B07EE"/>
    <w:rsid w:val="000B07FB"/>
    <w:rsid w:val="000B0863"/>
    <w:rsid w:val="000B107B"/>
    <w:rsid w:val="000B1307"/>
    <w:rsid w:val="000B1496"/>
    <w:rsid w:val="000B156C"/>
    <w:rsid w:val="000B16CF"/>
    <w:rsid w:val="000B1E22"/>
    <w:rsid w:val="000B1F7F"/>
    <w:rsid w:val="000B2374"/>
    <w:rsid w:val="000B28E7"/>
    <w:rsid w:val="000B298B"/>
    <w:rsid w:val="000B2CE9"/>
    <w:rsid w:val="000B2DB5"/>
    <w:rsid w:val="000B3304"/>
    <w:rsid w:val="000B3401"/>
    <w:rsid w:val="000B38DC"/>
    <w:rsid w:val="000B3A94"/>
    <w:rsid w:val="000B3B7E"/>
    <w:rsid w:val="000B3BC0"/>
    <w:rsid w:val="000B3D12"/>
    <w:rsid w:val="000B415B"/>
    <w:rsid w:val="000B4307"/>
    <w:rsid w:val="000B47E7"/>
    <w:rsid w:val="000B4B35"/>
    <w:rsid w:val="000B4B72"/>
    <w:rsid w:val="000B4D7C"/>
    <w:rsid w:val="000B4D8D"/>
    <w:rsid w:val="000B4FA1"/>
    <w:rsid w:val="000B5155"/>
    <w:rsid w:val="000B540C"/>
    <w:rsid w:val="000B575E"/>
    <w:rsid w:val="000B5904"/>
    <w:rsid w:val="000B6141"/>
    <w:rsid w:val="000B6173"/>
    <w:rsid w:val="000B627C"/>
    <w:rsid w:val="000B64C7"/>
    <w:rsid w:val="000B675B"/>
    <w:rsid w:val="000B694E"/>
    <w:rsid w:val="000B695F"/>
    <w:rsid w:val="000B6AD4"/>
    <w:rsid w:val="000B6D80"/>
    <w:rsid w:val="000B6DCE"/>
    <w:rsid w:val="000B6E9F"/>
    <w:rsid w:val="000B701B"/>
    <w:rsid w:val="000B70EF"/>
    <w:rsid w:val="000B7198"/>
    <w:rsid w:val="000B7D8E"/>
    <w:rsid w:val="000B7DBA"/>
    <w:rsid w:val="000B7E12"/>
    <w:rsid w:val="000B7E3D"/>
    <w:rsid w:val="000B7FF2"/>
    <w:rsid w:val="000C0041"/>
    <w:rsid w:val="000C00E7"/>
    <w:rsid w:val="000C0239"/>
    <w:rsid w:val="000C09DA"/>
    <w:rsid w:val="000C0A49"/>
    <w:rsid w:val="000C0B25"/>
    <w:rsid w:val="000C0D71"/>
    <w:rsid w:val="000C12B5"/>
    <w:rsid w:val="000C14A4"/>
    <w:rsid w:val="000C17BD"/>
    <w:rsid w:val="000C1B8D"/>
    <w:rsid w:val="000C234E"/>
    <w:rsid w:val="000C2471"/>
    <w:rsid w:val="000C2503"/>
    <w:rsid w:val="000C261B"/>
    <w:rsid w:val="000C289B"/>
    <w:rsid w:val="000C2A17"/>
    <w:rsid w:val="000C2D7A"/>
    <w:rsid w:val="000C2F8E"/>
    <w:rsid w:val="000C313A"/>
    <w:rsid w:val="000C32C9"/>
    <w:rsid w:val="000C36E8"/>
    <w:rsid w:val="000C3F4F"/>
    <w:rsid w:val="000C409C"/>
    <w:rsid w:val="000C423F"/>
    <w:rsid w:val="000C477F"/>
    <w:rsid w:val="000C4B93"/>
    <w:rsid w:val="000C4CEF"/>
    <w:rsid w:val="000C4E70"/>
    <w:rsid w:val="000C506F"/>
    <w:rsid w:val="000C515E"/>
    <w:rsid w:val="000C53D3"/>
    <w:rsid w:val="000C5539"/>
    <w:rsid w:val="000C59F4"/>
    <w:rsid w:val="000C5A59"/>
    <w:rsid w:val="000C653B"/>
    <w:rsid w:val="000C6854"/>
    <w:rsid w:val="000C6AF0"/>
    <w:rsid w:val="000C6F60"/>
    <w:rsid w:val="000C7199"/>
    <w:rsid w:val="000C724B"/>
    <w:rsid w:val="000C76AC"/>
    <w:rsid w:val="000C7A80"/>
    <w:rsid w:val="000D0613"/>
    <w:rsid w:val="000D0627"/>
    <w:rsid w:val="000D079D"/>
    <w:rsid w:val="000D0B9B"/>
    <w:rsid w:val="000D0BBC"/>
    <w:rsid w:val="000D0E5A"/>
    <w:rsid w:val="000D12F7"/>
    <w:rsid w:val="000D1407"/>
    <w:rsid w:val="000D16CE"/>
    <w:rsid w:val="000D173F"/>
    <w:rsid w:val="000D17B2"/>
    <w:rsid w:val="000D19EB"/>
    <w:rsid w:val="000D1B1C"/>
    <w:rsid w:val="000D262B"/>
    <w:rsid w:val="000D2A58"/>
    <w:rsid w:val="000D2B6A"/>
    <w:rsid w:val="000D2F68"/>
    <w:rsid w:val="000D3029"/>
    <w:rsid w:val="000D304C"/>
    <w:rsid w:val="000D30A7"/>
    <w:rsid w:val="000D3496"/>
    <w:rsid w:val="000D34F0"/>
    <w:rsid w:val="000D35F2"/>
    <w:rsid w:val="000D360E"/>
    <w:rsid w:val="000D3877"/>
    <w:rsid w:val="000D39AD"/>
    <w:rsid w:val="000D3A02"/>
    <w:rsid w:val="000D3C9C"/>
    <w:rsid w:val="000D3CF1"/>
    <w:rsid w:val="000D3DD3"/>
    <w:rsid w:val="000D3E35"/>
    <w:rsid w:val="000D445C"/>
    <w:rsid w:val="000D4B96"/>
    <w:rsid w:val="000D4DAB"/>
    <w:rsid w:val="000D4F08"/>
    <w:rsid w:val="000D5622"/>
    <w:rsid w:val="000D5C24"/>
    <w:rsid w:val="000D5CC9"/>
    <w:rsid w:val="000D61AA"/>
    <w:rsid w:val="000D6238"/>
    <w:rsid w:val="000D6266"/>
    <w:rsid w:val="000D6291"/>
    <w:rsid w:val="000D68CF"/>
    <w:rsid w:val="000D6CA5"/>
    <w:rsid w:val="000D6D77"/>
    <w:rsid w:val="000D72F8"/>
    <w:rsid w:val="000D74A9"/>
    <w:rsid w:val="000D76B1"/>
    <w:rsid w:val="000D76CA"/>
    <w:rsid w:val="000D7816"/>
    <w:rsid w:val="000D782E"/>
    <w:rsid w:val="000D7BF9"/>
    <w:rsid w:val="000D7C66"/>
    <w:rsid w:val="000D7E05"/>
    <w:rsid w:val="000D7E23"/>
    <w:rsid w:val="000E01DA"/>
    <w:rsid w:val="000E07F2"/>
    <w:rsid w:val="000E08ED"/>
    <w:rsid w:val="000E0977"/>
    <w:rsid w:val="000E0E51"/>
    <w:rsid w:val="000E16FE"/>
    <w:rsid w:val="000E1BD3"/>
    <w:rsid w:val="000E1E15"/>
    <w:rsid w:val="000E2242"/>
    <w:rsid w:val="000E22D1"/>
    <w:rsid w:val="000E2483"/>
    <w:rsid w:val="000E2620"/>
    <w:rsid w:val="000E28A4"/>
    <w:rsid w:val="000E2DA3"/>
    <w:rsid w:val="000E30AA"/>
    <w:rsid w:val="000E3751"/>
    <w:rsid w:val="000E378A"/>
    <w:rsid w:val="000E3BE5"/>
    <w:rsid w:val="000E448B"/>
    <w:rsid w:val="000E471C"/>
    <w:rsid w:val="000E472B"/>
    <w:rsid w:val="000E48FF"/>
    <w:rsid w:val="000E49F0"/>
    <w:rsid w:val="000E4CD8"/>
    <w:rsid w:val="000E4F40"/>
    <w:rsid w:val="000E5414"/>
    <w:rsid w:val="000E545B"/>
    <w:rsid w:val="000E5545"/>
    <w:rsid w:val="000E5615"/>
    <w:rsid w:val="000E57FA"/>
    <w:rsid w:val="000E5958"/>
    <w:rsid w:val="000E59E7"/>
    <w:rsid w:val="000E5BB7"/>
    <w:rsid w:val="000E5DA0"/>
    <w:rsid w:val="000E5E50"/>
    <w:rsid w:val="000E61DB"/>
    <w:rsid w:val="000E61E9"/>
    <w:rsid w:val="000E6930"/>
    <w:rsid w:val="000E6DBD"/>
    <w:rsid w:val="000E6F6A"/>
    <w:rsid w:val="000E7306"/>
    <w:rsid w:val="000E7575"/>
    <w:rsid w:val="000E79C8"/>
    <w:rsid w:val="000E7B20"/>
    <w:rsid w:val="000E7D1B"/>
    <w:rsid w:val="000E7EFD"/>
    <w:rsid w:val="000E7FD1"/>
    <w:rsid w:val="000F043B"/>
    <w:rsid w:val="000F0532"/>
    <w:rsid w:val="000F061D"/>
    <w:rsid w:val="000F06BF"/>
    <w:rsid w:val="000F09D7"/>
    <w:rsid w:val="000F122C"/>
    <w:rsid w:val="000F124D"/>
    <w:rsid w:val="000F1262"/>
    <w:rsid w:val="000F1368"/>
    <w:rsid w:val="000F14CE"/>
    <w:rsid w:val="000F19F4"/>
    <w:rsid w:val="000F1F3B"/>
    <w:rsid w:val="000F217C"/>
    <w:rsid w:val="000F2233"/>
    <w:rsid w:val="000F2254"/>
    <w:rsid w:val="000F2285"/>
    <w:rsid w:val="000F23DC"/>
    <w:rsid w:val="000F23DD"/>
    <w:rsid w:val="000F25BD"/>
    <w:rsid w:val="000F272B"/>
    <w:rsid w:val="000F2A4A"/>
    <w:rsid w:val="000F2CD9"/>
    <w:rsid w:val="000F2DFA"/>
    <w:rsid w:val="000F2FA0"/>
    <w:rsid w:val="000F31E7"/>
    <w:rsid w:val="000F327C"/>
    <w:rsid w:val="000F37E0"/>
    <w:rsid w:val="000F3BF2"/>
    <w:rsid w:val="000F3EFA"/>
    <w:rsid w:val="000F4778"/>
    <w:rsid w:val="000F47C2"/>
    <w:rsid w:val="000F4892"/>
    <w:rsid w:val="000F4C2B"/>
    <w:rsid w:val="000F5AEB"/>
    <w:rsid w:val="000F5C47"/>
    <w:rsid w:val="000F60C1"/>
    <w:rsid w:val="000F682B"/>
    <w:rsid w:val="000F685D"/>
    <w:rsid w:val="000F69AC"/>
    <w:rsid w:val="000F6CA6"/>
    <w:rsid w:val="000F7218"/>
    <w:rsid w:val="000F7360"/>
    <w:rsid w:val="000F741B"/>
    <w:rsid w:val="000F7A20"/>
    <w:rsid w:val="000F7D6D"/>
    <w:rsid w:val="000F7DF8"/>
    <w:rsid w:val="000F7F9C"/>
    <w:rsid w:val="00100487"/>
    <w:rsid w:val="001004C3"/>
    <w:rsid w:val="001006A6"/>
    <w:rsid w:val="00100720"/>
    <w:rsid w:val="0010077F"/>
    <w:rsid w:val="00100ABB"/>
    <w:rsid w:val="00100DD0"/>
    <w:rsid w:val="00101749"/>
    <w:rsid w:val="001018A1"/>
    <w:rsid w:val="001018D8"/>
    <w:rsid w:val="001019FA"/>
    <w:rsid w:val="00101A8E"/>
    <w:rsid w:val="00101BDF"/>
    <w:rsid w:val="00101CD3"/>
    <w:rsid w:val="0010212E"/>
    <w:rsid w:val="00102203"/>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079"/>
    <w:rsid w:val="0010510A"/>
    <w:rsid w:val="00105247"/>
    <w:rsid w:val="00105266"/>
    <w:rsid w:val="0010537F"/>
    <w:rsid w:val="0010564C"/>
    <w:rsid w:val="001059C1"/>
    <w:rsid w:val="00105A64"/>
    <w:rsid w:val="00105B9C"/>
    <w:rsid w:val="00105D33"/>
    <w:rsid w:val="00105D35"/>
    <w:rsid w:val="001060A8"/>
    <w:rsid w:val="0010657B"/>
    <w:rsid w:val="001065E9"/>
    <w:rsid w:val="001069D9"/>
    <w:rsid w:val="00106BC8"/>
    <w:rsid w:val="00106E23"/>
    <w:rsid w:val="00107043"/>
    <w:rsid w:val="00107066"/>
    <w:rsid w:val="00107114"/>
    <w:rsid w:val="0010762C"/>
    <w:rsid w:val="00107A0A"/>
    <w:rsid w:val="00107B62"/>
    <w:rsid w:val="00107BE3"/>
    <w:rsid w:val="00107F89"/>
    <w:rsid w:val="00110458"/>
    <w:rsid w:val="001106F1"/>
    <w:rsid w:val="00110F5E"/>
    <w:rsid w:val="00111147"/>
    <w:rsid w:val="00111310"/>
    <w:rsid w:val="00111AC8"/>
    <w:rsid w:val="00111B9F"/>
    <w:rsid w:val="00111BA9"/>
    <w:rsid w:val="00111CB2"/>
    <w:rsid w:val="00111DBE"/>
    <w:rsid w:val="00112132"/>
    <w:rsid w:val="001127D0"/>
    <w:rsid w:val="00112853"/>
    <w:rsid w:val="00112C42"/>
    <w:rsid w:val="00113101"/>
    <w:rsid w:val="00113610"/>
    <w:rsid w:val="00113A32"/>
    <w:rsid w:val="00113DBA"/>
    <w:rsid w:val="00114012"/>
    <w:rsid w:val="00114037"/>
    <w:rsid w:val="001142B7"/>
    <w:rsid w:val="001142D0"/>
    <w:rsid w:val="001148BF"/>
    <w:rsid w:val="00114EB4"/>
    <w:rsid w:val="00114F69"/>
    <w:rsid w:val="00115021"/>
    <w:rsid w:val="00115129"/>
    <w:rsid w:val="001151AD"/>
    <w:rsid w:val="001153A3"/>
    <w:rsid w:val="0011543E"/>
    <w:rsid w:val="00115950"/>
    <w:rsid w:val="00115CB5"/>
    <w:rsid w:val="00116132"/>
    <w:rsid w:val="001165F4"/>
    <w:rsid w:val="00116623"/>
    <w:rsid w:val="001167DA"/>
    <w:rsid w:val="00116A16"/>
    <w:rsid w:val="00116A84"/>
    <w:rsid w:val="00116B02"/>
    <w:rsid w:val="00116EC2"/>
    <w:rsid w:val="00117090"/>
    <w:rsid w:val="0011709D"/>
    <w:rsid w:val="00117222"/>
    <w:rsid w:val="00117624"/>
    <w:rsid w:val="00117760"/>
    <w:rsid w:val="00117768"/>
    <w:rsid w:val="00117E6E"/>
    <w:rsid w:val="001205BD"/>
    <w:rsid w:val="00120990"/>
    <w:rsid w:val="00120B29"/>
    <w:rsid w:val="00120E16"/>
    <w:rsid w:val="001212E3"/>
    <w:rsid w:val="00121805"/>
    <w:rsid w:val="00121923"/>
    <w:rsid w:val="00121B81"/>
    <w:rsid w:val="00121BE4"/>
    <w:rsid w:val="0012220C"/>
    <w:rsid w:val="0012260A"/>
    <w:rsid w:val="001229D8"/>
    <w:rsid w:val="00122C48"/>
    <w:rsid w:val="00122C98"/>
    <w:rsid w:val="00122D1C"/>
    <w:rsid w:val="00123485"/>
    <w:rsid w:val="00123495"/>
    <w:rsid w:val="00123984"/>
    <w:rsid w:val="00123C8E"/>
    <w:rsid w:val="00123E2B"/>
    <w:rsid w:val="00123F36"/>
    <w:rsid w:val="0012440C"/>
    <w:rsid w:val="0012448A"/>
    <w:rsid w:val="001245B1"/>
    <w:rsid w:val="001245B7"/>
    <w:rsid w:val="0012483D"/>
    <w:rsid w:val="0012497A"/>
    <w:rsid w:val="00124ABE"/>
    <w:rsid w:val="00124D46"/>
    <w:rsid w:val="001252B5"/>
    <w:rsid w:val="001256CD"/>
    <w:rsid w:val="0012589E"/>
    <w:rsid w:val="001258C4"/>
    <w:rsid w:val="00126082"/>
    <w:rsid w:val="00126110"/>
    <w:rsid w:val="0012681C"/>
    <w:rsid w:val="00126DA7"/>
    <w:rsid w:val="00126F3B"/>
    <w:rsid w:val="00127184"/>
    <w:rsid w:val="001271C9"/>
    <w:rsid w:val="00127827"/>
    <w:rsid w:val="0012785D"/>
    <w:rsid w:val="001278F8"/>
    <w:rsid w:val="00130167"/>
    <w:rsid w:val="0013059F"/>
    <w:rsid w:val="00130730"/>
    <w:rsid w:val="0013084A"/>
    <w:rsid w:val="00130D10"/>
    <w:rsid w:val="00131083"/>
    <w:rsid w:val="00131206"/>
    <w:rsid w:val="001312CA"/>
    <w:rsid w:val="0013144B"/>
    <w:rsid w:val="00131A35"/>
    <w:rsid w:val="00131A81"/>
    <w:rsid w:val="00131B2A"/>
    <w:rsid w:val="00131FE7"/>
    <w:rsid w:val="001320ED"/>
    <w:rsid w:val="0013226D"/>
    <w:rsid w:val="00132745"/>
    <w:rsid w:val="00132818"/>
    <w:rsid w:val="00132888"/>
    <w:rsid w:val="00132961"/>
    <w:rsid w:val="00132999"/>
    <w:rsid w:val="00132B91"/>
    <w:rsid w:val="00132BD8"/>
    <w:rsid w:val="00132E37"/>
    <w:rsid w:val="00132EEE"/>
    <w:rsid w:val="00132F88"/>
    <w:rsid w:val="0013301F"/>
    <w:rsid w:val="00133698"/>
    <w:rsid w:val="00133AD7"/>
    <w:rsid w:val="00133CA0"/>
    <w:rsid w:val="00134AC2"/>
    <w:rsid w:val="00134CD3"/>
    <w:rsid w:val="00135148"/>
    <w:rsid w:val="001352BD"/>
    <w:rsid w:val="001355C2"/>
    <w:rsid w:val="00135C50"/>
    <w:rsid w:val="00135DA7"/>
    <w:rsid w:val="00135F67"/>
    <w:rsid w:val="00135FB5"/>
    <w:rsid w:val="001363C2"/>
    <w:rsid w:val="001363F8"/>
    <w:rsid w:val="00136704"/>
    <w:rsid w:val="001367AA"/>
    <w:rsid w:val="0013685B"/>
    <w:rsid w:val="001368F6"/>
    <w:rsid w:val="00136D4E"/>
    <w:rsid w:val="001372FD"/>
    <w:rsid w:val="00137495"/>
    <w:rsid w:val="001374C7"/>
    <w:rsid w:val="0013765A"/>
    <w:rsid w:val="00137F16"/>
    <w:rsid w:val="001400BF"/>
    <w:rsid w:val="00140301"/>
    <w:rsid w:val="00140B3A"/>
    <w:rsid w:val="00140CF7"/>
    <w:rsid w:val="00140F4B"/>
    <w:rsid w:val="00140F8B"/>
    <w:rsid w:val="0014113F"/>
    <w:rsid w:val="0014116B"/>
    <w:rsid w:val="00141342"/>
    <w:rsid w:val="00141559"/>
    <w:rsid w:val="0014170D"/>
    <w:rsid w:val="001417D1"/>
    <w:rsid w:val="00141A1A"/>
    <w:rsid w:val="00141E66"/>
    <w:rsid w:val="001424A5"/>
    <w:rsid w:val="00142622"/>
    <w:rsid w:val="001429A5"/>
    <w:rsid w:val="00143269"/>
    <w:rsid w:val="00143856"/>
    <w:rsid w:val="00143C45"/>
    <w:rsid w:val="00143F41"/>
    <w:rsid w:val="00144420"/>
    <w:rsid w:val="0014463D"/>
    <w:rsid w:val="001447F1"/>
    <w:rsid w:val="001448A2"/>
    <w:rsid w:val="00144CB8"/>
    <w:rsid w:val="00144DF9"/>
    <w:rsid w:val="00145375"/>
    <w:rsid w:val="0014553A"/>
    <w:rsid w:val="00145A51"/>
    <w:rsid w:val="00145CFB"/>
    <w:rsid w:val="001461B5"/>
    <w:rsid w:val="001461FC"/>
    <w:rsid w:val="001461FE"/>
    <w:rsid w:val="001467F0"/>
    <w:rsid w:val="001468FC"/>
    <w:rsid w:val="00146AD4"/>
    <w:rsid w:val="00146C35"/>
    <w:rsid w:val="00146C5A"/>
    <w:rsid w:val="00146D61"/>
    <w:rsid w:val="00146DAF"/>
    <w:rsid w:val="00146F6A"/>
    <w:rsid w:val="00147DA3"/>
    <w:rsid w:val="0015017C"/>
    <w:rsid w:val="001505B4"/>
    <w:rsid w:val="00150918"/>
    <w:rsid w:val="00150C2D"/>
    <w:rsid w:val="00150E3E"/>
    <w:rsid w:val="00150E47"/>
    <w:rsid w:val="0015117A"/>
    <w:rsid w:val="00151188"/>
    <w:rsid w:val="001513F5"/>
    <w:rsid w:val="00151585"/>
    <w:rsid w:val="00151918"/>
    <w:rsid w:val="00151E48"/>
    <w:rsid w:val="00151EA8"/>
    <w:rsid w:val="00151F9E"/>
    <w:rsid w:val="00151FD5"/>
    <w:rsid w:val="001522EF"/>
    <w:rsid w:val="001528C6"/>
    <w:rsid w:val="00152942"/>
    <w:rsid w:val="00152DF8"/>
    <w:rsid w:val="00152EF6"/>
    <w:rsid w:val="00153060"/>
    <w:rsid w:val="00153417"/>
    <w:rsid w:val="001538D6"/>
    <w:rsid w:val="0015395A"/>
    <w:rsid w:val="00153D39"/>
    <w:rsid w:val="00154164"/>
    <w:rsid w:val="00154191"/>
    <w:rsid w:val="001541FD"/>
    <w:rsid w:val="0015444F"/>
    <w:rsid w:val="00154FFE"/>
    <w:rsid w:val="00155484"/>
    <w:rsid w:val="00155506"/>
    <w:rsid w:val="0015551B"/>
    <w:rsid w:val="001557FA"/>
    <w:rsid w:val="00155C08"/>
    <w:rsid w:val="00155F3C"/>
    <w:rsid w:val="0015611E"/>
    <w:rsid w:val="001565C9"/>
    <w:rsid w:val="0015663B"/>
    <w:rsid w:val="00156906"/>
    <w:rsid w:val="00156CB8"/>
    <w:rsid w:val="00157069"/>
    <w:rsid w:val="001571ED"/>
    <w:rsid w:val="00157246"/>
    <w:rsid w:val="00160177"/>
    <w:rsid w:val="001609C8"/>
    <w:rsid w:val="00160B12"/>
    <w:rsid w:val="00160CA7"/>
    <w:rsid w:val="001619CC"/>
    <w:rsid w:val="001619E7"/>
    <w:rsid w:val="00161B63"/>
    <w:rsid w:val="00162451"/>
    <w:rsid w:val="00162460"/>
    <w:rsid w:val="001625A9"/>
    <w:rsid w:val="001625DC"/>
    <w:rsid w:val="00162AD0"/>
    <w:rsid w:val="00162F49"/>
    <w:rsid w:val="00162FF7"/>
    <w:rsid w:val="001630D3"/>
    <w:rsid w:val="00163266"/>
    <w:rsid w:val="00163471"/>
    <w:rsid w:val="001636E4"/>
    <w:rsid w:val="001638EC"/>
    <w:rsid w:val="00163956"/>
    <w:rsid w:val="00163ACB"/>
    <w:rsid w:val="00164360"/>
    <w:rsid w:val="00164484"/>
    <w:rsid w:val="00164549"/>
    <w:rsid w:val="00164AD6"/>
    <w:rsid w:val="00164C19"/>
    <w:rsid w:val="00164C6A"/>
    <w:rsid w:val="00164D4E"/>
    <w:rsid w:val="00164F8B"/>
    <w:rsid w:val="00165084"/>
    <w:rsid w:val="00165507"/>
    <w:rsid w:val="00165588"/>
    <w:rsid w:val="00165B25"/>
    <w:rsid w:val="00165BED"/>
    <w:rsid w:val="00165FE9"/>
    <w:rsid w:val="00166939"/>
    <w:rsid w:val="00166974"/>
    <w:rsid w:val="00166A94"/>
    <w:rsid w:val="00166C82"/>
    <w:rsid w:val="00166E2F"/>
    <w:rsid w:val="00166EDD"/>
    <w:rsid w:val="00166FB6"/>
    <w:rsid w:val="001670DC"/>
    <w:rsid w:val="00167490"/>
    <w:rsid w:val="0016749C"/>
    <w:rsid w:val="0016751F"/>
    <w:rsid w:val="00167540"/>
    <w:rsid w:val="0016765C"/>
    <w:rsid w:val="0016784D"/>
    <w:rsid w:val="001678F0"/>
    <w:rsid w:val="00167BC8"/>
    <w:rsid w:val="00167D4C"/>
    <w:rsid w:val="00167EC8"/>
    <w:rsid w:val="00170922"/>
    <w:rsid w:val="0017095A"/>
    <w:rsid w:val="00170CE3"/>
    <w:rsid w:val="0017154E"/>
    <w:rsid w:val="00171708"/>
    <w:rsid w:val="00171745"/>
    <w:rsid w:val="0017201B"/>
    <w:rsid w:val="001721FF"/>
    <w:rsid w:val="0017272F"/>
    <w:rsid w:val="001727B5"/>
    <w:rsid w:val="00172A6E"/>
    <w:rsid w:val="00172D04"/>
    <w:rsid w:val="00172D7E"/>
    <w:rsid w:val="00173563"/>
    <w:rsid w:val="00173575"/>
    <w:rsid w:val="001735AB"/>
    <w:rsid w:val="00173F70"/>
    <w:rsid w:val="00174063"/>
    <w:rsid w:val="00174332"/>
    <w:rsid w:val="001744D0"/>
    <w:rsid w:val="00174883"/>
    <w:rsid w:val="00174C14"/>
    <w:rsid w:val="00174DE9"/>
    <w:rsid w:val="00174F24"/>
    <w:rsid w:val="00175383"/>
    <w:rsid w:val="0017558D"/>
    <w:rsid w:val="001755A3"/>
    <w:rsid w:val="0017568A"/>
    <w:rsid w:val="00175729"/>
    <w:rsid w:val="001757CF"/>
    <w:rsid w:val="00175AE4"/>
    <w:rsid w:val="00175CDA"/>
    <w:rsid w:val="00175F89"/>
    <w:rsid w:val="0017635D"/>
    <w:rsid w:val="0017652C"/>
    <w:rsid w:val="00176833"/>
    <w:rsid w:val="0017693D"/>
    <w:rsid w:val="001769BA"/>
    <w:rsid w:val="00176B1B"/>
    <w:rsid w:val="00176D93"/>
    <w:rsid w:val="00176EA5"/>
    <w:rsid w:val="00176FB6"/>
    <w:rsid w:val="001770AC"/>
    <w:rsid w:val="0017711A"/>
    <w:rsid w:val="001771DE"/>
    <w:rsid w:val="0017725C"/>
    <w:rsid w:val="00177481"/>
    <w:rsid w:val="00177585"/>
    <w:rsid w:val="00177956"/>
    <w:rsid w:val="001779DA"/>
    <w:rsid w:val="00177B57"/>
    <w:rsid w:val="00177C19"/>
    <w:rsid w:val="00177FC2"/>
    <w:rsid w:val="00180300"/>
    <w:rsid w:val="00180477"/>
    <w:rsid w:val="001805AA"/>
    <w:rsid w:val="0018079A"/>
    <w:rsid w:val="00180923"/>
    <w:rsid w:val="00180A5A"/>
    <w:rsid w:val="00180AD6"/>
    <w:rsid w:val="00180BD8"/>
    <w:rsid w:val="00180E61"/>
    <w:rsid w:val="00180F7B"/>
    <w:rsid w:val="001810E6"/>
    <w:rsid w:val="001814DC"/>
    <w:rsid w:val="00181D76"/>
    <w:rsid w:val="00181F01"/>
    <w:rsid w:val="00181FC4"/>
    <w:rsid w:val="001820A0"/>
    <w:rsid w:val="00182249"/>
    <w:rsid w:val="001822C0"/>
    <w:rsid w:val="00182387"/>
    <w:rsid w:val="001823D8"/>
    <w:rsid w:val="0018245D"/>
    <w:rsid w:val="0018247B"/>
    <w:rsid w:val="00182704"/>
    <w:rsid w:val="001827BA"/>
    <w:rsid w:val="001829F1"/>
    <w:rsid w:val="00182A54"/>
    <w:rsid w:val="00182B1E"/>
    <w:rsid w:val="00182B45"/>
    <w:rsid w:val="00182CAD"/>
    <w:rsid w:val="00183070"/>
    <w:rsid w:val="0018308D"/>
    <w:rsid w:val="001830C5"/>
    <w:rsid w:val="00183106"/>
    <w:rsid w:val="001835B8"/>
    <w:rsid w:val="001835F1"/>
    <w:rsid w:val="00183812"/>
    <w:rsid w:val="0018381D"/>
    <w:rsid w:val="00183846"/>
    <w:rsid w:val="00183ABA"/>
    <w:rsid w:val="00183ED9"/>
    <w:rsid w:val="00183F16"/>
    <w:rsid w:val="001840B0"/>
    <w:rsid w:val="00184185"/>
    <w:rsid w:val="00184322"/>
    <w:rsid w:val="0018487B"/>
    <w:rsid w:val="00184901"/>
    <w:rsid w:val="00184BAE"/>
    <w:rsid w:val="00184C17"/>
    <w:rsid w:val="00184CF0"/>
    <w:rsid w:val="00184E03"/>
    <w:rsid w:val="00184EF2"/>
    <w:rsid w:val="00184FA6"/>
    <w:rsid w:val="0018525B"/>
    <w:rsid w:val="0018539D"/>
    <w:rsid w:val="0018559B"/>
    <w:rsid w:val="001856E0"/>
    <w:rsid w:val="001857B3"/>
    <w:rsid w:val="001859A8"/>
    <w:rsid w:val="00185D55"/>
    <w:rsid w:val="00186010"/>
    <w:rsid w:val="00186168"/>
    <w:rsid w:val="001861E6"/>
    <w:rsid w:val="00186224"/>
    <w:rsid w:val="00186281"/>
    <w:rsid w:val="0018631C"/>
    <w:rsid w:val="0018666A"/>
    <w:rsid w:val="001866F8"/>
    <w:rsid w:val="001867EB"/>
    <w:rsid w:val="0018680C"/>
    <w:rsid w:val="001869C2"/>
    <w:rsid w:val="0018705C"/>
    <w:rsid w:val="00187217"/>
    <w:rsid w:val="0018754F"/>
    <w:rsid w:val="001875DE"/>
    <w:rsid w:val="00187DA5"/>
    <w:rsid w:val="00187FD7"/>
    <w:rsid w:val="00187FFA"/>
    <w:rsid w:val="001904E8"/>
    <w:rsid w:val="00190FC6"/>
    <w:rsid w:val="001913AF"/>
    <w:rsid w:val="00191B1A"/>
    <w:rsid w:val="00191B4D"/>
    <w:rsid w:val="00191CB0"/>
    <w:rsid w:val="001920F0"/>
    <w:rsid w:val="001923BE"/>
    <w:rsid w:val="00192426"/>
    <w:rsid w:val="0019288B"/>
    <w:rsid w:val="00192C36"/>
    <w:rsid w:val="00192E9D"/>
    <w:rsid w:val="00192F48"/>
    <w:rsid w:val="00192F79"/>
    <w:rsid w:val="001930E0"/>
    <w:rsid w:val="00193278"/>
    <w:rsid w:val="001933C2"/>
    <w:rsid w:val="00193463"/>
    <w:rsid w:val="001936DE"/>
    <w:rsid w:val="00193B9E"/>
    <w:rsid w:val="00193D56"/>
    <w:rsid w:val="00194ACB"/>
    <w:rsid w:val="00194BEA"/>
    <w:rsid w:val="00194C07"/>
    <w:rsid w:val="00194D02"/>
    <w:rsid w:val="00194E34"/>
    <w:rsid w:val="0019583A"/>
    <w:rsid w:val="0019588B"/>
    <w:rsid w:val="00195935"/>
    <w:rsid w:val="00195CF9"/>
    <w:rsid w:val="001960E8"/>
    <w:rsid w:val="0019625E"/>
    <w:rsid w:val="00196366"/>
    <w:rsid w:val="00196421"/>
    <w:rsid w:val="0019661C"/>
    <w:rsid w:val="00196844"/>
    <w:rsid w:val="001968D2"/>
    <w:rsid w:val="0019699B"/>
    <w:rsid w:val="00196B12"/>
    <w:rsid w:val="00196B49"/>
    <w:rsid w:val="00196B76"/>
    <w:rsid w:val="00196C16"/>
    <w:rsid w:val="00196D8F"/>
    <w:rsid w:val="00196F36"/>
    <w:rsid w:val="00197339"/>
    <w:rsid w:val="001A0347"/>
    <w:rsid w:val="001A03FB"/>
    <w:rsid w:val="001A043B"/>
    <w:rsid w:val="001A0580"/>
    <w:rsid w:val="001A0714"/>
    <w:rsid w:val="001A085F"/>
    <w:rsid w:val="001A0C0D"/>
    <w:rsid w:val="001A192A"/>
    <w:rsid w:val="001A1A20"/>
    <w:rsid w:val="001A1A3C"/>
    <w:rsid w:val="001A1E59"/>
    <w:rsid w:val="001A2165"/>
    <w:rsid w:val="001A23CE"/>
    <w:rsid w:val="001A2EE2"/>
    <w:rsid w:val="001A2F7E"/>
    <w:rsid w:val="001A3319"/>
    <w:rsid w:val="001A37AF"/>
    <w:rsid w:val="001A38A2"/>
    <w:rsid w:val="001A38D1"/>
    <w:rsid w:val="001A39EB"/>
    <w:rsid w:val="001A3A0B"/>
    <w:rsid w:val="001A3ADD"/>
    <w:rsid w:val="001A3BD8"/>
    <w:rsid w:val="001A4083"/>
    <w:rsid w:val="001A4273"/>
    <w:rsid w:val="001A43A5"/>
    <w:rsid w:val="001A4859"/>
    <w:rsid w:val="001A48B8"/>
    <w:rsid w:val="001A4954"/>
    <w:rsid w:val="001A4A0E"/>
    <w:rsid w:val="001A4AF9"/>
    <w:rsid w:val="001A4B58"/>
    <w:rsid w:val="001A4D97"/>
    <w:rsid w:val="001A4E84"/>
    <w:rsid w:val="001A509E"/>
    <w:rsid w:val="001A50DE"/>
    <w:rsid w:val="001A5305"/>
    <w:rsid w:val="001A5530"/>
    <w:rsid w:val="001A5546"/>
    <w:rsid w:val="001A55F1"/>
    <w:rsid w:val="001A5647"/>
    <w:rsid w:val="001A5A36"/>
    <w:rsid w:val="001A629F"/>
    <w:rsid w:val="001A6637"/>
    <w:rsid w:val="001A6658"/>
    <w:rsid w:val="001A68C6"/>
    <w:rsid w:val="001A6DE5"/>
    <w:rsid w:val="001A6DFC"/>
    <w:rsid w:val="001A707E"/>
    <w:rsid w:val="001A70D7"/>
    <w:rsid w:val="001A71D0"/>
    <w:rsid w:val="001A7397"/>
    <w:rsid w:val="001A77AD"/>
    <w:rsid w:val="001A7A35"/>
    <w:rsid w:val="001A7D93"/>
    <w:rsid w:val="001B00B9"/>
    <w:rsid w:val="001B00FE"/>
    <w:rsid w:val="001B02F6"/>
    <w:rsid w:val="001B0495"/>
    <w:rsid w:val="001B05E8"/>
    <w:rsid w:val="001B068C"/>
    <w:rsid w:val="001B06D0"/>
    <w:rsid w:val="001B0849"/>
    <w:rsid w:val="001B1158"/>
    <w:rsid w:val="001B1348"/>
    <w:rsid w:val="001B188F"/>
    <w:rsid w:val="001B192B"/>
    <w:rsid w:val="001B1D14"/>
    <w:rsid w:val="001B20DB"/>
    <w:rsid w:val="001B23C9"/>
    <w:rsid w:val="001B2553"/>
    <w:rsid w:val="001B26D7"/>
    <w:rsid w:val="001B27BC"/>
    <w:rsid w:val="001B2A20"/>
    <w:rsid w:val="001B2FAF"/>
    <w:rsid w:val="001B322D"/>
    <w:rsid w:val="001B3277"/>
    <w:rsid w:val="001B328F"/>
    <w:rsid w:val="001B33C2"/>
    <w:rsid w:val="001B348D"/>
    <w:rsid w:val="001B375B"/>
    <w:rsid w:val="001B37ED"/>
    <w:rsid w:val="001B3A3B"/>
    <w:rsid w:val="001B3A99"/>
    <w:rsid w:val="001B3EAA"/>
    <w:rsid w:val="001B3FD2"/>
    <w:rsid w:val="001B431B"/>
    <w:rsid w:val="001B44FE"/>
    <w:rsid w:val="001B45F5"/>
    <w:rsid w:val="001B47A1"/>
    <w:rsid w:val="001B49C9"/>
    <w:rsid w:val="001B4B10"/>
    <w:rsid w:val="001B4C1C"/>
    <w:rsid w:val="001B4C1F"/>
    <w:rsid w:val="001B4DFC"/>
    <w:rsid w:val="001B501A"/>
    <w:rsid w:val="001B54C9"/>
    <w:rsid w:val="001B5786"/>
    <w:rsid w:val="001B5876"/>
    <w:rsid w:val="001B5906"/>
    <w:rsid w:val="001B5945"/>
    <w:rsid w:val="001B5B5D"/>
    <w:rsid w:val="001B5F45"/>
    <w:rsid w:val="001B61B3"/>
    <w:rsid w:val="001B68C3"/>
    <w:rsid w:val="001B6B25"/>
    <w:rsid w:val="001B6CD2"/>
    <w:rsid w:val="001B74F8"/>
    <w:rsid w:val="001B75B2"/>
    <w:rsid w:val="001B7A17"/>
    <w:rsid w:val="001B7B52"/>
    <w:rsid w:val="001B7CB2"/>
    <w:rsid w:val="001C0A9A"/>
    <w:rsid w:val="001C0D07"/>
    <w:rsid w:val="001C1487"/>
    <w:rsid w:val="001C1556"/>
    <w:rsid w:val="001C15E2"/>
    <w:rsid w:val="001C17B0"/>
    <w:rsid w:val="001C181A"/>
    <w:rsid w:val="001C1917"/>
    <w:rsid w:val="001C1EE4"/>
    <w:rsid w:val="001C2186"/>
    <w:rsid w:val="001C229B"/>
    <w:rsid w:val="001C273E"/>
    <w:rsid w:val="001C2882"/>
    <w:rsid w:val="001C2978"/>
    <w:rsid w:val="001C2A79"/>
    <w:rsid w:val="001C2AC0"/>
    <w:rsid w:val="001C2E4B"/>
    <w:rsid w:val="001C31F8"/>
    <w:rsid w:val="001C3233"/>
    <w:rsid w:val="001C36B2"/>
    <w:rsid w:val="001C39B4"/>
    <w:rsid w:val="001C3BB9"/>
    <w:rsid w:val="001C3F53"/>
    <w:rsid w:val="001C40CF"/>
    <w:rsid w:val="001C46C2"/>
    <w:rsid w:val="001C46FC"/>
    <w:rsid w:val="001C4700"/>
    <w:rsid w:val="001C4819"/>
    <w:rsid w:val="001C494B"/>
    <w:rsid w:val="001C4AD8"/>
    <w:rsid w:val="001C4DEC"/>
    <w:rsid w:val="001C4E2F"/>
    <w:rsid w:val="001C516F"/>
    <w:rsid w:val="001C53AD"/>
    <w:rsid w:val="001C56A3"/>
    <w:rsid w:val="001C5981"/>
    <w:rsid w:val="001C5AA5"/>
    <w:rsid w:val="001C5C4B"/>
    <w:rsid w:val="001C5DF0"/>
    <w:rsid w:val="001C614F"/>
    <w:rsid w:val="001C61EE"/>
    <w:rsid w:val="001C66FF"/>
    <w:rsid w:val="001C6891"/>
    <w:rsid w:val="001C6B95"/>
    <w:rsid w:val="001C6D13"/>
    <w:rsid w:val="001C6D1F"/>
    <w:rsid w:val="001C6E6D"/>
    <w:rsid w:val="001C6E7D"/>
    <w:rsid w:val="001C751B"/>
    <w:rsid w:val="001C77D4"/>
    <w:rsid w:val="001C799F"/>
    <w:rsid w:val="001D00B3"/>
    <w:rsid w:val="001D02ED"/>
    <w:rsid w:val="001D0524"/>
    <w:rsid w:val="001D0539"/>
    <w:rsid w:val="001D081B"/>
    <w:rsid w:val="001D09F6"/>
    <w:rsid w:val="001D0B35"/>
    <w:rsid w:val="001D0B92"/>
    <w:rsid w:val="001D0D12"/>
    <w:rsid w:val="001D0E44"/>
    <w:rsid w:val="001D0E6C"/>
    <w:rsid w:val="001D1325"/>
    <w:rsid w:val="001D132B"/>
    <w:rsid w:val="001D13CC"/>
    <w:rsid w:val="001D14A2"/>
    <w:rsid w:val="001D1715"/>
    <w:rsid w:val="001D1781"/>
    <w:rsid w:val="001D1791"/>
    <w:rsid w:val="001D2047"/>
    <w:rsid w:val="001D24A6"/>
    <w:rsid w:val="001D2668"/>
    <w:rsid w:val="001D2ABD"/>
    <w:rsid w:val="001D2D60"/>
    <w:rsid w:val="001D3269"/>
    <w:rsid w:val="001D3AAC"/>
    <w:rsid w:val="001D41B0"/>
    <w:rsid w:val="001D4220"/>
    <w:rsid w:val="001D4950"/>
    <w:rsid w:val="001D4A40"/>
    <w:rsid w:val="001D4ADD"/>
    <w:rsid w:val="001D4E4C"/>
    <w:rsid w:val="001D5216"/>
    <w:rsid w:val="001D521A"/>
    <w:rsid w:val="001D5976"/>
    <w:rsid w:val="001D5B1D"/>
    <w:rsid w:val="001D5C73"/>
    <w:rsid w:val="001D5D94"/>
    <w:rsid w:val="001D5DD1"/>
    <w:rsid w:val="001D5FB0"/>
    <w:rsid w:val="001D6167"/>
    <w:rsid w:val="001D64C4"/>
    <w:rsid w:val="001D669F"/>
    <w:rsid w:val="001D6895"/>
    <w:rsid w:val="001D68A3"/>
    <w:rsid w:val="001D6976"/>
    <w:rsid w:val="001D69DD"/>
    <w:rsid w:val="001D6D2F"/>
    <w:rsid w:val="001D6EBC"/>
    <w:rsid w:val="001D6EFF"/>
    <w:rsid w:val="001D7256"/>
    <w:rsid w:val="001D74F7"/>
    <w:rsid w:val="001D76EF"/>
    <w:rsid w:val="001D78A5"/>
    <w:rsid w:val="001D7B2C"/>
    <w:rsid w:val="001D7DD2"/>
    <w:rsid w:val="001E02F3"/>
    <w:rsid w:val="001E0525"/>
    <w:rsid w:val="001E09A3"/>
    <w:rsid w:val="001E0AE3"/>
    <w:rsid w:val="001E0E77"/>
    <w:rsid w:val="001E0EC2"/>
    <w:rsid w:val="001E113B"/>
    <w:rsid w:val="001E1495"/>
    <w:rsid w:val="001E161B"/>
    <w:rsid w:val="001E1873"/>
    <w:rsid w:val="001E188D"/>
    <w:rsid w:val="001E196D"/>
    <w:rsid w:val="001E1A85"/>
    <w:rsid w:val="001E1ADA"/>
    <w:rsid w:val="001E1BBF"/>
    <w:rsid w:val="001E1D11"/>
    <w:rsid w:val="001E1D32"/>
    <w:rsid w:val="001E2033"/>
    <w:rsid w:val="001E227C"/>
    <w:rsid w:val="001E22AF"/>
    <w:rsid w:val="001E246B"/>
    <w:rsid w:val="001E2532"/>
    <w:rsid w:val="001E29DC"/>
    <w:rsid w:val="001E2CD1"/>
    <w:rsid w:val="001E395D"/>
    <w:rsid w:val="001E3C5E"/>
    <w:rsid w:val="001E3DE3"/>
    <w:rsid w:val="001E3F51"/>
    <w:rsid w:val="001E403C"/>
    <w:rsid w:val="001E40A6"/>
    <w:rsid w:val="001E42F7"/>
    <w:rsid w:val="001E435C"/>
    <w:rsid w:val="001E4A57"/>
    <w:rsid w:val="001E4A64"/>
    <w:rsid w:val="001E4AD2"/>
    <w:rsid w:val="001E50AB"/>
    <w:rsid w:val="001E5266"/>
    <w:rsid w:val="001E543B"/>
    <w:rsid w:val="001E5497"/>
    <w:rsid w:val="001E5948"/>
    <w:rsid w:val="001E5A26"/>
    <w:rsid w:val="001E5BA6"/>
    <w:rsid w:val="001E5D4F"/>
    <w:rsid w:val="001E5FE3"/>
    <w:rsid w:val="001E6117"/>
    <w:rsid w:val="001E650B"/>
    <w:rsid w:val="001E66AA"/>
    <w:rsid w:val="001E699B"/>
    <w:rsid w:val="001E6A1F"/>
    <w:rsid w:val="001E6B94"/>
    <w:rsid w:val="001E72B3"/>
    <w:rsid w:val="001E73B4"/>
    <w:rsid w:val="001E74B7"/>
    <w:rsid w:val="001F0128"/>
    <w:rsid w:val="001F0204"/>
    <w:rsid w:val="001F0249"/>
    <w:rsid w:val="001F024C"/>
    <w:rsid w:val="001F03D0"/>
    <w:rsid w:val="001F0417"/>
    <w:rsid w:val="001F042A"/>
    <w:rsid w:val="001F04F4"/>
    <w:rsid w:val="001F0532"/>
    <w:rsid w:val="001F0D55"/>
    <w:rsid w:val="001F0D72"/>
    <w:rsid w:val="001F1193"/>
    <w:rsid w:val="001F13CA"/>
    <w:rsid w:val="001F15BF"/>
    <w:rsid w:val="001F171F"/>
    <w:rsid w:val="001F1AC1"/>
    <w:rsid w:val="001F1C76"/>
    <w:rsid w:val="001F1CCF"/>
    <w:rsid w:val="001F1F7B"/>
    <w:rsid w:val="001F2291"/>
    <w:rsid w:val="001F2448"/>
    <w:rsid w:val="001F2681"/>
    <w:rsid w:val="001F26FB"/>
    <w:rsid w:val="001F2AC6"/>
    <w:rsid w:val="001F2CE7"/>
    <w:rsid w:val="001F2EC8"/>
    <w:rsid w:val="001F3156"/>
    <w:rsid w:val="001F33E3"/>
    <w:rsid w:val="001F33F4"/>
    <w:rsid w:val="001F3653"/>
    <w:rsid w:val="001F39FD"/>
    <w:rsid w:val="001F3CDA"/>
    <w:rsid w:val="001F3D8A"/>
    <w:rsid w:val="001F3F3F"/>
    <w:rsid w:val="001F3F91"/>
    <w:rsid w:val="001F4027"/>
    <w:rsid w:val="001F41B9"/>
    <w:rsid w:val="001F49FC"/>
    <w:rsid w:val="001F4E3C"/>
    <w:rsid w:val="001F4F1E"/>
    <w:rsid w:val="001F5054"/>
    <w:rsid w:val="001F51B7"/>
    <w:rsid w:val="001F56F1"/>
    <w:rsid w:val="001F5AC4"/>
    <w:rsid w:val="001F5B43"/>
    <w:rsid w:val="001F5EDC"/>
    <w:rsid w:val="001F616D"/>
    <w:rsid w:val="001F66AE"/>
    <w:rsid w:val="001F685B"/>
    <w:rsid w:val="001F6DB3"/>
    <w:rsid w:val="001F70F4"/>
    <w:rsid w:val="001F71C2"/>
    <w:rsid w:val="001F7238"/>
    <w:rsid w:val="001F7280"/>
    <w:rsid w:val="001F72B3"/>
    <w:rsid w:val="001F77D9"/>
    <w:rsid w:val="001F77EB"/>
    <w:rsid w:val="001F7E20"/>
    <w:rsid w:val="001F7EC7"/>
    <w:rsid w:val="00200368"/>
    <w:rsid w:val="00200768"/>
    <w:rsid w:val="002007FC"/>
    <w:rsid w:val="00200915"/>
    <w:rsid w:val="002009DE"/>
    <w:rsid w:val="00201068"/>
    <w:rsid w:val="00201198"/>
    <w:rsid w:val="002011CE"/>
    <w:rsid w:val="002012F1"/>
    <w:rsid w:val="0020146F"/>
    <w:rsid w:val="0020158B"/>
    <w:rsid w:val="002019A9"/>
    <w:rsid w:val="00201BDA"/>
    <w:rsid w:val="00201C52"/>
    <w:rsid w:val="00201C68"/>
    <w:rsid w:val="00201CBA"/>
    <w:rsid w:val="00201F99"/>
    <w:rsid w:val="002021EC"/>
    <w:rsid w:val="00202260"/>
    <w:rsid w:val="002023A7"/>
    <w:rsid w:val="002027D9"/>
    <w:rsid w:val="00202EA0"/>
    <w:rsid w:val="002033DA"/>
    <w:rsid w:val="0020349C"/>
    <w:rsid w:val="002037E0"/>
    <w:rsid w:val="00203BC6"/>
    <w:rsid w:val="002041CB"/>
    <w:rsid w:val="002042EA"/>
    <w:rsid w:val="00204567"/>
    <w:rsid w:val="002048F1"/>
    <w:rsid w:val="00204AB8"/>
    <w:rsid w:val="00204BE8"/>
    <w:rsid w:val="00204DBD"/>
    <w:rsid w:val="00205393"/>
    <w:rsid w:val="00205844"/>
    <w:rsid w:val="00205A0D"/>
    <w:rsid w:val="0020639C"/>
    <w:rsid w:val="00206B03"/>
    <w:rsid w:val="00206CA7"/>
    <w:rsid w:val="00206D24"/>
    <w:rsid w:val="00206E85"/>
    <w:rsid w:val="00206ECC"/>
    <w:rsid w:val="00206F38"/>
    <w:rsid w:val="002070DD"/>
    <w:rsid w:val="00207A21"/>
    <w:rsid w:val="00207AB0"/>
    <w:rsid w:val="00210396"/>
    <w:rsid w:val="0021058F"/>
    <w:rsid w:val="00210799"/>
    <w:rsid w:val="00210955"/>
    <w:rsid w:val="00210DB0"/>
    <w:rsid w:val="00211667"/>
    <w:rsid w:val="00211887"/>
    <w:rsid w:val="00211BA3"/>
    <w:rsid w:val="00211E87"/>
    <w:rsid w:val="00211F52"/>
    <w:rsid w:val="00212259"/>
    <w:rsid w:val="002122D0"/>
    <w:rsid w:val="002124AD"/>
    <w:rsid w:val="0021291C"/>
    <w:rsid w:val="00212B76"/>
    <w:rsid w:val="00212E8C"/>
    <w:rsid w:val="00212EFC"/>
    <w:rsid w:val="0021302A"/>
    <w:rsid w:val="00213067"/>
    <w:rsid w:val="00213219"/>
    <w:rsid w:val="0021359F"/>
    <w:rsid w:val="00213774"/>
    <w:rsid w:val="00213876"/>
    <w:rsid w:val="00213A28"/>
    <w:rsid w:val="00213A71"/>
    <w:rsid w:val="00213AB0"/>
    <w:rsid w:val="00213B10"/>
    <w:rsid w:val="00213BC1"/>
    <w:rsid w:val="00213EDC"/>
    <w:rsid w:val="00213F25"/>
    <w:rsid w:val="00214222"/>
    <w:rsid w:val="00214240"/>
    <w:rsid w:val="00214771"/>
    <w:rsid w:val="002148BA"/>
    <w:rsid w:val="0021496B"/>
    <w:rsid w:val="00214A1E"/>
    <w:rsid w:val="00214E79"/>
    <w:rsid w:val="002150B1"/>
    <w:rsid w:val="00215126"/>
    <w:rsid w:val="002152D3"/>
    <w:rsid w:val="002152FE"/>
    <w:rsid w:val="002156F0"/>
    <w:rsid w:val="002159E4"/>
    <w:rsid w:val="00215B66"/>
    <w:rsid w:val="00215E61"/>
    <w:rsid w:val="00215EAE"/>
    <w:rsid w:val="00216279"/>
    <w:rsid w:val="002163DA"/>
    <w:rsid w:val="00216BCB"/>
    <w:rsid w:val="00216CBD"/>
    <w:rsid w:val="00216CCD"/>
    <w:rsid w:val="00216CD1"/>
    <w:rsid w:val="00217101"/>
    <w:rsid w:val="00217263"/>
    <w:rsid w:val="002172EA"/>
    <w:rsid w:val="00217A9A"/>
    <w:rsid w:val="00217BC1"/>
    <w:rsid w:val="00217E90"/>
    <w:rsid w:val="00217FA2"/>
    <w:rsid w:val="00220758"/>
    <w:rsid w:val="00220912"/>
    <w:rsid w:val="00220986"/>
    <w:rsid w:val="00220CEA"/>
    <w:rsid w:val="00220D2D"/>
    <w:rsid w:val="00220DCE"/>
    <w:rsid w:val="00220F78"/>
    <w:rsid w:val="00221087"/>
    <w:rsid w:val="002213A3"/>
    <w:rsid w:val="00221505"/>
    <w:rsid w:val="002216EA"/>
    <w:rsid w:val="0022195A"/>
    <w:rsid w:val="0022198C"/>
    <w:rsid w:val="00222267"/>
    <w:rsid w:val="002222F0"/>
    <w:rsid w:val="0022240A"/>
    <w:rsid w:val="00222719"/>
    <w:rsid w:val="00222B91"/>
    <w:rsid w:val="002239BC"/>
    <w:rsid w:val="00223D2C"/>
    <w:rsid w:val="00223F01"/>
    <w:rsid w:val="002240B1"/>
    <w:rsid w:val="0022413B"/>
    <w:rsid w:val="00224544"/>
    <w:rsid w:val="002245E4"/>
    <w:rsid w:val="00224814"/>
    <w:rsid w:val="00224A63"/>
    <w:rsid w:val="00224D37"/>
    <w:rsid w:val="00224F37"/>
    <w:rsid w:val="002251AC"/>
    <w:rsid w:val="0022537C"/>
    <w:rsid w:val="00225EE2"/>
    <w:rsid w:val="00225FE0"/>
    <w:rsid w:val="00226090"/>
    <w:rsid w:val="0022620B"/>
    <w:rsid w:val="002268D8"/>
    <w:rsid w:val="00226BDC"/>
    <w:rsid w:val="00226D48"/>
    <w:rsid w:val="00226E82"/>
    <w:rsid w:val="002271E6"/>
    <w:rsid w:val="002273CD"/>
    <w:rsid w:val="0022769B"/>
    <w:rsid w:val="00227F37"/>
    <w:rsid w:val="00227F5A"/>
    <w:rsid w:val="002300A4"/>
    <w:rsid w:val="0023041F"/>
    <w:rsid w:val="00230427"/>
    <w:rsid w:val="002307C3"/>
    <w:rsid w:val="00230996"/>
    <w:rsid w:val="00230BBE"/>
    <w:rsid w:val="0023130C"/>
    <w:rsid w:val="002314F4"/>
    <w:rsid w:val="00231510"/>
    <w:rsid w:val="002315F3"/>
    <w:rsid w:val="0023183C"/>
    <w:rsid w:val="002318C6"/>
    <w:rsid w:val="002318D5"/>
    <w:rsid w:val="00231909"/>
    <w:rsid w:val="00231B81"/>
    <w:rsid w:val="00231EAA"/>
    <w:rsid w:val="00232155"/>
    <w:rsid w:val="002322CE"/>
    <w:rsid w:val="002327D7"/>
    <w:rsid w:val="00232AEB"/>
    <w:rsid w:val="00232AFB"/>
    <w:rsid w:val="00232E56"/>
    <w:rsid w:val="00232F33"/>
    <w:rsid w:val="00232FE4"/>
    <w:rsid w:val="002332A0"/>
    <w:rsid w:val="00233554"/>
    <w:rsid w:val="002337BC"/>
    <w:rsid w:val="00233B46"/>
    <w:rsid w:val="00233BCC"/>
    <w:rsid w:val="00234737"/>
    <w:rsid w:val="00234951"/>
    <w:rsid w:val="00234ADA"/>
    <w:rsid w:val="00234D5D"/>
    <w:rsid w:val="00234F66"/>
    <w:rsid w:val="00235232"/>
    <w:rsid w:val="00235291"/>
    <w:rsid w:val="00235298"/>
    <w:rsid w:val="00235360"/>
    <w:rsid w:val="002353FD"/>
    <w:rsid w:val="00235666"/>
    <w:rsid w:val="002356B8"/>
    <w:rsid w:val="00235B3D"/>
    <w:rsid w:val="002360D4"/>
    <w:rsid w:val="0023656A"/>
    <w:rsid w:val="0023663B"/>
    <w:rsid w:val="00236C6E"/>
    <w:rsid w:val="00236FC5"/>
    <w:rsid w:val="00237162"/>
    <w:rsid w:val="002371A0"/>
    <w:rsid w:val="00237288"/>
    <w:rsid w:val="00237687"/>
    <w:rsid w:val="00237B2B"/>
    <w:rsid w:val="00237E4B"/>
    <w:rsid w:val="002401E1"/>
    <w:rsid w:val="0024031C"/>
    <w:rsid w:val="00240495"/>
    <w:rsid w:val="002406DC"/>
    <w:rsid w:val="002409E9"/>
    <w:rsid w:val="00240C8B"/>
    <w:rsid w:val="00240CF1"/>
    <w:rsid w:val="00240D8A"/>
    <w:rsid w:val="00240FBC"/>
    <w:rsid w:val="0024117B"/>
    <w:rsid w:val="0024128D"/>
    <w:rsid w:val="002413FC"/>
    <w:rsid w:val="00241D1D"/>
    <w:rsid w:val="00241D52"/>
    <w:rsid w:val="00241DFF"/>
    <w:rsid w:val="00241F4D"/>
    <w:rsid w:val="002421E2"/>
    <w:rsid w:val="002423E7"/>
    <w:rsid w:val="00242482"/>
    <w:rsid w:val="00242700"/>
    <w:rsid w:val="0024272A"/>
    <w:rsid w:val="0024284D"/>
    <w:rsid w:val="00242B32"/>
    <w:rsid w:val="00242BCE"/>
    <w:rsid w:val="00242E7A"/>
    <w:rsid w:val="00242F16"/>
    <w:rsid w:val="002433BA"/>
    <w:rsid w:val="00243403"/>
    <w:rsid w:val="002434EF"/>
    <w:rsid w:val="0024378D"/>
    <w:rsid w:val="002437F4"/>
    <w:rsid w:val="002439D3"/>
    <w:rsid w:val="002439ED"/>
    <w:rsid w:val="00243B17"/>
    <w:rsid w:val="002442F5"/>
    <w:rsid w:val="00244715"/>
    <w:rsid w:val="002448F0"/>
    <w:rsid w:val="00244D06"/>
    <w:rsid w:val="002450D5"/>
    <w:rsid w:val="002457B4"/>
    <w:rsid w:val="00245A39"/>
    <w:rsid w:val="00246A54"/>
    <w:rsid w:val="00246A82"/>
    <w:rsid w:val="00247200"/>
    <w:rsid w:val="002476DF"/>
    <w:rsid w:val="00247B6C"/>
    <w:rsid w:val="00247BE9"/>
    <w:rsid w:val="00247C16"/>
    <w:rsid w:val="00250328"/>
    <w:rsid w:val="0025066F"/>
    <w:rsid w:val="002507DA"/>
    <w:rsid w:val="00250A30"/>
    <w:rsid w:val="00250A6F"/>
    <w:rsid w:val="00250D78"/>
    <w:rsid w:val="00250F47"/>
    <w:rsid w:val="00250F7A"/>
    <w:rsid w:val="00250FFA"/>
    <w:rsid w:val="002517BE"/>
    <w:rsid w:val="002518B9"/>
    <w:rsid w:val="00251C63"/>
    <w:rsid w:val="00251E86"/>
    <w:rsid w:val="00251F57"/>
    <w:rsid w:val="002526B7"/>
    <w:rsid w:val="00252A72"/>
    <w:rsid w:val="00252E37"/>
    <w:rsid w:val="00252F42"/>
    <w:rsid w:val="00253111"/>
    <w:rsid w:val="00253737"/>
    <w:rsid w:val="00253A7E"/>
    <w:rsid w:val="00253A9A"/>
    <w:rsid w:val="00253B29"/>
    <w:rsid w:val="00253B44"/>
    <w:rsid w:val="002542D8"/>
    <w:rsid w:val="002542DE"/>
    <w:rsid w:val="00254327"/>
    <w:rsid w:val="00254404"/>
    <w:rsid w:val="00254776"/>
    <w:rsid w:val="002549B5"/>
    <w:rsid w:val="00254A17"/>
    <w:rsid w:val="00254B69"/>
    <w:rsid w:val="00254B71"/>
    <w:rsid w:val="00254BCB"/>
    <w:rsid w:val="00254C06"/>
    <w:rsid w:val="0025549C"/>
    <w:rsid w:val="00255740"/>
    <w:rsid w:val="0025586A"/>
    <w:rsid w:val="00255BE1"/>
    <w:rsid w:val="00255D35"/>
    <w:rsid w:val="00255EBE"/>
    <w:rsid w:val="00256033"/>
    <w:rsid w:val="0025605C"/>
    <w:rsid w:val="002562D6"/>
    <w:rsid w:val="00256688"/>
    <w:rsid w:val="00256A01"/>
    <w:rsid w:val="00256C83"/>
    <w:rsid w:val="00256D31"/>
    <w:rsid w:val="002570E2"/>
    <w:rsid w:val="002575AF"/>
    <w:rsid w:val="00257644"/>
    <w:rsid w:val="002576E7"/>
    <w:rsid w:val="002579B8"/>
    <w:rsid w:val="00257A45"/>
    <w:rsid w:val="00257A82"/>
    <w:rsid w:val="00257AA6"/>
    <w:rsid w:val="00257B76"/>
    <w:rsid w:val="00257B86"/>
    <w:rsid w:val="00257B97"/>
    <w:rsid w:val="00257C95"/>
    <w:rsid w:val="00257D5A"/>
    <w:rsid w:val="00260249"/>
    <w:rsid w:val="00260649"/>
    <w:rsid w:val="002607F1"/>
    <w:rsid w:val="00260870"/>
    <w:rsid w:val="00260935"/>
    <w:rsid w:val="002609E0"/>
    <w:rsid w:val="00260E8C"/>
    <w:rsid w:val="00260F61"/>
    <w:rsid w:val="00260F8B"/>
    <w:rsid w:val="002612EE"/>
    <w:rsid w:val="00261308"/>
    <w:rsid w:val="0026170B"/>
    <w:rsid w:val="0026194A"/>
    <w:rsid w:val="00261A67"/>
    <w:rsid w:val="00261CFE"/>
    <w:rsid w:val="00261FEE"/>
    <w:rsid w:val="0026209A"/>
    <w:rsid w:val="002621EB"/>
    <w:rsid w:val="0026223B"/>
    <w:rsid w:val="0026262D"/>
    <w:rsid w:val="00262643"/>
    <w:rsid w:val="00262658"/>
    <w:rsid w:val="0026269E"/>
    <w:rsid w:val="00262A7E"/>
    <w:rsid w:val="00262C5D"/>
    <w:rsid w:val="00262CF7"/>
    <w:rsid w:val="00262D4A"/>
    <w:rsid w:val="00262EDE"/>
    <w:rsid w:val="00263070"/>
    <w:rsid w:val="002630BF"/>
    <w:rsid w:val="0026323E"/>
    <w:rsid w:val="002639D2"/>
    <w:rsid w:val="00263CBF"/>
    <w:rsid w:val="00263DC0"/>
    <w:rsid w:val="00264592"/>
    <w:rsid w:val="0026468A"/>
    <w:rsid w:val="002647AA"/>
    <w:rsid w:val="00265173"/>
    <w:rsid w:val="00265834"/>
    <w:rsid w:val="00265B32"/>
    <w:rsid w:val="0026609E"/>
    <w:rsid w:val="002661DB"/>
    <w:rsid w:val="002665C0"/>
    <w:rsid w:val="002665F6"/>
    <w:rsid w:val="002671CB"/>
    <w:rsid w:val="002676A2"/>
    <w:rsid w:val="0026798D"/>
    <w:rsid w:val="00267CA4"/>
    <w:rsid w:val="00267D93"/>
    <w:rsid w:val="00267DAD"/>
    <w:rsid w:val="00267E0D"/>
    <w:rsid w:val="00267EF1"/>
    <w:rsid w:val="00267F7A"/>
    <w:rsid w:val="0027000B"/>
    <w:rsid w:val="0027015C"/>
    <w:rsid w:val="0027017C"/>
    <w:rsid w:val="002709B1"/>
    <w:rsid w:val="002711B9"/>
    <w:rsid w:val="0027123E"/>
    <w:rsid w:val="00271455"/>
    <w:rsid w:val="0027145E"/>
    <w:rsid w:val="0027153E"/>
    <w:rsid w:val="00271542"/>
    <w:rsid w:val="00271591"/>
    <w:rsid w:val="002715D0"/>
    <w:rsid w:val="00271DB2"/>
    <w:rsid w:val="00271E19"/>
    <w:rsid w:val="002723D8"/>
    <w:rsid w:val="002726D5"/>
    <w:rsid w:val="002727CE"/>
    <w:rsid w:val="002728EF"/>
    <w:rsid w:val="00272CA4"/>
    <w:rsid w:val="00272CAE"/>
    <w:rsid w:val="00272D2F"/>
    <w:rsid w:val="00273125"/>
    <w:rsid w:val="002731AF"/>
    <w:rsid w:val="00273722"/>
    <w:rsid w:val="00273A6C"/>
    <w:rsid w:val="00273F19"/>
    <w:rsid w:val="00273F62"/>
    <w:rsid w:val="00274062"/>
    <w:rsid w:val="002746F1"/>
    <w:rsid w:val="00274D52"/>
    <w:rsid w:val="00274E6D"/>
    <w:rsid w:val="00275089"/>
    <w:rsid w:val="0027510C"/>
    <w:rsid w:val="00275129"/>
    <w:rsid w:val="00275359"/>
    <w:rsid w:val="00275369"/>
    <w:rsid w:val="0027563B"/>
    <w:rsid w:val="0027584F"/>
    <w:rsid w:val="00275E57"/>
    <w:rsid w:val="00276051"/>
    <w:rsid w:val="002760CB"/>
    <w:rsid w:val="002763E7"/>
    <w:rsid w:val="0027663D"/>
    <w:rsid w:val="00276CA2"/>
    <w:rsid w:val="00276D4C"/>
    <w:rsid w:val="00276DEC"/>
    <w:rsid w:val="0027715A"/>
    <w:rsid w:val="00277225"/>
    <w:rsid w:val="0027738F"/>
    <w:rsid w:val="002775E8"/>
    <w:rsid w:val="00277890"/>
    <w:rsid w:val="00277A0B"/>
    <w:rsid w:val="00277C1E"/>
    <w:rsid w:val="00277C3C"/>
    <w:rsid w:val="00277D7C"/>
    <w:rsid w:val="00277E6B"/>
    <w:rsid w:val="00277E84"/>
    <w:rsid w:val="0028026D"/>
    <w:rsid w:val="00280560"/>
    <w:rsid w:val="0028056C"/>
    <w:rsid w:val="00280682"/>
    <w:rsid w:val="0028096B"/>
    <w:rsid w:val="00281330"/>
    <w:rsid w:val="00281810"/>
    <w:rsid w:val="00281833"/>
    <w:rsid w:val="00281A7A"/>
    <w:rsid w:val="00281D1A"/>
    <w:rsid w:val="00281FA6"/>
    <w:rsid w:val="002820A9"/>
    <w:rsid w:val="002820E0"/>
    <w:rsid w:val="00282297"/>
    <w:rsid w:val="0028271F"/>
    <w:rsid w:val="00282944"/>
    <w:rsid w:val="00282A93"/>
    <w:rsid w:val="00282BA9"/>
    <w:rsid w:val="00282C91"/>
    <w:rsid w:val="00282D98"/>
    <w:rsid w:val="002839BB"/>
    <w:rsid w:val="00283CC1"/>
    <w:rsid w:val="00283EDC"/>
    <w:rsid w:val="002840AD"/>
    <w:rsid w:val="00284181"/>
    <w:rsid w:val="002841E6"/>
    <w:rsid w:val="00284325"/>
    <w:rsid w:val="002845AD"/>
    <w:rsid w:val="00284BAC"/>
    <w:rsid w:val="00284BCC"/>
    <w:rsid w:val="00285139"/>
    <w:rsid w:val="002853CD"/>
    <w:rsid w:val="00285525"/>
    <w:rsid w:val="0028574C"/>
    <w:rsid w:val="00285776"/>
    <w:rsid w:val="00285CF0"/>
    <w:rsid w:val="00285DD7"/>
    <w:rsid w:val="0028655B"/>
    <w:rsid w:val="002865FC"/>
    <w:rsid w:val="00286984"/>
    <w:rsid w:val="00286FDA"/>
    <w:rsid w:val="002874CB"/>
    <w:rsid w:val="00287531"/>
    <w:rsid w:val="002877E6"/>
    <w:rsid w:val="00287936"/>
    <w:rsid w:val="00287EDB"/>
    <w:rsid w:val="0029010A"/>
    <w:rsid w:val="0029066D"/>
    <w:rsid w:val="002906BB"/>
    <w:rsid w:val="0029074F"/>
    <w:rsid w:val="0029077D"/>
    <w:rsid w:val="00290EC1"/>
    <w:rsid w:val="00290F6B"/>
    <w:rsid w:val="00291369"/>
    <w:rsid w:val="00291709"/>
    <w:rsid w:val="00291770"/>
    <w:rsid w:val="00291855"/>
    <w:rsid w:val="00291969"/>
    <w:rsid w:val="00291B56"/>
    <w:rsid w:val="00291CD6"/>
    <w:rsid w:val="00292555"/>
    <w:rsid w:val="002928E7"/>
    <w:rsid w:val="00292993"/>
    <w:rsid w:val="00292A89"/>
    <w:rsid w:val="00292B5A"/>
    <w:rsid w:val="00292EEA"/>
    <w:rsid w:val="00292F3E"/>
    <w:rsid w:val="0029325E"/>
    <w:rsid w:val="0029365E"/>
    <w:rsid w:val="0029393F"/>
    <w:rsid w:val="00293A10"/>
    <w:rsid w:val="00293D59"/>
    <w:rsid w:val="00293F3B"/>
    <w:rsid w:val="002940E0"/>
    <w:rsid w:val="00294132"/>
    <w:rsid w:val="00294412"/>
    <w:rsid w:val="002946D8"/>
    <w:rsid w:val="00294743"/>
    <w:rsid w:val="002947A1"/>
    <w:rsid w:val="00294847"/>
    <w:rsid w:val="00294B35"/>
    <w:rsid w:val="00294BF9"/>
    <w:rsid w:val="00294CD5"/>
    <w:rsid w:val="00295066"/>
    <w:rsid w:val="002952F7"/>
    <w:rsid w:val="002955FB"/>
    <w:rsid w:val="00295675"/>
    <w:rsid w:val="0029596F"/>
    <w:rsid w:val="002959B9"/>
    <w:rsid w:val="00295A62"/>
    <w:rsid w:val="00295E1C"/>
    <w:rsid w:val="00295F45"/>
    <w:rsid w:val="0029654B"/>
    <w:rsid w:val="0029666D"/>
    <w:rsid w:val="002967C9"/>
    <w:rsid w:val="00296907"/>
    <w:rsid w:val="00296F48"/>
    <w:rsid w:val="0029731D"/>
    <w:rsid w:val="002976B6"/>
    <w:rsid w:val="00297A81"/>
    <w:rsid w:val="00297B5E"/>
    <w:rsid w:val="00297EA8"/>
    <w:rsid w:val="002A0485"/>
    <w:rsid w:val="002A04C4"/>
    <w:rsid w:val="002A0551"/>
    <w:rsid w:val="002A068C"/>
    <w:rsid w:val="002A074A"/>
    <w:rsid w:val="002A09CE"/>
    <w:rsid w:val="002A10DD"/>
    <w:rsid w:val="002A1259"/>
    <w:rsid w:val="002A159C"/>
    <w:rsid w:val="002A17ED"/>
    <w:rsid w:val="002A1927"/>
    <w:rsid w:val="002A1C7F"/>
    <w:rsid w:val="002A2255"/>
    <w:rsid w:val="002A2FF0"/>
    <w:rsid w:val="002A323C"/>
    <w:rsid w:val="002A3681"/>
    <w:rsid w:val="002A3803"/>
    <w:rsid w:val="002A39BF"/>
    <w:rsid w:val="002A3DB9"/>
    <w:rsid w:val="002A42EB"/>
    <w:rsid w:val="002A4329"/>
    <w:rsid w:val="002A46FF"/>
    <w:rsid w:val="002A47BE"/>
    <w:rsid w:val="002A4911"/>
    <w:rsid w:val="002A4CEA"/>
    <w:rsid w:val="002A4FDB"/>
    <w:rsid w:val="002A50D2"/>
    <w:rsid w:val="002A53B1"/>
    <w:rsid w:val="002A5595"/>
    <w:rsid w:val="002A58CA"/>
    <w:rsid w:val="002A5AB8"/>
    <w:rsid w:val="002A5B2E"/>
    <w:rsid w:val="002A5F32"/>
    <w:rsid w:val="002A63AB"/>
    <w:rsid w:val="002A63AE"/>
    <w:rsid w:val="002A63E4"/>
    <w:rsid w:val="002A6475"/>
    <w:rsid w:val="002A6532"/>
    <w:rsid w:val="002A66A5"/>
    <w:rsid w:val="002A670E"/>
    <w:rsid w:val="002A6AF2"/>
    <w:rsid w:val="002A6C69"/>
    <w:rsid w:val="002A6FEE"/>
    <w:rsid w:val="002A7351"/>
    <w:rsid w:val="002A73DE"/>
    <w:rsid w:val="002A77BF"/>
    <w:rsid w:val="002A7A09"/>
    <w:rsid w:val="002A7C2C"/>
    <w:rsid w:val="002A7C7E"/>
    <w:rsid w:val="002A7E3E"/>
    <w:rsid w:val="002A7F56"/>
    <w:rsid w:val="002B001B"/>
    <w:rsid w:val="002B013A"/>
    <w:rsid w:val="002B0491"/>
    <w:rsid w:val="002B07BB"/>
    <w:rsid w:val="002B08C7"/>
    <w:rsid w:val="002B0B27"/>
    <w:rsid w:val="002B119F"/>
    <w:rsid w:val="002B1ED0"/>
    <w:rsid w:val="002B23E7"/>
    <w:rsid w:val="002B2AB7"/>
    <w:rsid w:val="002B2C7C"/>
    <w:rsid w:val="002B35E0"/>
    <w:rsid w:val="002B36AB"/>
    <w:rsid w:val="002B3718"/>
    <w:rsid w:val="002B3F14"/>
    <w:rsid w:val="002B3F44"/>
    <w:rsid w:val="002B3F89"/>
    <w:rsid w:val="002B4082"/>
    <w:rsid w:val="002B4672"/>
    <w:rsid w:val="002B4769"/>
    <w:rsid w:val="002B48F8"/>
    <w:rsid w:val="002B4A78"/>
    <w:rsid w:val="002B5054"/>
    <w:rsid w:val="002B52B0"/>
    <w:rsid w:val="002B58D1"/>
    <w:rsid w:val="002B5C36"/>
    <w:rsid w:val="002B5CA0"/>
    <w:rsid w:val="002B5CFE"/>
    <w:rsid w:val="002B617C"/>
    <w:rsid w:val="002B67BC"/>
    <w:rsid w:val="002B6A84"/>
    <w:rsid w:val="002B6D12"/>
    <w:rsid w:val="002B700B"/>
    <w:rsid w:val="002B722A"/>
    <w:rsid w:val="002B767D"/>
    <w:rsid w:val="002B7705"/>
    <w:rsid w:val="002B7C67"/>
    <w:rsid w:val="002C04EB"/>
    <w:rsid w:val="002C062E"/>
    <w:rsid w:val="002C0864"/>
    <w:rsid w:val="002C08E8"/>
    <w:rsid w:val="002C0BD7"/>
    <w:rsid w:val="002C0D69"/>
    <w:rsid w:val="002C0E71"/>
    <w:rsid w:val="002C11A7"/>
    <w:rsid w:val="002C1783"/>
    <w:rsid w:val="002C1B77"/>
    <w:rsid w:val="002C1E23"/>
    <w:rsid w:val="002C1F1F"/>
    <w:rsid w:val="002C23C2"/>
    <w:rsid w:val="002C242A"/>
    <w:rsid w:val="002C356C"/>
    <w:rsid w:val="002C36F1"/>
    <w:rsid w:val="002C3B86"/>
    <w:rsid w:val="002C3BCF"/>
    <w:rsid w:val="002C3C4C"/>
    <w:rsid w:val="002C3D2B"/>
    <w:rsid w:val="002C3F72"/>
    <w:rsid w:val="002C4676"/>
    <w:rsid w:val="002C4B22"/>
    <w:rsid w:val="002C4C23"/>
    <w:rsid w:val="002C4E4F"/>
    <w:rsid w:val="002C4F11"/>
    <w:rsid w:val="002C4F19"/>
    <w:rsid w:val="002C5263"/>
    <w:rsid w:val="002C53CF"/>
    <w:rsid w:val="002C56E0"/>
    <w:rsid w:val="002C6123"/>
    <w:rsid w:val="002C64DC"/>
    <w:rsid w:val="002C67CB"/>
    <w:rsid w:val="002C68AE"/>
    <w:rsid w:val="002C6AB6"/>
    <w:rsid w:val="002C6E0D"/>
    <w:rsid w:val="002C6E40"/>
    <w:rsid w:val="002C70CA"/>
    <w:rsid w:val="002C72E8"/>
    <w:rsid w:val="002C736D"/>
    <w:rsid w:val="002C75AE"/>
    <w:rsid w:val="002C7719"/>
    <w:rsid w:val="002C772F"/>
    <w:rsid w:val="002C7845"/>
    <w:rsid w:val="002C78EE"/>
    <w:rsid w:val="002D02C8"/>
    <w:rsid w:val="002D0439"/>
    <w:rsid w:val="002D049C"/>
    <w:rsid w:val="002D06BC"/>
    <w:rsid w:val="002D0726"/>
    <w:rsid w:val="002D0901"/>
    <w:rsid w:val="002D0A70"/>
    <w:rsid w:val="002D0AA7"/>
    <w:rsid w:val="002D0CC6"/>
    <w:rsid w:val="002D0D08"/>
    <w:rsid w:val="002D144D"/>
    <w:rsid w:val="002D1A4C"/>
    <w:rsid w:val="002D1BB6"/>
    <w:rsid w:val="002D1C57"/>
    <w:rsid w:val="002D21EE"/>
    <w:rsid w:val="002D22E0"/>
    <w:rsid w:val="002D24B3"/>
    <w:rsid w:val="002D2680"/>
    <w:rsid w:val="002D2762"/>
    <w:rsid w:val="002D2AA8"/>
    <w:rsid w:val="002D2AD6"/>
    <w:rsid w:val="002D2D18"/>
    <w:rsid w:val="002D2DFE"/>
    <w:rsid w:val="002D37D6"/>
    <w:rsid w:val="002D3868"/>
    <w:rsid w:val="002D3B33"/>
    <w:rsid w:val="002D3CBF"/>
    <w:rsid w:val="002D4154"/>
    <w:rsid w:val="002D4534"/>
    <w:rsid w:val="002D4BE0"/>
    <w:rsid w:val="002D4C51"/>
    <w:rsid w:val="002D50A1"/>
    <w:rsid w:val="002D5A4A"/>
    <w:rsid w:val="002D5BBC"/>
    <w:rsid w:val="002D5C0E"/>
    <w:rsid w:val="002D5C98"/>
    <w:rsid w:val="002D5D01"/>
    <w:rsid w:val="002D6086"/>
    <w:rsid w:val="002D62FE"/>
    <w:rsid w:val="002D64A0"/>
    <w:rsid w:val="002D674D"/>
    <w:rsid w:val="002D6931"/>
    <w:rsid w:val="002D6D2B"/>
    <w:rsid w:val="002D6F92"/>
    <w:rsid w:val="002D75EC"/>
    <w:rsid w:val="002D77A1"/>
    <w:rsid w:val="002D7958"/>
    <w:rsid w:val="002D7980"/>
    <w:rsid w:val="002D7A17"/>
    <w:rsid w:val="002D7DCA"/>
    <w:rsid w:val="002D7F4B"/>
    <w:rsid w:val="002D7F95"/>
    <w:rsid w:val="002E0820"/>
    <w:rsid w:val="002E0854"/>
    <w:rsid w:val="002E0960"/>
    <w:rsid w:val="002E0A3A"/>
    <w:rsid w:val="002E0EAA"/>
    <w:rsid w:val="002E1073"/>
    <w:rsid w:val="002E108D"/>
    <w:rsid w:val="002E110D"/>
    <w:rsid w:val="002E15BD"/>
    <w:rsid w:val="002E15EA"/>
    <w:rsid w:val="002E180C"/>
    <w:rsid w:val="002E183B"/>
    <w:rsid w:val="002E19DB"/>
    <w:rsid w:val="002E1E60"/>
    <w:rsid w:val="002E1EDB"/>
    <w:rsid w:val="002E225A"/>
    <w:rsid w:val="002E2565"/>
    <w:rsid w:val="002E25BF"/>
    <w:rsid w:val="002E26FA"/>
    <w:rsid w:val="002E2954"/>
    <w:rsid w:val="002E2A91"/>
    <w:rsid w:val="002E2E17"/>
    <w:rsid w:val="002E30A2"/>
    <w:rsid w:val="002E3946"/>
    <w:rsid w:val="002E3ACF"/>
    <w:rsid w:val="002E3D88"/>
    <w:rsid w:val="002E3DF8"/>
    <w:rsid w:val="002E3E28"/>
    <w:rsid w:val="002E3F5E"/>
    <w:rsid w:val="002E40C6"/>
    <w:rsid w:val="002E4165"/>
    <w:rsid w:val="002E4429"/>
    <w:rsid w:val="002E442B"/>
    <w:rsid w:val="002E4604"/>
    <w:rsid w:val="002E4661"/>
    <w:rsid w:val="002E470D"/>
    <w:rsid w:val="002E49BC"/>
    <w:rsid w:val="002E4D01"/>
    <w:rsid w:val="002E4F2B"/>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7C0"/>
    <w:rsid w:val="002E7A47"/>
    <w:rsid w:val="002E7E5D"/>
    <w:rsid w:val="002E7EAB"/>
    <w:rsid w:val="002E7F45"/>
    <w:rsid w:val="002E7FDF"/>
    <w:rsid w:val="002F0223"/>
    <w:rsid w:val="002F0A58"/>
    <w:rsid w:val="002F0B0B"/>
    <w:rsid w:val="002F0D15"/>
    <w:rsid w:val="002F0FC8"/>
    <w:rsid w:val="002F11DB"/>
    <w:rsid w:val="002F1236"/>
    <w:rsid w:val="002F1275"/>
    <w:rsid w:val="002F145B"/>
    <w:rsid w:val="002F146B"/>
    <w:rsid w:val="002F1828"/>
    <w:rsid w:val="002F1E13"/>
    <w:rsid w:val="002F2024"/>
    <w:rsid w:val="002F2143"/>
    <w:rsid w:val="002F22EF"/>
    <w:rsid w:val="002F23F2"/>
    <w:rsid w:val="002F2643"/>
    <w:rsid w:val="002F27A1"/>
    <w:rsid w:val="002F27E2"/>
    <w:rsid w:val="002F29C1"/>
    <w:rsid w:val="002F2BAA"/>
    <w:rsid w:val="002F2C88"/>
    <w:rsid w:val="002F2CBF"/>
    <w:rsid w:val="002F2E1B"/>
    <w:rsid w:val="002F2E9D"/>
    <w:rsid w:val="002F2ED1"/>
    <w:rsid w:val="002F3186"/>
    <w:rsid w:val="002F33A8"/>
    <w:rsid w:val="002F3A96"/>
    <w:rsid w:val="002F3BBD"/>
    <w:rsid w:val="002F3C57"/>
    <w:rsid w:val="002F3D30"/>
    <w:rsid w:val="002F3E4A"/>
    <w:rsid w:val="002F4379"/>
    <w:rsid w:val="002F43A0"/>
    <w:rsid w:val="002F494C"/>
    <w:rsid w:val="002F4D86"/>
    <w:rsid w:val="002F4E86"/>
    <w:rsid w:val="002F4F11"/>
    <w:rsid w:val="002F512B"/>
    <w:rsid w:val="002F53E4"/>
    <w:rsid w:val="002F54FB"/>
    <w:rsid w:val="002F56AE"/>
    <w:rsid w:val="002F583C"/>
    <w:rsid w:val="002F5C35"/>
    <w:rsid w:val="002F5E10"/>
    <w:rsid w:val="002F5E45"/>
    <w:rsid w:val="002F5EB2"/>
    <w:rsid w:val="002F6137"/>
    <w:rsid w:val="002F6154"/>
    <w:rsid w:val="002F62A0"/>
    <w:rsid w:val="002F6332"/>
    <w:rsid w:val="002F6577"/>
    <w:rsid w:val="002F6EAB"/>
    <w:rsid w:val="002F70C4"/>
    <w:rsid w:val="002F7337"/>
    <w:rsid w:val="002F73B1"/>
    <w:rsid w:val="002F75BA"/>
    <w:rsid w:val="002F7688"/>
    <w:rsid w:val="003000A8"/>
    <w:rsid w:val="003003C1"/>
    <w:rsid w:val="00300401"/>
    <w:rsid w:val="003007F3"/>
    <w:rsid w:val="00300A24"/>
    <w:rsid w:val="003015B7"/>
    <w:rsid w:val="0030174E"/>
    <w:rsid w:val="00301C1C"/>
    <w:rsid w:val="00301D12"/>
    <w:rsid w:val="00301E6E"/>
    <w:rsid w:val="00301FEE"/>
    <w:rsid w:val="003021BB"/>
    <w:rsid w:val="00302230"/>
    <w:rsid w:val="00302C04"/>
    <w:rsid w:val="00303186"/>
    <w:rsid w:val="003031B5"/>
    <w:rsid w:val="003031D1"/>
    <w:rsid w:val="00303293"/>
    <w:rsid w:val="00303521"/>
    <w:rsid w:val="0030392D"/>
    <w:rsid w:val="00303EE9"/>
    <w:rsid w:val="00303FE0"/>
    <w:rsid w:val="003040C9"/>
    <w:rsid w:val="00304229"/>
    <w:rsid w:val="0030428A"/>
    <w:rsid w:val="00304542"/>
    <w:rsid w:val="00304E2F"/>
    <w:rsid w:val="003050BD"/>
    <w:rsid w:val="00305368"/>
    <w:rsid w:val="00305552"/>
    <w:rsid w:val="003058C8"/>
    <w:rsid w:val="00305C74"/>
    <w:rsid w:val="00305C89"/>
    <w:rsid w:val="00305CE1"/>
    <w:rsid w:val="003065F7"/>
    <w:rsid w:val="00306CE1"/>
    <w:rsid w:val="003072E2"/>
    <w:rsid w:val="003073F3"/>
    <w:rsid w:val="003079E9"/>
    <w:rsid w:val="00307A81"/>
    <w:rsid w:val="00307DF0"/>
    <w:rsid w:val="00307FEE"/>
    <w:rsid w:val="00310227"/>
    <w:rsid w:val="003104F9"/>
    <w:rsid w:val="0031073C"/>
    <w:rsid w:val="00310A04"/>
    <w:rsid w:val="00310D8D"/>
    <w:rsid w:val="00310F2C"/>
    <w:rsid w:val="00310F36"/>
    <w:rsid w:val="00310F68"/>
    <w:rsid w:val="003112C5"/>
    <w:rsid w:val="0031131C"/>
    <w:rsid w:val="003114A7"/>
    <w:rsid w:val="003116EF"/>
    <w:rsid w:val="003117D0"/>
    <w:rsid w:val="003117E5"/>
    <w:rsid w:val="00311C31"/>
    <w:rsid w:val="003120FC"/>
    <w:rsid w:val="003122D5"/>
    <w:rsid w:val="003123C5"/>
    <w:rsid w:val="00312958"/>
    <w:rsid w:val="00312EA3"/>
    <w:rsid w:val="003134BD"/>
    <w:rsid w:val="003137EE"/>
    <w:rsid w:val="00313A04"/>
    <w:rsid w:val="00313AC2"/>
    <w:rsid w:val="00313B66"/>
    <w:rsid w:val="00313BDB"/>
    <w:rsid w:val="00313DB6"/>
    <w:rsid w:val="003141BD"/>
    <w:rsid w:val="00314361"/>
    <w:rsid w:val="0031499F"/>
    <w:rsid w:val="00314E55"/>
    <w:rsid w:val="00314FD6"/>
    <w:rsid w:val="003150DD"/>
    <w:rsid w:val="00315296"/>
    <w:rsid w:val="003154BC"/>
    <w:rsid w:val="003156D0"/>
    <w:rsid w:val="00315A36"/>
    <w:rsid w:val="00316627"/>
    <w:rsid w:val="00316691"/>
    <w:rsid w:val="00316A2B"/>
    <w:rsid w:val="00316C28"/>
    <w:rsid w:val="00316DDF"/>
    <w:rsid w:val="00316FD9"/>
    <w:rsid w:val="0031705B"/>
    <w:rsid w:val="003170E3"/>
    <w:rsid w:val="0031763C"/>
    <w:rsid w:val="00317700"/>
    <w:rsid w:val="003177FF"/>
    <w:rsid w:val="00317ABA"/>
    <w:rsid w:val="00317AC0"/>
    <w:rsid w:val="00317E7C"/>
    <w:rsid w:val="00317EF8"/>
    <w:rsid w:val="00317F21"/>
    <w:rsid w:val="00317FF0"/>
    <w:rsid w:val="00320291"/>
    <w:rsid w:val="0032035F"/>
    <w:rsid w:val="0032039A"/>
    <w:rsid w:val="0032042E"/>
    <w:rsid w:val="00320BCB"/>
    <w:rsid w:val="00320D10"/>
    <w:rsid w:val="00320E50"/>
    <w:rsid w:val="00320FE0"/>
    <w:rsid w:val="0032141D"/>
    <w:rsid w:val="00321CBC"/>
    <w:rsid w:val="00321CE3"/>
    <w:rsid w:val="003220DB"/>
    <w:rsid w:val="00322410"/>
    <w:rsid w:val="0032255D"/>
    <w:rsid w:val="003227FB"/>
    <w:rsid w:val="0032294E"/>
    <w:rsid w:val="00322BAE"/>
    <w:rsid w:val="00322CC4"/>
    <w:rsid w:val="00322CE6"/>
    <w:rsid w:val="00322D1B"/>
    <w:rsid w:val="00322F51"/>
    <w:rsid w:val="00322F6E"/>
    <w:rsid w:val="00323090"/>
    <w:rsid w:val="00323142"/>
    <w:rsid w:val="003236A1"/>
    <w:rsid w:val="003236F9"/>
    <w:rsid w:val="00323D07"/>
    <w:rsid w:val="0032417D"/>
    <w:rsid w:val="00324677"/>
    <w:rsid w:val="00324DD8"/>
    <w:rsid w:val="00324DDF"/>
    <w:rsid w:val="0032554B"/>
    <w:rsid w:val="00325C8C"/>
    <w:rsid w:val="00325E08"/>
    <w:rsid w:val="00325EE2"/>
    <w:rsid w:val="003262E8"/>
    <w:rsid w:val="00326453"/>
    <w:rsid w:val="00326C57"/>
    <w:rsid w:val="00327099"/>
    <w:rsid w:val="00327165"/>
    <w:rsid w:val="00327192"/>
    <w:rsid w:val="003272CE"/>
    <w:rsid w:val="0032732E"/>
    <w:rsid w:val="0032753B"/>
    <w:rsid w:val="003277B1"/>
    <w:rsid w:val="00327976"/>
    <w:rsid w:val="00327A9D"/>
    <w:rsid w:val="00330246"/>
    <w:rsid w:val="003303E3"/>
    <w:rsid w:val="00330533"/>
    <w:rsid w:val="003305DF"/>
    <w:rsid w:val="0033077F"/>
    <w:rsid w:val="00330B3A"/>
    <w:rsid w:val="00330D29"/>
    <w:rsid w:val="00330F31"/>
    <w:rsid w:val="003315D1"/>
    <w:rsid w:val="00331963"/>
    <w:rsid w:val="00331F2C"/>
    <w:rsid w:val="00331F59"/>
    <w:rsid w:val="003327FB"/>
    <w:rsid w:val="00332820"/>
    <w:rsid w:val="00332B65"/>
    <w:rsid w:val="00332BEF"/>
    <w:rsid w:val="00333041"/>
    <w:rsid w:val="00333255"/>
    <w:rsid w:val="0033395A"/>
    <w:rsid w:val="0033396F"/>
    <w:rsid w:val="00333DBB"/>
    <w:rsid w:val="00333E0E"/>
    <w:rsid w:val="0033411D"/>
    <w:rsid w:val="003341EB"/>
    <w:rsid w:val="00334277"/>
    <w:rsid w:val="003342A9"/>
    <w:rsid w:val="0033447D"/>
    <w:rsid w:val="00334564"/>
    <w:rsid w:val="003345D8"/>
    <w:rsid w:val="0033484C"/>
    <w:rsid w:val="00334CBF"/>
    <w:rsid w:val="00334DD0"/>
    <w:rsid w:val="00334FC4"/>
    <w:rsid w:val="003350A1"/>
    <w:rsid w:val="0033529A"/>
    <w:rsid w:val="003353F9"/>
    <w:rsid w:val="00335503"/>
    <w:rsid w:val="00335510"/>
    <w:rsid w:val="00335611"/>
    <w:rsid w:val="00335612"/>
    <w:rsid w:val="0033582D"/>
    <w:rsid w:val="00335BA7"/>
    <w:rsid w:val="00335E16"/>
    <w:rsid w:val="00335E80"/>
    <w:rsid w:val="00335F4F"/>
    <w:rsid w:val="00336066"/>
    <w:rsid w:val="00336389"/>
    <w:rsid w:val="0033661C"/>
    <w:rsid w:val="00336C1B"/>
    <w:rsid w:val="00336DDF"/>
    <w:rsid w:val="0033704C"/>
    <w:rsid w:val="003376FC"/>
    <w:rsid w:val="003378C6"/>
    <w:rsid w:val="003379F4"/>
    <w:rsid w:val="00337C62"/>
    <w:rsid w:val="00337ED2"/>
    <w:rsid w:val="003400E2"/>
    <w:rsid w:val="00340450"/>
    <w:rsid w:val="00340817"/>
    <w:rsid w:val="0034096E"/>
    <w:rsid w:val="003415AC"/>
    <w:rsid w:val="003417FF"/>
    <w:rsid w:val="00341922"/>
    <w:rsid w:val="003419C1"/>
    <w:rsid w:val="00341B51"/>
    <w:rsid w:val="00341CFC"/>
    <w:rsid w:val="003421AB"/>
    <w:rsid w:val="00342453"/>
    <w:rsid w:val="0034257C"/>
    <w:rsid w:val="00342956"/>
    <w:rsid w:val="00343662"/>
    <w:rsid w:val="00343A39"/>
    <w:rsid w:val="00343A4A"/>
    <w:rsid w:val="00343A4E"/>
    <w:rsid w:val="003443D5"/>
    <w:rsid w:val="00344541"/>
    <w:rsid w:val="003448CE"/>
    <w:rsid w:val="00344D98"/>
    <w:rsid w:val="00344F36"/>
    <w:rsid w:val="00345080"/>
    <w:rsid w:val="003451C1"/>
    <w:rsid w:val="00345670"/>
    <w:rsid w:val="00345847"/>
    <w:rsid w:val="00345B75"/>
    <w:rsid w:val="00345C30"/>
    <w:rsid w:val="00345D61"/>
    <w:rsid w:val="00345FB9"/>
    <w:rsid w:val="0034661D"/>
    <w:rsid w:val="0034708A"/>
    <w:rsid w:val="003473AC"/>
    <w:rsid w:val="003473ED"/>
    <w:rsid w:val="003474E5"/>
    <w:rsid w:val="00347510"/>
    <w:rsid w:val="00347634"/>
    <w:rsid w:val="0034771D"/>
    <w:rsid w:val="00347776"/>
    <w:rsid w:val="00347C66"/>
    <w:rsid w:val="00347F00"/>
    <w:rsid w:val="003505EA"/>
    <w:rsid w:val="00350DCB"/>
    <w:rsid w:val="00351148"/>
    <w:rsid w:val="0035126B"/>
    <w:rsid w:val="003514C6"/>
    <w:rsid w:val="0035157B"/>
    <w:rsid w:val="00351B54"/>
    <w:rsid w:val="00351CD9"/>
    <w:rsid w:val="00351D42"/>
    <w:rsid w:val="00352082"/>
    <w:rsid w:val="003520CA"/>
    <w:rsid w:val="00352319"/>
    <w:rsid w:val="003523DB"/>
    <w:rsid w:val="00352738"/>
    <w:rsid w:val="003527DE"/>
    <w:rsid w:val="0035284F"/>
    <w:rsid w:val="00352913"/>
    <w:rsid w:val="00352B92"/>
    <w:rsid w:val="00353017"/>
    <w:rsid w:val="00353341"/>
    <w:rsid w:val="003535A9"/>
    <w:rsid w:val="00353CE0"/>
    <w:rsid w:val="00353EFA"/>
    <w:rsid w:val="003540A2"/>
    <w:rsid w:val="0035414C"/>
    <w:rsid w:val="00354B38"/>
    <w:rsid w:val="00354BE3"/>
    <w:rsid w:val="00354CBC"/>
    <w:rsid w:val="00354DC5"/>
    <w:rsid w:val="00354DDA"/>
    <w:rsid w:val="003550B4"/>
    <w:rsid w:val="00355315"/>
    <w:rsid w:val="00355328"/>
    <w:rsid w:val="003553B0"/>
    <w:rsid w:val="0035549E"/>
    <w:rsid w:val="00355919"/>
    <w:rsid w:val="00355AC2"/>
    <w:rsid w:val="00355DAE"/>
    <w:rsid w:val="00355F1B"/>
    <w:rsid w:val="00355F60"/>
    <w:rsid w:val="0035622C"/>
    <w:rsid w:val="00356326"/>
    <w:rsid w:val="003563B5"/>
    <w:rsid w:val="0035672A"/>
    <w:rsid w:val="00356A86"/>
    <w:rsid w:val="00356B02"/>
    <w:rsid w:val="0035732E"/>
    <w:rsid w:val="0035734C"/>
    <w:rsid w:val="003574F2"/>
    <w:rsid w:val="00357BED"/>
    <w:rsid w:val="00357F1F"/>
    <w:rsid w:val="00357F76"/>
    <w:rsid w:val="00360027"/>
    <w:rsid w:val="003602A4"/>
    <w:rsid w:val="00360AB4"/>
    <w:rsid w:val="00360B10"/>
    <w:rsid w:val="00360BB0"/>
    <w:rsid w:val="00360E19"/>
    <w:rsid w:val="0036110E"/>
    <w:rsid w:val="003616E4"/>
    <w:rsid w:val="003619CF"/>
    <w:rsid w:val="00362266"/>
    <w:rsid w:val="0036234A"/>
    <w:rsid w:val="0036242C"/>
    <w:rsid w:val="00362855"/>
    <w:rsid w:val="003628FB"/>
    <w:rsid w:val="00362913"/>
    <w:rsid w:val="003629EE"/>
    <w:rsid w:val="00362D09"/>
    <w:rsid w:val="00362E39"/>
    <w:rsid w:val="0036301A"/>
    <w:rsid w:val="0036310E"/>
    <w:rsid w:val="003640D9"/>
    <w:rsid w:val="003641F5"/>
    <w:rsid w:val="003642B8"/>
    <w:rsid w:val="00364611"/>
    <w:rsid w:val="003647FC"/>
    <w:rsid w:val="0036496C"/>
    <w:rsid w:val="00364AE1"/>
    <w:rsid w:val="00364B42"/>
    <w:rsid w:val="00364D64"/>
    <w:rsid w:val="003650F2"/>
    <w:rsid w:val="003651C6"/>
    <w:rsid w:val="003651C7"/>
    <w:rsid w:val="00365716"/>
    <w:rsid w:val="0036667C"/>
    <w:rsid w:val="00366B9C"/>
    <w:rsid w:val="00366C03"/>
    <w:rsid w:val="00366E9D"/>
    <w:rsid w:val="00367461"/>
    <w:rsid w:val="00367497"/>
    <w:rsid w:val="00367507"/>
    <w:rsid w:val="00367C69"/>
    <w:rsid w:val="00367CF0"/>
    <w:rsid w:val="0037008C"/>
    <w:rsid w:val="003700F6"/>
    <w:rsid w:val="003703C7"/>
    <w:rsid w:val="0037057A"/>
    <w:rsid w:val="0037071D"/>
    <w:rsid w:val="00370979"/>
    <w:rsid w:val="00370C60"/>
    <w:rsid w:val="00370D2A"/>
    <w:rsid w:val="00370EFF"/>
    <w:rsid w:val="00371157"/>
    <w:rsid w:val="003711A2"/>
    <w:rsid w:val="0037121E"/>
    <w:rsid w:val="00371419"/>
    <w:rsid w:val="0037145E"/>
    <w:rsid w:val="003714AD"/>
    <w:rsid w:val="003714D6"/>
    <w:rsid w:val="003715C3"/>
    <w:rsid w:val="00371853"/>
    <w:rsid w:val="00371A41"/>
    <w:rsid w:val="00371AD7"/>
    <w:rsid w:val="00371CDB"/>
    <w:rsid w:val="00371E99"/>
    <w:rsid w:val="00371F2A"/>
    <w:rsid w:val="00371F4B"/>
    <w:rsid w:val="00372611"/>
    <w:rsid w:val="003726D6"/>
    <w:rsid w:val="003726EC"/>
    <w:rsid w:val="00372A0E"/>
    <w:rsid w:val="00372FBD"/>
    <w:rsid w:val="003735DD"/>
    <w:rsid w:val="003736C4"/>
    <w:rsid w:val="0037373E"/>
    <w:rsid w:val="003740B7"/>
    <w:rsid w:val="00374540"/>
    <w:rsid w:val="00374700"/>
    <w:rsid w:val="00374892"/>
    <w:rsid w:val="00374CB0"/>
    <w:rsid w:val="003755D5"/>
    <w:rsid w:val="00375D0C"/>
    <w:rsid w:val="00376307"/>
    <w:rsid w:val="00376695"/>
    <w:rsid w:val="00376C4F"/>
    <w:rsid w:val="00376CBA"/>
    <w:rsid w:val="00376CC7"/>
    <w:rsid w:val="00376D11"/>
    <w:rsid w:val="00376E4E"/>
    <w:rsid w:val="00376FC4"/>
    <w:rsid w:val="0037701D"/>
    <w:rsid w:val="00377125"/>
    <w:rsid w:val="0037719D"/>
    <w:rsid w:val="00377465"/>
    <w:rsid w:val="003776C7"/>
    <w:rsid w:val="00377867"/>
    <w:rsid w:val="003778E5"/>
    <w:rsid w:val="00377935"/>
    <w:rsid w:val="00377CA5"/>
    <w:rsid w:val="00377CC0"/>
    <w:rsid w:val="00377E44"/>
    <w:rsid w:val="00377EBD"/>
    <w:rsid w:val="00380204"/>
    <w:rsid w:val="0038086C"/>
    <w:rsid w:val="00380EAE"/>
    <w:rsid w:val="003811A3"/>
    <w:rsid w:val="0038141F"/>
    <w:rsid w:val="00381734"/>
    <w:rsid w:val="0038186E"/>
    <w:rsid w:val="00381DC4"/>
    <w:rsid w:val="00381F67"/>
    <w:rsid w:val="003826C9"/>
    <w:rsid w:val="00382AF0"/>
    <w:rsid w:val="00382B90"/>
    <w:rsid w:val="00382D2E"/>
    <w:rsid w:val="00383022"/>
    <w:rsid w:val="003833DD"/>
    <w:rsid w:val="003833F0"/>
    <w:rsid w:val="00383421"/>
    <w:rsid w:val="00383721"/>
    <w:rsid w:val="003837AA"/>
    <w:rsid w:val="003839B2"/>
    <w:rsid w:val="003839F1"/>
    <w:rsid w:val="00383A57"/>
    <w:rsid w:val="00383B62"/>
    <w:rsid w:val="00383D82"/>
    <w:rsid w:val="00383DCF"/>
    <w:rsid w:val="00384433"/>
    <w:rsid w:val="00384837"/>
    <w:rsid w:val="003849D3"/>
    <w:rsid w:val="00384A39"/>
    <w:rsid w:val="00384A3F"/>
    <w:rsid w:val="00384B71"/>
    <w:rsid w:val="00384BFC"/>
    <w:rsid w:val="00384D14"/>
    <w:rsid w:val="00384DB9"/>
    <w:rsid w:val="00385210"/>
    <w:rsid w:val="003853BE"/>
    <w:rsid w:val="0038542E"/>
    <w:rsid w:val="00385752"/>
    <w:rsid w:val="00385A72"/>
    <w:rsid w:val="00385B60"/>
    <w:rsid w:val="0038606F"/>
    <w:rsid w:val="0038616D"/>
    <w:rsid w:val="0038631D"/>
    <w:rsid w:val="003864B2"/>
    <w:rsid w:val="00386A1C"/>
    <w:rsid w:val="00386C80"/>
    <w:rsid w:val="00386CC0"/>
    <w:rsid w:val="00386DCF"/>
    <w:rsid w:val="00386E3D"/>
    <w:rsid w:val="00386E81"/>
    <w:rsid w:val="003872A1"/>
    <w:rsid w:val="0038748B"/>
    <w:rsid w:val="003875A4"/>
    <w:rsid w:val="003877F4"/>
    <w:rsid w:val="00387988"/>
    <w:rsid w:val="00387D39"/>
    <w:rsid w:val="00387E11"/>
    <w:rsid w:val="00390065"/>
    <w:rsid w:val="00390069"/>
    <w:rsid w:val="0039045D"/>
    <w:rsid w:val="0039047B"/>
    <w:rsid w:val="00390887"/>
    <w:rsid w:val="00390ABF"/>
    <w:rsid w:val="00390B3D"/>
    <w:rsid w:val="00390CD4"/>
    <w:rsid w:val="00390DB6"/>
    <w:rsid w:val="00390E25"/>
    <w:rsid w:val="00390FCA"/>
    <w:rsid w:val="0039102B"/>
    <w:rsid w:val="003912DF"/>
    <w:rsid w:val="00391600"/>
    <w:rsid w:val="00391999"/>
    <w:rsid w:val="00392023"/>
    <w:rsid w:val="003922F8"/>
    <w:rsid w:val="0039269C"/>
    <w:rsid w:val="00392918"/>
    <w:rsid w:val="003929B1"/>
    <w:rsid w:val="00392A8B"/>
    <w:rsid w:val="00392C9D"/>
    <w:rsid w:val="00392CFC"/>
    <w:rsid w:val="0039310C"/>
    <w:rsid w:val="00393225"/>
    <w:rsid w:val="003933A7"/>
    <w:rsid w:val="00393448"/>
    <w:rsid w:val="003939EB"/>
    <w:rsid w:val="00393A60"/>
    <w:rsid w:val="00393DAC"/>
    <w:rsid w:val="00393E85"/>
    <w:rsid w:val="00393EE6"/>
    <w:rsid w:val="0039422A"/>
    <w:rsid w:val="00394861"/>
    <w:rsid w:val="0039489F"/>
    <w:rsid w:val="0039498F"/>
    <w:rsid w:val="00394A48"/>
    <w:rsid w:val="00394AB0"/>
    <w:rsid w:val="00394FC4"/>
    <w:rsid w:val="00395183"/>
    <w:rsid w:val="003953A4"/>
    <w:rsid w:val="00395432"/>
    <w:rsid w:val="00395A1F"/>
    <w:rsid w:val="00395E54"/>
    <w:rsid w:val="00396287"/>
    <w:rsid w:val="0039688F"/>
    <w:rsid w:val="00396905"/>
    <w:rsid w:val="0039694A"/>
    <w:rsid w:val="00396B27"/>
    <w:rsid w:val="00396BB5"/>
    <w:rsid w:val="00396C63"/>
    <w:rsid w:val="0039708B"/>
    <w:rsid w:val="003970A2"/>
    <w:rsid w:val="003972BC"/>
    <w:rsid w:val="00397339"/>
    <w:rsid w:val="003975D7"/>
    <w:rsid w:val="0039769A"/>
    <w:rsid w:val="00397AF8"/>
    <w:rsid w:val="00397E32"/>
    <w:rsid w:val="003A0152"/>
    <w:rsid w:val="003A0525"/>
    <w:rsid w:val="003A0632"/>
    <w:rsid w:val="003A06C6"/>
    <w:rsid w:val="003A06D3"/>
    <w:rsid w:val="003A0C68"/>
    <w:rsid w:val="003A121C"/>
    <w:rsid w:val="003A142E"/>
    <w:rsid w:val="003A1493"/>
    <w:rsid w:val="003A1509"/>
    <w:rsid w:val="003A226D"/>
    <w:rsid w:val="003A24BA"/>
    <w:rsid w:val="003A2532"/>
    <w:rsid w:val="003A2859"/>
    <w:rsid w:val="003A2928"/>
    <w:rsid w:val="003A2AA0"/>
    <w:rsid w:val="003A2BDF"/>
    <w:rsid w:val="003A30E2"/>
    <w:rsid w:val="003A3409"/>
    <w:rsid w:val="003A393D"/>
    <w:rsid w:val="003A3BC8"/>
    <w:rsid w:val="003A4296"/>
    <w:rsid w:val="003A4382"/>
    <w:rsid w:val="003A46E3"/>
    <w:rsid w:val="003A47E0"/>
    <w:rsid w:val="003A490E"/>
    <w:rsid w:val="003A4A29"/>
    <w:rsid w:val="003A4A78"/>
    <w:rsid w:val="003A5473"/>
    <w:rsid w:val="003A58E7"/>
    <w:rsid w:val="003A5DB9"/>
    <w:rsid w:val="003A5EF5"/>
    <w:rsid w:val="003A6416"/>
    <w:rsid w:val="003A64EE"/>
    <w:rsid w:val="003A6526"/>
    <w:rsid w:val="003A6789"/>
    <w:rsid w:val="003A6D7E"/>
    <w:rsid w:val="003A6F35"/>
    <w:rsid w:val="003A704C"/>
    <w:rsid w:val="003A7484"/>
    <w:rsid w:val="003A754B"/>
    <w:rsid w:val="003A7879"/>
    <w:rsid w:val="003A7A3D"/>
    <w:rsid w:val="003A7A6F"/>
    <w:rsid w:val="003A7BE2"/>
    <w:rsid w:val="003A7E76"/>
    <w:rsid w:val="003A7EEC"/>
    <w:rsid w:val="003B01F0"/>
    <w:rsid w:val="003B0235"/>
    <w:rsid w:val="003B03EA"/>
    <w:rsid w:val="003B042F"/>
    <w:rsid w:val="003B0481"/>
    <w:rsid w:val="003B079D"/>
    <w:rsid w:val="003B0A55"/>
    <w:rsid w:val="003B0B7E"/>
    <w:rsid w:val="003B0D6D"/>
    <w:rsid w:val="003B1213"/>
    <w:rsid w:val="003B1367"/>
    <w:rsid w:val="003B1609"/>
    <w:rsid w:val="003B1818"/>
    <w:rsid w:val="003B1842"/>
    <w:rsid w:val="003B1D77"/>
    <w:rsid w:val="003B2078"/>
    <w:rsid w:val="003B238E"/>
    <w:rsid w:val="003B2607"/>
    <w:rsid w:val="003B2700"/>
    <w:rsid w:val="003B2903"/>
    <w:rsid w:val="003B29F0"/>
    <w:rsid w:val="003B2C96"/>
    <w:rsid w:val="003B2CF3"/>
    <w:rsid w:val="003B2D57"/>
    <w:rsid w:val="003B310F"/>
    <w:rsid w:val="003B324A"/>
    <w:rsid w:val="003B3266"/>
    <w:rsid w:val="003B3291"/>
    <w:rsid w:val="003B3665"/>
    <w:rsid w:val="003B3D51"/>
    <w:rsid w:val="003B3DB2"/>
    <w:rsid w:val="003B3F48"/>
    <w:rsid w:val="003B4052"/>
    <w:rsid w:val="003B4298"/>
    <w:rsid w:val="003B42CC"/>
    <w:rsid w:val="003B46FA"/>
    <w:rsid w:val="003B4A06"/>
    <w:rsid w:val="003B4D69"/>
    <w:rsid w:val="003B5013"/>
    <w:rsid w:val="003B504E"/>
    <w:rsid w:val="003B50BD"/>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6C72"/>
    <w:rsid w:val="003B703E"/>
    <w:rsid w:val="003B7123"/>
    <w:rsid w:val="003B7CC4"/>
    <w:rsid w:val="003B7FBB"/>
    <w:rsid w:val="003C0111"/>
    <w:rsid w:val="003C0353"/>
    <w:rsid w:val="003C06FB"/>
    <w:rsid w:val="003C074E"/>
    <w:rsid w:val="003C08B7"/>
    <w:rsid w:val="003C0B3D"/>
    <w:rsid w:val="003C0BA7"/>
    <w:rsid w:val="003C0C77"/>
    <w:rsid w:val="003C179E"/>
    <w:rsid w:val="003C1C7E"/>
    <w:rsid w:val="003C1E11"/>
    <w:rsid w:val="003C2231"/>
    <w:rsid w:val="003C27FA"/>
    <w:rsid w:val="003C2ACF"/>
    <w:rsid w:val="003C31A5"/>
    <w:rsid w:val="003C321E"/>
    <w:rsid w:val="003C331D"/>
    <w:rsid w:val="003C3485"/>
    <w:rsid w:val="003C3557"/>
    <w:rsid w:val="003C3DAE"/>
    <w:rsid w:val="003C4078"/>
    <w:rsid w:val="003C4366"/>
    <w:rsid w:val="003C4744"/>
    <w:rsid w:val="003C4AC4"/>
    <w:rsid w:val="003C56B7"/>
    <w:rsid w:val="003C578D"/>
    <w:rsid w:val="003C5CC6"/>
    <w:rsid w:val="003C609B"/>
    <w:rsid w:val="003C66C8"/>
    <w:rsid w:val="003C6A40"/>
    <w:rsid w:val="003C6FF4"/>
    <w:rsid w:val="003C7236"/>
    <w:rsid w:val="003C75F2"/>
    <w:rsid w:val="003C770F"/>
    <w:rsid w:val="003C7893"/>
    <w:rsid w:val="003C795A"/>
    <w:rsid w:val="003C7B7B"/>
    <w:rsid w:val="003C7CAD"/>
    <w:rsid w:val="003D0033"/>
    <w:rsid w:val="003D03C0"/>
    <w:rsid w:val="003D0412"/>
    <w:rsid w:val="003D05A6"/>
    <w:rsid w:val="003D060C"/>
    <w:rsid w:val="003D0789"/>
    <w:rsid w:val="003D0AF9"/>
    <w:rsid w:val="003D0C28"/>
    <w:rsid w:val="003D0D56"/>
    <w:rsid w:val="003D0EB0"/>
    <w:rsid w:val="003D0EFA"/>
    <w:rsid w:val="003D11E6"/>
    <w:rsid w:val="003D158D"/>
    <w:rsid w:val="003D1666"/>
    <w:rsid w:val="003D1C18"/>
    <w:rsid w:val="003D1C8E"/>
    <w:rsid w:val="003D1DBF"/>
    <w:rsid w:val="003D2058"/>
    <w:rsid w:val="003D2639"/>
    <w:rsid w:val="003D2ABE"/>
    <w:rsid w:val="003D2D63"/>
    <w:rsid w:val="003D2DAF"/>
    <w:rsid w:val="003D2DF6"/>
    <w:rsid w:val="003D2EE0"/>
    <w:rsid w:val="003D30F3"/>
    <w:rsid w:val="003D316C"/>
    <w:rsid w:val="003D3784"/>
    <w:rsid w:val="003D3839"/>
    <w:rsid w:val="003D38B3"/>
    <w:rsid w:val="003D3908"/>
    <w:rsid w:val="003D3B47"/>
    <w:rsid w:val="003D3CE9"/>
    <w:rsid w:val="003D3F5B"/>
    <w:rsid w:val="003D3F91"/>
    <w:rsid w:val="003D40A7"/>
    <w:rsid w:val="003D419F"/>
    <w:rsid w:val="003D422D"/>
    <w:rsid w:val="003D425D"/>
    <w:rsid w:val="003D448B"/>
    <w:rsid w:val="003D4637"/>
    <w:rsid w:val="003D4697"/>
    <w:rsid w:val="003D52B6"/>
    <w:rsid w:val="003D52C9"/>
    <w:rsid w:val="003D5535"/>
    <w:rsid w:val="003D58E5"/>
    <w:rsid w:val="003D5987"/>
    <w:rsid w:val="003D5BC1"/>
    <w:rsid w:val="003D5CEA"/>
    <w:rsid w:val="003D5E70"/>
    <w:rsid w:val="003D5E7D"/>
    <w:rsid w:val="003D607D"/>
    <w:rsid w:val="003D62A2"/>
    <w:rsid w:val="003D6308"/>
    <w:rsid w:val="003D64E2"/>
    <w:rsid w:val="003D651C"/>
    <w:rsid w:val="003D6564"/>
    <w:rsid w:val="003D677F"/>
    <w:rsid w:val="003D6809"/>
    <w:rsid w:val="003D6C07"/>
    <w:rsid w:val="003D733A"/>
    <w:rsid w:val="003D7A37"/>
    <w:rsid w:val="003D7BDA"/>
    <w:rsid w:val="003D7D7D"/>
    <w:rsid w:val="003D7E83"/>
    <w:rsid w:val="003E011D"/>
    <w:rsid w:val="003E02E1"/>
    <w:rsid w:val="003E0356"/>
    <w:rsid w:val="003E0DF7"/>
    <w:rsid w:val="003E0EFE"/>
    <w:rsid w:val="003E1064"/>
    <w:rsid w:val="003E10BA"/>
    <w:rsid w:val="003E1396"/>
    <w:rsid w:val="003E167C"/>
    <w:rsid w:val="003E1824"/>
    <w:rsid w:val="003E1948"/>
    <w:rsid w:val="003E2040"/>
    <w:rsid w:val="003E208A"/>
    <w:rsid w:val="003E22D0"/>
    <w:rsid w:val="003E269B"/>
    <w:rsid w:val="003E2C43"/>
    <w:rsid w:val="003E2F23"/>
    <w:rsid w:val="003E3011"/>
    <w:rsid w:val="003E3071"/>
    <w:rsid w:val="003E3522"/>
    <w:rsid w:val="003E38B4"/>
    <w:rsid w:val="003E3ABC"/>
    <w:rsid w:val="003E3BA3"/>
    <w:rsid w:val="003E40A0"/>
    <w:rsid w:val="003E427D"/>
    <w:rsid w:val="003E48D3"/>
    <w:rsid w:val="003E4CC8"/>
    <w:rsid w:val="003E51F3"/>
    <w:rsid w:val="003E52A7"/>
    <w:rsid w:val="003E547D"/>
    <w:rsid w:val="003E59E6"/>
    <w:rsid w:val="003E5D1E"/>
    <w:rsid w:val="003E5F1D"/>
    <w:rsid w:val="003E630B"/>
    <w:rsid w:val="003E6BD6"/>
    <w:rsid w:val="003E70BD"/>
    <w:rsid w:val="003E7523"/>
    <w:rsid w:val="003E75B6"/>
    <w:rsid w:val="003E7B6A"/>
    <w:rsid w:val="003E7FB3"/>
    <w:rsid w:val="003F0166"/>
    <w:rsid w:val="003F01FF"/>
    <w:rsid w:val="003F0396"/>
    <w:rsid w:val="003F0696"/>
    <w:rsid w:val="003F0E9A"/>
    <w:rsid w:val="003F0EF9"/>
    <w:rsid w:val="003F0F36"/>
    <w:rsid w:val="003F0F83"/>
    <w:rsid w:val="003F100F"/>
    <w:rsid w:val="003F10AD"/>
    <w:rsid w:val="003F116D"/>
    <w:rsid w:val="003F136E"/>
    <w:rsid w:val="003F1A8E"/>
    <w:rsid w:val="003F1B76"/>
    <w:rsid w:val="003F1E62"/>
    <w:rsid w:val="003F275D"/>
    <w:rsid w:val="003F2C96"/>
    <w:rsid w:val="003F2EDD"/>
    <w:rsid w:val="003F30F3"/>
    <w:rsid w:val="003F3517"/>
    <w:rsid w:val="003F35C4"/>
    <w:rsid w:val="003F361D"/>
    <w:rsid w:val="003F4119"/>
    <w:rsid w:val="003F4302"/>
    <w:rsid w:val="003F4C8A"/>
    <w:rsid w:val="003F50D0"/>
    <w:rsid w:val="003F522C"/>
    <w:rsid w:val="003F5259"/>
    <w:rsid w:val="003F5266"/>
    <w:rsid w:val="003F56C1"/>
    <w:rsid w:val="003F58EB"/>
    <w:rsid w:val="003F5C5A"/>
    <w:rsid w:val="003F5F84"/>
    <w:rsid w:val="003F64AE"/>
    <w:rsid w:val="003F6515"/>
    <w:rsid w:val="003F6645"/>
    <w:rsid w:val="003F66DE"/>
    <w:rsid w:val="003F75CA"/>
    <w:rsid w:val="003F7840"/>
    <w:rsid w:val="003F7991"/>
    <w:rsid w:val="003F7A5F"/>
    <w:rsid w:val="003F7C38"/>
    <w:rsid w:val="003F7C9C"/>
    <w:rsid w:val="00400439"/>
    <w:rsid w:val="004005E4"/>
    <w:rsid w:val="00400B67"/>
    <w:rsid w:val="00400FA2"/>
    <w:rsid w:val="00401078"/>
    <w:rsid w:val="004010E5"/>
    <w:rsid w:val="00401135"/>
    <w:rsid w:val="004012B3"/>
    <w:rsid w:val="0040149B"/>
    <w:rsid w:val="004014A8"/>
    <w:rsid w:val="00401B6D"/>
    <w:rsid w:val="00401F64"/>
    <w:rsid w:val="00401F97"/>
    <w:rsid w:val="00401FBE"/>
    <w:rsid w:val="0040211B"/>
    <w:rsid w:val="004021D2"/>
    <w:rsid w:val="00402623"/>
    <w:rsid w:val="004028AF"/>
    <w:rsid w:val="00402AD8"/>
    <w:rsid w:val="00402B9E"/>
    <w:rsid w:val="0040318A"/>
    <w:rsid w:val="004033EB"/>
    <w:rsid w:val="0040373E"/>
    <w:rsid w:val="00403B25"/>
    <w:rsid w:val="00403B42"/>
    <w:rsid w:val="00403C2E"/>
    <w:rsid w:val="00403CBE"/>
    <w:rsid w:val="00403E94"/>
    <w:rsid w:val="00403FDA"/>
    <w:rsid w:val="004042C3"/>
    <w:rsid w:val="00404459"/>
    <w:rsid w:val="0040445E"/>
    <w:rsid w:val="00404B91"/>
    <w:rsid w:val="00404D12"/>
    <w:rsid w:val="00405087"/>
    <w:rsid w:val="004055EB"/>
    <w:rsid w:val="00405832"/>
    <w:rsid w:val="00405887"/>
    <w:rsid w:val="00405CFD"/>
    <w:rsid w:val="00405D5F"/>
    <w:rsid w:val="00405DA4"/>
    <w:rsid w:val="00405E1E"/>
    <w:rsid w:val="004061BF"/>
    <w:rsid w:val="00406201"/>
    <w:rsid w:val="00406465"/>
    <w:rsid w:val="00406477"/>
    <w:rsid w:val="0040656D"/>
    <w:rsid w:val="004066FB"/>
    <w:rsid w:val="00406B25"/>
    <w:rsid w:val="00406E3F"/>
    <w:rsid w:val="00406EAF"/>
    <w:rsid w:val="00406F34"/>
    <w:rsid w:val="00406F5F"/>
    <w:rsid w:val="004071E4"/>
    <w:rsid w:val="004077FE"/>
    <w:rsid w:val="004079ED"/>
    <w:rsid w:val="00407CFA"/>
    <w:rsid w:val="00407FF4"/>
    <w:rsid w:val="00410232"/>
    <w:rsid w:val="004102E6"/>
    <w:rsid w:val="0041053C"/>
    <w:rsid w:val="004107CC"/>
    <w:rsid w:val="004109FC"/>
    <w:rsid w:val="004109FE"/>
    <w:rsid w:val="00411309"/>
    <w:rsid w:val="004114D9"/>
    <w:rsid w:val="004117FD"/>
    <w:rsid w:val="00411A02"/>
    <w:rsid w:val="00411DC6"/>
    <w:rsid w:val="00411DFD"/>
    <w:rsid w:val="00412190"/>
    <w:rsid w:val="00412281"/>
    <w:rsid w:val="004126D7"/>
    <w:rsid w:val="00412AEF"/>
    <w:rsid w:val="00412ED4"/>
    <w:rsid w:val="00412FAC"/>
    <w:rsid w:val="004132CE"/>
    <w:rsid w:val="004143D9"/>
    <w:rsid w:val="0041473C"/>
    <w:rsid w:val="00414902"/>
    <w:rsid w:val="00414925"/>
    <w:rsid w:val="00414B12"/>
    <w:rsid w:val="00414D96"/>
    <w:rsid w:val="00414DC8"/>
    <w:rsid w:val="00414EF7"/>
    <w:rsid w:val="0041523F"/>
    <w:rsid w:val="004152C5"/>
    <w:rsid w:val="00415AB6"/>
    <w:rsid w:val="00415BC3"/>
    <w:rsid w:val="00416226"/>
    <w:rsid w:val="004165A7"/>
    <w:rsid w:val="00416790"/>
    <w:rsid w:val="00416A10"/>
    <w:rsid w:val="00416B5B"/>
    <w:rsid w:val="004172C1"/>
    <w:rsid w:val="004174ED"/>
    <w:rsid w:val="0041778C"/>
    <w:rsid w:val="004178B8"/>
    <w:rsid w:val="004178BD"/>
    <w:rsid w:val="00417B72"/>
    <w:rsid w:val="00417C51"/>
    <w:rsid w:val="00420233"/>
    <w:rsid w:val="0042048A"/>
    <w:rsid w:val="0042069F"/>
    <w:rsid w:val="0042114B"/>
    <w:rsid w:val="0042148D"/>
    <w:rsid w:val="004215DE"/>
    <w:rsid w:val="00421690"/>
    <w:rsid w:val="00421BD6"/>
    <w:rsid w:val="00421CC3"/>
    <w:rsid w:val="00421D76"/>
    <w:rsid w:val="00421ECC"/>
    <w:rsid w:val="004224E6"/>
    <w:rsid w:val="0042284D"/>
    <w:rsid w:val="00422B6A"/>
    <w:rsid w:val="00422BDD"/>
    <w:rsid w:val="004230E7"/>
    <w:rsid w:val="004233CC"/>
    <w:rsid w:val="00423723"/>
    <w:rsid w:val="0042399D"/>
    <w:rsid w:val="00423A58"/>
    <w:rsid w:val="00423CAB"/>
    <w:rsid w:val="00424139"/>
    <w:rsid w:val="004242AD"/>
    <w:rsid w:val="00424B93"/>
    <w:rsid w:val="00424CDB"/>
    <w:rsid w:val="00425152"/>
    <w:rsid w:val="00425267"/>
    <w:rsid w:val="0042563D"/>
    <w:rsid w:val="00425C46"/>
    <w:rsid w:val="00425E5B"/>
    <w:rsid w:val="00425ED6"/>
    <w:rsid w:val="004263C2"/>
    <w:rsid w:val="0042669F"/>
    <w:rsid w:val="004267B1"/>
    <w:rsid w:val="00426976"/>
    <w:rsid w:val="00426C5A"/>
    <w:rsid w:val="00426ECC"/>
    <w:rsid w:val="00426F37"/>
    <w:rsid w:val="004274F3"/>
    <w:rsid w:val="004278AB"/>
    <w:rsid w:val="00427C65"/>
    <w:rsid w:val="00430276"/>
    <w:rsid w:val="00430503"/>
    <w:rsid w:val="004305F2"/>
    <w:rsid w:val="00430973"/>
    <w:rsid w:val="00430A2F"/>
    <w:rsid w:val="00430B05"/>
    <w:rsid w:val="00430B7C"/>
    <w:rsid w:val="00430FCD"/>
    <w:rsid w:val="0043135D"/>
    <w:rsid w:val="00431426"/>
    <w:rsid w:val="00431464"/>
    <w:rsid w:val="00431730"/>
    <w:rsid w:val="0043182A"/>
    <w:rsid w:val="00431C3B"/>
    <w:rsid w:val="00431E87"/>
    <w:rsid w:val="00431FDF"/>
    <w:rsid w:val="00432267"/>
    <w:rsid w:val="004322E5"/>
    <w:rsid w:val="004323A1"/>
    <w:rsid w:val="004326D6"/>
    <w:rsid w:val="004328B4"/>
    <w:rsid w:val="00432C6B"/>
    <w:rsid w:val="00432DA0"/>
    <w:rsid w:val="00432E34"/>
    <w:rsid w:val="00433072"/>
    <w:rsid w:val="0043336B"/>
    <w:rsid w:val="004335C8"/>
    <w:rsid w:val="00433722"/>
    <w:rsid w:val="00433858"/>
    <w:rsid w:val="004338F1"/>
    <w:rsid w:val="00433C79"/>
    <w:rsid w:val="00433D65"/>
    <w:rsid w:val="00433E97"/>
    <w:rsid w:val="00434578"/>
    <w:rsid w:val="00434906"/>
    <w:rsid w:val="00434DD5"/>
    <w:rsid w:val="00434F98"/>
    <w:rsid w:val="00434FCD"/>
    <w:rsid w:val="00435144"/>
    <w:rsid w:val="0043532C"/>
    <w:rsid w:val="00435478"/>
    <w:rsid w:val="00435563"/>
    <w:rsid w:val="0043564E"/>
    <w:rsid w:val="00435857"/>
    <w:rsid w:val="00435A00"/>
    <w:rsid w:val="00435C4D"/>
    <w:rsid w:val="00435EAD"/>
    <w:rsid w:val="004360EA"/>
    <w:rsid w:val="004363B6"/>
    <w:rsid w:val="00436524"/>
    <w:rsid w:val="004369F7"/>
    <w:rsid w:val="00436B5B"/>
    <w:rsid w:val="0043710D"/>
    <w:rsid w:val="00437495"/>
    <w:rsid w:val="004375A4"/>
    <w:rsid w:val="004377EE"/>
    <w:rsid w:val="00437BA8"/>
    <w:rsid w:val="00437BE6"/>
    <w:rsid w:val="00437D02"/>
    <w:rsid w:val="00440046"/>
    <w:rsid w:val="0044021B"/>
    <w:rsid w:val="00440415"/>
    <w:rsid w:val="00440452"/>
    <w:rsid w:val="00440809"/>
    <w:rsid w:val="004409DA"/>
    <w:rsid w:val="00440A90"/>
    <w:rsid w:val="00440BE3"/>
    <w:rsid w:val="00440D9E"/>
    <w:rsid w:val="00440F15"/>
    <w:rsid w:val="0044128F"/>
    <w:rsid w:val="004414A9"/>
    <w:rsid w:val="00441704"/>
    <w:rsid w:val="00441959"/>
    <w:rsid w:val="00441AAB"/>
    <w:rsid w:val="00441AC2"/>
    <w:rsid w:val="00441B66"/>
    <w:rsid w:val="00441CFE"/>
    <w:rsid w:val="00442351"/>
    <w:rsid w:val="00442535"/>
    <w:rsid w:val="0044292B"/>
    <w:rsid w:val="0044309E"/>
    <w:rsid w:val="004431C9"/>
    <w:rsid w:val="00443583"/>
    <w:rsid w:val="00444369"/>
    <w:rsid w:val="0044440B"/>
    <w:rsid w:val="00444449"/>
    <w:rsid w:val="004446D2"/>
    <w:rsid w:val="0044472C"/>
    <w:rsid w:val="00444907"/>
    <w:rsid w:val="00444F36"/>
    <w:rsid w:val="004450ED"/>
    <w:rsid w:val="0044592C"/>
    <w:rsid w:val="00445976"/>
    <w:rsid w:val="00445990"/>
    <w:rsid w:val="00445A3B"/>
    <w:rsid w:val="00445CA8"/>
    <w:rsid w:val="00446183"/>
    <w:rsid w:val="0044657B"/>
    <w:rsid w:val="00446A96"/>
    <w:rsid w:val="00446AF6"/>
    <w:rsid w:val="00446FB4"/>
    <w:rsid w:val="004470C6"/>
    <w:rsid w:val="004474B7"/>
    <w:rsid w:val="004477FB"/>
    <w:rsid w:val="00447847"/>
    <w:rsid w:val="00447AD6"/>
    <w:rsid w:val="00447B49"/>
    <w:rsid w:val="00447ECC"/>
    <w:rsid w:val="004500B4"/>
    <w:rsid w:val="004508EE"/>
    <w:rsid w:val="004509F2"/>
    <w:rsid w:val="00450BCC"/>
    <w:rsid w:val="00450EA6"/>
    <w:rsid w:val="00451100"/>
    <w:rsid w:val="004511F0"/>
    <w:rsid w:val="0045134F"/>
    <w:rsid w:val="0045155D"/>
    <w:rsid w:val="004517BD"/>
    <w:rsid w:val="00451F29"/>
    <w:rsid w:val="00451F4F"/>
    <w:rsid w:val="00452323"/>
    <w:rsid w:val="00452766"/>
    <w:rsid w:val="004529ED"/>
    <w:rsid w:val="00452AC3"/>
    <w:rsid w:val="00452EC5"/>
    <w:rsid w:val="004531BE"/>
    <w:rsid w:val="0045330B"/>
    <w:rsid w:val="0045342F"/>
    <w:rsid w:val="004535E3"/>
    <w:rsid w:val="00453870"/>
    <w:rsid w:val="00453A1E"/>
    <w:rsid w:val="00453AC8"/>
    <w:rsid w:val="00453C89"/>
    <w:rsid w:val="00453CA6"/>
    <w:rsid w:val="00453CC8"/>
    <w:rsid w:val="00453FAD"/>
    <w:rsid w:val="0045444B"/>
    <w:rsid w:val="0045472B"/>
    <w:rsid w:val="0045473E"/>
    <w:rsid w:val="00454CCF"/>
    <w:rsid w:val="00454D5E"/>
    <w:rsid w:val="00454E9B"/>
    <w:rsid w:val="00455139"/>
    <w:rsid w:val="004551E0"/>
    <w:rsid w:val="00455203"/>
    <w:rsid w:val="0045520C"/>
    <w:rsid w:val="00455252"/>
    <w:rsid w:val="004555E9"/>
    <w:rsid w:val="0045563D"/>
    <w:rsid w:val="00455AE6"/>
    <w:rsid w:val="00455B07"/>
    <w:rsid w:val="00455B9E"/>
    <w:rsid w:val="00455C59"/>
    <w:rsid w:val="00455CB0"/>
    <w:rsid w:val="00456146"/>
    <w:rsid w:val="00456191"/>
    <w:rsid w:val="00456360"/>
    <w:rsid w:val="0045690C"/>
    <w:rsid w:val="00456BB3"/>
    <w:rsid w:val="00456F80"/>
    <w:rsid w:val="00457628"/>
    <w:rsid w:val="0045774E"/>
    <w:rsid w:val="00457773"/>
    <w:rsid w:val="004578AA"/>
    <w:rsid w:val="004578DE"/>
    <w:rsid w:val="00457B75"/>
    <w:rsid w:val="00457D10"/>
    <w:rsid w:val="00457D1A"/>
    <w:rsid w:val="00457FFB"/>
    <w:rsid w:val="0046044D"/>
    <w:rsid w:val="00460499"/>
    <w:rsid w:val="004605DF"/>
    <w:rsid w:val="004607F1"/>
    <w:rsid w:val="00460904"/>
    <w:rsid w:val="00460B33"/>
    <w:rsid w:val="00461068"/>
    <w:rsid w:val="0046199E"/>
    <w:rsid w:val="00461E6C"/>
    <w:rsid w:val="004621DD"/>
    <w:rsid w:val="00462412"/>
    <w:rsid w:val="0046248B"/>
    <w:rsid w:val="004624DE"/>
    <w:rsid w:val="00462784"/>
    <w:rsid w:val="004627C1"/>
    <w:rsid w:val="00462BBF"/>
    <w:rsid w:val="00462D12"/>
    <w:rsid w:val="004632D7"/>
    <w:rsid w:val="00463304"/>
    <w:rsid w:val="004633AE"/>
    <w:rsid w:val="00463461"/>
    <w:rsid w:val="004635C2"/>
    <w:rsid w:val="0046374A"/>
    <w:rsid w:val="00463B82"/>
    <w:rsid w:val="00463BC6"/>
    <w:rsid w:val="00464093"/>
    <w:rsid w:val="004641A1"/>
    <w:rsid w:val="004642F8"/>
    <w:rsid w:val="00464630"/>
    <w:rsid w:val="004648EF"/>
    <w:rsid w:val="00464BBF"/>
    <w:rsid w:val="00464D08"/>
    <w:rsid w:val="00464EEE"/>
    <w:rsid w:val="00464FE1"/>
    <w:rsid w:val="004651FC"/>
    <w:rsid w:val="00465409"/>
    <w:rsid w:val="0046571B"/>
    <w:rsid w:val="004658F0"/>
    <w:rsid w:val="00465BF4"/>
    <w:rsid w:val="00465FD0"/>
    <w:rsid w:val="004662FE"/>
    <w:rsid w:val="004664D1"/>
    <w:rsid w:val="0046663A"/>
    <w:rsid w:val="00466DDD"/>
    <w:rsid w:val="004670C4"/>
    <w:rsid w:val="00467272"/>
    <w:rsid w:val="004672A4"/>
    <w:rsid w:val="0046734C"/>
    <w:rsid w:val="00467565"/>
    <w:rsid w:val="00467583"/>
    <w:rsid w:val="0046770A"/>
    <w:rsid w:val="00467C6A"/>
    <w:rsid w:val="00467DD7"/>
    <w:rsid w:val="004703FF"/>
    <w:rsid w:val="00470469"/>
    <w:rsid w:val="00470855"/>
    <w:rsid w:val="00470CC2"/>
    <w:rsid w:val="00470CD6"/>
    <w:rsid w:val="0047104A"/>
    <w:rsid w:val="00471356"/>
    <w:rsid w:val="004714F8"/>
    <w:rsid w:val="00471504"/>
    <w:rsid w:val="00471531"/>
    <w:rsid w:val="00471913"/>
    <w:rsid w:val="00471B24"/>
    <w:rsid w:val="004724B3"/>
    <w:rsid w:val="00472833"/>
    <w:rsid w:val="00472A59"/>
    <w:rsid w:val="00472E05"/>
    <w:rsid w:val="00473171"/>
    <w:rsid w:val="004733C5"/>
    <w:rsid w:val="00473BF1"/>
    <w:rsid w:val="00473CD5"/>
    <w:rsid w:val="00473F0C"/>
    <w:rsid w:val="00473FD6"/>
    <w:rsid w:val="00474231"/>
    <w:rsid w:val="004742E3"/>
    <w:rsid w:val="00474D1C"/>
    <w:rsid w:val="004750DD"/>
    <w:rsid w:val="0047533A"/>
    <w:rsid w:val="004753AF"/>
    <w:rsid w:val="00475586"/>
    <w:rsid w:val="0047570B"/>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0B07"/>
    <w:rsid w:val="004811D2"/>
    <w:rsid w:val="00481847"/>
    <w:rsid w:val="00481A42"/>
    <w:rsid w:val="00482439"/>
    <w:rsid w:val="004825DA"/>
    <w:rsid w:val="00482960"/>
    <w:rsid w:val="00482B26"/>
    <w:rsid w:val="0048309C"/>
    <w:rsid w:val="00483216"/>
    <w:rsid w:val="00483653"/>
    <w:rsid w:val="004838B4"/>
    <w:rsid w:val="00483A47"/>
    <w:rsid w:val="00483C6D"/>
    <w:rsid w:val="00483F58"/>
    <w:rsid w:val="00483F67"/>
    <w:rsid w:val="00483FEC"/>
    <w:rsid w:val="0048420D"/>
    <w:rsid w:val="0048427C"/>
    <w:rsid w:val="004843FB"/>
    <w:rsid w:val="004845F6"/>
    <w:rsid w:val="004847F5"/>
    <w:rsid w:val="004848A6"/>
    <w:rsid w:val="0048496A"/>
    <w:rsid w:val="00484AE1"/>
    <w:rsid w:val="00484C1A"/>
    <w:rsid w:val="00484DDE"/>
    <w:rsid w:val="00485258"/>
    <w:rsid w:val="00485270"/>
    <w:rsid w:val="004853C1"/>
    <w:rsid w:val="0048571F"/>
    <w:rsid w:val="004860D7"/>
    <w:rsid w:val="004860E5"/>
    <w:rsid w:val="0048691B"/>
    <w:rsid w:val="00486F4E"/>
    <w:rsid w:val="00486F84"/>
    <w:rsid w:val="0048739B"/>
    <w:rsid w:val="004879D0"/>
    <w:rsid w:val="00487BB0"/>
    <w:rsid w:val="00487D92"/>
    <w:rsid w:val="00487F79"/>
    <w:rsid w:val="0049028C"/>
    <w:rsid w:val="00490315"/>
    <w:rsid w:val="004907AF"/>
    <w:rsid w:val="00490817"/>
    <w:rsid w:val="00490E17"/>
    <w:rsid w:val="004918B1"/>
    <w:rsid w:val="00491BB9"/>
    <w:rsid w:val="00491C99"/>
    <w:rsid w:val="00491E4C"/>
    <w:rsid w:val="00491E7A"/>
    <w:rsid w:val="00491FEF"/>
    <w:rsid w:val="0049258A"/>
    <w:rsid w:val="00492647"/>
    <w:rsid w:val="00492AD4"/>
    <w:rsid w:val="00493845"/>
    <w:rsid w:val="004939D2"/>
    <w:rsid w:val="00493A20"/>
    <w:rsid w:val="00493C99"/>
    <w:rsid w:val="00493E53"/>
    <w:rsid w:val="004940C6"/>
    <w:rsid w:val="00494954"/>
    <w:rsid w:val="00494E72"/>
    <w:rsid w:val="00494EA4"/>
    <w:rsid w:val="00495009"/>
    <w:rsid w:val="0049513B"/>
    <w:rsid w:val="0049543B"/>
    <w:rsid w:val="00495955"/>
    <w:rsid w:val="00495BB2"/>
    <w:rsid w:val="00495C79"/>
    <w:rsid w:val="00495DC2"/>
    <w:rsid w:val="0049602A"/>
    <w:rsid w:val="0049618A"/>
    <w:rsid w:val="0049677F"/>
    <w:rsid w:val="0049678E"/>
    <w:rsid w:val="004967B3"/>
    <w:rsid w:val="004967D1"/>
    <w:rsid w:val="0049763E"/>
    <w:rsid w:val="00497812"/>
    <w:rsid w:val="00497859"/>
    <w:rsid w:val="004978A6"/>
    <w:rsid w:val="004978DD"/>
    <w:rsid w:val="00497A61"/>
    <w:rsid w:val="00497FAF"/>
    <w:rsid w:val="004A042B"/>
    <w:rsid w:val="004A0430"/>
    <w:rsid w:val="004A0497"/>
    <w:rsid w:val="004A0865"/>
    <w:rsid w:val="004A0BC8"/>
    <w:rsid w:val="004A0E89"/>
    <w:rsid w:val="004A0F5C"/>
    <w:rsid w:val="004A1417"/>
    <w:rsid w:val="004A14ED"/>
    <w:rsid w:val="004A166A"/>
    <w:rsid w:val="004A1A94"/>
    <w:rsid w:val="004A1B21"/>
    <w:rsid w:val="004A1B3D"/>
    <w:rsid w:val="004A1F07"/>
    <w:rsid w:val="004A1F2F"/>
    <w:rsid w:val="004A2070"/>
    <w:rsid w:val="004A262D"/>
    <w:rsid w:val="004A2639"/>
    <w:rsid w:val="004A3134"/>
    <w:rsid w:val="004A3667"/>
    <w:rsid w:val="004A36AA"/>
    <w:rsid w:val="004A36AE"/>
    <w:rsid w:val="004A38DE"/>
    <w:rsid w:val="004A3A29"/>
    <w:rsid w:val="004A3A87"/>
    <w:rsid w:val="004A3E63"/>
    <w:rsid w:val="004A4048"/>
    <w:rsid w:val="004A41BD"/>
    <w:rsid w:val="004A4369"/>
    <w:rsid w:val="004A43D5"/>
    <w:rsid w:val="004A479F"/>
    <w:rsid w:val="004A4B26"/>
    <w:rsid w:val="004A4ECE"/>
    <w:rsid w:val="004A4F2B"/>
    <w:rsid w:val="004A5032"/>
    <w:rsid w:val="004A50BF"/>
    <w:rsid w:val="004A5242"/>
    <w:rsid w:val="004A5792"/>
    <w:rsid w:val="004A6142"/>
    <w:rsid w:val="004A64CA"/>
    <w:rsid w:val="004A651E"/>
    <w:rsid w:val="004A6EFD"/>
    <w:rsid w:val="004A6F8B"/>
    <w:rsid w:val="004A6FD2"/>
    <w:rsid w:val="004A700B"/>
    <w:rsid w:val="004A724B"/>
    <w:rsid w:val="004A74D1"/>
    <w:rsid w:val="004A74F4"/>
    <w:rsid w:val="004A7517"/>
    <w:rsid w:val="004A7FAF"/>
    <w:rsid w:val="004B021A"/>
    <w:rsid w:val="004B0282"/>
    <w:rsid w:val="004B0746"/>
    <w:rsid w:val="004B08C1"/>
    <w:rsid w:val="004B0DF0"/>
    <w:rsid w:val="004B0DF2"/>
    <w:rsid w:val="004B0E04"/>
    <w:rsid w:val="004B0EE2"/>
    <w:rsid w:val="004B0FA5"/>
    <w:rsid w:val="004B1626"/>
    <w:rsid w:val="004B199F"/>
    <w:rsid w:val="004B19E6"/>
    <w:rsid w:val="004B1A9F"/>
    <w:rsid w:val="004B1B0E"/>
    <w:rsid w:val="004B1B24"/>
    <w:rsid w:val="004B218E"/>
    <w:rsid w:val="004B221F"/>
    <w:rsid w:val="004B2803"/>
    <w:rsid w:val="004B318F"/>
    <w:rsid w:val="004B3313"/>
    <w:rsid w:val="004B3388"/>
    <w:rsid w:val="004B34B8"/>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D0D"/>
    <w:rsid w:val="004B5E27"/>
    <w:rsid w:val="004B605D"/>
    <w:rsid w:val="004B60D2"/>
    <w:rsid w:val="004B62FE"/>
    <w:rsid w:val="004B6311"/>
    <w:rsid w:val="004B6335"/>
    <w:rsid w:val="004B6518"/>
    <w:rsid w:val="004B6A64"/>
    <w:rsid w:val="004B6BB9"/>
    <w:rsid w:val="004B6C50"/>
    <w:rsid w:val="004B6C7F"/>
    <w:rsid w:val="004B6F05"/>
    <w:rsid w:val="004B6F15"/>
    <w:rsid w:val="004B7459"/>
    <w:rsid w:val="004B7670"/>
    <w:rsid w:val="004B789C"/>
    <w:rsid w:val="004B7EB6"/>
    <w:rsid w:val="004C01A6"/>
    <w:rsid w:val="004C03BA"/>
    <w:rsid w:val="004C083E"/>
    <w:rsid w:val="004C0DE3"/>
    <w:rsid w:val="004C0EC6"/>
    <w:rsid w:val="004C1414"/>
    <w:rsid w:val="004C18FC"/>
    <w:rsid w:val="004C1F2F"/>
    <w:rsid w:val="004C209B"/>
    <w:rsid w:val="004C21EE"/>
    <w:rsid w:val="004C2251"/>
    <w:rsid w:val="004C2771"/>
    <w:rsid w:val="004C2D2A"/>
    <w:rsid w:val="004C2DAC"/>
    <w:rsid w:val="004C2E17"/>
    <w:rsid w:val="004C3142"/>
    <w:rsid w:val="004C31B3"/>
    <w:rsid w:val="004C3303"/>
    <w:rsid w:val="004C3377"/>
    <w:rsid w:val="004C33FC"/>
    <w:rsid w:val="004C39CE"/>
    <w:rsid w:val="004C3A05"/>
    <w:rsid w:val="004C4284"/>
    <w:rsid w:val="004C428C"/>
    <w:rsid w:val="004C4300"/>
    <w:rsid w:val="004C4543"/>
    <w:rsid w:val="004C4552"/>
    <w:rsid w:val="004C4726"/>
    <w:rsid w:val="004C4A05"/>
    <w:rsid w:val="004C4D22"/>
    <w:rsid w:val="004C4F09"/>
    <w:rsid w:val="004C5799"/>
    <w:rsid w:val="004C5911"/>
    <w:rsid w:val="004C5923"/>
    <w:rsid w:val="004C5A78"/>
    <w:rsid w:val="004C5B78"/>
    <w:rsid w:val="004C60C3"/>
    <w:rsid w:val="004C631A"/>
    <w:rsid w:val="004C64CF"/>
    <w:rsid w:val="004C71AA"/>
    <w:rsid w:val="004C729E"/>
    <w:rsid w:val="004C732F"/>
    <w:rsid w:val="004C73A4"/>
    <w:rsid w:val="004C76EA"/>
    <w:rsid w:val="004C779E"/>
    <w:rsid w:val="004C793E"/>
    <w:rsid w:val="004C7B0B"/>
    <w:rsid w:val="004C7C37"/>
    <w:rsid w:val="004C7D5A"/>
    <w:rsid w:val="004D0495"/>
    <w:rsid w:val="004D0A8E"/>
    <w:rsid w:val="004D0CA1"/>
    <w:rsid w:val="004D0E70"/>
    <w:rsid w:val="004D123F"/>
    <w:rsid w:val="004D1394"/>
    <w:rsid w:val="004D1618"/>
    <w:rsid w:val="004D1787"/>
    <w:rsid w:val="004D179B"/>
    <w:rsid w:val="004D1A76"/>
    <w:rsid w:val="004D1CE1"/>
    <w:rsid w:val="004D2253"/>
    <w:rsid w:val="004D2356"/>
    <w:rsid w:val="004D2514"/>
    <w:rsid w:val="004D278F"/>
    <w:rsid w:val="004D297D"/>
    <w:rsid w:val="004D2D27"/>
    <w:rsid w:val="004D2D9C"/>
    <w:rsid w:val="004D2FE7"/>
    <w:rsid w:val="004D3476"/>
    <w:rsid w:val="004D3719"/>
    <w:rsid w:val="004D385F"/>
    <w:rsid w:val="004D3B39"/>
    <w:rsid w:val="004D3C70"/>
    <w:rsid w:val="004D413C"/>
    <w:rsid w:val="004D41E5"/>
    <w:rsid w:val="004D4B8E"/>
    <w:rsid w:val="004D4BC2"/>
    <w:rsid w:val="004D4F56"/>
    <w:rsid w:val="004D4FE8"/>
    <w:rsid w:val="004D50FC"/>
    <w:rsid w:val="004D52F1"/>
    <w:rsid w:val="004D54B5"/>
    <w:rsid w:val="004D54DE"/>
    <w:rsid w:val="004D553B"/>
    <w:rsid w:val="004D5979"/>
    <w:rsid w:val="004D5B5E"/>
    <w:rsid w:val="004D5DD6"/>
    <w:rsid w:val="004D5E63"/>
    <w:rsid w:val="004D6004"/>
    <w:rsid w:val="004D6137"/>
    <w:rsid w:val="004D6783"/>
    <w:rsid w:val="004D6906"/>
    <w:rsid w:val="004D717A"/>
    <w:rsid w:val="004D73E9"/>
    <w:rsid w:val="004D75BD"/>
    <w:rsid w:val="004D76C3"/>
    <w:rsid w:val="004D76E2"/>
    <w:rsid w:val="004D795F"/>
    <w:rsid w:val="004D7CC8"/>
    <w:rsid w:val="004D7DDE"/>
    <w:rsid w:val="004D7DF8"/>
    <w:rsid w:val="004E00E9"/>
    <w:rsid w:val="004E0892"/>
    <w:rsid w:val="004E0ABE"/>
    <w:rsid w:val="004E0AFC"/>
    <w:rsid w:val="004E0B3A"/>
    <w:rsid w:val="004E1411"/>
    <w:rsid w:val="004E1741"/>
    <w:rsid w:val="004E1879"/>
    <w:rsid w:val="004E1C8F"/>
    <w:rsid w:val="004E1CBA"/>
    <w:rsid w:val="004E1D15"/>
    <w:rsid w:val="004E21EB"/>
    <w:rsid w:val="004E2256"/>
    <w:rsid w:val="004E26B6"/>
    <w:rsid w:val="004E2745"/>
    <w:rsid w:val="004E27D3"/>
    <w:rsid w:val="004E2B23"/>
    <w:rsid w:val="004E3143"/>
    <w:rsid w:val="004E35FE"/>
    <w:rsid w:val="004E39C3"/>
    <w:rsid w:val="004E3C8C"/>
    <w:rsid w:val="004E3DEC"/>
    <w:rsid w:val="004E413A"/>
    <w:rsid w:val="004E41DE"/>
    <w:rsid w:val="004E4492"/>
    <w:rsid w:val="004E467F"/>
    <w:rsid w:val="004E46FD"/>
    <w:rsid w:val="004E4753"/>
    <w:rsid w:val="004E4C5C"/>
    <w:rsid w:val="004E4D92"/>
    <w:rsid w:val="004E4D9E"/>
    <w:rsid w:val="004E4E53"/>
    <w:rsid w:val="004E5003"/>
    <w:rsid w:val="004E5203"/>
    <w:rsid w:val="004E5698"/>
    <w:rsid w:val="004E5708"/>
    <w:rsid w:val="004E575C"/>
    <w:rsid w:val="004E5B16"/>
    <w:rsid w:val="004E5F11"/>
    <w:rsid w:val="004E60E9"/>
    <w:rsid w:val="004E6237"/>
    <w:rsid w:val="004E62B2"/>
    <w:rsid w:val="004E639B"/>
    <w:rsid w:val="004E666B"/>
    <w:rsid w:val="004E68AE"/>
    <w:rsid w:val="004E6C88"/>
    <w:rsid w:val="004E6D61"/>
    <w:rsid w:val="004E721C"/>
    <w:rsid w:val="004E7273"/>
    <w:rsid w:val="004E757D"/>
    <w:rsid w:val="004E7804"/>
    <w:rsid w:val="004E7A83"/>
    <w:rsid w:val="004E7D0E"/>
    <w:rsid w:val="004E7FFC"/>
    <w:rsid w:val="004F006B"/>
    <w:rsid w:val="004F0199"/>
    <w:rsid w:val="004F07E8"/>
    <w:rsid w:val="004F0DDD"/>
    <w:rsid w:val="004F108B"/>
    <w:rsid w:val="004F12B4"/>
    <w:rsid w:val="004F1D25"/>
    <w:rsid w:val="004F1E0B"/>
    <w:rsid w:val="004F1F03"/>
    <w:rsid w:val="004F1FF8"/>
    <w:rsid w:val="004F20A1"/>
    <w:rsid w:val="004F277A"/>
    <w:rsid w:val="004F2AEE"/>
    <w:rsid w:val="004F2B45"/>
    <w:rsid w:val="004F32CF"/>
    <w:rsid w:val="004F34BB"/>
    <w:rsid w:val="004F360E"/>
    <w:rsid w:val="004F3634"/>
    <w:rsid w:val="004F3899"/>
    <w:rsid w:val="004F39D4"/>
    <w:rsid w:val="004F3DCF"/>
    <w:rsid w:val="004F3F13"/>
    <w:rsid w:val="004F3F75"/>
    <w:rsid w:val="004F42F4"/>
    <w:rsid w:val="004F4CEB"/>
    <w:rsid w:val="004F4E13"/>
    <w:rsid w:val="004F54FB"/>
    <w:rsid w:val="004F5706"/>
    <w:rsid w:val="004F5750"/>
    <w:rsid w:val="004F591A"/>
    <w:rsid w:val="004F5ECE"/>
    <w:rsid w:val="004F5FAA"/>
    <w:rsid w:val="004F6083"/>
    <w:rsid w:val="004F61AB"/>
    <w:rsid w:val="004F655D"/>
    <w:rsid w:val="004F66E4"/>
    <w:rsid w:val="004F6A4B"/>
    <w:rsid w:val="004F6B95"/>
    <w:rsid w:val="004F711F"/>
    <w:rsid w:val="004F7176"/>
    <w:rsid w:val="004F74AD"/>
    <w:rsid w:val="004F7709"/>
    <w:rsid w:val="004F7814"/>
    <w:rsid w:val="004F78E4"/>
    <w:rsid w:val="004F7B76"/>
    <w:rsid w:val="004F7C56"/>
    <w:rsid w:val="0050007B"/>
    <w:rsid w:val="00500320"/>
    <w:rsid w:val="0050080D"/>
    <w:rsid w:val="00500852"/>
    <w:rsid w:val="00500A00"/>
    <w:rsid w:val="00500C63"/>
    <w:rsid w:val="00500C86"/>
    <w:rsid w:val="005010F7"/>
    <w:rsid w:val="005011FD"/>
    <w:rsid w:val="00501683"/>
    <w:rsid w:val="00501830"/>
    <w:rsid w:val="00501907"/>
    <w:rsid w:val="00501FA4"/>
    <w:rsid w:val="0050235D"/>
    <w:rsid w:val="0050263D"/>
    <w:rsid w:val="00502811"/>
    <w:rsid w:val="005028C6"/>
    <w:rsid w:val="005028FA"/>
    <w:rsid w:val="0050298E"/>
    <w:rsid w:val="005029FF"/>
    <w:rsid w:val="00502AC7"/>
    <w:rsid w:val="00502BE7"/>
    <w:rsid w:val="00502D40"/>
    <w:rsid w:val="00502F42"/>
    <w:rsid w:val="00503008"/>
    <w:rsid w:val="00503BB2"/>
    <w:rsid w:val="00503BE3"/>
    <w:rsid w:val="00503C63"/>
    <w:rsid w:val="0050400C"/>
    <w:rsid w:val="00504201"/>
    <w:rsid w:val="0050425B"/>
    <w:rsid w:val="005044CD"/>
    <w:rsid w:val="0050473C"/>
    <w:rsid w:val="005048E3"/>
    <w:rsid w:val="005048F8"/>
    <w:rsid w:val="00504ADC"/>
    <w:rsid w:val="00504CB8"/>
    <w:rsid w:val="00504FF3"/>
    <w:rsid w:val="00505222"/>
    <w:rsid w:val="00505A2C"/>
    <w:rsid w:val="00505ACA"/>
    <w:rsid w:val="00505AF2"/>
    <w:rsid w:val="00505B36"/>
    <w:rsid w:val="00505DC1"/>
    <w:rsid w:val="00505F19"/>
    <w:rsid w:val="00505F50"/>
    <w:rsid w:val="005061C5"/>
    <w:rsid w:val="0050622B"/>
    <w:rsid w:val="0050630A"/>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81E"/>
    <w:rsid w:val="00507AA6"/>
    <w:rsid w:val="005101D6"/>
    <w:rsid w:val="0051044F"/>
    <w:rsid w:val="00510480"/>
    <w:rsid w:val="0051053F"/>
    <w:rsid w:val="00510648"/>
    <w:rsid w:val="00510C85"/>
    <w:rsid w:val="00511016"/>
    <w:rsid w:val="00511690"/>
    <w:rsid w:val="005116A3"/>
    <w:rsid w:val="00511766"/>
    <w:rsid w:val="005117CA"/>
    <w:rsid w:val="00511986"/>
    <w:rsid w:val="00511A7F"/>
    <w:rsid w:val="0051219D"/>
    <w:rsid w:val="005121A0"/>
    <w:rsid w:val="00512328"/>
    <w:rsid w:val="00512503"/>
    <w:rsid w:val="0051268E"/>
    <w:rsid w:val="00512889"/>
    <w:rsid w:val="00513375"/>
    <w:rsid w:val="0051375C"/>
    <w:rsid w:val="005137B7"/>
    <w:rsid w:val="005138F5"/>
    <w:rsid w:val="00513C15"/>
    <w:rsid w:val="00513D4F"/>
    <w:rsid w:val="00513EAF"/>
    <w:rsid w:val="005142EA"/>
    <w:rsid w:val="0051442E"/>
    <w:rsid w:val="005144C0"/>
    <w:rsid w:val="00514528"/>
    <w:rsid w:val="00514A76"/>
    <w:rsid w:val="00514B05"/>
    <w:rsid w:val="00514CD0"/>
    <w:rsid w:val="00514DC0"/>
    <w:rsid w:val="005151B6"/>
    <w:rsid w:val="0051549E"/>
    <w:rsid w:val="00515672"/>
    <w:rsid w:val="00515B5E"/>
    <w:rsid w:val="005163A1"/>
    <w:rsid w:val="005165C0"/>
    <w:rsid w:val="0051666D"/>
    <w:rsid w:val="00516915"/>
    <w:rsid w:val="005169FC"/>
    <w:rsid w:val="00516B99"/>
    <w:rsid w:val="00516FCD"/>
    <w:rsid w:val="005171AA"/>
    <w:rsid w:val="005171EF"/>
    <w:rsid w:val="00517276"/>
    <w:rsid w:val="00517364"/>
    <w:rsid w:val="00517428"/>
    <w:rsid w:val="005174D0"/>
    <w:rsid w:val="005176CA"/>
    <w:rsid w:val="00517869"/>
    <w:rsid w:val="00517C72"/>
    <w:rsid w:val="00517EF3"/>
    <w:rsid w:val="00517F36"/>
    <w:rsid w:val="00520082"/>
    <w:rsid w:val="005201E7"/>
    <w:rsid w:val="0052029D"/>
    <w:rsid w:val="005202B6"/>
    <w:rsid w:val="005205DE"/>
    <w:rsid w:val="005207F5"/>
    <w:rsid w:val="005208B4"/>
    <w:rsid w:val="005209B8"/>
    <w:rsid w:val="00520ABF"/>
    <w:rsid w:val="00520C14"/>
    <w:rsid w:val="00520ECB"/>
    <w:rsid w:val="00520F16"/>
    <w:rsid w:val="0052125C"/>
    <w:rsid w:val="005214E8"/>
    <w:rsid w:val="005215C7"/>
    <w:rsid w:val="005216AC"/>
    <w:rsid w:val="00521B8D"/>
    <w:rsid w:val="00521E29"/>
    <w:rsid w:val="00521FE4"/>
    <w:rsid w:val="00522162"/>
    <w:rsid w:val="00522253"/>
    <w:rsid w:val="005222D2"/>
    <w:rsid w:val="005222EE"/>
    <w:rsid w:val="00522430"/>
    <w:rsid w:val="00522A6F"/>
    <w:rsid w:val="00522C55"/>
    <w:rsid w:val="00523214"/>
    <w:rsid w:val="00523473"/>
    <w:rsid w:val="005234EC"/>
    <w:rsid w:val="00523890"/>
    <w:rsid w:val="00523939"/>
    <w:rsid w:val="005239FD"/>
    <w:rsid w:val="00523BAA"/>
    <w:rsid w:val="00523FBD"/>
    <w:rsid w:val="00524261"/>
    <w:rsid w:val="005242A1"/>
    <w:rsid w:val="005247B7"/>
    <w:rsid w:val="00524E45"/>
    <w:rsid w:val="00525051"/>
    <w:rsid w:val="00525306"/>
    <w:rsid w:val="00525D28"/>
    <w:rsid w:val="00525D33"/>
    <w:rsid w:val="00525D8D"/>
    <w:rsid w:val="00526108"/>
    <w:rsid w:val="005264B6"/>
    <w:rsid w:val="005269BA"/>
    <w:rsid w:val="00526CE6"/>
    <w:rsid w:val="00526DBB"/>
    <w:rsid w:val="0052705F"/>
    <w:rsid w:val="005270AE"/>
    <w:rsid w:val="005270C8"/>
    <w:rsid w:val="00527250"/>
    <w:rsid w:val="005273EF"/>
    <w:rsid w:val="005275EC"/>
    <w:rsid w:val="0052762E"/>
    <w:rsid w:val="00527842"/>
    <w:rsid w:val="00527C4D"/>
    <w:rsid w:val="00527C68"/>
    <w:rsid w:val="00527EC5"/>
    <w:rsid w:val="00527F34"/>
    <w:rsid w:val="005304B1"/>
    <w:rsid w:val="005307AD"/>
    <w:rsid w:val="005309E5"/>
    <w:rsid w:val="00530D93"/>
    <w:rsid w:val="00530E4A"/>
    <w:rsid w:val="00531259"/>
    <w:rsid w:val="005315C7"/>
    <w:rsid w:val="0053172D"/>
    <w:rsid w:val="005317A6"/>
    <w:rsid w:val="00531D5B"/>
    <w:rsid w:val="00531F87"/>
    <w:rsid w:val="00531FDB"/>
    <w:rsid w:val="00531FF4"/>
    <w:rsid w:val="0053256C"/>
    <w:rsid w:val="005325BF"/>
    <w:rsid w:val="005325DB"/>
    <w:rsid w:val="0053265B"/>
    <w:rsid w:val="00532860"/>
    <w:rsid w:val="00532F4A"/>
    <w:rsid w:val="005336FC"/>
    <w:rsid w:val="00533B75"/>
    <w:rsid w:val="00533C00"/>
    <w:rsid w:val="005343B5"/>
    <w:rsid w:val="00534793"/>
    <w:rsid w:val="00534A78"/>
    <w:rsid w:val="00534C10"/>
    <w:rsid w:val="00534E83"/>
    <w:rsid w:val="00534EF5"/>
    <w:rsid w:val="00535177"/>
    <w:rsid w:val="005352E7"/>
    <w:rsid w:val="00535453"/>
    <w:rsid w:val="005358A1"/>
    <w:rsid w:val="005358F0"/>
    <w:rsid w:val="00535945"/>
    <w:rsid w:val="00535A2E"/>
    <w:rsid w:val="00535EC1"/>
    <w:rsid w:val="00536423"/>
    <w:rsid w:val="0053657A"/>
    <w:rsid w:val="00536637"/>
    <w:rsid w:val="00536C6C"/>
    <w:rsid w:val="005370AB"/>
    <w:rsid w:val="00537571"/>
    <w:rsid w:val="005375E2"/>
    <w:rsid w:val="00537AD6"/>
    <w:rsid w:val="00537B70"/>
    <w:rsid w:val="00537C67"/>
    <w:rsid w:val="00537CEA"/>
    <w:rsid w:val="00537D78"/>
    <w:rsid w:val="00537E5E"/>
    <w:rsid w:val="00537F66"/>
    <w:rsid w:val="00537F90"/>
    <w:rsid w:val="00540045"/>
    <w:rsid w:val="005400C7"/>
    <w:rsid w:val="005405BF"/>
    <w:rsid w:val="00540722"/>
    <w:rsid w:val="00540897"/>
    <w:rsid w:val="005409A1"/>
    <w:rsid w:val="005409EA"/>
    <w:rsid w:val="005409F3"/>
    <w:rsid w:val="00540CD4"/>
    <w:rsid w:val="0054118C"/>
    <w:rsid w:val="005415B8"/>
    <w:rsid w:val="005416E7"/>
    <w:rsid w:val="0054180B"/>
    <w:rsid w:val="00541832"/>
    <w:rsid w:val="00541EAC"/>
    <w:rsid w:val="00541F85"/>
    <w:rsid w:val="00541F86"/>
    <w:rsid w:val="00541FE4"/>
    <w:rsid w:val="00542401"/>
    <w:rsid w:val="00542476"/>
    <w:rsid w:val="00542B18"/>
    <w:rsid w:val="00542BF9"/>
    <w:rsid w:val="00542DA8"/>
    <w:rsid w:val="005435F5"/>
    <w:rsid w:val="00543779"/>
    <w:rsid w:val="00543841"/>
    <w:rsid w:val="00543CD3"/>
    <w:rsid w:val="00543F85"/>
    <w:rsid w:val="00544133"/>
    <w:rsid w:val="005442D4"/>
    <w:rsid w:val="0054438F"/>
    <w:rsid w:val="005443E7"/>
    <w:rsid w:val="00544953"/>
    <w:rsid w:val="00544D3C"/>
    <w:rsid w:val="00545122"/>
    <w:rsid w:val="005455A5"/>
    <w:rsid w:val="00545653"/>
    <w:rsid w:val="0054574F"/>
    <w:rsid w:val="005457EA"/>
    <w:rsid w:val="005458C9"/>
    <w:rsid w:val="00545A07"/>
    <w:rsid w:val="00545B6B"/>
    <w:rsid w:val="00545BC3"/>
    <w:rsid w:val="00545C91"/>
    <w:rsid w:val="00545EF5"/>
    <w:rsid w:val="00546036"/>
    <w:rsid w:val="00546081"/>
    <w:rsid w:val="005467AB"/>
    <w:rsid w:val="00546817"/>
    <w:rsid w:val="0054690C"/>
    <w:rsid w:val="00546A68"/>
    <w:rsid w:val="00546AC1"/>
    <w:rsid w:val="00546D1F"/>
    <w:rsid w:val="00546D32"/>
    <w:rsid w:val="00546D56"/>
    <w:rsid w:val="00546DD4"/>
    <w:rsid w:val="005476AA"/>
    <w:rsid w:val="005476FA"/>
    <w:rsid w:val="00547932"/>
    <w:rsid w:val="005479B5"/>
    <w:rsid w:val="005503ED"/>
    <w:rsid w:val="0055040E"/>
    <w:rsid w:val="0055041E"/>
    <w:rsid w:val="00550833"/>
    <w:rsid w:val="005508E3"/>
    <w:rsid w:val="00550AE3"/>
    <w:rsid w:val="00550EA5"/>
    <w:rsid w:val="00551086"/>
    <w:rsid w:val="00551213"/>
    <w:rsid w:val="005517CA"/>
    <w:rsid w:val="005518C3"/>
    <w:rsid w:val="00551988"/>
    <w:rsid w:val="00551E32"/>
    <w:rsid w:val="00551E82"/>
    <w:rsid w:val="00552088"/>
    <w:rsid w:val="005520A7"/>
    <w:rsid w:val="00552504"/>
    <w:rsid w:val="005525AB"/>
    <w:rsid w:val="00552808"/>
    <w:rsid w:val="0055295A"/>
    <w:rsid w:val="00552A52"/>
    <w:rsid w:val="005538E5"/>
    <w:rsid w:val="00553935"/>
    <w:rsid w:val="00553B2C"/>
    <w:rsid w:val="00553CFB"/>
    <w:rsid w:val="00553DC9"/>
    <w:rsid w:val="0055415B"/>
    <w:rsid w:val="005542DC"/>
    <w:rsid w:val="00554616"/>
    <w:rsid w:val="005547DB"/>
    <w:rsid w:val="00554DBA"/>
    <w:rsid w:val="00555000"/>
    <w:rsid w:val="005550B4"/>
    <w:rsid w:val="0055514F"/>
    <w:rsid w:val="00555172"/>
    <w:rsid w:val="005555A5"/>
    <w:rsid w:val="00555841"/>
    <w:rsid w:val="0055596C"/>
    <w:rsid w:val="00555CBE"/>
    <w:rsid w:val="00555DE7"/>
    <w:rsid w:val="00555F95"/>
    <w:rsid w:val="005561AD"/>
    <w:rsid w:val="005562CA"/>
    <w:rsid w:val="005564CE"/>
    <w:rsid w:val="00556634"/>
    <w:rsid w:val="00556647"/>
    <w:rsid w:val="00556688"/>
    <w:rsid w:val="0055741D"/>
    <w:rsid w:val="005579D8"/>
    <w:rsid w:val="00557A05"/>
    <w:rsid w:val="00557A27"/>
    <w:rsid w:val="00557FE1"/>
    <w:rsid w:val="00560284"/>
    <w:rsid w:val="00560429"/>
    <w:rsid w:val="005607F5"/>
    <w:rsid w:val="005608EC"/>
    <w:rsid w:val="00560AEA"/>
    <w:rsid w:val="00560B21"/>
    <w:rsid w:val="00560F42"/>
    <w:rsid w:val="00560F7C"/>
    <w:rsid w:val="0056139E"/>
    <w:rsid w:val="005615B8"/>
    <w:rsid w:val="005616BA"/>
    <w:rsid w:val="00561933"/>
    <w:rsid w:val="00561B53"/>
    <w:rsid w:val="00561D9F"/>
    <w:rsid w:val="0056260B"/>
    <w:rsid w:val="0056266C"/>
    <w:rsid w:val="00562A6E"/>
    <w:rsid w:val="0056329D"/>
    <w:rsid w:val="005635AF"/>
    <w:rsid w:val="00563939"/>
    <w:rsid w:val="00563D3D"/>
    <w:rsid w:val="00563ECE"/>
    <w:rsid w:val="005643B0"/>
    <w:rsid w:val="00564659"/>
    <w:rsid w:val="0056495B"/>
    <w:rsid w:val="00564A16"/>
    <w:rsid w:val="00564EC6"/>
    <w:rsid w:val="005650E7"/>
    <w:rsid w:val="00565299"/>
    <w:rsid w:val="005658E2"/>
    <w:rsid w:val="00565E87"/>
    <w:rsid w:val="00565EC4"/>
    <w:rsid w:val="005660C7"/>
    <w:rsid w:val="005665C1"/>
    <w:rsid w:val="00566707"/>
    <w:rsid w:val="005670DE"/>
    <w:rsid w:val="00567475"/>
    <w:rsid w:val="0056758C"/>
    <w:rsid w:val="00567781"/>
    <w:rsid w:val="005678EA"/>
    <w:rsid w:val="00567E4F"/>
    <w:rsid w:val="0057007C"/>
    <w:rsid w:val="005701D5"/>
    <w:rsid w:val="00570584"/>
    <w:rsid w:val="00570714"/>
    <w:rsid w:val="005709DD"/>
    <w:rsid w:val="00570BBD"/>
    <w:rsid w:val="00570D3B"/>
    <w:rsid w:val="00570EBC"/>
    <w:rsid w:val="00571152"/>
    <w:rsid w:val="00571229"/>
    <w:rsid w:val="0057163E"/>
    <w:rsid w:val="005716C6"/>
    <w:rsid w:val="005717F7"/>
    <w:rsid w:val="00571E1C"/>
    <w:rsid w:val="00571F0A"/>
    <w:rsid w:val="00571F10"/>
    <w:rsid w:val="00572352"/>
    <w:rsid w:val="00572389"/>
    <w:rsid w:val="00572470"/>
    <w:rsid w:val="005728E3"/>
    <w:rsid w:val="0057294D"/>
    <w:rsid w:val="00572DB2"/>
    <w:rsid w:val="00572DB6"/>
    <w:rsid w:val="00573309"/>
    <w:rsid w:val="00573318"/>
    <w:rsid w:val="00573477"/>
    <w:rsid w:val="005734A0"/>
    <w:rsid w:val="00573755"/>
    <w:rsid w:val="00573826"/>
    <w:rsid w:val="00573A5A"/>
    <w:rsid w:val="00573AAF"/>
    <w:rsid w:val="00573AC4"/>
    <w:rsid w:val="00573B74"/>
    <w:rsid w:val="00573CE7"/>
    <w:rsid w:val="005746BA"/>
    <w:rsid w:val="005746F8"/>
    <w:rsid w:val="005749CC"/>
    <w:rsid w:val="00574EF1"/>
    <w:rsid w:val="005751D1"/>
    <w:rsid w:val="00575201"/>
    <w:rsid w:val="0057532B"/>
    <w:rsid w:val="005753A3"/>
    <w:rsid w:val="005755DB"/>
    <w:rsid w:val="00575D16"/>
    <w:rsid w:val="00575D5E"/>
    <w:rsid w:val="00575D7A"/>
    <w:rsid w:val="005760EE"/>
    <w:rsid w:val="00576105"/>
    <w:rsid w:val="0057614B"/>
    <w:rsid w:val="00576206"/>
    <w:rsid w:val="0057624B"/>
    <w:rsid w:val="005764AA"/>
    <w:rsid w:val="00576708"/>
    <w:rsid w:val="00576806"/>
    <w:rsid w:val="00576E0A"/>
    <w:rsid w:val="005770B5"/>
    <w:rsid w:val="005772F1"/>
    <w:rsid w:val="00577856"/>
    <w:rsid w:val="00577981"/>
    <w:rsid w:val="00577BC6"/>
    <w:rsid w:val="00577CF3"/>
    <w:rsid w:val="00580249"/>
    <w:rsid w:val="0058078B"/>
    <w:rsid w:val="00580806"/>
    <w:rsid w:val="00580C40"/>
    <w:rsid w:val="00580DA6"/>
    <w:rsid w:val="00580E01"/>
    <w:rsid w:val="0058155F"/>
    <w:rsid w:val="005815CA"/>
    <w:rsid w:val="00581615"/>
    <w:rsid w:val="005818C8"/>
    <w:rsid w:val="00581A4B"/>
    <w:rsid w:val="00581F39"/>
    <w:rsid w:val="00581F75"/>
    <w:rsid w:val="00582038"/>
    <w:rsid w:val="00582342"/>
    <w:rsid w:val="00582531"/>
    <w:rsid w:val="005831C7"/>
    <w:rsid w:val="005832A5"/>
    <w:rsid w:val="005834E3"/>
    <w:rsid w:val="005835E3"/>
    <w:rsid w:val="0058362C"/>
    <w:rsid w:val="00583804"/>
    <w:rsid w:val="005838D1"/>
    <w:rsid w:val="00583951"/>
    <w:rsid w:val="00583B03"/>
    <w:rsid w:val="00583CCD"/>
    <w:rsid w:val="005841F3"/>
    <w:rsid w:val="005842D1"/>
    <w:rsid w:val="00584671"/>
    <w:rsid w:val="005848C9"/>
    <w:rsid w:val="00584ED4"/>
    <w:rsid w:val="0058552E"/>
    <w:rsid w:val="0058562C"/>
    <w:rsid w:val="005856F7"/>
    <w:rsid w:val="00585987"/>
    <w:rsid w:val="00585ACE"/>
    <w:rsid w:val="00585E76"/>
    <w:rsid w:val="005861CB"/>
    <w:rsid w:val="0058627F"/>
    <w:rsid w:val="0058653F"/>
    <w:rsid w:val="00586651"/>
    <w:rsid w:val="00586727"/>
    <w:rsid w:val="00586851"/>
    <w:rsid w:val="0058695C"/>
    <w:rsid w:val="0058698E"/>
    <w:rsid w:val="00586D9A"/>
    <w:rsid w:val="00587430"/>
    <w:rsid w:val="00587982"/>
    <w:rsid w:val="00587A13"/>
    <w:rsid w:val="00587A58"/>
    <w:rsid w:val="00587B43"/>
    <w:rsid w:val="00587D0D"/>
    <w:rsid w:val="00587D76"/>
    <w:rsid w:val="00587DCE"/>
    <w:rsid w:val="00590107"/>
    <w:rsid w:val="0059021E"/>
    <w:rsid w:val="005904F6"/>
    <w:rsid w:val="0059077E"/>
    <w:rsid w:val="005907E8"/>
    <w:rsid w:val="005909F5"/>
    <w:rsid w:val="00590BE8"/>
    <w:rsid w:val="00590F08"/>
    <w:rsid w:val="00590F43"/>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224"/>
    <w:rsid w:val="0059326F"/>
    <w:rsid w:val="00593295"/>
    <w:rsid w:val="0059349A"/>
    <w:rsid w:val="005934CC"/>
    <w:rsid w:val="0059376F"/>
    <w:rsid w:val="00593A0D"/>
    <w:rsid w:val="00593ED2"/>
    <w:rsid w:val="00594012"/>
    <w:rsid w:val="0059429B"/>
    <w:rsid w:val="005942AE"/>
    <w:rsid w:val="0059468D"/>
    <w:rsid w:val="005948E3"/>
    <w:rsid w:val="00594AA3"/>
    <w:rsid w:val="00594B18"/>
    <w:rsid w:val="00594B9F"/>
    <w:rsid w:val="00594E3D"/>
    <w:rsid w:val="00594E58"/>
    <w:rsid w:val="00594F52"/>
    <w:rsid w:val="00595279"/>
    <w:rsid w:val="00595574"/>
    <w:rsid w:val="00595954"/>
    <w:rsid w:val="00595BFA"/>
    <w:rsid w:val="00595BFF"/>
    <w:rsid w:val="00595DBF"/>
    <w:rsid w:val="00595F87"/>
    <w:rsid w:val="0059611E"/>
    <w:rsid w:val="00596192"/>
    <w:rsid w:val="005964A8"/>
    <w:rsid w:val="00596B1C"/>
    <w:rsid w:val="00596C18"/>
    <w:rsid w:val="00596EC5"/>
    <w:rsid w:val="00596FC9"/>
    <w:rsid w:val="00597439"/>
    <w:rsid w:val="005974A8"/>
    <w:rsid w:val="00597500"/>
    <w:rsid w:val="00597898"/>
    <w:rsid w:val="00597AED"/>
    <w:rsid w:val="00597B4A"/>
    <w:rsid w:val="00597B62"/>
    <w:rsid w:val="00597CAA"/>
    <w:rsid w:val="00597CDE"/>
    <w:rsid w:val="00597E51"/>
    <w:rsid w:val="00597E92"/>
    <w:rsid w:val="00597EA0"/>
    <w:rsid w:val="005A00E6"/>
    <w:rsid w:val="005A0326"/>
    <w:rsid w:val="005A03AF"/>
    <w:rsid w:val="005A0BD2"/>
    <w:rsid w:val="005A0FA8"/>
    <w:rsid w:val="005A0FC4"/>
    <w:rsid w:val="005A1118"/>
    <w:rsid w:val="005A120B"/>
    <w:rsid w:val="005A1357"/>
    <w:rsid w:val="005A16AE"/>
    <w:rsid w:val="005A17F8"/>
    <w:rsid w:val="005A18B5"/>
    <w:rsid w:val="005A1A3A"/>
    <w:rsid w:val="005A1C51"/>
    <w:rsid w:val="005A1DED"/>
    <w:rsid w:val="005A1F3F"/>
    <w:rsid w:val="005A23B2"/>
    <w:rsid w:val="005A23D1"/>
    <w:rsid w:val="005A27B5"/>
    <w:rsid w:val="005A2855"/>
    <w:rsid w:val="005A28F9"/>
    <w:rsid w:val="005A2B94"/>
    <w:rsid w:val="005A2CA8"/>
    <w:rsid w:val="005A3154"/>
    <w:rsid w:val="005A3244"/>
    <w:rsid w:val="005A32FD"/>
    <w:rsid w:val="005A3494"/>
    <w:rsid w:val="005A34F4"/>
    <w:rsid w:val="005A35D3"/>
    <w:rsid w:val="005A389D"/>
    <w:rsid w:val="005A398A"/>
    <w:rsid w:val="005A3DDE"/>
    <w:rsid w:val="005A4351"/>
    <w:rsid w:val="005A4447"/>
    <w:rsid w:val="005A4628"/>
    <w:rsid w:val="005A4F0B"/>
    <w:rsid w:val="005A4FD4"/>
    <w:rsid w:val="005A5023"/>
    <w:rsid w:val="005A50D3"/>
    <w:rsid w:val="005A5393"/>
    <w:rsid w:val="005A53FA"/>
    <w:rsid w:val="005A5868"/>
    <w:rsid w:val="005A5956"/>
    <w:rsid w:val="005A6343"/>
    <w:rsid w:val="005A64BB"/>
    <w:rsid w:val="005A64CE"/>
    <w:rsid w:val="005A6968"/>
    <w:rsid w:val="005A6EBD"/>
    <w:rsid w:val="005A721F"/>
    <w:rsid w:val="005A7563"/>
    <w:rsid w:val="005A7A47"/>
    <w:rsid w:val="005A7B5C"/>
    <w:rsid w:val="005B001E"/>
    <w:rsid w:val="005B02AC"/>
    <w:rsid w:val="005B02BE"/>
    <w:rsid w:val="005B070D"/>
    <w:rsid w:val="005B0E68"/>
    <w:rsid w:val="005B13DE"/>
    <w:rsid w:val="005B156C"/>
    <w:rsid w:val="005B1BCE"/>
    <w:rsid w:val="005B1EAF"/>
    <w:rsid w:val="005B21D4"/>
    <w:rsid w:val="005B235A"/>
    <w:rsid w:val="005B27C8"/>
    <w:rsid w:val="005B316B"/>
    <w:rsid w:val="005B3390"/>
    <w:rsid w:val="005B3397"/>
    <w:rsid w:val="005B33EF"/>
    <w:rsid w:val="005B3408"/>
    <w:rsid w:val="005B3478"/>
    <w:rsid w:val="005B385D"/>
    <w:rsid w:val="005B3E01"/>
    <w:rsid w:val="005B40A5"/>
    <w:rsid w:val="005B4274"/>
    <w:rsid w:val="005B44D0"/>
    <w:rsid w:val="005B4843"/>
    <w:rsid w:val="005B4C6C"/>
    <w:rsid w:val="005B4FEC"/>
    <w:rsid w:val="005B5069"/>
    <w:rsid w:val="005B5600"/>
    <w:rsid w:val="005B56C6"/>
    <w:rsid w:val="005B5880"/>
    <w:rsid w:val="005B5951"/>
    <w:rsid w:val="005B5B54"/>
    <w:rsid w:val="005B5D42"/>
    <w:rsid w:val="005B5DAA"/>
    <w:rsid w:val="005B5E6A"/>
    <w:rsid w:val="005B6469"/>
    <w:rsid w:val="005B64BA"/>
    <w:rsid w:val="005B64CE"/>
    <w:rsid w:val="005B64F0"/>
    <w:rsid w:val="005B67A7"/>
    <w:rsid w:val="005B6A5D"/>
    <w:rsid w:val="005B6B95"/>
    <w:rsid w:val="005B7114"/>
    <w:rsid w:val="005B72EC"/>
    <w:rsid w:val="005B74E0"/>
    <w:rsid w:val="005B763C"/>
    <w:rsid w:val="005B7AA8"/>
    <w:rsid w:val="005B7C2C"/>
    <w:rsid w:val="005B7CA2"/>
    <w:rsid w:val="005B7EA2"/>
    <w:rsid w:val="005B7EF3"/>
    <w:rsid w:val="005C0038"/>
    <w:rsid w:val="005C0144"/>
    <w:rsid w:val="005C01ED"/>
    <w:rsid w:val="005C0248"/>
    <w:rsid w:val="005C0302"/>
    <w:rsid w:val="005C033F"/>
    <w:rsid w:val="005C04F8"/>
    <w:rsid w:val="005C06A1"/>
    <w:rsid w:val="005C0702"/>
    <w:rsid w:val="005C0859"/>
    <w:rsid w:val="005C0975"/>
    <w:rsid w:val="005C0DFF"/>
    <w:rsid w:val="005C0FC5"/>
    <w:rsid w:val="005C10CF"/>
    <w:rsid w:val="005C144C"/>
    <w:rsid w:val="005C1D61"/>
    <w:rsid w:val="005C1D8D"/>
    <w:rsid w:val="005C1EC5"/>
    <w:rsid w:val="005C1FD7"/>
    <w:rsid w:val="005C2071"/>
    <w:rsid w:val="005C212B"/>
    <w:rsid w:val="005C2299"/>
    <w:rsid w:val="005C23E4"/>
    <w:rsid w:val="005C2518"/>
    <w:rsid w:val="005C2724"/>
    <w:rsid w:val="005C2C5E"/>
    <w:rsid w:val="005C2C8F"/>
    <w:rsid w:val="005C2E83"/>
    <w:rsid w:val="005C3009"/>
    <w:rsid w:val="005C337D"/>
    <w:rsid w:val="005C3390"/>
    <w:rsid w:val="005C3B8C"/>
    <w:rsid w:val="005C3BA1"/>
    <w:rsid w:val="005C3D54"/>
    <w:rsid w:val="005C4615"/>
    <w:rsid w:val="005C481F"/>
    <w:rsid w:val="005C4948"/>
    <w:rsid w:val="005C4A3C"/>
    <w:rsid w:val="005C4C13"/>
    <w:rsid w:val="005C525D"/>
    <w:rsid w:val="005C5343"/>
    <w:rsid w:val="005C536A"/>
    <w:rsid w:val="005C5BA6"/>
    <w:rsid w:val="005C5D4B"/>
    <w:rsid w:val="005C626A"/>
    <w:rsid w:val="005C6328"/>
    <w:rsid w:val="005C6469"/>
    <w:rsid w:val="005C696D"/>
    <w:rsid w:val="005C6B0B"/>
    <w:rsid w:val="005C6FA2"/>
    <w:rsid w:val="005C7484"/>
    <w:rsid w:val="005C76F8"/>
    <w:rsid w:val="005C7719"/>
    <w:rsid w:val="005C77C1"/>
    <w:rsid w:val="005C7873"/>
    <w:rsid w:val="005C7C39"/>
    <w:rsid w:val="005C7D9C"/>
    <w:rsid w:val="005C7E80"/>
    <w:rsid w:val="005D01C0"/>
    <w:rsid w:val="005D04AC"/>
    <w:rsid w:val="005D0807"/>
    <w:rsid w:val="005D0974"/>
    <w:rsid w:val="005D0C73"/>
    <w:rsid w:val="005D0C85"/>
    <w:rsid w:val="005D0C9A"/>
    <w:rsid w:val="005D0D81"/>
    <w:rsid w:val="005D0F9E"/>
    <w:rsid w:val="005D10AA"/>
    <w:rsid w:val="005D1221"/>
    <w:rsid w:val="005D1780"/>
    <w:rsid w:val="005D17ED"/>
    <w:rsid w:val="005D1A52"/>
    <w:rsid w:val="005D1C9B"/>
    <w:rsid w:val="005D1D8F"/>
    <w:rsid w:val="005D1DD3"/>
    <w:rsid w:val="005D219F"/>
    <w:rsid w:val="005D224A"/>
    <w:rsid w:val="005D2542"/>
    <w:rsid w:val="005D2715"/>
    <w:rsid w:val="005D28FB"/>
    <w:rsid w:val="005D2C93"/>
    <w:rsid w:val="005D2F60"/>
    <w:rsid w:val="005D2F7A"/>
    <w:rsid w:val="005D3000"/>
    <w:rsid w:val="005D3109"/>
    <w:rsid w:val="005D32B4"/>
    <w:rsid w:val="005D3554"/>
    <w:rsid w:val="005D3A70"/>
    <w:rsid w:val="005D3A9C"/>
    <w:rsid w:val="005D3CE3"/>
    <w:rsid w:val="005D43DD"/>
    <w:rsid w:val="005D46DE"/>
    <w:rsid w:val="005D4A5D"/>
    <w:rsid w:val="005D4E7E"/>
    <w:rsid w:val="005D4EF2"/>
    <w:rsid w:val="005D4FC0"/>
    <w:rsid w:val="005D5083"/>
    <w:rsid w:val="005D535B"/>
    <w:rsid w:val="005D53A1"/>
    <w:rsid w:val="005D5631"/>
    <w:rsid w:val="005D588E"/>
    <w:rsid w:val="005D5A25"/>
    <w:rsid w:val="005D5B29"/>
    <w:rsid w:val="005D5C9B"/>
    <w:rsid w:val="005D5EC2"/>
    <w:rsid w:val="005D5EFC"/>
    <w:rsid w:val="005D62E7"/>
    <w:rsid w:val="005D652F"/>
    <w:rsid w:val="005D65FF"/>
    <w:rsid w:val="005D681F"/>
    <w:rsid w:val="005D69D9"/>
    <w:rsid w:val="005D6A2B"/>
    <w:rsid w:val="005D6B04"/>
    <w:rsid w:val="005D6BF5"/>
    <w:rsid w:val="005D6F02"/>
    <w:rsid w:val="005D70EB"/>
    <w:rsid w:val="005D76E6"/>
    <w:rsid w:val="005D78C4"/>
    <w:rsid w:val="005D7991"/>
    <w:rsid w:val="005D7ACD"/>
    <w:rsid w:val="005D7B20"/>
    <w:rsid w:val="005D7B6A"/>
    <w:rsid w:val="005D7BD1"/>
    <w:rsid w:val="005D7C07"/>
    <w:rsid w:val="005D7EFF"/>
    <w:rsid w:val="005E0449"/>
    <w:rsid w:val="005E0666"/>
    <w:rsid w:val="005E0732"/>
    <w:rsid w:val="005E08B4"/>
    <w:rsid w:val="005E0923"/>
    <w:rsid w:val="005E0D8F"/>
    <w:rsid w:val="005E10EA"/>
    <w:rsid w:val="005E10FC"/>
    <w:rsid w:val="005E15A1"/>
    <w:rsid w:val="005E15F3"/>
    <w:rsid w:val="005E1AAF"/>
    <w:rsid w:val="005E1CC1"/>
    <w:rsid w:val="005E20CE"/>
    <w:rsid w:val="005E20EE"/>
    <w:rsid w:val="005E285C"/>
    <w:rsid w:val="005E29EE"/>
    <w:rsid w:val="005E35E1"/>
    <w:rsid w:val="005E362E"/>
    <w:rsid w:val="005E36B7"/>
    <w:rsid w:val="005E3A0F"/>
    <w:rsid w:val="005E3A86"/>
    <w:rsid w:val="005E3C80"/>
    <w:rsid w:val="005E3E95"/>
    <w:rsid w:val="005E463B"/>
    <w:rsid w:val="005E46C2"/>
    <w:rsid w:val="005E47FD"/>
    <w:rsid w:val="005E4982"/>
    <w:rsid w:val="005E49F3"/>
    <w:rsid w:val="005E4A5F"/>
    <w:rsid w:val="005E4C29"/>
    <w:rsid w:val="005E4E03"/>
    <w:rsid w:val="005E4FE6"/>
    <w:rsid w:val="005E50E8"/>
    <w:rsid w:val="005E5197"/>
    <w:rsid w:val="005E51F8"/>
    <w:rsid w:val="005E53B7"/>
    <w:rsid w:val="005E5417"/>
    <w:rsid w:val="005E5549"/>
    <w:rsid w:val="005E555A"/>
    <w:rsid w:val="005E5AB4"/>
    <w:rsid w:val="005E5DC1"/>
    <w:rsid w:val="005E6148"/>
    <w:rsid w:val="005E6526"/>
    <w:rsid w:val="005E65C6"/>
    <w:rsid w:val="005E66E4"/>
    <w:rsid w:val="005E6E47"/>
    <w:rsid w:val="005E728D"/>
    <w:rsid w:val="005E7302"/>
    <w:rsid w:val="005E7371"/>
    <w:rsid w:val="005E7878"/>
    <w:rsid w:val="005E7C6D"/>
    <w:rsid w:val="005E7D4A"/>
    <w:rsid w:val="005E7DA7"/>
    <w:rsid w:val="005F065F"/>
    <w:rsid w:val="005F0887"/>
    <w:rsid w:val="005F09BA"/>
    <w:rsid w:val="005F0B0C"/>
    <w:rsid w:val="005F0E9F"/>
    <w:rsid w:val="005F11A7"/>
    <w:rsid w:val="005F1666"/>
    <w:rsid w:val="005F1C4D"/>
    <w:rsid w:val="005F1C81"/>
    <w:rsid w:val="005F1DBD"/>
    <w:rsid w:val="005F1EAA"/>
    <w:rsid w:val="005F1FE9"/>
    <w:rsid w:val="005F20F6"/>
    <w:rsid w:val="005F233F"/>
    <w:rsid w:val="005F23B9"/>
    <w:rsid w:val="005F2E25"/>
    <w:rsid w:val="005F3409"/>
    <w:rsid w:val="005F346E"/>
    <w:rsid w:val="005F35EE"/>
    <w:rsid w:val="005F3606"/>
    <w:rsid w:val="005F3729"/>
    <w:rsid w:val="005F4004"/>
    <w:rsid w:val="005F4628"/>
    <w:rsid w:val="005F46A0"/>
    <w:rsid w:val="005F4815"/>
    <w:rsid w:val="005F4941"/>
    <w:rsid w:val="005F4C69"/>
    <w:rsid w:val="005F4E31"/>
    <w:rsid w:val="005F4FCA"/>
    <w:rsid w:val="005F51A0"/>
    <w:rsid w:val="005F53D5"/>
    <w:rsid w:val="005F56F7"/>
    <w:rsid w:val="005F5AAD"/>
    <w:rsid w:val="005F5B21"/>
    <w:rsid w:val="005F5C04"/>
    <w:rsid w:val="005F664A"/>
    <w:rsid w:val="005F66C7"/>
    <w:rsid w:val="005F6817"/>
    <w:rsid w:val="005F6A7D"/>
    <w:rsid w:val="005F6DFB"/>
    <w:rsid w:val="005F70B0"/>
    <w:rsid w:val="005F71EF"/>
    <w:rsid w:val="005F7285"/>
    <w:rsid w:val="005F7306"/>
    <w:rsid w:val="005F7339"/>
    <w:rsid w:val="005F76D1"/>
    <w:rsid w:val="005F780F"/>
    <w:rsid w:val="005F7877"/>
    <w:rsid w:val="005F7AEE"/>
    <w:rsid w:val="005F7E9D"/>
    <w:rsid w:val="0060025B"/>
    <w:rsid w:val="00600341"/>
    <w:rsid w:val="00600403"/>
    <w:rsid w:val="00600425"/>
    <w:rsid w:val="006004B1"/>
    <w:rsid w:val="006005BC"/>
    <w:rsid w:val="006007A2"/>
    <w:rsid w:val="006009BD"/>
    <w:rsid w:val="00600A27"/>
    <w:rsid w:val="00600A7B"/>
    <w:rsid w:val="00600D9B"/>
    <w:rsid w:val="00600F39"/>
    <w:rsid w:val="006013C3"/>
    <w:rsid w:val="00601434"/>
    <w:rsid w:val="00601485"/>
    <w:rsid w:val="00601545"/>
    <w:rsid w:val="00601771"/>
    <w:rsid w:val="006017C4"/>
    <w:rsid w:val="00601915"/>
    <w:rsid w:val="00601965"/>
    <w:rsid w:val="006019F7"/>
    <w:rsid w:val="006022D9"/>
    <w:rsid w:val="006025EF"/>
    <w:rsid w:val="00602DEC"/>
    <w:rsid w:val="00602E6B"/>
    <w:rsid w:val="00603318"/>
    <w:rsid w:val="00603413"/>
    <w:rsid w:val="0060363C"/>
    <w:rsid w:val="00603785"/>
    <w:rsid w:val="00603B09"/>
    <w:rsid w:val="00603F41"/>
    <w:rsid w:val="0060407F"/>
    <w:rsid w:val="0060409F"/>
    <w:rsid w:val="006041C1"/>
    <w:rsid w:val="00604336"/>
    <w:rsid w:val="00604770"/>
    <w:rsid w:val="006047E2"/>
    <w:rsid w:val="006048E6"/>
    <w:rsid w:val="006048F3"/>
    <w:rsid w:val="00604AD8"/>
    <w:rsid w:val="00604CA8"/>
    <w:rsid w:val="00604E79"/>
    <w:rsid w:val="00604ED1"/>
    <w:rsid w:val="00604F66"/>
    <w:rsid w:val="00605234"/>
    <w:rsid w:val="00605DAC"/>
    <w:rsid w:val="00605F9A"/>
    <w:rsid w:val="00606059"/>
    <w:rsid w:val="006060CD"/>
    <w:rsid w:val="00606238"/>
    <w:rsid w:val="00606246"/>
    <w:rsid w:val="0060664B"/>
    <w:rsid w:val="006068C8"/>
    <w:rsid w:val="00606983"/>
    <w:rsid w:val="00606A4A"/>
    <w:rsid w:val="00606AE0"/>
    <w:rsid w:val="0060700D"/>
    <w:rsid w:val="00607249"/>
    <w:rsid w:val="006074F9"/>
    <w:rsid w:val="00607FDD"/>
    <w:rsid w:val="006101B4"/>
    <w:rsid w:val="00610314"/>
    <w:rsid w:val="00610387"/>
    <w:rsid w:val="006103A7"/>
    <w:rsid w:val="00610647"/>
    <w:rsid w:val="00610694"/>
    <w:rsid w:val="00610831"/>
    <w:rsid w:val="006108B7"/>
    <w:rsid w:val="0061091C"/>
    <w:rsid w:val="00610FF4"/>
    <w:rsid w:val="00611410"/>
    <w:rsid w:val="0061176D"/>
    <w:rsid w:val="00611A3D"/>
    <w:rsid w:val="00611A7A"/>
    <w:rsid w:val="00611E2E"/>
    <w:rsid w:val="006120F3"/>
    <w:rsid w:val="00612317"/>
    <w:rsid w:val="0061248F"/>
    <w:rsid w:val="006124B3"/>
    <w:rsid w:val="006125B8"/>
    <w:rsid w:val="006126A9"/>
    <w:rsid w:val="00612721"/>
    <w:rsid w:val="00612811"/>
    <w:rsid w:val="00612970"/>
    <w:rsid w:val="00612B60"/>
    <w:rsid w:val="00612C26"/>
    <w:rsid w:val="00612D1D"/>
    <w:rsid w:val="00612E19"/>
    <w:rsid w:val="006130ED"/>
    <w:rsid w:val="00613272"/>
    <w:rsid w:val="0061387A"/>
    <w:rsid w:val="00613898"/>
    <w:rsid w:val="0061395F"/>
    <w:rsid w:val="00613C69"/>
    <w:rsid w:val="006145B5"/>
    <w:rsid w:val="006145B7"/>
    <w:rsid w:val="00614AAB"/>
    <w:rsid w:val="00614BA7"/>
    <w:rsid w:val="00615164"/>
    <w:rsid w:val="00615284"/>
    <w:rsid w:val="006157FA"/>
    <w:rsid w:val="00615BCF"/>
    <w:rsid w:val="00615BE6"/>
    <w:rsid w:val="00615DCB"/>
    <w:rsid w:val="00615F21"/>
    <w:rsid w:val="006161D2"/>
    <w:rsid w:val="00616456"/>
    <w:rsid w:val="0061664B"/>
    <w:rsid w:val="00616865"/>
    <w:rsid w:val="006169E8"/>
    <w:rsid w:val="00616B7F"/>
    <w:rsid w:val="00616BC8"/>
    <w:rsid w:val="00616D48"/>
    <w:rsid w:val="00616D64"/>
    <w:rsid w:val="00616F06"/>
    <w:rsid w:val="00617200"/>
    <w:rsid w:val="00617428"/>
    <w:rsid w:val="00617610"/>
    <w:rsid w:val="00617E3F"/>
    <w:rsid w:val="0062045C"/>
    <w:rsid w:val="00620526"/>
    <w:rsid w:val="0062054C"/>
    <w:rsid w:val="006205FC"/>
    <w:rsid w:val="006207C0"/>
    <w:rsid w:val="00620837"/>
    <w:rsid w:val="00620B4E"/>
    <w:rsid w:val="00620EBA"/>
    <w:rsid w:val="006212A8"/>
    <w:rsid w:val="006214F4"/>
    <w:rsid w:val="0062151A"/>
    <w:rsid w:val="00621B60"/>
    <w:rsid w:val="00621B9A"/>
    <w:rsid w:val="00621E46"/>
    <w:rsid w:val="0062200F"/>
    <w:rsid w:val="006222B3"/>
    <w:rsid w:val="006223AB"/>
    <w:rsid w:val="00622619"/>
    <w:rsid w:val="006228DB"/>
    <w:rsid w:val="006229E2"/>
    <w:rsid w:val="00622D5D"/>
    <w:rsid w:val="0062312C"/>
    <w:rsid w:val="006231C6"/>
    <w:rsid w:val="00623318"/>
    <w:rsid w:val="00623887"/>
    <w:rsid w:val="0062445B"/>
    <w:rsid w:val="00624600"/>
    <w:rsid w:val="00624A0D"/>
    <w:rsid w:val="00624A88"/>
    <w:rsid w:val="00624C32"/>
    <w:rsid w:val="00624EA2"/>
    <w:rsid w:val="0062508F"/>
    <w:rsid w:val="00625295"/>
    <w:rsid w:val="0062552F"/>
    <w:rsid w:val="006255B4"/>
    <w:rsid w:val="0062562B"/>
    <w:rsid w:val="00625B78"/>
    <w:rsid w:val="00625D12"/>
    <w:rsid w:val="006267DD"/>
    <w:rsid w:val="00626898"/>
    <w:rsid w:val="00626A37"/>
    <w:rsid w:val="00626BD2"/>
    <w:rsid w:val="00626C59"/>
    <w:rsid w:val="00626F15"/>
    <w:rsid w:val="00626F64"/>
    <w:rsid w:val="006270BB"/>
    <w:rsid w:val="00627243"/>
    <w:rsid w:val="006273B7"/>
    <w:rsid w:val="006273BA"/>
    <w:rsid w:val="006278BA"/>
    <w:rsid w:val="006279D7"/>
    <w:rsid w:val="006279E6"/>
    <w:rsid w:val="00627A06"/>
    <w:rsid w:val="00627A8A"/>
    <w:rsid w:val="00627C21"/>
    <w:rsid w:val="00627DF0"/>
    <w:rsid w:val="00627F29"/>
    <w:rsid w:val="00627F5C"/>
    <w:rsid w:val="00630218"/>
    <w:rsid w:val="00630243"/>
    <w:rsid w:val="00630255"/>
    <w:rsid w:val="006308AB"/>
    <w:rsid w:val="00630A02"/>
    <w:rsid w:val="00630B3E"/>
    <w:rsid w:val="0063165E"/>
    <w:rsid w:val="006316AD"/>
    <w:rsid w:val="0063179A"/>
    <w:rsid w:val="00631CCF"/>
    <w:rsid w:val="00631D3B"/>
    <w:rsid w:val="00631D62"/>
    <w:rsid w:val="00632018"/>
    <w:rsid w:val="00632187"/>
    <w:rsid w:val="00632374"/>
    <w:rsid w:val="0063246A"/>
    <w:rsid w:val="006324A1"/>
    <w:rsid w:val="0063266A"/>
    <w:rsid w:val="006327DA"/>
    <w:rsid w:val="006327F6"/>
    <w:rsid w:val="006327F7"/>
    <w:rsid w:val="00632870"/>
    <w:rsid w:val="00632B94"/>
    <w:rsid w:val="00632D87"/>
    <w:rsid w:val="00632E14"/>
    <w:rsid w:val="0063328C"/>
    <w:rsid w:val="0063330A"/>
    <w:rsid w:val="00633CC7"/>
    <w:rsid w:val="00633CE3"/>
    <w:rsid w:val="00633F0F"/>
    <w:rsid w:val="00634556"/>
    <w:rsid w:val="00634856"/>
    <w:rsid w:val="0063488F"/>
    <w:rsid w:val="006348CD"/>
    <w:rsid w:val="00634926"/>
    <w:rsid w:val="00634B52"/>
    <w:rsid w:val="00634DF0"/>
    <w:rsid w:val="006350D9"/>
    <w:rsid w:val="0063518A"/>
    <w:rsid w:val="0063533D"/>
    <w:rsid w:val="006359E7"/>
    <w:rsid w:val="00635ADD"/>
    <w:rsid w:val="00635B92"/>
    <w:rsid w:val="00635BB2"/>
    <w:rsid w:val="00635DF2"/>
    <w:rsid w:val="006366BF"/>
    <w:rsid w:val="00636974"/>
    <w:rsid w:val="006369CD"/>
    <w:rsid w:val="00636A22"/>
    <w:rsid w:val="00636E27"/>
    <w:rsid w:val="006379B7"/>
    <w:rsid w:val="00637D13"/>
    <w:rsid w:val="00637DAE"/>
    <w:rsid w:val="00640140"/>
    <w:rsid w:val="006405F3"/>
    <w:rsid w:val="0064066A"/>
    <w:rsid w:val="006407E1"/>
    <w:rsid w:val="0064097A"/>
    <w:rsid w:val="00640A9B"/>
    <w:rsid w:val="00640D04"/>
    <w:rsid w:val="00640D30"/>
    <w:rsid w:val="006410F3"/>
    <w:rsid w:val="00641390"/>
    <w:rsid w:val="006414F3"/>
    <w:rsid w:val="006414FE"/>
    <w:rsid w:val="006415D6"/>
    <w:rsid w:val="00641604"/>
    <w:rsid w:val="0064161C"/>
    <w:rsid w:val="006419B6"/>
    <w:rsid w:val="00641BE5"/>
    <w:rsid w:val="00641E8F"/>
    <w:rsid w:val="0064223C"/>
    <w:rsid w:val="0064286B"/>
    <w:rsid w:val="00642EC6"/>
    <w:rsid w:val="006437FD"/>
    <w:rsid w:val="00643EDB"/>
    <w:rsid w:val="006440B5"/>
    <w:rsid w:val="006441E6"/>
    <w:rsid w:val="00644273"/>
    <w:rsid w:val="00644AF6"/>
    <w:rsid w:val="00644B37"/>
    <w:rsid w:val="00644BD0"/>
    <w:rsid w:val="00644BF3"/>
    <w:rsid w:val="00644F1A"/>
    <w:rsid w:val="00645482"/>
    <w:rsid w:val="006454D8"/>
    <w:rsid w:val="006456C6"/>
    <w:rsid w:val="006460E3"/>
    <w:rsid w:val="00646333"/>
    <w:rsid w:val="0064638B"/>
    <w:rsid w:val="0064658D"/>
    <w:rsid w:val="006466CA"/>
    <w:rsid w:val="0064697C"/>
    <w:rsid w:val="00646AB1"/>
    <w:rsid w:val="00646B24"/>
    <w:rsid w:val="00646E5C"/>
    <w:rsid w:val="00646F51"/>
    <w:rsid w:val="00647039"/>
    <w:rsid w:val="006470DA"/>
    <w:rsid w:val="006470E2"/>
    <w:rsid w:val="006471A4"/>
    <w:rsid w:val="006472FE"/>
    <w:rsid w:val="006473ED"/>
    <w:rsid w:val="006476CB"/>
    <w:rsid w:val="00647858"/>
    <w:rsid w:val="006478E7"/>
    <w:rsid w:val="00647975"/>
    <w:rsid w:val="006479A4"/>
    <w:rsid w:val="00647CD2"/>
    <w:rsid w:val="00647FEE"/>
    <w:rsid w:val="0065009F"/>
    <w:rsid w:val="00650110"/>
    <w:rsid w:val="006501D3"/>
    <w:rsid w:val="006505FC"/>
    <w:rsid w:val="0065081C"/>
    <w:rsid w:val="0065092E"/>
    <w:rsid w:val="00650CC8"/>
    <w:rsid w:val="00650D85"/>
    <w:rsid w:val="00650E33"/>
    <w:rsid w:val="00651165"/>
    <w:rsid w:val="00651354"/>
    <w:rsid w:val="00651442"/>
    <w:rsid w:val="00651A14"/>
    <w:rsid w:val="00652041"/>
    <w:rsid w:val="00652061"/>
    <w:rsid w:val="0065215F"/>
    <w:rsid w:val="006524C0"/>
    <w:rsid w:val="0065279E"/>
    <w:rsid w:val="00652868"/>
    <w:rsid w:val="00652B94"/>
    <w:rsid w:val="00652D4F"/>
    <w:rsid w:val="006534B1"/>
    <w:rsid w:val="00653547"/>
    <w:rsid w:val="00653699"/>
    <w:rsid w:val="00653959"/>
    <w:rsid w:val="00654001"/>
    <w:rsid w:val="00654021"/>
    <w:rsid w:val="0065470F"/>
    <w:rsid w:val="00654717"/>
    <w:rsid w:val="0065485A"/>
    <w:rsid w:val="00654A4B"/>
    <w:rsid w:val="00654E80"/>
    <w:rsid w:val="006551F9"/>
    <w:rsid w:val="006555D9"/>
    <w:rsid w:val="0065581E"/>
    <w:rsid w:val="006559FE"/>
    <w:rsid w:val="00655F0E"/>
    <w:rsid w:val="00655FE5"/>
    <w:rsid w:val="00656125"/>
    <w:rsid w:val="006561C9"/>
    <w:rsid w:val="00656361"/>
    <w:rsid w:val="00656710"/>
    <w:rsid w:val="00656E93"/>
    <w:rsid w:val="00656F4A"/>
    <w:rsid w:val="0065704E"/>
    <w:rsid w:val="0065718E"/>
    <w:rsid w:val="0065736C"/>
    <w:rsid w:val="006573F0"/>
    <w:rsid w:val="006575D7"/>
    <w:rsid w:val="0065786D"/>
    <w:rsid w:val="0065788F"/>
    <w:rsid w:val="00657A0C"/>
    <w:rsid w:val="006602AD"/>
    <w:rsid w:val="0066031E"/>
    <w:rsid w:val="00660523"/>
    <w:rsid w:val="006606C0"/>
    <w:rsid w:val="006608D0"/>
    <w:rsid w:val="00660927"/>
    <w:rsid w:val="00660DB6"/>
    <w:rsid w:val="006612D0"/>
    <w:rsid w:val="006613FB"/>
    <w:rsid w:val="006615B8"/>
    <w:rsid w:val="0066162A"/>
    <w:rsid w:val="00661E64"/>
    <w:rsid w:val="00662251"/>
    <w:rsid w:val="0066235B"/>
    <w:rsid w:val="006624AF"/>
    <w:rsid w:val="00663039"/>
    <w:rsid w:val="006635DF"/>
    <w:rsid w:val="00663668"/>
    <w:rsid w:val="0066402C"/>
    <w:rsid w:val="0066413F"/>
    <w:rsid w:val="006641D4"/>
    <w:rsid w:val="00664359"/>
    <w:rsid w:val="00664437"/>
    <w:rsid w:val="00664507"/>
    <w:rsid w:val="00664872"/>
    <w:rsid w:val="00664DAA"/>
    <w:rsid w:val="00664FCD"/>
    <w:rsid w:val="00665704"/>
    <w:rsid w:val="006659AD"/>
    <w:rsid w:val="006659DF"/>
    <w:rsid w:val="00665A61"/>
    <w:rsid w:val="00665B6F"/>
    <w:rsid w:val="00665D56"/>
    <w:rsid w:val="00665E1C"/>
    <w:rsid w:val="00665E96"/>
    <w:rsid w:val="0066629E"/>
    <w:rsid w:val="00666333"/>
    <w:rsid w:val="0066664A"/>
    <w:rsid w:val="006667BF"/>
    <w:rsid w:val="00666A61"/>
    <w:rsid w:val="00666B94"/>
    <w:rsid w:val="00666C07"/>
    <w:rsid w:val="00667535"/>
    <w:rsid w:val="00667767"/>
    <w:rsid w:val="00667BBC"/>
    <w:rsid w:val="00667DDB"/>
    <w:rsid w:val="00670083"/>
    <w:rsid w:val="006706A7"/>
    <w:rsid w:val="00670712"/>
    <w:rsid w:val="00670CEA"/>
    <w:rsid w:val="00670E13"/>
    <w:rsid w:val="00670F85"/>
    <w:rsid w:val="0067106C"/>
    <w:rsid w:val="006711B0"/>
    <w:rsid w:val="00671608"/>
    <w:rsid w:val="00671832"/>
    <w:rsid w:val="00671C46"/>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3E68"/>
    <w:rsid w:val="00674343"/>
    <w:rsid w:val="0067437C"/>
    <w:rsid w:val="00674477"/>
    <w:rsid w:val="006745F1"/>
    <w:rsid w:val="00674752"/>
    <w:rsid w:val="006748E5"/>
    <w:rsid w:val="00674AD7"/>
    <w:rsid w:val="00675122"/>
    <w:rsid w:val="0067525E"/>
    <w:rsid w:val="006753C9"/>
    <w:rsid w:val="00675449"/>
    <w:rsid w:val="0067598E"/>
    <w:rsid w:val="00675BF7"/>
    <w:rsid w:val="00675E6A"/>
    <w:rsid w:val="006760A3"/>
    <w:rsid w:val="006761D3"/>
    <w:rsid w:val="006765CF"/>
    <w:rsid w:val="006765E8"/>
    <w:rsid w:val="006766A6"/>
    <w:rsid w:val="006767E9"/>
    <w:rsid w:val="00676919"/>
    <w:rsid w:val="00676995"/>
    <w:rsid w:val="00676B13"/>
    <w:rsid w:val="00676C2B"/>
    <w:rsid w:val="00676F3A"/>
    <w:rsid w:val="006772FF"/>
    <w:rsid w:val="00677A8A"/>
    <w:rsid w:val="00677F22"/>
    <w:rsid w:val="00680118"/>
    <w:rsid w:val="00680185"/>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871"/>
    <w:rsid w:val="006819A7"/>
    <w:rsid w:val="006819E7"/>
    <w:rsid w:val="00681AF5"/>
    <w:rsid w:val="00681B6D"/>
    <w:rsid w:val="00681E63"/>
    <w:rsid w:val="00681FCA"/>
    <w:rsid w:val="006821EA"/>
    <w:rsid w:val="006824EF"/>
    <w:rsid w:val="0068266F"/>
    <w:rsid w:val="006826E8"/>
    <w:rsid w:val="00682711"/>
    <w:rsid w:val="0068279F"/>
    <w:rsid w:val="0068290D"/>
    <w:rsid w:val="00682916"/>
    <w:rsid w:val="00682A2D"/>
    <w:rsid w:val="00682BE7"/>
    <w:rsid w:val="006831DA"/>
    <w:rsid w:val="0068390F"/>
    <w:rsid w:val="0068397C"/>
    <w:rsid w:val="00683A80"/>
    <w:rsid w:val="00683DE2"/>
    <w:rsid w:val="006842A3"/>
    <w:rsid w:val="006844DC"/>
    <w:rsid w:val="00684548"/>
    <w:rsid w:val="00684871"/>
    <w:rsid w:val="00684C50"/>
    <w:rsid w:val="00685428"/>
    <w:rsid w:val="0068561B"/>
    <w:rsid w:val="00685CAC"/>
    <w:rsid w:val="006862FF"/>
    <w:rsid w:val="006863D0"/>
    <w:rsid w:val="00686674"/>
    <w:rsid w:val="006866BF"/>
    <w:rsid w:val="00686BCE"/>
    <w:rsid w:val="00687294"/>
    <w:rsid w:val="00687304"/>
    <w:rsid w:val="0068732A"/>
    <w:rsid w:val="006873F8"/>
    <w:rsid w:val="006878EB"/>
    <w:rsid w:val="00687C07"/>
    <w:rsid w:val="00687C1F"/>
    <w:rsid w:val="00687D95"/>
    <w:rsid w:val="00687E24"/>
    <w:rsid w:val="00687E85"/>
    <w:rsid w:val="00687FDA"/>
    <w:rsid w:val="0069003A"/>
    <w:rsid w:val="006901B1"/>
    <w:rsid w:val="006902EF"/>
    <w:rsid w:val="006902FE"/>
    <w:rsid w:val="006903E7"/>
    <w:rsid w:val="00690474"/>
    <w:rsid w:val="006904F1"/>
    <w:rsid w:val="006905BC"/>
    <w:rsid w:val="0069067B"/>
    <w:rsid w:val="0069071D"/>
    <w:rsid w:val="00690896"/>
    <w:rsid w:val="006909A1"/>
    <w:rsid w:val="00690C48"/>
    <w:rsid w:val="006913BA"/>
    <w:rsid w:val="00691EBF"/>
    <w:rsid w:val="0069204F"/>
    <w:rsid w:val="0069206C"/>
    <w:rsid w:val="006922C4"/>
    <w:rsid w:val="006924F8"/>
    <w:rsid w:val="00692614"/>
    <w:rsid w:val="006927FC"/>
    <w:rsid w:val="00692C04"/>
    <w:rsid w:val="00693285"/>
    <w:rsid w:val="00693472"/>
    <w:rsid w:val="006937F4"/>
    <w:rsid w:val="00693911"/>
    <w:rsid w:val="006940FF"/>
    <w:rsid w:val="00694338"/>
    <w:rsid w:val="00694612"/>
    <w:rsid w:val="00694647"/>
    <w:rsid w:val="00694826"/>
    <w:rsid w:val="00694F18"/>
    <w:rsid w:val="00694FDA"/>
    <w:rsid w:val="0069513A"/>
    <w:rsid w:val="0069528E"/>
    <w:rsid w:val="0069542F"/>
    <w:rsid w:val="00695470"/>
    <w:rsid w:val="0069562F"/>
    <w:rsid w:val="006956B9"/>
    <w:rsid w:val="00695748"/>
    <w:rsid w:val="00695861"/>
    <w:rsid w:val="006958BD"/>
    <w:rsid w:val="00695AA9"/>
    <w:rsid w:val="00695BD9"/>
    <w:rsid w:val="00695CB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07"/>
    <w:rsid w:val="006A18A0"/>
    <w:rsid w:val="006A1946"/>
    <w:rsid w:val="006A1CB7"/>
    <w:rsid w:val="006A211A"/>
    <w:rsid w:val="006A2227"/>
    <w:rsid w:val="006A262D"/>
    <w:rsid w:val="006A28F2"/>
    <w:rsid w:val="006A2A33"/>
    <w:rsid w:val="006A2A34"/>
    <w:rsid w:val="006A3005"/>
    <w:rsid w:val="006A3185"/>
    <w:rsid w:val="006A32A6"/>
    <w:rsid w:val="006A33FB"/>
    <w:rsid w:val="006A3770"/>
    <w:rsid w:val="006A3ACB"/>
    <w:rsid w:val="006A3B42"/>
    <w:rsid w:val="006A3C7F"/>
    <w:rsid w:val="006A3FFE"/>
    <w:rsid w:val="006A409D"/>
    <w:rsid w:val="006A4250"/>
    <w:rsid w:val="006A4367"/>
    <w:rsid w:val="006A43D9"/>
    <w:rsid w:val="006A4475"/>
    <w:rsid w:val="006A458E"/>
    <w:rsid w:val="006A484F"/>
    <w:rsid w:val="006A4D6E"/>
    <w:rsid w:val="006A4F33"/>
    <w:rsid w:val="006A5DFC"/>
    <w:rsid w:val="006A5E20"/>
    <w:rsid w:val="006A6101"/>
    <w:rsid w:val="006A6278"/>
    <w:rsid w:val="006A6509"/>
    <w:rsid w:val="006A6540"/>
    <w:rsid w:val="006A6605"/>
    <w:rsid w:val="006A6620"/>
    <w:rsid w:val="006A69AE"/>
    <w:rsid w:val="006A6A15"/>
    <w:rsid w:val="006A6A7A"/>
    <w:rsid w:val="006A6D19"/>
    <w:rsid w:val="006A6E0D"/>
    <w:rsid w:val="006A6E53"/>
    <w:rsid w:val="006A72C0"/>
    <w:rsid w:val="006A7454"/>
    <w:rsid w:val="006A74D9"/>
    <w:rsid w:val="006A7560"/>
    <w:rsid w:val="006A765A"/>
    <w:rsid w:val="006A77B6"/>
    <w:rsid w:val="006A7816"/>
    <w:rsid w:val="006A78FE"/>
    <w:rsid w:val="006A7C87"/>
    <w:rsid w:val="006A7D80"/>
    <w:rsid w:val="006A7E80"/>
    <w:rsid w:val="006B01E9"/>
    <w:rsid w:val="006B03AF"/>
    <w:rsid w:val="006B0476"/>
    <w:rsid w:val="006B08D5"/>
    <w:rsid w:val="006B0F62"/>
    <w:rsid w:val="006B1176"/>
    <w:rsid w:val="006B12ED"/>
    <w:rsid w:val="006B13EF"/>
    <w:rsid w:val="006B1D1D"/>
    <w:rsid w:val="006B1F71"/>
    <w:rsid w:val="006B243C"/>
    <w:rsid w:val="006B27E3"/>
    <w:rsid w:val="006B29C1"/>
    <w:rsid w:val="006B2A26"/>
    <w:rsid w:val="006B3188"/>
    <w:rsid w:val="006B3871"/>
    <w:rsid w:val="006B39A2"/>
    <w:rsid w:val="006B3CA5"/>
    <w:rsid w:val="006B3FA6"/>
    <w:rsid w:val="006B43FE"/>
    <w:rsid w:val="006B461A"/>
    <w:rsid w:val="006B4810"/>
    <w:rsid w:val="006B4858"/>
    <w:rsid w:val="006B48A4"/>
    <w:rsid w:val="006B4A79"/>
    <w:rsid w:val="006B4BB3"/>
    <w:rsid w:val="006B4C54"/>
    <w:rsid w:val="006B4DB5"/>
    <w:rsid w:val="006B4DE5"/>
    <w:rsid w:val="006B4F3F"/>
    <w:rsid w:val="006B55AA"/>
    <w:rsid w:val="006B5C76"/>
    <w:rsid w:val="006B6507"/>
    <w:rsid w:val="006B6644"/>
    <w:rsid w:val="006B679E"/>
    <w:rsid w:val="006B6A7A"/>
    <w:rsid w:val="006B6B03"/>
    <w:rsid w:val="006B6C46"/>
    <w:rsid w:val="006B6CC4"/>
    <w:rsid w:val="006B6EFD"/>
    <w:rsid w:val="006B6FCD"/>
    <w:rsid w:val="006B7022"/>
    <w:rsid w:val="006B704E"/>
    <w:rsid w:val="006B70F6"/>
    <w:rsid w:val="006B74ED"/>
    <w:rsid w:val="006B7AD1"/>
    <w:rsid w:val="006B7B8C"/>
    <w:rsid w:val="006C0237"/>
    <w:rsid w:val="006C02F0"/>
    <w:rsid w:val="006C033D"/>
    <w:rsid w:val="006C0649"/>
    <w:rsid w:val="006C07DD"/>
    <w:rsid w:val="006C094E"/>
    <w:rsid w:val="006C0986"/>
    <w:rsid w:val="006C0C24"/>
    <w:rsid w:val="006C0CF6"/>
    <w:rsid w:val="006C0FE8"/>
    <w:rsid w:val="006C10CF"/>
    <w:rsid w:val="006C13C9"/>
    <w:rsid w:val="006C1CB1"/>
    <w:rsid w:val="006C1E46"/>
    <w:rsid w:val="006C1FE3"/>
    <w:rsid w:val="006C2197"/>
    <w:rsid w:val="006C244F"/>
    <w:rsid w:val="006C292B"/>
    <w:rsid w:val="006C2FBA"/>
    <w:rsid w:val="006C30C0"/>
    <w:rsid w:val="006C313A"/>
    <w:rsid w:val="006C3332"/>
    <w:rsid w:val="006C358F"/>
    <w:rsid w:val="006C3716"/>
    <w:rsid w:val="006C3A25"/>
    <w:rsid w:val="006C427C"/>
    <w:rsid w:val="006C4897"/>
    <w:rsid w:val="006C4999"/>
    <w:rsid w:val="006C4AF2"/>
    <w:rsid w:val="006C4E00"/>
    <w:rsid w:val="006C4EB5"/>
    <w:rsid w:val="006C53E7"/>
    <w:rsid w:val="006C56BA"/>
    <w:rsid w:val="006C59CF"/>
    <w:rsid w:val="006C5ADE"/>
    <w:rsid w:val="006C5E12"/>
    <w:rsid w:val="006C5EF6"/>
    <w:rsid w:val="006C60C5"/>
    <w:rsid w:val="006C6129"/>
    <w:rsid w:val="006C615F"/>
    <w:rsid w:val="006C6165"/>
    <w:rsid w:val="006C62DB"/>
    <w:rsid w:val="006C6582"/>
    <w:rsid w:val="006C689E"/>
    <w:rsid w:val="006C6BFA"/>
    <w:rsid w:val="006C6DD0"/>
    <w:rsid w:val="006C7881"/>
    <w:rsid w:val="006C78D2"/>
    <w:rsid w:val="006C7A4E"/>
    <w:rsid w:val="006C7B6E"/>
    <w:rsid w:val="006C7BDF"/>
    <w:rsid w:val="006C7D7E"/>
    <w:rsid w:val="006C7DF8"/>
    <w:rsid w:val="006D06B3"/>
    <w:rsid w:val="006D0818"/>
    <w:rsid w:val="006D0C24"/>
    <w:rsid w:val="006D10B9"/>
    <w:rsid w:val="006D12B9"/>
    <w:rsid w:val="006D134B"/>
    <w:rsid w:val="006D1495"/>
    <w:rsid w:val="006D153F"/>
    <w:rsid w:val="006D24ED"/>
    <w:rsid w:val="006D2893"/>
    <w:rsid w:val="006D2A5E"/>
    <w:rsid w:val="006D3130"/>
    <w:rsid w:val="006D32BE"/>
    <w:rsid w:val="006D32BF"/>
    <w:rsid w:val="006D3984"/>
    <w:rsid w:val="006D3CC8"/>
    <w:rsid w:val="006D4521"/>
    <w:rsid w:val="006D46D6"/>
    <w:rsid w:val="006D46FB"/>
    <w:rsid w:val="006D47B1"/>
    <w:rsid w:val="006D47E9"/>
    <w:rsid w:val="006D5092"/>
    <w:rsid w:val="006D5303"/>
    <w:rsid w:val="006D5387"/>
    <w:rsid w:val="006D595D"/>
    <w:rsid w:val="006D5F01"/>
    <w:rsid w:val="006D61C8"/>
    <w:rsid w:val="006D620A"/>
    <w:rsid w:val="006D6213"/>
    <w:rsid w:val="006D624D"/>
    <w:rsid w:val="006D6317"/>
    <w:rsid w:val="006D662D"/>
    <w:rsid w:val="006D66B0"/>
    <w:rsid w:val="006D6769"/>
    <w:rsid w:val="006D68B4"/>
    <w:rsid w:val="006D68C2"/>
    <w:rsid w:val="006D6CB5"/>
    <w:rsid w:val="006D6DC2"/>
    <w:rsid w:val="006D7683"/>
    <w:rsid w:val="006D77A2"/>
    <w:rsid w:val="006D7871"/>
    <w:rsid w:val="006D796B"/>
    <w:rsid w:val="006D79C3"/>
    <w:rsid w:val="006E00BF"/>
    <w:rsid w:val="006E04E8"/>
    <w:rsid w:val="006E05DF"/>
    <w:rsid w:val="006E0927"/>
    <w:rsid w:val="006E0BC2"/>
    <w:rsid w:val="006E0D1B"/>
    <w:rsid w:val="006E1013"/>
    <w:rsid w:val="006E1FC9"/>
    <w:rsid w:val="006E2129"/>
    <w:rsid w:val="006E21D0"/>
    <w:rsid w:val="006E243F"/>
    <w:rsid w:val="006E26B5"/>
    <w:rsid w:val="006E2703"/>
    <w:rsid w:val="006E282B"/>
    <w:rsid w:val="006E2A08"/>
    <w:rsid w:val="006E2B56"/>
    <w:rsid w:val="006E2C42"/>
    <w:rsid w:val="006E2E26"/>
    <w:rsid w:val="006E3B15"/>
    <w:rsid w:val="006E3BC0"/>
    <w:rsid w:val="006E3FC8"/>
    <w:rsid w:val="006E41DF"/>
    <w:rsid w:val="006E4430"/>
    <w:rsid w:val="006E46E7"/>
    <w:rsid w:val="006E498B"/>
    <w:rsid w:val="006E4AE3"/>
    <w:rsid w:val="006E4BDA"/>
    <w:rsid w:val="006E512D"/>
    <w:rsid w:val="006E546E"/>
    <w:rsid w:val="006E57B4"/>
    <w:rsid w:val="006E57EC"/>
    <w:rsid w:val="006E5C49"/>
    <w:rsid w:val="006E5C72"/>
    <w:rsid w:val="006E5D28"/>
    <w:rsid w:val="006E5F16"/>
    <w:rsid w:val="006E5F88"/>
    <w:rsid w:val="006E63AB"/>
    <w:rsid w:val="006E65F9"/>
    <w:rsid w:val="006E69DA"/>
    <w:rsid w:val="006E69F9"/>
    <w:rsid w:val="006E6A02"/>
    <w:rsid w:val="006E6A5A"/>
    <w:rsid w:val="006E6B40"/>
    <w:rsid w:val="006E6BC5"/>
    <w:rsid w:val="006E6FE6"/>
    <w:rsid w:val="006E706E"/>
    <w:rsid w:val="006E719B"/>
    <w:rsid w:val="006E72B4"/>
    <w:rsid w:val="006E7652"/>
    <w:rsid w:val="006E7781"/>
    <w:rsid w:val="006E79B0"/>
    <w:rsid w:val="006E7F83"/>
    <w:rsid w:val="006F0046"/>
    <w:rsid w:val="006F019F"/>
    <w:rsid w:val="006F046A"/>
    <w:rsid w:val="006F04CB"/>
    <w:rsid w:val="006F07AA"/>
    <w:rsid w:val="006F09A5"/>
    <w:rsid w:val="006F0E6A"/>
    <w:rsid w:val="006F0F03"/>
    <w:rsid w:val="006F12B5"/>
    <w:rsid w:val="006F16E2"/>
    <w:rsid w:val="006F198C"/>
    <w:rsid w:val="006F19F6"/>
    <w:rsid w:val="006F1BAA"/>
    <w:rsid w:val="006F209F"/>
    <w:rsid w:val="006F21B4"/>
    <w:rsid w:val="006F21E9"/>
    <w:rsid w:val="006F26E6"/>
    <w:rsid w:val="006F2A2E"/>
    <w:rsid w:val="006F2A72"/>
    <w:rsid w:val="006F2CC5"/>
    <w:rsid w:val="006F30B4"/>
    <w:rsid w:val="006F3501"/>
    <w:rsid w:val="006F3605"/>
    <w:rsid w:val="006F3644"/>
    <w:rsid w:val="006F3824"/>
    <w:rsid w:val="006F38EB"/>
    <w:rsid w:val="006F3F6C"/>
    <w:rsid w:val="006F3FCE"/>
    <w:rsid w:val="006F462C"/>
    <w:rsid w:val="006F48AD"/>
    <w:rsid w:val="006F48BA"/>
    <w:rsid w:val="006F4A39"/>
    <w:rsid w:val="006F4BD4"/>
    <w:rsid w:val="006F4C44"/>
    <w:rsid w:val="006F4CF9"/>
    <w:rsid w:val="006F4EE2"/>
    <w:rsid w:val="006F501B"/>
    <w:rsid w:val="006F5145"/>
    <w:rsid w:val="006F514D"/>
    <w:rsid w:val="006F528F"/>
    <w:rsid w:val="006F530F"/>
    <w:rsid w:val="006F574C"/>
    <w:rsid w:val="006F5D9C"/>
    <w:rsid w:val="006F5DE5"/>
    <w:rsid w:val="006F5F0D"/>
    <w:rsid w:val="006F5FFC"/>
    <w:rsid w:val="006F6243"/>
    <w:rsid w:val="006F6A16"/>
    <w:rsid w:val="006F6C45"/>
    <w:rsid w:val="006F6D19"/>
    <w:rsid w:val="006F70BD"/>
    <w:rsid w:val="006F754F"/>
    <w:rsid w:val="006F7560"/>
    <w:rsid w:val="006F76A5"/>
    <w:rsid w:val="006F76C5"/>
    <w:rsid w:val="006F78F8"/>
    <w:rsid w:val="006F7CA4"/>
    <w:rsid w:val="006F7F0E"/>
    <w:rsid w:val="00700025"/>
    <w:rsid w:val="007001F8"/>
    <w:rsid w:val="0070020F"/>
    <w:rsid w:val="0070072C"/>
    <w:rsid w:val="00700A1F"/>
    <w:rsid w:val="00700B79"/>
    <w:rsid w:val="00700D36"/>
    <w:rsid w:val="007013F1"/>
    <w:rsid w:val="0070149A"/>
    <w:rsid w:val="00701AEA"/>
    <w:rsid w:val="0070210C"/>
    <w:rsid w:val="00702399"/>
    <w:rsid w:val="007025D1"/>
    <w:rsid w:val="00702B76"/>
    <w:rsid w:val="00702B88"/>
    <w:rsid w:val="00702D2A"/>
    <w:rsid w:val="00702F03"/>
    <w:rsid w:val="00702F48"/>
    <w:rsid w:val="00702F57"/>
    <w:rsid w:val="007032CC"/>
    <w:rsid w:val="007034B8"/>
    <w:rsid w:val="007034D8"/>
    <w:rsid w:val="00703831"/>
    <w:rsid w:val="00703A9E"/>
    <w:rsid w:val="00703B90"/>
    <w:rsid w:val="00703CF2"/>
    <w:rsid w:val="00703E5B"/>
    <w:rsid w:val="007043BB"/>
    <w:rsid w:val="00704FAB"/>
    <w:rsid w:val="0070523E"/>
    <w:rsid w:val="007056A5"/>
    <w:rsid w:val="0070577F"/>
    <w:rsid w:val="007059F9"/>
    <w:rsid w:val="00706557"/>
    <w:rsid w:val="0070656C"/>
    <w:rsid w:val="00706E99"/>
    <w:rsid w:val="0070706F"/>
    <w:rsid w:val="007071C2"/>
    <w:rsid w:val="00707299"/>
    <w:rsid w:val="00707378"/>
    <w:rsid w:val="007076D0"/>
    <w:rsid w:val="0070798B"/>
    <w:rsid w:val="00707AA4"/>
    <w:rsid w:val="00707AAD"/>
    <w:rsid w:val="00707D21"/>
    <w:rsid w:val="00710341"/>
    <w:rsid w:val="0071034C"/>
    <w:rsid w:val="007108CD"/>
    <w:rsid w:val="00710A06"/>
    <w:rsid w:val="00710BBA"/>
    <w:rsid w:val="00710C86"/>
    <w:rsid w:val="00710D82"/>
    <w:rsid w:val="00710E6A"/>
    <w:rsid w:val="00710F48"/>
    <w:rsid w:val="007113CF"/>
    <w:rsid w:val="00711798"/>
    <w:rsid w:val="0071180C"/>
    <w:rsid w:val="0071190B"/>
    <w:rsid w:val="00711F31"/>
    <w:rsid w:val="00711F86"/>
    <w:rsid w:val="00711FF3"/>
    <w:rsid w:val="007124BF"/>
    <w:rsid w:val="00712CF8"/>
    <w:rsid w:val="00712D72"/>
    <w:rsid w:val="00712E17"/>
    <w:rsid w:val="007131FE"/>
    <w:rsid w:val="00713502"/>
    <w:rsid w:val="00713631"/>
    <w:rsid w:val="00713773"/>
    <w:rsid w:val="0071378D"/>
    <w:rsid w:val="007138F9"/>
    <w:rsid w:val="007139A8"/>
    <w:rsid w:val="007139EB"/>
    <w:rsid w:val="00713B80"/>
    <w:rsid w:val="00713D7B"/>
    <w:rsid w:val="00713DE9"/>
    <w:rsid w:val="00714295"/>
    <w:rsid w:val="00714A7C"/>
    <w:rsid w:val="00714BD8"/>
    <w:rsid w:val="00715103"/>
    <w:rsid w:val="00715238"/>
    <w:rsid w:val="00715340"/>
    <w:rsid w:val="0071576A"/>
    <w:rsid w:val="0071586A"/>
    <w:rsid w:val="00715955"/>
    <w:rsid w:val="00715A20"/>
    <w:rsid w:val="00715E20"/>
    <w:rsid w:val="00715F17"/>
    <w:rsid w:val="00715FE9"/>
    <w:rsid w:val="00716061"/>
    <w:rsid w:val="00716885"/>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1F7"/>
    <w:rsid w:val="007204D0"/>
    <w:rsid w:val="007208BC"/>
    <w:rsid w:val="0072099A"/>
    <w:rsid w:val="00720A89"/>
    <w:rsid w:val="00720AE3"/>
    <w:rsid w:val="00720CC5"/>
    <w:rsid w:val="00720DA6"/>
    <w:rsid w:val="00720E7E"/>
    <w:rsid w:val="00720E95"/>
    <w:rsid w:val="00721257"/>
    <w:rsid w:val="00721A29"/>
    <w:rsid w:val="00721A67"/>
    <w:rsid w:val="00721D2A"/>
    <w:rsid w:val="007220FE"/>
    <w:rsid w:val="0072240F"/>
    <w:rsid w:val="00722599"/>
    <w:rsid w:val="007227AE"/>
    <w:rsid w:val="00722A39"/>
    <w:rsid w:val="00722BF3"/>
    <w:rsid w:val="00722E5B"/>
    <w:rsid w:val="00723115"/>
    <w:rsid w:val="00723319"/>
    <w:rsid w:val="007233A9"/>
    <w:rsid w:val="007234CE"/>
    <w:rsid w:val="007234DA"/>
    <w:rsid w:val="007234E3"/>
    <w:rsid w:val="007236A8"/>
    <w:rsid w:val="00723AEA"/>
    <w:rsid w:val="00723B7D"/>
    <w:rsid w:val="00723E70"/>
    <w:rsid w:val="00723F8D"/>
    <w:rsid w:val="007240A1"/>
    <w:rsid w:val="00724363"/>
    <w:rsid w:val="0072463E"/>
    <w:rsid w:val="00724676"/>
    <w:rsid w:val="00724B7C"/>
    <w:rsid w:val="00724BF2"/>
    <w:rsid w:val="00724BF7"/>
    <w:rsid w:val="00724BFC"/>
    <w:rsid w:val="00724C53"/>
    <w:rsid w:val="00724CEF"/>
    <w:rsid w:val="00724D6C"/>
    <w:rsid w:val="00725262"/>
    <w:rsid w:val="0072539B"/>
    <w:rsid w:val="00725529"/>
    <w:rsid w:val="00725AFF"/>
    <w:rsid w:val="00725B03"/>
    <w:rsid w:val="00725D38"/>
    <w:rsid w:val="007260CF"/>
    <w:rsid w:val="0072611D"/>
    <w:rsid w:val="007261B0"/>
    <w:rsid w:val="00726838"/>
    <w:rsid w:val="00726AE7"/>
    <w:rsid w:val="00726D2A"/>
    <w:rsid w:val="00726D94"/>
    <w:rsid w:val="00727052"/>
    <w:rsid w:val="00727387"/>
    <w:rsid w:val="0072738D"/>
    <w:rsid w:val="007275DF"/>
    <w:rsid w:val="00727723"/>
    <w:rsid w:val="00727980"/>
    <w:rsid w:val="007279DA"/>
    <w:rsid w:val="007279FA"/>
    <w:rsid w:val="00727AD9"/>
    <w:rsid w:val="00727C44"/>
    <w:rsid w:val="007301D4"/>
    <w:rsid w:val="007303D6"/>
    <w:rsid w:val="0073062A"/>
    <w:rsid w:val="007308AA"/>
    <w:rsid w:val="00730B22"/>
    <w:rsid w:val="00730B2C"/>
    <w:rsid w:val="00730F10"/>
    <w:rsid w:val="007310A1"/>
    <w:rsid w:val="00731356"/>
    <w:rsid w:val="007319CB"/>
    <w:rsid w:val="00731A89"/>
    <w:rsid w:val="00731AB3"/>
    <w:rsid w:val="00731BE7"/>
    <w:rsid w:val="00731C0D"/>
    <w:rsid w:val="00731C68"/>
    <w:rsid w:val="00731E38"/>
    <w:rsid w:val="00732141"/>
    <w:rsid w:val="007329C3"/>
    <w:rsid w:val="00732A45"/>
    <w:rsid w:val="00732A88"/>
    <w:rsid w:val="00732B1B"/>
    <w:rsid w:val="00732BA2"/>
    <w:rsid w:val="00732E7B"/>
    <w:rsid w:val="00732F9A"/>
    <w:rsid w:val="00733054"/>
    <w:rsid w:val="007334C1"/>
    <w:rsid w:val="0073363B"/>
    <w:rsid w:val="00733F6D"/>
    <w:rsid w:val="00734566"/>
    <w:rsid w:val="0073473B"/>
    <w:rsid w:val="007347E6"/>
    <w:rsid w:val="00734AC6"/>
    <w:rsid w:val="00734CDD"/>
    <w:rsid w:val="00734D24"/>
    <w:rsid w:val="00734D5C"/>
    <w:rsid w:val="00734E7E"/>
    <w:rsid w:val="00735080"/>
    <w:rsid w:val="007353CF"/>
    <w:rsid w:val="00735549"/>
    <w:rsid w:val="00735799"/>
    <w:rsid w:val="00735BC9"/>
    <w:rsid w:val="00735E06"/>
    <w:rsid w:val="00735E15"/>
    <w:rsid w:val="00735EB3"/>
    <w:rsid w:val="007364AA"/>
    <w:rsid w:val="00736988"/>
    <w:rsid w:val="00736C91"/>
    <w:rsid w:val="007372BE"/>
    <w:rsid w:val="00737B3D"/>
    <w:rsid w:val="00737E71"/>
    <w:rsid w:val="00737EAA"/>
    <w:rsid w:val="00737F38"/>
    <w:rsid w:val="00737FBD"/>
    <w:rsid w:val="0074023A"/>
    <w:rsid w:val="0074052B"/>
    <w:rsid w:val="00740A72"/>
    <w:rsid w:val="00740A82"/>
    <w:rsid w:val="00740A8A"/>
    <w:rsid w:val="007410CB"/>
    <w:rsid w:val="00741174"/>
    <w:rsid w:val="00741270"/>
    <w:rsid w:val="007414BE"/>
    <w:rsid w:val="007414D7"/>
    <w:rsid w:val="0074286D"/>
    <w:rsid w:val="00742BDF"/>
    <w:rsid w:val="00742DDF"/>
    <w:rsid w:val="007430B8"/>
    <w:rsid w:val="00743338"/>
    <w:rsid w:val="00743575"/>
    <w:rsid w:val="007435B7"/>
    <w:rsid w:val="0074361B"/>
    <w:rsid w:val="00743A30"/>
    <w:rsid w:val="00743B33"/>
    <w:rsid w:val="00743C1D"/>
    <w:rsid w:val="00744129"/>
    <w:rsid w:val="0074419E"/>
    <w:rsid w:val="007443E7"/>
    <w:rsid w:val="0074440F"/>
    <w:rsid w:val="007444D3"/>
    <w:rsid w:val="00744F87"/>
    <w:rsid w:val="007450A8"/>
    <w:rsid w:val="0074512F"/>
    <w:rsid w:val="00745143"/>
    <w:rsid w:val="007451C0"/>
    <w:rsid w:val="007451E5"/>
    <w:rsid w:val="00745263"/>
    <w:rsid w:val="007456BF"/>
    <w:rsid w:val="00745C1A"/>
    <w:rsid w:val="00745D7B"/>
    <w:rsid w:val="00746CD2"/>
    <w:rsid w:val="00746D3C"/>
    <w:rsid w:val="00746F28"/>
    <w:rsid w:val="0074721A"/>
    <w:rsid w:val="00747369"/>
    <w:rsid w:val="0074747E"/>
    <w:rsid w:val="00747747"/>
    <w:rsid w:val="00747C73"/>
    <w:rsid w:val="00747CDC"/>
    <w:rsid w:val="0075084E"/>
    <w:rsid w:val="00750DA4"/>
    <w:rsid w:val="00750E63"/>
    <w:rsid w:val="00750E7C"/>
    <w:rsid w:val="00750EC9"/>
    <w:rsid w:val="00751441"/>
    <w:rsid w:val="007515D7"/>
    <w:rsid w:val="00751670"/>
    <w:rsid w:val="00751AEB"/>
    <w:rsid w:val="00751ED0"/>
    <w:rsid w:val="00751EE0"/>
    <w:rsid w:val="007520E3"/>
    <w:rsid w:val="007523E3"/>
    <w:rsid w:val="0075257B"/>
    <w:rsid w:val="0075281F"/>
    <w:rsid w:val="00753190"/>
    <w:rsid w:val="007532A3"/>
    <w:rsid w:val="00753786"/>
    <w:rsid w:val="007538C6"/>
    <w:rsid w:val="00754302"/>
    <w:rsid w:val="007543A4"/>
    <w:rsid w:val="007543C9"/>
    <w:rsid w:val="00754633"/>
    <w:rsid w:val="007547A8"/>
    <w:rsid w:val="00754851"/>
    <w:rsid w:val="0075486C"/>
    <w:rsid w:val="0075494F"/>
    <w:rsid w:val="00754B11"/>
    <w:rsid w:val="00754FE1"/>
    <w:rsid w:val="0075594B"/>
    <w:rsid w:val="00755BC9"/>
    <w:rsid w:val="00755BE9"/>
    <w:rsid w:val="00755E63"/>
    <w:rsid w:val="00755EBC"/>
    <w:rsid w:val="00755ED6"/>
    <w:rsid w:val="0075631F"/>
    <w:rsid w:val="007567BA"/>
    <w:rsid w:val="00756AF4"/>
    <w:rsid w:val="00756BCA"/>
    <w:rsid w:val="00756CC7"/>
    <w:rsid w:val="007576B5"/>
    <w:rsid w:val="0075799A"/>
    <w:rsid w:val="00757A22"/>
    <w:rsid w:val="00757C2F"/>
    <w:rsid w:val="00757D32"/>
    <w:rsid w:val="00760857"/>
    <w:rsid w:val="007608EC"/>
    <w:rsid w:val="00760D0B"/>
    <w:rsid w:val="00761090"/>
    <w:rsid w:val="007615C9"/>
    <w:rsid w:val="0076184D"/>
    <w:rsid w:val="00761EB2"/>
    <w:rsid w:val="00762368"/>
    <w:rsid w:val="007625F0"/>
    <w:rsid w:val="00762668"/>
    <w:rsid w:val="007628D2"/>
    <w:rsid w:val="00762E82"/>
    <w:rsid w:val="00763680"/>
    <w:rsid w:val="007636C4"/>
    <w:rsid w:val="0076385B"/>
    <w:rsid w:val="00763CD9"/>
    <w:rsid w:val="00763FEB"/>
    <w:rsid w:val="0076421F"/>
    <w:rsid w:val="007643CC"/>
    <w:rsid w:val="00764547"/>
    <w:rsid w:val="007646BA"/>
    <w:rsid w:val="007646C4"/>
    <w:rsid w:val="0076496D"/>
    <w:rsid w:val="007649ED"/>
    <w:rsid w:val="00764BD4"/>
    <w:rsid w:val="00764CEC"/>
    <w:rsid w:val="00765215"/>
    <w:rsid w:val="00765576"/>
    <w:rsid w:val="00765742"/>
    <w:rsid w:val="00765CD1"/>
    <w:rsid w:val="00765D5F"/>
    <w:rsid w:val="00765DDC"/>
    <w:rsid w:val="00766125"/>
    <w:rsid w:val="0076629D"/>
    <w:rsid w:val="0076649B"/>
    <w:rsid w:val="007664C2"/>
    <w:rsid w:val="00766743"/>
    <w:rsid w:val="00766B1D"/>
    <w:rsid w:val="00766DD7"/>
    <w:rsid w:val="00766EBE"/>
    <w:rsid w:val="00767665"/>
    <w:rsid w:val="007678A9"/>
    <w:rsid w:val="00767EB2"/>
    <w:rsid w:val="007702E6"/>
    <w:rsid w:val="007709AE"/>
    <w:rsid w:val="00770F5A"/>
    <w:rsid w:val="00771178"/>
    <w:rsid w:val="00771405"/>
    <w:rsid w:val="007715C9"/>
    <w:rsid w:val="00771720"/>
    <w:rsid w:val="0077192F"/>
    <w:rsid w:val="00771D6C"/>
    <w:rsid w:val="007720BD"/>
    <w:rsid w:val="007723B5"/>
    <w:rsid w:val="007723D8"/>
    <w:rsid w:val="00772A6C"/>
    <w:rsid w:val="00772B79"/>
    <w:rsid w:val="0077301E"/>
    <w:rsid w:val="00773199"/>
    <w:rsid w:val="007738DF"/>
    <w:rsid w:val="0077393B"/>
    <w:rsid w:val="00773A51"/>
    <w:rsid w:val="00773D13"/>
    <w:rsid w:val="00773DA9"/>
    <w:rsid w:val="00774264"/>
    <w:rsid w:val="00774297"/>
    <w:rsid w:val="0077436B"/>
    <w:rsid w:val="00774689"/>
    <w:rsid w:val="00774893"/>
    <w:rsid w:val="0077495D"/>
    <w:rsid w:val="007749DF"/>
    <w:rsid w:val="00774B11"/>
    <w:rsid w:val="0077552B"/>
    <w:rsid w:val="007758E5"/>
    <w:rsid w:val="00775D11"/>
    <w:rsid w:val="00775E3A"/>
    <w:rsid w:val="00775F41"/>
    <w:rsid w:val="00776123"/>
    <w:rsid w:val="00776601"/>
    <w:rsid w:val="00776945"/>
    <w:rsid w:val="00776DA4"/>
    <w:rsid w:val="00776DE0"/>
    <w:rsid w:val="00776E69"/>
    <w:rsid w:val="00776EEA"/>
    <w:rsid w:val="0077705C"/>
    <w:rsid w:val="00777169"/>
    <w:rsid w:val="007771AF"/>
    <w:rsid w:val="00777231"/>
    <w:rsid w:val="007778B8"/>
    <w:rsid w:val="00777D05"/>
    <w:rsid w:val="0078009F"/>
    <w:rsid w:val="00780310"/>
    <w:rsid w:val="0078034F"/>
    <w:rsid w:val="0078074E"/>
    <w:rsid w:val="007807F0"/>
    <w:rsid w:val="00780A2E"/>
    <w:rsid w:val="00780C5A"/>
    <w:rsid w:val="00780C86"/>
    <w:rsid w:val="007810F5"/>
    <w:rsid w:val="00781123"/>
    <w:rsid w:val="0078138F"/>
    <w:rsid w:val="00781514"/>
    <w:rsid w:val="007815D9"/>
    <w:rsid w:val="0078165A"/>
    <w:rsid w:val="00781771"/>
    <w:rsid w:val="00781A5B"/>
    <w:rsid w:val="00781C26"/>
    <w:rsid w:val="00781CE0"/>
    <w:rsid w:val="00781F1A"/>
    <w:rsid w:val="00781F7F"/>
    <w:rsid w:val="007821D0"/>
    <w:rsid w:val="00782396"/>
    <w:rsid w:val="00782553"/>
    <w:rsid w:val="007826D0"/>
    <w:rsid w:val="00782742"/>
    <w:rsid w:val="00782F0E"/>
    <w:rsid w:val="00782F81"/>
    <w:rsid w:val="007831F1"/>
    <w:rsid w:val="007834C0"/>
    <w:rsid w:val="00783680"/>
    <w:rsid w:val="007837BB"/>
    <w:rsid w:val="0078381C"/>
    <w:rsid w:val="0078389A"/>
    <w:rsid w:val="00783AA1"/>
    <w:rsid w:val="00783B45"/>
    <w:rsid w:val="007842A0"/>
    <w:rsid w:val="0078438A"/>
    <w:rsid w:val="00784590"/>
    <w:rsid w:val="007846A7"/>
    <w:rsid w:val="007846CD"/>
    <w:rsid w:val="007849F3"/>
    <w:rsid w:val="00784A70"/>
    <w:rsid w:val="00784ABE"/>
    <w:rsid w:val="00784F94"/>
    <w:rsid w:val="0078556D"/>
    <w:rsid w:val="007855F4"/>
    <w:rsid w:val="0078581F"/>
    <w:rsid w:val="007858D9"/>
    <w:rsid w:val="007860DF"/>
    <w:rsid w:val="007866FD"/>
    <w:rsid w:val="0078676E"/>
    <w:rsid w:val="00786B05"/>
    <w:rsid w:val="00786F55"/>
    <w:rsid w:val="0078701C"/>
    <w:rsid w:val="00787469"/>
    <w:rsid w:val="00787470"/>
    <w:rsid w:val="0078778B"/>
    <w:rsid w:val="00787803"/>
    <w:rsid w:val="0078798F"/>
    <w:rsid w:val="00787D54"/>
    <w:rsid w:val="00787EE8"/>
    <w:rsid w:val="00787FEA"/>
    <w:rsid w:val="007900A4"/>
    <w:rsid w:val="0079086E"/>
    <w:rsid w:val="007908A6"/>
    <w:rsid w:val="00790946"/>
    <w:rsid w:val="00790B75"/>
    <w:rsid w:val="00790D15"/>
    <w:rsid w:val="00790F95"/>
    <w:rsid w:val="00790FEC"/>
    <w:rsid w:val="007912D6"/>
    <w:rsid w:val="0079190C"/>
    <w:rsid w:val="00791CA1"/>
    <w:rsid w:val="0079230C"/>
    <w:rsid w:val="00792A78"/>
    <w:rsid w:val="00792D9F"/>
    <w:rsid w:val="00792F10"/>
    <w:rsid w:val="00793050"/>
    <w:rsid w:val="0079339C"/>
    <w:rsid w:val="0079438E"/>
    <w:rsid w:val="0079442B"/>
    <w:rsid w:val="00794BD0"/>
    <w:rsid w:val="00794C8E"/>
    <w:rsid w:val="00794C98"/>
    <w:rsid w:val="00794CB2"/>
    <w:rsid w:val="00794DF9"/>
    <w:rsid w:val="00794E78"/>
    <w:rsid w:val="007953A4"/>
    <w:rsid w:val="007953BE"/>
    <w:rsid w:val="00795B90"/>
    <w:rsid w:val="00795BA9"/>
    <w:rsid w:val="00795DA3"/>
    <w:rsid w:val="00795EAB"/>
    <w:rsid w:val="00795EB1"/>
    <w:rsid w:val="00795F39"/>
    <w:rsid w:val="0079618F"/>
    <w:rsid w:val="007965FE"/>
    <w:rsid w:val="007968C2"/>
    <w:rsid w:val="00796A22"/>
    <w:rsid w:val="00796B5B"/>
    <w:rsid w:val="00796C7D"/>
    <w:rsid w:val="00797022"/>
    <w:rsid w:val="007970E7"/>
    <w:rsid w:val="00797114"/>
    <w:rsid w:val="007974C7"/>
    <w:rsid w:val="007976C4"/>
    <w:rsid w:val="00797817"/>
    <w:rsid w:val="007A0523"/>
    <w:rsid w:val="007A05E9"/>
    <w:rsid w:val="007A07AB"/>
    <w:rsid w:val="007A07AF"/>
    <w:rsid w:val="007A0C94"/>
    <w:rsid w:val="007A0DA8"/>
    <w:rsid w:val="007A0F4D"/>
    <w:rsid w:val="007A13BF"/>
    <w:rsid w:val="007A150A"/>
    <w:rsid w:val="007A1954"/>
    <w:rsid w:val="007A195A"/>
    <w:rsid w:val="007A1ECF"/>
    <w:rsid w:val="007A1FDA"/>
    <w:rsid w:val="007A22A7"/>
    <w:rsid w:val="007A2306"/>
    <w:rsid w:val="007A2324"/>
    <w:rsid w:val="007A2424"/>
    <w:rsid w:val="007A242E"/>
    <w:rsid w:val="007A256E"/>
    <w:rsid w:val="007A2779"/>
    <w:rsid w:val="007A2A57"/>
    <w:rsid w:val="007A2D6D"/>
    <w:rsid w:val="007A2E90"/>
    <w:rsid w:val="007A386F"/>
    <w:rsid w:val="007A3A30"/>
    <w:rsid w:val="007A3C5D"/>
    <w:rsid w:val="007A3ED4"/>
    <w:rsid w:val="007A3EF2"/>
    <w:rsid w:val="007A3F40"/>
    <w:rsid w:val="007A410B"/>
    <w:rsid w:val="007A412B"/>
    <w:rsid w:val="007A44BC"/>
    <w:rsid w:val="007A456E"/>
    <w:rsid w:val="007A47E6"/>
    <w:rsid w:val="007A48B0"/>
    <w:rsid w:val="007A5001"/>
    <w:rsid w:val="007A5637"/>
    <w:rsid w:val="007A5755"/>
    <w:rsid w:val="007A57FF"/>
    <w:rsid w:val="007A5F6D"/>
    <w:rsid w:val="007A646E"/>
    <w:rsid w:val="007A6539"/>
    <w:rsid w:val="007A66B2"/>
    <w:rsid w:val="007A66D1"/>
    <w:rsid w:val="007A6884"/>
    <w:rsid w:val="007A6C23"/>
    <w:rsid w:val="007A6F0C"/>
    <w:rsid w:val="007A70EE"/>
    <w:rsid w:val="007A7300"/>
    <w:rsid w:val="007A753E"/>
    <w:rsid w:val="007B01F0"/>
    <w:rsid w:val="007B06C5"/>
    <w:rsid w:val="007B0741"/>
    <w:rsid w:val="007B0A71"/>
    <w:rsid w:val="007B0C9D"/>
    <w:rsid w:val="007B0D66"/>
    <w:rsid w:val="007B0DDF"/>
    <w:rsid w:val="007B1216"/>
    <w:rsid w:val="007B14A6"/>
    <w:rsid w:val="007B14D9"/>
    <w:rsid w:val="007B1855"/>
    <w:rsid w:val="007B1A1C"/>
    <w:rsid w:val="007B1A9F"/>
    <w:rsid w:val="007B1D3D"/>
    <w:rsid w:val="007B1FC5"/>
    <w:rsid w:val="007B2361"/>
    <w:rsid w:val="007B2478"/>
    <w:rsid w:val="007B2808"/>
    <w:rsid w:val="007B2862"/>
    <w:rsid w:val="007B286A"/>
    <w:rsid w:val="007B2DDE"/>
    <w:rsid w:val="007B2E59"/>
    <w:rsid w:val="007B30FA"/>
    <w:rsid w:val="007B34AE"/>
    <w:rsid w:val="007B38E4"/>
    <w:rsid w:val="007B3E00"/>
    <w:rsid w:val="007B3E5D"/>
    <w:rsid w:val="007B3F04"/>
    <w:rsid w:val="007B4053"/>
    <w:rsid w:val="007B4057"/>
    <w:rsid w:val="007B41E5"/>
    <w:rsid w:val="007B444B"/>
    <w:rsid w:val="007B46A1"/>
    <w:rsid w:val="007B4815"/>
    <w:rsid w:val="007B492C"/>
    <w:rsid w:val="007B4ABA"/>
    <w:rsid w:val="007B4B44"/>
    <w:rsid w:val="007B4B76"/>
    <w:rsid w:val="007B4E37"/>
    <w:rsid w:val="007B4F2E"/>
    <w:rsid w:val="007B4F56"/>
    <w:rsid w:val="007B574F"/>
    <w:rsid w:val="007B5D36"/>
    <w:rsid w:val="007B6198"/>
    <w:rsid w:val="007B626B"/>
    <w:rsid w:val="007B62EC"/>
    <w:rsid w:val="007B635D"/>
    <w:rsid w:val="007B648F"/>
    <w:rsid w:val="007B64A9"/>
    <w:rsid w:val="007B64D4"/>
    <w:rsid w:val="007B6697"/>
    <w:rsid w:val="007B675E"/>
    <w:rsid w:val="007B6842"/>
    <w:rsid w:val="007B6AF6"/>
    <w:rsid w:val="007B6EDB"/>
    <w:rsid w:val="007B71FA"/>
    <w:rsid w:val="007B71FD"/>
    <w:rsid w:val="007B7445"/>
    <w:rsid w:val="007B79B6"/>
    <w:rsid w:val="007B7B04"/>
    <w:rsid w:val="007B7B43"/>
    <w:rsid w:val="007C01BC"/>
    <w:rsid w:val="007C06DF"/>
    <w:rsid w:val="007C0B04"/>
    <w:rsid w:val="007C0F74"/>
    <w:rsid w:val="007C106C"/>
    <w:rsid w:val="007C132B"/>
    <w:rsid w:val="007C15C5"/>
    <w:rsid w:val="007C19DC"/>
    <w:rsid w:val="007C1ADE"/>
    <w:rsid w:val="007C1B58"/>
    <w:rsid w:val="007C1C17"/>
    <w:rsid w:val="007C1EBB"/>
    <w:rsid w:val="007C254E"/>
    <w:rsid w:val="007C2615"/>
    <w:rsid w:val="007C28E0"/>
    <w:rsid w:val="007C2904"/>
    <w:rsid w:val="007C2A0F"/>
    <w:rsid w:val="007C2E99"/>
    <w:rsid w:val="007C2FB0"/>
    <w:rsid w:val="007C34CD"/>
    <w:rsid w:val="007C35A9"/>
    <w:rsid w:val="007C36CD"/>
    <w:rsid w:val="007C3762"/>
    <w:rsid w:val="007C38CC"/>
    <w:rsid w:val="007C391D"/>
    <w:rsid w:val="007C3A46"/>
    <w:rsid w:val="007C4284"/>
    <w:rsid w:val="007C4414"/>
    <w:rsid w:val="007C465C"/>
    <w:rsid w:val="007C46A1"/>
    <w:rsid w:val="007C4726"/>
    <w:rsid w:val="007C47FF"/>
    <w:rsid w:val="007C5089"/>
    <w:rsid w:val="007C5CEE"/>
    <w:rsid w:val="007C63DD"/>
    <w:rsid w:val="007C69F3"/>
    <w:rsid w:val="007C6D87"/>
    <w:rsid w:val="007C6DB9"/>
    <w:rsid w:val="007C6DFE"/>
    <w:rsid w:val="007C6F57"/>
    <w:rsid w:val="007C755A"/>
    <w:rsid w:val="007C7560"/>
    <w:rsid w:val="007C757C"/>
    <w:rsid w:val="007C75FD"/>
    <w:rsid w:val="007C77A0"/>
    <w:rsid w:val="007C7980"/>
    <w:rsid w:val="007C79A0"/>
    <w:rsid w:val="007C7C5A"/>
    <w:rsid w:val="007C7CC5"/>
    <w:rsid w:val="007C7F4B"/>
    <w:rsid w:val="007D0345"/>
    <w:rsid w:val="007D0A52"/>
    <w:rsid w:val="007D0B0C"/>
    <w:rsid w:val="007D1146"/>
    <w:rsid w:val="007D15FF"/>
    <w:rsid w:val="007D1B79"/>
    <w:rsid w:val="007D1B97"/>
    <w:rsid w:val="007D1F7C"/>
    <w:rsid w:val="007D2185"/>
    <w:rsid w:val="007D2265"/>
    <w:rsid w:val="007D2330"/>
    <w:rsid w:val="007D2729"/>
    <w:rsid w:val="007D2B5A"/>
    <w:rsid w:val="007D2C32"/>
    <w:rsid w:val="007D2DDE"/>
    <w:rsid w:val="007D33B4"/>
    <w:rsid w:val="007D34D5"/>
    <w:rsid w:val="007D356C"/>
    <w:rsid w:val="007D35C2"/>
    <w:rsid w:val="007D35C4"/>
    <w:rsid w:val="007D37D8"/>
    <w:rsid w:val="007D3852"/>
    <w:rsid w:val="007D3989"/>
    <w:rsid w:val="007D3A64"/>
    <w:rsid w:val="007D40FD"/>
    <w:rsid w:val="007D4113"/>
    <w:rsid w:val="007D45CC"/>
    <w:rsid w:val="007D467C"/>
    <w:rsid w:val="007D48B8"/>
    <w:rsid w:val="007D49D0"/>
    <w:rsid w:val="007D4CFD"/>
    <w:rsid w:val="007D4E4D"/>
    <w:rsid w:val="007D5567"/>
    <w:rsid w:val="007D5587"/>
    <w:rsid w:val="007D57B2"/>
    <w:rsid w:val="007D5999"/>
    <w:rsid w:val="007D59A2"/>
    <w:rsid w:val="007D5A9B"/>
    <w:rsid w:val="007D5E3A"/>
    <w:rsid w:val="007D5F24"/>
    <w:rsid w:val="007D61FB"/>
    <w:rsid w:val="007D62D4"/>
    <w:rsid w:val="007D64B7"/>
    <w:rsid w:val="007D684F"/>
    <w:rsid w:val="007D69E9"/>
    <w:rsid w:val="007D6A0C"/>
    <w:rsid w:val="007D6E2A"/>
    <w:rsid w:val="007D6F50"/>
    <w:rsid w:val="007D7023"/>
    <w:rsid w:val="007D7036"/>
    <w:rsid w:val="007D71DC"/>
    <w:rsid w:val="007D73A1"/>
    <w:rsid w:val="007D765A"/>
    <w:rsid w:val="007D7B73"/>
    <w:rsid w:val="007D7CF3"/>
    <w:rsid w:val="007D7D6D"/>
    <w:rsid w:val="007D7E32"/>
    <w:rsid w:val="007D7FC6"/>
    <w:rsid w:val="007D7FDF"/>
    <w:rsid w:val="007E0020"/>
    <w:rsid w:val="007E05DD"/>
    <w:rsid w:val="007E06F5"/>
    <w:rsid w:val="007E071C"/>
    <w:rsid w:val="007E0808"/>
    <w:rsid w:val="007E0B32"/>
    <w:rsid w:val="007E0C06"/>
    <w:rsid w:val="007E0C13"/>
    <w:rsid w:val="007E0D88"/>
    <w:rsid w:val="007E11AA"/>
    <w:rsid w:val="007E144D"/>
    <w:rsid w:val="007E1A26"/>
    <w:rsid w:val="007E20B1"/>
    <w:rsid w:val="007E223B"/>
    <w:rsid w:val="007E233E"/>
    <w:rsid w:val="007E2479"/>
    <w:rsid w:val="007E2787"/>
    <w:rsid w:val="007E28E6"/>
    <w:rsid w:val="007E2947"/>
    <w:rsid w:val="007E2EDF"/>
    <w:rsid w:val="007E2F0B"/>
    <w:rsid w:val="007E2FB1"/>
    <w:rsid w:val="007E2FBF"/>
    <w:rsid w:val="007E3036"/>
    <w:rsid w:val="007E344D"/>
    <w:rsid w:val="007E3522"/>
    <w:rsid w:val="007E3747"/>
    <w:rsid w:val="007E4611"/>
    <w:rsid w:val="007E47CD"/>
    <w:rsid w:val="007E4E91"/>
    <w:rsid w:val="007E546D"/>
    <w:rsid w:val="007E5778"/>
    <w:rsid w:val="007E5788"/>
    <w:rsid w:val="007E5956"/>
    <w:rsid w:val="007E5CD6"/>
    <w:rsid w:val="007E5D98"/>
    <w:rsid w:val="007E5EA8"/>
    <w:rsid w:val="007E5EB3"/>
    <w:rsid w:val="007E60C7"/>
    <w:rsid w:val="007E658D"/>
    <w:rsid w:val="007E65F3"/>
    <w:rsid w:val="007E69DA"/>
    <w:rsid w:val="007E6A87"/>
    <w:rsid w:val="007E6C96"/>
    <w:rsid w:val="007E6F0C"/>
    <w:rsid w:val="007E7041"/>
    <w:rsid w:val="007E7095"/>
    <w:rsid w:val="007E70B8"/>
    <w:rsid w:val="007E74C5"/>
    <w:rsid w:val="007E7599"/>
    <w:rsid w:val="007E78E4"/>
    <w:rsid w:val="007E7C7F"/>
    <w:rsid w:val="007E7DA1"/>
    <w:rsid w:val="007E7F8D"/>
    <w:rsid w:val="007F0110"/>
    <w:rsid w:val="007F01DF"/>
    <w:rsid w:val="007F023F"/>
    <w:rsid w:val="007F0336"/>
    <w:rsid w:val="007F0344"/>
    <w:rsid w:val="007F0479"/>
    <w:rsid w:val="007F078B"/>
    <w:rsid w:val="007F085D"/>
    <w:rsid w:val="007F085E"/>
    <w:rsid w:val="007F0A85"/>
    <w:rsid w:val="007F0D12"/>
    <w:rsid w:val="007F1182"/>
    <w:rsid w:val="007F153F"/>
    <w:rsid w:val="007F16E1"/>
    <w:rsid w:val="007F1B07"/>
    <w:rsid w:val="007F1BDB"/>
    <w:rsid w:val="007F1C13"/>
    <w:rsid w:val="007F1C8C"/>
    <w:rsid w:val="007F1CF2"/>
    <w:rsid w:val="007F1DCF"/>
    <w:rsid w:val="007F1FE0"/>
    <w:rsid w:val="007F2155"/>
    <w:rsid w:val="007F22CF"/>
    <w:rsid w:val="007F2350"/>
    <w:rsid w:val="007F246D"/>
    <w:rsid w:val="007F24F7"/>
    <w:rsid w:val="007F25A9"/>
    <w:rsid w:val="007F26C2"/>
    <w:rsid w:val="007F2AE4"/>
    <w:rsid w:val="007F316F"/>
    <w:rsid w:val="007F35F7"/>
    <w:rsid w:val="007F393D"/>
    <w:rsid w:val="007F3D15"/>
    <w:rsid w:val="007F3E30"/>
    <w:rsid w:val="007F431A"/>
    <w:rsid w:val="007F462D"/>
    <w:rsid w:val="007F4657"/>
    <w:rsid w:val="007F46C5"/>
    <w:rsid w:val="007F4724"/>
    <w:rsid w:val="007F47C6"/>
    <w:rsid w:val="007F4852"/>
    <w:rsid w:val="007F49D5"/>
    <w:rsid w:val="007F4C6F"/>
    <w:rsid w:val="007F4D0D"/>
    <w:rsid w:val="007F4DA3"/>
    <w:rsid w:val="007F5121"/>
    <w:rsid w:val="007F527B"/>
    <w:rsid w:val="007F572C"/>
    <w:rsid w:val="007F59C9"/>
    <w:rsid w:val="007F5D78"/>
    <w:rsid w:val="007F623F"/>
    <w:rsid w:val="007F6260"/>
    <w:rsid w:val="007F6269"/>
    <w:rsid w:val="007F627D"/>
    <w:rsid w:val="007F6839"/>
    <w:rsid w:val="007F6DF6"/>
    <w:rsid w:val="007F6E88"/>
    <w:rsid w:val="007F6F1A"/>
    <w:rsid w:val="007F6F83"/>
    <w:rsid w:val="007F6FDA"/>
    <w:rsid w:val="007F712A"/>
    <w:rsid w:val="007F7259"/>
    <w:rsid w:val="007F7519"/>
    <w:rsid w:val="007F76A8"/>
    <w:rsid w:val="007F7709"/>
    <w:rsid w:val="007F7752"/>
    <w:rsid w:val="007F792F"/>
    <w:rsid w:val="007F79EA"/>
    <w:rsid w:val="007F7A23"/>
    <w:rsid w:val="007F7AC3"/>
    <w:rsid w:val="007F7AF8"/>
    <w:rsid w:val="008002D2"/>
    <w:rsid w:val="008007DF"/>
    <w:rsid w:val="0080086E"/>
    <w:rsid w:val="00800A17"/>
    <w:rsid w:val="00800E61"/>
    <w:rsid w:val="0080130F"/>
    <w:rsid w:val="00801392"/>
    <w:rsid w:val="0080149E"/>
    <w:rsid w:val="00801B2C"/>
    <w:rsid w:val="00801B89"/>
    <w:rsid w:val="00801C92"/>
    <w:rsid w:val="00801EA6"/>
    <w:rsid w:val="008021AC"/>
    <w:rsid w:val="0080250A"/>
    <w:rsid w:val="008026B9"/>
    <w:rsid w:val="00802B45"/>
    <w:rsid w:val="00802B96"/>
    <w:rsid w:val="00802E44"/>
    <w:rsid w:val="00802E8E"/>
    <w:rsid w:val="00802F77"/>
    <w:rsid w:val="008031E1"/>
    <w:rsid w:val="008032B9"/>
    <w:rsid w:val="008035DD"/>
    <w:rsid w:val="00803F1A"/>
    <w:rsid w:val="00804223"/>
    <w:rsid w:val="008043A2"/>
    <w:rsid w:val="00804727"/>
    <w:rsid w:val="008048D4"/>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6EA4"/>
    <w:rsid w:val="008073BE"/>
    <w:rsid w:val="00807522"/>
    <w:rsid w:val="008075E9"/>
    <w:rsid w:val="00807874"/>
    <w:rsid w:val="008079A9"/>
    <w:rsid w:val="00807B34"/>
    <w:rsid w:val="00810564"/>
    <w:rsid w:val="008107CE"/>
    <w:rsid w:val="00810BE2"/>
    <w:rsid w:val="00810BE4"/>
    <w:rsid w:val="00810E31"/>
    <w:rsid w:val="00810EC4"/>
    <w:rsid w:val="0081157D"/>
    <w:rsid w:val="00811916"/>
    <w:rsid w:val="00811CD5"/>
    <w:rsid w:val="00811E82"/>
    <w:rsid w:val="00811E86"/>
    <w:rsid w:val="00811E96"/>
    <w:rsid w:val="00811ED8"/>
    <w:rsid w:val="00812594"/>
    <w:rsid w:val="0081266D"/>
    <w:rsid w:val="008131DA"/>
    <w:rsid w:val="008132AC"/>
    <w:rsid w:val="00813510"/>
    <w:rsid w:val="0081370C"/>
    <w:rsid w:val="00813738"/>
    <w:rsid w:val="008138FF"/>
    <w:rsid w:val="00813961"/>
    <w:rsid w:val="00813A90"/>
    <w:rsid w:val="00813D2F"/>
    <w:rsid w:val="008141A8"/>
    <w:rsid w:val="00814617"/>
    <w:rsid w:val="008147AD"/>
    <w:rsid w:val="00814BEF"/>
    <w:rsid w:val="00814F30"/>
    <w:rsid w:val="0081514B"/>
    <w:rsid w:val="00815506"/>
    <w:rsid w:val="0081556A"/>
    <w:rsid w:val="00815684"/>
    <w:rsid w:val="008158CA"/>
    <w:rsid w:val="0081591D"/>
    <w:rsid w:val="00815ACF"/>
    <w:rsid w:val="0081685F"/>
    <w:rsid w:val="00816F1D"/>
    <w:rsid w:val="0081732A"/>
    <w:rsid w:val="008174F0"/>
    <w:rsid w:val="00817697"/>
    <w:rsid w:val="0081777C"/>
    <w:rsid w:val="00817897"/>
    <w:rsid w:val="008178FC"/>
    <w:rsid w:val="00817A4D"/>
    <w:rsid w:val="00817AC3"/>
    <w:rsid w:val="00817B5D"/>
    <w:rsid w:val="00817D33"/>
    <w:rsid w:val="00817F44"/>
    <w:rsid w:val="00820267"/>
    <w:rsid w:val="008203F3"/>
    <w:rsid w:val="0082056D"/>
    <w:rsid w:val="008206A0"/>
    <w:rsid w:val="00820954"/>
    <w:rsid w:val="00820E9E"/>
    <w:rsid w:val="008213E0"/>
    <w:rsid w:val="008214DD"/>
    <w:rsid w:val="008217C5"/>
    <w:rsid w:val="00821AF1"/>
    <w:rsid w:val="00821E30"/>
    <w:rsid w:val="00822079"/>
    <w:rsid w:val="008225F2"/>
    <w:rsid w:val="008229BE"/>
    <w:rsid w:val="00822B80"/>
    <w:rsid w:val="00822C3F"/>
    <w:rsid w:val="00822D95"/>
    <w:rsid w:val="00822DE3"/>
    <w:rsid w:val="00822F0D"/>
    <w:rsid w:val="00822F77"/>
    <w:rsid w:val="00822FA1"/>
    <w:rsid w:val="008230BF"/>
    <w:rsid w:val="0082312F"/>
    <w:rsid w:val="00823300"/>
    <w:rsid w:val="0082352B"/>
    <w:rsid w:val="00823894"/>
    <w:rsid w:val="008238DA"/>
    <w:rsid w:val="00823B37"/>
    <w:rsid w:val="00823BDD"/>
    <w:rsid w:val="00823DDC"/>
    <w:rsid w:val="00823E12"/>
    <w:rsid w:val="00824160"/>
    <w:rsid w:val="00824425"/>
    <w:rsid w:val="008249B8"/>
    <w:rsid w:val="00824B5B"/>
    <w:rsid w:val="00824E37"/>
    <w:rsid w:val="00824F32"/>
    <w:rsid w:val="00824F6B"/>
    <w:rsid w:val="00825042"/>
    <w:rsid w:val="008251EB"/>
    <w:rsid w:val="00825491"/>
    <w:rsid w:val="00825604"/>
    <w:rsid w:val="008259AF"/>
    <w:rsid w:val="00825A53"/>
    <w:rsid w:val="0082647B"/>
    <w:rsid w:val="008264D8"/>
    <w:rsid w:val="008264D9"/>
    <w:rsid w:val="0082683A"/>
    <w:rsid w:val="008269D1"/>
    <w:rsid w:val="00826C9E"/>
    <w:rsid w:val="008271AB"/>
    <w:rsid w:val="008272A3"/>
    <w:rsid w:val="0082734E"/>
    <w:rsid w:val="008276B7"/>
    <w:rsid w:val="00827B06"/>
    <w:rsid w:val="00827CD1"/>
    <w:rsid w:val="00827E3D"/>
    <w:rsid w:val="00827FC5"/>
    <w:rsid w:val="0083022E"/>
    <w:rsid w:val="00830489"/>
    <w:rsid w:val="008307A9"/>
    <w:rsid w:val="008309D3"/>
    <w:rsid w:val="00830A99"/>
    <w:rsid w:val="00830C3B"/>
    <w:rsid w:val="00830C97"/>
    <w:rsid w:val="00830D0C"/>
    <w:rsid w:val="0083137A"/>
    <w:rsid w:val="0083146E"/>
    <w:rsid w:val="008317E6"/>
    <w:rsid w:val="008319C6"/>
    <w:rsid w:val="00831BBA"/>
    <w:rsid w:val="00831C51"/>
    <w:rsid w:val="00831DE7"/>
    <w:rsid w:val="00831E12"/>
    <w:rsid w:val="00831F88"/>
    <w:rsid w:val="0083203E"/>
    <w:rsid w:val="0083228E"/>
    <w:rsid w:val="008322F6"/>
    <w:rsid w:val="0083230D"/>
    <w:rsid w:val="00832D73"/>
    <w:rsid w:val="00832EB2"/>
    <w:rsid w:val="0083303F"/>
    <w:rsid w:val="00833165"/>
    <w:rsid w:val="0083318E"/>
    <w:rsid w:val="00833209"/>
    <w:rsid w:val="00833401"/>
    <w:rsid w:val="00833570"/>
    <w:rsid w:val="008335F1"/>
    <w:rsid w:val="00833807"/>
    <w:rsid w:val="00833A5A"/>
    <w:rsid w:val="0083489E"/>
    <w:rsid w:val="00834C14"/>
    <w:rsid w:val="00834CC1"/>
    <w:rsid w:val="0083546F"/>
    <w:rsid w:val="00835802"/>
    <w:rsid w:val="00835BE9"/>
    <w:rsid w:val="00835BEA"/>
    <w:rsid w:val="00835C16"/>
    <w:rsid w:val="0083600D"/>
    <w:rsid w:val="0083620D"/>
    <w:rsid w:val="00836251"/>
    <w:rsid w:val="008363BC"/>
    <w:rsid w:val="0083645E"/>
    <w:rsid w:val="008367D2"/>
    <w:rsid w:val="00836CB2"/>
    <w:rsid w:val="00836EED"/>
    <w:rsid w:val="0083711A"/>
    <w:rsid w:val="00837988"/>
    <w:rsid w:val="00837A4F"/>
    <w:rsid w:val="00837DEE"/>
    <w:rsid w:val="00840263"/>
    <w:rsid w:val="0084031D"/>
    <w:rsid w:val="0084077C"/>
    <w:rsid w:val="00840D21"/>
    <w:rsid w:val="00840D62"/>
    <w:rsid w:val="00840D64"/>
    <w:rsid w:val="0084161F"/>
    <w:rsid w:val="00841BB9"/>
    <w:rsid w:val="00841C7D"/>
    <w:rsid w:val="008420E6"/>
    <w:rsid w:val="008421A5"/>
    <w:rsid w:val="00842997"/>
    <w:rsid w:val="00842AB3"/>
    <w:rsid w:val="00842E4B"/>
    <w:rsid w:val="0084310F"/>
    <w:rsid w:val="0084313B"/>
    <w:rsid w:val="0084319D"/>
    <w:rsid w:val="008431E9"/>
    <w:rsid w:val="0084320F"/>
    <w:rsid w:val="0084348C"/>
    <w:rsid w:val="00843728"/>
    <w:rsid w:val="00843731"/>
    <w:rsid w:val="0084376E"/>
    <w:rsid w:val="00843B14"/>
    <w:rsid w:val="00843F1F"/>
    <w:rsid w:val="00843F49"/>
    <w:rsid w:val="00843FC4"/>
    <w:rsid w:val="00843FD9"/>
    <w:rsid w:val="0084407D"/>
    <w:rsid w:val="00844CDA"/>
    <w:rsid w:val="00844CDE"/>
    <w:rsid w:val="00844F02"/>
    <w:rsid w:val="00845242"/>
    <w:rsid w:val="008452E2"/>
    <w:rsid w:val="00845357"/>
    <w:rsid w:val="0084537B"/>
    <w:rsid w:val="008454E5"/>
    <w:rsid w:val="0084589F"/>
    <w:rsid w:val="00845AE8"/>
    <w:rsid w:val="00845BCB"/>
    <w:rsid w:val="00845E25"/>
    <w:rsid w:val="00845FB6"/>
    <w:rsid w:val="008460E7"/>
    <w:rsid w:val="00846419"/>
    <w:rsid w:val="00846ADC"/>
    <w:rsid w:val="0084739D"/>
    <w:rsid w:val="00847986"/>
    <w:rsid w:val="00847D57"/>
    <w:rsid w:val="00847E3D"/>
    <w:rsid w:val="00847FBE"/>
    <w:rsid w:val="0085007C"/>
    <w:rsid w:val="008504AE"/>
    <w:rsid w:val="008507F5"/>
    <w:rsid w:val="00850BFD"/>
    <w:rsid w:val="00850D6F"/>
    <w:rsid w:val="00851032"/>
    <w:rsid w:val="00851172"/>
    <w:rsid w:val="008518D5"/>
    <w:rsid w:val="00851B46"/>
    <w:rsid w:val="00851ED3"/>
    <w:rsid w:val="0085206F"/>
    <w:rsid w:val="0085239E"/>
    <w:rsid w:val="008525B8"/>
    <w:rsid w:val="0085270B"/>
    <w:rsid w:val="00852A6F"/>
    <w:rsid w:val="00852AE3"/>
    <w:rsid w:val="00852CF4"/>
    <w:rsid w:val="00852E7A"/>
    <w:rsid w:val="00852EEC"/>
    <w:rsid w:val="00852F0B"/>
    <w:rsid w:val="008530A2"/>
    <w:rsid w:val="00853117"/>
    <w:rsid w:val="00853A2D"/>
    <w:rsid w:val="00853A82"/>
    <w:rsid w:val="00853B5D"/>
    <w:rsid w:val="00853BA1"/>
    <w:rsid w:val="00853CB7"/>
    <w:rsid w:val="00853DF7"/>
    <w:rsid w:val="00853ED9"/>
    <w:rsid w:val="0085402C"/>
    <w:rsid w:val="008542B9"/>
    <w:rsid w:val="00854394"/>
    <w:rsid w:val="00854747"/>
    <w:rsid w:val="008549A7"/>
    <w:rsid w:val="00854C36"/>
    <w:rsid w:val="00854CED"/>
    <w:rsid w:val="00854E15"/>
    <w:rsid w:val="00854F10"/>
    <w:rsid w:val="0085503D"/>
    <w:rsid w:val="0085513F"/>
    <w:rsid w:val="0085525E"/>
    <w:rsid w:val="00855302"/>
    <w:rsid w:val="00855692"/>
    <w:rsid w:val="0085569F"/>
    <w:rsid w:val="00855B34"/>
    <w:rsid w:val="00855B69"/>
    <w:rsid w:val="00855E90"/>
    <w:rsid w:val="00856036"/>
    <w:rsid w:val="00856231"/>
    <w:rsid w:val="008562D4"/>
    <w:rsid w:val="008563B5"/>
    <w:rsid w:val="008567B7"/>
    <w:rsid w:val="00856CD8"/>
    <w:rsid w:val="00856D67"/>
    <w:rsid w:val="00857115"/>
    <w:rsid w:val="008577A7"/>
    <w:rsid w:val="008577CC"/>
    <w:rsid w:val="00857C67"/>
    <w:rsid w:val="008609E9"/>
    <w:rsid w:val="00860BB5"/>
    <w:rsid w:val="00860C7B"/>
    <w:rsid w:val="008614FE"/>
    <w:rsid w:val="0086180C"/>
    <w:rsid w:val="00861910"/>
    <w:rsid w:val="00861926"/>
    <w:rsid w:val="0086197B"/>
    <w:rsid w:val="00861B7C"/>
    <w:rsid w:val="00861BBD"/>
    <w:rsid w:val="00861E70"/>
    <w:rsid w:val="00862525"/>
    <w:rsid w:val="00862813"/>
    <w:rsid w:val="008636F1"/>
    <w:rsid w:val="00863BB4"/>
    <w:rsid w:val="00863D5A"/>
    <w:rsid w:val="00863F08"/>
    <w:rsid w:val="00865640"/>
    <w:rsid w:val="00865779"/>
    <w:rsid w:val="0086578B"/>
    <w:rsid w:val="00865A9B"/>
    <w:rsid w:val="00865AFF"/>
    <w:rsid w:val="00865E4E"/>
    <w:rsid w:val="00865F65"/>
    <w:rsid w:val="00865FFF"/>
    <w:rsid w:val="00866271"/>
    <w:rsid w:val="008664F2"/>
    <w:rsid w:val="0086679A"/>
    <w:rsid w:val="008668CC"/>
    <w:rsid w:val="0086696A"/>
    <w:rsid w:val="00867033"/>
    <w:rsid w:val="0086768A"/>
    <w:rsid w:val="00867EFD"/>
    <w:rsid w:val="00867FEE"/>
    <w:rsid w:val="00870012"/>
    <w:rsid w:val="00870131"/>
    <w:rsid w:val="00870306"/>
    <w:rsid w:val="00870420"/>
    <w:rsid w:val="008705F5"/>
    <w:rsid w:val="0087086C"/>
    <w:rsid w:val="00870983"/>
    <w:rsid w:val="00870C7F"/>
    <w:rsid w:val="008712DE"/>
    <w:rsid w:val="0087164D"/>
    <w:rsid w:val="008717F1"/>
    <w:rsid w:val="00871899"/>
    <w:rsid w:val="00871B14"/>
    <w:rsid w:val="00871B6C"/>
    <w:rsid w:val="00871C1C"/>
    <w:rsid w:val="00872255"/>
    <w:rsid w:val="00872514"/>
    <w:rsid w:val="008728C0"/>
    <w:rsid w:val="00872933"/>
    <w:rsid w:val="00872A29"/>
    <w:rsid w:val="00872CF0"/>
    <w:rsid w:val="0087336B"/>
    <w:rsid w:val="008738A2"/>
    <w:rsid w:val="008741A1"/>
    <w:rsid w:val="008743C6"/>
    <w:rsid w:val="00874BE4"/>
    <w:rsid w:val="00874C41"/>
    <w:rsid w:val="008752ED"/>
    <w:rsid w:val="0087545D"/>
    <w:rsid w:val="00875571"/>
    <w:rsid w:val="008755E1"/>
    <w:rsid w:val="0087586E"/>
    <w:rsid w:val="0087598E"/>
    <w:rsid w:val="008759F8"/>
    <w:rsid w:val="00875A55"/>
    <w:rsid w:val="00875EF8"/>
    <w:rsid w:val="00876128"/>
    <w:rsid w:val="008761BF"/>
    <w:rsid w:val="0087634B"/>
    <w:rsid w:val="00876680"/>
    <w:rsid w:val="008767F0"/>
    <w:rsid w:val="00876B33"/>
    <w:rsid w:val="00876DEC"/>
    <w:rsid w:val="00876F97"/>
    <w:rsid w:val="0087713B"/>
    <w:rsid w:val="00877160"/>
    <w:rsid w:val="00877395"/>
    <w:rsid w:val="0087751A"/>
    <w:rsid w:val="0087773A"/>
    <w:rsid w:val="00877843"/>
    <w:rsid w:val="00877C14"/>
    <w:rsid w:val="00877C37"/>
    <w:rsid w:val="00877C8F"/>
    <w:rsid w:val="00877D18"/>
    <w:rsid w:val="00877DBD"/>
    <w:rsid w:val="00877E0C"/>
    <w:rsid w:val="00877ED4"/>
    <w:rsid w:val="00877F67"/>
    <w:rsid w:val="00877FF0"/>
    <w:rsid w:val="00880014"/>
    <w:rsid w:val="0088005F"/>
    <w:rsid w:val="0088054F"/>
    <w:rsid w:val="008809FC"/>
    <w:rsid w:val="00880D70"/>
    <w:rsid w:val="00880DEC"/>
    <w:rsid w:val="00880E14"/>
    <w:rsid w:val="008810B9"/>
    <w:rsid w:val="008811D4"/>
    <w:rsid w:val="00881369"/>
    <w:rsid w:val="00881389"/>
    <w:rsid w:val="0088162A"/>
    <w:rsid w:val="00881682"/>
    <w:rsid w:val="00881F5F"/>
    <w:rsid w:val="008820B0"/>
    <w:rsid w:val="0088213A"/>
    <w:rsid w:val="0088225E"/>
    <w:rsid w:val="0088229E"/>
    <w:rsid w:val="0088233C"/>
    <w:rsid w:val="008825B5"/>
    <w:rsid w:val="008827CA"/>
    <w:rsid w:val="008827DD"/>
    <w:rsid w:val="00882851"/>
    <w:rsid w:val="00882F56"/>
    <w:rsid w:val="0088308A"/>
    <w:rsid w:val="008834A4"/>
    <w:rsid w:val="00883A6C"/>
    <w:rsid w:val="00883B45"/>
    <w:rsid w:val="00883DA1"/>
    <w:rsid w:val="00884541"/>
    <w:rsid w:val="00884969"/>
    <w:rsid w:val="008849BC"/>
    <w:rsid w:val="00884B3D"/>
    <w:rsid w:val="008851FF"/>
    <w:rsid w:val="00885861"/>
    <w:rsid w:val="0088589F"/>
    <w:rsid w:val="00886110"/>
    <w:rsid w:val="00886372"/>
    <w:rsid w:val="008864A3"/>
    <w:rsid w:val="008865DC"/>
    <w:rsid w:val="00886B85"/>
    <w:rsid w:val="00886E2B"/>
    <w:rsid w:val="0088709A"/>
    <w:rsid w:val="008901D4"/>
    <w:rsid w:val="00890216"/>
    <w:rsid w:val="0089024E"/>
    <w:rsid w:val="00890270"/>
    <w:rsid w:val="0089028C"/>
    <w:rsid w:val="00890374"/>
    <w:rsid w:val="008904AA"/>
    <w:rsid w:val="00890723"/>
    <w:rsid w:val="00890E2D"/>
    <w:rsid w:val="00891341"/>
    <w:rsid w:val="008913E0"/>
    <w:rsid w:val="00891863"/>
    <w:rsid w:val="00891D59"/>
    <w:rsid w:val="00891E5F"/>
    <w:rsid w:val="00892217"/>
    <w:rsid w:val="00892980"/>
    <w:rsid w:val="00892ED8"/>
    <w:rsid w:val="0089307E"/>
    <w:rsid w:val="00893422"/>
    <w:rsid w:val="0089381C"/>
    <w:rsid w:val="00893FB7"/>
    <w:rsid w:val="00893FFC"/>
    <w:rsid w:val="00894124"/>
    <w:rsid w:val="00894292"/>
    <w:rsid w:val="0089466A"/>
    <w:rsid w:val="008949D4"/>
    <w:rsid w:val="00894DE2"/>
    <w:rsid w:val="0089507B"/>
    <w:rsid w:val="008951AE"/>
    <w:rsid w:val="008953CB"/>
    <w:rsid w:val="008956D3"/>
    <w:rsid w:val="00895843"/>
    <w:rsid w:val="00895AC5"/>
    <w:rsid w:val="00895AE7"/>
    <w:rsid w:val="00895EAC"/>
    <w:rsid w:val="00895F30"/>
    <w:rsid w:val="00896B20"/>
    <w:rsid w:val="00896C50"/>
    <w:rsid w:val="00896FE4"/>
    <w:rsid w:val="00896FF8"/>
    <w:rsid w:val="0089751D"/>
    <w:rsid w:val="00897CBF"/>
    <w:rsid w:val="00897E4B"/>
    <w:rsid w:val="00897EC1"/>
    <w:rsid w:val="008A0054"/>
    <w:rsid w:val="008A0099"/>
    <w:rsid w:val="008A023C"/>
    <w:rsid w:val="008A04B2"/>
    <w:rsid w:val="008A04CD"/>
    <w:rsid w:val="008A04F5"/>
    <w:rsid w:val="008A0615"/>
    <w:rsid w:val="008A0649"/>
    <w:rsid w:val="008A08B5"/>
    <w:rsid w:val="008A0ACD"/>
    <w:rsid w:val="008A0C80"/>
    <w:rsid w:val="008A1121"/>
    <w:rsid w:val="008A18A1"/>
    <w:rsid w:val="008A18D5"/>
    <w:rsid w:val="008A1B15"/>
    <w:rsid w:val="008A1BE0"/>
    <w:rsid w:val="008A25C5"/>
    <w:rsid w:val="008A29CE"/>
    <w:rsid w:val="008A29DA"/>
    <w:rsid w:val="008A2EE7"/>
    <w:rsid w:val="008A3171"/>
    <w:rsid w:val="008A31DD"/>
    <w:rsid w:val="008A3270"/>
    <w:rsid w:val="008A373B"/>
    <w:rsid w:val="008A37B3"/>
    <w:rsid w:val="008A37C1"/>
    <w:rsid w:val="008A384F"/>
    <w:rsid w:val="008A38AD"/>
    <w:rsid w:val="008A3B49"/>
    <w:rsid w:val="008A3D3A"/>
    <w:rsid w:val="008A3EBA"/>
    <w:rsid w:val="008A412B"/>
    <w:rsid w:val="008A459B"/>
    <w:rsid w:val="008A45BE"/>
    <w:rsid w:val="008A493D"/>
    <w:rsid w:val="008A4A5D"/>
    <w:rsid w:val="008A4AB3"/>
    <w:rsid w:val="008A4DBF"/>
    <w:rsid w:val="008A4E17"/>
    <w:rsid w:val="008A4E54"/>
    <w:rsid w:val="008A4F7D"/>
    <w:rsid w:val="008A5124"/>
    <w:rsid w:val="008A548C"/>
    <w:rsid w:val="008A5509"/>
    <w:rsid w:val="008A57E1"/>
    <w:rsid w:val="008A5ABC"/>
    <w:rsid w:val="008A626B"/>
    <w:rsid w:val="008A62E6"/>
    <w:rsid w:val="008A6461"/>
    <w:rsid w:val="008A6699"/>
    <w:rsid w:val="008A6A29"/>
    <w:rsid w:val="008A6AFC"/>
    <w:rsid w:val="008A7259"/>
    <w:rsid w:val="008A72D4"/>
    <w:rsid w:val="008A72E5"/>
    <w:rsid w:val="008A7477"/>
    <w:rsid w:val="008A7911"/>
    <w:rsid w:val="008B01AA"/>
    <w:rsid w:val="008B03A3"/>
    <w:rsid w:val="008B0BDF"/>
    <w:rsid w:val="008B0DBF"/>
    <w:rsid w:val="008B0F26"/>
    <w:rsid w:val="008B11DA"/>
    <w:rsid w:val="008B11ED"/>
    <w:rsid w:val="008B11F7"/>
    <w:rsid w:val="008B1235"/>
    <w:rsid w:val="008B1247"/>
    <w:rsid w:val="008B13D7"/>
    <w:rsid w:val="008B1454"/>
    <w:rsid w:val="008B152C"/>
    <w:rsid w:val="008B1620"/>
    <w:rsid w:val="008B17A5"/>
    <w:rsid w:val="008B1983"/>
    <w:rsid w:val="008B248A"/>
    <w:rsid w:val="008B2873"/>
    <w:rsid w:val="008B29C2"/>
    <w:rsid w:val="008B2DAE"/>
    <w:rsid w:val="008B316A"/>
    <w:rsid w:val="008B346E"/>
    <w:rsid w:val="008B392D"/>
    <w:rsid w:val="008B3CBB"/>
    <w:rsid w:val="008B3CFC"/>
    <w:rsid w:val="008B3D08"/>
    <w:rsid w:val="008B3E75"/>
    <w:rsid w:val="008B4447"/>
    <w:rsid w:val="008B4509"/>
    <w:rsid w:val="008B474B"/>
    <w:rsid w:val="008B497D"/>
    <w:rsid w:val="008B4A44"/>
    <w:rsid w:val="008B4AE3"/>
    <w:rsid w:val="008B4C2B"/>
    <w:rsid w:val="008B4F26"/>
    <w:rsid w:val="008B4FD9"/>
    <w:rsid w:val="008B5055"/>
    <w:rsid w:val="008B5228"/>
    <w:rsid w:val="008B540F"/>
    <w:rsid w:val="008B55DC"/>
    <w:rsid w:val="008B56B7"/>
    <w:rsid w:val="008B5751"/>
    <w:rsid w:val="008B5A5F"/>
    <w:rsid w:val="008B5CB9"/>
    <w:rsid w:val="008B5F80"/>
    <w:rsid w:val="008B664F"/>
    <w:rsid w:val="008B6782"/>
    <w:rsid w:val="008B68BC"/>
    <w:rsid w:val="008B6B8C"/>
    <w:rsid w:val="008B6C4C"/>
    <w:rsid w:val="008B714F"/>
    <w:rsid w:val="008B74B8"/>
    <w:rsid w:val="008B76E8"/>
    <w:rsid w:val="008B7CAA"/>
    <w:rsid w:val="008C00B6"/>
    <w:rsid w:val="008C00C1"/>
    <w:rsid w:val="008C0363"/>
    <w:rsid w:val="008C08E1"/>
    <w:rsid w:val="008C08F7"/>
    <w:rsid w:val="008C092C"/>
    <w:rsid w:val="008C0BD4"/>
    <w:rsid w:val="008C0F92"/>
    <w:rsid w:val="008C0FBF"/>
    <w:rsid w:val="008C19F0"/>
    <w:rsid w:val="008C1DD5"/>
    <w:rsid w:val="008C1E3B"/>
    <w:rsid w:val="008C2872"/>
    <w:rsid w:val="008C2BC7"/>
    <w:rsid w:val="008C2BF0"/>
    <w:rsid w:val="008C2DA7"/>
    <w:rsid w:val="008C2FA6"/>
    <w:rsid w:val="008C300E"/>
    <w:rsid w:val="008C331E"/>
    <w:rsid w:val="008C3455"/>
    <w:rsid w:val="008C34AE"/>
    <w:rsid w:val="008C40BD"/>
    <w:rsid w:val="008C4382"/>
    <w:rsid w:val="008C4504"/>
    <w:rsid w:val="008C4541"/>
    <w:rsid w:val="008C4782"/>
    <w:rsid w:val="008C4A1A"/>
    <w:rsid w:val="008C4BF3"/>
    <w:rsid w:val="008C4D3F"/>
    <w:rsid w:val="008C5078"/>
    <w:rsid w:val="008C54F7"/>
    <w:rsid w:val="008C5655"/>
    <w:rsid w:val="008C5860"/>
    <w:rsid w:val="008C58C9"/>
    <w:rsid w:val="008C5BB4"/>
    <w:rsid w:val="008C5EB9"/>
    <w:rsid w:val="008C6116"/>
    <w:rsid w:val="008C61D5"/>
    <w:rsid w:val="008C61D8"/>
    <w:rsid w:val="008C6210"/>
    <w:rsid w:val="008C6488"/>
    <w:rsid w:val="008C6527"/>
    <w:rsid w:val="008C6896"/>
    <w:rsid w:val="008C690D"/>
    <w:rsid w:val="008C79DB"/>
    <w:rsid w:val="008C7B34"/>
    <w:rsid w:val="008D0284"/>
    <w:rsid w:val="008D03A5"/>
    <w:rsid w:val="008D03FA"/>
    <w:rsid w:val="008D0739"/>
    <w:rsid w:val="008D07D0"/>
    <w:rsid w:val="008D07DD"/>
    <w:rsid w:val="008D0886"/>
    <w:rsid w:val="008D092B"/>
    <w:rsid w:val="008D0A50"/>
    <w:rsid w:val="008D0D96"/>
    <w:rsid w:val="008D0DC1"/>
    <w:rsid w:val="008D10CE"/>
    <w:rsid w:val="008D127B"/>
    <w:rsid w:val="008D1536"/>
    <w:rsid w:val="008D16FE"/>
    <w:rsid w:val="008D1AFA"/>
    <w:rsid w:val="008D1B9E"/>
    <w:rsid w:val="008D23A2"/>
    <w:rsid w:val="008D25D8"/>
    <w:rsid w:val="008D25FE"/>
    <w:rsid w:val="008D2721"/>
    <w:rsid w:val="008D2882"/>
    <w:rsid w:val="008D2B87"/>
    <w:rsid w:val="008D2EBF"/>
    <w:rsid w:val="008D3022"/>
    <w:rsid w:val="008D33F8"/>
    <w:rsid w:val="008D34F1"/>
    <w:rsid w:val="008D355F"/>
    <w:rsid w:val="008D35A2"/>
    <w:rsid w:val="008D36EA"/>
    <w:rsid w:val="008D3ACC"/>
    <w:rsid w:val="008D3CC7"/>
    <w:rsid w:val="008D4166"/>
    <w:rsid w:val="008D44DC"/>
    <w:rsid w:val="008D453A"/>
    <w:rsid w:val="008D4618"/>
    <w:rsid w:val="008D4930"/>
    <w:rsid w:val="008D4A6B"/>
    <w:rsid w:val="008D4B93"/>
    <w:rsid w:val="008D4C2C"/>
    <w:rsid w:val="008D4E8E"/>
    <w:rsid w:val="008D4FDF"/>
    <w:rsid w:val="008D5178"/>
    <w:rsid w:val="008D52BD"/>
    <w:rsid w:val="008D553A"/>
    <w:rsid w:val="008D57B8"/>
    <w:rsid w:val="008D5B17"/>
    <w:rsid w:val="008D5BEB"/>
    <w:rsid w:val="008D5F38"/>
    <w:rsid w:val="008D62BE"/>
    <w:rsid w:val="008D65CF"/>
    <w:rsid w:val="008D663E"/>
    <w:rsid w:val="008D69F4"/>
    <w:rsid w:val="008D6A47"/>
    <w:rsid w:val="008D6B41"/>
    <w:rsid w:val="008D70DE"/>
    <w:rsid w:val="008D71E9"/>
    <w:rsid w:val="008D7419"/>
    <w:rsid w:val="008D742D"/>
    <w:rsid w:val="008D7625"/>
    <w:rsid w:val="008D77AB"/>
    <w:rsid w:val="008D77D9"/>
    <w:rsid w:val="008E087F"/>
    <w:rsid w:val="008E0AAB"/>
    <w:rsid w:val="008E0CC1"/>
    <w:rsid w:val="008E0DC3"/>
    <w:rsid w:val="008E1055"/>
    <w:rsid w:val="008E12AB"/>
    <w:rsid w:val="008E145B"/>
    <w:rsid w:val="008E1590"/>
    <w:rsid w:val="008E1936"/>
    <w:rsid w:val="008E1AF3"/>
    <w:rsid w:val="008E24F3"/>
    <w:rsid w:val="008E32DF"/>
    <w:rsid w:val="008E34EF"/>
    <w:rsid w:val="008E37BB"/>
    <w:rsid w:val="008E387D"/>
    <w:rsid w:val="008E3969"/>
    <w:rsid w:val="008E39AD"/>
    <w:rsid w:val="008E3B41"/>
    <w:rsid w:val="008E3B9E"/>
    <w:rsid w:val="008E422D"/>
    <w:rsid w:val="008E4461"/>
    <w:rsid w:val="008E4914"/>
    <w:rsid w:val="008E494F"/>
    <w:rsid w:val="008E4F93"/>
    <w:rsid w:val="008E50F1"/>
    <w:rsid w:val="008E529F"/>
    <w:rsid w:val="008E56D8"/>
    <w:rsid w:val="008E5C4A"/>
    <w:rsid w:val="008E5E55"/>
    <w:rsid w:val="008E5F5A"/>
    <w:rsid w:val="008E6476"/>
    <w:rsid w:val="008E65C8"/>
    <w:rsid w:val="008E6955"/>
    <w:rsid w:val="008E6BDE"/>
    <w:rsid w:val="008E6EB0"/>
    <w:rsid w:val="008E715F"/>
    <w:rsid w:val="008E71C1"/>
    <w:rsid w:val="008E7223"/>
    <w:rsid w:val="008E743A"/>
    <w:rsid w:val="008E744A"/>
    <w:rsid w:val="008E7547"/>
    <w:rsid w:val="008E765D"/>
    <w:rsid w:val="008E767A"/>
    <w:rsid w:val="008E78D6"/>
    <w:rsid w:val="008E7A90"/>
    <w:rsid w:val="008E7B40"/>
    <w:rsid w:val="008E7E11"/>
    <w:rsid w:val="008E7F75"/>
    <w:rsid w:val="008F058D"/>
    <w:rsid w:val="008F0838"/>
    <w:rsid w:val="008F0B7F"/>
    <w:rsid w:val="008F0C92"/>
    <w:rsid w:val="008F0C9E"/>
    <w:rsid w:val="008F1018"/>
    <w:rsid w:val="008F1238"/>
    <w:rsid w:val="008F1317"/>
    <w:rsid w:val="008F15C1"/>
    <w:rsid w:val="008F1A33"/>
    <w:rsid w:val="008F1A3C"/>
    <w:rsid w:val="008F1B1F"/>
    <w:rsid w:val="008F1F7C"/>
    <w:rsid w:val="008F2256"/>
    <w:rsid w:val="008F2916"/>
    <w:rsid w:val="008F2CB4"/>
    <w:rsid w:val="008F2D8F"/>
    <w:rsid w:val="008F2E69"/>
    <w:rsid w:val="008F2F31"/>
    <w:rsid w:val="008F313A"/>
    <w:rsid w:val="008F3170"/>
    <w:rsid w:val="008F3265"/>
    <w:rsid w:val="008F32B6"/>
    <w:rsid w:val="008F3336"/>
    <w:rsid w:val="008F3379"/>
    <w:rsid w:val="008F3B50"/>
    <w:rsid w:val="008F412F"/>
    <w:rsid w:val="008F425B"/>
    <w:rsid w:val="008F426C"/>
    <w:rsid w:val="008F43AB"/>
    <w:rsid w:val="008F44B9"/>
    <w:rsid w:val="008F4545"/>
    <w:rsid w:val="008F4861"/>
    <w:rsid w:val="008F4B89"/>
    <w:rsid w:val="008F4E9F"/>
    <w:rsid w:val="008F4F33"/>
    <w:rsid w:val="008F5176"/>
    <w:rsid w:val="008F5483"/>
    <w:rsid w:val="008F54B1"/>
    <w:rsid w:val="008F5666"/>
    <w:rsid w:val="008F57DD"/>
    <w:rsid w:val="008F5872"/>
    <w:rsid w:val="008F58DB"/>
    <w:rsid w:val="008F5946"/>
    <w:rsid w:val="008F5958"/>
    <w:rsid w:val="008F5FB5"/>
    <w:rsid w:val="008F6035"/>
    <w:rsid w:val="008F64F5"/>
    <w:rsid w:val="008F661C"/>
    <w:rsid w:val="008F663A"/>
    <w:rsid w:val="008F6986"/>
    <w:rsid w:val="008F69DB"/>
    <w:rsid w:val="008F6B71"/>
    <w:rsid w:val="008F6C88"/>
    <w:rsid w:val="008F6DF7"/>
    <w:rsid w:val="008F7035"/>
    <w:rsid w:val="008F7271"/>
    <w:rsid w:val="008F7298"/>
    <w:rsid w:val="008F72E5"/>
    <w:rsid w:val="008F7333"/>
    <w:rsid w:val="008F740C"/>
    <w:rsid w:val="008F7825"/>
    <w:rsid w:val="008F795C"/>
    <w:rsid w:val="008F7BB3"/>
    <w:rsid w:val="008F7D07"/>
    <w:rsid w:val="0090005C"/>
    <w:rsid w:val="009003F8"/>
    <w:rsid w:val="009004A0"/>
    <w:rsid w:val="00900703"/>
    <w:rsid w:val="009009DD"/>
    <w:rsid w:val="00900AA0"/>
    <w:rsid w:val="00900AA2"/>
    <w:rsid w:val="00900C06"/>
    <w:rsid w:val="00900C5F"/>
    <w:rsid w:val="00900D6C"/>
    <w:rsid w:val="00900F9A"/>
    <w:rsid w:val="009012B6"/>
    <w:rsid w:val="0090146E"/>
    <w:rsid w:val="0090152D"/>
    <w:rsid w:val="00901649"/>
    <w:rsid w:val="00901708"/>
    <w:rsid w:val="00901AEE"/>
    <w:rsid w:val="00901AEF"/>
    <w:rsid w:val="00902361"/>
    <w:rsid w:val="00902563"/>
    <w:rsid w:val="009027CE"/>
    <w:rsid w:val="009028AB"/>
    <w:rsid w:val="0090292A"/>
    <w:rsid w:val="00902ABE"/>
    <w:rsid w:val="00902BFA"/>
    <w:rsid w:val="00902C1C"/>
    <w:rsid w:val="00902C85"/>
    <w:rsid w:val="00902D8A"/>
    <w:rsid w:val="009033FB"/>
    <w:rsid w:val="009035B6"/>
    <w:rsid w:val="009039A4"/>
    <w:rsid w:val="00903AFB"/>
    <w:rsid w:val="00904266"/>
    <w:rsid w:val="00904608"/>
    <w:rsid w:val="009049B9"/>
    <w:rsid w:val="00904D11"/>
    <w:rsid w:val="00904D85"/>
    <w:rsid w:val="00904EC9"/>
    <w:rsid w:val="00904EDF"/>
    <w:rsid w:val="0090524A"/>
    <w:rsid w:val="0090539B"/>
    <w:rsid w:val="009054A2"/>
    <w:rsid w:val="009056FD"/>
    <w:rsid w:val="009058E4"/>
    <w:rsid w:val="00905A75"/>
    <w:rsid w:val="00905CC6"/>
    <w:rsid w:val="00905EBF"/>
    <w:rsid w:val="00905F24"/>
    <w:rsid w:val="0090624B"/>
    <w:rsid w:val="0090662F"/>
    <w:rsid w:val="009066D1"/>
    <w:rsid w:val="00906CA0"/>
    <w:rsid w:val="00906DC2"/>
    <w:rsid w:val="00906DF1"/>
    <w:rsid w:val="00906E0E"/>
    <w:rsid w:val="00906F8F"/>
    <w:rsid w:val="00907744"/>
    <w:rsid w:val="00907867"/>
    <w:rsid w:val="00907A14"/>
    <w:rsid w:val="00907A50"/>
    <w:rsid w:val="00907A9A"/>
    <w:rsid w:val="00907CA2"/>
    <w:rsid w:val="00910139"/>
    <w:rsid w:val="00910428"/>
    <w:rsid w:val="0091063A"/>
    <w:rsid w:val="0091094A"/>
    <w:rsid w:val="009109B6"/>
    <w:rsid w:val="00910C47"/>
    <w:rsid w:val="00910D4A"/>
    <w:rsid w:val="00911038"/>
    <w:rsid w:val="00911078"/>
    <w:rsid w:val="009110AA"/>
    <w:rsid w:val="0091114A"/>
    <w:rsid w:val="00911861"/>
    <w:rsid w:val="009124B3"/>
    <w:rsid w:val="0091256E"/>
    <w:rsid w:val="00912886"/>
    <w:rsid w:val="00912C0E"/>
    <w:rsid w:val="00912CCF"/>
    <w:rsid w:val="00912F26"/>
    <w:rsid w:val="009130D3"/>
    <w:rsid w:val="00913725"/>
    <w:rsid w:val="00913891"/>
    <w:rsid w:val="009138D1"/>
    <w:rsid w:val="00913DFA"/>
    <w:rsid w:val="00913F61"/>
    <w:rsid w:val="009145E2"/>
    <w:rsid w:val="009148F6"/>
    <w:rsid w:val="00914AC8"/>
    <w:rsid w:val="00914BA6"/>
    <w:rsid w:val="00914DB0"/>
    <w:rsid w:val="00914EDB"/>
    <w:rsid w:val="009155E9"/>
    <w:rsid w:val="0091571E"/>
    <w:rsid w:val="00915C5E"/>
    <w:rsid w:val="00915EAE"/>
    <w:rsid w:val="00915FE5"/>
    <w:rsid w:val="009161E7"/>
    <w:rsid w:val="009163A4"/>
    <w:rsid w:val="00916DB3"/>
    <w:rsid w:val="00916DB7"/>
    <w:rsid w:val="009170BD"/>
    <w:rsid w:val="009170C4"/>
    <w:rsid w:val="009178AE"/>
    <w:rsid w:val="009178E6"/>
    <w:rsid w:val="00917C59"/>
    <w:rsid w:val="00917CF1"/>
    <w:rsid w:val="00917F1F"/>
    <w:rsid w:val="00917F5F"/>
    <w:rsid w:val="00917FCD"/>
    <w:rsid w:val="00920272"/>
    <w:rsid w:val="00920492"/>
    <w:rsid w:val="00920A06"/>
    <w:rsid w:val="00920B50"/>
    <w:rsid w:val="00920D03"/>
    <w:rsid w:val="00920DDA"/>
    <w:rsid w:val="00920EB3"/>
    <w:rsid w:val="00921966"/>
    <w:rsid w:val="00921D77"/>
    <w:rsid w:val="00921FC4"/>
    <w:rsid w:val="0092226D"/>
    <w:rsid w:val="00922474"/>
    <w:rsid w:val="0092251B"/>
    <w:rsid w:val="009227BA"/>
    <w:rsid w:val="009227C9"/>
    <w:rsid w:val="009228F4"/>
    <w:rsid w:val="0092296E"/>
    <w:rsid w:val="00922ACE"/>
    <w:rsid w:val="00922C65"/>
    <w:rsid w:val="00922C69"/>
    <w:rsid w:val="00922ECE"/>
    <w:rsid w:val="00922FE3"/>
    <w:rsid w:val="009233BE"/>
    <w:rsid w:val="00923406"/>
    <w:rsid w:val="00923A6A"/>
    <w:rsid w:val="00923A71"/>
    <w:rsid w:val="00923E3B"/>
    <w:rsid w:val="0092459C"/>
    <w:rsid w:val="00924615"/>
    <w:rsid w:val="0092467A"/>
    <w:rsid w:val="009249AE"/>
    <w:rsid w:val="00924A6C"/>
    <w:rsid w:val="00924B5F"/>
    <w:rsid w:val="00924BA4"/>
    <w:rsid w:val="00924CC7"/>
    <w:rsid w:val="00924D42"/>
    <w:rsid w:val="00924E3F"/>
    <w:rsid w:val="00924F39"/>
    <w:rsid w:val="00925495"/>
    <w:rsid w:val="00925C02"/>
    <w:rsid w:val="00926267"/>
    <w:rsid w:val="0092675F"/>
    <w:rsid w:val="00926817"/>
    <w:rsid w:val="00926867"/>
    <w:rsid w:val="00926A3A"/>
    <w:rsid w:val="00926B76"/>
    <w:rsid w:val="0092710C"/>
    <w:rsid w:val="00927158"/>
    <w:rsid w:val="00927756"/>
    <w:rsid w:val="0092780F"/>
    <w:rsid w:val="00927823"/>
    <w:rsid w:val="00927BE5"/>
    <w:rsid w:val="00927EBD"/>
    <w:rsid w:val="009300F5"/>
    <w:rsid w:val="0093023F"/>
    <w:rsid w:val="00930604"/>
    <w:rsid w:val="00930734"/>
    <w:rsid w:val="00930A9F"/>
    <w:rsid w:val="00930AE3"/>
    <w:rsid w:val="00930F13"/>
    <w:rsid w:val="00931012"/>
    <w:rsid w:val="00931427"/>
    <w:rsid w:val="00931469"/>
    <w:rsid w:val="00931A85"/>
    <w:rsid w:val="00931BE3"/>
    <w:rsid w:val="009323AB"/>
    <w:rsid w:val="00932699"/>
    <w:rsid w:val="0093272E"/>
    <w:rsid w:val="00932901"/>
    <w:rsid w:val="0093297F"/>
    <w:rsid w:val="00932A61"/>
    <w:rsid w:val="00932E10"/>
    <w:rsid w:val="00932EC6"/>
    <w:rsid w:val="00933369"/>
    <w:rsid w:val="00933530"/>
    <w:rsid w:val="009342D0"/>
    <w:rsid w:val="009343A7"/>
    <w:rsid w:val="009344D4"/>
    <w:rsid w:val="009348AD"/>
    <w:rsid w:val="00934B8D"/>
    <w:rsid w:val="00934EBC"/>
    <w:rsid w:val="00934F55"/>
    <w:rsid w:val="00935056"/>
    <w:rsid w:val="0093507A"/>
    <w:rsid w:val="009350AC"/>
    <w:rsid w:val="00935483"/>
    <w:rsid w:val="00935535"/>
    <w:rsid w:val="0093568D"/>
    <w:rsid w:val="009357DB"/>
    <w:rsid w:val="009358A5"/>
    <w:rsid w:val="00935A5F"/>
    <w:rsid w:val="00935BDD"/>
    <w:rsid w:val="00935C6C"/>
    <w:rsid w:val="00935D46"/>
    <w:rsid w:val="009360B8"/>
    <w:rsid w:val="0093627A"/>
    <w:rsid w:val="009362AF"/>
    <w:rsid w:val="00936367"/>
    <w:rsid w:val="00936914"/>
    <w:rsid w:val="00936986"/>
    <w:rsid w:val="0093698D"/>
    <w:rsid w:val="00937393"/>
    <w:rsid w:val="00937438"/>
    <w:rsid w:val="00937604"/>
    <w:rsid w:val="0093762D"/>
    <w:rsid w:val="009377B6"/>
    <w:rsid w:val="00937F28"/>
    <w:rsid w:val="00937FC1"/>
    <w:rsid w:val="00940147"/>
    <w:rsid w:val="009405CF"/>
    <w:rsid w:val="00940616"/>
    <w:rsid w:val="0094065B"/>
    <w:rsid w:val="00940746"/>
    <w:rsid w:val="009410A6"/>
    <w:rsid w:val="0094118C"/>
    <w:rsid w:val="0094123E"/>
    <w:rsid w:val="00941256"/>
    <w:rsid w:val="0094137F"/>
    <w:rsid w:val="0094141A"/>
    <w:rsid w:val="0094150C"/>
    <w:rsid w:val="009418B9"/>
    <w:rsid w:val="00941902"/>
    <w:rsid w:val="00941C50"/>
    <w:rsid w:val="00941D37"/>
    <w:rsid w:val="00941E51"/>
    <w:rsid w:val="00941FA5"/>
    <w:rsid w:val="00942279"/>
    <w:rsid w:val="00942602"/>
    <w:rsid w:val="00942675"/>
    <w:rsid w:val="009426DE"/>
    <w:rsid w:val="009427D6"/>
    <w:rsid w:val="009427F0"/>
    <w:rsid w:val="00942E0B"/>
    <w:rsid w:val="0094312E"/>
    <w:rsid w:val="00943284"/>
    <w:rsid w:val="00943415"/>
    <w:rsid w:val="009443F7"/>
    <w:rsid w:val="009444AB"/>
    <w:rsid w:val="0094452E"/>
    <w:rsid w:val="00944541"/>
    <w:rsid w:val="00944853"/>
    <w:rsid w:val="009448B8"/>
    <w:rsid w:val="00944EAC"/>
    <w:rsid w:val="0094522F"/>
    <w:rsid w:val="00945413"/>
    <w:rsid w:val="009456B1"/>
    <w:rsid w:val="00945DFA"/>
    <w:rsid w:val="00945E3D"/>
    <w:rsid w:val="00945E93"/>
    <w:rsid w:val="00946037"/>
    <w:rsid w:val="009460E7"/>
    <w:rsid w:val="00946228"/>
    <w:rsid w:val="00946281"/>
    <w:rsid w:val="00946A07"/>
    <w:rsid w:val="00946AC3"/>
    <w:rsid w:val="00946F81"/>
    <w:rsid w:val="009470C9"/>
    <w:rsid w:val="0094713B"/>
    <w:rsid w:val="00947427"/>
    <w:rsid w:val="00947883"/>
    <w:rsid w:val="00947AF9"/>
    <w:rsid w:val="00950121"/>
    <w:rsid w:val="00950425"/>
    <w:rsid w:val="00950523"/>
    <w:rsid w:val="0095067F"/>
    <w:rsid w:val="009508AE"/>
    <w:rsid w:val="00950909"/>
    <w:rsid w:val="00950EDC"/>
    <w:rsid w:val="00951142"/>
    <w:rsid w:val="00951251"/>
    <w:rsid w:val="00951542"/>
    <w:rsid w:val="00951881"/>
    <w:rsid w:val="00951B2D"/>
    <w:rsid w:val="009521CD"/>
    <w:rsid w:val="009524C6"/>
    <w:rsid w:val="00952583"/>
    <w:rsid w:val="009529C2"/>
    <w:rsid w:val="00952C12"/>
    <w:rsid w:val="00952D7A"/>
    <w:rsid w:val="009531CA"/>
    <w:rsid w:val="009531DC"/>
    <w:rsid w:val="00953291"/>
    <w:rsid w:val="00953514"/>
    <w:rsid w:val="009536BD"/>
    <w:rsid w:val="00953D77"/>
    <w:rsid w:val="00953DD7"/>
    <w:rsid w:val="00953DE3"/>
    <w:rsid w:val="00953E43"/>
    <w:rsid w:val="00953EEB"/>
    <w:rsid w:val="00953FE5"/>
    <w:rsid w:val="009540C6"/>
    <w:rsid w:val="00954676"/>
    <w:rsid w:val="0095468C"/>
    <w:rsid w:val="00954AC5"/>
    <w:rsid w:val="00954DAC"/>
    <w:rsid w:val="00955485"/>
    <w:rsid w:val="009554B9"/>
    <w:rsid w:val="00955570"/>
    <w:rsid w:val="00955664"/>
    <w:rsid w:val="009556DA"/>
    <w:rsid w:val="009557F7"/>
    <w:rsid w:val="00955B0B"/>
    <w:rsid w:val="00955B81"/>
    <w:rsid w:val="00955C9C"/>
    <w:rsid w:val="00955E01"/>
    <w:rsid w:val="0095602A"/>
    <w:rsid w:val="00956107"/>
    <w:rsid w:val="0095630A"/>
    <w:rsid w:val="00956713"/>
    <w:rsid w:val="009568FB"/>
    <w:rsid w:val="00956ED4"/>
    <w:rsid w:val="0095717F"/>
    <w:rsid w:val="00957204"/>
    <w:rsid w:val="00957C55"/>
    <w:rsid w:val="0096002A"/>
    <w:rsid w:val="0096002B"/>
    <w:rsid w:val="009601DD"/>
    <w:rsid w:val="00960569"/>
    <w:rsid w:val="009605E4"/>
    <w:rsid w:val="009606B2"/>
    <w:rsid w:val="0096088A"/>
    <w:rsid w:val="00960A03"/>
    <w:rsid w:val="00960AA4"/>
    <w:rsid w:val="00960D07"/>
    <w:rsid w:val="00960E57"/>
    <w:rsid w:val="00960EE2"/>
    <w:rsid w:val="009611A6"/>
    <w:rsid w:val="00961267"/>
    <w:rsid w:val="0096140F"/>
    <w:rsid w:val="009615D6"/>
    <w:rsid w:val="0096168D"/>
    <w:rsid w:val="00961B20"/>
    <w:rsid w:val="00961C87"/>
    <w:rsid w:val="00961E00"/>
    <w:rsid w:val="00961F26"/>
    <w:rsid w:val="00961FA8"/>
    <w:rsid w:val="00962396"/>
    <w:rsid w:val="0096248F"/>
    <w:rsid w:val="009626A2"/>
    <w:rsid w:val="0096287D"/>
    <w:rsid w:val="009629CA"/>
    <w:rsid w:val="00962A5E"/>
    <w:rsid w:val="00962B45"/>
    <w:rsid w:val="00962D97"/>
    <w:rsid w:val="0096302A"/>
    <w:rsid w:val="00963371"/>
    <w:rsid w:val="009635D1"/>
    <w:rsid w:val="009637E3"/>
    <w:rsid w:val="00963828"/>
    <w:rsid w:val="009639A8"/>
    <w:rsid w:val="00964309"/>
    <w:rsid w:val="00964794"/>
    <w:rsid w:val="009647A3"/>
    <w:rsid w:val="00964B6D"/>
    <w:rsid w:val="00964DE8"/>
    <w:rsid w:val="00965019"/>
    <w:rsid w:val="00965082"/>
    <w:rsid w:val="0096511C"/>
    <w:rsid w:val="0096550B"/>
    <w:rsid w:val="009658F5"/>
    <w:rsid w:val="00965C21"/>
    <w:rsid w:val="00965E97"/>
    <w:rsid w:val="00965F8E"/>
    <w:rsid w:val="00965FF4"/>
    <w:rsid w:val="009660E8"/>
    <w:rsid w:val="0096630C"/>
    <w:rsid w:val="00966BBE"/>
    <w:rsid w:val="00966EFD"/>
    <w:rsid w:val="0096754F"/>
    <w:rsid w:val="009679D7"/>
    <w:rsid w:val="00967A6D"/>
    <w:rsid w:val="00967D7C"/>
    <w:rsid w:val="00967E7D"/>
    <w:rsid w:val="009700A8"/>
    <w:rsid w:val="0097018A"/>
    <w:rsid w:val="00970200"/>
    <w:rsid w:val="0097020D"/>
    <w:rsid w:val="00970526"/>
    <w:rsid w:val="0097070D"/>
    <w:rsid w:val="0097079D"/>
    <w:rsid w:val="00970A58"/>
    <w:rsid w:val="00970B1B"/>
    <w:rsid w:val="00970E70"/>
    <w:rsid w:val="00970FD3"/>
    <w:rsid w:val="009710FD"/>
    <w:rsid w:val="00971380"/>
    <w:rsid w:val="00971410"/>
    <w:rsid w:val="00971453"/>
    <w:rsid w:val="00971523"/>
    <w:rsid w:val="0097152D"/>
    <w:rsid w:val="00971668"/>
    <w:rsid w:val="00971810"/>
    <w:rsid w:val="00971B78"/>
    <w:rsid w:val="00971BCE"/>
    <w:rsid w:val="00972080"/>
    <w:rsid w:val="00972281"/>
    <w:rsid w:val="0097239D"/>
    <w:rsid w:val="009724D5"/>
    <w:rsid w:val="00972515"/>
    <w:rsid w:val="00972545"/>
    <w:rsid w:val="00972858"/>
    <w:rsid w:val="00972B41"/>
    <w:rsid w:val="00972FBA"/>
    <w:rsid w:val="009732A6"/>
    <w:rsid w:val="00973438"/>
    <w:rsid w:val="00973633"/>
    <w:rsid w:val="00973B92"/>
    <w:rsid w:val="00973D66"/>
    <w:rsid w:val="009744AC"/>
    <w:rsid w:val="0097471E"/>
    <w:rsid w:val="00974A3E"/>
    <w:rsid w:val="00974C8E"/>
    <w:rsid w:val="00974CAA"/>
    <w:rsid w:val="009752DA"/>
    <w:rsid w:val="009752F4"/>
    <w:rsid w:val="0097531A"/>
    <w:rsid w:val="00975428"/>
    <w:rsid w:val="0097569E"/>
    <w:rsid w:val="00975884"/>
    <w:rsid w:val="00975A1D"/>
    <w:rsid w:val="00975E59"/>
    <w:rsid w:val="00975F29"/>
    <w:rsid w:val="00975F80"/>
    <w:rsid w:val="009760B6"/>
    <w:rsid w:val="0097615F"/>
    <w:rsid w:val="009761CF"/>
    <w:rsid w:val="009761F9"/>
    <w:rsid w:val="009763CD"/>
    <w:rsid w:val="0097641F"/>
    <w:rsid w:val="009764C5"/>
    <w:rsid w:val="009764DC"/>
    <w:rsid w:val="00976564"/>
    <w:rsid w:val="0097661F"/>
    <w:rsid w:val="009766E5"/>
    <w:rsid w:val="00976B0D"/>
    <w:rsid w:val="00976E8E"/>
    <w:rsid w:val="00976F00"/>
    <w:rsid w:val="00977731"/>
    <w:rsid w:val="009777E1"/>
    <w:rsid w:val="009779B5"/>
    <w:rsid w:val="009779E8"/>
    <w:rsid w:val="00977A6C"/>
    <w:rsid w:val="00977C72"/>
    <w:rsid w:val="00977F5A"/>
    <w:rsid w:val="00977FA4"/>
    <w:rsid w:val="009803F2"/>
    <w:rsid w:val="00980968"/>
    <w:rsid w:val="009809B1"/>
    <w:rsid w:val="00980D4C"/>
    <w:rsid w:val="00980D5D"/>
    <w:rsid w:val="00980FDF"/>
    <w:rsid w:val="00981012"/>
    <w:rsid w:val="00981163"/>
    <w:rsid w:val="00981710"/>
    <w:rsid w:val="00981964"/>
    <w:rsid w:val="00981AC4"/>
    <w:rsid w:val="00981DAF"/>
    <w:rsid w:val="00981F75"/>
    <w:rsid w:val="009827E1"/>
    <w:rsid w:val="009828E0"/>
    <w:rsid w:val="00982C65"/>
    <w:rsid w:val="00982CAA"/>
    <w:rsid w:val="00982D3D"/>
    <w:rsid w:val="009834B6"/>
    <w:rsid w:val="00983626"/>
    <w:rsid w:val="00983AA3"/>
    <w:rsid w:val="00983CD1"/>
    <w:rsid w:val="00983D52"/>
    <w:rsid w:val="00983FF3"/>
    <w:rsid w:val="009840B3"/>
    <w:rsid w:val="0098442B"/>
    <w:rsid w:val="00984443"/>
    <w:rsid w:val="0098457A"/>
    <w:rsid w:val="00984706"/>
    <w:rsid w:val="00984974"/>
    <w:rsid w:val="00984B23"/>
    <w:rsid w:val="00984E80"/>
    <w:rsid w:val="00985117"/>
    <w:rsid w:val="00985399"/>
    <w:rsid w:val="00985D8A"/>
    <w:rsid w:val="00986147"/>
    <w:rsid w:val="0098617B"/>
    <w:rsid w:val="00986274"/>
    <w:rsid w:val="0098681F"/>
    <w:rsid w:val="00986BDA"/>
    <w:rsid w:val="00986C38"/>
    <w:rsid w:val="00986FD6"/>
    <w:rsid w:val="00987003"/>
    <w:rsid w:val="00987415"/>
    <w:rsid w:val="00987628"/>
    <w:rsid w:val="009879D6"/>
    <w:rsid w:val="00987ABA"/>
    <w:rsid w:val="00987BB6"/>
    <w:rsid w:val="00987F4A"/>
    <w:rsid w:val="009901EB"/>
    <w:rsid w:val="00990232"/>
    <w:rsid w:val="009903C7"/>
    <w:rsid w:val="009905EC"/>
    <w:rsid w:val="009909CB"/>
    <w:rsid w:val="00990B7E"/>
    <w:rsid w:val="00990EBE"/>
    <w:rsid w:val="00991D91"/>
    <w:rsid w:val="00991F41"/>
    <w:rsid w:val="00991F90"/>
    <w:rsid w:val="0099209F"/>
    <w:rsid w:val="00992405"/>
    <w:rsid w:val="00992764"/>
    <w:rsid w:val="00992C26"/>
    <w:rsid w:val="00992E95"/>
    <w:rsid w:val="00992F2E"/>
    <w:rsid w:val="00993010"/>
    <w:rsid w:val="0099329C"/>
    <w:rsid w:val="009938D7"/>
    <w:rsid w:val="009939A8"/>
    <w:rsid w:val="00993AF9"/>
    <w:rsid w:val="00993CD6"/>
    <w:rsid w:val="00993D2D"/>
    <w:rsid w:val="0099434A"/>
    <w:rsid w:val="00994533"/>
    <w:rsid w:val="00994A43"/>
    <w:rsid w:val="00994A8A"/>
    <w:rsid w:val="00994B44"/>
    <w:rsid w:val="00994CDA"/>
    <w:rsid w:val="00994F69"/>
    <w:rsid w:val="0099503F"/>
    <w:rsid w:val="00995313"/>
    <w:rsid w:val="00995330"/>
    <w:rsid w:val="0099545B"/>
    <w:rsid w:val="0099547B"/>
    <w:rsid w:val="00995526"/>
    <w:rsid w:val="00995E0C"/>
    <w:rsid w:val="00995FB1"/>
    <w:rsid w:val="00996648"/>
    <w:rsid w:val="00996702"/>
    <w:rsid w:val="009968C4"/>
    <w:rsid w:val="00996B16"/>
    <w:rsid w:val="00996B7A"/>
    <w:rsid w:val="00997194"/>
    <w:rsid w:val="00997418"/>
    <w:rsid w:val="0099750F"/>
    <w:rsid w:val="00997C79"/>
    <w:rsid w:val="009A0129"/>
    <w:rsid w:val="009A04CF"/>
    <w:rsid w:val="009A077F"/>
    <w:rsid w:val="009A07E1"/>
    <w:rsid w:val="009A0B55"/>
    <w:rsid w:val="009A127D"/>
    <w:rsid w:val="009A1804"/>
    <w:rsid w:val="009A1A14"/>
    <w:rsid w:val="009A1AD6"/>
    <w:rsid w:val="009A1BDE"/>
    <w:rsid w:val="009A1EEF"/>
    <w:rsid w:val="009A25EE"/>
    <w:rsid w:val="009A2646"/>
    <w:rsid w:val="009A2CE2"/>
    <w:rsid w:val="009A2CFD"/>
    <w:rsid w:val="009A2D33"/>
    <w:rsid w:val="009A2DDE"/>
    <w:rsid w:val="009A2F72"/>
    <w:rsid w:val="009A2FB7"/>
    <w:rsid w:val="009A3256"/>
    <w:rsid w:val="009A3779"/>
    <w:rsid w:val="009A3957"/>
    <w:rsid w:val="009A3D4C"/>
    <w:rsid w:val="009A4007"/>
    <w:rsid w:val="009A414D"/>
    <w:rsid w:val="009A4303"/>
    <w:rsid w:val="009A4575"/>
    <w:rsid w:val="009A4780"/>
    <w:rsid w:val="009A47D6"/>
    <w:rsid w:val="009A4AD6"/>
    <w:rsid w:val="009A4F12"/>
    <w:rsid w:val="009A5522"/>
    <w:rsid w:val="009A555A"/>
    <w:rsid w:val="009A584E"/>
    <w:rsid w:val="009A5887"/>
    <w:rsid w:val="009A5B4D"/>
    <w:rsid w:val="009A5D53"/>
    <w:rsid w:val="009A5E0D"/>
    <w:rsid w:val="009A60CC"/>
    <w:rsid w:val="009A612C"/>
    <w:rsid w:val="009A622A"/>
    <w:rsid w:val="009A627B"/>
    <w:rsid w:val="009A6285"/>
    <w:rsid w:val="009A64DE"/>
    <w:rsid w:val="009A68E4"/>
    <w:rsid w:val="009A692B"/>
    <w:rsid w:val="009A6C79"/>
    <w:rsid w:val="009A6D80"/>
    <w:rsid w:val="009A7146"/>
    <w:rsid w:val="009A7288"/>
    <w:rsid w:val="009A75CC"/>
    <w:rsid w:val="009A7870"/>
    <w:rsid w:val="009A7D7D"/>
    <w:rsid w:val="009B0458"/>
    <w:rsid w:val="009B07B7"/>
    <w:rsid w:val="009B1113"/>
    <w:rsid w:val="009B1362"/>
    <w:rsid w:val="009B16FA"/>
    <w:rsid w:val="009B1DEE"/>
    <w:rsid w:val="009B1FB7"/>
    <w:rsid w:val="009B22B6"/>
    <w:rsid w:val="009B26D1"/>
    <w:rsid w:val="009B2863"/>
    <w:rsid w:val="009B2B14"/>
    <w:rsid w:val="009B2B1B"/>
    <w:rsid w:val="009B2D29"/>
    <w:rsid w:val="009B2F4A"/>
    <w:rsid w:val="009B2F59"/>
    <w:rsid w:val="009B3133"/>
    <w:rsid w:val="009B347C"/>
    <w:rsid w:val="009B3713"/>
    <w:rsid w:val="009B372C"/>
    <w:rsid w:val="009B3762"/>
    <w:rsid w:val="009B37DC"/>
    <w:rsid w:val="009B38BA"/>
    <w:rsid w:val="009B3FF1"/>
    <w:rsid w:val="009B4817"/>
    <w:rsid w:val="009B4D48"/>
    <w:rsid w:val="009B51C1"/>
    <w:rsid w:val="009B5351"/>
    <w:rsid w:val="009B56EA"/>
    <w:rsid w:val="009B5B5A"/>
    <w:rsid w:val="009B5BEE"/>
    <w:rsid w:val="009B5D53"/>
    <w:rsid w:val="009B6776"/>
    <w:rsid w:val="009B6955"/>
    <w:rsid w:val="009B696E"/>
    <w:rsid w:val="009B6BA6"/>
    <w:rsid w:val="009B6BBA"/>
    <w:rsid w:val="009B6EC7"/>
    <w:rsid w:val="009B73FD"/>
    <w:rsid w:val="009B74D1"/>
    <w:rsid w:val="009C0134"/>
    <w:rsid w:val="009C03F7"/>
    <w:rsid w:val="009C0566"/>
    <w:rsid w:val="009C0919"/>
    <w:rsid w:val="009C0CB5"/>
    <w:rsid w:val="009C0FA9"/>
    <w:rsid w:val="009C157C"/>
    <w:rsid w:val="009C1869"/>
    <w:rsid w:val="009C186B"/>
    <w:rsid w:val="009C1CA7"/>
    <w:rsid w:val="009C1CD3"/>
    <w:rsid w:val="009C1EDE"/>
    <w:rsid w:val="009C211C"/>
    <w:rsid w:val="009C217D"/>
    <w:rsid w:val="009C2898"/>
    <w:rsid w:val="009C31FD"/>
    <w:rsid w:val="009C332E"/>
    <w:rsid w:val="009C335C"/>
    <w:rsid w:val="009C3476"/>
    <w:rsid w:val="009C364B"/>
    <w:rsid w:val="009C36F8"/>
    <w:rsid w:val="009C3834"/>
    <w:rsid w:val="009C390D"/>
    <w:rsid w:val="009C3B0C"/>
    <w:rsid w:val="009C3B2E"/>
    <w:rsid w:val="009C3E26"/>
    <w:rsid w:val="009C3E2B"/>
    <w:rsid w:val="009C42EA"/>
    <w:rsid w:val="009C439E"/>
    <w:rsid w:val="009C46B4"/>
    <w:rsid w:val="009C4846"/>
    <w:rsid w:val="009C487D"/>
    <w:rsid w:val="009C49A0"/>
    <w:rsid w:val="009C4A5D"/>
    <w:rsid w:val="009C4B55"/>
    <w:rsid w:val="009C4C59"/>
    <w:rsid w:val="009C4F4C"/>
    <w:rsid w:val="009C54BE"/>
    <w:rsid w:val="009C5806"/>
    <w:rsid w:val="009C584B"/>
    <w:rsid w:val="009C592E"/>
    <w:rsid w:val="009C5A62"/>
    <w:rsid w:val="009C5A72"/>
    <w:rsid w:val="009C5BA7"/>
    <w:rsid w:val="009C62A2"/>
    <w:rsid w:val="009C6811"/>
    <w:rsid w:val="009C6924"/>
    <w:rsid w:val="009C6CC1"/>
    <w:rsid w:val="009C6DBD"/>
    <w:rsid w:val="009C73C6"/>
    <w:rsid w:val="009C740D"/>
    <w:rsid w:val="009C7609"/>
    <w:rsid w:val="009C772F"/>
    <w:rsid w:val="009C77A6"/>
    <w:rsid w:val="009C7B7A"/>
    <w:rsid w:val="009C7DD9"/>
    <w:rsid w:val="009C7E2A"/>
    <w:rsid w:val="009D00BB"/>
    <w:rsid w:val="009D06B7"/>
    <w:rsid w:val="009D096C"/>
    <w:rsid w:val="009D1059"/>
    <w:rsid w:val="009D1073"/>
    <w:rsid w:val="009D13B5"/>
    <w:rsid w:val="009D16D6"/>
    <w:rsid w:val="009D17D1"/>
    <w:rsid w:val="009D1B4F"/>
    <w:rsid w:val="009D1CB8"/>
    <w:rsid w:val="009D1F80"/>
    <w:rsid w:val="009D1FEF"/>
    <w:rsid w:val="009D1FF2"/>
    <w:rsid w:val="009D2003"/>
    <w:rsid w:val="009D2D89"/>
    <w:rsid w:val="009D2DBA"/>
    <w:rsid w:val="009D30A3"/>
    <w:rsid w:val="009D3935"/>
    <w:rsid w:val="009D3DF6"/>
    <w:rsid w:val="009D41E8"/>
    <w:rsid w:val="009D46EC"/>
    <w:rsid w:val="009D4CB8"/>
    <w:rsid w:val="009D4D1B"/>
    <w:rsid w:val="009D5330"/>
    <w:rsid w:val="009D53B1"/>
    <w:rsid w:val="009D5486"/>
    <w:rsid w:val="009D54DE"/>
    <w:rsid w:val="009D5670"/>
    <w:rsid w:val="009D581B"/>
    <w:rsid w:val="009D5936"/>
    <w:rsid w:val="009D5D23"/>
    <w:rsid w:val="009D5EDB"/>
    <w:rsid w:val="009D61E1"/>
    <w:rsid w:val="009D6231"/>
    <w:rsid w:val="009D64FD"/>
    <w:rsid w:val="009D654E"/>
    <w:rsid w:val="009D6551"/>
    <w:rsid w:val="009D659B"/>
    <w:rsid w:val="009D6773"/>
    <w:rsid w:val="009D67FE"/>
    <w:rsid w:val="009D6E44"/>
    <w:rsid w:val="009D778A"/>
    <w:rsid w:val="009D788B"/>
    <w:rsid w:val="009D7A51"/>
    <w:rsid w:val="009D7C6B"/>
    <w:rsid w:val="009D7CB2"/>
    <w:rsid w:val="009D7ED3"/>
    <w:rsid w:val="009E0535"/>
    <w:rsid w:val="009E092B"/>
    <w:rsid w:val="009E0982"/>
    <w:rsid w:val="009E0FCA"/>
    <w:rsid w:val="009E1107"/>
    <w:rsid w:val="009E137A"/>
    <w:rsid w:val="009E140C"/>
    <w:rsid w:val="009E163A"/>
    <w:rsid w:val="009E1B84"/>
    <w:rsid w:val="009E1C19"/>
    <w:rsid w:val="009E1C9E"/>
    <w:rsid w:val="009E1D51"/>
    <w:rsid w:val="009E1ED0"/>
    <w:rsid w:val="009E1F02"/>
    <w:rsid w:val="009E20A0"/>
    <w:rsid w:val="009E2116"/>
    <w:rsid w:val="009E21EE"/>
    <w:rsid w:val="009E2443"/>
    <w:rsid w:val="009E2638"/>
    <w:rsid w:val="009E2765"/>
    <w:rsid w:val="009E2813"/>
    <w:rsid w:val="009E2894"/>
    <w:rsid w:val="009E2E0D"/>
    <w:rsid w:val="009E332E"/>
    <w:rsid w:val="009E35C3"/>
    <w:rsid w:val="009E37F8"/>
    <w:rsid w:val="009E3988"/>
    <w:rsid w:val="009E3AD0"/>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63B"/>
    <w:rsid w:val="009E6E74"/>
    <w:rsid w:val="009E70D0"/>
    <w:rsid w:val="009E70D4"/>
    <w:rsid w:val="009E719A"/>
    <w:rsid w:val="009E73CD"/>
    <w:rsid w:val="009E7B5D"/>
    <w:rsid w:val="009F0115"/>
    <w:rsid w:val="009F015C"/>
    <w:rsid w:val="009F0965"/>
    <w:rsid w:val="009F0C4E"/>
    <w:rsid w:val="009F0CFF"/>
    <w:rsid w:val="009F1064"/>
    <w:rsid w:val="009F1153"/>
    <w:rsid w:val="009F1256"/>
    <w:rsid w:val="009F14EC"/>
    <w:rsid w:val="009F18F7"/>
    <w:rsid w:val="009F1ADE"/>
    <w:rsid w:val="009F1BA2"/>
    <w:rsid w:val="009F1BDB"/>
    <w:rsid w:val="009F1ED5"/>
    <w:rsid w:val="009F22D0"/>
    <w:rsid w:val="009F2641"/>
    <w:rsid w:val="009F26E4"/>
    <w:rsid w:val="009F277D"/>
    <w:rsid w:val="009F2EDA"/>
    <w:rsid w:val="009F3345"/>
    <w:rsid w:val="009F351A"/>
    <w:rsid w:val="009F3675"/>
    <w:rsid w:val="009F39BD"/>
    <w:rsid w:val="009F3A42"/>
    <w:rsid w:val="009F3BB5"/>
    <w:rsid w:val="009F4007"/>
    <w:rsid w:val="009F423E"/>
    <w:rsid w:val="009F4339"/>
    <w:rsid w:val="009F450B"/>
    <w:rsid w:val="009F4711"/>
    <w:rsid w:val="009F47BF"/>
    <w:rsid w:val="009F4944"/>
    <w:rsid w:val="009F4AB8"/>
    <w:rsid w:val="009F4D10"/>
    <w:rsid w:val="009F4EC3"/>
    <w:rsid w:val="009F5018"/>
    <w:rsid w:val="009F5136"/>
    <w:rsid w:val="009F51D8"/>
    <w:rsid w:val="009F532C"/>
    <w:rsid w:val="009F54BF"/>
    <w:rsid w:val="009F5A96"/>
    <w:rsid w:val="009F5B52"/>
    <w:rsid w:val="009F5BD2"/>
    <w:rsid w:val="009F5C1B"/>
    <w:rsid w:val="009F5FB1"/>
    <w:rsid w:val="009F5FFF"/>
    <w:rsid w:val="009F629C"/>
    <w:rsid w:val="009F67D8"/>
    <w:rsid w:val="009F6C6D"/>
    <w:rsid w:val="009F6C8D"/>
    <w:rsid w:val="009F6E08"/>
    <w:rsid w:val="009F6F30"/>
    <w:rsid w:val="009F7092"/>
    <w:rsid w:val="009F743F"/>
    <w:rsid w:val="009F7569"/>
    <w:rsid w:val="009F7905"/>
    <w:rsid w:val="009F7972"/>
    <w:rsid w:val="009F7A89"/>
    <w:rsid w:val="009F7BFE"/>
    <w:rsid w:val="009F7CD7"/>
    <w:rsid w:val="009F7E88"/>
    <w:rsid w:val="00A00155"/>
    <w:rsid w:val="00A0050B"/>
    <w:rsid w:val="00A00680"/>
    <w:rsid w:val="00A00DC9"/>
    <w:rsid w:val="00A00E00"/>
    <w:rsid w:val="00A00E4B"/>
    <w:rsid w:val="00A00EBA"/>
    <w:rsid w:val="00A00EC7"/>
    <w:rsid w:val="00A01021"/>
    <w:rsid w:val="00A010DD"/>
    <w:rsid w:val="00A01334"/>
    <w:rsid w:val="00A0134B"/>
    <w:rsid w:val="00A016AF"/>
    <w:rsid w:val="00A01784"/>
    <w:rsid w:val="00A0179C"/>
    <w:rsid w:val="00A0197C"/>
    <w:rsid w:val="00A019E6"/>
    <w:rsid w:val="00A01B9F"/>
    <w:rsid w:val="00A02A14"/>
    <w:rsid w:val="00A02E88"/>
    <w:rsid w:val="00A0306A"/>
    <w:rsid w:val="00A0313F"/>
    <w:rsid w:val="00A03339"/>
    <w:rsid w:val="00A035D4"/>
    <w:rsid w:val="00A0364C"/>
    <w:rsid w:val="00A03799"/>
    <w:rsid w:val="00A03CB2"/>
    <w:rsid w:val="00A04202"/>
    <w:rsid w:val="00A0459C"/>
    <w:rsid w:val="00A046AD"/>
    <w:rsid w:val="00A04975"/>
    <w:rsid w:val="00A04D03"/>
    <w:rsid w:val="00A04D4E"/>
    <w:rsid w:val="00A04E65"/>
    <w:rsid w:val="00A04EDA"/>
    <w:rsid w:val="00A04F24"/>
    <w:rsid w:val="00A05066"/>
    <w:rsid w:val="00A0555F"/>
    <w:rsid w:val="00A05595"/>
    <w:rsid w:val="00A058CA"/>
    <w:rsid w:val="00A05C98"/>
    <w:rsid w:val="00A05DBE"/>
    <w:rsid w:val="00A05E8E"/>
    <w:rsid w:val="00A05EB0"/>
    <w:rsid w:val="00A05F28"/>
    <w:rsid w:val="00A06129"/>
    <w:rsid w:val="00A06650"/>
    <w:rsid w:val="00A06922"/>
    <w:rsid w:val="00A069FE"/>
    <w:rsid w:val="00A06A08"/>
    <w:rsid w:val="00A06B8E"/>
    <w:rsid w:val="00A0747B"/>
    <w:rsid w:val="00A07DB4"/>
    <w:rsid w:val="00A07EE9"/>
    <w:rsid w:val="00A10017"/>
    <w:rsid w:val="00A1054A"/>
    <w:rsid w:val="00A1054D"/>
    <w:rsid w:val="00A1072B"/>
    <w:rsid w:val="00A10DCA"/>
    <w:rsid w:val="00A10F7C"/>
    <w:rsid w:val="00A1110A"/>
    <w:rsid w:val="00A11217"/>
    <w:rsid w:val="00A1123E"/>
    <w:rsid w:val="00A11525"/>
    <w:rsid w:val="00A11970"/>
    <w:rsid w:val="00A119EA"/>
    <w:rsid w:val="00A11A80"/>
    <w:rsid w:val="00A11E0C"/>
    <w:rsid w:val="00A12056"/>
    <w:rsid w:val="00A12202"/>
    <w:rsid w:val="00A12349"/>
    <w:rsid w:val="00A1259F"/>
    <w:rsid w:val="00A125B9"/>
    <w:rsid w:val="00A125DE"/>
    <w:rsid w:val="00A1263C"/>
    <w:rsid w:val="00A12967"/>
    <w:rsid w:val="00A12A59"/>
    <w:rsid w:val="00A12BF7"/>
    <w:rsid w:val="00A13291"/>
    <w:rsid w:val="00A132A7"/>
    <w:rsid w:val="00A1347E"/>
    <w:rsid w:val="00A136C1"/>
    <w:rsid w:val="00A136D4"/>
    <w:rsid w:val="00A13AFA"/>
    <w:rsid w:val="00A13DBE"/>
    <w:rsid w:val="00A13E0F"/>
    <w:rsid w:val="00A141E2"/>
    <w:rsid w:val="00A1492F"/>
    <w:rsid w:val="00A14BE7"/>
    <w:rsid w:val="00A1502B"/>
    <w:rsid w:val="00A15126"/>
    <w:rsid w:val="00A1512C"/>
    <w:rsid w:val="00A1521F"/>
    <w:rsid w:val="00A1543D"/>
    <w:rsid w:val="00A156DB"/>
    <w:rsid w:val="00A15843"/>
    <w:rsid w:val="00A15967"/>
    <w:rsid w:val="00A16129"/>
    <w:rsid w:val="00A16230"/>
    <w:rsid w:val="00A166C7"/>
    <w:rsid w:val="00A16968"/>
    <w:rsid w:val="00A169F9"/>
    <w:rsid w:val="00A16D05"/>
    <w:rsid w:val="00A171E3"/>
    <w:rsid w:val="00A1720D"/>
    <w:rsid w:val="00A17236"/>
    <w:rsid w:val="00A1753E"/>
    <w:rsid w:val="00A175A8"/>
    <w:rsid w:val="00A175EE"/>
    <w:rsid w:val="00A176E8"/>
    <w:rsid w:val="00A177B4"/>
    <w:rsid w:val="00A17A50"/>
    <w:rsid w:val="00A17A86"/>
    <w:rsid w:val="00A17BC0"/>
    <w:rsid w:val="00A17E6E"/>
    <w:rsid w:val="00A20074"/>
    <w:rsid w:val="00A207E0"/>
    <w:rsid w:val="00A20961"/>
    <w:rsid w:val="00A20DAE"/>
    <w:rsid w:val="00A21173"/>
    <w:rsid w:val="00A216FA"/>
    <w:rsid w:val="00A219A0"/>
    <w:rsid w:val="00A21ED4"/>
    <w:rsid w:val="00A21F19"/>
    <w:rsid w:val="00A221D5"/>
    <w:rsid w:val="00A222E8"/>
    <w:rsid w:val="00A2260B"/>
    <w:rsid w:val="00A227A2"/>
    <w:rsid w:val="00A22A76"/>
    <w:rsid w:val="00A23078"/>
    <w:rsid w:val="00A23122"/>
    <w:rsid w:val="00A23190"/>
    <w:rsid w:val="00A23739"/>
    <w:rsid w:val="00A23E14"/>
    <w:rsid w:val="00A2432D"/>
    <w:rsid w:val="00A2442D"/>
    <w:rsid w:val="00A24771"/>
    <w:rsid w:val="00A2477E"/>
    <w:rsid w:val="00A24CCA"/>
    <w:rsid w:val="00A24F7A"/>
    <w:rsid w:val="00A251DB"/>
    <w:rsid w:val="00A2567A"/>
    <w:rsid w:val="00A257B1"/>
    <w:rsid w:val="00A25BB5"/>
    <w:rsid w:val="00A25D64"/>
    <w:rsid w:val="00A2626B"/>
    <w:rsid w:val="00A262A2"/>
    <w:rsid w:val="00A263FB"/>
    <w:rsid w:val="00A264DA"/>
    <w:rsid w:val="00A265B2"/>
    <w:rsid w:val="00A26679"/>
    <w:rsid w:val="00A267A9"/>
    <w:rsid w:val="00A26BDE"/>
    <w:rsid w:val="00A26D7E"/>
    <w:rsid w:val="00A26E45"/>
    <w:rsid w:val="00A271E2"/>
    <w:rsid w:val="00A27272"/>
    <w:rsid w:val="00A277CE"/>
    <w:rsid w:val="00A2785E"/>
    <w:rsid w:val="00A27914"/>
    <w:rsid w:val="00A27998"/>
    <w:rsid w:val="00A27ADA"/>
    <w:rsid w:val="00A27D22"/>
    <w:rsid w:val="00A304BD"/>
    <w:rsid w:val="00A30899"/>
    <w:rsid w:val="00A30AB1"/>
    <w:rsid w:val="00A30CEA"/>
    <w:rsid w:val="00A3126C"/>
    <w:rsid w:val="00A312CD"/>
    <w:rsid w:val="00A314B9"/>
    <w:rsid w:val="00A314DA"/>
    <w:rsid w:val="00A315BD"/>
    <w:rsid w:val="00A31686"/>
    <w:rsid w:val="00A316D9"/>
    <w:rsid w:val="00A31B52"/>
    <w:rsid w:val="00A31B8C"/>
    <w:rsid w:val="00A31C68"/>
    <w:rsid w:val="00A31FE1"/>
    <w:rsid w:val="00A32194"/>
    <w:rsid w:val="00A3280F"/>
    <w:rsid w:val="00A32810"/>
    <w:rsid w:val="00A33116"/>
    <w:rsid w:val="00A331AB"/>
    <w:rsid w:val="00A336D0"/>
    <w:rsid w:val="00A336E8"/>
    <w:rsid w:val="00A338B0"/>
    <w:rsid w:val="00A339FC"/>
    <w:rsid w:val="00A33DA6"/>
    <w:rsid w:val="00A340CB"/>
    <w:rsid w:val="00A340E8"/>
    <w:rsid w:val="00A342E8"/>
    <w:rsid w:val="00A3441B"/>
    <w:rsid w:val="00A34578"/>
    <w:rsid w:val="00A3459A"/>
    <w:rsid w:val="00A34856"/>
    <w:rsid w:val="00A34E15"/>
    <w:rsid w:val="00A35261"/>
    <w:rsid w:val="00A353DB"/>
    <w:rsid w:val="00A35B4F"/>
    <w:rsid w:val="00A3612B"/>
    <w:rsid w:val="00A365E7"/>
    <w:rsid w:val="00A367DB"/>
    <w:rsid w:val="00A36957"/>
    <w:rsid w:val="00A369DB"/>
    <w:rsid w:val="00A37021"/>
    <w:rsid w:val="00A373A0"/>
    <w:rsid w:val="00A378B3"/>
    <w:rsid w:val="00A37AFE"/>
    <w:rsid w:val="00A37B7A"/>
    <w:rsid w:val="00A37EC9"/>
    <w:rsid w:val="00A37F3B"/>
    <w:rsid w:val="00A40645"/>
    <w:rsid w:val="00A406B3"/>
    <w:rsid w:val="00A4077E"/>
    <w:rsid w:val="00A40A9F"/>
    <w:rsid w:val="00A40BA7"/>
    <w:rsid w:val="00A40C67"/>
    <w:rsid w:val="00A41250"/>
    <w:rsid w:val="00A41402"/>
    <w:rsid w:val="00A41661"/>
    <w:rsid w:val="00A41717"/>
    <w:rsid w:val="00A41B94"/>
    <w:rsid w:val="00A41D02"/>
    <w:rsid w:val="00A41E21"/>
    <w:rsid w:val="00A41F53"/>
    <w:rsid w:val="00A42004"/>
    <w:rsid w:val="00A42024"/>
    <w:rsid w:val="00A42150"/>
    <w:rsid w:val="00A427B1"/>
    <w:rsid w:val="00A4280F"/>
    <w:rsid w:val="00A42E8E"/>
    <w:rsid w:val="00A42F3C"/>
    <w:rsid w:val="00A43089"/>
    <w:rsid w:val="00A43642"/>
    <w:rsid w:val="00A436CE"/>
    <w:rsid w:val="00A437D9"/>
    <w:rsid w:val="00A4394C"/>
    <w:rsid w:val="00A4398F"/>
    <w:rsid w:val="00A43FAE"/>
    <w:rsid w:val="00A4403E"/>
    <w:rsid w:val="00A44501"/>
    <w:rsid w:val="00A445CD"/>
    <w:rsid w:val="00A44701"/>
    <w:rsid w:val="00A44830"/>
    <w:rsid w:val="00A44C16"/>
    <w:rsid w:val="00A44D2B"/>
    <w:rsid w:val="00A44E65"/>
    <w:rsid w:val="00A459ED"/>
    <w:rsid w:val="00A46277"/>
    <w:rsid w:val="00A4667C"/>
    <w:rsid w:val="00A46694"/>
    <w:rsid w:val="00A46E41"/>
    <w:rsid w:val="00A46E74"/>
    <w:rsid w:val="00A46EEB"/>
    <w:rsid w:val="00A47545"/>
    <w:rsid w:val="00A47657"/>
    <w:rsid w:val="00A4799F"/>
    <w:rsid w:val="00A47E00"/>
    <w:rsid w:val="00A47EE0"/>
    <w:rsid w:val="00A501DF"/>
    <w:rsid w:val="00A5056A"/>
    <w:rsid w:val="00A5071E"/>
    <w:rsid w:val="00A507FF"/>
    <w:rsid w:val="00A50F34"/>
    <w:rsid w:val="00A51349"/>
    <w:rsid w:val="00A5144E"/>
    <w:rsid w:val="00A514B5"/>
    <w:rsid w:val="00A51840"/>
    <w:rsid w:val="00A51B79"/>
    <w:rsid w:val="00A52016"/>
    <w:rsid w:val="00A52665"/>
    <w:rsid w:val="00A5268C"/>
    <w:rsid w:val="00A52F32"/>
    <w:rsid w:val="00A52F8D"/>
    <w:rsid w:val="00A52F90"/>
    <w:rsid w:val="00A52FA4"/>
    <w:rsid w:val="00A53321"/>
    <w:rsid w:val="00A5388A"/>
    <w:rsid w:val="00A539D0"/>
    <w:rsid w:val="00A53B09"/>
    <w:rsid w:val="00A53CAF"/>
    <w:rsid w:val="00A53D7B"/>
    <w:rsid w:val="00A53EB8"/>
    <w:rsid w:val="00A53EDD"/>
    <w:rsid w:val="00A54402"/>
    <w:rsid w:val="00A54866"/>
    <w:rsid w:val="00A5504E"/>
    <w:rsid w:val="00A55415"/>
    <w:rsid w:val="00A5571D"/>
    <w:rsid w:val="00A55955"/>
    <w:rsid w:val="00A55E11"/>
    <w:rsid w:val="00A5641A"/>
    <w:rsid w:val="00A568A8"/>
    <w:rsid w:val="00A56ADA"/>
    <w:rsid w:val="00A56B90"/>
    <w:rsid w:val="00A5712A"/>
    <w:rsid w:val="00A57499"/>
    <w:rsid w:val="00A57705"/>
    <w:rsid w:val="00A577BA"/>
    <w:rsid w:val="00A577D5"/>
    <w:rsid w:val="00A577E1"/>
    <w:rsid w:val="00A57872"/>
    <w:rsid w:val="00A57B7A"/>
    <w:rsid w:val="00A57CCE"/>
    <w:rsid w:val="00A60095"/>
    <w:rsid w:val="00A60394"/>
    <w:rsid w:val="00A6040C"/>
    <w:rsid w:val="00A605E4"/>
    <w:rsid w:val="00A60B88"/>
    <w:rsid w:val="00A60CB4"/>
    <w:rsid w:val="00A60E7C"/>
    <w:rsid w:val="00A61279"/>
    <w:rsid w:val="00A6146D"/>
    <w:rsid w:val="00A61E58"/>
    <w:rsid w:val="00A628B4"/>
    <w:rsid w:val="00A63062"/>
    <w:rsid w:val="00A63517"/>
    <w:rsid w:val="00A63563"/>
    <w:rsid w:val="00A6389E"/>
    <w:rsid w:val="00A63BBD"/>
    <w:rsid w:val="00A640C7"/>
    <w:rsid w:val="00A64373"/>
    <w:rsid w:val="00A6491D"/>
    <w:rsid w:val="00A64994"/>
    <w:rsid w:val="00A64DC5"/>
    <w:rsid w:val="00A64F61"/>
    <w:rsid w:val="00A64F7B"/>
    <w:rsid w:val="00A6518B"/>
    <w:rsid w:val="00A65984"/>
    <w:rsid w:val="00A65D44"/>
    <w:rsid w:val="00A65D5A"/>
    <w:rsid w:val="00A65F36"/>
    <w:rsid w:val="00A662CC"/>
    <w:rsid w:val="00A664A6"/>
    <w:rsid w:val="00A664F1"/>
    <w:rsid w:val="00A664F8"/>
    <w:rsid w:val="00A669FE"/>
    <w:rsid w:val="00A66B24"/>
    <w:rsid w:val="00A66BBB"/>
    <w:rsid w:val="00A66EE5"/>
    <w:rsid w:val="00A66EFE"/>
    <w:rsid w:val="00A670DB"/>
    <w:rsid w:val="00A670F6"/>
    <w:rsid w:val="00A6715D"/>
    <w:rsid w:val="00A675B6"/>
    <w:rsid w:val="00A679AB"/>
    <w:rsid w:val="00A67A30"/>
    <w:rsid w:val="00A67C28"/>
    <w:rsid w:val="00A67CAE"/>
    <w:rsid w:val="00A67CDB"/>
    <w:rsid w:val="00A70059"/>
    <w:rsid w:val="00A701D3"/>
    <w:rsid w:val="00A703FC"/>
    <w:rsid w:val="00A704B9"/>
    <w:rsid w:val="00A705F4"/>
    <w:rsid w:val="00A7069E"/>
    <w:rsid w:val="00A707B8"/>
    <w:rsid w:val="00A70E1F"/>
    <w:rsid w:val="00A70E49"/>
    <w:rsid w:val="00A70E61"/>
    <w:rsid w:val="00A70E65"/>
    <w:rsid w:val="00A70EEF"/>
    <w:rsid w:val="00A71454"/>
    <w:rsid w:val="00A715FA"/>
    <w:rsid w:val="00A7162B"/>
    <w:rsid w:val="00A71DAD"/>
    <w:rsid w:val="00A71E1B"/>
    <w:rsid w:val="00A724C6"/>
    <w:rsid w:val="00A72731"/>
    <w:rsid w:val="00A727A3"/>
    <w:rsid w:val="00A72AF5"/>
    <w:rsid w:val="00A72E9A"/>
    <w:rsid w:val="00A73241"/>
    <w:rsid w:val="00A73421"/>
    <w:rsid w:val="00A7353F"/>
    <w:rsid w:val="00A73A31"/>
    <w:rsid w:val="00A73D90"/>
    <w:rsid w:val="00A73DC4"/>
    <w:rsid w:val="00A73FCA"/>
    <w:rsid w:val="00A74196"/>
    <w:rsid w:val="00A741E6"/>
    <w:rsid w:val="00A742CB"/>
    <w:rsid w:val="00A74979"/>
    <w:rsid w:val="00A74BC1"/>
    <w:rsid w:val="00A74DD9"/>
    <w:rsid w:val="00A74EF6"/>
    <w:rsid w:val="00A74F91"/>
    <w:rsid w:val="00A74FE6"/>
    <w:rsid w:val="00A751E9"/>
    <w:rsid w:val="00A75B16"/>
    <w:rsid w:val="00A75BE1"/>
    <w:rsid w:val="00A76190"/>
    <w:rsid w:val="00A76712"/>
    <w:rsid w:val="00A769C0"/>
    <w:rsid w:val="00A769D7"/>
    <w:rsid w:val="00A76B19"/>
    <w:rsid w:val="00A76E28"/>
    <w:rsid w:val="00A76E39"/>
    <w:rsid w:val="00A772DA"/>
    <w:rsid w:val="00A7760D"/>
    <w:rsid w:val="00A778F8"/>
    <w:rsid w:val="00A77C8F"/>
    <w:rsid w:val="00A80569"/>
    <w:rsid w:val="00A805E9"/>
    <w:rsid w:val="00A80773"/>
    <w:rsid w:val="00A80951"/>
    <w:rsid w:val="00A80B24"/>
    <w:rsid w:val="00A80B6C"/>
    <w:rsid w:val="00A80C7F"/>
    <w:rsid w:val="00A80D37"/>
    <w:rsid w:val="00A80E16"/>
    <w:rsid w:val="00A81044"/>
    <w:rsid w:val="00A81161"/>
    <w:rsid w:val="00A81193"/>
    <w:rsid w:val="00A8171E"/>
    <w:rsid w:val="00A81977"/>
    <w:rsid w:val="00A819CF"/>
    <w:rsid w:val="00A81DED"/>
    <w:rsid w:val="00A81DF5"/>
    <w:rsid w:val="00A81DFC"/>
    <w:rsid w:val="00A82144"/>
    <w:rsid w:val="00A8236A"/>
    <w:rsid w:val="00A82498"/>
    <w:rsid w:val="00A825D9"/>
    <w:rsid w:val="00A8274E"/>
    <w:rsid w:val="00A8298F"/>
    <w:rsid w:val="00A82A98"/>
    <w:rsid w:val="00A82C84"/>
    <w:rsid w:val="00A82CB1"/>
    <w:rsid w:val="00A83018"/>
    <w:rsid w:val="00A83609"/>
    <w:rsid w:val="00A83738"/>
    <w:rsid w:val="00A83A4F"/>
    <w:rsid w:val="00A83AC0"/>
    <w:rsid w:val="00A83AC4"/>
    <w:rsid w:val="00A83CB4"/>
    <w:rsid w:val="00A83D3D"/>
    <w:rsid w:val="00A83F0C"/>
    <w:rsid w:val="00A83FF8"/>
    <w:rsid w:val="00A84158"/>
    <w:rsid w:val="00A84294"/>
    <w:rsid w:val="00A8431C"/>
    <w:rsid w:val="00A848A0"/>
    <w:rsid w:val="00A8490F"/>
    <w:rsid w:val="00A84F01"/>
    <w:rsid w:val="00A85299"/>
    <w:rsid w:val="00A85571"/>
    <w:rsid w:val="00A85A8C"/>
    <w:rsid w:val="00A85BA9"/>
    <w:rsid w:val="00A85D21"/>
    <w:rsid w:val="00A862A5"/>
    <w:rsid w:val="00A86737"/>
    <w:rsid w:val="00A868D6"/>
    <w:rsid w:val="00A868FF"/>
    <w:rsid w:val="00A86A0B"/>
    <w:rsid w:val="00A86BC7"/>
    <w:rsid w:val="00A87083"/>
    <w:rsid w:val="00A879D6"/>
    <w:rsid w:val="00A87A18"/>
    <w:rsid w:val="00A87C30"/>
    <w:rsid w:val="00A87CF3"/>
    <w:rsid w:val="00A87D96"/>
    <w:rsid w:val="00A87FB5"/>
    <w:rsid w:val="00A90558"/>
    <w:rsid w:val="00A907A3"/>
    <w:rsid w:val="00A90967"/>
    <w:rsid w:val="00A90F1B"/>
    <w:rsid w:val="00A91321"/>
    <w:rsid w:val="00A92849"/>
    <w:rsid w:val="00A92C67"/>
    <w:rsid w:val="00A92C77"/>
    <w:rsid w:val="00A93313"/>
    <w:rsid w:val="00A935F3"/>
    <w:rsid w:val="00A93672"/>
    <w:rsid w:val="00A945B3"/>
    <w:rsid w:val="00A945C0"/>
    <w:rsid w:val="00A94706"/>
    <w:rsid w:val="00A94BF0"/>
    <w:rsid w:val="00A94BF4"/>
    <w:rsid w:val="00A94CF5"/>
    <w:rsid w:val="00A94D18"/>
    <w:rsid w:val="00A94E8B"/>
    <w:rsid w:val="00A95245"/>
    <w:rsid w:val="00A952E4"/>
    <w:rsid w:val="00A953E1"/>
    <w:rsid w:val="00A95631"/>
    <w:rsid w:val="00A958B5"/>
    <w:rsid w:val="00A95BDB"/>
    <w:rsid w:val="00A95C10"/>
    <w:rsid w:val="00A95DB4"/>
    <w:rsid w:val="00A96178"/>
    <w:rsid w:val="00A96980"/>
    <w:rsid w:val="00A96D2B"/>
    <w:rsid w:val="00A96E16"/>
    <w:rsid w:val="00A97041"/>
    <w:rsid w:val="00A971BE"/>
    <w:rsid w:val="00A971E5"/>
    <w:rsid w:val="00A9723D"/>
    <w:rsid w:val="00A972DC"/>
    <w:rsid w:val="00A974A6"/>
    <w:rsid w:val="00A97738"/>
    <w:rsid w:val="00A97761"/>
    <w:rsid w:val="00AA023B"/>
    <w:rsid w:val="00AA0411"/>
    <w:rsid w:val="00AA0A89"/>
    <w:rsid w:val="00AA165F"/>
    <w:rsid w:val="00AA1922"/>
    <w:rsid w:val="00AA1E5C"/>
    <w:rsid w:val="00AA1FB9"/>
    <w:rsid w:val="00AA2149"/>
    <w:rsid w:val="00AA24BF"/>
    <w:rsid w:val="00AA27AF"/>
    <w:rsid w:val="00AA294A"/>
    <w:rsid w:val="00AA2E73"/>
    <w:rsid w:val="00AA3184"/>
    <w:rsid w:val="00AA3495"/>
    <w:rsid w:val="00AA34EE"/>
    <w:rsid w:val="00AA3993"/>
    <w:rsid w:val="00AA3CEF"/>
    <w:rsid w:val="00AA3D59"/>
    <w:rsid w:val="00AA4505"/>
    <w:rsid w:val="00AA4727"/>
    <w:rsid w:val="00AA47F7"/>
    <w:rsid w:val="00AA4CD7"/>
    <w:rsid w:val="00AA4E71"/>
    <w:rsid w:val="00AA502E"/>
    <w:rsid w:val="00AA5063"/>
    <w:rsid w:val="00AA530B"/>
    <w:rsid w:val="00AA53FD"/>
    <w:rsid w:val="00AA5473"/>
    <w:rsid w:val="00AA548C"/>
    <w:rsid w:val="00AA5622"/>
    <w:rsid w:val="00AA5700"/>
    <w:rsid w:val="00AA5AB4"/>
    <w:rsid w:val="00AA5C79"/>
    <w:rsid w:val="00AA5DCF"/>
    <w:rsid w:val="00AA5DD4"/>
    <w:rsid w:val="00AA6198"/>
    <w:rsid w:val="00AA65F1"/>
    <w:rsid w:val="00AA6605"/>
    <w:rsid w:val="00AA6D38"/>
    <w:rsid w:val="00AA7359"/>
    <w:rsid w:val="00AA760F"/>
    <w:rsid w:val="00AA7851"/>
    <w:rsid w:val="00AA7BF6"/>
    <w:rsid w:val="00AB0279"/>
    <w:rsid w:val="00AB0323"/>
    <w:rsid w:val="00AB04C0"/>
    <w:rsid w:val="00AB06EE"/>
    <w:rsid w:val="00AB0761"/>
    <w:rsid w:val="00AB0B20"/>
    <w:rsid w:val="00AB0C47"/>
    <w:rsid w:val="00AB0C49"/>
    <w:rsid w:val="00AB0C8B"/>
    <w:rsid w:val="00AB0E67"/>
    <w:rsid w:val="00AB0F6F"/>
    <w:rsid w:val="00AB1051"/>
    <w:rsid w:val="00AB117E"/>
    <w:rsid w:val="00AB122A"/>
    <w:rsid w:val="00AB1418"/>
    <w:rsid w:val="00AB1492"/>
    <w:rsid w:val="00AB1533"/>
    <w:rsid w:val="00AB1785"/>
    <w:rsid w:val="00AB1887"/>
    <w:rsid w:val="00AB1E50"/>
    <w:rsid w:val="00AB20C3"/>
    <w:rsid w:val="00AB29B2"/>
    <w:rsid w:val="00AB2A6B"/>
    <w:rsid w:val="00AB2DCE"/>
    <w:rsid w:val="00AB3039"/>
    <w:rsid w:val="00AB3065"/>
    <w:rsid w:val="00AB3433"/>
    <w:rsid w:val="00AB34DB"/>
    <w:rsid w:val="00AB37EB"/>
    <w:rsid w:val="00AB3890"/>
    <w:rsid w:val="00AB3A10"/>
    <w:rsid w:val="00AB3A9E"/>
    <w:rsid w:val="00AB3E03"/>
    <w:rsid w:val="00AB3F80"/>
    <w:rsid w:val="00AB464C"/>
    <w:rsid w:val="00AB4A42"/>
    <w:rsid w:val="00AB4A5D"/>
    <w:rsid w:val="00AB4AD6"/>
    <w:rsid w:val="00AB4B81"/>
    <w:rsid w:val="00AB4CE0"/>
    <w:rsid w:val="00AB500A"/>
    <w:rsid w:val="00AB506F"/>
    <w:rsid w:val="00AB514C"/>
    <w:rsid w:val="00AB51FB"/>
    <w:rsid w:val="00AB55C4"/>
    <w:rsid w:val="00AB5689"/>
    <w:rsid w:val="00AB56E1"/>
    <w:rsid w:val="00AB5813"/>
    <w:rsid w:val="00AB5B2A"/>
    <w:rsid w:val="00AB5D73"/>
    <w:rsid w:val="00AB5F6F"/>
    <w:rsid w:val="00AB606F"/>
    <w:rsid w:val="00AB61A7"/>
    <w:rsid w:val="00AB62D7"/>
    <w:rsid w:val="00AB6606"/>
    <w:rsid w:val="00AB6784"/>
    <w:rsid w:val="00AB6885"/>
    <w:rsid w:val="00AB6CF9"/>
    <w:rsid w:val="00AB6D37"/>
    <w:rsid w:val="00AB7230"/>
    <w:rsid w:val="00AB7AA7"/>
    <w:rsid w:val="00AB7AEF"/>
    <w:rsid w:val="00AB7BCA"/>
    <w:rsid w:val="00AC0016"/>
    <w:rsid w:val="00AC0162"/>
    <w:rsid w:val="00AC0181"/>
    <w:rsid w:val="00AC01DF"/>
    <w:rsid w:val="00AC039C"/>
    <w:rsid w:val="00AC05AE"/>
    <w:rsid w:val="00AC0A7D"/>
    <w:rsid w:val="00AC0B77"/>
    <w:rsid w:val="00AC0E55"/>
    <w:rsid w:val="00AC0F9E"/>
    <w:rsid w:val="00AC0FA0"/>
    <w:rsid w:val="00AC1009"/>
    <w:rsid w:val="00AC14B9"/>
    <w:rsid w:val="00AC1752"/>
    <w:rsid w:val="00AC1D09"/>
    <w:rsid w:val="00AC1D60"/>
    <w:rsid w:val="00AC1DFF"/>
    <w:rsid w:val="00AC1E08"/>
    <w:rsid w:val="00AC1ECF"/>
    <w:rsid w:val="00AC1F0E"/>
    <w:rsid w:val="00AC1FAC"/>
    <w:rsid w:val="00AC2118"/>
    <w:rsid w:val="00AC222E"/>
    <w:rsid w:val="00AC238E"/>
    <w:rsid w:val="00AC245C"/>
    <w:rsid w:val="00AC2658"/>
    <w:rsid w:val="00AC2853"/>
    <w:rsid w:val="00AC2B2A"/>
    <w:rsid w:val="00AC2C3D"/>
    <w:rsid w:val="00AC309E"/>
    <w:rsid w:val="00AC324D"/>
    <w:rsid w:val="00AC3288"/>
    <w:rsid w:val="00AC3323"/>
    <w:rsid w:val="00AC36AE"/>
    <w:rsid w:val="00AC370C"/>
    <w:rsid w:val="00AC37B1"/>
    <w:rsid w:val="00AC37B5"/>
    <w:rsid w:val="00AC398F"/>
    <w:rsid w:val="00AC3A69"/>
    <w:rsid w:val="00AC3E75"/>
    <w:rsid w:val="00AC409C"/>
    <w:rsid w:val="00AC40C7"/>
    <w:rsid w:val="00AC41F4"/>
    <w:rsid w:val="00AC427C"/>
    <w:rsid w:val="00AC43C6"/>
    <w:rsid w:val="00AC4769"/>
    <w:rsid w:val="00AC47A8"/>
    <w:rsid w:val="00AC48D2"/>
    <w:rsid w:val="00AC48F3"/>
    <w:rsid w:val="00AC496F"/>
    <w:rsid w:val="00AC4BAD"/>
    <w:rsid w:val="00AC4C14"/>
    <w:rsid w:val="00AC51AA"/>
    <w:rsid w:val="00AC58C9"/>
    <w:rsid w:val="00AC5993"/>
    <w:rsid w:val="00AC5BA3"/>
    <w:rsid w:val="00AC6C30"/>
    <w:rsid w:val="00AC6E2F"/>
    <w:rsid w:val="00AC74CF"/>
    <w:rsid w:val="00AC77FB"/>
    <w:rsid w:val="00AC7F2B"/>
    <w:rsid w:val="00AD0226"/>
    <w:rsid w:val="00AD034D"/>
    <w:rsid w:val="00AD0CBD"/>
    <w:rsid w:val="00AD0DDA"/>
    <w:rsid w:val="00AD0F48"/>
    <w:rsid w:val="00AD1543"/>
    <w:rsid w:val="00AD15A0"/>
    <w:rsid w:val="00AD16BA"/>
    <w:rsid w:val="00AD16C5"/>
    <w:rsid w:val="00AD1AD1"/>
    <w:rsid w:val="00AD1AE3"/>
    <w:rsid w:val="00AD1D6C"/>
    <w:rsid w:val="00AD1D83"/>
    <w:rsid w:val="00AD1FAF"/>
    <w:rsid w:val="00AD25B1"/>
    <w:rsid w:val="00AD26B9"/>
    <w:rsid w:val="00AD2CD5"/>
    <w:rsid w:val="00AD2E13"/>
    <w:rsid w:val="00AD31AA"/>
    <w:rsid w:val="00AD3272"/>
    <w:rsid w:val="00AD3446"/>
    <w:rsid w:val="00AD36BE"/>
    <w:rsid w:val="00AD3878"/>
    <w:rsid w:val="00AD3AB5"/>
    <w:rsid w:val="00AD3D74"/>
    <w:rsid w:val="00AD4A46"/>
    <w:rsid w:val="00AD4C72"/>
    <w:rsid w:val="00AD5377"/>
    <w:rsid w:val="00AD5849"/>
    <w:rsid w:val="00AD59E4"/>
    <w:rsid w:val="00AD5AD7"/>
    <w:rsid w:val="00AD5D44"/>
    <w:rsid w:val="00AD5DCB"/>
    <w:rsid w:val="00AD5E62"/>
    <w:rsid w:val="00AD61DC"/>
    <w:rsid w:val="00AD6238"/>
    <w:rsid w:val="00AD63DD"/>
    <w:rsid w:val="00AD6468"/>
    <w:rsid w:val="00AD6661"/>
    <w:rsid w:val="00AD6905"/>
    <w:rsid w:val="00AD6A0C"/>
    <w:rsid w:val="00AD6E54"/>
    <w:rsid w:val="00AD72B0"/>
    <w:rsid w:val="00AD7549"/>
    <w:rsid w:val="00AD75C9"/>
    <w:rsid w:val="00AD7699"/>
    <w:rsid w:val="00AD7977"/>
    <w:rsid w:val="00AD79BC"/>
    <w:rsid w:val="00AD7A4F"/>
    <w:rsid w:val="00AD7A7C"/>
    <w:rsid w:val="00AD7E3F"/>
    <w:rsid w:val="00AE058E"/>
    <w:rsid w:val="00AE08F3"/>
    <w:rsid w:val="00AE1038"/>
    <w:rsid w:val="00AE1248"/>
    <w:rsid w:val="00AE125C"/>
    <w:rsid w:val="00AE13D1"/>
    <w:rsid w:val="00AE141C"/>
    <w:rsid w:val="00AE14E6"/>
    <w:rsid w:val="00AE1559"/>
    <w:rsid w:val="00AE16FB"/>
    <w:rsid w:val="00AE19EE"/>
    <w:rsid w:val="00AE1C03"/>
    <w:rsid w:val="00AE1F8D"/>
    <w:rsid w:val="00AE2009"/>
    <w:rsid w:val="00AE202B"/>
    <w:rsid w:val="00AE2035"/>
    <w:rsid w:val="00AE21C9"/>
    <w:rsid w:val="00AE21D6"/>
    <w:rsid w:val="00AE230F"/>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7CB"/>
    <w:rsid w:val="00AE381B"/>
    <w:rsid w:val="00AE39CE"/>
    <w:rsid w:val="00AE3F54"/>
    <w:rsid w:val="00AE405C"/>
    <w:rsid w:val="00AE4062"/>
    <w:rsid w:val="00AE4790"/>
    <w:rsid w:val="00AE4A98"/>
    <w:rsid w:val="00AE4E17"/>
    <w:rsid w:val="00AE4E72"/>
    <w:rsid w:val="00AE5182"/>
    <w:rsid w:val="00AE5871"/>
    <w:rsid w:val="00AE5E3C"/>
    <w:rsid w:val="00AE606D"/>
    <w:rsid w:val="00AE6393"/>
    <w:rsid w:val="00AE721B"/>
    <w:rsid w:val="00AE7532"/>
    <w:rsid w:val="00AE7706"/>
    <w:rsid w:val="00AE784C"/>
    <w:rsid w:val="00AE795B"/>
    <w:rsid w:val="00AE7D04"/>
    <w:rsid w:val="00AE7D11"/>
    <w:rsid w:val="00AF0009"/>
    <w:rsid w:val="00AF02FA"/>
    <w:rsid w:val="00AF03AF"/>
    <w:rsid w:val="00AF06AA"/>
    <w:rsid w:val="00AF0885"/>
    <w:rsid w:val="00AF08B2"/>
    <w:rsid w:val="00AF0A2C"/>
    <w:rsid w:val="00AF1788"/>
    <w:rsid w:val="00AF1896"/>
    <w:rsid w:val="00AF19D0"/>
    <w:rsid w:val="00AF1C8E"/>
    <w:rsid w:val="00AF1CFC"/>
    <w:rsid w:val="00AF2123"/>
    <w:rsid w:val="00AF24C3"/>
    <w:rsid w:val="00AF2843"/>
    <w:rsid w:val="00AF2AEE"/>
    <w:rsid w:val="00AF2BCE"/>
    <w:rsid w:val="00AF2BD7"/>
    <w:rsid w:val="00AF2D48"/>
    <w:rsid w:val="00AF2E9A"/>
    <w:rsid w:val="00AF3338"/>
    <w:rsid w:val="00AF33F4"/>
    <w:rsid w:val="00AF39C7"/>
    <w:rsid w:val="00AF3C94"/>
    <w:rsid w:val="00AF3CE8"/>
    <w:rsid w:val="00AF3FF1"/>
    <w:rsid w:val="00AF493C"/>
    <w:rsid w:val="00AF4A12"/>
    <w:rsid w:val="00AF508F"/>
    <w:rsid w:val="00AF55C2"/>
    <w:rsid w:val="00AF566C"/>
    <w:rsid w:val="00AF589F"/>
    <w:rsid w:val="00AF58C7"/>
    <w:rsid w:val="00AF58F1"/>
    <w:rsid w:val="00AF5D28"/>
    <w:rsid w:val="00AF5EB1"/>
    <w:rsid w:val="00AF6369"/>
    <w:rsid w:val="00AF67CB"/>
    <w:rsid w:val="00AF7073"/>
    <w:rsid w:val="00AF71EC"/>
    <w:rsid w:val="00AF7212"/>
    <w:rsid w:val="00AF7300"/>
    <w:rsid w:val="00AF7367"/>
    <w:rsid w:val="00AF75D1"/>
    <w:rsid w:val="00AF7777"/>
    <w:rsid w:val="00AF78EA"/>
    <w:rsid w:val="00AF7971"/>
    <w:rsid w:val="00AF7D26"/>
    <w:rsid w:val="00AF7D31"/>
    <w:rsid w:val="00B00132"/>
    <w:rsid w:val="00B004F3"/>
    <w:rsid w:val="00B008CE"/>
    <w:rsid w:val="00B00997"/>
    <w:rsid w:val="00B00A80"/>
    <w:rsid w:val="00B00D7D"/>
    <w:rsid w:val="00B00DFC"/>
    <w:rsid w:val="00B010D2"/>
    <w:rsid w:val="00B011F7"/>
    <w:rsid w:val="00B0125E"/>
    <w:rsid w:val="00B0152D"/>
    <w:rsid w:val="00B0166D"/>
    <w:rsid w:val="00B0179E"/>
    <w:rsid w:val="00B01970"/>
    <w:rsid w:val="00B01C04"/>
    <w:rsid w:val="00B01CAD"/>
    <w:rsid w:val="00B01E2C"/>
    <w:rsid w:val="00B01F8D"/>
    <w:rsid w:val="00B02149"/>
    <w:rsid w:val="00B02310"/>
    <w:rsid w:val="00B02681"/>
    <w:rsid w:val="00B02846"/>
    <w:rsid w:val="00B029B0"/>
    <w:rsid w:val="00B02C40"/>
    <w:rsid w:val="00B02EA3"/>
    <w:rsid w:val="00B0345A"/>
    <w:rsid w:val="00B03BBC"/>
    <w:rsid w:val="00B03ED1"/>
    <w:rsid w:val="00B03FA1"/>
    <w:rsid w:val="00B045AA"/>
    <w:rsid w:val="00B045F4"/>
    <w:rsid w:val="00B047F6"/>
    <w:rsid w:val="00B05019"/>
    <w:rsid w:val="00B0525D"/>
    <w:rsid w:val="00B053EF"/>
    <w:rsid w:val="00B056C1"/>
    <w:rsid w:val="00B05DA8"/>
    <w:rsid w:val="00B05F35"/>
    <w:rsid w:val="00B06863"/>
    <w:rsid w:val="00B06A10"/>
    <w:rsid w:val="00B06DCE"/>
    <w:rsid w:val="00B06DE2"/>
    <w:rsid w:val="00B06E2D"/>
    <w:rsid w:val="00B06F2D"/>
    <w:rsid w:val="00B0745A"/>
    <w:rsid w:val="00B075DD"/>
    <w:rsid w:val="00B0761C"/>
    <w:rsid w:val="00B07D20"/>
    <w:rsid w:val="00B07F2E"/>
    <w:rsid w:val="00B1063F"/>
    <w:rsid w:val="00B108BC"/>
    <w:rsid w:val="00B10904"/>
    <w:rsid w:val="00B10D8A"/>
    <w:rsid w:val="00B1130F"/>
    <w:rsid w:val="00B117C5"/>
    <w:rsid w:val="00B118E3"/>
    <w:rsid w:val="00B11B0E"/>
    <w:rsid w:val="00B11D5B"/>
    <w:rsid w:val="00B11F5B"/>
    <w:rsid w:val="00B12288"/>
    <w:rsid w:val="00B12689"/>
    <w:rsid w:val="00B12BAF"/>
    <w:rsid w:val="00B12F04"/>
    <w:rsid w:val="00B13108"/>
    <w:rsid w:val="00B134EE"/>
    <w:rsid w:val="00B1352C"/>
    <w:rsid w:val="00B13A92"/>
    <w:rsid w:val="00B13D74"/>
    <w:rsid w:val="00B13FBA"/>
    <w:rsid w:val="00B14040"/>
    <w:rsid w:val="00B1426D"/>
    <w:rsid w:val="00B145A7"/>
    <w:rsid w:val="00B14925"/>
    <w:rsid w:val="00B14B32"/>
    <w:rsid w:val="00B14B5C"/>
    <w:rsid w:val="00B14D4A"/>
    <w:rsid w:val="00B14F5B"/>
    <w:rsid w:val="00B14FFD"/>
    <w:rsid w:val="00B1502E"/>
    <w:rsid w:val="00B15358"/>
    <w:rsid w:val="00B15716"/>
    <w:rsid w:val="00B1578B"/>
    <w:rsid w:val="00B1594D"/>
    <w:rsid w:val="00B159C0"/>
    <w:rsid w:val="00B15D88"/>
    <w:rsid w:val="00B15D95"/>
    <w:rsid w:val="00B15E95"/>
    <w:rsid w:val="00B15FBC"/>
    <w:rsid w:val="00B16353"/>
    <w:rsid w:val="00B163C2"/>
    <w:rsid w:val="00B16A66"/>
    <w:rsid w:val="00B16B7B"/>
    <w:rsid w:val="00B16D21"/>
    <w:rsid w:val="00B16D8F"/>
    <w:rsid w:val="00B16DA3"/>
    <w:rsid w:val="00B16E85"/>
    <w:rsid w:val="00B16FA8"/>
    <w:rsid w:val="00B17065"/>
    <w:rsid w:val="00B171FA"/>
    <w:rsid w:val="00B174CF"/>
    <w:rsid w:val="00B177DC"/>
    <w:rsid w:val="00B178D6"/>
    <w:rsid w:val="00B17BE3"/>
    <w:rsid w:val="00B17C09"/>
    <w:rsid w:val="00B17C17"/>
    <w:rsid w:val="00B17FA7"/>
    <w:rsid w:val="00B17FBD"/>
    <w:rsid w:val="00B2003A"/>
    <w:rsid w:val="00B206F5"/>
    <w:rsid w:val="00B20AF1"/>
    <w:rsid w:val="00B20BAB"/>
    <w:rsid w:val="00B2101A"/>
    <w:rsid w:val="00B21545"/>
    <w:rsid w:val="00B2186E"/>
    <w:rsid w:val="00B21F89"/>
    <w:rsid w:val="00B22031"/>
    <w:rsid w:val="00B22187"/>
    <w:rsid w:val="00B225C9"/>
    <w:rsid w:val="00B22688"/>
    <w:rsid w:val="00B228B5"/>
    <w:rsid w:val="00B22AF0"/>
    <w:rsid w:val="00B22B42"/>
    <w:rsid w:val="00B22C2E"/>
    <w:rsid w:val="00B232AC"/>
    <w:rsid w:val="00B2347C"/>
    <w:rsid w:val="00B23567"/>
    <w:rsid w:val="00B237E1"/>
    <w:rsid w:val="00B23973"/>
    <w:rsid w:val="00B23B12"/>
    <w:rsid w:val="00B23BE5"/>
    <w:rsid w:val="00B23F50"/>
    <w:rsid w:val="00B2460B"/>
    <w:rsid w:val="00B2461B"/>
    <w:rsid w:val="00B2596B"/>
    <w:rsid w:val="00B259F1"/>
    <w:rsid w:val="00B25CB5"/>
    <w:rsid w:val="00B260D0"/>
    <w:rsid w:val="00B26208"/>
    <w:rsid w:val="00B26338"/>
    <w:rsid w:val="00B2636C"/>
    <w:rsid w:val="00B265BD"/>
    <w:rsid w:val="00B26637"/>
    <w:rsid w:val="00B270F8"/>
    <w:rsid w:val="00B2741F"/>
    <w:rsid w:val="00B2750A"/>
    <w:rsid w:val="00B27BC7"/>
    <w:rsid w:val="00B27D8E"/>
    <w:rsid w:val="00B27F45"/>
    <w:rsid w:val="00B30117"/>
    <w:rsid w:val="00B30389"/>
    <w:rsid w:val="00B30492"/>
    <w:rsid w:val="00B3058A"/>
    <w:rsid w:val="00B306FA"/>
    <w:rsid w:val="00B30A79"/>
    <w:rsid w:val="00B30BB9"/>
    <w:rsid w:val="00B30BF1"/>
    <w:rsid w:val="00B310AC"/>
    <w:rsid w:val="00B314DB"/>
    <w:rsid w:val="00B31554"/>
    <w:rsid w:val="00B3161A"/>
    <w:rsid w:val="00B3193E"/>
    <w:rsid w:val="00B31ADF"/>
    <w:rsid w:val="00B31D21"/>
    <w:rsid w:val="00B31FC5"/>
    <w:rsid w:val="00B3241E"/>
    <w:rsid w:val="00B327F6"/>
    <w:rsid w:val="00B32841"/>
    <w:rsid w:val="00B32AEE"/>
    <w:rsid w:val="00B32CAF"/>
    <w:rsid w:val="00B333F6"/>
    <w:rsid w:val="00B33712"/>
    <w:rsid w:val="00B337C0"/>
    <w:rsid w:val="00B33D0D"/>
    <w:rsid w:val="00B344E3"/>
    <w:rsid w:val="00B346E7"/>
    <w:rsid w:val="00B34776"/>
    <w:rsid w:val="00B34E68"/>
    <w:rsid w:val="00B34F2D"/>
    <w:rsid w:val="00B34F5A"/>
    <w:rsid w:val="00B352C9"/>
    <w:rsid w:val="00B35301"/>
    <w:rsid w:val="00B35A18"/>
    <w:rsid w:val="00B35ED9"/>
    <w:rsid w:val="00B35FA0"/>
    <w:rsid w:val="00B360F2"/>
    <w:rsid w:val="00B3621D"/>
    <w:rsid w:val="00B3630F"/>
    <w:rsid w:val="00B36479"/>
    <w:rsid w:val="00B366F4"/>
    <w:rsid w:val="00B368CF"/>
    <w:rsid w:val="00B36923"/>
    <w:rsid w:val="00B36BC3"/>
    <w:rsid w:val="00B36CE0"/>
    <w:rsid w:val="00B36F35"/>
    <w:rsid w:val="00B3702C"/>
    <w:rsid w:val="00B371F3"/>
    <w:rsid w:val="00B375C8"/>
    <w:rsid w:val="00B37915"/>
    <w:rsid w:val="00B37C94"/>
    <w:rsid w:val="00B37D55"/>
    <w:rsid w:val="00B37E3D"/>
    <w:rsid w:val="00B403ED"/>
    <w:rsid w:val="00B405BF"/>
    <w:rsid w:val="00B40823"/>
    <w:rsid w:val="00B4099D"/>
    <w:rsid w:val="00B40CAA"/>
    <w:rsid w:val="00B41145"/>
    <w:rsid w:val="00B41223"/>
    <w:rsid w:val="00B41715"/>
    <w:rsid w:val="00B41730"/>
    <w:rsid w:val="00B417E1"/>
    <w:rsid w:val="00B4192D"/>
    <w:rsid w:val="00B419DD"/>
    <w:rsid w:val="00B41B3E"/>
    <w:rsid w:val="00B424B2"/>
    <w:rsid w:val="00B42543"/>
    <w:rsid w:val="00B42847"/>
    <w:rsid w:val="00B4286E"/>
    <w:rsid w:val="00B42B07"/>
    <w:rsid w:val="00B42D23"/>
    <w:rsid w:val="00B4302F"/>
    <w:rsid w:val="00B43086"/>
    <w:rsid w:val="00B432F7"/>
    <w:rsid w:val="00B433F8"/>
    <w:rsid w:val="00B4342D"/>
    <w:rsid w:val="00B435B3"/>
    <w:rsid w:val="00B43D94"/>
    <w:rsid w:val="00B43E8D"/>
    <w:rsid w:val="00B43F88"/>
    <w:rsid w:val="00B4403B"/>
    <w:rsid w:val="00B4437C"/>
    <w:rsid w:val="00B445CB"/>
    <w:rsid w:val="00B446FB"/>
    <w:rsid w:val="00B449BE"/>
    <w:rsid w:val="00B449D1"/>
    <w:rsid w:val="00B44BBF"/>
    <w:rsid w:val="00B44D97"/>
    <w:rsid w:val="00B45163"/>
    <w:rsid w:val="00B4522E"/>
    <w:rsid w:val="00B455CB"/>
    <w:rsid w:val="00B45BB2"/>
    <w:rsid w:val="00B46244"/>
    <w:rsid w:val="00B463B5"/>
    <w:rsid w:val="00B46675"/>
    <w:rsid w:val="00B46CC7"/>
    <w:rsid w:val="00B476D3"/>
    <w:rsid w:val="00B47767"/>
    <w:rsid w:val="00B47B09"/>
    <w:rsid w:val="00B47CAA"/>
    <w:rsid w:val="00B50024"/>
    <w:rsid w:val="00B50104"/>
    <w:rsid w:val="00B501C8"/>
    <w:rsid w:val="00B50698"/>
    <w:rsid w:val="00B509AB"/>
    <w:rsid w:val="00B50A28"/>
    <w:rsid w:val="00B50A90"/>
    <w:rsid w:val="00B50AD0"/>
    <w:rsid w:val="00B50B10"/>
    <w:rsid w:val="00B50CF1"/>
    <w:rsid w:val="00B510BB"/>
    <w:rsid w:val="00B5146B"/>
    <w:rsid w:val="00B51629"/>
    <w:rsid w:val="00B516AF"/>
    <w:rsid w:val="00B5175C"/>
    <w:rsid w:val="00B51893"/>
    <w:rsid w:val="00B51A4D"/>
    <w:rsid w:val="00B51CC6"/>
    <w:rsid w:val="00B51E14"/>
    <w:rsid w:val="00B51F08"/>
    <w:rsid w:val="00B52386"/>
    <w:rsid w:val="00B52673"/>
    <w:rsid w:val="00B52799"/>
    <w:rsid w:val="00B528FE"/>
    <w:rsid w:val="00B52D46"/>
    <w:rsid w:val="00B5335A"/>
    <w:rsid w:val="00B53857"/>
    <w:rsid w:val="00B53973"/>
    <w:rsid w:val="00B53985"/>
    <w:rsid w:val="00B53AA8"/>
    <w:rsid w:val="00B53B7D"/>
    <w:rsid w:val="00B53B95"/>
    <w:rsid w:val="00B53DD2"/>
    <w:rsid w:val="00B53DF3"/>
    <w:rsid w:val="00B541F3"/>
    <w:rsid w:val="00B543B6"/>
    <w:rsid w:val="00B54408"/>
    <w:rsid w:val="00B5443A"/>
    <w:rsid w:val="00B547A4"/>
    <w:rsid w:val="00B547FD"/>
    <w:rsid w:val="00B54880"/>
    <w:rsid w:val="00B54A0E"/>
    <w:rsid w:val="00B54A12"/>
    <w:rsid w:val="00B54EEC"/>
    <w:rsid w:val="00B5532C"/>
    <w:rsid w:val="00B55828"/>
    <w:rsid w:val="00B56110"/>
    <w:rsid w:val="00B56157"/>
    <w:rsid w:val="00B563B8"/>
    <w:rsid w:val="00B56610"/>
    <w:rsid w:val="00B56AC7"/>
    <w:rsid w:val="00B56D9D"/>
    <w:rsid w:val="00B56EDA"/>
    <w:rsid w:val="00B574A6"/>
    <w:rsid w:val="00B575AB"/>
    <w:rsid w:val="00B575F5"/>
    <w:rsid w:val="00B57898"/>
    <w:rsid w:val="00B57BDA"/>
    <w:rsid w:val="00B57FA0"/>
    <w:rsid w:val="00B601E4"/>
    <w:rsid w:val="00B601E6"/>
    <w:rsid w:val="00B6082B"/>
    <w:rsid w:val="00B60A1C"/>
    <w:rsid w:val="00B60B9F"/>
    <w:rsid w:val="00B60C79"/>
    <w:rsid w:val="00B60CD7"/>
    <w:rsid w:val="00B60D84"/>
    <w:rsid w:val="00B60F2A"/>
    <w:rsid w:val="00B610CF"/>
    <w:rsid w:val="00B61309"/>
    <w:rsid w:val="00B61564"/>
    <w:rsid w:val="00B6157C"/>
    <w:rsid w:val="00B619BD"/>
    <w:rsid w:val="00B61B43"/>
    <w:rsid w:val="00B61B51"/>
    <w:rsid w:val="00B61D12"/>
    <w:rsid w:val="00B62127"/>
    <w:rsid w:val="00B629D3"/>
    <w:rsid w:val="00B62BBD"/>
    <w:rsid w:val="00B62BCF"/>
    <w:rsid w:val="00B62CA3"/>
    <w:rsid w:val="00B63013"/>
    <w:rsid w:val="00B631DE"/>
    <w:rsid w:val="00B63243"/>
    <w:rsid w:val="00B6362E"/>
    <w:rsid w:val="00B639BE"/>
    <w:rsid w:val="00B63D7A"/>
    <w:rsid w:val="00B63F08"/>
    <w:rsid w:val="00B63FB1"/>
    <w:rsid w:val="00B63FDB"/>
    <w:rsid w:val="00B641D3"/>
    <w:rsid w:val="00B6423E"/>
    <w:rsid w:val="00B6427A"/>
    <w:rsid w:val="00B647DC"/>
    <w:rsid w:val="00B64FAA"/>
    <w:rsid w:val="00B65104"/>
    <w:rsid w:val="00B6526D"/>
    <w:rsid w:val="00B654BB"/>
    <w:rsid w:val="00B658B6"/>
    <w:rsid w:val="00B6591D"/>
    <w:rsid w:val="00B65B70"/>
    <w:rsid w:val="00B65C30"/>
    <w:rsid w:val="00B65F1E"/>
    <w:rsid w:val="00B65F21"/>
    <w:rsid w:val="00B6655F"/>
    <w:rsid w:val="00B665DE"/>
    <w:rsid w:val="00B669D1"/>
    <w:rsid w:val="00B66D2E"/>
    <w:rsid w:val="00B66EE8"/>
    <w:rsid w:val="00B67354"/>
    <w:rsid w:val="00B679DC"/>
    <w:rsid w:val="00B67FBB"/>
    <w:rsid w:val="00B67FE0"/>
    <w:rsid w:val="00B70017"/>
    <w:rsid w:val="00B7002B"/>
    <w:rsid w:val="00B70031"/>
    <w:rsid w:val="00B702D0"/>
    <w:rsid w:val="00B70499"/>
    <w:rsid w:val="00B707B1"/>
    <w:rsid w:val="00B708FE"/>
    <w:rsid w:val="00B7094A"/>
    <w:rsid w:val="00B70998"/>
    <w:rsid w:val="00B70EA3"/>
    <w:rsid w:val="00B70FDF"/>
    <w:rsid w:val="00B71214"/>
    <w:rsid w:val="00B71370"/>
    <w:rsid w:val="00B7148C"/>
    <w:rsid w:val="00B714DD"/>
    <w:rsid w:val="00B715B9"/>
    <w:rsid w:val="00B71935"/>
    <w:rsid w:val="00B71988"/>
    <w:rsid w:val="00B71B0F"/>
    <w:rsid w:val="00B71BCA"/>
    <w:rsid w:val="00B71BEF"/>
    <w:rsid w:val="00B71C92"/>
    <w:rsid w:val="00B71F61"/>
    <w:rsid w:val="00B720CC"/>
    <w:rsid w:val="00B724B1"/>
    <w:rsid w:val="00B725A8"/>
    <w:rsid w:val="00B7260F"/>
    <w:rsid w:val="00B72683"/>
    <w:rsid w:val="00B72A1F"/>
    <w:rsid w:val="00B72BE6"/>
    <w:rsid w:val="00B73055"/>
    <w:rsid w:val="00B73158"/>
    <w:rsid w:val="00B7328A"/>
    <w:rsid w:val="00B73A16"/>
    <w:rsid w:val="00B73B09"/>
    <w:rsid w:val="00B73DEC"/>
    <w:rsid w:val="00B73F48"/>
    <w:rsid w:val="00B74217"/>
    <w:rsid w:val="00B74316"/>
    <w:rsid w:val="00B743B2"/>
    <w:rsid w:val="00B74C93"/>
    <w:rsid w:val="00B74DD8"/>
    <w:rsid w:val="00B74F39"/>
    <w:rsid w:val="00B7507D"/>
    <w:rsid w:val="00B75397"/>
    <w:rsid w:val="00B7599E"/>
    <w:rsid w:val="00B75AC4"/>
    <w:rsid w:val="00B75CF2"/>
    <w:rsid w:val="00B75E70"/>
    <w:rsid w:val="00B75EA6"/>
    <w:rsid w:val="00B76263"/>
    <w:rsid w:val="00B768CC"/>
    <w:rsid w:val="00B76CDD"/>
    <w:rsid w:val="00B76CF1"/>
    <w:rsid w:val="00B76D5D"/>
    <w:rsid w:val="00B76DE3"/>
    <w:rsid w:val="00B77204"/>
    <w:rsid w:val="00B7748B"/>
    <w:rsid w:val="00B774DB"/>
    <w:rsid w:val="00B777FC"/>
    <w:rsid w:val="00B77F72"/>
    <w:rsid w:val="00B77F74"/>
    <w:rsid w:val="00B8016D"/>
    <w:rsid w:val="00B801A7"/>
    <w:rsid w:val="00B802B9"/>
    <w:rsid w:val="00B80343"/>
    <w:rsid w:val="00B80441"/>
    <w:rsid w:val="00B804B4"/>
    <w:rsid w:val="00B804E4"/>
    <w:rsid w:val="00B80610"/>
    <w:rsid w:val="00B8073B"/>
    <w:rsid w:val="00B808DB"/>
    <w:rsid w:val="00B8091F"/>
    <w:rsid w:val="00B80A43"/>
    <w:rsid w:val="00B80D59"/>
    <w:rsid w:val="00B80E81"/>
    <w:rsid w:val="00B814A0"/>
    <w:rsid w:val="00B814DC"/>
    <w:rsid w:val="00B8161A"/>
    <w:rsid w:val="00B8164F"/>
    <w:rsid w:val="00B81672"/>
    <w:rsid w:val="00B817AD"/>
    <w:rsid w:val="00B818EB"/>
    <w:rsid w:val="00B81D80"/>
    <w:rsid w:val="00B81E8F"/>
    <w:rsid w:val="00B8285E"/>
    <w:rsid w:val="00B82A19"/>
    <w:rsid w:val="00B82CB7"/>
    <w:rsid w:val="00B82FD6"/>
    <w:rsid w:val="00B83254"/>
    <w:rsid w:val="00B832E8"/>
    <w:rsid w:val="00B83A28"/>
    <w:rsid w:val="00B83C11"/>
    <w:rsid w:val="00B83DEC"/>
    <w:rsid w:val="00B83DFB"/>
    <w:rsid w:val="00B8405A"/>
    <w:rsid w:val="00B846A7"/>
    <w:rsid w:val="00B847A3"/>
    <w:rsid w:val="00B8480D"/>
    <w:rsid w:val="00B84894"/>
    <w:rsid w:val="00B84AB9"/>
    <w:rsid w:val="00B84B19"/>
    <w:rsid w:val="00B84C24"/>
    <w:rsid w:val="00B84F74"/>
    <w:rsid w:val="00B8542B"/>
    <w:rsid w:val="00B8558C"/>
    <w:rsid w:val="00B85C01"/>
    <w:rsid w:val="00B86107"/>
    <w:rsid w:val="00B8623F"/>
    <w:rsid w:val="00B8644C"/>
    <w:rsid w:val="00B8690B"/>
    <w:rsid w:val="00B86930"/>
    <w:rsid w:val="00B86C4C"/>
    <w:rsid w:val="00B86E85"/>
    <w:rsid w:val="00B86F25"/>
    <w:rsid w:val="00B87363"/>
    <w:rsid w:val="00B875E3"/>
    <w:rsid w:val="00B87897"/>
    <w:rsid w:val="00B87BE6"/>
    <w:rsid w:val="00B903BB"/>
    <w:rsid w:val="00B90C98"/>
    <w:rsid w:val="00B90E3B"/>
    <w:rsid w:val="00B9115C"/>
    <w:rsid w:val="00B9130B"/>
    <w:rsid w:val="00B91377"/>
    <w:rsid w:val="00B9151F"/>
    <w:rsid w:val="00B9236B"/>
    <w:rsid w:val="00B92869"/>
    <w:rsid w:val="00B9294C"/>
    <w:rsid w:val="00B92C1E"/>
    <w:rsid w:val="00B92D39"/>
    <w:rsid w:val="00B92E2A"/>
    <w:rsid w:val="00B93364"/>
    <w:rsid w:val="00B933B1"/>
    <w:rsid w:val="00B93578"/>
    <w:rsid w:val="00B93B6F"/>
    <w:rsid w:val="00B93E0C"/>
    <w:rsid w:val="00B93EE4"/>
    <w:rsid w:val="00B94037"/>
    <w:rsid w:val="00B941B4"/>
    <w:rsid w:val="00B94202"/>
    <w:rsid w:val="00B942E5"/>
    <w:rsid w:val="00B94682"/>
    <w:rsid w:val="00B94691"/>
    <w:rsid w:val="00B9471A"/>
    <w:rsid w:val="00B94A6D"/>
    <w:rsid w:val="00B94F72"/>
    <w:rsid w:val="00B95394"/>
    <w:rsid w:val="00B953CE"/>
    <w:rsid w:val="00B955D4"/>
    <w:rsid w:val="00B95880"/>
    <w:rsid w:val="00B95DD2"/>
    <w:rsid w:val="00B95E06"/>
    <w:rsid w:val="00B95FA5"/>
    <w:rsid w:val="00B96664"/>
    <w:rsid w:val="00B966EC"/>
    <w:rsid w:val="00B96941"/>
    <w:rsid w:val="00B969DB"/>
    <w:rsid w:val="00B96CA5"/>
    <w:rsid w:val="00B96E46"/>
    <w:rsid w:val="00B970A4"/>
    <w:rsid w:val="00B971F8"/>
    <w:rsid w:val="00B972E6"/>
    <w:rsid w:val="00B975DD"/>
    <w:rsid w:val="00B9779C"/>
    <w:rsid w:val="00B97802"/>
    <w:rsid w:val="00B97DD5"/>
    <w:rsid w:val="00B97DFF"/>
    <w:rsid w:val="00BA00A4"/>
    <w:rsid w:val="00BA03AE"/>
    <w:rsid w:val="00BA04A7"/>
    <w:rsid w:val="00BA0553"/>
    <w:rsid w:val="00BA07D2"/>
    <w:rsid w:val="00BA0810"/>
    <w:rsid w:val="00BA0931"/>
    <w:rsid w:val="00BA0E79"/>
    <w:rsid w:val="00BA1426"/>
    <w:rsid w:val="00BA1A63"/>
    <w:rsid w:val="00BA2367"/>
    <w:rsid w:val="00BA2450"/>
    <w:rsid w:val="00BA2A96"/>
    <w:rsid w:val="00BA3112"/>
    <w:rsid w:val="00BA3265"/>
    <w:rsid w:val="00BA326D"/>
    <w:rsid w:val="00BA32BB"/>
    <w:rsid w:val="00BA3371"/>
    <w:rsid w:val="00BA350C"/>
    <w:rsid w:val="00BA351E"/>
    <w:rsid w:val="00BA3654"/>
    <w:rsid w:val="00BA3FF1"/>
    <w:rsid w:val="00BA42FF"/>
    <w:rsid w:val="00BA4534"/>
    <w:rsid w:val="00BA459C"/>
    <w:rsid w:val="00BA4649"/>
    <w:rsid w:val="00BA47B3"/>
    <w:rsid w:val="00BA4804"/>
    <w:rsid w:val="00BA4E1B"/>
    <w:rsid w:val="00BA4E35"/>
    <w:rsid w:val="00BA4EA7"/>
    <w:rsid w:val="00BA5774"/>
    <w:rsid w:val="00BA5929"/>
    <w:rsid w:val="00BA5B86"/>
    <w:rsid w:val="00BA5CC1"/>
    <w:rsid w:val="00BA5D54"/>
    <w:rsid w:val="00BA5E44"/>
    <w:rsid w:val="00BA5E6F"/>
    <w:rsid w:val="00BA6472"/>
    <w:rsid w:val="00BA6630"/>
    <w:rsid w:val="00BA7389"/>
    <w:rsid w:val="00BA77D5"/>
    <w:rsid w:val="00BA7846"/>
    <w:rsid w:val="00BA7B01"/>
    <w:rsid w:val="00BA7D76"/>
    <w:rsid w:val="00BB00ED"/>
    <w:rsid w:val="00BB0573"/>
    <w:rsid w:val="00BB088C"/>
    <w:rsid w:val="00BB0BCE"/>
    <w:rsid w:val="00BB0D01"/>
    <w:rsid w:val="00BB0FBF"/>
    <w:rsid w:val="00BB15F0"/>
    <w:rsid w:val="00BB19AF"/>
    <w:rsid w:val="00BB20BE"/>
    <w:rsid w:val="00BB250D"/>
    <w:rsid w:val="00BB2799"/>
    <w:rsid w:val="00BB2818"/>
    <w:rsid w:val="00BB2ADD"/>
    <w:rsid w:val="00BB2AF0"/>
    <w:rsid w:val="00BB2B91"/>
    <w:rsid w:val="00BB2E12"/>
    <w:rsid w:val="00BB3353"/>
    <w:rsid w:val="00BB359F"/>
    <w:rsid w:val="00BB36F1"/>
    <w:rsid w:val="00BB3AE1"/>
    <w:rsid w:val="00BB3D81"/>
    <w:rsid w:val="00BB3F89"/>
    <w:rsid w:val="00BB3FB1"/>
    <w:rsid w:val="00BB449B"/>
    <w:rsid w:val="00BB44F4"/>
    <w:rsid w:val="00BB47EF"/>
    <w:rsid w:val="00BB48A1"/>
    <w:rsid w:val="00BB49E4"/>
    <w:rsid w:val="00BB4A18"/>
    <w:rsid w:val="00BB4AA2"/>
    <w:rsid w:val="00BB55BB"/>
    <w:rsid w:val="00BB55DC"/>
    <w:rsid w:val="00BB595B"/>
    <w:rsid w:val="00BB5BF2"/>
    <w:rsid w:val="00BB5C53"/>
    <w:rsid w:val="00BB5C81"/>
    <w:rsid w:val="00BB5DB1"/>
    <w:rsid w:val="00BB620C"/>
    <w:rsid w:val="00BB624B"/>
    <w:rsid w:val="00BB63B1"/>
    <w:rsid w:val="00BB68CF"/>
    <w:rsid w:val="00BB6973"/>
    <w:rsid w:val="00BB6A68"/>
    <w:rsid w:val="00BB6C07"/>
    <w:rsid w:val="00BB6CEB"/>
    <w:rsid w:val="00BB6EAF"/>
    <w:rsid w:val="00BB707E"/>
    <w:rsid w:val="00BB71B9"/>
    <w:rsid w:val="00BB749B"/>
    <w:rsid w:val="00BB7696"/>
    <w:rsid w:val="00BB7753"/>
    <w:rsid w:val="00BB78C5"/>
    <w:rsid w:val="00BC017F"/>
    <w:rsid w:val="00BC06BD"/>
    <w:rsid w:val="00BC0A39"/>
    <w:rsid w:val="00BC0C38"/>
    <w:rsid w:val="00BC111E"/>
    <w:rsid w:val="00BC1427"/>
    <w:rsid w:val="00BC153E"/>
    <w:rsid w:val="00BC19B3"/>
    <w:rsid w:val="00BC1B4E"/>
    <w:rsid w:val="00BC23A2"/>
    <w:rsid w:val="00BC25A3"/>
    <w:rsid w:val="00BC26DE"/>
    <w:rsid w:val="00BC2825"/>
    <w:rsid w:val="00BC2883"/>
    <w:rsid w:val="00BC28AE"/>
    <w:rsid w:val="00BC2A62"/>
    <w:rsid w:val="00BC30F8"/>
    <w:rsid w:val="00BC33F0"/>
    <w:rsid w:val="00BC33F2"/>
    <w:rsid w:val="00BC3453"/>
    <w:rsid w:val="00BC356E"/>
    <w:rsid w:val="00BC3998"/>
    <w:rsid w:val="00BC3C25"/>
    <w:rsid w:val="00BC3FEE"/>
    <w:rsid w:val="00BC4105"/>
    <w:rsid w:val="00BC4559"/>
    <w:rsid w:val="00BC477D"/>
    <w:rsid w:val="00BC4968"/>
    <w:rsid w:val="00BC4B32"/>
    <w:rsid w:val="00BC4CD6"/>
    <w:rsid w:val="00BC516B"/>
    <w:rsid w:val="00BC51E7"/>
    <w:rsid w:val="00BC540B"/>
    <w:rsid w:val="00BC5725"/>
    <w:rsid w:val="00BC586C"/>
    <w:rsid w:val="00BC5BA4"/>
    <w:rsid w:val="00BC6006"/>
    <w:rsid w:val="00BC61F3"/>
    <w:rsid w:val="00BC639A"/>
    <w:rsid w:val="00BC66D4"/>
    <w:rsid w:val="00BC6728"/>
    <w:rsid w:val="00BC7434"/>
    <w:rsid w:val="00BC77C9"/>
    <w:rsid w:val="00BC79F1"/>
    <w:rsid w:val="00BC7AA3"/>
    <w:rsid w:val="00BC7BBF"/>
    <w:rsid w:val="00BC7EB2"/>
    <w:rsid w:val="00BD0365"/>
    <w:rsid w:val="00BD03AF"/>
    <w:rsid w:val="00BD04BD"/>
    <w:rsid w:val="00BD0712"/>
    <w:rsid w:val="00BD0D41"/>
    <w:rsid w:val="00BD0DD3"/>
    <w:rsid w:val="00BD17CA"/>
    <w:rsid w:val="00BD1A9E"/>
    <w:rsid w:val="00BD1BBE"/>
    <w:rsid w:val="00BD1C5F"/>
    <w:rsid w:val="00BD1C90"/>
    <w:rsid w:val="00BD1D09"/>
    <w:rsid w:val="00BD1FA0"/>
    <w:rsid w:val="00BD2454"/>
    <w:rsid w:val="00BD259C"/>
    <w:rsid w:val="00BD2D54"/>
    <w:rsid w:val="00BD3058"/>
    <w:rsid w:val="00BD31DD"/>
    <w:rsid w:val="00BD3636"/>
    <w:rsid w:val="00BD3900"/>
    <w:rsid w:val="00BD3F53"/>
    <w:rsid w:val="00BD42EB"/>
    <w:rsid w:val="00BD4940"/>
    <w:rsid w:val="00BD4CED"/>
    <w:rsid w:val="00BD5105"/>
    <w:rsid w:val="00BD539D"/>
    <w:rsid w:val="00BD580F"/>
    <w:rsid w:val="00BD5CD4"/>
    <w:rsid w:val="00BD5EF3"/>
    <w:rsid w:val="00BD5FD6"/>
    <w:rsid w:val="00BD662B"/>
    <w:rsid w:val="00BD6779"/>
    <w:rsid w:val="00BD6962"/>
    <w:rsid w:val="00BD6AEB"/>
    <w:rsid w:val="00BD6D75"/>
    <w:rsid w:val="00BD6E8E"/>
    <w:rsid w:val="00BD6F76"/>
    <w:rsid w:val="00BD6FDE"/>
    <w:rsid w:val="00BD7169"/>
    <w:rsid w:val="00BD730A"/>
    <w:rsid w:val="00BD7450"/>
    <w:rsid w:val="00BD7502"/>
    <w:rsid w:val="00BD7640"/>
    <w:rsid w:val="00BD78ED"/>
    <w:rsid w:val="00BD7F77"/>
    <w:rsid w:val="00BE00A6"/>
    <w:rsid w:val="00BE01B1"/>
    <w:rsid w:val="00BE0202"/>
    <w:rsid w:val="00BE02B4"/>
    <w:rsid w:val="00BE02F1"/>
    <w:rsid w:val="00BE040C"/>
    <w:rsid w:val="00BE0619"/>
    <w:rsid w:val="00BE077D"/>
    <w:rsid w:val="00BE08FE"/>
    <w:rsid w:val="00BE0C23"/>
    <w:rsid w:val="00BE0C29"/>
    <w:rsid w:val="00BE0E25"/>
    <w:rsid w:val="00BE10F8"/>
    <w:rsid w:val="00BE1462"/>
    <w:rsid w:val="00BE147B"/>
    <w:rsid w:val="00BE154E"/>
    <w:rsid w:val="00BE15CC"/>
    <w:rsid w:val="00BE1647"/>
    <w:rsid w:val="00BE181B"/>
    <w:rsid w:val="00BE1929"/>
    <w:rsid w:val="00BE1AE7"/>
    <w:rsid w:val="00BE1B75"/>
    <w:rsid w:val="00BE2021"/>
    <w:rsid w:val="00BE2169"/>
    <w:rsid w:val="00BE2383"/>
    <w:rsid w:val="00BE25E3"/>
    <w:rsid w:val="00BE2681"/>
    <w:rsid w:val="00BE2766"/>
    <w:rsid w:val="00BE2DB9"/>
    <w:rsid w:val="00BE2E5F"/>
    <w:rsid w:val="00BE3314"/>
    <w:rsid w:val="00BE3397"/>
    <w:rsid w:val="00BE3A3E"/>
    <w:rsid w:val="00BE44CF"/>
    <w:rsid w:val="00BE4797"/>
    <w:rsid w:val="00BE47F7"/>
    <w:rsid w:val="00BE48AF"/>
    <w:rsid w:val="00BE4C79"/>
    <w:rsid w:val="00BE4D0E"/>
    <w:rsid w:val="00BE4E8E"/>
    <w:rsid w:val="00BE5281"/>
    <w:rsid w:val="00BE54EF"/>
    <w:rsid w:val="00BE5A4C"/>
    <w:rsid w:val="00BE5E1C"/>
    <w:rsid w:val="00BE602B"/>
    <w:rsid w:val="00BE6089"/>
    <w:rsid w:val="00BE61B2"/>
    <w:rsid w:val="00BE64C9"/>
    <w:rsid w:val="00BE6541"/>
    <w:rsid w:val="00BE67C1"/>
    <w:rsid w:val="00BE67E0"/>
    <w:rsid w:val="00BE7025"/>
    <w:rsid w:val="00BE74AF"/>
    <w:rsid w:val="00BE762F"/>
    <w:rsid w:val="00BE7FC2"/>
    <w:rsid w:val="00BF01BB"/>
    <w:rsid w:val="00BF033D"/>
    <w:rsid w:val="00BF0529"/>
    <w:rsid w:val="00BF0556"/>
    <w:rsid w:val="00BF086B"/>
    <w:rsid w:val="00BF09C2"/>
    <w:rsid w:val="00BF0CEE"/>
    <w:rsid w:val="00BF0DB0"/>
    <w:rsid w:val="00BF0F44"/>
    <w:rsid w:val="00BF0FF5"/>
    <w:rsid w:val="00BF1709"/>
    <w:rsid w:val="00BF1CC8"/>
    <w:rsid w:val="00BF2153"/>
    <w:rsid w:val="00BF2236"/>
    <w:rsid w:val="00BF23B6"/>
    <w:rsid w:val="00BF23EC"/>
    <w:rsid w:val="00BF23FA"/>
    <w:rsid w:val="00BF2422"/>
    <w:rsid w:val="00BF26EF"/>
    <w:rsid w:val="00BF2808"/>
    <w:rsid w:val="00BF2D88"/>
    <w:rsid w:val="00BF3A18"/>
    <w:rsid w:val="00BF3B11"/>
    <w:rsid w:val="00BF3DAE"/>
    <w:rsid w:val="00BF3E98"/>
    <w:rsid w:val="00BF4037"/>
    <w:rsid w:val="00BF40EA"/>
    <w:rsid w:val="00BF472E"/>
    <w:rsid w:val="00BF48B4"/>
    <w:rsid w:val="00BF4E26"/>
    <w:rsid w:val="00BF5211"/>
    <w:rsid w:val="00BF55AD"/>
    <w:rsid w:val="00BF5744"/>
    <w:rsid w:val="00BF5782"/>
    <w:rsid w:val="00BF5A06"/>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7AD"/>
    <w:rsid w:val="00BF7830"/>
    <w:rsid w:val="00BF78EE"/>
    <w:rsid w:val="00C0001F"/>
    <w:rsid w:val="00C0038C"/>
    <w:rsid w:val="00C005C9"/>
    <w:rsid w:val="00C00975"/>
    <w:rsid w:val="00C00B6E"/>
    <w:rsid w:val="00C010B7"/>
    <w:rsid w:val="00C01161"/>
    <w:rsid w:val="00C011FB"/>
    <w:rsid w:val="00C015D2"/>
    <w:rsid w:val="00C01A0F"/>
    <w:rsid w:val="00C01A8F"/>
    <w:rsid w:val="00C02205"/>
    <w:rsid w:val="00C0240C"/>
    <w:rsid w:val="00C025B4"/>
    <w:rsid w:val="00C02B20"/>
    <w:rsid w:val="00C02E2E"/>
    <w:rsid w:val="00C02E78"/>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4E0E"/>
    <w:rsid w:val="00C0512C"/>
    <w:rsid w:val="00C051FE"/>
    <w:rsid w:val="00C05685"/>
    <w:rsid w:val="00C0569B"/>
    <w:rsid w:val="00C0574D"/>
    <w:rsid w:val="00C059A8"/>
    <w:rsid w:val="00C05AD8"/>
    <w:rsid w:val="00C05B75"/>
    <w:rsid w:val="00C05E79"/>
    <w:rsid w:val="00C05FC6"/>
    <w:rsid w:val="00C06068"/>
    <w:rsid w:val="00C06305"/>
    <w:rsid w:val="00C06467"/>
    <w:rsid w:val="00C066A0"/>
    <w:rsid w:val="00C06710"/>
    <w:rsid w:val="00C06A18"/>
    <w:rsid w:val="00C06E4E"/>
    <w:rsid w:val="00C06FB1"/>
    <w:rsid w:val="00C07117"/>
    <w:rsid w:val="00C07156"/>
    <w:rsid w:val="00C07303"/>
    <w:rsid w:val="00C0764B"/>
    <w:rsid w:val="00C07C44"/>
    <w:rsid w:val="00C07CB9"/>
    <w:rsid w:val="00C07D41"/>
    <w:rsid w:val="00C07FC9"/>
    <w:rsid w:val="00C1004B"/>
    <w:rsid w:val="00C101CA"/>
    <w:rsid w:val="00C10539"/>
    <w:rsid w:val="00C10847"/>
    <w:rsid w:val="00C10C6C"/>
    <w:rsid w:val="00C10E73"/>
    <w:rsid w:val="00C10FCA"/>
    <w:rsid w:val="00C114C2"/>
    <w:rsid w:val="00C115D6"/>
    <w:rsid w:val="00C117EB"/>
    <w:rsid w:val="00C118CC"/>
    <w:rsid w:val="00C11B24"/>
    <w:rsid w:val="00C122D5"/>
    <w:rsid w:val="00C125F2"/>
    <w:rsid w:val="00C12AEE"/>
    <w:rsid w:val="00C12B3E"/>
    <w:rsid w:val="00C12B6B"/>
    <w:rsid w:val="00C13052"/>
    <w:rsid w:val="00C1310D"/>
    <w:rsid w:val="00C13344"/>
    <w:rsid w:val="00C1354E"/>
    <w:rsid w:val="00C13691"/>
    <w:rsid w:val="00C13949"/>
    <w:rsid w:val="00C13B07"/>
    <w:rsid w:val="00C13B17"/>
    <w:rsid w:val="00C140A3"/>
    <w:rsid w:val="00C14165"/>
    <w:rsid w:val="00C14287"/>
    <w:rsid w:val="00C145B2"/>
    <w:rsid w:val="00C1481A"/>
    <w:rsid w:val="00C14D5B"/>
    <w:rsid w:val="00C14DCE"/>
    <w:rsid w:val="00C14FEA"/>
    <w:rsid w:val="00C151DF"/>
    <w:rsid w:val="00C155AF"/>
    <w:rsid w:val="00C159BB"/>
    <w:rsid w:val="00C159D5"/>
    <w:rsid w:val="00C160D8"/>
    <w:rsid w:val="00C161BF"/>
    <w:rsid w:val="00C1643D"/>
    <w:rsid w:val="00C165C1"/>
    <w:rsid w:val="00C1668F"/>
    <w:rsid w:val="00C168EA"/>
    <w:rsid w:val="00C16D73"/>
    <w:rsid w:val="00C16DC7"/>
    <w:rsid w:val="00C16F64"/>
    <w:rsid w:val="00C1701A"/>
    <w:rsid w:val="00C174EA"/>
    <w:rsid w:val="00C1750F"/>
    <w:rsid w:val="00C1765B"/>
    <w:rsid w:val="00C176A0"/>
    <w:rsid w:val="00C1772D"/>
    <w:rsid w:val="00C1776E"/>
    <w:rsid w:val="00C17A30"/>
    <w:rsid w:val="00C17B19"/>
    <w:rsid w:val="00C17F9D"/>
    <w:rsid w:val="00C200A6"/>
    <w:rsid w:val="00C2043B"/>
    <w:rsid w:val="00C20464"/>
    <w:rsid w:val="00C204DE"/>
    <w:rsid w:val="00C2063C"/>
    <w:rsid w:val="00C20927"/>
    <w:rsid w:val="00C20A10"/>
    <w:rsid w:val="00C20C49"/>
    <w:rsid w:val="00C20DFD"/>
    <w:rsid w:val="00C2101C"/>
    <w:rsid w:val="00C213C8"/>
    <w:rsid w:val="00C216E4"/>
    <w:rsid w:val="00C218CE"/>
    <w:rsid w:val="00C21A53"/>
    <w:rsid w:val="00C21B83"/>
    <w:rsid w:val="00C21EB2"/>
    <w:rsid w:val="00C21ED9"/>
    <w:rsid w:val="00C22046"/>
    <w:rsid w:val="00C220D7"/>
    <w:rsid w:val="00C221A1"/>
    <w:rsid w:val="00C22376"/>
    <w:rsid w:val="00C22750"/>
    <w:rsid w:val="00C2288C"/>
    <w:rsid w:val="00C229CB"/>
    <w:rsid w:val="00C23004"/>
    <w:rsid w:val="00C235C1"/>
    <w:rsid w:val="00C235F1"/>
    <w:rsid w:val="00C237B4"/>
    <w:rsid w:val="00C237D9"/>
    <w:rsid w:val="00C24191"/>
    <w:rsid w:val="00C24360"/>
    <w:rsid w:val="00C244C0"/>
    <w:rsid w:val="00C24532"/>
    <w:rsid w:val="00C24AAA"/>
    <w:rsid w:val="00C250C8"/>
    <w:rsid w:val="00C251B4"/>
    <w:rsid w:val="00C259E4"/>
    <w:rsid w:val="00C25A85"/>
    <w:rsid w:val="00C25B76"/>
    <w:rsid w:val="00C25B9F"/>
    <w:rsid w:val="00C25CF6"/>
    <w:rsid w:val="00C25DB0"/>
    <w:rsid w:val="00C25DDB"/>
    <w:rsid w:val="00C25ED5"/>
    <w:rsid w:val="00C26189"/>
    <w:rsid w:val="00C26412"/>
    <w:rsid w:val="00C26431"/>
    <w:rsid w:val="00C2654A"/>
    <w:rsid w:val="00C2660B"/>
    <w:rsid w:val="00C266CD"/>
    <w:rsid w:val="00C2692C"/>
    <w:rsid w:val="00C2695C"/>
    <w:rsid w:val="00C26B76"/>
    <w:rsid w:val="00C26BA0"/>
    <w:rsid w:val="00C26DD7"/>
    <w:rsid w:val="00C26EE4"/>
    <w:rsid w:val="00C26FB2"/>
    <w:rsid w:val="00C271F3"/>
    <w:rsid w:val="00C27294"/>
    <w:rsid w:val="00C273BD"/>
    <w:rsid w:val="00C274F4"/>
    <w:rsid w:val="00C27722"/>
    <w:rsid w:val="00C27B29"/>
    <w:rsid w:val="00C30307"/>
    <w:rsid w:val="00C304F7"/>
    <w:rsid w:val="00C3064B"/>
    <w:rsid w:val="00C306F8"/>
    <w:rsid w:val="00C30723"/>
    <w:rsid w:val="00C3072E"/>
    <w:rsid w:val="00C30921"/>
    <w:rsid w:val="00C3096B"/>
    <w:rsid w:val="00C30F28"/>
    <w:rsid w:val="00C31687"/>
    <w:rsid w:val="00C31A21"/>
    <w:rsid w:val="00C31DC3"/>
    <w:rsid w:val="00C321BD"/>
    <w:rsid w:val="00C3237C"/>
    <w:rsid w:val="00C3249E"/>
    <w:rsid w:val="00C32605"/>
    <w:rsid w:val="00C32648"/>
    <w:rsid w:val="00C3281D"/>
    <w:rsid w:val="00C329D0"/>
    <w:rsid w:val="00C32C0E"/>
    <w:rsid w:val="00C32EFB"/>
    <w:rsid w:val="00C33198"/>
    <w:rsid w:val="00C3337D"/>
    <w:rsid w:val="00C33399"/>
    <w:rsid w:val="00C333BE"/>
    <w:rsid w:val="00C3348E"/>
    <w:rsid w:val="00C33504"/>
    <w:rsid w:val="00C33ADB"/>
    <w:rsid w:val="00C33B27"/>
    <w:rsid w:val="00C33E4F"/>
    <w:rsid w:val="00C33F1F"/>
    <w:rsid w:val="00C3400C"/>
    <w:rsid w:val="00C34075"/>
    <w:rsid w:val="00C340BD"/>
    <w:rsid w:val="00C34437"/>
    <w:rsid w:val="00C34504"/>
    <w:rsid w:val="00C34694"/>
    <w:rsid w:val="00C346B3"/>
    <w:rsid w:val="00C34ABF"/>
    <w:rsid w:val="00C34BE1"/>
    <w:rsid w:val="00C34C08"/>
    <w:rsid w:val="00C34C53"/>
    <w:rsid w:val="00C34D4B"/>
    <w:rsid w:val="00C34E4E"/>
    <w:rsid w:val="00C34FDD"/>
    <w:rsid w:val="00C359CF"/>
    <w:rsid w:val="00C35B28"/>
    <w:rsid w:val="00C35E43"/>
    <w:rsid w:val="00C35EA7"/>
    <w:rsid w:val="00C3601C"/>
    <w:rsid w:val="00C3623B"/>
    <w:rsid w:val="00C3631A"/>
    <w:rsid w:val="00C36520"/>
    <w:rsid w:val="00C36710"/>
    <w:rsid w:val="00C367A3"/>
    <w:rsid w:val="00C367A9"/>
    <w:rsid w:val="00C36B59"/>
    <w:rsid w:val="00C36C4B"/>
    <w:rsid w:val="00C36DF4"/>
    <w:rsid w:val="00C36F0B"/>
    <w:rsid w:val="00C3711E"/>
    <w:rsid w:val="00C37252"/>
    <w:rsid w:val="00C37339"/>
    <w:rsid w:val="00C3793D"/>
    <w:rsid w:val="00C37AD2"/>
    <w:rsid w:val="00C37D7C"/>
    <w:rsid w:val="00C403B7"/>
    <w:rsid w:val="00C4045F"/>
    <w:rsid w:val="00C40466"/>
    <w:rsid w:val="00C405B9"/>
    <w:rsid w:val="00C40F13"/>
    <w:rsid w:val="00C411D0"/>
    <w:rsid w:val="00C41240"/>
    <w:rsid w:val="00C41391"/>
    <w:rsid w:val="00C41585"/>
    <w:rsid w:val="00C41928"/>
    <w:rsid w:val="00C419C2"/>
    <w:rsid w:val="00C42271"/>
    <w:rsid w:val="00C425A1"/>
    <w:rsid w:val="00C42829"/>
    <w:rsid w:val="00C42889"/>
    <w:rsid w:val="00C42C3D"/>
    <w:rsid w:val="00C42C6D"/>
    <w:rsid w:val="00C42D38"/>
    <w:rsid w:val="00C42E3F"/>
    <w:rsid w:val="00C42F81"/>
    <w:rsid w:val="00C42FC9"/>
    <w:rsid w:val="00C43290"/>
    <w:rsid w:val="00C43496"/>
    <w:rsid w:val="00C436FB"/>
    <w:rsid w:val="00C43734"/>
    <w:rsid w:val="00C43C5A"/>
    <w:rsid w:val="00C43DEC"/>
    <w:rsid w:val="00C441D7"/>
    <w:rsid w:val="00C44568"/>
    <w:rsid w:val="00C448FB"/>
    <w:rsid w:val="00C44909"/>
    <w:rsid w:val="00C449F5"/>
    <w:rsid w:val="00C44B13"/>
    <w:rsid w:val="00C44C9B"/>
    <w:rsid w:val="00C44D68"/>
    <w:rsid w:val="00C45088"/>
    <w:rsid w:val="00C45241"/>
    <w:rsid w:val="00C45388"/>
    <w:rsid w:val="00C45541"/>
    <w:rsid w:val="00C45861"/>
    <w:rsid w:val="00C458D4"/>
    <w:rsid w:val="00C45E18"/>
    <w:rsid w:val="00C4655F"/>
    <w:rsid w:val="00C465D8"/>
    <w:rsid w:val="00C46613"/>
    <w:rsid w:val="00C466CB"/>
    <w:rsid w:val="00C467A0"/>
    <w:rsid w:val="00C46832"/>
    <w:rsid w:val="00C46972"/>
    <w:rsid w:val="00C46A69"/>
    <w:rsid w:val="00C46AF0"/>
    <w:rsid w:val="00C46B9F"/>
    <w:rsid w:val="00C46D54"/>
    <w:rsid w:val="00C46E0E"/>
    <w:rsid w:val="00C4726E"/>
    <w:rsid w:val="00C47283"/>
    <w:rsid w:val="00C477EC"/>
    <w:rsid w:val="00C4781D"/>
    <w:rsid w:val="00C47B09"/>
    <w:rsid w:val="00C47E04"/>
    <w:rsid w:val="00C501BF"/>
    <w:rsid w:val="00C50551"/>
    <w:rsid w:val="00C50569"/>
    <w:rsid w:val="00C50896"/>
    <w:rsid w:val="00C50906"/>
    <w:rsid w:val="00C50B39"/>
    <w:rsid w:val="00C50B4C"/>
    <w:rsid w:val="00C50E82"/>
    <w:rsid w:val="00C50EB6"/>
    <w:rsid w:val="00C5165F"/>
    <w:rsid w:val="00C51820"/>
    <w:rsid w:val="00C52280"/>
    <w:rsid w:val="00C523B2"/>
    <w:rsid w:val="00C5268C"/>
    <w:rsid w:val="00C5284C"/>
    <w:rsid w:val="00C5293B"/>
    <w:rsid w:val="00C52DE9"/>
    <w:rsid w:val="00C5359E"/>
    <w:rsid w:val="00C53874"/>
    <w:rsid w:val="00C53DC9"/>
    <w:rsid w:val="00C53DE0"/>
    <w:rsid w:val="00C53E10"/>
    <w:rsid w:val="00C54112"/>
    <w:rsid w:val="00C5442C"/>
    <w:rsid w:val="00C54715"/>
    <w:rsid w:val="00C549E2"/>
    <w:rsid w:val="00C54BAD"/>
    <w:rsid w:val="00C54C2C"/>
    <w:rsid w:val="00C54C95"/>
    <w:rsid w:val="00C54CFB"/>
    <w:rsid w:val="00C54FBD"/>
    <w:rsid w:val="00C54FEE"/>
    <w:rsid w:val="00C55252"/>
    <w:rsid w:val="00C55668"/>
    <w:rsid w:val="00C55775"/>
    <w:rsid w:val="00C55B44"/>
    <w:rsid w:val="00C55E09"/>
    <w:rsid w:val="00C55E55"/>
    <w:rsid w:val="00C55FED"/>
    <w:rsid w:val="00C565C4"/>
    <w:rsid w:val="00C56798"/>
    <w:rsid w:val="00C56B07"/>
    <w:rsid w:val="00C56C22"/>
    <w:rsid w:val="00C56D31"/>
    <w:rsid w:val="00C56EA4"/>
    <w:rsid w:val="00C57488"/>
    <w:rsid w:val="00C576B8"/>
    <w:rsid w:val="00C576C7"/>
    <w:rsid w:val="00C57715"/>
    <w:rsid w:val="00C57734"/>
    <w:rsid w:val="00C577CC"/>
    <w:rsid w:val="00C57B81"/>
    <w:rsid w:val="00C608C3"/>
    <w:rsid w:val="00C60B73"/>
    <w:rsid w:val="00C60E31"/>
    <w:rsid w:val="00C61670"/>
    <w:rsid w:val="00C6168F"/>
    <w:rsid w:val="00C61CE1"/>
    <w:rsid w:val="00C62384"/>
    <w:rsid w:val="00C625BC"/>
    <w:rsid w:val="00C62ADA"/>
    <w:rsid w:val="00C62AE3"/>
    <w:rsid w:val="00C62B4C"/>
    <w:rsid w:val="00C62E32"/>
    <w:rsid w:val="00C63022"/>
    <w:rsid w:val="00C631E4"/>
    <w:rsid w:val="00C63625"/>
    <w:rsid w:val="00C63A00"/>
    <w:rsid w:val="00C63CCF"/>
    <w:rsid w:val="00C63CF7"/>
    <w:rsid w:val="00C63DC7"/>
    <w:rsid w:val="00C63E78"/>
    <w:rsid w:val="00C63FDE"/>
    <w:rsid w:val="00C640A2"/>
    <w:rsid w:val="00C642AB"/>
    <w:rsid w:val="00C643B4"/>
    <w:rsid w:val="00C64566"/>
    <w:rsid w:val="00C646E6"/>
    <w:rsid w:val="00C6488A"/>
    <w:rsid w:val="00C649B8"/>
    <w:rsid w:val="00C65000"/>
    <w:rsid w:val="00C65030"/>
    <w:rsid w:val="00C65315"/>
    <w:rsid w:val="00C6546F"/>
    <w:rsid w:val="00C65AED"/>
    <w:rsid w:val="00C65B9C"/>
    <w:rsid w:val="00C65CDF"/>
    <w:rsid w:val="00C65D23"/>
    <w:rsid w:val="00C65DBB"/>
    <w:rsid w:val="00C661EE"/>
    <w:rsid w:val="00C6670B"/>
    <w:rsid w:val="00C66806"/>
    <w:rsid w:val="00C6690B"/>
    <w:rsid w:val="00C66A58"/>
    <w:rsid w:val="00C66BD9"/>
    <w:rsid w:val="00C67058"/>
    <w:rsid w:val="00C6711B"/>
    <w:rsid w:val="00C67804"/>
    <w:rsid w:val="00C678E9"/>
    <w:rsid w:val="00C67A8C"/>
    <w:rsid w:val="00C67FAE"/>
    <w:rsid w:val="00C67FCD"/>
    <w:rsid w:val="00C700B6"/>
    <w:rsid w:val="00C709F2"/>
    <w:rsid w:val="00C70CB7"/>
    <w:rsid w:val="00C710F5"/>
    <w:rsid w:val="00C711A8"/>
    <w:rsid w:val="00C714AF"/>
    <w:rsid w:val="00C71B12"/>
    <w:rsid w:val="00C71B1E"/>
    <w:rsid w:val="00C71C4D"/>
    <w:rsid w:val="00C72075"/>
    <w:rsid w:val="00C722B8"/>
    <w:rsid w:val="00C7238E"/>
    <w:rsid w:val="00C7246B"/>
    <w:rsid w:val="00C7252F"/>
    <w:rsid w:val="00C72D8C"/>
    <w:rsid w:val="00C72E31"/>
    <w:rsid w:val="00C73293"/>
    <w:rsid w:val="00C734C2"/>
    <w:rsid w:val="00C73514"/>
    <w:rsid w:val="00C73564"/>
    <w:rsid w:val="00C73624"/>
    <w:rsid w:val="00C7375C"/>
    <w:rsid w:val="00C73929"/>
    <w:rsid w:val="00C73B3B"/>
    <w:rsid w:val="00C73EE8"/>
    <w:rsid w:val="00C73F1D"/>
    <w:rsid w:val="00C74014"/>
    <w:rsid w:val="00C742A4"/>
    <w:rsid w:val="00C74411"/>
    <w:rsid w:val="00C747FE"/>
    <w:rsid w:val="00C7480E"/>
    <w:rsid w:val="00C7484D"/>
    <w:rsid w:val="00C74A2D"/>
    <w:rsid w:val="00C74A44"/>
    <w:rsid w:val="00C750B7"/>
    <w:rsid w:val="00C750DE"/>
    <w:rsid w:val="00C75272"/>
    <w:rsid w:val="00C75495"/>
    <w:rsid w:val="00C755B1"/>
    <w:rsid w:val="00C75988"/>
    <w:rsid w:val="00C75BEE"/>
    <w:rsid w:val="00C75D9E"/>
    <w:rsid w:val="00C75F2C"/>
    <w:rsid w:val="00C769FF"/>
    <w:rsid w:val="00C76BC4"/>
    <w:rsid w:val="00C76DCF"/>
    <w:rsid w:val="00C77042"/>
    <w:rsid w:val="00C7758F"/>
    <w:rsid w:val="00C7793C"/>
    <w:rsid w:val="00C77E6E"/>
    <w:rsid w:val="00C8018C"/>
    <w:rsid w:val="00C802CE"/>
    <w:rsid w:val="00C8045F"/>
    <w:rsid w:val="00C807D1"/>
    <w:rsid w:val="00C80B0E"/>
    <w:rsid w:val="00C80DC9"/>
    <w:rsid w:val="00C81574"/>
    <w:rsid w:val="00C816E9"/>
    <w:rsid w:val="00C817C7"/>
    <w:rsid w:val="00C818B7"/>
    <w:rsid w:val="00C81B23"/>
    <w:rsid w:val="00C81B4A"/>
    <w:rsid w:val="00C81B9D"/>
    <w:rsid w:val="00C81C0F"/>
    <w:rsid w:val="00C82B02"/>
    <w:rsid w:val="00C82E1A"/>
    <w:rsid w:val="00C831AC"/>
    <w:rsid w:val="00C83252"/>
    <w:rsid w:val="00C83538"/>
    <w:rsid w:val="00C83818"/>
    <w:rsid w:val="00C83F61"/>
    <w:rsid w:val="00C843B0"/>
    <w:rsid w:val="00C844CF"/>
    <w:rsid w:val="00C846E4"/>
    <w:rsid w:val="00C84B9A"/>
    <w:rsid w:val="00C84F07"/>
    <w:rsid w:val="00C84FA4"/>
    <w:rsid w:val="00C8506F"/>
    <w:rsid w:val="00C851FA"/>
    <w:rsid w:val="00C85333"/>
    <w:rsid w:val="00C85392"/>
    <w:rsid w:val="00C8539F"/>
    <w:rsid w:val="00C855B8"/>
    <w:rsid w:val="00C86206"/>
    <w:rsid w:val="00C864F7"/>
    <w:rsid w:val="00C867AA"/>
    <w:rsid w:val="00C86BC7"/>
    <w:rsid w:val="00C86C13"/>
    <w:rsid w:val="00C86C88"/>
    <w:rsid w:val="00C86DE1"/>
    <w:rsid w:val="00C86F40"/>
    <w:rsid w:val="00C86F91"/>
    <w:rsid w:val="00C8748E"/>
    <w:rsid w:val="00C8774B"/>
    <w:rsid w:val="00C8786E"/>
    <w:rsid w:val="00C87C27"/>
    <w:rsid w:val="00C87DAE"/>
    <w:rsid w:val="00C87DF3"/>
    <w:rsid w:val="00C87E90"/>
    <w:rsid w:val="00C901B1"/>
    <w:rsid w:val="00C903E5"/>
    <w:rsid w:val="00C904E9"/>
    <w:rsid w:val="00C915DD"/>
    <w:rsid w:val="00C916EF"/>
    <w:rsid w:val="00C91984"/>
    <w:rsid w:val="00C91EA9"/>
    <w:rsid w:val="00C920D0"/>
    <w:rsid w:val="00C92182"/>
    <w:rsid w:val="00C92746"/>
    <w:rsid w:val="00C92A16"/>
    <w:rsid w:val="00C92B2F"/>
    <w:rsid w:val="00C9316B"/>
    <w:rsid w:val="00C932FC"/>
    <w:rsid w:val="00C93428"/>
    <w:rsid w:val="00C934E5"/>
    <w:rsid w:val="00C93550"/>
    <w:rsid w:val="00C9376D"/>
    <w:rsid w:val="00C938BB"/>
    <w:rsid w:val="00C93A6B"/>
    <w:rsid w:val="00C93AC8"/>
    <w:rsid w:val="00C93B32"/>
    <w:rsid w:val="00C93CEB"/>
    <w:rsid w:val="00C93DAA"/>
    <w:rsid w:val="00C93DBB"/>
    <w:rsid w:val="00C93DED"/>
    <w:rsid w:val="00C93F50"/>
    <w:rsid w:val="00C94008"/>
    <w:rsid w:val="00C941A7"/>
    <w:rsid w:val="00C94517"/>
    <w:rsid w:val="00C9466C"/>
    <w:rsid w:val="00C94794"/>
    <w:rsid w:val="00C94985"/>
    <w:rsid w:val="00C94990"/>
    <w:rsid w:val="00C94BDB"/>
    <w:rsid w:val="00C94C3B"/>
    <w:rsid w:val="00C94DDE"/>
    <w:rsid w:val="00C951FD"/>
    <w:rsid w:val="00C9529F"/>
    <w:rsid w:val="00C952D7"/>
    <w:rsid w:val="00C9556F"/>
    <w:rsid w:val="00C95849"/>
    <w:rsid w:val="00C95A30"/>
    <w:rsid w:val="00C95D94"/>
    <w:rsid w:val="00C96068"/>
    <w:rsid w:val="00C96336"/>
    <w:rsid w:val="00C9636A"/>
    <w:rsid w:val="00C963B8"/>
    <w:rsid w:val="00C96792"/>
    <w:rsid w:val="00C9697F"/>
    <w:rsid w:val="00C96986"/>
    <w:rsid w:val="00C969A8"/>
    <w:rsid w:val="00C969CA"/>
    <w:rsid w:val="00C96E84"/>
    <w:rsid w:val="00C96ED9"/>
    <w:rsid w:val="00C97048"/>
    <w:rsid w:val="00C97061"/>
    <w:rsid w:val="00C97348"/>
    <w:rsid w:val="00C973DF"/>
    <w:rsid w:val="00C9741B"/>
    <w:rsid w:val="00C976FB"/>
    <w:rsid w:val="00C977A6"/>
    <w:rsid w:val="00C97981"/>
    <w:rsid w:val="00C979DF"/>
    <w:rsid w:val="00C97ACA"/>
    <w:rsid w:val="00C97C19"/>
    <w:rsid w:val="00C97D30"/>
    <w:rsid w:val="00C97D59"/>
    <w:rsid w:val="00CA0109"/>
    <w:rsid w:val="00CA037D"/>
    <w:rsid w:val="00CA0578"/>
    <w:rsid w:val="00CA068C"/>
    <w:rsid w:val="00CA07F3"/>
    <w:rsid w:val="00CA0831"/>
    <w:rsid w:val="00CA0BB5"/>
    <w:rsid w:val="00CA11D8"/>
    <w:rsid w:val="00CA13B8"/>
    <w:rsid w:val="00CA1616"/>
    <w:rsid w:val="00CA1A1B"/>
    <w:rsid w:val="00CA1BB4"/>
    <w:rsid w:val="00CA1E63"/>
    <w:rsid w:val="00CA21C1"/>
    <w:rsid w:val="00CA24F6"/>
    <w:rsid w:val="00CA2875"/>
    <w:rsid w:val="00CA2931"/>
    <w:rsid w:val="00CA2B09"/>
    <w:rsid w:val="00CA2B40"/>
    <w:rsid w:val="00CA2C3A"/>
    <w:rsid w:val="00CA2CC4"/>
    <w:rsid w:val="00CA2F83"/>
    <w:rsid w:val="00CA3E49"/>
    <w:rsid w:val="00CA3EB3"/>
    <w:rsid w:val="00CA436E"/>
    <w:rsid w:val="00CA4B7D"/>
    <w:rsid w:val="00CA4D55"/>
    <w:rsid w:val="00CA4D85"/>
    <w:rsid w:val="00CA530C"/>
    <w:rsid w:val="00CA554E"/>
    <w:rsid w:val="00CA5591"/>
    <w:rsid w:val="00CA5A07"/>
    <w:rsid w:val="00CA5A7D"/>
    <w:rsid w:val="00CA5C1A"/>
    <w:rsid w:val="00CA5F87"/>
    <w:rsid w:val="00CA5FD8"/>
    <w:rsid w:val="00CA5FEC"/>
    <w:rsid w:val="00CA6036"/>
    <w:rsid w:val="00CA6268"/>
    <w:rsid w:val="00CA630E"/>
    <w:rsid w:val="00CA6620"/>
    <w:rsid w:val="00CA6CBD"/>
    <w:rsid w:val="00CA6CF9"/>
    <w:rsid w:val="00CA70CA"/>
    <w:rsid w:val="00CA733F"/>
    <w:rsid w:val="00CA799E"/>
    <w:rsid w:val="00CA7B34"/>
    <w:rsid w:val="00CB0587"/>
    <w:rsid w:val="00CB0613"/>
    <w:rsid w:val="00CB0692"/>
    <w:rsid w:val="00CB089C"/>
    <w:rsid w:val="00CB0C49"/>
    <w:rsid w:val="00CB0C91"/>
    <w:rsid w:val="00CB0CFA"/>
    <w:rsid w:val="00CB10B5"/>
    <w:rsid w:val="00CB1104"/>
    <w:rsid w:val="00CB11D3"/>
    <w:rsid w:val="00CB12D5"/>
    <w:rsid w:val="00CB15F3"/>
    <w:rsid w:val="00CB172F"/>
    <w:rsid w:val="00CB1ACD"/>
    <w:rsid w:val="00CB1D3F"/>
    <w:rsid w:val="00CB1E28"/>
    <w:rsid w:val="00CB2103"/>
    <w:rsid w:val="00CB2135"/>
    <w:rsid w:val="00CB2562"/>
    <w:rsid w:val="00CB26AD"/>
    <w:rsid w:val="00CB2CDF"/>
    <w:rsid w:val="00CB2D5F"/>
    <w:rsid w:val="00CB31C1"/>
    <w:rsid w:val="00CB32F4"/>
    <w:rsid w:val="00CB335E"/>
    <w:rsid w:val="00CB34BA"/>
    <w:rsid w:val="00CB381D"/>
    <w:rsid w:val="00CB388A"/>
    <w:rsid w:val="00CB3A38"/>
    <w:rsid w:val="00CB3B92"/>
    <w:rsid w:val="00CB3BFF"/>
    <w:rsid w:val="00CB46E0"/>
    <w:rsid w:val="00CB477F"/>
    <w:rsid w:val="00CB483D"/>
    <w:rsid w:val="00CB4A30"/>
    <w:rsid w:val="00CB4A73"/>
    <w:rsid w:val="00CB4BCF"/>
    <w:rsid w:val="00CB4C12"/>
    <w:rsid w:val="00CB4C61"/>
    <w:rsid w:val="00CB4EFA"/>
    <w:rsid w:val="00CB4F7A"/>
    <w:rsid w:val="00CB501D"/>
    <w:rsid w:val="00CB5035"/>
    <w:rsid w:val="00CB5525"/>
    <w:rsid w:val="00CB5800"/>
    <w:rsid w:val="00CB5AD4"/>
    <w:rsid w:val="00CB6274"/>
    <w:rsid w:val="00CB670B"/>
    <w:rsid w:val="00CB67C4"/>
    <w:rsid w:val="00CB681B"/>
    <w:rsid w:val="00CB6A52"/>
    <w:rsid w:val="00CB6C1B"/>
    <w:rsid w:val="00CB6FAE"/>
    <w:rsid w:val="00CB701D"/>
    <w:rsid w:val="00CB7508"/>
    <w:rsid w:val="00CB7765"/>
    <w:rsid w:val="00CB7920"/>
    <w:rsid w:val="00CB7B51"/>
    <w:rsid w:val="00CB7B87"/>
    <w:rsid w:val="00CB7CC2"/>
    <w:rsid w:val="00CB7DA7"/>
    <w:rsid w:val="00CB7F46"/>
    <w:rsid w:val="00CC0292"/>
    <w:rsid w:val="00CC04D8"/>
    <w:rsid w:val="00CC0988"/>
    <w:rsid w:val="00CC0A13"/>
    <w:rsid w:val="00CC0BC6"/>
    <w:rsid w:val="00CC0D66"/>
    <w:rsid w:val="00CC0EA5"/>
    <w:rsid w:val="00CC1173"/>
    <w:rsid w:val="00CC13AC"/>
    <w:rsid w:val="00CC1E10"/>
    <w:rsid w:val="00CC1E37"/>
    <w:rsid w:val="00CC1E8C"/>
    <w:rsid w:val="00CC1FA0"/>
    <w:rsid w:val="00CC256F"/>
    <w:rsid w:val="00CC2B04"/>
    <w:rsid w:val="00CC2DB7"/>
    <w:rsid w:val="00CC2E30"/>
    <w:rsid w:val="00CC2F24"/>
    <w:rsid w:val="00CC360D"/>
    <w:rsid w:val="00CC36A5"/>
    <w:rsid w:val="00CC39E2"/>
    <w:rsid w:val="00CC3C62"/>
    <w:rsid w:val="00CC3C97"/>
    <w:rsid w:val="00CC40F4"/>
    <w:rsid w:val="00CC46C2"/>
    <w:rsid w:val="00CC485B"/>
    <w:rsid w:val="00CC4A18"/>
    <w:rsid w:val="00CC4E55"/>
    <w:rsid w:val="00CC4F9A"/>
    <w:rsid w:val="00CC530D"/>
    <w:rsid w:val="00CC57DF"/>
    <w:rsid w:val="00CC5EAA"/>
    <w:rsid w:val="00CC6122"/>
    <w:rsid w:val="00CC63E5"/>
    <w:rsid w:val="00CC64E6"/>
    <w:rsid w:val="00CC665E"/>
    <w:rsid w:val="00CC6A71"/>
    <w:rsid w:val="00CC6F32"/>
    <w:rsid w:val="00CC76C2"/>
    <w:rsid w:val="00CC7C92"/>
    <w:rsid w:val="00CD02A5"/>
    <w:rsid w:val="00CD075C"/>
    <w:rsid w:val="00CD0A14"/>
    <w:rsid w:val="00CD0C96"/>
    <w:rsid w:val="00CD0F29"/>
    <w:rsid w:val="00CD1B0C"/>
    <w:rsid w:val="00CD1B61"/>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1C9"/>
    <w:rsid w:val="00CD32F0"/>
    <w:rsid w:val="00CD3352"/>
    <w:rsid w:val="00CD3970"/>
    <w:rsid w:val="00CD39D8"/>
    <w:rsid w:val="00CD3D6D"/>
    <w:rsid w:val="00CD4118"/>
    <w:rsid w:val="00CD41A9"/>
    <w:rsid w:val="00CD451F"/>
    <w:rsid w:val="00CD4D32"/>
    <w:rsid w:val="00CD515E"/>
    <w:rsid w:val="00CD5510"/>
    <w:rsid w:val="00CD56C3"/>
    <w:rsid w:val="00CD5709"/>
    <w:rsid w:val="00CD576D"/>
    <w:rsid w:val="00CD5789"/>
    <w:rsid w:val="00CD5791"/>
    <w:rsid w:val="00CD5AB3"/>
    <w:rsid w:val="00CD5B17"/>
    <w:rsid w:val="00CD5B30"/>
    <w:rsid w:val="00CD5DA5"/>
    <w:rsid w:val="00CD5E55"/>
    <w:rsid w:val="00CD63D1"/>
    <w:rsid w:val="00CD65FB"/>
    <w:rsid w:val="00CD6AF1"/>
    <w:rsid w:val="00CD6DBD"/>
    <w:rsid w:val="00CD6EF0"/>
    <w:rsid w:val="00CD6F44"/>
    <w:rsid w:val="00CD6FCB"/>
    <w:rsid w:val="00CD70A8"/>
    <w:rsid w:val="00CD75F8"/>
    <w:rsid w:val="00CD7711"/>
    <w:rsid w:val="00CD7BEA"/>
    <w:rsid w:val="00CD7D93"/>
    <w:rsid w:val="00CE0234"/>
    <w:rsid w:val="00CE02B5"/>
    <w:rsid w:val="00CE0459"/>
    <w:rsid w:val="00CE0740"/>
    <w:rsid w:val="00CE0959"/>
    <w:rsid w:val="00CE0AAF"/>
    <w:rsid w:val="00CE0D06"/>
    <w:rsid w:val="00CE0FB0"/>
    <w:rsid w:val="00CE136E"/>
    <w:rsid w:val="00CE17CB"/>
    <w:rsid w:val="00CE18FD"/>
    <w:rsid w:val="00CE19D6"/>
    <w:rsid w:val="00CE19F3"/>
    <w:rsid w:val="00CE2130"/>
    <w:rsid w:val="00CE213A"/>
    <w:rsid w:val="00CE219D"/>
    <w:rsid w:val="00CE28A7"/>
    <w:rsid w:val="00CE28C4"/>
    <w:rsid w:val="00CE29DC"/>
    <w:rsid w:val="00CE2C87"/>
    <w:rsid w:val="00CE2D7E"/>
    <w:rsid w:val="00CE339D"/>
    <w:rsid w:val="00CE363F"/>
    <w:rsid w:val="00CE395B"/>
    <w:rsid w:val="00CE3AA6"/>
    <w:rsid w:val="00CE3EC3"/>
    <w:rsid w:val="00CE3EF2"/>
    <w:rsid w:val="00CE3EF7"/>
    <w:rsid w:val="00CE4194"/>
    <w:rsid w:val="00CE4271"/>
    <w:rsid w:val="00CE4373"/>
    <w:rsid w:val="00CE44E8"/>
    <w:rsid w:val="00CE4BC6"/>
    <w:rsid w:val="00CE4CC1"/>
    <w:rsid w:val="00CE4F3F"/>
    <w:rsid w:val="00CE4FE7"/>
    <w:rsid w:val="00CE555A"/>
    <w:rsid w:val="00CE5828"/>
    <w:rsid w:val="00CE5960"/>
    <w:rsid w:val="00CE5A14"/>
    <w:rsid w:val="00CE5CAD"/>
    <w:rsid w:val="00CE5CEC"/>
    <w:rsid w:val="00CE5DC9"/>
    <w:rsid w:val="00CE5F9C"/>
    <w:rsid w:val="00CE61EE"/>
    <w:rsid w:val="00CE63C5"/>
    <w:rsid w:val="00CE65D5"/>
    <w:rsid w:val="00CE6606"/>
    <w:rsid w:val="00CE66DD"/>
    <w:rsid w:val="00CE6788"/>
    <w:rsid w:val="00CE687C"/>
    <w:rsid w:val="00CE6B63"/>
    <w:rsid w:val="00CE6BC1"/>
    <w:rsid w:val="00CE6F2D"/>
    <w:rsid w:val="00CE74A8"/>
    <w:rsid w:val="00CE7632"/>
    <w:rsid w:val="00CE76F5"/>
    <w:rsid w:val="00CE7723"/>
    <w:rsid w:val="00CE7CED"/>
    <w:rsid w:val="00CF0023"/>
    <w:rsid w:val="00CF004B"/>
    <w:rsid w:val="00CF012C"/>
    <w:rsid w:val="00CF07E4"/>
    <w:rsid w:val="00CF0A3E"/>
    <w:rsid w:val="00CF111A"/>
    <w:rsid w:val="00CF1192"/>
    <w:rsid w:val="00CF1602"/>
    <w:rsid w:val="00CF1900"/>
    <w:rsid w:val="00CF1A02"/>
    <w:rsid w:val="00CF1A55"/>
    <w:rsid w:val="00CF1D3B"/>
    <w:rsid w:val="00CF23D3"/>
    <w:rsid w:val="00CF2A03"/>
    <w:rsid w:val="00CF2E9F"/>
    <w:rsid w:val="00CF35E8"/>
    <w:rsid w:val="00CF4058"/>
    <w:rsid w:val="00CF417B"/>
    <w:rsid w:val="00CF4407"/>
    <w:rsid w:val="00CF459B"/>
    <w:rsid w:val="00CF45EC"/>
    <w:rsid w:val="00CF4AED"/>
    <w:rsid w:val="00CF4BF7"/>
    <w:rsid w:val="00CF4FCC"/>
    <w:rsid w:val="00CF50FF"/>
    <w:rsid w:val="00CF519C"/>
    <w:rsid w:val="00CF51FA"/>
    <w:rsid w:val="00CF55AE"/>
    <w:rsid w:val="00CF57D8"/>
    <w:rsid w:val="00CF5BF7"/>
    <w:rsid w:val="00CF5E44"/>
    <w:rsid w:val="00CF5FBD"/>
    <w:rsid w:val="00CF61AE"/>
    <w:rsid w:val="00CF632E"/>
    <w:rsid w:val="00CF63DE"/>
    <w:rsid w:val="00CF6CAB"/>
    <w:rsid w:val="00CF72EA"/>
    <w:rsid w:val="00CF7480"/>
    <w:rsid w:val="00CF76DB"/>
    <w:rsid w:val="00CF7BC9"/>
    <w:rsid w:val="00D004B8"/>
    <w:rsid w:val="00D00593"/>
    <w:rsid w:val="00D00643"/>
    <w:rsid w:val="00D007BC"/>
    <w:rsid w:val="00D00DD0"/>
    <w:rsid w:val="00D00F99"/>
    <w:rsid w:val="00D012FB"/>
    <w:rsid w:val="00D0146E"/>
    <w:rsid w:val="00D01607"/>
    <w:rsid w:val="00D0171F"/>
    <w:rsid w:val="00D019B3"/>
    <w:rsid w:val="00D01DEF"/>
    <w:rsid w:val="00D01E1D"/>
    <w:rsid w:val="00D01F24"/>
    <w:rsid w:val="00D02077"/>
    <w:rsid w:val="00D0286E"/>
    <w:rsid w:val="00D028F8"/>
    <w:rsid w:val="00D02A8C"/>
    <w:rsid w:val="00D02B5A"/>
    <w:rsid w:val="00D02C5C"/>
    <w:rsid w:val="00D03545"/>
    <w:rsid w:val="00D03657"/>
    <w:rsid w:val="00D03683"/>
    <w:rsid w:val="00D03CBA"/>
    <w:rsid w:val="00D03EAB"/>
    <w:rsid w:val="00D04C48"/>
    <w:rsid w:val="00D04CB0"/>
    <w:rsid w:val="00D05832"/>
    <w:rsid w:val="00D0590C"/>
    <w:rsid w:val="00D05917"/>
    <w:rsid w:val="00D05950"/>
    <w:rsid w:val="00D05A91"/>
    <w:rsid w:val="00D05DCB"/>
    <w:rsid w:val="00D05ECC"/>
    <w:rsid w:val="00D060EA"/>
    <w:rsid w:val="00D0632A"/>
    <w:rsid w:val="00D06637"/>
    <w:rsid w:val="00D06BF1"/>
    <w:rsid w:val="00D0706E"/>
    <w:rsid w:val="00D07103"/>
    <w:rsid w:val="00D07405"/>
    <w:rsid w:val="00D0753B"/>
    <w:rsid w:val="00D076DA"/>
    <w:rsid w:val="00D07D28"/>
    <w:rsid w:val="00D07FAB"/>
    <w:rsid w:val="00D07FE9"/>
    <w:rsid w:val="00D103BB"/>
    <w:rsid w:val="00D10703"/>
    <w:rsid w:val="00D10AD1"/>
    <w:rsid w:val="00D10E32"/>
    <w:rsid w:val="00D1102E"/>
    <w:rsid w:val="00D110CD"/>
    <w:rsid w:val="00D112FF"/>
    <w:rsid w:val="00D11378"/>
    <w:rsid w:val="00D11702"/>
    <w:rsid w:val="00D11722"/>
    <w:rsid w:val="00D11A15"/>
    <w:rsid w:val="00D11A42"/>
    <w:rsid w:val="00D11B27"/>
    <w:rsid w:val="00D11BFB"/>
    <w:rsid w:val="00D11C36"/>
    <w:rsid w:val="00D11D3B"/>
    <w:rsid w:val="00D1210A"/>
    <w:rsid w:val="00D122B0"/>
    <w:rsid w:val="00D124A3"/>
    <w:rsid w:val="00D1251F"/>
    <w:rsid w:val="00D12534"/>
    <w:rsid w:val="00D1263D"/>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65"/>
    <w:rsid w:val="00D15294"/>
    <w:rsid w:val="00D155C0"/>
    <w:rsid w:val="00D156A3"/>
    <w:rsid w:val="00D156C5"/>
    <w:rsid w:val="00D15A25"/>
    <w:rsid w:val="00D165CB"/>
    <w:rsid w:val="00D1662D"/>
    <w:rsid w:val="00D166B8"/>
    <w:rsid w:val="00D16709"/>
    <w:rsid w:val="00D1699C"/>
    <w:rsid w:val="00D16AB5"/>
    <w:rsid w:val="00D16EF7"/>
    <w:rsid w:val="00D16F42"/>
    <w:rsid w:val="00D172F5"/>
    <w:rsid w:val="00D17638"/>
    <w:rsid w:val="00D1799E"/>
    <w:rsid w:val="00D17AC8"/>
    <w:rsid w:val="00D2047A"/>
    <w:rsid w:val="00D20A0B"/>
    <w:rsid w:val="00D20CF4"/>
    <w:rsid w:val="00D20D8B"/>
    <w:rsid w:val="00D2116C"/>
    <w:rsid w:val="00D21216"/>
    <w:rsid w:val="00D212EB"/>
    <w:rsid w:val="00D215E2"/>
    <w:rsid w:val="00D216C3"/>
    <w:rsid w:val="00D216D9"/>
    <w:rsid w:val="00D21FAD"/>
    <w:rsid w:val="00D22027"/>
    <w:rsid w:val="00D22417"/>
    <w:rsid w:val="00D224AD"/>
    <w:rsid w:val="00D22824"/>
    <w:rsid w:val="00D22911"/>
    <w:rsid w:val="00D22AC5"/>
    <w:rsid w:val="00D22BA1"/>
    <w:rsid w:val="00D22CE4"/>
    <w:rsid w:val="00D22D99"/>
    <w:rsid w:val="00D22E96"/>
    <w:rsid w:val="00D22EF5"/>
    <w:rsid w:val="00D23020"/>
    <w:rsid w:val="00D23174"/>
    <w:rsid w:val="00D231BB"/>
    <w:rsid w:val="00D232E9"/>
    <w:rsid w:val="00D23300"/>
    <w:rsid w:val="00D2351D"/>
    <w:rsid w:val="00D23619"/>
    <w:rsid w:val="00D23684"/>
    <w:rsid w:val="00D23709"/>
    <w:rsid w:val="00D23C3A"/>
    <w:rsid w:val="00D23F9D"/>
    <w:rsid w:val="00D254D7"/>
    <w:rsid w:val="00D25594"/>
    <w:rsid w:val="00D257A7"/>
    <w:rsid w:val="00D25C01"/>
    <w:rsid w:val="00D26067"/>
    <w:rsid w:val="00D262DF"/>
    <w:rsid w:val="00D264D0"/>
    <w:rsid w:val="00D26BE4"/>
    <w:rsid w:val="00D26D39"/>
    <w:rsid w:val="00D26F58"/>
    <w:rsid w:val="00D26FC9"/>
    <w:rsid w:val="00D27115"/>
    <w:rsid w:val="00D27321"/>
    <w:rsid w:val="00D27569"/>
    <w:rsid w:val="00D27710"/>
    <w:rsid w:val="00D27713"/>
    <w:rsid w:val="00D27ABE"/>
    <w:rsid w:val="00D300CE"/>
    <w:rsid w:val="00D300E5"/>
    <w:rsid w:val="00D301E4"/>
    <w:rsid w:val="00D303AD"/>
    <w:rsid w:val="00D303CB"/>
    <w:rsid w:val="00D30542"/>
    <w:rsid w:val="00D305B6"/>
    <w:rsid w:val="00D30889"/>
    <w:rsid w:val="00D30C4F"/>
    <w:rsid w:val="00D30DC3"/>
    <w:rsid w:val="00D310A6"/>
    <w:rsid w:val="00D312F4"/>
    <w:rsid w:val="00D318E8"/>
    <w:rsid w:val="00D31948"/>
    <w:rsid w:val="00D31A10"/>
    <w:rsid w:val="00D31CD4"/>
    <w:rsid w:val="00D31DA3"/>
    <w:rsid w:val="00D3203F"/>
    <w:rsid w:val="00D32058"/>
    <w:rsid w:val="00D320A4"/>
    <w:rsid w:val="00D32108"/>
    <w:rsid w:val="00D322E9"/>
    <w:rsid w:val="00D322F1"/>
    <w:rsid w:val="00D32421"/>
    <w:rsid w:val="00D3265F"/>
    <w:rsid w:val="00D32B8F"/>
    <w:rsid w:val="00D32D4F"/>
    <w:rsid w:val="00D32D83"/>
    <w:rsid w:val="00D33242"/>
    <w:rsid w:val="00D33324"/>
    <w:rsid w:val="00D333FE"/>
    <w:rsid w:val="00D335DA"/>
    <w:rsid w:val="00D33748"/>
    <w:rsid w:val="00D34196"/>
    <w:rsid w:val="00D3424D"/>
    <w:rsid w:val="00D3437A"/>
    <w:rsid w:val="00D3446A"/>
    <w:rsid w:val="00D34596"/>
    <w:rsid w:val="00D3459A"/>
    <w:rsid w:val="00D345DD"/>
    <w:rsid w:val="00D34876"/>
    <w:rsid w:val="00D348EA"/>
    <w:rsid w:val="00D34BA1"/>
    <w:rsid w:val="00D3527F"/>
    <w:rsid w:val="00D356D0"/>
    <w:rsid w:val="00D35779"/>
    <w:rsid w:val="00D35D26"/>
    <w:rsid w:val="00D362AB"/>
    <w:rsid w:val="00D3668D"/>
    <w:rsid w:val="00D36692"/>
    <w:rsid w:val="00D3676C"/>
    <w:rsid w:val="00D368FC"/>
    <w:rsid w:val="00D36D8E"/>
    <w:rsid w:val="00D372B9"/>
    <w:rsid w:val="00D37538"/>
    <w:rsid w:val="00D378EA"/>
    <w:rsid w:val="00D37A2F"/>
    <w:rsid w:val="00D37DFE"/>
    <w:rsid w:val="00D37E84"/>
    <w:rsid w:val="00D37E9E"/>
    <w:rsid w:val="00D4046C"/>
    <w:rsid w:val="00D4055B"/>
    <w:rsid w:val="00D4099B"/>
    <w:rsid w:val="00D40C72"/>
    <w:rsid w:val="00D40FB7"/>
    <w:rsid w:val="00D4101A"/>
    <w:rsid w:val="00D4111D"/>
    <w:rsid w:val="00D4129D"/>
    <w:rsid w:val="00D41324"/>
    <w:rsid w:val="00D415ED"/>
    <w:rsid w:val="00D41655"/>
    <w:rsid w:val="00D417F0"/>
    <w:rsid w:val="00D41900"/>
    <w:rsid w:val="00D419BC"/>
    <w:rsid w:val="00D41E51"/>
    <w:rsid w:val="00D41E98"/>
    <w:rsid w:val="00D4205D"/>
    <w:rsid w:val="00D423F1"/>
    <w:rsid w:val="00D42713"/>
    <w:rsid w:val="00D4297C"/>
    <w:rsid w:val="00D42AFF"/>
    <w:rsid w:val="00D42B31"/>
    <w:rsid w:val="00D42DDE"/>
    <w:rsid w:val="00D433A2"/>
    <w:rsid w:val="00D4372E"/>
    <w:rsid w:val="00D439E4"/>
    <w:rsid w:val="00D43EC0"/>
    <w:rsid w:val="00D43F65"/>
    <w:rsid w:val="00D43FB2"/>
    <w:rsid w:val="00D442C4"/>
    <w:rsid w:val="00D44349"/>
    <w:rsid w:val="00D4434B"/>
    <w:rsid w:val="00D443D8"/>
    <w:rsid w:val="00D44475"/>
    <w:rsid w:val="00D44705"/>
    <w:rsid w:val="00D4473F"/>
    <w:rsid w:val="00D44D03"/>
    <w:rsid w:val="00D44D9C"/>
    <w:rsid w:val="00D44F5D"/>
    <w:rsid w:val="00D450EF"/>
    <w:rsid w:val="00D4550E"/>
    <w:rsid w:val="00D4579D"/>
    <w:rsid w:val="00D4594F"/>
    <w:rsid w:val="00D46044"/>
    <w:rsid w:val="00D4621D"/>
    <w:rsid w:val="00D46414"/>
    <w:rsid w:val="00D46687"/>
    <w:rsid w:val="00D467C4"/>
    <w:rsid w:val="00D4687A"/>
    <w:rsid w:val="00D468B6"/>
    <w:rsid w:val="00D46988"/>
    <w:rsid w:val="00D469FA"/>
    <w:rsid w:val="00D46ECB"/>
    <w:rsid w:val="00D46EDB"/>
    <w:rsid w:val="00D477EE"/>
    <w:rsid w:val="00D50370"/>
    <w:rsid w:val="00D50B59"/>
    <w:rsid w:val="00D50BC6"/>
    <w:rsid w:val="00D5162F"/>
    <w:rsid w:val="00D51A3E"/>
    <w:rsid w:val="00D51EF2"/>
    <w:rsid w:val="00D5299D"/>
    <w:rsid w:val="00D52A30"/>
    <w:rsid w:val="00D52AFE"/>
    <w:rsid w:val="00D52B75"/>
    <w:rsid w:val="00D52C30"/>
    <w:rsid w:val="00D52E2A"/>
    <w:rsid w:val="00D52F37"/>
    <w:rsid w:val="00D53427"/>
    <w:rsid w:val="00D53BAA"/>
    <w:rsid w:val="00D53DB2"/>
    <w:rsid w:val="00D53E30"/>
    <w:rsid w:val="00D5438A"/>
    <w:rsid w:val="00D5458C"/>
    <w:rsid w:val="00D54C81"/>
    <w:rsid w:val="00D54CB6"/>
    <w:rsid w:val="00D54E56"/>
    <w:rsid w:val="00D54EBD"/>
    <w:rsid w:val="00D5553D"/>
    <w:rsid w:val="00D558B0"/>
    <w:rsid w:val="00D5591E"/>
    <w:rsid w:val="00D559A3"/>
    <w:rsid w:val="00D55A08"/>
    <w:rsid w:val="00D566BD"/>
    <w:rsid w:val="00D567A0"/>
    <w:rsid w:val="00D56BAA"/>
    <w:rsid w:val="00D56DFF"/>
    <w:rsid w:val="00D57213"/>
    <w:rsid w:val="00D5730F"/>
    <w:rsid w:val="00D579EF"/>
    <w:rsid w:val="00D57B40"/>
    <w:rsid w:val="00D57C50"/>
    <w:rsid w:val="00D57D1F"/>
    <w:rsid w:val="00D57F1A"/>
    <w:rsid w:val="00D602AF"/>
    <w:rsid w:val="00D60330"/>
    <w:rsid w:val="00D6045C"/>
    <w:rsid w:val="00D6061F"/>
    <w:rsid w:val="00D60834"/>
    <w:rsid w:val="00D60D64"/>
    <w:rsid w:val="00D60F59"/>
    <w:rsid w:val="00D61209"/>
    <w:rsid w:val="00D6120F"/>
    <w:rsid w:val="00D61914"/>
    <w:rsid w:val="00D61949"/>
    <w:rsid w:val="00D61E49"/>
    <w:rsid w:val="00D620F3"/>
    <w:rsid w:val="00D6215B"/>
    <w:rsid w:val="00D62747"/>
    <w:rsid w:val="00D627AF"/>
    <w:rsid w:val="00D62B08"/>
    <w:rsid w:val="00D62BAB"/>
    <w:rsid w:val="00D62C01"/>
    <w:rsid w:val="00D62C15"/>
    <w:rsid w:val="00D62C5F"/>
    <w:rsid w:val="00D62D8A"/>
    <w:rsid w:val="00D62E71"/>
    <w:rsid w:val="00D6360A"/>
    <w:rsid w:val="00D636B0"/>
    <w:rsid w:val="00D63815"/>
    <w:rsid w:val="00D63960"/>
    <w:rsid w:val="00D63B21"/>
    <w:rsid w:val="00D6433B"/>
    <w:rsid w:val="00D64545"/>
    <w:rsid w:val="00D645A3"/>
    <w:rsid w:val="00D64635"/>
    <w:rsid w:val="00D64B94"/>
    <w:rsid w:val="00D64E99"/>
    <w:rsid w:val="00D65669"/>
    <w:rsid w:val="00D656A1"/>
    <w:rsid w:val="00D65819"/>
    <w:rsid w:val="00D65A42"/>
    <w:rsid w:val="00D65B21"/>
    <w:rsid w:val="00D65C41"/>
    <w:rsid w:val="00D65EEA"/>
    <w:rsid w:val="00D6640A"/>
    <w:rsid w:val="00D66A8D"/>
    <w:rsid w:val="00D66CEB"/>
    <w:rsid w:val="00D66DE0"/>
    <w:rsid w:val="00D675E4"/>
    <w:rsid w:val="00D678A0"/>
    <w:rsid w:val="00D678CC"/>
    <w:rsid w:val="00D6792F"/>
    <w:rsid w:val="00D6794F"/>
    <w:rsid w:val="00D679E5"/>
    <w:rsid w:val="00D67D84"/>
    <w:rsid w:val="00D67E49"/>
    <w:rsid w:val="00D67F61"/>
    <w:rsid w:val="00D700D8"/>
    <w:rsid w:val="00D700E7"/>
    <w:rsid w:val="00D701B7"/>
    <w:rsid w:val="00D70817"/>
    <w:rsid w:val="00D7099C"/>
    <w:rsid w:val="00D70B1E"/>
    <w:rsid w:val="00D70F86"/>
    <w:rsid w:val="00D710C4"/>
    <w:rsid w:val="00D7120F"/>
    <w:rsid w:val="00D71589"/>
    <w:rsid w:val="00D71609"/>
    <w:rsid w:val="00D7163B"/>
    <w:rsid w:val="00D71ABB"/>
    <w:rsid w:val="00D71D97"/>
    <w:rsid w:val="00D71F45"/>
    <w:rsid w:val="00D723C2"/>
    <w:rsid w:val="00D72552"/>
    <w:rsid w:val="00D72649"/>
    <w:rsid w:val="00D72885"/>
    <w:rsid w:val="00D72939"/>
    <w:rsid w:val="00D72D26"/>
    <w:rsid w:val="00D72DE4"/>
    <w:rsid w:val="00D73003"/>
    <w:rsid w:val="00D7303E"/>
    <w:rsid w:val="00D731C0"/>
    <w:rsid w:val="00D73585"/>
    <w:rsid w:val="00D73626"/>
    <w:rsid w:val="00D738C7"/>
    <w:rsid w:val="00D73B1C"/>
    <w:rsid w:val="00D73C0D"/>
    <w:rsid w:val="00D73C88"/>
    <w:rsid w:val="00D73D35"/>
    <w:rsid w:val="00D73DB2"/>
    <w:rsid w:val="00D73E31"/>
    <w:rsid w:val="00D7413C"/>
    <w:rsid w:val="00D7414F"/>
    <w:rsid w:val="00D74556"/>
    <w:rsid w:val="00D745E1"/>
    <w:rsid w:val="00D746BE"/>
    <w:rsid w:val="00D7499C"/>
    <w:rsid w:val="00D74A29"/>
    <w:rsid w:val="00D74D3C"/>
    <w:rsid w:val="00D75290"/>
    <w:rsid w:val="00D752BA"/>
    <w:rsid w:val="00D756B2"/>
    <w:rsid w:val="00D75931"/>
    <w:rsid w:val="00D75AFE"/>
    <w:rsid w:val="00D75B77"/>
    <w:rsid w:val="00D75FD1"/>
    <w:rsid w:val="00D7608C"/>
    <w:rsid w:val="00D7625C"/>
    <w:rsid w:val="00D767E4"/>
    <w:rsid w:val="00D76914"/>
    <w:rsid w:val="00D76A29"/>
    <w:rsid w:val="00D76A35"/>
    <w:rsid w:val="00D76FA0"/>
    <w:rsid w:val="00D77092"/>
    <w:rsid w:val="00D7710E"/>
    <w:rsid w:val="00D77112"/>
    <w:rsid w:val="00D77349"/>
    <w:rsid w:val="00D776E0"/>
    <w:rsid w:val="00D77A35"/>
    <w:rsid w:val="00D77EC7"/>
    <w:rsid w:val="00D77F40"/>
    <w:rsid w:val="00D80494"/>
    <w:rsid w:val="00D80BDE"/>
    <w:rsid w:val="00D80E0A"/>
    <w:rsid w:val="00D81620"/>
    <w:rsid w:val="00D8191D"/>
    <w:rsid w:val="00D8192E"/>
    <w:rsid w:val="00D81C5B"/>
    <w:rsid w:val="00D8244A"/>
    <w:rsid w:val="00D82977"/>
    <w:rsid w:val="00D82D64"/>
    <w:rsid w:val="00D82FE3"/>
    <w:rsid w:val="00D83480"/>
    <w:rsid w:val="00D83550"/>
    <w:rsid w:val="00D83993"/>
    <w:rsid w:val="00D83C98"/>
    <w:rsid w:val="00D83CC1"/>
    <w:rsid w:val="00D83F56"/>
    <w:rsid w:val="00D8439C"/>
    <w:rsid w:val="00D84411"/>
    <w:rsid w:val="00D84566"/>
    <w:rsid w:val="00D8466B"/>
    <w:rsid w:val="00D84E07"/>
    <w:rsid w:val="00D84E17"/>
    <w:rsid w:val="00D85080"/>
    <w:rsid w:val="00D85300"/>
    <w:rsid w:val="00D85513"/>
    <w:rsid w:val="00D859C0"/>
    <w:rsid w:val="00D85CD5"/>
    <w:rsid w:val="00D85E8D"/>
    <w:rsid w:val="00D85E8E"/>
    <w:rsid w:val="00D85FE8"/>
    <w:rsid w:val="00D860DB"/>
    <w:rsid w:val="00D8673D"/>
    <w:rsid w:val="00D86768"/>
    <w:rsid w:val="00D86945"/>
    <w:rsid w:val="00D86B63"/>
    <w:rsid w:val="00D86C5E"/>
    <w:rsid w:val="00D86DB9"/>
    <w:rsid w:val="00D86E37"/>
    <w:rsid w:val="00D86FE7"/>
    <w:rsid w:val="00D876BD"/>
    <w:rsid w:val="00D876D8"/>
    <w:rsid w:val="00D877F3"/>
    <w:rsid w:val="00D87880"/>
    <w:rsid w:val="00D87EDE"/>
    <w:rsid w:val="00D9009F"/>
    <w:rsid w:val="00D900FA"/>
    <w:rsid w:val="00D90278"/>
    <w:rsid w:val="00D9068A"/>
    <w:rsid w:val="00D906E3"/>
    <w:rsid w:val="00D90708"/>
    <w:rsid w:val="00D90EAF"/>
    <w:rsid w:val="00D911A6"/>
    <w:rsid w:val="00D91585"/>
    <w:rsid w:val="00D9159B"/>
    <w:rsid w:val="00D9170F"/>
    <w:rsid w:val="00D917EA"/>
    <w:rsid w:val="00D91E99"/>
    <w:rsid w:val="00D91F7D"/>
    <w:rsid w:val="00D91FFE"/>
    <w:rsid w:val="00D92064"/>
    <w:rsid w:val="00D922B0"/>
    <w:rsid w:val="00D92433"/>
    <w:rsid w:val="00D926CA"/>
    <w:rsid w:val="00D9287A"/>
    <w:rsid w:val="00D92BB0"/>
    <w:rsid w:val="00D92CCD"/>
    <w:rsid w:val="00D93057"/>
    <w:rsid w:val="00D931A6"/>
    <w:rsid w:val="00D93384"/>
    <w:rsid w:val="00D935DD"/>
    <w:rsid w:val="00D936A9"/>
    <w:rsid w:val="00D9392F"/>
    <w:rsid w:val="00D93D50"/>
    <w:rsid w:val="00D93EE7"/>
    <w:rsid w:val="00D940F0"/>
    <w:rsid w:val="00D9470C"/>
    <w:rsid w:val="00D949C8"/>
    <w:rsid w:val="00D94E50"/>
    <w:rsid w:val="00D94E69"/>
    <w:rsid w:val="00D94FA3"/>
    <w:rsid w:val="00D95662"/>
    <w:rsid w:val="00D95A6D"/>
    <w:rsid w:val="00D95CB4"/>
    <w:rsid w:val="00D95E21"/>
    <w:rsid w:val="00D95E5E"/>
    <w:rsid w:val="00D95F89"/>
    <w:rsid w:val="00D963A3"/>
    <w:rsid w:val="00D96713"/>
    <w:rsid w:val="00D96E39"/>
    <w:rsid w:val="00D96EAE"/>
    <w:rsid w:val="00D96FD8"/>
    <w:rsid w:val="00D9760C"/>
    <w:rsid w:val="00D9782B"/>
    <w:rsid w:val="00DA0061"/>
    <w:rsid w:val="00DA0ADD"/>
    <w:rsid w:val="00DA0AEF"/>
    <w:rsid w:val="00DA0D45"/>
    <w:rsid w:val="00DA0E33"/>
    <w:rsid w:val="00DA0EEF"/>
    <w:rsid w:val="00DA11B5"/>
    <w:rsid w:val="00DA1366"/>
    <w:rsid w:val="00DA14B4"/>
    <w:rsid w:val="00DA14F8"/>
    <w:rsid w:val="00DA16EB"/>
    <w:rsid w:val="00DA1E73"/>
    <w:rsid w:val="00DA25E2"/>
    <w:rsid w:val="00DA2989"/>
    <w:rsid w:val="00DA2AF5"/>
    <w:rsid w:val="00DA2CF9"/>
    <w:rsid w:val="00DA306B"/>
    <w:rsid w:val="00DA330C"/>
    <w:rsid w:val="00DA35EB"/>
    <w:rsid w:val="00DA39F2"/>
    <w:rsid w:val="00DA3B8E"/>
    <w:rsid w:val="00DA3B94"/>
    <w:rsid w:val="00DA3EAF"/>
    <w:rsid w:val="00DA3FC7"/>
    <w:rsid w:val="00DA4343"/>
    <w:rsid w:val="00DA4389"/>
    <w:rsid w:val="00DA45E3"/>
    <w:rsid w:val="00DA49AF"/>
    <w:rsid w:val="00DA4CFB"/>
    <w:rsid w:val="00DA500C"/>
    <w:rsid w:val="00DA5148"/>
    <w:rsid w:val="00DA526D"/>
    <w:rsid w:val="00DA53B3"/>
    <w:rsid w:val="00DA53E8"/>
    <w:rsid w:val="00DA54A3"/>
    <w:rsid w:val="00DA54EE"/>
    <w:rsid w:val="00DA5C25"/>
    <w:rsid w:val="00DA5D24"/>
    <w:rsid w:val="00DA5D35"/>
    <w:rsid w:val="00DA623A"/>
    <w:rsid w:val="00DA62BA"/>
    <w:rsid w:val="00DA66A3"/>
    <w:rsid w:val="00DA6886"/>
    <w:rsid w:val="00DA718C"/>
    <w:rsid w:val="00DA7507"/>
    <w:rsid w:val="00DA773C"/>
    <w:rsid w:val="00DA7914"/>
    <w:rsid w:val="00DA7BA1"/>
    <w:rsid w:val="00DA7FF6"/>
    <w:rsid w:val="00DB00B6"/>
    <w:rsid w:val="00DB0198"/>
    <w:rsid w:val="00DB06A7"/>
    <w:rsid w:val="00DB08B6"/>
    <w:rsid w:val="00DB099D"/>
    <w:rsid w:val="00DB0A51"/>
    <w:rsid w:val="00DB0B62"/>
    <w:rsid w:val="00DB0C5F"/>
    <w:rsid w:val="00DB0D42"/>
    <w:rsid w:val="00DB12C4"/>
    <w:rsid w:val="00DB1354"/>
    <w:rsid w:val="00DB1474"/>
    <w:rsid w:val="00DB1725"/>
    <w:rsid w:val="00DB1962"/>
    <w:rsid w:val="00DB1A18"/>
    <w:rsid w:val="00DB1AA2"/>
    <w:rsid w:val="00DB1AFD"/>
    <w:rsid w:val="00DB1E6F"/>
    <w:rsid w:val="00DB1F58"/>
    <w:rsid w:val="00DB2428"/>
    <w:rsid w:val="00DB2585"/>
    <w:rsid w:val="00DB26BE"/>
    <w:rsid w:val="00DB2F8B"/>
    <w:rsid w:val="00DB3050"/>
    <w:rsid w:val="00DB3254"/>
    <w:rsid w:val="00DB3517"/>
    <w:rsid w:val="00DB3812"/>
    <w:rsid w:val="00DB3F7A"/>
    <w:rsid w:val="00DB4150"/>
    <w:rsid w:val="00DB4413"/>
    <w:rsid w:val="00DB4451"/>
    <w:rsid w:val="00DB445B"/>
    <w:rsid w:val="00DB468C"/>
    <w:rsid w:val="00DB4B4E"/>
    <w:rsid w:val="00DB4C6D"/>
    <w:rsid w:val="00DB4DFC"/>
    <w:rsid w:val="00DB503D"/>
    <w:rsid w:val="00DB5131"/>
    <w:rsid w:val="00DB535C"/>
    <w:rsid w:val="00DB5424"/>
    <w:rsid w:val="00DB6407"/>
    <w:rsid w:val="00DB65E5"/>
    <w:rsid w:val="00DB670E"/>
    <w:rsid w:val="00DB6E10"/>
    <w:rsid w:val="00DB7056"/>
    <w:rsid w:val="00DB7062"/>
    <w:rsid w:val="00DB7082"/>
    <w:rsid w:val="00DB71BB"/>
    <w:rsid w:val="00DB71DA"/>
    <w:rsid w:val="00DB7812"/>
    <w:rsid w:val="00DB7EA0"/>
    <w:rsid w:val="00DC027F"/>
    <w:rsid w:val="00DC03B0"/>
    <w:rsid w:val="00DC03F0"/>
    <w:rsid w:val="00DC0706"/>
    <w:rsid w:val="00DC09E2"/>
    <w:rsid w:val="00DC0BE7"/>
    <w:rsid w:val="00DC0E6E"/>
    <w:rsid w:val="00DC0EFE"/>
    <w:rsid w:val="00DC1372"/>
    <w:rsid w:val="00DC1741"/>
    <w:rsid w:val="00DC18C2"/>
    <w:rsid w:val="00DC1D6B"/>
    <w:rsid w:val="00DC1E5D"/>
    <w:rsid w:val="00DC1EA5"/>
    <w:rsid w:val="00DC2068"/>
    <w:rsid w:val="00DC208A"/>
    <w:rsid w:val="00DC20BC"/>
    <w:rsid w:val="00DC21F7"/>
    <w:rsid w:val="00DC2ABC"/>
    <w:rsid w:val="00DC2B21"/>
    <w:rsid w:val="00DC2C2F"/>
    <w:rsid w:val="00DC2EAE"/>
    <w:rsid w:val="00DC2F0C"/>
    <w:rsid w:val="00DC317C"/>
    <w:rsid w:val="00DC31D4"/>
    <w:rsid w:val="00DC3264"/>
    <w:rsid w:val="00DC37C9"/>
    <w:rsid w:val="00DC399B"/>
    <w:rsid w:val="00DC3B3F"/>
    <w:rsid w:val="00DC3BA7"/>
    <w:rsid w:val="00DC3D3F"/>
    <w:rsid w:val="00DC3F22"/>
    <w:rsid w:val="00DC4383"/>
    <w:rsid w:val="00DC43AE"/>
    <w:rsid w:val="00DC4406"/>
    <w:rsid w:val="00DC48D0"/>
    <w:rsid w:val="00DC4A30"/>
    <w:rsid w:val="00DC4FA7"/>
    <w:rsid w:val="00DC5418"/>
    <w:rsid w:val="00DC5617"/>
    <w:rsid w:val="00DC58D5"/>
    <w:rsid w:val="00DC5940"/>
    <w:rsid w:val="00DC59A5"/>
    <w:rsid w:val="00DC5B19"/>
    <w:rsid w:val="00DC5D56"/>
    <w:rsid w:val="00DC5F88"/>
    <w:rsid w:val="00DC6068"/>
    <w:rsid w:val="00DC607C"/>
    <w:rsid w:val="00DC6196"/>
    <w:rsid w:val="00DC62E7"/>
    <w:rsid w:val="00DC63C5"/>
    <w:rsid w:val="00DC6604"/>
    <w:rsid w:val="00DC679E"/>
    <w:rsid w:val="00DC684B"/>
    <w:rsid w:val="00DC6901"/>
    <w:rsid w:val="00DC6BA2"/>
    <w:rsid w:val="00DC70B5"/>
    <w:rsid w:val="00DC7382"/>
    <w:rsid w:val="00DC73C4"/>
    <w:rsid w:val="00DC7D16"/>
    <w:rsid w:val="00DD009A"/>
    <w:rsid w:val="00DD02E6"/>
    <w:rsid w:val="00DD03A5"/>
    <w:rsid w:val="00DD0475"/>
    <w:rsid w:val="00DD089C"/>
    <w:rsid w:val="00DD0D84"/>
    <w:rsid w:val="00DD0FF9"/>
    <w:rsid w:val="00DD12F1"/>
    <w:rsid w:val="00DD21AC"/>
    <w:rsid w:val="00DD22A1"/>
    <w:rsid w:val="00DD2330"/>
    <w:rsid w:val="00DD2522"/>
    <w:rsid w:val="00DD25B3"/>
    <w:rsid w:val="00DD275F"/>
    <w:rsid w:val="00DD2845"/>
    <w:rsid w:val="00DD2967"/>
    <w:rsid w:val="00DD2986"/>
    <w:rsid w:val="00DD2A8E"/>
    <w:rsid w:val="00DD2C44"/>
    <w:rsid w:val="00DD2DAE"/>
    <w:rsid w:val="00DD2DCE"/>
    <w:rsid w:val="00DD304E"/>
    <w:rsid w:val="00DD33F7"/>
    <w:rsid w:val="00DD350F"/>
    <w:rsid w:val="00DD3860"/>
    <w:rsid w:val="00DD3CC6"/>
    <w:rsid w:val="00DD4321"/>
    <w:rsid w:val="00DD47E9"/>
    <w:rsid w:val="00DD4944"/>
    <w:rsid w:val="00DD503B"/>
    <w:rsid w:val="00DD504C"/>
    <w:rsid w:val="00DD50F3"/>
    <w:rsid w:val="00DD54AB"/>
    <w:rsid w:val="00DD612D"/>
    <w:rsid w:val="00DD646A"/>
    <w:rsid w:val="00DD66CA"/>
    <w:rsid w:val="00DD69D3"/>
    <w:rsid w:val="00DD6DED"/>
    <w:rsid w:val="00DD778A"/>
    <w:rsid w:val="00DD7800"/>
    <w:rsid w:val="00DD79F3"/>
    <w:rsid w:val="00DD7A8C"/>
    <w:rsid w:val="00DD7DA7"/>
    <w:rsid w:val="00DE053C"/>
    <w:rsid w:val="00DE094C"/>
    <w:rsid w:val="00DE0BE3"/>
    <w:rsid w:val="00DE11DB"/>
    <w:rsid w:val="00DE127A"/>
    <w:rsid w:val="00DE1409"/>
    <w:rsid w:val="00DE143B"/>
    <w:rsid w:val="00DE1640"/>
    <w:rsid w:val="00DE17C2"/>
    <w:rsid w:val="00DE1A48"/>
    <w:rsid w:val="00DE2D56"/>
    <w:rsid w:val="00DE2D58"/>
    <w:rsid w:val="00DE30A9"/>
    <w:rsid w:val="00DE31C7"/>
    <w:rsid w:val="00DE3457"/>
    <w:rsid w:val="00DE366B"/>
    <w:rsid w:val="00DE3827"/>
    <w:rsid w:val="00DE3AFC"/>
    <w:rsid w:val="00DE3BC5"/>
    <w:rsid w:val="00DE3F98"/>
    <w:rsid w:val="00DE4037"/>
    <w:rsid w:val="00DE4210"/>
    <w:rsid w:val="00DE442D"/>
    <w:rsid w:val="00DE45D9"/>
    <w:rsid w:val="00DE45FF"/>
    <w:rsid w:val="00DE4605"/>
    <w:rsid w:val="00DE4A95"/>
    <w:rsid w:val="00DE4AAB"/>
    <w:rsid w:val="00DE4B3E"/>
    <w:rsid w:val="00DE4BF4"/>
    <w:rsid w:val="00DE4CC4"/>
    <w:rsid w:val="00DE579B"/>
    <w:rsid w:val="00DE57B5"/>
    <w:rsid w:val="00DE5BE2"/>
    <w:rsid w:val="00DE5C08"/>
    <w:rsid w:val="00DE638A"/>
    <w:rsid w:val="00DE65B5"/>
    <w:rsid w:val="00DE6621"/>
    <w:rsid w:val="00DE67E9"/>
    <w:rsid w:val="00DE67FF"/>
    <w:rsid w:val="00DE69D8"/>
    <w:rsid w:val="00DE6AF4"/>
    <w:rsid w:val="00DE6C11"/>
    <w:rsid w:val="00DE6C86"/>
    <w:rsid w:val="00DE6D31"/>
    <w:rsid w:val="00DE6D68"/>
    <w:rsid w:val="00DE717E"/>
    <w:rsid w:val="00DE71E8"/>
    <w:rsid w:val="00DE747F"/>
    <w:rsid w:val="00DE749B"/>
    <w:rsid w:val="00DE756E"/>
    <w:rsid w:val="00DE7968"/>
    <w:rsid w:val="00DE7B2A"/>
    <w:rsid w:val="00DE7BD3"/>
    <w:rsid w:val="00DE7CEA"/>
    <w:rsid w:val="00DF064D"/>
    <w:rsid w:val="00DF0716"/>
    <w:rsid w:val="00DF082E"/>
    <w:rsid w:val="00DF0C29"/>
    <w:rsid w:val="00DF0F97"/>
    <w:rsid w:val="00DF1212"/>
    <w:rsid w:val="00DF14C1"/>
    <w:rsid w:val="00DF1786"/>
    <w:rsid w:val="00DF1853"/>
    <w:rsid w:val="00DF1BA1"/>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D0F"/>
    <w:rsid w:val="00DF4E5C"/>
    <w:rsid w:val="00DF4F8E"/>
    <w:rsid w:val="00DF4FE3"/>
    <w:rsid w:val="00DF53C2"/>
    <w:rsid w:val="00DF5624"/>
    <w:rsid w:val="00DF56C5"/>
    <w:rsid w:val="00DF5783"/>
    <w:rsid w:val="00DF5837"/>
    <w:rsid w:val="00DF58BD"/>
    <w:rsid w:val="00DF5E70"/>
    <w:rsid w:val="00DF5F39"/>
    <w:rsid w:val="00DF6167"/>
    <w:rsid w:val="00DF65A9"/>
    <w:rsid w:val="00DF6657"/>
    <w:rsid w:val="00DF6D2E"/>
    <w:rsid w:val="00DF6E11"/>
    <w:rsid w:val="00DF6F63"/>
    <w:rsid w:val="00DF6FF3"/>
    <w:rsid w:val="00DF711F"/>
    <w:rsid w:val="00DF7162"/>
    <w:rsid w:val="00DF73AF"/>
    <w:rsid w:val="00DF785B"/>
    <w:rsid w:val="00DF7C5E"/>
    <w:rsid w:val="00E00103"/>
    <w:rsid w:val="00E00455"/>
    <w:rsid w:val="00E00511"/>
    <w:rsid w:val="00E00B5F"/>
    <w:rsid w:val="00E00C68"/>
    <w:rsid w:val="00E00CBF"/>
    <w:rsid w:val="00E01244"/>
    <w:rsid w:val="00E01394"/>
    <w:rsid w:val="00E01595"/>
    <w:rsid w:val="00E0193B"/>
    <w:rsid w:val="00E01988"/>
    <w:rsid w:val="00E01E3F"/>
    <w:rsid w:val="00E02116"/>
    <w:rsid w:val="00E0237C"/>
    <w:rsid w:val="00E02610"/>
    <w:rsid w:val="00E026E7"/>
    <w:rsid w:val="00E02987"/>
    <w:rsid w:val="00E02E96"/>
    <w:rsid w:val="00E03051"/>
    <w:rsid w:val="00E035FC"/>
    <w:rsid w:val="00E03EA3"/>
    <w:rsid w:val="00E03EC2"/>
    <w:rsid w:val="00E0411C"/>
    <w:rsid w:val="00E0426E"/>
    <w:rsid w:val="00E044CA"/>
    <w:rsid w:val="00E048B5"/>
    <w:rsid w:val="00E04AC4"/>
    <w:rsid w:val="00E05080"/>
    <w:rsid w:val="00E053B5"/>
    <w:rsid w:val="00E053F2"/>
    <w:rsid w:val="00E0584F"/>
    <w:rsid w:val="00E05B55"/>
    <w:rsid w:val="00E063AE"/>
    <w:rsid w:val="00E0679F"/>
    <w:rsid w:val="00E06A88"/>
    <w:rsid w:val="00E06B9D"/>
    <w:rsid w:val="00E06FCD"/>
    <w:rsid w:val="00E07301"/>
    <w:rsid w:val="00E07414"/>
    <w:rsid w:val="00E079D1"/>
    <w:rsid w:val="00E07AE7"/>
    <w:rsid w:val="00E07BDF"/>
    <w:rsid w:val="00E07E44"/>
    <w:rsid w:val="00E10092"/>
    <w:rsid w:val="00E10343"/>
    <w:rsid w:val="00E1079E"/>
    <w:rsid w:val="00E10817"/>
    <w:rsid w:val="00E10847"/>
    <w:rsid w:val="00E10884"/>
    <w:rsid w:val="00E115DF"/>
    <w:rsid w:val="00E117CA"/>
    <w:rsid w:val="00E11936"/>
    <w:rsid w:val="00E11B4C"/>
    <w:rsid w:val="00E11C96"/>
    <w:rsid w:val="00E123FC"/>
    <w:rsid w:val="00E125BF"/>
    <w:rsid w:val="00E1286A"/>
    <w:rsid w:val="00E129C3"/>
    <w:rsid w:val="00E1308C"/>
    <w:rsid w:val="00E132D2"/>
    <w:rsid w:val="00E1341E"/>
    <w:rsid w:val="00E1371A"/>
    <w:rsid w:val="00E138F4"/>
    <w:rsid w:val="00E1390F"/>
    <w:rsid w:val="00E13923"/>
    <w:rsid w:val="00E13A9C"/>
    <w:rsid w:val="00E13AB2"/>
    <w:rsid w:val="00E13B76"/>
    <w:rsid w:val="00E1403C"/>
    <w:rsid w:val="00E14060"/>
    <w:rsid w:val="00E14227"/>
    <w:rsid w:val="00E14777"/>
    <w:rsid w:val="00E1481B"/>
    <w:rsid w:val="00E14BAF"/>
    <w:rsid w:val="00E150B4"/>
    <w:rsid w:val="00E15806"/>
    <w:rsid w:val="00E15B9D"/>
    <w:rsid w:val="00E15ED0"/>
    <w:rsid w:val="00E166D3"/>
    <w:rsid w:val="00E16C09"/>
    <w:rsid w:val="00E16DED"/>
    <w:rsid w:val="00E16E10"/>
    <w:rsid w:val="00E173B8"/>
    <w:rsid w:val="00E175C1"/>
    <w:rsid w:val="00E176E6"/>
    <w:rsid w:val="00E17CB8"/>
    <w:rsid w:val="00E17E34"/>
    <w:rsid w:val="00E20015"/>
    <w:rsid w:val="00E2014D"/>
    <w:rsid w:val="00E20167"/>
    <w:rsid w:val="00E2024B"/>
    <w:rsid w:val="00E2093C"/>
    <w:rsid w:val="00E20BB5"/>
    <w:rsid w:val="00E20E9C"/>
    <w:rsid w:val="00E20F92"/>
    <w:rsid w:val="00E20FB0"/>
    <w:rsid w:val="00E21193"/>
    <w:rsid w:val="00E21195"/>
    <w:rsid w:val="00E213F0"/>
    <w:rsid w:val="00E21510"/>
    <w:rsid w:val="00E22110"/>
    <w:rsid w:val="00E22194"/>
    <w:rsid w:val="00E221C0"/>
    <w:rsid w:val="00E2237C"/>
    <w:rsid w:val="00E224AF"/>
    <w:rsid w:val="00E22722"/>
    <w:rsid w:val="00E22A2C"/>
    <w:rsid w:val="00E22BC0"/>
    <w:rsid w:val="00E22C3B"/>
    <w:rsid w:val="00E22CCA"/>
    <w:rsid w:val="00E22D99"/>
    <w:rsid w:val="00E22DFE"/>
    <w:rsid w:val="00E22F2C"/>
    <w:rsid w:val="00E23210"/>
    <w:rsid w:val="00E2324C"/>
    <w:rsid w:val="00E238EC"/>
    <w:rsid w:val="00E23D48"/>
    <w:rsid w:val="00E2431B"/>
    <w:rsid w:val="00E243DE"/>
    <w:rsid w:val="00E244D3"/>
    <w:rsid w:val="00E244D8"/>
    <w:rsid w:val="00E248F5"/>
    <w:rsid w:val="00E249FF"/>
    <w:rsid w:val="00E24A57"/>
    <w:rsid w:val="00E24C3A"/>
    <w:rsid w:val="00E24E3A"/>
    <w:rsid w:val="00E251E0"/>
    <w:rsid w:val="00E2555D"/>
    <w:rsid w:val="00E259A9"/>
    <w:rsid w:val="00E25D2E"/>
    <w:rsid w:val="00E25F0D"/>
    <w:rsid w:val="00E25F29"/>
    <w:rsid w:val="00E2612C"/>
    <w:rsid w:val="00E2659C"/>
    <w:rsid w:val="00E26C7E"/>
    <w:rsid w:val="00E26D63"/>
    <w:rsid w:val="00E26F09"/>
    <w:rsid w:val="00E27172"/>
    <w:rsid w:val="00E27229"/>
    <w:rsid w:val="00E275D3"/>
    <w:rsid w:val="00E27792"/>
    <w:rsid w:val="00E278B7"/>
    <w:rsid w:val="00E279E5"/>
    <w:rsid w:val="00E27B19"/>
    <w:rsid w:val="00E27CB5"/>
    <w:rsid w:val="00E27E91"/>
    <w:rsid w:val="00E300FC"/>
    <w:rsid w:val="00E30270"/>
    <w:rsid w:val="00E304AD"/>
    <w:rsid w:val="00E30A52"/>
    <w:rsid w:val="00E30B03"/>
    <w:rsid w:val="00E30BB5"/>
    <w:rsid w:val="00E30CB0"/>
    <w:rsid w:val="00E30DD6"/>
    <w:rsid w:val="00E30FC0"/>
    <w:rsid w:val="00E310FA"/>
    <w:rsid w:val="00E315C3"/>
    <w:rsid w:val="00E31901"/>
    <w:rsid w:val="00E31975"/>
    <w:rsid w:val="00E31A1D"/>
    <w:rsid w:val="00E31AA2"/>
    <w:rsid w:val="00E32019"/>
    <w:rsid w:val="00E32102"/>
    <w:rsid w:val="00E3241A"/>
    <w:rsid w:val="00E32454"/>
    <w:rsid w:val="00E32776"/>
    <w:rsid w:val="00E327B2"/>
    <w:rsid w:val="00E32938"/>
    <w:rsid w:val="00E32CAF"/>
    <w:rsid w:val="00E33112"/>
    <w:rsid w:val="00E335C0"/>
    <w:rsid w:val="00E33727"/>
    <w:rsid w:val="00E33729"/>
    <w:rsid w:val="00E33F47"/>
    <w:rsid w:val="00E33FDF"/>
    <w:rsid w:val="00E346A5"/>
    <w:rsid w:val="00E347EB"/>
    <w:rsid w:val="00E3484B"/>
    <w:rsid w:val="00E34880"/>
    <w:rsid w:val="00E34916"/>
    <w:rsid w:val="00E34FBC"/>
    <w:rsid w:val="00E35000"/>
    <w:rsid w:val="00E3517D"/>
    <w:rsid w:val="00E35357"/>
    <w:rsid w:val="00E35E7C"/>
    <w:rsid w:val="00E35F30"/>
    <w:rsid w:val="00E364F2"/>
    <w:rsid w:val="00E36540"/>
    <w:rsid w:val="00E36A5D"/>
    <w:rsid w:val="00E36CEC"/>
    <w:rsid w:val="00E36FE6"/>
    <w:rsid w:val="00E37046"/>
    <w:rsid w:val="00E37910"/>
    <w:rsid w:val="00E37B45"/>
    <w:rsid w:val="00E37C8A"/>
    <w:rsid w:val="00E37D27"/>
    <w:rsid w:val="00E40133"/>
    <w:rsid w:val="00E40164"/>
    <w:rsid w:val="00E40478"/>
    <w:rsid w:val="00E406BE"/>
    <w:rsid w:val="00E40BFA"/>
    <w:rsid w:val="00E4122B"/>
    <w:rsid w:val="00E4132D"/>
    <w:rsid w:val="00E4135E"/>
    <w:rsid w:val="00E41970"/>
    <w:rsid w:val="00E41EA9"/>
    <w:rsid w:val="00E421E2"/>
    <w:rsid w:val="00E42209"/>
    <w:rsid w:val="00E42302"/>
    <w:rsid w:val="00E427E9"/>
    <w:rsid w:val="00E42B21"/>
    <w:rsid w:val="00E42BE7"/>
    <w:rsid w:val="00E42D14"/>
    <w:rsid w:val="00E4322A"/>
    <w:rsid w:val="00E435AA"/>
    <w:rsid w:val="00E435CB"/>
    <w:rsid w:val="00E437F2"/>
    <w:rsid w:val="00E43B27"/>
    <w:rsid w:val="00E43DA8"/>
    <w:rsid w:val="00E43E9A"/>
    <w:rsid w:val="00E4410F"/>
    <w:rsid w:val="00E4431E"/>
    <w:rsid w:val="00E4433E"/>
    <w:rsid w:val="00E44388"/>
    <w:rsid w:val="00E443D9"/>
    <w:rsid w:val="00E443DF"/>
    <w:rsid w:val="00E4464C"/>
    <w:rsid w:val="00E44700"/>
    <w:rsid w:val="00E44788"/>
    <w:rsid w:val="00E44B60"/>
    <w:rsid w:val="00E44D55"/>
    <w:rsid w:val="00E44EE8"/>
    <w:rsid w:val="00E44EF0"/>
    <w:rsid w:val="00E450EA"/>
    <w:rsid w:val="00E4539B"/>
    <w:rsid w:val="00E45459"/>
    <w:rsid w:val="00E45795"/>
    <w:rsid w:val="00E45B8A"/>
    <w:rsid w:val="00E45C79"/>
    <w:rsid w:val="00E45D1E"/>
    <w:rsid w:val="00E45FD5"/>
    <w:rsid w:val="00E46148"/>
    <w:rsid w:val="00E4632A"/>
    <w:rsid w:val="00E46675"/>
    <w:rsid w:val="00E46730"/>
    <w:rsid w:val="00E46877"/>
    <w:rsid w:val="00E469F9"/>
    <w:rsid w:val="00E46A3A"/>
    <w:rsid w:val="00E46A78"/>
    <w:rsid w:val="00E46C18"/>
    <w:rsid w:val="00E47388"/>
    <w:rsid w:val="00E47430"/>
    <w:rsid w:val="00E4749F"/>
    <w:rsid w:val="00E47772"/>
    <w:rsid w:val="00E47919"/>
    <w:rsid w:val="00E47EC5"/>
    <w:rsid w:val="00E5029B"/>
    <w:rsid w:val="00E50735"/>
    <w:rsid w:val="00E50B8A"/>
    <w:rsid w:val="00E50F2A"/>
    <w:rsid w:val="00E515F8"/>
    <w:rsid w:val="00E5163A"/>
    <w:rsid w:val="00E5167D"/>
    <w:rsid w:val="00E516A0"/>
    <w:rsid w:val="00E51C9A"/>
    <w:rsid w:val="00E523AA"/>
    <w:rsid w:val="00E52772"/>
    <w:rsid w:val="00E52C1C"/>
    <w:rsid w:val="00E530B6"/>
    <w:rsid w:val="00E53282"/>
    <w:rsid w:val="00E5344D"/>
    <w:rsid w:val="00E5359F"/>
    <w:rsid w:val="00E535A1"/>
    <w:rsid w:val="00E53E66"/>
    <w:rsid w:val="00E54142"/>
    <w:rsid w:val="00E54669"/>
    <w:rsid w:val="00E54E0C"/>
    <w:rsid w:val="00E55053"/>
    <w:rsid w:val="00E5510C"/>
    <w:rsid w:val="00E55253"/>
    <w:rsid w:val="00E55601"/>
    <w:rsid w:val="00E55883"/>
    <w:rsid w:val="00E55B9B"/>
    <w:rsid w:val="00E55E5D"/>
    <w:rsid w:val="00E56106"/>
    <w:rsid w:val="00E564D5"/>
    <w:rsid w:val="00E5666D"/>
    <w:rsid w:val="00E56747"/>
    <w:rsid w:val="00E56770"/>
    <w:rsid w:val="00E56959"/>
    <w:rsid w:val="00E56A76"/>
    <w:rsid w:val="00E56ABF"/>
    <w:rsid w:val="00E56AF3"/>
    <w:rsid w:val="00E56E38"/>
    <w:rsid w:val="00E56F7A"/>
    <w:rsid w:val="00E57268"/>
    <w:rsid w:val="00E57292"/>
    <w:rsid w:val="00E5730D"/>
    <w:rsid w:val="00E57C37"/>
    <w:rsid w:val="00E603B4"/>
    <w:rsid w:val="00E603FA"/>
    <w:rsid w:val="00E6072B"/>
    <w:rsid w:val="00E608A7"/>
    <w:rsid w:val="00E60CFD"/>
    <w:rsid w:val="00E60E07"/>
    <w:rsid w:val="00E6133D"/>
    <w:rsid w:val="00E615E2"/>
    <w:rsid w:val="00E6183B"/>
    <w:rsid w:val="00E618A5"/>
    <w:rsid w:val="00E6197B"/>
    <w:rsid w:val="00E61B2F"/>
    <w:rsid w:val="00E61DB9"/>
    <w:rsid w:val="00E6215C"/>
    <w:rsid w:val="00E62524"/>
    <w:rsid w:val="00E62877"/>
    <w:rsid w:val="00E6287F"/>
    <w:rsid w:val="00E62BAD"/>
    <w:rsid w:val="00E62FAB"/>
    <w:rsid w:val="00E6304E"/>
    <w:rsid w:val="00E63241"/>
    <w:rsid w:val="00E632F6"/>
    <w:rsid w:val="00E6391C"/>
    <w:rsid w:val="00E63B39"/>
    <w:rsid w:val="00E63B47"/>
    <w:rsid w:val="00E63D9B"/>
    <w:rsid w:val="00E63F22"/>
    <w:rsid w:val="00E63F84"/>
    <w:rsid w:val="00E640F0"/>
    <w:rsid w:val="00E641BC"/>
    <w:rsid w:val="00E64B29"/>
    <w:rsid w:val="00E653AE"/>
    <w:rsid w:val="00E655F6"/>
    <w:rsid w:val="00E658A5"/>
    <w:rsid w:val="00E658C5"/>
    <w:rsid w:val="00E65909"/>
    <w:rsid w:val="00E66093"/>
    <w:rsid w:val="00E662EE"/>
    <w:rsid w:val="00E663CE"/>
    <w:rsid w:val="00E665C0"/>
    <w:rsid w:val="00E665EB"/>
    <w:rsid w:val="00E66701"/>
    <w:rsid w:val="00E66712"/>
    <w:rsid w:val="00E6675B"/>
    <w:rsid w:val="00E669B8"/>
    <w:rsid w:val="00E66B02"/>
    <w:rsid w:val="00E66B82"/>
    <w:rsid w:val="00E66E64"/>
    <w:rsid w:val="00E66F05"/>
    <w:rsid w:val="00E671E8"/>
    <w:rsid w:val="00E67224"/>
    <w:rsid w:val="00E672DD"/>
    <w:rsid w:val="00E6748E"/>
    <w:rsid w:val="00E676AE"/>
    <w:rsid w:val="00E6773A"/>
    <w:rsid w:val="00E6794B"/>
    <w:rsid w:val="00E67CE5"/>
    <w:rsid w:val="00E70254"/>
    <w:rsid w:val="00E704C0"/>
    <w:rsid w:val="00E70523"/>
    <w:rsid w:val="00E70684"/>
    <w:rsid w:val="00E70A7F"/>
    <w:rsid w:val="00E70BE4"/>
    <w:rsid w:val="00E70F71"/>
    <w:rsid w:val="00E710F5"/>
    <w:rsid w:val="00E7129E"/>
    <w:rsid w:val="00E712D6"/>
    <w:rsid w:val="00E718A7"/>
    <w:rsid w:val="00E71A4B"/>
    <w:rsid w:val="00E71E84"/>
    <w:rsid w:val="00E71EBB"/>
    <w:rsid w:val="00E72119"/>
    <w:rsid w:val="00E72152"/>
    <w:rsid w:val="00E721DB"/>
    <w:rsid w:val="00E7259B"/>
    <w:rsid w:val="00E729EF"/>
    <w:rsid w:val="00E72F92"/>
    <w:rsid w:val="00E7314D"/>
    <w:rsid w:val="00E73173"/>
    <w:rsid w:val="00E73612"/>
    <w:rsid w:val="00E739F4"/>
    <w:rsid w:val="00E73A75"/>
    <w:rsid w:val="00E73BDE"/>
    <w:rsid w:val="00E73DEB"/>
    <w:rsid w:val="00E7408D"/>
    <w:rsid w:val="00E743A6"/>
    <w:rsid w:val="00E743DF"/>
    <w:rsid w:val="00E74909"/>
    <w:rsid w:val="00E74DDF"/>
    <w:rsid w:val="00E75D10"/>
    <w:rsid w:val="00E75E09"/>
    <w:rsid w:val="00E76487"/>
    <w:rsid w:val="00E764A9"/>
    <w:rsid w:val="00E76727"/>
    <w:rsid w:val="00E7673B"/>
    <w:rsid w:val="00E7677C"/>
    <w:rsid w:val="00E774CE"/>
    <w:rsid w:val="00E7753A"/>
    <w:rsid w:val="00E77606"/>
    <w:rsid w:val="00E77717"/>
    <w:rsid w:val="00E778A9"/>
    <w:rsid w:val="00E77ABD"/>
    <w:rsid w:val="00E77CA1"/>
    <w:rsid w:val="00E77CCC"/>
    <w:rsid w:val="00E77CF3"/>
    <w:rsid w:val="00E80670"/>
    <w:rsid w:val="00E8067E"/>
    <w:rsid w:val="00E807B0"/>
    <w:rsid w:val="00E80D7E"/>
    <w:rsid w:val="00E80FB2"/>
    <w:rsid w:val="00E810A1"/>
    <w:rsid w:val="00E814C5"/>
    <w:rsid w:val="00E814DD"/>
    <w:rsid w:val="00E8190A"/>
    <w:rsid w:val="00E81CC2"/>
    <w:rsid w:val="00E81DB4"/>
    <w:rsid w:val="00E81EE4"/>
    <w:rsid w:val="00E81EE6"/>
    <w:rsid w:val="00E81F1D"/>
    <w:rsid w:val="00E8200C"/>
    <w:rsid w:val="00E821A5"/>
    <w:rsid w:val="00E82250"/>
    <w:rsid w:val="00E82393"/>
    <w:rsid w:val="00E827AF"/>
    <w:rsid w:val="00E827FF"/>
    <w:rsid w:val="00E82CA1"/>
    <w:rsid w:val="00E83696"/>
    <w:rsid w:val="00E83730"/>
    <w:rsid w:val="00E83AA1"/>
    <w:rsid w:val="00E83C9F"/>
    <w:rsid w:val="00E83CCD"/>
    <w:rsid w:val="00E83FC9"/>
    <w:rsid w:val="00E84007"/>
    <w:rsid w:val="00E84182"/>
    <w:rsid w:val="00E842DF"/>
    <w:rsid w:val="00E84524"/>
    <w:rsid w:val="00E84641"/>
    <w:rsid w:val="00E8485B"/>
    <w:rsid w:val="00E848C2"/>
    <w:rsid w:val="00E84A66"/>
    <w:rsid w:val="00E84D5C"/>
    <w:rsid w:val="00E84E18"/>
    <w:rsid w:val="00E84F06"/>
    <w:rsid w:val="00E85071"/>
    <w:rsid w:val="00E85174"/>
    <w:rsid w:val="00E8568C"/>
    <w:rsid w:val="00E85927"/>
    <w:rsid w:val="00E85989"/>
    <w:rsid w:val="00E85D0F"/>
    <w:rsid w:val="00E8614D"/>
    <w:rsid w:val="00E86360"/>
    <w:rsid w:val="00E8658B"/>
    <w:rsid w:val="00E86B81"/>
    <w:rsid w:val="00E86DDC"/>
    <w:rsid w:val="00E86F68"/>
    <w:rsid w:val="00E8754B"/>
    <w:rsid w:val="00E876CD"/>
    <w:rsid w:val="00E87F93"/>
    <w:rsid w:val="00E90351"/>
    <w:rsid w:val="00E9037D"/>
    <w:rsid w:val="00E9073E"/>
    <w:rsid w:val="00E90B84"/>
    <w:rsid w:val="00E90EF2"/>
    <w:rsid w:val="00E90F00"/>
    <w:rsid w:val="00E91380"/>
    <w:rsid w:val="00E9141B"/>
    <w:rsid w:val="00E9168B"/>
    <w:rsid w:val="00E91787"/>
    <w:rsid w:val="00E918ED"/>
    <w:rsid w:val="00E91B24"/>
    <w:rsid w:val="00E91B26"/>
    <w:rsid w:val="00E92319"/>
    <w:rsid w:val="00E923FD"/>
    <w:rsid w:val="00E9271E"/>
    <w:rsid w:val="00E9279B"/>
    <w:rsid w:val="00E92894"/>
    <w:rsid w:val="00E92927"/>
    <w:rsid w:val="00E92A8D"/>
    <w:rsid w:val="00E92BF6"/>
    <w:rsid w:val="00E92D1B"/>
    <w:rsid w:val="00E92D81"/>
    <w:rsid w:val="00E92F71"/>
    <w:rsid w:val="00E92FFB"/>
    <w:rsid w:val="00E930FF"/>
    <w:rsid w:val="00E934AB"/>
    <w:rsid w:val="00E93511"/>
    <w:rsid w:val="00E93628"/>
    <w:rsid w:val="00E93BAF"/>
    <w:rsid w:val="00E93BCF"/>
    <w:rsid w:val="00E93C58"/>
    <w:rsid w:val="00E93D87"/>
    <w:rsid w:val="00E93DA9"/>
    <w:rsid w:val="00E93E5B"/>
    <w:rsid w:val="00E93FF6"/>
    <w:rsid w:val="00E94145"/>
    <w:rsid w:val="00E9422A"/>
    <w:rsid w:val="00E94487"/>
    <w:rsid w:val="00E944CE"/>
    <w:rsid w:val="00E945C5"/>
    <w:rsid w:val="00E9492D"/>
    <w:rsid w:val="00E94BC2"/>
    <w:rsid w:val="00E9508F"/>
    <w:rsid w:val="00E952FB"/>
    <w:rsid w:val="00E95CB3"/>
    <w:rsid w:val="00E95CC9"/>
    <w:rsid w:val="00E95DB2"/>
    <w:rsid w:val="00E9601B"/>
    <w:rsid w:val="00E96206"/>
    <w:rsid w:val="00E96257"/>
    <w:rsid w:val="00E96693"/>
    <w:rsid w:val="00E967AD"/>
    <w:rsid w:val="00E969BD"/>
    <w:rsid w:val="00E96A05"/>
    <w:rsid w:val="00E96A7F"/>
    <w:rsid w:val="00E96DDF"/>
    <w:rsid w:val="00E96FDE"/>
    <w:rsid w:val="00E974FF"/>
    <w:rsid w:val="00E977D4"/>
    <w:rsid w:val="00E977F8"/>
    <w:rsid w:val="00E9785C"/>
    <w:rsid w:val="00E978BA"/>
    <w:rsid w:val="00E97C52"/>
    <w:rsid w:val="00EA002C"/>
    <w:rsid w:val="00EA006D"/>
    <w:rsid w:val="00EA0070"/>
    <w:rsid w:val="00EA0181"/>
    <w:rsid w:val="00EA0476"/>
    <w:rsid w:val="00EA06A4"/>
    <w:rsid w:val="00EA06E6"/>
    <w:rsid w:val="00EA098E"/>
    <w:rsid w:val="00EA0A60"/>
    <w:rsid w:val="00EA0AD7"/>
    <w:rsid w:val="00EA0B49"/>
    <w:rsid w:val="00EA0BCF"/>
    <w:rsid w:val="00EA0C9D"/>
    <w:rsid w:val="00EA0D58"/>
    <w:rsid w:val="00EA0EB8"/>
    <w:rsid w:val="00EA14C3"/>
    <w:rsid w:val="00EA1650"/>
    <w:rsid w:val="00EA198B"/>
    <w:rsid w:val="00EA1AED"/>
    <w:rsid w:val="00EA1CA1"/>
    <w:rsid w:val="00EA1DC0"/>
    <w:rsid w:val="00EA22DE"/>
    <w:rsid w:val="00EA2319"/>
    <w:rsid w:val="00EA238B"/>
    <w:rsid w:val="00EA24D6"/>
    <w:rsid w:val="00EA2870"/>
    <w:rsid w:val="00EA28DE"/>
    <w:rsid w:val="00EA2940"/>
    <w:rsid w:val="00EA2A8E"/>
    <w:rsid w:val="00EA2CA4"/>
    <w:rsid w:val="00EA3033"/>
    <w:rsid w:val="00EA3036"/>
    <w:rsid w:val="00EA310F"/>
    <w:rsid w:val="00EA335E"/>
    <w:rsid w:val="00EA37E9"/>
    <w:rsid w:val="00EA3A30"/>
    <w:rsid w:val="00EA3A3F"/>
    <w:rsid w:val="00EA3B3E"/>
    <w:rsid w:val="00EA3B64"/>
    <w:rsid w:val="00EA3E5F"/>
    <w:rsid w:val="00EA433F"/>
    <w:rsid w:val="00EA46A9"/>
    <w:rsid w:val="00EA4765"/>
    <w:rsid w:val="00EA4D39"/>
    <w:rsid w:val="00EA4DDB"/>
    <w:rsid w:val="00EA4E41"/>
    <w:rsid w:val="00EA4F7F"/>
    <w:rsid w:val="00EA4FB5"/>
    <w:rsid w:val="00EA51C3"/>
    <w:rsid w:val="00EA5587"/>
    <w:rsid w:val="00EA5716"/>
    <w:rsid w:val="00EA5CE8"/>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A7FCA"/>
    <w:rsid w:val="00EB00F3"/>
    <w:rsid w:val="00EB0188"/>
    <w:rsid w:val="00EB026C"/>
    <w:rsid w:val="00EB0B39"/>
    <w:rsid w:val="00EB0DAF"/>
    <w:rsid w:val="00EB0DC6"/>
    <w:rsid w:val="00EB0ED5"/>
    <w:rsid w:val="00EB1089"/>
    <w:rsid w:val="00EB1168"/>
    <w:rsid w:val="00EB1837"/>
    <w:rsid w:val="00EB1903"/>
    <w:rsid w:val="00EB1A3E"/>
    <w:rsid w:val="00EB1A5D"/>
    <w:rsid w:val="00EB1B9B"/>
    <w:rsid w:val="00EB1C23"/>
    <w:rsid w:val="00EB1DB9"/>
    <w:rsid w:val="00EB1E49"/>
    <w:rsid w:val="00EB1ED5"/>
    <w:rsid w:val="00EB2252"/>
    <w:rsid w:val="00EB23CF"/>
    <w:rsid w:val="00EB24FD"/>
    <w:rsid w:val="00EB26E7"/>
    <w:rsid w:val="00EB2B81"/>
    <w:rsid w:val="00EB2D62"/>
    <w:rsid w:val="00EB3233"/>
    <w:rsid w:val="00EB3309"/>
    <w:rsid w:val="00EB37CC"/>
    <w:rsid w:val="00EB3A2E"/>
    <w:rsid w:val="00EB3AFB"/>
    <w:rsid w:val="00EB3D2D"/>
    <w:rsid w:val="00EB435B"/>
    <w:rsid w:val="00EB454E"/>
    <w:rsid w:val="00EB48A2"/>
    <w:rsid w:val="00EB4C3D"/>
    <w:rsid w:val="00EB4DDB"/>
    <w:rsid w:val="00EB4E61"/>
    <w:rsid w:val="00EB4EAD"/>
    <w:rsid w:val="00EB5187"/>
    <w:rsid w:val="00EB52AA"/>
    <w:rsid w:val="00EB57E4"/>
    <w:rsid w:val="00EB5C21"/>
    <w:rsid w:val="00EB5CFC"/>
    <w:rsid w:val="00EB5E08"/>
    <w:rsid w:val="00EB5F5A"/>
    <w:rsid w:val="00EB6034"/>
    <w:rsid w:val="00EB637F"/>
    <w:rsid w:val="00EB6557"/>
    <w:rsid w:val="00EB689E"/>
    <w:rsid w:val="00EB6AC3"/>
    <w:rsid w:val="00EB6C13"/>
    <w:rsid w:val="00EB6FFB"/>
    <w:rsid w:val="00EB739A"/>
    <w:rsid w:val="00EB7442"/>
    <w:rsid w:val="00EB74C7"/>
    <w:rsid w:val="00EB7B4B"/>
    <w:rsid w:val="00EB7C72"/>
    <w:rsid w:val="00EB7D62"/>
    <w:rsid w:val="00EB7D8A"/>
    <w:rsid w:val="00EB7F9F"/>
    <w:rsid w:val="00EC0099"/>
    <w:rsid w:val="00EC00B0"/>
    <w:rsid w:val="00EC031C"/>
    <w:rsid w:val="00EC04BD"/>
    <w:rsid w:val="00EC064B"/>
    <w:rsid w:val="00EC0705"/>
    <w:rsid w:val="00EC07E0"/>
    <w:rsid w:val="00EC08A0"/>
    <w:rsid w:val="00EC0A1E"/>
    <w:rsid w:val="00EC0E00"/>
    <w:rsid w:val="00EC0E9B"/>
    <w:rsid w:val="00EC0F23"/>
    <w:rsid w:val="00EC1F46"/>
    <w:rsid w:val="00EC2246"/>
    <w:rsid w:val="00EC23B7"/>
    <w:rsid w:val="00EC2515"/>
    <w:rsid w:val="00EC26E0"/>
    <w:rsid w:val="00EC2811"/>
    <w:rsid w:val="00EC2A1E"/>
    <w:rsid w:val="00EC2A7E"/>
    <w:rsid w:val="00EC3D1F"/>
    <w:rsid w:val="00EC3D3B"/>
    <w:rsid w:val="00EC42D2"/>
    <w:rsid w:val="00EC4443"/>
    <w:rsid w:val="00EC4A87"/>
    <w:rsid w:val="00EC4A9A"/>
    <w:rsid w:val="00EC4CEF"/>
    <w:rsid w:val="00EC4DA3"/>
    <w:rsid w:val="00EC4E32"/>
    <w:rsid w:val="00EC5620"/>
    <w:rsid w:val="00EC5987"/>
    <w:rsid w:val="00EC5AB0"/>
    <w:rsid w:val="00EC67A0"/>
    <w:rsid w:val="00EC6A83"/>
    <w:rsid w:val="00EC6AEE"/>
    <w:rsid w:val="00EC6EFF"/>
    <w:rsid w:val="00EC6F7F"/>
    <w:rsid w:val="00EC7133"/>
    <w:rsid w:val="00EC757C"/>
    <w:rsid w:val="00EC77D1"/>
    <w:rsid w:val="00EC7EBA"/>
    <w:rsid w:val="00ED01A5"/>
    <w:rsid w:val="00ED0295"/>
    <w:rsid w:val="00ED03CB"/>
    <w:rsid w:val="00ED0474"/>
    <w:rsid w:val="00ED047E"/>
    <w:rsid w:val="00ED06E5"/>
    <w:rsid w:val="00ED07A1"/>
    <w:rsid w:val="00ED0916"/>
    <w:rsid w:val="00ED0C35"/>
    <w:rsid w:val="00ED0C7D"/>
    <w:rsid w:val="00ED1993"/>
    <w:rsid w:val="00ED1AA9"/>
    <w:rsid w:val="00ED1EF4"/>
    <w:rsid w:val="00ED1F0D"/>
    <w:rsid w:val="00ED202F"/>
    <w:rsid w:val="00ED2048"/>
    <w:rsid w:val="00ED2103"/>
    <w:rsid w:val="00ED21FF"/>
    <w:rsid w:val="00ED23D6"/>
    <w:rsid w:val="00ED2457"/>
    <w:rsid w:val="00ED24FA"/>
    <w:rsid w:val="00ED2532"/>
    <w:rsid w:val="00ED2B2E"/>
    <w:rsid w:val="00ED2E8B"/>
    <w:rsid w:val="00ED395D"/>
    <w:rsid w:val="00ED3998"/>
    <w:rsid w:val="00ED3A0D"/>
    <w:rsid w:val="00ED4050"/>
    <w:rsid w:val="00ED427C"/>
    <w:rsid w:val="00ED462C"/>
    <w:rsid w:val="00ED4789"/>
    <w:rsid w:val="00ED47D4"/>
    <w:rsid w:val="00ED49F9"/>
    <w:rsid w:val="00ED4C2E"/>
    <w:rsid w:val="00ED57DF"/>
    <w:rsid w:val="00ED5877"/>
    <w:rsid w:val="00ED592D"/>
    <w:rsid w:val="00ED5CA3"/>
    <w:rsid w:val="00ED5CC9"/>
    <w:rsid w:val="00ED5D46"/>
    <w:rsid w:val="00ED5F31"/>
    <w:rsid w:val="00ED5FC3"/>
    <w:rsid w:val="00ED603F"/>
    <w:rsid w:val="00ED6392"/>
    <w:rsid w:val="00ED64B7"/>
    <w:rsid w:val="00ED652B"/>
    <w:rsid w:val="00ED676D"/>
    <w:rsid w:val="00ED6ABB"/>
    <w:rsid w:val="00ED720A"/>
    <w:rsid w:val="00ED742A"/>
    <w:rsid w:val="00ED7A2B"/>
    <w:rsid w:val="00ED7EC7"/>
    <w:rsid w:val="00EE0162"/>
    <w:rsid w:val="00EE0406"/>
    <w:rsid w:val="00EE05D3"/>
    <w:rsid w:val="00EE0BFF"/>
    <w:rsid w:val="00EE0DF0"/>
    <w:rsid w:val="00EE0ECD"/>
    <w:rsid w:val="00EE0FB7"/>
    <w:rsid w:val="00EE1232"/>
    <w:rsid w:val="00EE142F"/>
    <w:rsid w:val="00EE1671"/>
    <w:rsid w:val="00EE18FD"/>
    <w:rsid w:val="00EE19F6"/>
    <w:rsid w:val="00EE1C51"/>
    <w:rsid w:val="00EE1DC4"/>
    <w:rsid w:val="00EE1E02"/>
    <w:rsid w:val="00EE22A4"/>
    <w:rsid w:val="00EE2486"/>
    <w:rsid w:val="00EE2B79"/>
    <w:rsid w:val="00EE2C6D"/>
    <w:rsid w:val="00EE2CC7"/>
    <w:rsid w:val="00EE2D2F"/>
    <w:rsid w:val="00EE2E27"/>
    <w:rsid w:val="00EE30AA"/>
    <w:rsid w:val="00EE3274"/>
    <w:rsid w:val="00EE34B7"/>
    <w:rsid w:val="00EE3888"/>
    <w:rsid w:val="00EE395E"/>
    <w:rsid w:val="00EE3D36"/>
    <w:rsid w:val="00EE411A"/>
    <w:rsid w:val="00EE439A"/>
    <w:rsid w:val="00EE4827"/>
    <w:rsid w:val="00EE485D"/>
    <w:rsid w:val="00EE494A"/>
    <w:rsid w:val="00EE4AD6"/>
    <w:rsid w:val="00EE4BA1"/>
    <w:rsid w:val="00EE4CCC"/>
    <w:rsid w:val="00EE4D27"/>
    <w:rsid w:val="00EE4D4F"/>
    <w:rsid w:val="00EE4DD5"/>
    <w:rsid w:val="00EE4E10"/>
    <w:rsid w:val="00EE4F3E"/>
    <w:rsid w:val="00EE518B"/>
    <w:rsid w:val="00EE548D"/>
    <w:rsid w:val="00EE57E0"/>
    <w:rsid w:val="00EE582E"/>
    <w:rsid w:val="00EE5A24"/>
    <w:rsid w:val="00EE5A7F"/>
    <w:rsid w:val="00EE6106"/>
    <w:rsid w:val="00EE63E3"/>
    <w:rsid w:val="00EE6955"/>
    <w:rsid w:val="00EE6AE7"/>
    <w:rsid w:val="00EE6B44"/>
    <w:rsid w:val="00EE6D26"/>
    <w:rsid w:val="00EE6F57"/>
    <w:rsid w:val="00EE6FE5"/>
    <w:rsid w:val="00EE70A0"/>
    <w:rsid w:val="00EE73CA"/>
    <w:rsid w:val="00EE73DF"/>
    <w:rsid w:val="00EE742D"/>
    <w:rsid w:val="00EE74CB"/>
    <w:rsid w:val="00EE74D2"/>
    <w:rsid w:val="00EE74D8"/>
    <w:rsid w:val="00EE7730"/>
    <w:rsid w:val="00EE7D58"/>
    <w:rsid w:val="00EF0304"/>
    <w:rsid w:val="00EF04BF"/>
    <w:rsid w:val="00EF0542"/>
    <w:rsid w:val="00EF086E"/>
    <w:rsid w:val="00EF0AD8"/>
    <w:rsid w:val="00EF0FF2"/>
    <w:rsid w:val="00EF11B0"/>
    <w:rsid w:val="00EF1265"/>
    <w:rsid w:val="00EF1586"/>
    <w:rsid w:val="00EF1FCB"/>
    <w:rsid w:val="00EF2178"/>
    <w:rsid w:val="00EF218F"/>
    <w:rsid w:val="00EF21CB"/>
    <w:rsid w:val="00EF225E"/>
    <w:rsid w:val="00EF2519"/>
    <w:rsid w:val="00EF28BC"/>
    <w:rsid w:val="00EF2AFD"/>
    <w:rsid w:val="00EF2DAC"/>
    <w:rsid w:val="00EF2DFB"/>
    <w:rsid w:val="00EF2FD0"/>
    <w:rsid w:val="00EF36C0"/>
    <w:rsid w:val="00EF36D7"/>
    <w:rsid w:val="00EF3E05"/>
    <w:rsid w:val="00EF43B2"/>
    <w:rsid w:val="00EF468D"/>
    <w:rsid w:val="00EF4788"/>
    <w:rsid w:val="00EF48A5"/>
    <w:rsid w:val="00EF48E8"/>
    <w:rsid w:val="00EF4920"/>
    <w:rsid w:val="00EF4ABE"/>
    <w:rsid w:val="00EF4B35"/>
    <w:rsid w:val="00EF4C9F"/>
    <w:rsid w:val="00EF5902"/>
    <w:rsid w:val="00EF5A97"/>
    <w:rsid w:val="00EF5AA5"/>
    <w:rsid w:val="00EF5C79"/>
    <w:rsid w:val="00EF5D23"/>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72"/>
    <w:rsid w:val="00EF76C3"/>
    <w:rsid w:val="00EF776E"/>
    <w:rsid w:val="00EF7872"/>
    <w:rsid w:val="00EF7BDE"/>
    <w:rsid w:val="00EF7E55"/>
    <w:rsid w:val="00EF7E87"/>
    <w:rsid w:val="00F00623"/>
    <w:rsid w:val="00F006FB"/>
    <w:rsid w:val="00F009CC"/>
    <w:rsid w:val="00F00CF6"/>
    <w:rsid w:val="00F00E12"/>
    <w:rsid w:val="00F0106C"/>
    <w:rsid w:val="00F01444"/>
    <w:rsid w:val="00F0162E"/>
    <w:rsid w:val="00F017D2"/>
    <w:rsid w:val="00F0196B"/>
    <w:rsid w:val="00F0196C"/>
    <w:rsid w:val="00F01EF6"/>
    <w:rsid w:val="00F024D9"/>
    <w:rsid w:val="00F02527"/>
    <w:rsid w:val="00F025B4"/>
    <w:rsid w:val="00F025F3"/>
    <w:rsid w:val="00F02EFE"/>
    <w:rsid w:val="00F03048"/>
    <w:rsid w:val="00F03539"/>
    <w:rsid w:val="00F0366A"/>
    <w:rsid w:val="00F0367E"/>
    <w:rsid w:val="00F03793"/>
    <w:rsid w:val="00F03825"/>
    <w:rsid w:val="00F0389E"/>
    <w:rsid w:val="00F03A17"/>
    <w:rsid w:val="00F03A7E"/>
    <w:rsid w:val="00F03F19"/>
    <w:rsid w:val="00F0476E"/>
    <w:rsid w:val="00F049A3"/>
    <w:rsid w:val="00F04C06"/>
    <w:rsid w:val="00F04C4E"/>
    <w:rsid w:val="00F04C85"/>
    <w:rsid w:val="00F0509E"/>
    <w:rsid w:val="00F054B8"/>
    <w:rsid w:val="00F05A60"/>
    <w:rsid w:val="00F05D6A"/>
    <w:rsid w:val="00F06059"/>
    <w:rsid w:val="00F063E2"/>
    <w:rsid w:val="00F065D5"/>
    <w:rsid w:val="00F065DB"/>
    <w:rsid w:val="00F06AE8"/>
    <w:rsid w:val="00F0710E"/>
    <w:rsid w:val="00F072EC"/>
    <w:rsid w:val="00F074FA"/>
    <w:rsid w:val="00F07575"/>
    <w:rsid w:val="00F07DF5"/>
    <w:rsid w:val="00F07E33"/>
    <w:rsid w:val="00F10114"/>
    <w:rsid w:val="00F10331"/>
    <w:rsid w:val="00F1034C"/>
    <w:rsid w:val="00F103C8"/>
    <w:rsid w:val="00F10435"/>
    <w:rsid w:val="00F106EC"/>
    <w:rsid w:val="00F10B31"/>
    <w:rsid w:val="00F10B6C"/>
    <w:rsid w:val="00F10E87"/>
    <w:rsid w:val="00F10F46"/>
    <w:rsid w:val="00F111EE"/>
    <w:rsid w:val="00F11222"/>
    <w:rsid w:val="00F11330"/>
    <w:rsid w:val="00F114E1"/>
    <w:rsid w:val="00F116C8"/>
    <w:rsid w:val="00F11736"/>
    <w:rsid w:val="00F11BA7"/>
    <w:rsid w:val="00F11C04"/>
    <w:rsid w:val="00F11D48"/>
    <w:rsid w:val="00F12031"/>
    <w:rsid w:val="00F121E9"/>
    <w:rsid w:val="00F1223B"/>
    <w:rsid w:val="00F12342"/>
    <w:rsid w:val="00F12469"/>
    <w:rsid w:val="00F12AB1"/>
    <w:rsid w:val="00F12C1A"/>
    <w:rsid w:val="00F12E6C"/>
    <w:rsid w:val="00F13474"/>
    <w:rsid w:val="00F1352A"/>
    <w:rsid w:val="00F13696"/>
    <w:rsid w:val="00F14932"/>
    <w:rsid w:val="00F14C19"/>
    <w:rsid w:val="00F14D01"/>
    <w:rsid w:val="00F15165"/>
    <w:rsid w:val="00F154EE"/>
    <w:rsid w:val="00F158DA"/>
    <w:rsid w:val="00F159BB"/>
    <w:rsid w:val="00F15B9F"/>
    <w:rsid w:val="00F15BA1"/>
    <w:rsid w:val="00F15C15"/>
    <w:rsid w:val="00F1605A"/>
    <w:rsid w:val="00F16271"/>
    <w:rsid w:val="00F16656"/>
    <w:rsid w:val="00F1668D"/>
    <w:rsid w:val="00F166B7"/>
    <w:rsid w:val="00F167FD"/>
    <w:rsid w:val="00F16944"/>
    <w:rsid w:val="00F16ADC"/>
    <w:rsid w:val="00F16F87"/>
    <w:rsid w:val="00F17007"/>
    <w:rsid w:val="00F17715"/>
    <w:rsid w:val="00F17744"/>
    <w:rsid w:val="00F177ED"/>
    <w:rsid w:val="00F17CA4"/>
    <w:rsid w:val="00F17DDE"/>
    <w:rsid w:val="00F20134"/>
    <w:rsid w:val="00F201DE"/>
    <w:rsid w:val="00F201E7"/>
    <w:rsid w:val="00F203E2"/>
    <w:rsid w:val="00F20646"/>
    <w:rsid w:val="00F20761"/>
    <w:rsid w:val="00F20B0C"/>
    <w:rsid w:val="00F20D4D"/>
    <w:rsid w:val="00F20F8E"/>
    <w:rsid w:val="00F21104"/>
    <w:rsid w:val="00F2149E"/>
    <w:rsid w:val="00F2173B"/>
    <w:rsid w:val="00F2191F"/>
    <w:rsid w:val="00F21DCC"/>
    <w:rsid w:val="00F21EEC"/>
    <w:rsid w:val="00F2202A"/>
    <w:rsid w:val="00F220CB"/>
    <w:rsid w:val="00F2231E"/>
    <w:rsid w:val="00F22C0B"/>
    <w:rsid w:val="00F22E28"/>
    <w:rsid w:val="00F22ED8"/>
    <w:rsid w:val="00F23A83"/>
    <w:rsid w:val="00F23F07"/>
    <w:rsid w:val="00F23FB3"/>
    <w:rsid w:val="00F24370"/>
    <w:rsid w:val="00F24654"/>
    <w:rsid w:val="00F2469C"/>
    <w:rsid w:val="00F24840"/>
    <w:rsid w:val="00F24B57"/>
    <w:rsid w:val="00F24C0E"/>
    <w:rsid w:val="00F24CC3"/>
    <w:rsid w:val="00F24CE8"/>
    <w:rsid w:val="00F24F4C"/>
    <w:rsid w:val="00F25015"/>
    <w:rsid w:val="00F25306"/>
    <w:rsid w:val="00F2534F"/>
    <w:rsid w:val="00F25867"/>
    <w:rsid w:val="00F259BB"/>
    <w:rsid w:val="00F25B36"/>
    <w:rsid w:val="00F25B6E"/>
    <w:rsid w:val="00F25E3E"/>
    <w:rsid w:val="00F26536"/>
    <w:rsid w:val="00F26680"/>
    <w:rsid w:val="00F26EBD"/>
    <w:rsid w:val="00F27167"/>
    <w:rsid w:val="00F272D7"/>
    <w:rsid w:val="00F27339"/>
    <w:rsid w:val="00F276AA"/>
    <w:rsid w:val="00F276DF"/>
    <w:rsid w:val="00F278C9"/>
    <w:rsid w:val="00F27A19"/>
    <w:rsid w:val="00F27BD6"/>
    <w:rsid w:val="00F27C2A"/>
    <w:rsid w:val="00F27DE4"/>
    <w:rsid w:val="00F303BC"/>
    <w:rsid w:val="00F304CF"/>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620"/>
    <w:rsid w:val="00F32770"/>
    <w:rsid w:val="00F32A0A"/>
    <w:rsid w:val="00F32BC6"/>
    <w:rsid w:val="00F3304B"/>
    <w:rsid w:val="00F3317A"/>
    <w:rsid w:val="00F33200"/>
    <w:rsid w:val="00F334D7"/>
    <w:rsid w:val="00F335BA"/>
    <w:rsid w:val="00F33980"/>
    <w:rsid w:val="00F33F6F"/>
    <w:rsid w:val="00F33FAB"/>
    <w:rsid w:val="00F343AA"/>
    <w:rsid w:val="00F346A8"/>
    <w:rsid w:val="00F3470B"/>
    <w:rsid w:val="00F348A2"/>
    <w:rsid w:val="00F34AE3"/>
    <w:rsid w:val="00F34D4A"/>
    <w:rsid w:val="00F353B2"/>
    <w:rsid w:val="00F353D9"/>
    <w:rsid w:val="00F357D9"/>
    <w:rsid w:val="00F359C2"/>
    <w:rsid w:val="00F35BE0"/>
    <w:rsid w:val="00F35C53"/>
    <w:rsid w:val="00F36369"/>
    <w:rsid w:val="00F36451"/>
    <w:rsid w:val="00F36D99"/>
    <w:rsid w:val="00F36EBB"/>
    <w:rsid w:val="00F36F64"/>
    <w:rsid w:val="00F37005"/>
    <w:rsid w:val="00F372A9"/>
    <w:rsid w:val="00F3749F"/>
    <w:rsid w:val="00F377CD"/>
    <w:rsid w:val="00F37BF9"/>
    <w:rsid w:val="00F37C38"/>
    <w:rsid w:val="00F40163"/>
    <w:rsid w:val="00F40381"/>
    <w:rsid w:val="00F405F6"/>
    <w:rsid w:val="00F40620"/>
    <w:rsid w:val="00F40677"/>
    <w:rsid w:val="00F40A3F"/>
    <w:rsid w:val="00F40A78"/>
    <w:rsid w:val="00F40DC5"/>
    <w:rsid w:val="00F40F3F"/>
    <w:rsid w:val="00F40F53"/>
    <w:rsid w:val="00F412E8"/>
    <w:rsid w:val="00F4133C"/>
    <w:rsid w:val="00F415A3"/>
    <w:rsid w:val="00F417DF"/>
    <w:rsid w:val="00F41993"/>
    <w:rsid w:val="00F41E90"/>
    <w:rsid w:val="00F4202E"/>
    <w:rsid w:val="00F4229C"/>
    <w:rsid w:val="00F42318"/>
    <w:rsid w:val="00F428FF"/>
    <w:rsid w:val="00F429A7"/>
    <w:rsid w:val="00F42A28"/>
    <w:rsid w:val="00F42C56"/>
    <w:rsid w:val="00F42CE1"/>
    <w:rsid w:val="00F431D7"/>
    <w:rsid w:val="00F431E9"/>
    <w:rsid w:val="00F4344C"/>
    <w:rsid w:val="00F43659"/>
    <w:rsid w:val="00F439CC"/>
    <w:rsid w:val="00F439F9"/>
    <w:rsid w:val="00F44093"/>
    <w:rsid w:val="00F4449A"/>
    <w:rsid w:val="00F44666"/>
    <w:rsid w:val="00F447B4"/>
    <w:rsid w:val="00F448D2"/>
    <w:rsid w:val="00F4492A"/>
    <w:rsid w:val="00F44A13"/>
    <w:rsid w:val="00F44BAB"/>
    <w:rsid w:val="00F44CBE"/>
    <w:rsid w:val="00F44ED3"/>
    <w:rsid w:val="00F451C8"/>
    <w:rsid w:val="00F451EE"/>
    <w:rsid w:val="00F45328"/>
    <w:rsid w:val="00F456FA"/>
    <w:rsid w:val="00F4581F"/>
    <w:rsid w:val="00F45C8D"/>
    <w:rsid w:val="00F45EEC"/>
    <w:rsid w:val="00F46261"/>
    <w:rsid w:val="00F462B9"/>
    <w:rsid w:val="00F4635D"/>
    <w:rsid w:val="00F46422"/>
    <w:rsid w:val="00F46633"/>
    <w:rsid w:val="00F466EC"/>
    <w:rsid w:val="00F46AD3"/>
    <w:rsid w:val="00F46B91"/>
    <w:rsid w:val="00F46EE0"/>
    <w:rsid w:val="00F47008"/>
    <w:rsid w:val="00F470E9"/>
    <w:rsid w:val="00F47188"/>
    <w:rsid w:val="00F47513"/>
    <w:rsid w:val="00F4792C"/>
    <w:rsid w:val="00F47A6C"/>
    <w:rsid w:val="00F47B0E"/>
    <w:rsid w:val="00F500B5"/>
    <w:rsid w:val="00F50192"/>
    <w:rsid w:val="00F50273"/>
    <w:rsid w:val="00F5037B"/>
    <w:rsid w:val="00F50569"/>
    <w:rsid w:val="00F50654"/>
    <w:rsid w:val="00F50F80"/>
    <w:rsid w:val="00F51221"/>
    <w:rsid w:val="00F5125F"/>
    <w:rsid w:val="00F51272"/>
    <w:rsid w:val="00F516B5"/>
    <w:rsid w:val="00F51A9E"/>
    <w:rsid w:val="00F51DE9"/>
    <w:rsid w:val="00F51F3D"/>
    <w:rsid w:val="00F51FD6"/>
    <w:rsid w:val="00F51FD8"/>
    <w:rsid w:val="00F521ED"/>
    <w:rsid w:val="00F52460"/>
    <w:rsid w:val="00F52D49"/>
    <w:rsid w:val="00F52F69"/>
    <w:rsid w:val="00F53485"/>
    <w:rsid w:val="00F535F0"/>
    <w:rsid w:val="00F539A7"/>
    <w:rsid w:val="00F53A9F"/>
    <w:rsid w:val="00F54108"/>
    <w:rsid w:val="00F54361"/>
    <w:rsid w:val="00F545F4"/>
    <w:rsid w:val="00F546BC"/>
    <w:rsid w:val="00F54754"/>
    <w:rsid w:val="00F54D6D"/>
    <w:rsid w:val="00F54F83"/>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816"/>
    <w:rsid w:val="00F60D59"/>
    <w:rsid w:val="00F60EEE"/>
    <w:rsid w:val="00F60FDE"/>
    <w:rsid w:val="00F61194"/>
    <w:rsid w:val="00F61278"/>
    <w:rsid w:val="00F6146F"/>
    <w:rsid w:val="00F61695"/>
    <w:rsid w:val="00F617E8"/>
    <w:rsid w:val="00F61801"/>
    <w:rsid w:val="00F61A26"/>
    <w:rsid w:val="00F61BB0"/>
    <w:rsid w:val="00F61F20"/>
    <w:rsid w:val="00F62251"/>
    <w:rsid w:val="00F62474"/>
    <w:rsid w:val="00F62562"/>
    <w:rsid w:val="00F627A5"/>
    <w:rsid w:val="00F62858"/>
    <w:rsid w:val="00F62906"/>
    <w:rsid w:val="00F629B1"/>
    <w:rsid w:val="00F63020"/>
    <w:rsid w:val="00F6341E"/>
    <w:rsid w:val="00F635AC"/>
    <w:rsid w:val="00F6363B"/>
    <w:rsid w:val="00F6370E"/>
    <w:rsid w:val="00F63C83"/>
    <w:rsid w:val="00F63E39"/>
    <w:rsid w:val="00F63E73"/>
    <w:rsid w:val="00F642AE"/>
    <w:rsid w:val="00F6440A"/>
    <w:rsid w:val="00F64562"/>
    <w:rsid w:val="00F64BE1"/>
    <w:rsid w:val="00F65101"/>
    <w:rsid w:val="00F65295"/>
    <w:rsid w:val="00F65379"/>
    <w:rsid w:val="00F654F0"/>
    <w:rsid w:val="00F6597E"/>
    <w:rsid w:val="00F65FC1"/>
    <w:rsid w:val="00F66077"/>
    <w:rsid w:val="00F6612E"/>
    <w:rsid w:val="00F661F0"/>
    <w:rsid w:val="00F662F4"/>
    <w:rsid w:val="00F66541"/>
    <w:rsid w:val="00F665CB"/>
    <w:rsid w:val="00F66743"/>
    <w:rsid w:val="00F670FC"/>
    <w:rsid w:val="00F675B9"/>
    <w:rsid w:val="00F67761"/>
    <w:rsid w:val="00F67E06"/>
    <w:rsid w:val="00F67F50"/>
    <w:rsid w:val="00F70317"/>
    <w:rsid w:val="00F70426"/>
    <w:rsid w:val="00F70446"/>
    <w:rsid w:val="00F70715"/>
    <w:rsid w:val="00F70AC2"/>
    <w:rsid w:val="00F7100D"/>
    <w:rsid w:val="00F712DD"/>
    <w:rsid w:val="00F718ED"/>
    <w:rsid w:val="00F71CE5"/>
    <w:rsid w:val="00F71EC0"/>
    <w:rsid w:val="00F72060"/>
    <w:rsid w:val="00F72327"/>
    <w:rsid w:val="00F72534"/>
    <w:rsid w:val="00F72681"/>
    <w:rsid w:val="00F7279D"/>
    <w:rsid w:val="00F72A16"/>
    <w:rsid w:val="00F72AAF"/>
    <w:rsid w:val="00F72C05"/>
    <w:rsid w:val="00F72C22"/>
    <w:rsid w:val="00F72C53"/>
    <w:rsid w:val="00F72E13"/>
    <w:rsid w:val="00F72FB4"/>
    <w:rsid w:val="00F72FCD"/>
    <w:rsid w:val="00F73187"/>
    <w:rsid w:val="00F73733"/>
    <w:rsid w:val="00F73851"/>
    <w:rsid w:val="00F73CF2"/>
    <w:rsid w:val="00F74410"/>
    <w:rsid w:val="00F746A8"/>
    <w:rsid w:val="00F746CB"/>
    <w:rsid w:val="00F747BF"/>
    <w:rsid w:val="00F748B7"/>
    <w:rsid w:val="00F74C4E"/>
    <w:rsid w:val="00F75004"/>
    <w:rsid w:val="00F751EE"/>
    <w:rsid w:val="00F756C0"/>
    <w:rsid w:val="00F7584D"/>
    <w:rsid w:val="00F75D9B"/>
    <w:rsid w:val="00F76306"/>
    <w:rsid w:val="00F7637B"/>
    <w:rsid w:val="00F7646F"/>
    <w:rsid w:val="00F765CA"/>
    <w:rsid w:val="00F767B1"/>
    <w:rsid w:val="00F76943"/>
    <w:rsid w:val="00F769EB"/>
    <w:rsid w:val="00F76AA5"/>
    <w:rsid w:val="00F76BCC"/>
    <w:rsid w:val="00F76C66"/>
    <w:rsid w:val="00F76FE9"/>
    <w:rsid w:val="00F777DD"/>
    <w:rsid w:val="00F77B9E"/>
    <w:rsid w:val="00F77C3E"/>
    <w:rsid w:val="00F77C74"/>
    <w:rsid w:val="00F77E8B"/>
    <w:rsid w:val="00F80119"/>
    <w:rsid w:val="00F80196"/>
    <w:rsid w:val="00F80349"/>
    <w:rsid w:val="00F80637"/>
    <w:rsid w:val="00F80A59"/>
    <w:rsid w:val="00F80C47"/>
    <w:rsid w:val="00F80C80"/>
    <w:rsid w:val="00F80EEE"/>
    <w:rsid w:val="00F80F71"/>
    <w:rsid w:val="00F81148"/>
    <w:rsid w:val="00F814A8"/>
    <w:rsid w:val="00F81629"/>
    <w:rsid w:val="00F818B0"/>
    <w:rsid w:val="00F81BB3"/>
    <w:rsid w:val="00F825FC"/>
    <w:rsid w:val="00F82787"/>
    <w:rsid w:val="00F82845"/>
    <w:rsid w:val="00F82B6E"/>
    <w:rsid w:val="00F82BD0"/>
    <w:rsid w:val="00F83235"/>
    <w:rsid w:val="00F83672"/>
    <w:rsid w:val="00F838EB"/>
    <w:rsid w:val="00F83B71"/>
    <w:rsid w:val="00F83C01"/>
    <w:rsid w:val="00F840C0"/>
    <w:rsid w:val="00F84116"/>
    <w:rsid w:val="00F841D4"/>
    <w:rsid w:val="00F84338"/>
    <w:rsid w:val="00F844C3"/>
    <w:rsid w:val="00F84512"/>
    <w:rsid w:val="00F847D1"/>
    <w:rsid w:val="00F8480A"/>
    <w:rsid w:val="00F84A40"/>
    <w:rsid w:val="00F84BD0"/>
    <w:rsid w:val="00F85000"/>
    <w:rsid w:val="00F85380"/>
    <w:rsid w:val="00F8538F"/>
    <w:rsid w:val="00F85986"/>
    <w:rsid w:val="00F85A77"/>
    <w:rsid w:val="00F85C4C"/>
    <w:rsid w:val="00F85CD2"/>
    <w:rsid w:val="00F85E6D"/>
    <w:rsid w:val="00F85FA7"/>
    <w:rsid w:val="00F861A2"/>
    <w:rsid w:val="00F861CF"/>
    <w:rsid w:val="00F864C6"/>
    <w:rsid w:val="00F86516"/>
    <w:rsid w:val="00F8674D"/>
    <w:rsid w:val="00F8674E"/>
    <w:rsid w:val="00F86A87"/>
    <w:rsid w:val="00F86C5D"/>
    <w:rsid w:val="00F86D8F"/>
    <w:rsid w:val="00F86EE0"/>
    <w:rsid w:val="00F86F46"/>
    <w:rsid w:val="00F87280"/>
    <w:rsid w:val="00F87325"/>
    <w:rsid w:val="00F87871"/>
    <w:rsid w:val="00F87876"/>
    <w:rsid w:val="00F87D7B"/>
    <w:rsid w:val="00F905D9"/>
    <w:rsid w:val="00F908DD"/>
    <w:rsid w:val="00F9093C"/>
    <w:rsid w:val="00F909C0"/>
    <w:rsid w:val="00F90A53"/>
    <w:rsid w:val="00F90F60"/>
    <w:rsid w:val="00F9103C"/>
    <w:rsid w:val="00F91285"/>
    <w:rsid w:val="00F91409"/>
    <w:rsid w:val="00F9144B"/>
    <w:rsid w:val="00F915EC"/>
    <w:rsid w:val="00F918E5"/>
    <w:rsid w:val="00F9191C"/>
    <w:rsid w:val="00F9234A"/>
    <w:rsid w:val="00F92484"/>
    <w:rsid w:val="00F92488"/>
    <w:rsid w:val="00F924B0"/>
    <w:rsid w:val="00F926D4"/>
    <w:rsid w:val="00F92BA5"/>
    <w:rsid w:val="00F92D09"/>
    <w:rsid w:val="00F92EAE"/>
    <w:rsid w:val="00F9342F"/>
    <w:rsid w:val="00F93486"/>
    <w:rsid w:val="00F9351D"/>
    <w:rsid w:val="00F935E2"/>
    <w:rsid w:val="00F93706"/>
    <w:rsid w:val="00F93A3B"/>
    <w:rsid w:val="00F93B26"/>
    <w:rsid w:val="00F9433D"/>
    <w:rsid w:val="00F9471D"/>
    <w:rsid w:val="00F9484C"/>
    <w:rsid w:val="00F94A0E"/>
    <w:rsid w:val="00F94ABE"/>
    <w:rsid w:val="00F94BA2"/>
    <w:rsid w:val="00F95152"/>
    <w:rsid w:val="00F95256"/>
    <w:rsid w:val="00F95378"/>
    <w:rsid w:val="00F95427"/>
    <w:rsid w:val="00F95650"/>
    <w:rsid w:val="00F95AD3"/>
    <w:rsid w:val="00F965CB"/>
    <w:rsid w:val="00F96827"/>
    <w:rsid w:val="00F96A6D"/>
    <w:rsid w:val="00F96BB5"/>
    <w:rsid w:val="00F96DA4"/>
    <w:rsid w:val="00F9728A"/>
    <w:rsid w:val="00F972A2"/>
    <w:rsid w:val="00F972D8"/>
    <w:rsid w:val="00F97346"/>
    <w:rsid w:val="00F97E72"/>
    <w:rsid w:val="00F97EC5"/>
    <w:rsid w:val="00FA0094"/>
    <w:rsid w:val="00FA027F"/>
    <w:rsid w:val="00FA042A"/>
    <w:rsid w:val="00FA084D"/>
    <w:rsid w:val="00FA096F"/>
    <w:rsid w:val="00FA0AD4"/>
    <w:rsid w:val="00FA0C56"/>
    <w:rsid w:val="00FA0F2E"/>
    <w:rsid w:val="00FA110D"/>
    <w:rsid w:val="00FA1506"/>
    <w:rsid w:val="00FA186C"/>
    <w:rsid w:val="00FA1C39"/>
    <w:rsid w:val="00FA1EC8"/>
    <w:rsid w:val="00FA2370"/>
    <w:rsid w:val="00FA25B1"/>
    <w:rsid w:val="00FA2BEA"/>
    <w:rsid w:val="00FA3150"/>
    <w:rsid w:val="00FA31D2"/>
    <w:rsid w:val="00FA3590"/>
    <w:rsid w:val="00FA3BA6"/>
    <w:rsid w:val="00FA410C"/>
    <w:rsid w:val="00FA4225"/>
    <w:rsid w:val="00FA46DC"/>
    <w:rsid w:val="00FA49B6"/>
    <w:rsid w:val="00FA49D1"/>
    <w:rsid w:val="00FA4F24"/>
    <w:rsid w:val="00FA5158"/>
    <w:rsid w:val="00FA52D7"/>
    <w:rsid w:val="00FA532D"/>
    <w:rsid w:val="00FA5961"/>
    <w:rsid w:val="00FA59AF"/>
    <w:rsid w:val="00FA59D9"/>
    <w:rsid w:val="00FA5C1C"/>
    <w:rsid w:val="00FA5D21"/>
    <w:rsid w:val="00FA5F8E"/>
    <w:rsid w:val="00FA60AA"/>
    <w:rsid w:val="00FA62BD"/>
    <w:rsid w:val="00FA6D74"/>
    <w:rsid w:val="00FA6FDE"/>
    <w:rsid w:val="00FA72B3"/>
    <w:rsid w:val="00FA73EB"/>
    <w:rsid w:val="00FA7409"/>
    <w:rsid w:val="00FA74B5"/>
    <w:rsid w:val="00FA7535"/>
    <w:rsid w:val="00FA77D6"/>
    <w:rsid w:val="00FA7846"/>
    <w:rsid w:val="00FA79BA"/>
    <w:rsid w:val="00FA7A1A"/>
    <w:rsid w:val="00FA7ADF"/>
    <w:rsid w:val="00FA7B44"/>
    <w:rsid w:val="00FA7C03"/>
    <w:rsid w:val="00FA7C9F"/>
    <w:rsid w:val="00FA7D91"/>
    <w:rsid w:val="00FB0567"/>
    <w:rsid w:val="00FB05F7"/>
    <w:rsid w:val="00FB083A"/>
    <w:rsid w:val="00FB085C"/>
    <w:rsid w:val="00FB0BAA"/>
    <w:rsid w:val="00FB0C66"/>
    <w:rsid w:val="00FB11CA"/>
    <w:rsid w:val="00FB1322"/>
    <w:rsid w:val="00FB13AD"/>
    <w:rsid w:val="00FB14B3"/>
    <w:rsid w:val="00FB17AC"/>
    <w:rsid w:val="00FB1919"/>
    <w:rsid w:val="00FB19DF"/>
    <w:rsid w:val="00FB204E"/>
    <w:rsid w:val="00FB21D1"/>
    <w:rsid w:val="00FB279D"/>
    <w:rsid w:val="00FB2AC4"/>
    <w:rsid w:val="00FB2B4F"/>
    <w:rsid w:val="00FB2F34"/>
    <w:rsid w:val="00FB30D1"/>
    <w:rsid w:val="00FB34FA"/>
    <w:rsid w:val="00FB3C89"/>
    <w:rsid w:val="00FB3D61"/>
    <w:rsid w:val="00FB3F2C"/>
    <w:rsid w:val="00FB40FB"/>
    <w:rsid w:val="00FB44D2"/>
    <w:rsid w:val="00FB455B"/>
    <w:rsid w:val="00FB48B2"/>
    <w:rsid w:val="00FB4A69"/>
    <w:rsid w:val="00FB4CA4"/>
    <w:rsid w:val="00FB4D27"/>
    <w:rsid w:val="00FB4FBE"/>
    <w:rsid w:val="00FB5095"/>
    <w:rsid w:val="00FB523A"/>
    <w:rsid w:val="00FB55C1"/>
    <w:rsid w:val="00FB5893"/>
    <w:rsid w:val="00FB5A0C"/>
    <w:rsid w:val="00FB5C48"/>
    <w:rsid w:val="00FB5C5C"/>
    <w:rsid w:val="00FB5D5C"/>
    <w:rsid w:val="00FB5DCD"/>
    <w:rsid w:val="00FB6089"/>
    <w:rsid w:val="00FB640E"/>
    <w:rsid w:val="00FB6981"/>
    <w:rsid w:val="00FB703E"/>
    <w:rsid w:val="00FB72A6"/>
    <w:rsid w:val="00FB73E1"/>
    <w:rsid w:val="00FB746D"/>
    <w:rsid w:val="00FB7551"/>
    <w:rsid w:val="00FB7AEB"/>
    <w:rsid w:val="00FB7E30"/>
    <w:rsid w:val="00FB7F24"/>
    <w:rsid w:val="00FC0450"/>
    <w:rsid w:val="00FC0498"/>
    <w:rsid w:val="00FC04E8"/>
    <w:rsid w:val="00FC051F"/>
    <w:rsid w:val="00FC073C"/>
    <w:rsid w:val="00FC081A"/>
    <w:rsid w:val="00FC0981"/>
    <w:rsid w:val="00FC0B67"/>
    <w:rsid w:val="00FC0DCF"/>
    <w:rsid w:val="00FC0F91"/>
    <w:rsid w:val="00FC1387"/>
    <w:rsid w:val="00FC145F"/>
    <w:rsid w:val="00FC14DE"/>
    <w:rsid w:val="00FC1B61"/>
    <w:rsid w:val="00FC1F75"/>
    <w:rsid w:val="00FC209D"/>
    <w:rsid w:val="00FC22C8"/>
    <w:rsid w:val="00FC2359"/>
    <w:rsid w:val="00FC26E9"/>
    <w:rsid w:val="00FC29D3"/>
    <w:rsid w:val="00FC2FB6"/>
    <w:rsid w:val="00FC3480"/>
    <w:rsid w:val="00FC35AE"/>
    <w:rsid w:val="00FC35CB"/>
    <w:rsid w:val="00FC3617"/>
    <w:rsid w:val="00FC411D"/>
    <w:rsid w:val="00FC433B"/>
    <w:rsid w:val="00FC468D"/>
    <w:rsid w:val="00FC46A5"/>
    <w:rsid w:val="00FC4803"/>
    <w:rsid w:val="00FC48C8"/>
    <w:rsid w:val="00FC4B19"/>
    <w:rsid w:val="00FC4B8C"/>
    <w:rsid w:val="00FC4D38"/>
    <w:rsid w:val="00FC4EE8"/>
    <w:rsid w:val="00FC4FBF"/>
    <w:rsid w:val="00FC517C"/>
    <w:rsid w:val="00FC530B"/>
    <w:rsid w:val="00FC58C6"/>
    <w:rsid w:val="00FC5ACC"/>
    <w:rsid w:val="00FC5CD8"/>
    <w:rsid w:val="00FC5E20"/>
    <w:rsid w:val="00FC5EE2"/>
    <w:rsid w:val="00FC5FDD"/>
    <w:rsid w:val="00FC66CA"/>
    <w:rsid w:val="00FC6720"/>
    <w:rsid w:val="00FC6766"/>
    <w:rsid w:val="00FC67F5"/>
    <w:rsid w:val="00FC6808"/>
    <w:rsid w:val="00FC6B51"/>
    <w:rsid w:val="00FC6C58"/>
    <w:rsid w:val="00FC6CAC"/>
    <w:rsid w:val="00FC6EF9"/>
    <w:rsid w:val="00FC6F0F"/>
    <w:rsid w:val="00FC7342"/>
    <w:rsid w:val="00FC73F5"/>
    <w:rsid w:val="00FC74D2"/>
    <w:rsid w:val="00FC7683"/>
    <w:rsid w:val="00FC76DC"/>
    <w:rsid w:val="00FC7B5E"/>
    <w:rsid w:val="00FC7E04"/>
    <w:rsid w:val="00FD00F0"/>
    <w:rsid w:val="00FD02A5"/>
    <w:rsid w:val="00FD0BF4"/>
    <w:rsid w:val="00FD11DD"/>
    <w:rsid w:val="00FD1544"/>
    <w:rsid w:val="00FD1A7C"/>
    <w:rsid w:val="00FD1C5D"/>
    <w:rsid w:val="00FD1D3E"/>
    <w:rsid w:val="00FD1D54"/>
    <w:rsid w:val="00FD1D91"/>
    <w:rsid w:val="00FD209B"/>
    <w:rsid w:val="00FD2220"/>
    <w:rsid w:val="00FD2470"/>
    <w:rsid w:val="00FD27DD"/>
    <w:rsid w:val="00FD2912"/>
    <w:rsid w:val="00FD2C7A"/>
    <w:rsid w:val="00FD2FFA"/>
    <w:rsid w:val="00FD3000"/>
    <w:rsid w:val="00FD33E2"/>
    <w:rsid w:val="00FD351A"/>
    <w:rsid w:val="00FD3802"/>
    <w:rsid w:val="00FD3820"/>
    <w:rsid w:val="00FD3948"/>
    <w:rsid w:val="00FD3B14"/>
    <w:rsid w:val="00FD3CA6"/>
    <w:rsid w:val="00FD3D0E"/>
    <w:rsid w:val="00FD3F13"/>
    <w:rsid w:val="00FD4258"/>
    <w:rsid w:val="00FD425D"/>
    <w:rsid w:val="00FD47F7"/>
    <w:rsid w:val="00FD496C"/>
    <w:rsid w:val="00FD49EE"/>
    <w:rsid w:val="00FD4E0E"/>
    <w:rsid w:val="00FD5241"/>
    <w:rsid w:val="00FD573C"/>
    <w:rsid w:val="00FD5833"/>
    <w:rsid w:val="00FD5864"/>
    <w:rsid w:val="00FD5988"/>
    <w:rsid w:val="00FD59EE"/>
    <w:rsid w:val="00FD5AE3"/>
    <w:rsid w:val="00FD5FC1"/>
    <w:rsid w:val="00FD6504"/>
    <w:rsid w:val="00FD658B"/>
    <w:rsid w:val="00FD65AB"/>
    <w:rsid w:val="00FD6AA3"/>
    <w:rsid w:val="00FD6CEF"/>
    <w:rsid w:val="00FD77C5"/>
    <w:rsid w:val="00FD7887"/>
    <w:rsid w:val="00FD7B51"/>
    <w:rsid w:val="00FD7C66"/>
    <w:rsid w:val="00FE007D"/>
    <w:rsid w:val="00FE03B2"/>
    <w:rsid w:val="00FE03D9"/>
    <w:rsid w:val="00FE0630"/>
    <w:rsid w:val="00FE0728"/>
    <w:rsid w:val="00FE084F"/>
    <w:rsid w:val="00FE0F31"/>
    <w:rsid w:val="00FE0FBD"/>
    <w:rsid w:val="00FE0FF8"/>
    <w:rsid w:val="00FE11B5"/>
    <w:rsid w:val="00FE12AC"/>
    <w:rsid w:val="00FE13C3"/>
    <w:rsid w:val="00FE17F3"/>
    <w:rsid w:val="00FE184B"/>
    <w:rsid w:val="00FE18A5"/>
    <w:rsid w:val="00FE2009"/>
    <w:rsid w:val="00FE20F8"/>
    <w:rsid w:val="00FE22E1"/>
    <w:rsid w:val="00FE264B"/>
    <w:rsid w:val="00FE27A2"/>
    <w:rsid w:val="00FE2DDF"/>
    <w:rsid w:val="00FE2F08"/>
    <w:rsid w:val="00FE2FAA"/>
    <w:rsid w:val="00FE3242"/>
    <w:rsid w:val="00FE32A1"/>
    <w:rsid w:val="00FE35AC"/>
    <w:rsid w:val="00FE3957"/>
    <w:rsid w:val="00FE47C8"/>
    <w:rsid w:val="00FE5172"/>
    <w:rsid w:val="00FE5210"/>
    <w:rsid w:val="00FE52E1"/>
    <w:rsid w:val="00FE5338"/>
    <w:rsid w:val="00FE559C"/>
    <w:rsid w:val="00FE5853"/>
    <w:rsid w:val="00FE5A9C"/>
    <w:rsid w:val="00FE5CD5"/>
    <w:rsid w:val="00FE61DE"/>
    <w:rsid w:val="00FE63FB"/>
    <w:rsid w:val="00FE655B"/>
    <w:rsid w:val="00FE6BF8"/>
    <w:rsid w:val="00FE6EE9"/>
    <w:rsid w:val="00FE71D6"/>
    <w:rsid w:val="00FE7372"/>
    <w:rsid w:val="00FE7646"/>
    <w:rsid w:val="00FE7746"/>
    <w:rsid w:val="00FE7B98"/>
    <w:rsid w:val="00FE7C2A"/>
    <w:rsid w:val="00FE7CEE"/>
    <w:rsid w:val="00FF059A"/>
    <w:rsid w:val="00FF0844"/>
    <w:rsid w:val="00FF09F4"/>
    <w:rsid w:val="00FF0C9E"/>
    <w:rsid w:val="00FF0CE5"/>
    <w:rsid w:val="00FF10DD"/>
    <w:rsid w:val="00FF124D"/>
    <w:rsid w:val="00FF1727"/>
    <w:rsid w:val="00FF186C"/>
    <w:rsid w:val="00FF18D3"/>
    <w:rsid w:val="00FF19BF"/>
    <w:rsid w:val="00FF19F4"/>
    <w:rsid w:val="00FF1AD8"/>
    <w:rsid w:val="00FF1B73"/>
    <w:rsid w:val="00FF1E0F"/>
    <w:rsid w:val="00FF1EC9"/>
    <w:rsid w:val="00FF1ED1"/>
    <w:rsid w:val="00FF1F73"/>
    <w:rsid w:val="00FF20BA"/>
    <w:rsid w:val="00FF2406"/>
    <w:rsid w:val="00FF26AC"/>
    <w:rsid w:val="00FF2C0D"/>
    <w:rsid w:val="00FF2CB2"/>
    <w:rsid w:val="00FF2DF6"/>
    <w:rsid w:val="00FF2F2E"/>
    <w:rsid w:val="00FF31B4"/>
    <w:rsid w:val="00FF351B"/>
    <w:rsid w:val="00FF37F5"/>
    <w:rsid w:val="00FF40FB"/>
    <w:rsid w:val="00FF4225"/>
    <w:rsid w:val="00FF42DD"/>
    <w:rsid w:val="00FF43C9"/>
    <w:rsid w:val="00FF4522"/>
    <w:rsid w:val="00FF4A05"/>
    <w:rsid w:val="00FF4A3B"/>
    <w:rsid w:val="00FF4FFE"/>
    <w:rsid w:val="00FF50C4"/>
    <w:rsid w:val="00FF527C"/>
    <w:rsid w:val="00FF5398"/>
    <w:rsid w:val="00FF5552"/>
    <w:rsid w:val="00FF5617"/>
    <w:rsid w:val="00FF5651"/>
    <w:rsid w:val="00FF5F04"/>
    <w:rsid w:val="00FF5F2A"/>
    <w:rsid w:val="00FF5FD2"/>
    <w:rsid w:val="00FF6015"/>
    <w:rsid w:val="00FF6586"/>
    <w:rsid w:val="00FF6663"/>
    <w:rsid w:val="00FF698E"/>
    <w:rsid w:val="00FF6CA2"/>
    <w:rsid w:val="00FF7170"/>
    <w:rsid w:val="00FF7452"/>
    <w:rsid w:val="00FF75FD"/>
    <w:rsid w:val="00FF76DF"/>
    <w:rsid w:val="00FF77EE"/>
    <w:rsid w:val="00FF7876"/>
    <w:rsid w:val="00FF79EF"/>
    <w:rsid w:val="00FF7D61"/>
    <w:rsid w:val="00FF7E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toc 2" w:qFormat="1"/>
    <w:lsdException w:name="toc 3" w:qFormat="1"/>
    <w:lsdException w:name="annotation text" w:uiPriority="99"/>
    <w:lsdException w:name="header" w:uiPriority="99"/>
    <w:lsdException w:name="footer" w:uiPriority="99"/>
    <w:lsdException w:name="caption" w:qFormat="1"/>
    <w:lsdException w:name="List Bullet" w:qFormat="1"/>
    <w:lsdException w:name="List 2"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nhideWhenUsed="0" w:qFormat="1"/>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1" w:uiPriority="99"/>
    <w:lsdException w:name="Table Subtle 2"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rsid w:val="00360E19"/>
  </w:style>
  <w:style w:type="paragraph" w:styleId="13">
    <w:name w:val="heading 1"/>
    <w:aliases w:val=" Знак7,Заголовок 1 Знак Знак,Заголовок 1 Знак Знак Знак Знак Знак Знак,Заголовок 1 Знак Знак Знак Знак Знак,Заголовок 1 Знак Знак Знак Знак Знак Знак Знак,новая страница,ЗАГОЛОВОК 1,Заголовок 1 Знак1 Знак,Заголовок 1 Знак Знак1 Знак,Раздел,."/>
    <w:basedOn w:val="a7"/>
    <w:next w:val="a7"/>
    <w:link w:val="14"/>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3">
    <w:name w:val="heading 2"/>
    <w:aliases w:val="Заголовок 2 Знак1,Заголовок 2 Знак Знак,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 Знак2 Знак1 Знак"/>
    <w:basedOn w:val="a7"/>
    <w:next w:val="a7"/>
    <w:link w:val="24"/>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aliases w:val="Заголовок 3-го уровня,- 1.1.1,RSKH3,Ведомость (название),EIA H3,.1.1,Заголовок 3 Знак1,Заголовок 3 Знак Знак,Заголовок 3 Знак1 Знак,Заголовок 3 Знак Знак Знак Знак,Заголовок 3 Знак Знак Знак Знак Знак Знак,Заголовок 3 Знак Знак Знак,НТП,_НТП"/>
    <w:basedOn w:val="a7"/>
    <w:next w:val="a7"/>
    <w:link w:val="32"/>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2">
    <w:name w:val="heading 4"/>
    <w:basedOn w:val="a7"/>
    <w:next w:val="a7"/>
    <w:link w:val="43"/>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aliases w:val="наимен. табл,Bold,Heading 5 NOT IN USE,Block Label,Underline,Block Label1,Block Label2,Block Label3,Block Label11,Block Label21,Block Label4,Block Label12,Block Label22,Block Label5,Block Label13,Block Label23,Block Label6,Block Label7,H5"/>
    <w:basedOn w:val="a7"/>
    <w:next w:val="a7"/>
    <w:link w:val="52"/>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Bold heading,Heading 6 Char,ПФ-ПРИЛ,Знак6,Заголовок 6_старый"/>
    <w:basedOn w:val="a7"/>
    <w:next w:val="a7"/>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Itallics,Italics,(содержание док),Знак5"/>
    <w:basedOn w:val="a7"/>
    <w:next w:val="a7"/>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GFDSN H,Знак4, Знак8,Знак8"/>
    <w:basedOn w:val="a7"/>
    <w:next w:val="a7"/>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Знак3,примечание,Заголовок 90"/>
    <w:basedOn w:val="a7"/>
    <w:next w:val="a7"/>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4">
    <w:name w:val="Заголовок 1 Знак"/>
    <w:aliases w:val=" Знак7 Знак,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новая страница Знак1,ЗАГОЛОВОК 1 Знак1,Раздел Знак1"/>
    <w:basedOn w:val="a8"/>
    <w:link w:val="13"/>
    <w:rsid w:val="00511A7F"/>
    <w:rPr>
      <w:rFonts w:ascii="Times New Roman" w:eastAsia="Times New Roman" w:hAnsi="Times New Roman" w:cs="Times New Roman"/>
      <w:b/>
      <w:sz w:val="28"/>
      <w:szCs w:val="20"/>
      <w:lang w:eastAsia="ru-RU"/>
    </w:rPr>
  </w:style>
  <w:style w:type="character" w:customStyle="1" w:styleId="24">
    <w:name w:val="Заголовок 2 Знак"/>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 Знак2 Знак1 Знак Знак"/>
    <w:basedOn w:val="a8"/>
    <w:link w:val="23"/>
    <w:rsid w:val="00455B9E"/>
    <w:rPr>
      <w:rFonts w:asciiTheme="majorHAnsi" w:eastAsiaTheme="majorEastAsia" w:hAnsiTheme="majorHAnsi" w:cstheme="majorBidi"/>
      <w:b/>
      <w:bCs/>
      <w:color w:val="4F81BD" w:themeColor="accent1"/>
      <w:sz w:val="26"/>
      <w:szCs w:val="26"/>
    </w:rPr>
  </w:style>
  <w:style w:type="character" w:customStyle="1" w:styleId="32">
    <w:name w:val="Заголовок 3 Знак"/>
    <w:aliases w:val="Заголовок 3-го уровня Знак,- 1.1.1 Знак,RSKH3 Знак,Ведомость (название) Знак,EIA H3 Знак,.1.1 Знак,Заголовок 3 Знак1 Знак1,Заголовок 3 Знак Знак Знак1,Заголовок 3 Знак1 Знак Знак,Заголовок 3 Знак Знак Знак Знак Знак,НТП Знак,_НТП Знак"/>
    <w:basedOn w:val="a8"/>
    <w:link w:val="31"/>
    <w:rsid w:val="00152942"/>
    <w:rPr>
      <w:rFonts w:asciiTheme="majorHAnsi" w:eastAsiaTheme="majorEastAsia" w:hAnsiTheme="majorHAnsi" w:cstheme="majorBidi"/>
      <w:b/>
      <w:bCs/>
      <w:color w:val="4F81BD" w:themeColor="accent1"/>
    </w:rPr>
  </w:style>
  <w:style w:type="character" w:customStyle="1" w:styleId="43">
    <w:name w:val="Заголовок 4 Знак"/>
    <w:basedOn w:val="a8"/>
    <w:link w:val="42"/>
    <w:rsid w:val="00CB2103"/>
    <w:rPr>
      <w:rFonts w:asciiTheme="majorHAnsi" w:eastAsiaTheme="majorEastAsia" w:hAnsiTheme="majorHAnsi" w:cstheme="majorBidi"/>
      <w:b/>
      <w:bCs/>
      <w:i/>
      <w:iCs/>
      <w:color w:val="4F81BD" w:themeColor="accent1"/>
    </w:rPr>
  </w:style>
  <w:style w:type="paragraph" w:styleId="ab">
    <w:name w:val="Balloon Text"/>
    <w:basedOn w:val="a7"/>
    <w:link w:val="ac"/>
    <w:unhideWhenUsed/>
    <w:rsid w:val="004B7EB6"/>
    <w:pPr>
      <w:spacing w:after="0" w:line="240" w:lineRule="auto"/>
    </w:pPr>
    <w:rPr>
      <w:rFonts w:ascii="Tahoma" w:hAnsi="Tahoma" w:cs="Tahoma"/>
      <w:sz w:val="16"/>
      <w:szCs w:val="16"/>
    </w:rPr>
  </w:style>
  <w:style w:type="character" w:customStyle="1" w:styleId="ac">
    <w:name w:val="Текст выноски Знак"/>
    <w:basedOn w:val="a8"/>
    <w:link w:val="ab"/>
    <w:rsid w:val="004B7EB6"/>
    <w:rPr>
      <w:rFonts w:ascii="Tahoma" w:hAnsi="Tahoma" w:cs="Tahoma"/>
      <w:sz w:val="16"/>
      <w:szCs w:val="16"/>
    </w:rPr>
  </w:style>
  <w:style w:type="paragraph" w:styleId="ad">
    <w:name w:val="header"/>
    <w:aliases w:val=" Знак,h,Верхний колонтитул1,ВерхКолонтитул,??????? ??????????,ITTHEADER,Âåðõíèé êîëîíòèòóë,вк КНГ,TI Upper Header,??????? ??????????1,??????? ??????????2,??????? ??????????3,??????? ??????????11,??????? ??????????21, Знак Знак Знак"/>
    <w:basedOn w:val="a7"/>
    <w:link w:val="ae"/>
    <w:uiPriority w:val="99"/>
    <w:unhideWhenUsed/>
    <w:rsid w:val="000F23DD"/>
    <w:pPr>
      <w:tabs>
        <w:tab w:val="center" w:pos="4677"/>
        <w:tab w:val="right" w:pos="9355"/>
      </w:tabs>
      <w:spacing w:after="0" w:line="240" w:lineRule="auto"/>
    </w:pPr>
  </w:style>
  <w:style w:type="character" w:customStyle="1" w:styleId="ae">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Знак Знак Знак Знак"/>
    <w:basedOn w:val="a8"/>
    <w:link w:val="ad"/>
    <w:uiPriority w:val="99"/>
    <w:rsid w:val="000F23DD"/>
  </w:style>
  <w:style w:type="paragraph" w:styleId="af">
    <w:name w:val="footer"/>
    <w:aliases w:val=" Знак1"/>
    <w:basedOn w:val="a7"/>
    <w:link w:val="af0"/>
    <w:uiPriority w:val="99"/>
    <w:unhideWhenUsed/>
    <w:rsid w:val="000F23DD"/>
    <w:pPr>
      <w:tabs>
        <w:tab w:val="center" w:pos="4677"/>
        <w:tab w:val="right" w:pos="9355"/>
      </w:tabs>
      <w:spacing w:after="0" w:line="240" w:lineRule="auto"/>
    </w:pPr>
  </w:style>
  <w:style w:type="character" w:customStyle="1" w:styleId="af0">
    <w:name w:val="Нижний колонтитул Знак"/>
    <w:aliases w:val=" Знак1 Знак"/>
    <w:basedOn w:val="a8"/>
    <w:link w:val="af"/>
    <w:uiPriority w:val="99"/>
    <w:rsid w:val="000F23DD"/>
  </w:style>
  <w:style w:type="paragraph" w:styleId="af1">
    <w:name w:val="List Paragraph"/>
    <w:basedOn w:val="a7"/>
    <w:uiPriority w:val="34"/>
    <w:qFormat/>
    <w:rsid w:val="00103914"/>
    <w:pPr>
      <w:ind w:left="720"/>
      <w:contextualSpacing/>
    </w:pPr>
  </w:style>
  <w:style w:type="paragraph" w:styleId="af2">
    <w:name w:val="No Spacing"/>
    <w:link w:val="af3"/>
    <w:uiPriority w:val="1"/>
    <w:qFormat/>
    <w:rsid w:val="006635DF"/>
    <w:pPr>
      <w:spacing w:after="0" w:line="240" w:lineRule="auto"/>
    </w:pPr>
    <w:rPr>
      <w:rFonts w:eastAsiaTheme="minorEastAsia"/>
      <w:lang w:eastAsia="ru-RU"/>
    </w:rPr>
  </w:style>
  <w:style w:type="character" w:customStyle="1" w:styleId="af3">
    <w:name w:val="Без интервала Знак"/>
    <w:basedOn w:val="a8"/>
    <w:link w:val="af2"/>
    <w:uiPriority w:val="1"/>
    <w:rsid w:val="006635DF"/>
    <w:rPr>
      <w:rFonts w:eastAsiaTheme="minorEastAsia"/>
      <w:lang w:eastAsia="ru-RU"/>
    </w:rPr>
  </w:style>
  <w:style w:type="character" w:styleId="af4">
    <w:name w:val="Hyperlink"/>
    <w:basedOn w:val="a8"/>
    <w:uiPriority w:val="99"/>
    <w:unhideWhenUsed/>
    <w:rsid w:val="00923E3B"/>
    <w:rPr>
      <w:color w:val="0000FF" w:themeColor="hyperlink"/>
      <w:u w:val="single"/>
    </w:rPr>
  </w:style>
  <w:style w:type="paragraph" w:styleId="af5">
    <w:name w:val="Body Text Indent"/>
    <w:basedOn w:val="a7"/>
    <w:link w:val="af6"/>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6">
    <w:name w:val="Основной текст с отступом Знак"/>
    <w:basedOn w:val="a8"/>
    <w:link w:val="af5"/>
    <w:rsid w:val="00E22194"/>
    <w:rPr>
      <w:rFonts w:ascii="Arial" w:eastAsia="Times New Roman" w:hAnsi="Arial" w:cs="Arial"/>
      <w:sz w:val="16"/>
      <w:szCs w:val="20"/>
      <w:lang w:eastAsia="ar-SA"/>
    </w:rPr>
  </w:style>
  <w:style w:type="table" w:styleId="af7">
    <w:name w:val="Table Grid"/>
    <w:basedOn w:val="a9"/>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7"/>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8">
    <w:name w:val="Strong"/>
    <w:aliases w:val="Приложение"/>
    <w:basedOn w:val="a8"/>
    <w:qFormat/>
    <w:rsid w:val="00511A7F"/>
    <w:rPr>
      <w:b/>
      <w:bCs/>
    </w:rPr>
  </w:style>
  <w:style w:type="paragraph" w:styleId="af9">
    <w:name w:val="footnote text"/>
    <w:basedOn w:val="a7"/>
    <w:link w:val="afa"/>
    <w:rsid w:val="00511A7F"/>
    <w:pPr>
      <w:spacing w:after="0" w:line="240" w:lineRule="auto"/>
    </w:pPr>
    <w:rPr>
      <w:rFonts w:ascii="Times New Roman" w:eastAsia="Times New Roman" w:hAnsi="Times New Roman" w:cs="Times New Roman"/>
      <w:sz w:val="24"/>
      <w:szCs w:val="24"/>
      <w:lang w:eastAsia="ru-RU"/>
    </w:rPr>
  </w:style>
  <w:style w:type="character" w:customStyle="1" w:styleId="afa">
    <w:name w:val="Текст сноски Знак"/>
    <w:basedOn w:val="a8"/>
    <w:link w:val="af9"/>
    <w:rsid w:val="00511A7F"/>
    <w:rPr>
      <w:rFonts w:ascii="Times New Roman" w:eastAsia="Times New Roman" w:hAnsi="Times New Roman" w:cs="Times New Roman"/>
      <w:sz w:val="24"/>
      <w:szCs w:val="24"/>
      <w:lang w:eastAsia="ru-RU"/>
    </w:rPr>
  </w:style>
  <w:style w:type="character" w:styleId="afb">
    <w:name w:val="footnote reference"/>
    <w:rsid w:val="00511A7F"/>
    <w:rPr>
      <w:vertAlign w:val="superscript"/>
    </w:rPr>
  </w:style>
  <w:style w:type="paragraph" w:customStyle="1" w:styleId="15">
    <w:name w:val="Знак1"/>
    <w:basedOn w:val="a7"/>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c">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7"/>
    <w:link w:val="afd"/>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d">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8"/>
    <w:link w:val="afc"/>
    <w:rsid w:val="00511A7F"/>
    <w:rPr>
      <w:rFonts w:ascii="Times New Roman" w:eastAsia="Times New Roman" w:hAnsi="Times New Roman" w:cs="Times New Roman"/>
      <w:sz w:val="28"/>
      <w:szCs w:val="20"/>
      <w:lang w:eastAsia="ru-RU"/>
    </w:rPr>
  </w:style>
  <w:style w:type="paragraph" w:styleId="afe">
    <w:name w:val="endnote text"/>
    <w:basedOn w:val="a7"/>
    <w:link w:val="aff"/>
    <w:unhideWhenUsed/>
    <w:rsid w:val="00E27E91"/>
    <w:pPr>
      <w:spacing w:after="0" w:line="240" w:lineRule="auto"/>
    </w:pPr>
    <w:rPr>
      <w:sz w:val="20"/>
      <w:szCs w:val="20"/>
    </w:rPr>
  </w:style>
  <w:style w:type="character" w:customStyle="1" w:styleId="aff">
    <w:name w:val="Текст концевой сноски Знак"/>
    <w:basedOn w:val="a8"/>
    <w:link w:val="afe"/>
    <w:rsid w:val="00E27E91"/>
    <w:rPr>
      <w:sz w:val="20"/>
      <w:szCs w:val="20"/>
    </w:rPr>
  </w:style>
  <w:style w:type="character" w:styleId="aff0">
    <w:name w:val="endnote reference"/>
    <w:basedOn w:val="a8"/>
    <w:unhideWhenUsed/>
    <w:rsid w:val="00E27E91"/>
    <w:rPr>
      <w:vertAlign w:val="superscript"/>
    </w:rPr>
  </w:style>
  <w:style w:type="paragraph" w:customStyle="1" w:styleId="ConsPlusNonformat">
    <w:name w:val="ConsPlusNonformat"/>
    <w:uiPriority w:val="99"/>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5">
    <w:name w:val="Body Text Indent 2"/>
    <w:basedOn w:val="a7"/>
    <w:link w:val="26"/>
    <w:unhideWhenUsed/>
    <w:rsid w:val="00297B5E"/>
    <w:pPr>
      <w:spacing w:after="120" w:line="480" w:lineRule="auto"/>
      <w:ind w:left="283"/>
    </w:pPr>
  </w:style>
  <w:style w:type="character" w:customStyle="1" w:styleId="26">
    <w:name w:val="Основной текст с отступом 2 Знак"/>
    <w:basedOn w:val="a8"/>
    <w:link w:val="25"/>
    <w:rsid w:val="00297B5E"/>
  </w:style>
  <w:style w:type="character" w:styleId="aff1">
    <w:name w:val="FollowedHyperlink"/>
    <w:basedOn w:val="a8"/>
    <w:unhideWhenUsed/>
    <w:rsid w:val="005753A3"/>
    <w:rPr>
      <w:color w:val="800080"/>
      <w:u w:val="single"/>
    </w:rPr>
  </w:style>
  <w:style w:type="paragraph" w:customStyle="1" w:styleId="xl65">
    <w:name w:val="xl65"/>
    <w:basedOn w:val="a7"/>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7"/>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7"/>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7"/>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7"/>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7"/>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7"/>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7"/>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7"/>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Itallics Знак,Italics Знак,(содержание док) Знак,Знак5 Знак"/>
    <w:basedOn w:val="a8"/>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Bold heading Знак,Heading 6 Char Знак,ПФ-ПРИЛ Знак,Знак6 Знак,Заголовок 6_старый Знак"/>
    <w:basedOn w:val="a8"/>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7"/>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7"/>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7"/>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7"/>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7"/>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7"/>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7"/>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7"/>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7"/>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7"/>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7"/>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7"/>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7"/>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7"/>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7"/>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7"/>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7"/>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7"/>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7"/>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7"/>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7"/>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7"/>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7"/>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7"/>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7"/>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7"/>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7"/>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2">
    <w:name w:val="Light Shading"/>
    <w:basedOn w:val="a9"/>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6">
    <w:name w:val="Нет списка1"/>
    <w:next w:val="aa"/>
    <w:semiHidden/>
    <w:unhideWhenUsed/>
    <w:rsid w:val="00ED2103"/>
  </w:style>
  <w:style w:type="character" w:styleId="aff3">
    <w:name w:val="page number"/>
    <w:basedOn w:val="a8"/>
    <w:rsid w:val="00ED2103"/>
  </w:style>
  <w:style w:type="paragraph" w:customStyle="1" w:styleId="xl119">
    <w:name w:val="xl119"/>
    <w:basedOn w:val="a7"/>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7"/>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7"/>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7"/>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7"/>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7"/>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7"/>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7"/>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7"/>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7">
    <w:name w:val="Body Text 2"/>
    <w:basedOn w:val="a7"/>
    <w:link w:val="28"/>
    <w:unhideWhenUsed/>
    <w:rsid w:val="008E12AB"/>
    <w:pPr>
      <w:spacing w:after="120" w:line="480" w:lineRule="auto"/>
    </w:pPr>
  </w:style>
  <w:style w:type="character" w:customStyle="1" w:styleId="28">
    <w:name w:val="Основной текст 2 Знак"/>
    <w:basedOn w:val="a8"/>
    <w:link w:val="27"/>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7"/>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8"/>
    <w:link w:val="HTML"/>
    <w:rsid w:val="007C2904"/>
    <w:rPr>
      <w:rFonts w:ascii="Courier New" w:eastAsia="Times New Roman" w:hAnsi="Courier New" w:cs="Times New Roman"/>
      <w:sz w:val="20"/>
      <w:szCs w:val="24"/>
      <w:lang w:eastAsia="ru-RU"/>
    </w:rPr>
  </w:style>
  <w:style w:type="paragraph" w:styleId="aff4">
    <w:name w:val="Normal (Web)"/>
    <w:aliases w:val="Обычный (Web),Обычный (Web)1,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
    <w:basedOn w:val="a7"/>
    <w:link w:val="aff5"/>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7">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2">
    <w:name w:val="Основной текст 21"/>
    <w:basedOn w:val="a7"/>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3">
    <w:name w:val="Основной текст с отступом 21"/>
    <w:basedOn w:val="a7"/>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6">
    <w:name w:val="Title"/>
    <w:aliases w:val="Название Знак1,Название Знак Знак,НЕФТЕТЕХПРОЕКТ,НТП- НазваниеТИТУЛ"/>
    <w:basedOn w:val="a7"/>
    <w:link w:val="aff7"/>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7">
    <w:name w:val="Название Знак"/>
    <w:aliases w:val="Название Знак1 Знак,Название Знак Знак Знак,НЕФТЕТЕХПРОЕКТ Знак,НТП- НазваниеТИТУЛ Знак"/>
    <w:basedOn w:val="a8"/>
    <w:link w:val="aff6"/>
    <w:rsid w:val="007C2904"/>
    <w:rPr>
      <w:rFonts w:ascii="Times New Roman" w:eastAsia="Times New Roman" w:hAnsi="Times New Roman" w:cs="Times New Roman"/>
      <w:b/>
      <w:bCs/>
      <w:sz w:val="24"/>
      <w:szCs w:val="24"/>
      <w:lang w:eastAsia="ru-RU"/>
    </w:rPr>
  </w:style>
  <w:style w:type="paragraph" w:customStyle="1" w:styleId="xl128">
    <w:name w:val="xl128"/>
    <w:basedOn w:val="a7"/>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7"/>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7"/>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7"/>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7"/>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7"/>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7"/>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7"/>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7"/>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7"/>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7"/>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7"/>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7"/>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8"/>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3">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Маркированный список Знак2,Маркированный список Знак Знак1"/>
    <w:basedOn w:val="a7"/>
    <w:link w:val="aff8"/>
    <w:qFormat/>
    <w:rsid w:val="001A4859"/>
    <w:pPr>
      <w:numPr>
        <w:numId w:val="4"/>
      </w:numPr>
      <w:spacing w:after="0" w:line="240" w:lineRule="auto"/>
      <w:jc w:val="both"/>
    </w:pPr>
    <w:rPr>
      <w:rFonts w:ascii="Arial" w:eastAsia="Times New Roman" w:hAnsi="Arial" w:cs="Times New Roman"/>
      <w:sz w:val="20"/>
      <w:szCs w:val="20"/>
      <w:lang w:eastAsia="ru-RU"/>
    </w:rPr>
  </w:style>
  <w:style w:type="paragraph" w:styleId="33">
    <w:name w:val="Body Text Indent 3"/>
    <w:basedOn w:val="a7"/>
    <w:link w:val="34"/>
    <w:unhideWhenUsed/>
    <w:rsid w:val="0091063A"/>
    <w:pPr>
      <w:spacing w:after="120"/>
      <w:ind w:left="283"/>
    </w:pPr>
    <w:rPr>
      <w:sz w:val="16"/>
      <w:szCs w:val="16"/>
    </w:rPr>
  </w:style>
  <w:style w:type="character" w:customStyle="1" w:styleId="34">
    <w:name w:val="Основной текст с отступом 3 Знак"/>
    <w:basedOn w:val="a8"/>
    <w:link w:val="33"/>
    <w:rsid w:val="0091063A"/>
    <w:rPr>
      <w:sz w:val="16"/>
      <w:szCs w:val="16"/>
    </w:rPr>
  </w:style>
  <w:style w:type="character" w:customStyle="1" w:styleId="52">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8"/>
    <w:link w:val="51"/>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GFDSN H Знак,Знак4 Знак, Знак8 Знак,Знак8 Знак"/>
    <w:basedOn w:val="a8"/>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Знак3 Знак,примечание Знак,Заголовок 90 Знак"/>
    <w:basedOn w:val="a8"/>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9">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9">
    <w:name w:val="Emphasis"/>
    <w:qFormat/>
    <w:rsid w:val="00153D39"/>
    <w:rPr>
      <w:i/>
      <w:iCs/>
    </w:rPr>
  </w:style>
  <w:style w:type="character" w:customStyle="1" w:styleId="affa">
    <w:name w:val="Маркеры списка"/>
    <w:rsid w:val="00153D39"/>
    <w:rPr>
      <w:rFonts w:ascii="OpenSymbol" w:eastAsia="OpenSymbol" w:hAnsi="OpenSymbol" w:cs="OpenSymbol"/>
    </w:rPr>
  </w:style>
  <w:style w:type="paragraph" w:customStyle="1" w:styleId="affb">
    <w:name w:val="Заголовок"/>
    <w:basedOn w:val="a7"/>
    <w:next w:val="afc"/>
    <w:qFormat/>
    <w:rsid w:val="00153D39"/>
    <w:pPr>
      <w:keepNext/>
      <w:suppressAutoHyphens/>
      <w:spacing w:before="240" w:after="120" w:line="240" w:lineRule="auto"/>
    </w:pPr>
    <w:rPr>
      <w:rFonts w:ascii="Arial" w:eastAsia="Microsoft YaHei" w:hAnsi="Arial" w:cs="Mangal"/>
      <w:sz w:val="28"/>
      <w:szCs w:val="28"/>
      <w:lang w:eastAsia="ar-SA"/>
    </w:rPr>
  </w:style>
  <w:style w:type="paragraph" w:styleId="affc">
    <w:name w:val="List"/>
    <w:basedOn w:val="afc"/>
    <w:rsid w:val="00153D39"/>
    <w:pPr>
      <w:suppressAutoHyphens/>
    </w:pPr>
    <w:rPr>
      <w:rFonts w:cs="Mangal"/>
      <w:sz w:val="24"/>
      <w:szCs w:val="24"/>
      <w:lang w:val="x-none" w:eastAsia="ar-SA"/>
    </w:rPr>
  </w:style>
  <w:style w:type="paragraph" w:customStyle="1" w:styleId="1a">
    <w:name w:val="Название1"/>
    <w:basedOn w:val="a7"/>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b">
    <w:name w:val="Указатель1"/>
    <w:basedOn w:val="a7"/>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c">
    <w:name w:val="Цитата1"/>
    <w:basedOn w:val="a7"/>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7"/>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d">
    <w:name w:val="Схема документа1"/>
    <w:basedOn w:val="a7"/>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7"/>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d">
    <w:name w:val="Содержимое врезки"/>
    <w:basedOn w:val="afc"/>
    <w:rsid w:val="00153D39"/>
    <w:pPr>
      <w:suppressAutoHyphens/>
    </w:pPr>
    <w:rPr>
      <w:sz w:val="24"/>
      <w:szCs w:val="24"/>
      <w:lang w:val="x-none" w:eastAsia="ar-SA"/>
    </w:rPr>
  </w:style>
  <w:style w:type="paragraph" w:customStyle="1" w:styleId="affe">
    <w:name w:val="Содержимое таблицы"/>
    <w:basedOn w:val="a7"/>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
    <w:name w:val="Заголовок таблицы"/>
    <w:basedOn w:val="affe"/>
    <w:rsid w:val="00153D39"/>
    <w:pPr>
      <w:jc w:val="center"/>
    </w:pPr>
    <w:rPr>
      <w:b/>
      <w:bCs/>
    </w:rPr>
  </w:style>
  <w:style w:type="paragraph" w:customStyle="1" w:styleId="afff0">
    <w:name w:val="Основной текст СамНИПИ"/>
    <w:link w:val="afff1"/>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1">
    <w:name w:val="Основной текст СамНИПИ Знак"/>
    <w:link w:val="afff0"/>
    <w:rsid w:val="00153D39"/>
    <w:rPr>
      <w:rFonts w:ascii="Arial" w:eastAsia="Times New Roman" w:hAnsi="Arial" w:cs="Times New Roman"/>
      <w:bCs/>
      <w:sz w:val="20"/>
      <w:szCs w:val="20"/>
      <w:lang w:eastAsia="ru-RU"/>
    </w:rPr>
  </w:style>
  <w:style w:type="character" w:customStyle="1" w:styleId="18">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f2">
    <w:name w:val="Титульный СамНИПИ"/>
    <w:next w:val="afff0"/>
    <w:link w:val="afff3"/>
    <w:rsid w:val="00153D39"/>
    <w:pPr>
      <w:spacing w:after="0" w:line="240" w:lineRule="auto"/>
      <w:jc w:val="center"/>
    </w:pPr>
    <w:rPr>
      <w:rFonts w:ascii="Arial" w:eastAsia="Times New Roman" w:hAnsi="Arial" w:cs="Times New Roman"/>
      <w:b/>
      <w:bCs/>
      <w:sz w:val="32"/>
      <w:szCs w:val="20"/>
      <w:lang w:eastAsia="ru-RU"/>
    </w:rPr>
  </w:style>
  <w:style w:type="character" w:customStyle="1" w:styleId="35">
    <w:name w:val="Заголовок №3_"/>
    <w:link w:val="36"/>
    <w:rsid w:val="00153D39"/>
    <w:rPr>
      <w:rFonts w:ascii="Arial" w:eastAsia="Arial" w:hAnsi="Arial" w:cs="Arial"/>
      <w:b/>
      <w:bCs/>
      <w:sz w:val="30"/>
      <w:szCs w:val="30"/>
      <w:shd w:val="clear" w:color="auto" w:fill="FFFFFF"/>
    </w:rPr>
  </w:style>
  <w:style w:type="character" w:customStyle="1" w:styleId="afff4">
    <w:name w:val="Основной текст_"/>
    <w:link w:val="44"/>
    <w:rsid w:val="00153D39"/>
    <w:rPr>
      <w:rFonts w:ascii="Arial" w:eastAsia="Arial" w:hAnsi="Arial" w:cs="Arial"/>
      <w:sz w:val="18"/>
      <w:szCs w:val="18"/>
      <w:shd w:val="clear" w:color="auto" w:fill="FFFFFF"/>
    </w:rPr>
  </w:style>
  <w:style w:type="paragraph" w:customStyle="1" w:styleId="36">
    <w:name w:val="Заголовок №3"/>
    <w:basedOn w:val="a7"/>
    <w:link w:val="35"/>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4">
    <w:name w:val="Основной текст4"/>
    <w:basedOn w:val="a7"/>
    <w:link w:val="afff4"/>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7"/>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8">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Маркированный список Знак2 Знак1"/>
    <w:link w:val="a3"/>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5">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8"/>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8"/>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7"/>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7"/>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6">
    <w:name w:val="Таблица_Строка"/>
    <w:basedOn w:val="a7"/>
    <w:link w:val="afff7"/>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8">
    <w:name w:val="Таблица_Шапка"/>
    <w:basedOn w:val="a7"/>
    <w:link w:val="afff9"/>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e">
    <w:name w:val="Стиль таблицы1"/>
    <w:basedOn w:val="a9"/>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9">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a">
    <w:name w:val="line number"/>
    <w:basedOn w:val="a8"/>
    <w:rsid w:val="00111CB2"/>
  </w:style>
  <w:style w:type="paragraph" w:customStyle="1" w:styleId="1f">
    <w:name w:val="Абзац списка1"/>
    <w:basedOn w:val="a7"/>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f0">
    <w:name w:val="Основной текст1"/>
    <w:basedOn w:val="a7"/>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8"/>
    <w:rsid w:val="00111CB2"/>
  </w:style>
  <w:style w:type="character" w:customStyle="1" w:styleId="apple-style-span">
    <w:name w:val="apple-style-span"/>
    <w:basedOn w:val="a8"/>
    <w:rsid w:val="00111CB2"/>
  </w:style>
  <w:style w:type="paragraph" w:customStyle="1" w:styleId="afffb">
    <w:name w:val="Нумерованный список СамНИПИ"/>
    <w:link w:val="afffc"/>
    <w:rsid w:val="00111CB2"/>
    <w:pPr>
      <w:spacing w:after="0" w:line="240" w:lineRule="auto"/>
      <w:ind w:firstLine="720"/>
    </w:pPr>
    <w:rPr>
      <w:rFonts w:ascii="Arial" w:eastAsia="Times New Roman" w:hAnsi="Arial" w:cs="Times New Roman"/>
      <w:sz w:val="20"/>
      <w:szCs w:val="20"/>
      <w:lang w:eastAsia="ru-RU"/>
    </w:rPr>
  </w:style>
  <w:style w:type="character" w:customStyle="1" w:styleId="afffc">
    <w:name w:val="Нумерованный список СамНИПИ Знак"/>
    <w:link w:val="afffb"/>
    <w:rsid w:val="00111CB2"/>
    <w:rPr>
      <w:rFonts w:ascii="Arial" w:eastAsia="Times New Roman" w:hAnsi="Arial" w:cs="Times New Roman"/>
      <w:sz w:val="20"/>
      <w:szCs w:val="20"/>
      <w:lang w:eastAsia="ru-RU"/>
    </w:rPr>
  </w:style>
  <w:style w:type="paragraph" w:customStyle="1" w:styleId="afffd">
    <w:name w:val="Основной"/>
    <w:basedOn w:val="af5"/>
    <w:uiPriority w:val="99"/>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7">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a">
    <w:name w:val="Абзац списка2"/>
    <w:basedOn w:val="a7"/>
    <w:uiPriority w:val="99"/>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7"/>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7"/>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7"/>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b">
    <w:name w:val="List 2"/>
    <w:basedOn w:val="a7"/>
    <w:uiPriority w:val="9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1">
    <w:name w:val="Сетка таблицы1"/>
    <w:basedOn w:val="a9"/>
    <w:next w:val="af7"/>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c">
    <w:name w:val="Сетка таблицы2"/>
    <w:basedOn w:val="a9"/>
    <w:next w:val="af7"/>
    <w:uiPriority w:val="9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basedOn w:val="a9"/>
    <w:next w:val="af7"/>
    <w:uiPriority w:val="99"/>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9"/>
    <w:next w:val="af7"/>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9"/>
    <w:next w:val="af7"/>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7"/>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7"/>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7"/>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7"/>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7"/>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7"/>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7"/>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7"/>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7"/>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7"/>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7"/>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7"/>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7"/>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7"/>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7"/>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7"/>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7"/>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7"/>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7"/>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7"/>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7"/>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7"/>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7"/>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7"/>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7"/>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7"/>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7"/>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7"/>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7"/>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7"/>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7"/>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7"/>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7"/>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7"/>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7"/>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7"/>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7"/>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7"/>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7"/>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7"/>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7"/>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7"/>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7"/>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7"/>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7"/>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7"/>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7"/>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7"/>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7"/>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7"/>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7"/>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7"/>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7"/>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7"/>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7"/>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2">
    <w:name w:val="Стиль таблицы11"/>
    <w:basedOn w:val="a9"/>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6">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7"/>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7"/>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9">
    <w:name w:val="Абзац списка3"/>
    <w:basedOn w:val="a7"/>
    <w:rsid w:val="008E5E55"/>
    <w:pPr>
      <w:spacing w:after="0" w:line="240" w:lineRule="auto"/>
      <w:ind w:left="720"/>
    </w:pPr>
    <w:rPr>
      <w:rFonts w:ascii="Times New Roman" w:eastAsia="Times New Roman" w:hAnsi="Times New Roman" w:cs="Times New Roman"/>
      <w:sz w:val="24"/>
      <w:szCs w:val="24"/>
      <w:lang w:eastAsia="ru-RU"/>
    </w:rPr>
  </w:style>
  <w:style w:type="paragraph" w:styleId="afffe">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7"/>
    <w:next w:val="a7"/>
    <w:link w:val="affff"/>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f">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e"/>
    <w:rsid w:val="008E5E55"/>
    <w:rPr>
      <w:rFonts w:ascii="Georgia" w:eastAsia="Times New Roman" w:hAnsi="Georgia" w:cs="Arial"/>
      <w:b/>
      <w:color w:val="000080"/>
      <w:spacing w:val="40"/>
      <w:sz w:val="20"/>
      <w:lang w:eastAsia="ru-RU"/>
    </w:rPr>
  </w:style>
  <w:style w:type="paragraph" w:customStyle="1" w:styleId="affff0">
    <w:name w:val="Рис_Номер_СамНИПИ"/>
    <w:next w:val="afff0"/>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f1">
    <w:name w:val="Основной текст.Абзац"/>
    <w:basedOn w:val="a7"/>
    <w:link w:val="affff2"/>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2">
    <w:name w:val="Основной текст.Абзац Знак"/>
    <w:link w:val="affff1"/>
    <w:rsid w:val="008E5E55"/>
    <w:rPr>
      <w:rFonts w:ascii="Arial" w:eastAsia="Times New Roman" w:hAnsi="Arial" w:cs="Times New Roman"/>
      <w:sz w:val="20"/>
      <w:szCs w:val="20"/>
      <w:lang w:eastAsia="ru-RU"/>
    </w:rPr>
  </w:style>
  <w:style w:type="paragraph" w:customStyle="1" w:styleId="affff3">
    <w:name w:val="НумТабСтрока"/>
    <w:basedOn w:val="a7"/>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2">
    <w:name w:val="toc 1"/>
    <w:basedOn w:val="a7"/>
    <w:next w:val="a7"/>
    <w:qFormat/>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4">
    <w:name w:val="Таблица_Строка_СамНИПИ"/>
    <w:link w:val="affff5"/>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6">
    <w:name w:val="Таблица_Шапка_СамНИПИ"/>
    <w:link w:val="affff7"/>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8">
    <w:name w:val="Приложение СамНИПИ"/>
    <w:next w:val="afff0"/>
    <w:link w:val="affff9"/>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a">
    <w:name w:val="Таблица_Номер_СамНИПИ"/>
    <w:next w:val="afff0"/>
    <w:rsid w:val="008E5E55"/>
    <w:pPr>
      <w:keepLines/>
      <w:spacing w:before="120" w:after="120" w:line="240" w:lineRule="auto"/>
    </w:pPr>
    <w:rPr>
      <w:rFonts w:ascii="Arial" w:eastAsia="Times New Roman" w:hAnsi="Arial" w:cs="Times New Roman"/>
      <w:b/>
      <w:sz w:val="20"/>
      <w:szCs w:val="20"/>
      <w:lang w:eastAsia="ru-RU"/>
    </w:rPr>
  </w:style>
  <w:style w:type="paragraph" w:customStyle="1" w:styleId="47">
    <w:name w:val="Нижний колонтитул А4 СамНИПИ"/>
    <w:basedOn w:val="af"/>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8">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d">
    <w:name w:val="toc 2"/>
    <w:basedOn w:val="a7"/>
    <w:next w:val="a7"/>
    <w:qFormat/>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a">
    <w:name w:val="toc 3"/>
    <w:basedOn w:val="a7"/>
    <w:next w:val="a7"/>
    <w:qFormat/>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b">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c">
    <w:name w:val="Верхний колонтитул А3 СамНИПИ"/>
    <w:next w:val="a7"/>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9">
    <w:name w:val="toc 4"/>
    <w:basedOn w:val="a7"/>
    <w:next w:val="a7"/>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9"/>
    <w:next w:val="af7"/>
    <w:uiPriority w:val="99"/>
    <w:rsid w:val="008E5E55"/>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5">
    <w:name w:val="Таблица_Строка_СамНИПИ Знак"/>
    <w:link w:val="affff4"/>
    <w:rsid w:val="008E5E55"/>
    <w:rPr>
      <w:rFonts w:ascii="Arial" w:eastAsia="Times New Roman" w:hAnsi="Arial" w:cs="Times New Roman"/>
      <w:snapToGrid w:val="0"/>
      <w:sz w:val="20"/>
      <w:szCs w:val="20"/>
      <w:lang w:eastAsia="ru-RU"/>
    </w:rPr>
  </w:style>
  <w:style w:type="character" w:customStyle="1" w:styleId="afff3">
    <w:name w:val="Титульный СамНИПИ Знак"/>
    <w:link w:val="afff2"/>
    <w:rsid w:val="008E5E55"/>
    <w:rPr>
      <w:rFonts w:ascii="Arial" w:eastAsia="Times New Roman" w:hAnsi="Arial" w:cs="Times New Roman"/>
      <w:b/>
      <w:bCs/>
      <w:sz w:val="32"/>
      <w:szCs w:val="20"/>
      <w:lang w:eastAsia="ru-RU"/>
    </w:rPr>
  </w:style>
  <w:style w:type="character" w:customStyle="1" w:styleId="affff7">
    <w:name w:val="Таблица_Шапка_СамНИПИ Знак"/>
    <w:link w:val="affff6"/>
    <w:locked/>
    <w:rsid w:val="008E5E55"/>
    <w:rPr>
      <w:rFonts w:ascii="Arial" w:eastAsia="Times New Roman" w:hAnsi="Arial" w:cs="Times New Roman"/>
      <w:b/>
      <w:snapToGrid w:val="0"/>
      <w:sz w:val="20"/>
      <w:szCs w:val="20"/>
      <w:lang w:eastAsia="ru-RU"/>
    </w:rPr>
  </w:style>
  <w:style w:type="paragraph" w:customStyle="1" w:styleId="12">
    <w:name w:val="Об уп1"/>
    <w:basedOn w:val="a7"/>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6">
    <w:name w:val="Знак"/>
    <w:basedOn w:val="a7"/>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b">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rsid w:val="008E5E55"/>
    <w:rPr>
      <w:rFonts w:ascii="Arial" w:hAnsi="Arial"/>
      <w:lang w:val="ru-RU" w:eastAsia="ru-RU" w:bidi="ar-SA"/>
    </w:rPr>
  </w:style>
  <w:style w:type="paragraph" w:customStyle="1" w:styleId="affffc">
    <w:name w:val="ТЕКСТ"/>
    <w:basedOn w:val="a7"/>
    <w:link w:val="affffd"/>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d">
    <w:name w:val="ТЕКСТ Знак"/>
    <w:link w:val="affffc"/>
    <w:rsid w:val="008E5E55"/>
    <w:rPr>
      <w:rFonts w:ascii="Times New Roman" w:eastAsia="Calibri" w:hAnsi="Times New Roman" w:cs="Mangal"/>
      <w:kern w:val="1"/>
      <w:sz w:val="24"/>
      <w:szCs w:val="28"/>
      <w:lang w:eastAsia="hi-IN" w:bidi="hi-IN"/>
    </w:rPr>
  </w:style>
  <w:style w:type="paragraph" w:customStyle="1" w:styleId="affffe">
    <w:name w:val="Таблица_Номер_СамНИПИ Знак"/>
    <w:link w:val="afffff"/>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f">
    <w:name w:val="Таблица_Номер_СамНИПИ Знак Знак"/>
    <w:link w:val="affffe"/>
    <w:rsid w:val="008E5E55"/>
    <w:rPr>
      <w:rFonts w:ascii="Arial" w:eastAsia="Times New Roman" w:hAnsi="Arial" w:cs="Times New Roman"/>
      <w:b/>
      <w:sz w:val="20"/>
      <w:szCs w:val="20"/>
      <w:lang w:eastAsia="ru-RU"/>
    </w:rPr>
  </w:style>
  <w:style w:type="character" w:customStyle="1" w:styleId="afff9">
    <w:name w:val="Таблица_Шапка Знак"/>
    <w:link w:val="afff8"/>
    <w:rsid w:val="008E5E55"/>
    <w:rPr>
      <w:rFonts w:ascii="Arial" w:eastAsia="Times New Roman" w:hAnsi="Arial" w:cs="Times New Roman"/>
      <w:b/>
      <w:snapToGrid w:val="0"/>
      <w:sz w:val="20"/>
      <w:szCs w:val="20"/>
      <w:lang w:eastAsia="ru-RU"/>
    </w:rPr>
  </w:style>
  <w:style w:type="paragraph" w:customStyle="1" w:styleId="afffff0">
    <w:name w:val="НазваниеРис"/>
    <w:basedOn w:val="afc"/>
    <w:next w:val="afc"/>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7">
    <w:name w:val="Таблица_Строка Знак"/>
    <w:link w:val="afff6"/>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1">
    <w:name w:val="табл_строка"/>
    <w:link w:val="afffff2"/>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f2">
    <w:name w:val="табл_строка Знак"/>
    <w:link w:val="afffff1"/>
    <w:rsid w:val="008E5E55"/>
    <w:rPr>
      <w:rFonts w:ascii="Times New Roman" w:eastAsia="Times New Roman" w:hAnsi="Times New Roman" w:cs="Times New Roman"/>
      <w:sz w:val="24"/>
      <w:szCs w:val="20"/>
      <w:lang w:eastAsia="ru-RU"/>
    </w:rPr>
  </w:style>
  <w:style w:type="paragraph" w:customStyle="1" w:styleId="afffff3">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7"/>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4">
    <w:name w:val="Основной текст.Абзац Знак Знак Знак"/>
    <w:basedOn w:val="a7"/>
    <w:link w:val="afffff5"/>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5">
    <w:name w:val="Основной текст.Абзац Знак Знак Знак Знак"/>
    <w:link w:val="afffff4"/>
    <w:rsid w:val="008E5E55"/>
    <w:rPr>
      <w:rFonts w:ascii="Times New Roman" w:eastAsia="Lucida Sans Unicode" w:hAnsi="Times New Roman" w:cs="Mangal"/>
      <w:kern w:val="1"/>
      <w:sz w:val="24"/>
      <w:szCs w:val="20"/>
      <w:lang w:eastAsia="hi-IN" w:bidi="hi-IN"/>
    </w:rPr>
  </w:style>
  <w:style w:type="numbering" w:customStyle="1" w:styleId="a1">
    <w:name w:val="ЗГосн"/>
    <w:uiPriority w:val="99"/>
    <w:rsid w:val="008E5E55"/>
    <w:pPr>
      <w:numPr>
        <w:numId w:val="8"/>
      </w:numPr>
    </w:pPr>
  </w:style>
  <w:style w:type="numbering" w:customStyle="1" w:styleId="22">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7"/>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3">
    <w:name w:val="Стиль1"/>
    <w:basedOn w:val="affff1"/>
    <w:link w:val="1f4"/>
    <w:qFormat/>
    <w:rsid w:val="008E5E55"/>
    <w:pPr>
      <w:spacing w:line="360" w:lineRule="auto"/>
      <w:ind w:firstLine="720"/>
      <w:contextualSpacing/>
    </w:pPr>
    <w:rPr>
      <w:rFonts w:ascii="Times New Roman" w:hAnsi="Times New Roman"/>
      <w:sz w:val="28"/>
      <w:szCs w:val="28"/>
    </w:rPr>
  </w:style>
  <w:style w:type="paragraph" w:customStyle="1" w:styleId="3d">
    <w:name w:val="Стиль3"/>
    <w:basedOn w:val="31"/>
    <w:link w:val="3e"/>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4">
    <w:name w:val="Стиль1 Знак"/>
    <w:link w:val="1f3"/>
    <w:rsid w:val="008E5E55"/>
    <w:rPr>
      <w:rFonts w:ascii="Times New Roman" w:eastAsia="Times New Roman" w:hAnsi="Times New Roman" w:cs="Times New Roman"/>
      <w:sz w:val="28"/>
      <w:szCs w:val="28"/>
      <w:lang w:eastAsia="ru-RU"/>
    </w:rPr>
  </w:style>
  <w:style w:type="character" w:customStyle="1" w:styleId="1f5">
    <w:name w:val="Основной текст СамНИПИ Знак1"/>
    <w:rsid w:val="008E5E55"/>
    <w:rPr>
      <w:rFonts w:ascii="Arial" w:hAnsi="Arial"/>
      <w:bCs/>
      <w:lang w:val="ru-RU" w:eastAsia="ru-RU" w:bidi="ar-SA"/>
    </w:rPr>
  </w:style>
  <w:style w:type="character" w:customStyle="1" w:styleId="3e">
    <w:name w:val="Стиль3 Знак"/>
    <w:link w:val="3d"/>
    <w:rsid w:val="008E5E55"/>
    <w:rPr>
      <w:rFonts w:ascii="Times New Roman" w:eastAsia="Times New Roman" w:hAnsi="Times New Roman" w:cs="Times New Roman"/>
      <w:b/>
      <w:sz w:val="28"/>
      <w:szCs w:val="28"/>
      <w:lang w:val="x-none" w:eastAsia="x-none"/>
    </w:rPr>
  </w:style>
  <w:style w:type="paragraph" w:styleId="40">
    <w:name w:val="List Bullet 4"/>
    <w:basedOn w:val="a7"/>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6">
    <w:name w:val="Plain Text"/>
    <w:aliases w:val="Знак2 Знак Знак,Знак2 Знак Знак Знак Знак Знак Знак,Текст Знак1,Текст Знак Знак Знак1,Текст Знак1 Знак1 Знак Знак Знак,Текст Знак Знак Знак2 Знак Знак Знак,Текст Знак2 Знак Знак Знак Знак Знак Знак,Текст Знак1 Знак1,Текст Знак Знак1 Знак,Зн"/>
    <w:basedOn w:val="a7"/>
    <w:link w:val="afffff7"/>
    <w:rsid w:val="008E5E55"/>
    <w:pPr>
      <w:spacing w:after="0" w:line="240" w:lineRule="auto"/>
    </w:pPr>
    <w:rPr>
      <w:rFonts w:ascii="Courier New" w:eastAsia="Times New Roman" w:hAnsi="Courier New" w:cs="Times New Roman"/>
      <w:sz w:val="20"/>
      <w:szCs w:val="20"/>
      <w:lang w:eastAsia="ru-RU"/>
    </w:rPr>
  </w:style>
  <w:style w:type="character" w:customStyle="1" w:styleId="afffff7">
    <w:name w:val="Текст Знак"/>
    <w:aliases w:val="Знак2 Знак Знак Знак,Знак2 Знак Знак Знак Знак Знак Знак Знак,Текст Знак1 Знак,Текст Знак Знак Знак1 Знак,Текст Знак1 Знак1 Знак Знак Знак Знак,Текст Знак Знак Знак2 Знак Знак Знак Знак,Текст Знак2 Знак Знак Знак Знак Знак Знак Знак,Зн Знак"/>
    <w:basedOn w:val="a8"/>
    <w:link w:val="afffff6"/>
    <w:rsid w:val="008E5E55"/>
    <w:rPr>
      <w:rFonts w:ascii="Courier New" w:eastAsia="Times New Roman" w:hAnsi="Courier New" w:cs="Times New Roman"/>
      <w:sz w:val="20"/>
      <w:szCs w:val="20"/>
      <w:lang w:eastAsia="ru-RU"/>
    </w:rPr>
  </w:style>
  <w:style w:type="character" w:customStyle="1" w:styleId="1f6">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3">
    <w:name w:val="Заголовок 1 Знак1"/>
    <w:aliases w:val="Знак7 Знак"/>
    <w:rsid w:val="008E5E55"/>
    <w:rPr>
      <w:rFonts w:ascii="Arial" w:hAnsi="Arial"/>
      <w:b/>
      <w:kern w:val="28"/>
      <w:sz w:val="32"/>
      <w:lang w:val="ru-RU" w:eastAsia="ru-RU" w:bidi="ar-SA"/>
    </w:rPr>
  </w:style>
  <w:style w:type="numbering" w:styleId="111111">
    <w:name w:val="Outline List 2"/>
    <w:basedOn w:val="aa"/>
    <w:rsid w:val="008E5E55"/>
    <w:pPr>
      <w:numPr>
        <w:numId w:val="11"/>
      </w:numPr>
    </w:pPr>
  </w:style>
  <w:style w:type="paragraph" w:customStyle="1" w:styleId="a4">
    <w:name w:val="нумерован"/>
    <w:basedOn w:val="afc"/>
    <w:rsid w:val="008E5E55"/>
    <w:pPr>
      <w:numPr>
        <w:numId w:val="12"/>
      </w:numPr>
      <w:tabs>
        <w:tab w:val="left" w:pos="1134"/>
      </w:tabs>
      <w:spacing w:line="360" w:lineRule="auto"/>
    </w:pPr>
    <w:rPr>
      <w:sz w:val="24"/>
    </w:rPr>
  </w:style>
  <w:style w:type="paragraph" w:customStyle="1" w:styleId="afffff8">
    <w:name w:val="Маркированный список НСП"/>
    <w:basedOn w:val="a7"/>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4">
    <w:name w:val="Сетка таблицы21"/>
    <w:basedOn w:val="a9"/>
    <w:next w:val="af7"/>
    <w:rsid w:val="00824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9"/>
    <w:next w:val="af7"/>
    <w:rsid w:val="00F41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9"/>
    <w:next w:val="af7"/>
    <w:rsid w:val="0078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9"/>
    <w:next w:val="af7"/>
    <w:rsid w:val="0085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9"/>
    <w:next w:val="af7"/>
    <w:rsid w:val="00105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9"/>
    <w:next w:val="af7"/>
    <w:rsid w:val="00DB7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9">
    <w:name w:val="Содерж"/>
    <w:basedOn w:val="a7"/>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a">
    <w:name w:val="заголовок 4"/>
    <w:basedOn w:val="a7"/>
    <w:next w:val="a7"/>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7"/>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a">
    <w:name w:val="Block Text"/>
    <w:basedOn w:val="a7"/>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
    <w:name w:val="Т-1"/>
    <w:aliases w:val="5,Текст 14-1,Стиль12-1,Текст14-1,текст14"/>
    <w:basedOn w:val="a7"/>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b">
    <w:name w:val="Абзац списка4"/>
    <w:basedOn w:val="a7"/>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9"/>
    <w:next w:val="af7"/>
    <w:rsid w:val="00F303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9"/>
    <w:next w:val="af7"/>
    <w:rsid w:val="00BB2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9"/>
    <w:next w:val="af7"/>
    <w:rsid w:val="002B58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9"/>
    <w:next w:val="af7"/>
    <w:rsid w:val="00905C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9"/>
    <w:next w:val="af7"/>
    <w:rsid w:val="009E70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9"/>
    <w:next w:val="af7"/>
    <w:rsid w:val="00384B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9"/>
    <w:next w:val="af7"/>
    <w:rsid w:val="00AC59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9"/>
    <w:rsid w:val="002F5E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b">
    <w:name w:val="Знак Знак Знак Знак"/>
    <w:basedOn w:val="a7"/>
    <w:rsid w:val="00937604"/>
    <w:pPr>
      <w:spacing w:after="160" w:line="240" w:lineRule="exact"/>
    </w:pPr>
    <w:rPr>
      <w:rFonts w:ascii="Verdana" w:eastAsia="Times New Roman" w:hAnsi="Verdana" w:cs="Times New Roman"/>
      <w:sz w:val="20"/>
      <w:szCs w:val="20"/>
      <w:lang w:val="en-US"/>
    </w:rPr>
  </w:style>
  <w:style w:type="paragraph" w:styleId="afffffc">
    <w:name w:val="Document Map"/>
    <w:basedOn w:val="a7"/>
    <w:link w:val="afffffd"/>
    <w:rsid w:val="00937604"/>
    <w:pPr>
      <w:shd w:val="clear" w:color="auto" w:fill="000080"/>
      <w:spacing w:after="0" w:line="240" w:lineRule="auto"/>
    </w:pPr>
    <w:rPr>
      <w:rFonts w:ascii="Tahoma" w:eastAsia="Times New Roman" w:hAnsi="Tahoma" w:cs="Tahoma"/>
      <w:sz w:val="20"/>
      <w:szCs w:val="20"/>
      <w:lang w:eastAsia="ru-RU"/>
    </w:rPr>
  </w:style>
  <w:style w:type="character" w:customStyle="1" w:styleId="afffffd">
    <w:name w:val="Схема документа Знак"/>
    <w:basedOn w:val="a8"/>
    <w:link w:val="afffffc"/>
    <w:rsid w:val="00937604"/>
    <w:rPr>
      <w:rFonts w:ascii="Tahoma" w:eastAsia="Times New Roman" w:hAnsi="Tahoma" w:cs="Tahoma"/>
      <w:sz w:val="20"/>
      <w:szCs w:val="20"/>
      <w:shd w:val="clear" w:color="auto" w:fill="000080"/>
      <w:lang w:eastAsia="ru-RU"/>
    </w:rPr>
  </w:style>
  <w:style w:type="paragraph" w:styleId="afffffe">
    <w:name w:val="TOC Heading"/>
    <w:basedOn w:val="13"/>
    <w:next w:val="a7"/>
    <w:uiPriority w:val="39"/>
    <w:unhideWhenUsed/>
    <w:qFormat/>
    <w:rsid w:val="00937604"/>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7">
    <w:name w:val="Название объекта Знак Знак Знак Знак Знак Знак Знак1"/>
    <w:aliases w:val="Название объекта Знак Знак Знак Знак Знак Знак Знак Знак1"/>
    <w:rsid w:val="00937604"/>
    <w:rPr>
      <w:rFonts w:ascii="Arial" w:hAnsi="Arial"/>
      <w:b/>
    </w:rPr>
  </w:style>
  <w:style w:type="character" w:customStyle="1" w:styleId="1f8">
    <w:name w:val="Маркированный список Знак1"/>
    <w:aliases w:val="Маркированный список Знак Знак,Маркированный список Знак Знак Знак Знак Знак,Маркированный список Знак2 Знак,Маркированный список Знак Знак1 Знак,Маркированный список Знак1 Знак Знак Знак,Маркированный список Знак1 Знак1 Знак"/>
    <w:rsid w:val="00937604"/>
    <w:rPr>
      <w:rFonts w:ascii="Arial" w:hAnsi="Arial"/>
      <w:lang w:val="ru-RU" w:eastAsia="ru-RU" w:bidi="ar-SA"/>
    </w:rPr>
  </w:style>
  <w:style w:type="character" w:customStyle="1" w:styleId="visited">
    <w:name w:val="visited"/>
    <w:rsid w:val="00937604"/>
  </w:style>
  <w:style w:type="table" w:customStyle="1" w:styleId="717">
    <w:name w:val="Сетка таблицы717"/>
    <w:basedOn w:val="a9"/>
    <w:next w:val="af7"/>
    <w:rsid w:val="005658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
    <w:name w:val="Сетка таблицы7171"/>
    <w:basedOn w:val="a9"/>
    <w:next w:val="af7"/>
    <w:rsid w:val="004F12B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
    <w:name w:val="Сетка таблицы7172"/>
    <w:basedOn w:val="a9"/>
    <w:next w:val="af7"/>
    <w:rsid w:val="001678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
    <w:name w:val="Сетка таблицы7173"/>
    <w:basedOn w:val="a9"/>
    <w:next w:val="af7"/>
    <w:rsid w:val="001D52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
    <w:name w:val="Сетка таблицы7174"/>
    <w:basedOn w:val="a9"/>
    <w:next w:val="af7"/>
    <w:rsid w:val="00010C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
    <w:name w:val="Сетка таблицы7175"/>
    <w:basedOn w:val="a9"/>
    <w:next w:val="af7"/>
    <w:rsid w:val="00AF70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
    <w:name w:val="Сетка таблицы7176"/>
    <w:basedOn w:val="a9"/>
    <w:next w:val="af7"/>
    <w:rsid w:val="007B30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e">
    <w:name w:val="Нет списка2"/>
    <w:next w:val="aa"/>
    <w:uiPriority w:val="99"/>
    <w:semiHidden/>
    <w:unhideWhenUsed/>
    <w:rsid w:val="00A17E6E"/>
  </w:style>
  <w:style w:type="table" w:customStyle="1" w:styleId="72">
    <w:name w:val="Сетка таблицы7"/>
    <w:basedOn w:val="a9"/>
    <w:next w:val="af7"/>
    <w:uiPriority w:val="5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9">
    <w:name w:val="Светлая заливка1"/>
    <w:basedOn w:val="a9"/>
    <w:next w:val="aff2"/>
    <w:uiPriority w:val="60"/>
    <w:rsid w:val="00A17E6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
    <w:name w:val="Нет списка11"/>
    <w:next w:val="aa"/>
    <w:uiPriority w:val="99"/>
    <w:semiHidden/>
    <w:unhideWhenUsed/>
    <w:rsid w:val="00A17E6E"/>
  </w:style>
  <w:style w:type="table" w:customStyle="1" w:styleId="121">
    <w:name w:val="Стиль таблицы12"/>
    <w:basedOn w:val="a9"/>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5">
    <w:name w:val="Сетка таблицы11"/>
    <w:basedOn w:val="a9"/>
    <w:next w:val="a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9"/>
    <w:next w:val="af7"/>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9"/>
    <w:next w:val="af7"/>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9"/>
    <w:next w:val="af7"/>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9"/>
    <w:next w:val="af7"/>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тиль таблицы111"/>
    <w:basedOn w:val="a9"/>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0">
    <w:name w:val="Сетка таблицы61"/>
    <w:basedOn w:val="a9"/>
    <w:next w:val="af7"/>
    <w:uiPriority w:val="99"/>
    <w:rsid w:val="00A17E6E"/>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9"/>
    <w:next w:val="a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9"/>
    <w:next w:val="a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9"/>
    <w:next w:val="a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9"/>
    <w:next w:val="a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9"/>
    <w:next w:val="a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9"/>
    <w:next w:val="a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
    <w:name w:val="Сетка таблицы718"/>
    <w:basedOn w:val="a9"/>
    <w:next w:val="a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9"/>
    <w:next w:val="a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9"/>
    <w:next w:val="a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9"/>
    <w:next w:val="a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basedOn w:val="a9"/>
    <w:next w:val="a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basedOn w:val="a9"/>
    <w:next w:val="a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
    <w:name w:val="Сетка таблицы7161"/>
    <w:basedOn w:val="a9"/>
    <w:next w:val="a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9"/>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9"/>
    <w:next w:val="af7"/>
    <w:rsid w:val="00B67F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ob">
    <w:name w:val="tekstob"/>
    <w:basedOn w:val="a7"/>
    <w:rsid w:val="000D3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8"/>
    <w:rsid w:val="000D35F2"/>
  </w:style>
  <w:style w:type="paragraph" w:customStyle="1" w:styleId="41">
    <w:name w:val="Стиль4"/>
    <w:basedOn w:val="51"/>
    <w:qFormat/>
    <w:rsid w:val="001B02F6"/>
    <w:pPr>
      <w:numPr>
        <w:ilvl w:val="4"/>
        <w:numId w:val="1"/>
      </w:numPr>
      <w:ind w:left="426" w:firstLine="0"/>
    </w:pPr>
    <w:rPr>
      <w:b/>
      <w:lang w:val="ru-RU"/>
    </w:rPr>
  </w:style>
  <w:style w:type="paragraph" w:customStyle="1" w:styleId="54">
    <w:name w:val="Стиль5"/>
    <w:basedOn w:val="51"/>
    <w:qFormat/>
    <w:rsid w:val="001B02F6"/>
    <w:pPr>
      <w:tabs>
        <w:tab w:val="clear" w:pos="0"/>
        <w:tab w:val="num" w:pos="3600"/>
      </w:tabs>
    </w:pPr>
    <w:rPr>
      <w:b/>
      <w:lang w:val="ru-RU"/>
    </w:rPr>
  </w:style>
  <w:style w:type="paragraph" w:customStyle="1" w:styleId="62">
    <w:name w:val="Стиль6"/>
    <w:basedOn w:val="51"/>
    <w:qFormat/>
    <w:rsid w:val="001B02F6"/>
    <w:pPr>
      <w:tabs>
        <w:tab w:val="clear" w:pos="0"/>
        <w:tab w:val="num" w:pos="3600"/>
      </w:tabs>
    </w:pPr>
    <w:rPr>
      <w:b/>
      <w:lang w:val="ru-RU"/>
    </w:rPr>
  </w:style>
  <w:style w:type="table" w:customStyle="1" w:styleId="71112">
    <w:name w:val="Сетка таблицы71112"/>
    <w:basedOn w:val="a9"/>
    <w:rsid w:val="00C631E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
    <w:name w:val="Сетка таблицы71741"/>
    <w:basedOn w:val="a9"/>
    <w:next w:val="af7"/>
    <w:rsid w:val="005F34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
    <w:name w:val="Сетка таблицы7177"/>
    <w:basedOn w:val="a9"/>
    <w:next w:val="af7"/>
    <w:rsid w:val="004330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
    <w:name w:val="Сетка таблицы7178"/>
    <w:basedOn w:val="a9"/>
    <w:next w:val="af7"/>
    <w:rsid w:val="008E24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
    <w:name w:val="Сетка таблицы7179"/>
    <w:basedOn w:val="a9"/>
    <w:next w:val="af7"/>
    <w:rsid w:val="00C271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
    <w:name w:val="Сетка таблицы71710"/>
    <w:basedOn w:val="a9"/>
    <w:next w:val="af7"/>
    <w:rsid w:val="007451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
    <w:name w:val="Сетка таблицы71711"/>
    <w:basedOn w:val="a9"/>
    <w:next w:val="af7"/>
    <w:rsid w:val="00FD3C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
    <w:name w:val="Сетка таблицы71712"/>
    <w:basedOn w:val="a9"/>
    <w:next w:val="af7"/>
    <w:rsid w:val="00035D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
    <w:name w:val="Сетка таблицы71713"/>
    <w:basedOn w:val="a9"/>
    <w:next w:val="af7"/>
    <w:rsid w:val="009426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
    <w:name w:val="Сетка таблицы71714"/>
    <w:basedOn w:val="a9"/>
    <w:next w:val="af7"/>
    <w:rsid w:val="005F5B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
    <w:name w:val="Сетка таблицы71715"/>
    <w:basedOn w:val="a9"/>
    <w:next w:val="af7"/>
    <w:rsid w:val="00AE1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
    <w:name w:val="Сетка таблицы71716"/>
    <w:basedOn w:val="a9"/>
    <w:next w:val="af7"/>
    <w:rsid w:val="00A638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
    <w:name w:val="Сетка таблицы71742"/>
    <w:basedOn w:val="a9"/>
    <w:next w:val="af7"/>
    <w:rsid w:val="00E667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
    <w:name w:val="Сетка таблицы71717"/>
    <w:basedOn w:val="a9"/>
    <w:next w:val="af7"/>
    <w:rsid w:val="00C340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
    <w:name w:val="Сетка таблицы71718"/>
    <w:basedOn w:val="a9"/>
    <w:next w:val="af7"/>
    <w:rsid w:val="002122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
    <w:name w:val="Сетка таблицы71719"/>
    <w:basedOn w:val="a9"/>
    <w:next w:val="af7"/>
    <w:rsid w:val="00C3450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
    <w:name w:val="Сетка таблицы71720"/>
    <w:basedOn w:val="a9"/>
    <w:next w:val="af7"/>
    <w:rsid w:val="000001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
    <w:name w:val="Сетка таблицы71721"/>
    <w:basedOn w:val="a9"/>
    <w:next w:val="af7"/>
    <w:rsid w:val="00900A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
    <w:name w:val="Сетка таблицы71722"/>
    <w:basedOn w:val="a9"/>
    <w:next w:val="af7"/>
    <w:rsid w:val="00AB14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
    <w:name w:val="Сетка таблицы71723"/>
    <w:basedOn w:val="a9"/>
    <w:next w:val="af7"/>
    <w:rsid w:val="00C05A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
    <w:name w:val="Сетка таблицы71724"/>
    <w:basedOn w:val="a9"/>
    <w:next w:val="af7"/>
    <w:rsid w:val="00A87A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
    <w:name w:val="Сетка таблицы71725"/>
    <w:basedOn w:val="a9"/>
    <w:next w:val="af7"/>
    <w:rsid w:val="00823D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
    <w:name w:val="Сетка таблицы71726"/>
    <w:basedOn w:val="a9"/>
    <w:next w:val="af7"/>
    <w:rsid w:val="00A013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
    <w:name w:val="Сетка таблицы71727"/>
    <w:basedOn w:val="a9"/>
    <w:next w:val="af7"/>
    <w:rsid w:val="000079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
    <w:name w:val="Нет списка3"/>
    <w:next w:val="aa"/>
    <w:uiPriority w:val="99"/>
    <w:semiHidden/>
    <w:unhideWhenUsed/>
    <w:rsid w:val="00C26B76"/>
  </w:style>
  <w:style w:type="table" w:customStyle="1" w:styleId="81">
    <w:name w:val="Сетка таблицы8"/>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ветлая заливка2"/>
    <w:basedOn w:val="a9"/>
    <w:next w:val="aff2"/>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
    <w:name w:val="Нет списка12"/>
    <w:next w:val="aa"/>
    <w:uiPriority w:val="99"/>
    <w:semiHidden/>
    <w:unhideWhenUsed/>
    <w:rsid w:val="00C26B76"/>
  </w:style>
  <w:style w:type="table" w:customStyle="1" w:styleId="130">
    <w:name w:val="Стиль таблицы13"/>
    <w:basedOn w:val="a9"/>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3">
    <w:name w:val="Сетка таблицы1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тиль таблицы112"/>
    <w:basedOn w:val="a9"/>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0">
    <w:name w:val="Сетка таблицы62"/>
    <w:basedOn w:val="a9"/>
    <w:next w:val="af7"/>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
    <w:name w:val="Сетка таблицы714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
    <w:name w:val="Сетка таблицы715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
    <w:name w:val="Сетка таблицы716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
    <w:name w:val="Сетка таблицы71113"/>
    <w:basedOn w:val="a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
    <w:name w:val="Сетка таблицы71728"/>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
    <w:name w:val="Сетка таблицы717110"/>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
    <w:name w:val="Сетка таблицы71729"/>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
    <w:name w:val="Сетка таблицы7173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
    <w:name w:val="Сетка таблицы71743"/>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
    <w:name w:val="Сетка таблицы7175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
    <w:name w:val="Сетка таблицы7176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a"/>
    <w:uiPriority w:val="99"/>
    <w:semiHidden/>
    <w:unhideWhenUsed/>
    <w:rsid w:val="00C26B76"/>
  </w:style>
  <w:style w:type="table" w:customStyle="1" w:styleId="720">
    <w:name w:val="Сетка таблицы72"/>
    <w:basedOn w:val="a9"/>
    <w:next w:val="af7"/>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ветлая заливка11"/>
    <w:basedOn w:val="a9"/>
    <w:next w:val="aff2"/>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
    <w:name w:val="Нет списка111"/>
    <w:next w:val="aa"/>
    <w:semiHidden/>
    <w:unhideWhenUsed/>
    <w:rsid w:val="00C26B76"/>
  </w:style>
  <w:style w:type="table" w:customStyle="1" w:styleId="1210">
    <w:name w:val="Стиль таблицы121"/>
    <w:basedOn w:val="a9"/>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
    <w:name w:val="Сетка таблицы111"/>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тиль таблицы1111"/>
    <w:basedOn w:val="a9"/>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
    <w:name w:val="Сетка таблицы611"/>
    <w:basedOn w:val="a9"/>
    <w:next w:val="af7"/>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
    <w:name w:val="Сетка таблицы3011"/>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
    <w:name w:val="Сетка таблицы718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
    <w:name w:val="Сетка таблицы7141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
    <w:name w:val="Сетка таблицы7151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
    <w:name w:val="Сетка таблицы7161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basedOn w:val="a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
    <w:name w:val="Сетка таблицы711121"/>
    <w:basedOn w:val="a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
    <w:name w:val="Сетка таблицы71741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
    <w:name w:val="Сетка таблицы7177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
    <w:name w:val="Сетка таблицы7178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
    <w:name w:val="Сетка таблицы7179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
    <w:name w:val="Сетка таблицы71710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
    <w:name w:val="Сетка таблицы71711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
    <w:name w:val="Сетка таблицы71712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
    <w:name w:val="Сетка таблицы71713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
    <w:name w:val="Сетка таблицы71714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
    <w:name w:val="Сетка таблицы71715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
    <w:name w:val="Сетка таблицы71716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
    <w:name w:val="Сетка таблицы71742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a"/>
    <w:uiPriority w:val="99"/>
    <w:semiHidden/>
    <w:unhideWhenUsed/>
    <w:rsid w:val="00C26B76"/>
  </w:style>
  <w:style w:type="numbering" w:customStyle="1" w:styleId="1211">
    <w:name w:val="Нет списка121"/>
    <w:next w:val="aa"/>
    <w:semiHidden/>
    <w:unhideWhenUsed/>
    <w:rsid w:val="00C26B76"/>
  </w:style>
  <w:style w:type="table" w:customStyle="1" w:styleId="717171">
    <w:name w:val="Сетка таблицы71717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
    <w:name w:val="Сетка таблицы71718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
    <w:name w:val="Сетка таблицы71721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a"/>
    <w:uiPriority w:val="99"/>
    <w:semiHidden/>
    <w:unhideWhenUsed/>
    <w:rsid w:val="00C26B76"/>
  </w:style>
  <w:style w:type="numbering" w:customStyle="1" w:styleId="11111">
    <w:name w:val="Нет списка1111"/>
    <w:next w:val="aa"/>
    <w:semiHidden/>
    <w:unhideWhenUsed/>
    <w:rsid w:val="00C26B76"/>
  </w:style>
  <w:style w:type="numbering" w:customStyle="1" w:styleId="4c">
    <w:name w:val="Нет списка4"/>
    <w:next w:val="aa"/>
    <w:uiPriority w:val="99"/>
    <w:semiHidden/>
    <w:unhideWhenUsed/>
    <w:rsid w:val="00C26B76"/>
  </w:style>
  <w:style w:type="table" w:customStyle="1" w:styleId="91">
    <w:name w:val="Сетка таблицы9"/>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0">
    <w:name w:val="Светлая заливка3"/>
    <w:basedOn w:val="a9"/>
    <w:next w:val="aff2"/>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
    <w:name w:val="Нет списка13"/>
    <w:next w:val="aa"/>
    <w:semiHidden/>
    <w:unhideWhenUsed/>
    <w:rsid w:val="00C26B76"/>
  </w:style>
  <w:style w:type="table" w:customStyle="1" w:styleId="140">
    <w:name w:val="Стиль таблицы14"/>
    <w:basedOn w:val="a9"/>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
    <w:name w:val="Сетка таблицы13"/>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тиль таблицы113"/>
    <w:basedOn w:val="a9"/>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
    <w:name w:val="Сетка таблицы63"/>
    <w:basedOn w:val="a9"/>
    <w:next w:val="af7"/>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3"/>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0"/>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
    <w:name w:val="Сетка таблицы7133"/>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
    <w:name w:val="Сетка таблицы7143"/>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
    <w:name w:val="Сетка таблицы7153"/>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
    <w:name w:val="Сетка таблицы7163"/>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
    <w:name w:val="Сетка таблицы71114"/>
    <w:basedOn w:val="a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
    <w:name w:val="Сетка таблицы71719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
    <w:name w:val="Сетка таблицы71722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
    <w:name w:val="Сетка таблицы7173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
    <w:name w:val="Сетка таблицы71744"/>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
    <w:name w:val="Сетка таблицы7175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
    <w:name w:val="Сетка таблицы7176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
    <w:next w:val="aa"/>
    <w:uiPriority w:val="99"/>
    <w:semiHidden/>
    <w:unhideWhenUsed/>
    <w:rsid w:val="00C26B76"/>
  </w:style>
  <w:style w:type="table" w:customStyle="1" w:styleId="73">
    <w:name w:val="Сетка таблицы73"/>
    <w:basedOn w:val="a9"/>
    <w:next w:val="af7"/>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ветлая заливка12"/>
    <w:basedOn w:val="a9"/>
    <w:next w:val="aff2"/>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
    <w:name w:val="Нет списка112"/>
    <w:next w:val="aa"/>
    <w:semiHidden/>
    <w:unhideWhenUsed/>
    <w:rsid w:val="00C26B76"/>
  </w:style>
  <w:style w:type="table" w:customStyle="1" w:styleId="1220">
    <w:name w:val="Стиль таблицы122"/>
    <w:basedOn w:val="a9"/>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
    <w:name w:val="Сетка таблицы112"/>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тиль таблицы1112"/>
    <w:basedOn w:val="a9"/>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
    <w:name w:val="Сетка таблицы612"/>
    <w:basedOn w:val="a9"/>
    <w:next w:val="af7"/>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
    <w:name w:val="Сетка таблицы301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
    <w:name w:val="Сетка таблицы718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
    <w:name w:val="Сетка таблицы7112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
    <w:name w:val="Сетка таблицы7131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
    <w:name w:val="Сетка таблицы7141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
    <w:name w:val="Сетка таблицы7151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
    <w:name w:val="Сетка таблицы7161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
    <w:name w:val="Сетка таблицы711112"/>
    <w:basedOn w:val="a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
    <w:name w:val="Основной текст продолжение"/>
    <w:basedOn w:val="afc"/>
    <w:next w:val="afc"/>
    <w:link w:val="affffff0"/>
    <w:rsid w:val="00C26B76"/>
    <w:pPr>
      <w:tabs>
        <w:tab w:val="left" w:pos="1122"/>
      </w:tabs>
      <w:spacing w:line="360" w:lineRule="auto"/>
      <w:ind w:firstLine="709"/>
    </w:pPr>
    <w:rPr>
      <w:rFonts w:ascii="Arial" w:hAnsi="Arial"/>
      <w:sz w:val="24"/>
      <w:szCs w:val="24"/>
    </w:rPr>
  </w:style>
  <w:style w:type="character" w:customStyle="1" w:styleId="affffff0">
    <w:name w:val="Основной текст продолжение Знак"/>
    <w:link w:val="affffff"/>
    <w:rsid w:val="00C26B76"/>
    <w:rPr>
      <w:rFonts w:ascii="Arial" w:eastAsia="Times New Roman" w:hAnsi="Arial" w:cs="Times New Roman"/>
      <w:sz w:val="24"/>
      <w:szCs w:val="24"/>
      <w:lang w:eastAsia="ru-RU"/>
    </w:rPr>
  </w:style>
  <w:style w:type="paragraph" w:styleId="20">
    <w:name w:val="List Bullet 2"/>
    <w:basedOn w:val="a7"/>
    <w:rsid w:val="00C26B76"/>
    <w:pPr>
      <w:numPr>
        <w:numId w:val="13"/>
      </w:numPr>
      <w:tabs>
        <w:tab w:val="clear" w:pos="720"/>
        <w:tab w:val="num" w:pos="360"/>
      </w:tabs>
      <w:spacing w:after="0" w:line="240" w:lineRule="auto"/>
      <w:ind w:left="0" w:firstLine="0"/>
      <w:jc w:val="both"/>
    </w:pPr>
    <w:rPr>
      <w:rFonts w:ascii="Times New Roman" w:eastAsia="Times New Roman" w:hAnsi="Times New Roman" w:cs="Times New Roman"/>
      <w:sz w:val="20"/>
      <w:szCs w:val="20"/>
      <w:lang w:eastAsia="ru-RU"/>
    </w:rPr>
  </w:style>
  <w:style w:type="paragraph" w:customStyle="1" w:styleId="Style5">
    <w:name w:val="Style5"/>
    <w:basedOn w:val="a7"/>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7"/>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7"/>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8">
    <w:name w:val="Font Style68"/>
    <w:rsid w:val="00C26B76"/>
    <w:rPr>
      <w:rFonts w:ascii="Times New Roman" w:hAnsi="Times New Roman" w:cs="Times New Roman"/>
      <w:sz w:val="20"/>
      <w:szCs w:val="20"/>
    </w:rPr>
  </w:style>
  <w:style w:type="paragraph" w:customStyle="1" w:styleId="Style22">
    <w:name w:val="Style22"/>
    <w:basedOn w:val="a7"/>
    <w:rsid w:val="00C26B7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8">
    <w:name w:val="Style18"/>
    <w:basedOn w:val="a7"/>
    <w:rsid w:val="00C26B7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7"/>
    <w:rsid w:val="00C26B76"/>
    <w:pPr>
      <w:widowControl w:val="0"/>
      <w:autoSpaceDE w:val="0"/>
      <w:autoSpaceDN w:val="0"/>
      <w:adjustRightInd w:val="0"/>
      <w:spacing w:after="0" w:line="322" w:lineRule="exact"/>
      <w:ind w:firstLine="264"/>
      <w:jc w:val="both"/>
    </w:pPr>
    <w:rPr>
      <w:rFonts w:ascii="Times New Roman" w:eastAsia="Times New Roman" w:hAnsi="Times New Roman" w:cs="Times New Roman"/>
      <w:sz w:val="24"/>
      <w:szCs w:val="24"/>
      <w:lang w:eastAsia="ru-RU"/>
    </w:rPr>
  </w:style>
  <w:style w:type="character" w:customStyle="1" w:styleId="FontStyle70">
    <w:name w:val="Font Style70"/>
    <w:rsid w:val="00C26B76"/>
    <w:rPr>
      <w:rFonts w:ascii="Times New Roman" w:hAnsi="Times New Roman" w:cs="Times New Roman"/>
      <w:sz w:val="26"/>
      <w:szCs w:val="26"/>
    </w:rPr>
  </w:style>
  <w:style w:type="character" w:customStyle="1" w:styleId="FontStyle95">
    <w:name w:val="Font Style95"/>
    <w:rsid w:val="00C26B76"/>
    <w:rPr>
      <w:rFonts w:ascii="Arial" w:hAnsi="Arial" w:cs="Arial"/>
      <w:i/>
      <w:iCs/>
      <w:spacing w:val="-10"/>
      <w:sz w:val="22"/>
      <w:szCs w:val="22"/>
    </w:rPr>
  </w:style>
  <w:style w:type="paragraph" w:styleId="50">
    <w:name w:val="List Bullet 5"/>
    <w:basedOn w:val="a7"/>
    <w:rsid w:val="00C26B76"/>
    <w:pPr>
      <w:numPr>
        <w:numId w:val="14"/>
      </w:numPr>
      <w:spacing w:after="0" w:line="240" w:lineRule="auto"/>
      <w:contextualSpacing/>
    </w:pPr>
    <w:rPr>
      <w:rFonts w:ascii="Times New Roman" w:eastAsia="Times New Roman" w:hAnsi="Times New Roman" w:cs="Times New Roman"/>
      <w:sz w:val="24"/>
      <w:szCs w:val="24"/>
      <w:lang w:eastAsia="ru-RU"/>
    </w:rPr>
  </w:style>
  <w:style w:type="paragraph" w:customStyle="1" w:styleId="Default">
    <w:name w:val="Default"/>
    <w:rsid w:val="00C26B76"/>
    <w:pPr>
      <w:autoSpaceDE w:val="0"/>
      <w:autoSpaceDN w:val="0"/>
      <w:adjustRightInd w:val="0"/>
      <w:spacing w:after="0" w:line="240" w:lineRule="auto"/>
    </w:pPr>
    <w:rPr>
      <w:rFonts w:ascii="FNGFKD+TimesNewRoman" w:eastAsia="Times New Roman" w:hAnsi="FNGFKD+TimesNewRoman" w:cs="FNGFKD+TimesNewRoman"/>
      <w:color w:val="000000"/>
      <w:sz w:val="24"/>
      <w:szCs w:val="24"/>
      <w:lang w:eastAsia="ru-RU"/>
    </w:rPr>
  </w:style>
  <w:style w:type="paragraph" w:customStyle="1" w:styleId="Iauiue">
    <w:name w:val="Iau.iue"/>
    <w:basedOn w:val="Default"/>
    <w:next w:val="Default"/>
    <w:rsid w:val="00C26B76"/>
    <w:rPr>
      <w:rFonts w:cs="Times New Roman"/>
      <w:color w:val="auto"/>
    </w:rPr>
  </w:style>
  <w:style w:type="paragraph" w:customStyle="1" w:styleId="Iniiaiieoaenonionooiii">
    <w:name w:val="Iniiaiie oaeno n ionooiii"/>
    <w:basedOn w:val="Default"/>
    <w:next w:val="Default"/>
    <w:rsid w:val="00C26B76"/>
    <w:rPr>
      <w:rFonts w:cs="Times New Roman"/>
      <w:color w:val="auto"/>
    </w:rPr>
  </w:style>
  <w:style w:type="paragraph" w:customStyle="1" w:styleId="Iniiaiieoaeno2">
    <w:name w:val="Iniiaiie oaeno 2"/>
    <w:basedOn w:val="Default"/>
    <w:next w:val="Default"/>
    <w:rsid w:val="00C26B76"/>
    <w:rPr>
      <w:rFonts w:ascii="Wingdings" w:hAnsi="Wingdings" w:cs="Times New Roman"/>
      <w:color w:val="auto"/>
    </w:rPr>
  </w:style>
  <w:style w:type="character" w:customStyle="1" w:styleId="1fa">
    <w:name w:val="Заголовок 1 Знак Знак Знак Знак"/>
    <w:aliases w:val="Заголовок 1 Знак2,новая страница Знак,ЗАГОЛОВОК 1 Знак,Заголовок 1 Знак1 Знак Знак,Заголовок 1 Знак Знак1 Знак Знак,Заголовок 1 Знак1 Знак1,Раздел Знак,Head 9 Знак,EIA H1 Знак,. Знак,Heading 1 Char Char Знак,H1 Знак"/>
    <w:rsid w:val="00C26B76"/>
    <w:rPr>
      <w:rFonts w:ascii="Arial" w:hAnsi="Arial" w:cs="Arial"/>
      <w:b/>
      <w:kern w:val="28"/>
      <w:sz w:val="28"/>
      <w:szCs w:val="28"/>
      <w:lang w:val="en-US" w:eastAsia="ru-RU" w:bidi="ar-SA"/>
    </w:rPr>
  </w:style>
  <w:style w:type="paragraph" w:customStyle="1" w:styleId="affffff1">
    <w:name w:val="Пояснит"/>
    <w:basedOn w:val="a7"/>
    <w:rsid w:val="00C26B76"/>
    <w:pPr>
      <w:spacing w:after="0" w:line="240"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233">
    <w:name w:val="Основной текст с отступом 23"/>
    <w:basedOn w:val="a7"/>
    <w:rsid w:val="00C26B76"/>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34">
    <w:name w:val="Основной текст 23"/>
    <w:basedOn w:val="a7"/>
    <w:rsid w:val="00C26B76"/>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14">
    <w:name w:val="Основной текст с отступом 31"/>
    <w:basedOn w:val="a7"/>
    <w:rsid w:val="00C26B76"/>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b">
    <w:name w:val="Текст1"/>
    <w:basedOn w:val="a7"/>
    <w:link w:val="1fc"/>
    <w:rsid w:val="00C26B76"/>
    <w:pPr>
      <w:spacing w:after="0" w:line="240" w:lineRule="auto"/>
    </w:pPr>
    <w:rPr>
      <w:rFonts w:ascii="Courier New" w:eastAsia="Times New Roman" w:hAnsi="Courier New" w:cs="Courier New"/>
      <w:sz w:val="20"/>
      <w:szCs w:val="20"/>
      <w:lang w:eastAsia="ar-SA"/>
    </w:rPr>
  </w:style>
  <w:style w:type="paragraph" w:customStyle="1" w:styleId="324">
    <w:name w:val="Основной текст с отступом 32"/>
    <w:basedOn w:val="a7"/>
    <w:rsid w:val="00C26B76"/>
    <w:pPr>
      <w:suppressAutoHyphens/>
      <w:spacing w:after="0" w:line="240" w:lineRule="auto"/>
      <w:ind w:left="-142"/>
      <w:jc w:val="both"/>
    </w:pPr>
    <w:rPr>
      <w:rFonts w:ascii="Times New Roman" w:eastAsia="Times New Roman" w:hAnsi="Times New Roman" w:cs="Times New Roman"/>
      <w:b/>
      <w:i/>
      <w:kern w:val="1"/>
      <w:sz w:val="28"/>
      <w:szCs w:val="24"/>
      <w:lang w:eastAsia="ar-SA"/>
    </w:rPr>
  </w:style>
  <w:style w:type="paragraph" w:customStyle="1" w:styleId="13049041">
    <w:name w:val="Стиль 13 пт По правому краю Слева:  049 см Справа:  041 см"/>
    <w:basedOn w:val="a7"/>
    <w:rsid w:val="00C26B76"/>
    <w:pPr>
      <w:suppressAutoHyphens/>
      <w:spacing w:after="0" w:line="240" w:lineRule="auto"/>
      <w:ind w:left="280" w:right="235"/>
      <w:jc w:val="right"/>
    </w:pPr>
    <w:rPr>
      <w:rFonts w:ascii="Times New Roman" w:eastAsia="Times New Roman" w:hAnsi="Times New Roman" w:cs="Times New Roman"/>
      <w:sz w:val="26"/>
      <w:szCs w:val="20"/>
      <w:lang w:eastAsia="ar-SA"/>
    </w:rPr>
  </w:style>
  <w:style w:type="paragraph" w:customStyle="1" w:styleId="affffff2">
    <w:name w:val="табл_заголовок"/>
    <w:rsid w:val="00C26B76"/>
    <w:pPr>
      <w:keepNext/>
      <w:keepLines/>
      <w:spacing w:after="0" w:line="240" w:lineRule="auto"/>
      <w:jc w:val="center"/>
    </w:pPr>
    <w:rPr>
      <w:rFonts w:ascii="Times New Roman" w:eastAsia="Times New Roman" w:hAnsi="Times New Roman" w:cs="Times New Roman"/>
      <w:noProof/>
      <w:sz w:val="24"/>
      <w:szCs w:val="20"/>
      <w:lang w:eastAsia="ru-RU"/>
    </w:rPr>
  </w:style>
  <w:style w:type="paragraph" w:customStyle="1" w:styleId="affffff3">
    <w:name w:val="табл_название"/>
    <w:next w:val="afffff1"/>
    <w:rsid w:val="00C26B76"/>
    <w:pPr>
      <w:keepNext/>
      <w:widowControl w:val="0"/>
      <w:spacing w:before="120" w:after="120" w:line="240" w:lineRule="auto"/>
      <w:jc w:val="center"/>
    </w:pPr>
    <w:rPr>
      <w:rFonts w:ascii="Times New Roman" w:eastAsia="Times New Roman" w:hAnsi="Times New Roman" w:cs="Times New Roman"/>
      <w:b/>
      <w:sz w:val="24"/>
      <w:szCs w:val="20"/>
      <w:lang w:eastAsia="ru-RU"/>
    </w:rPr>
  </w:style>
  <w:style w:type="paragraph" w:customStyle="1" w:styleId="2f0">
    <w:name w:val="2 Знак"/>
    <w:basedOn w:val="a7"/>
    <w:rsid w:val="00C26B76"/>
    <w:pPr>
      <w:keepLines/>
      <w:spacing w:after="160" w:line="240" w:lineRule="exact"/>
    </w:pPr>
    <w:rPr>
      <w:rFonts w:ascii="Verdana" w:eastAsia="MS Mincho" w:hAnsi="Verdana" w:cs="Franklin Gothic Book"/>
      <w:sz w:val="20"/>
      <w:szCs w:val="20"/>
      <w:lang w:val="en-US"/>
    </w:rPr>
  </w:style>
  <w:style w:type="paragraph" w:customStyle="1" w:styleId="1fd">
    <w:name w:val="Знак Знак Знак Знак1"/>
    <w:basedOn w:val="a7"/>
    <w:rsid w:val="00C26B76"/>
    <w:pPr>
      <w:keepLines/>
      <w:spacing w:after="160" w:line="240" w:lineRule="exact"/>
    </w:pPr>
    <w:rPr>
      <w:rFonts w:ascii="Verdana" w:eastAsia="MS Mincho" w:hAnsi="Verdana" w:cs="Franklin Gothic Book"/>
      <w:sz w:val="20"/>
      <w:szCs w:val="20"/>
      <w:lang w:val="en-US"/>
    </w:rPr>
  </w:style>
  <w:style w:type="paragraph" w:customStyle="1" w:styleId="affffff4">
    <w:name w:val="Стиль названия"/>
    <w:basedOn w:val="a7"/>
    <w:rsid w:val="00C26B76"/>
    <w:pPr>
      <w:spacing w:after="60" w:line="240" w:lineRule="auto"/>
      <w:ind w:firstLine="680"/>
      <w:jc w:val="both"/>
    </w:pPr>
    <w:rPr>
      <w:rFonts w:ascii="Arial" w:eastAsia="Times New Roman" w:hAnsi="Arial" w:cs="Times New Roman"/>
      <w:b/>
      <w:i/>
      <w:sz w:val="24"/>
      <w:szCs w:val="28"/>
      <w:lang w:eastAsia="ru-RU"/>
    </w:rPr>
  </w:style>
  <w:style w:type="paragraph" w:customStyle="1" w:styleId="55">
    <w:name w:val="Абзац списка5"/>
    <w:basedOn w:val="a7"/>
    <w:rsid w:val="00C26B76"/>
    <w:pPr>
      <w:ind w:left="720"/>
      <w:contextualSpacing/>
    </w:pPr>
    <w:rPr>
      <w:rFonts w:ascii="Calibri" w:eastAsia="Times New Roman" w:hAnsi="Calibri" w:cs="Times New Roman"/>
    </w:rPr>
  </w:style>
  <w:style w:type="paragraph" w:styleId="affffff5">
    <w:name w:val="Body Text First Indent"/>
    <w:basedOn w:val="afc"/>
    <w:link w:val="affffff6"/>
    <w:rsid w:val="00C26B76"/>
    <w:pPr>
      <w:spacing w:after="120" w:line="360" w:lineRule="auto"/>
      <w:ind w:firstLine="210"/>
      <w:jc w:val="left"/>
    </w:pPr>
    <w:rPr>
      <w:sz w:val="26"/>
      <w:szCs w:val="26"/>
    </w:rPr>
  </w:style>
  <w:style w:type="character" w:customStyle="1" w:styleId="affffff6">
    <w:name w:val="Красная строка Знак"/>
    <w:basedOn w:val="afd"/>
    <w:link w:val="affffff5"/>
    <w:rsid w:val="00C26B76"/>
    <w:rPr>
      <w:rFonts w:ascii="Times New Roman" w:eastAsia="Times New Roman" w:hAnsi="Times New Roman" w:cs="Times New Roman"/>
      <w:sz w:val="26"/>
      <w:szCs w:val="26"/>
      <w:lang w:eastAsia="ru-RU"/>
    </w:rPr>
  </w:style>
  <w:style w:type="paragraph" w:customStyle="1" w:styleId="Style48">
    <w:name w:val="Style48"/>
    <w:basedOn w:val="a7"/>
    <w:rsid w:val="00C26B76"/>
    <w:pPr>
      <w:widowControl w:val="0"/>
      <w:autoSpaceDE w:val="0"/>
      <w:autoSpaceDN w:val="0"/>
      <w:adjustRightInd w:val="0"/>
      <w:spacing w:after="0" w:line="277" w:lineRule="exact"/>
      <w:ind w:firstLine="835"/>
      <w:jc w:val="both"/>
    </w:pPr>
    <w:rPr>
      <w:rFonts w:ascii="Arial" w:eastAsia="Times New Roman" w:hAnsi="Arial" w:cs="Times New Roman"/>
      <w:sz w:val="24"/>
      <w:szCs w:val="24"/>
      <w:lang w:eastAsia="ru-RU"/>
    </w:rPr>
  </w:style>
  <w:style w:type="character" w:customStyle="1" w:styleId="FontStyle504">
    <w:name w:val="Font Style504"/>
    <w:rsid w:val="00C26B76"/>
    <w:rPr>
      <w:rFonts w:ascii="Arial" w:hAnsi="Arial" w:cs="Arial"/>
      <w:sz w:val="22"/>
      <w:szCs w:val="22"/>
    </w:rPr>
  </w:style>
  <w:style w:type="paragraph" w:customStyle="1" w:styleId="affffff7">
    <w:name w:val="Обычный_с_отступом"/>
    <w:basedOn w:val="a7"/>
    <w:link w:val="affffff8"/>
    <w:qFormat/>
    <w:rsid w:val="00C26B76"/>
    <w:pPr>
      <w:spacing w:after="0" w:line="240" w:lineRule="auto"/>
      <w:ind w:firstLine="708"/>
      <w:jc w:val="both"/>
    </w:pPr>
    <w:rPr>
      <w:rFonts w:ascii="Times New Roman" w:eastAsia="Times New Roman" w:hAnsi="Times New Roman" w:cs="Times New Roman"/>
      <w:sz w:val="24"/>
      <w:szCs w:val="20"/>
      <w:lang w:val="x-none" w:eastAsia="x-none"/>
    </w:rPr>
  </w:style>
  <w:style w:type="character" w:customStyle="1" w:styleId="affffff8">
    <w:name w:val="Обычный_с_отступом Знак"/>
    <w:link w:val="affffff7"/>
    <w:rsid w:val="00C26B76"/>
    <w:rPr>
      <w:rFonts w:ascii="Times New Roman" w:eastAsia="Times New Roman" w:hAnsi="Times New Roman" w:cs="Times New Roman"/>
      <w:sz w:val="24"/>
      <w:szCs w:val="20"/>
      <w:lang w:val="x-none" w:eastAsia="x-none"/>
    </w:rPr>
  </w:style>
  <w:style w:type="character" w:customStyle="1" w:styleId="FontStyle21">
    <w:name w:val="Font Style21"/>
    <w:uiPriority w:val="99"/>
    <w:rsid w:val="00C26B76"/>
    <w:rPr>
      <w:rFonts w:ascii="Times New Roman" w:hAnsi="Times New Roman" w:cs="Times New Roman"/>
      <w:sz w:val="20"/>
      <w:szCs w:val="20"/>
    </w:rPr>
  </w:style>
  <w:style w:type="character" w:customStyle="1" w:styleId="FontStyle23">
    <w:name w:val="Font Style23"/>
    <w:uiPriority w:val="99"/>
    <w:rsid w:val="00C26B76"/>
    <w:rPr>
      <w:rFonts w:ascii="Times New Roman" w:hAnsi="Times New Roman" w:cs="Times New Roman"/>
      <w:sz w:val="24"/>
      <w:szCs w:val="24"/>
    </w:rPr>
  </w:style>
  <w:style w:type="character" w:customStyle="1" w:styleId="FontStyle17">
    <w:name w:val="Font Style17"/>
    <w:uiPriority w:val="99"/>
    <w:rsid w:val="00C26B76"/>
    <w:rPr>
      <w:rFonts w:ascii="Times New Roman" w:hAnsi="Times New Roman" w:cs="Times New Roman"/>
      <w:b/>
      <w:bCs/>
      <w:sz w:val="24"/>
      <w:szCs w:val="24"/>
    </w:rPr>
  </w:style>
  <w:style w:type="paragraph" w:styleId="2">
    <w:name w:val="List Number 2"/>
    <w:rsid w:val="00C26B76"/>
    <w:pPr>
      <w:numPr>
        <w:numId w:val="15"/>
      </w:numPr>
      <w:spacing w:after="0" w:line="240" w:lineRule="auto"/>
      <w:jc w:val="both"/>
    </w:pPr>
    <w:rPr>
      <w:rFonts w:ascii="Times New Roman" w:eastAsia="Times New Roman" w:hAnsi="Times New Roman" w:cs="Times New Roman"/>
      <w:sz w:val="24"/>
      <w:szCs w:val="20"/>
      <w:lang w:eastAsia="ru-RU"/>
    </w:rPr>
  </w:style>
  <w:style w:type="paragraph" w:customStyle="1" w:styleId="affffff9">
    <w:name w:val="АтекстовкА"/>
    <w:basedOn w:val="a7"/>
    <w:link w:val="affffffa"/>
    <w:qFormat/>
    <w:rsid w:val="00C26B76"/>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affffffa">
    <w:name w:val="АтекстовкА Знак"/>
    <w:link w:val="affffff9"/>
    <w:locked/>
    <w:rsid w:val="00C26B76"/>
    <w:rPr>
      <w:rFonts w:ascii="Times New Roman" w:eastAsia="Times New Roman" w:hAnsi="Times New Roman" w:cs="Times New Roman"/>
      <w:sz w:val="28"/>
      <w:szCs w:val="24"/>
      <w:lang w:eastAsia="ru-RU"/>
    </w:rPr>
  </w:style>
  <w:style w:type="character" w:customStyle="1" w:styleId="w">
    <w:name w:val="w"/>
    <w:rsid w:val="00C26B76"/>
  </w:style>
  <w:style w:type="numbering" w:customStyle="1" w:styleId="56">
    <w:name w:val="Нет списка5"/>
    <w:next w:val="aa"/>
    <w:uiPriority w:val="99"/>
    <w:semiHidden/>
    <w:unhideWhenUsed/>
    <w:rsid w:val="00997C79"/>
  </w:style>
  <w:style w:type="table" w:customStyle="1" w:styleId="100">
    <w:name w:val="Сетка таблицы10"/>
    <w:basedOn w:val="a9"/>
    <w:next w:val="a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Светлая заливка4"/>
    <w:basedOn w:val="a9"/>
    <w:next w:val="a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
    <w:name w:val="Нет списка14"/>
    <w:next w:val="aa"/>
    <w:uiPriority w:val="99"/>
    <w:semiHidden/>
    <w:unhideWhenUsed/>
    <w:rsid w:val="00997C79"/>
  </w:style>
  <w:style w:type="table" w:customStyle="1" w:styleId="150">
    <w:name w:val="Стиль таблицы15"/>
    <w:basedOn w:val="a9"/>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2">
    <w:name w:val="Сетка таблицы14"/>
    <w:basedOn w:val="a9"/>
    <w:next w:val="a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9"/>
    <w:next w:val="a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9"/>
    <w:next w:val="a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тиль таблицы114"/>
    <w:basedOn w:val="a9"/>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
    <w:name w:val="Сетка таблицы64"/>
    <w:basedOn w:val="a9"/>
    <w:next w:val="a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
    <w:name w:val="Сетка таблицы304"/>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
    <w:name w:val="Сетка таблицы7115"/>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
    <w:name w:val="Сетка таблицы7116"/>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
    <w:name w:val="Сетка таблицы7134"/>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
    <w:name w:val="Сетка таблицы7144"/>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
    <w:name w:val="Сетка таблицы7154"/>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
    <w:name w:val="Сетка таблицы7164"/>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
    <w:name w:val="Сетка таблицы71115"/>
    <w:basedOn w:val="a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
    <w:name w:val="Сетка таблицы71730"/>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
    <w:name w:val="Сетка таблицы71711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
    <w:name w:val="Сетка таблицы717210"/>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
    <w:name w:val="Сетка таблицы71733"/>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
    <w:name w:val="Сетка таблицы71745"/>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
    <w:name w:val="Сетка таблицы71753"/>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
    <w:name w:val="Сетка таблицы71763"/>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
    <w:next w:val="aa"/>
    <w:uiPriority w:val="99"/>
    <w:semiHidden/>
    <w:unhideWhenUsed/>
    <w:rsid w:val="00997C79"/>
  </w:style>
  <w:style w:type="table" w:customStyle="1" w:styleId="74">
    <w:name w:val="Сетка таблицы74"/>
    <w:basedOn w:val="a9"/>
    <w:next w:val="a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ветлая заливка13"/>
    <w:basedOn w:val="a9"/>
    <w:next w:val="a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
    <w:name w:val="Нет списка113"/>
    <w:next w:val="aa"/>
    <w:semiHidden/>
    <w:unhideWhenUsed/>
    <w:rsid w:val="00997C79"/>
  </w:style>
  <w:style w:type="table" w:customStyle="1" w:styleId="1230">
    <w:name w:val="Стиль таблицы123"/>
    <w:basedOn w:val="a9"/>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2">
    <w:name w:val="Сетка таблицы113"/>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тиль таблицы1113"/>
    <w:basedOn w:val="a9"/>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
    <w:name w:val="Сетка таблицы613"/>
    <w:basedOn w:val="a9"/>
    <w:next w:val="a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
    <w:name w:val="Сетка таблицы3013"/>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
    <w:name w:val="Сетка таблицы7183"/>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
    <w:name w:val="Сетка таблицы71123"/>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
    <w:name w:val="Сетка таблицы71213"/>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
    <w:name w:val="Сетка таблицы71313"/>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
    <w:name w:val="Сетка таблицы71413"/>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
    <w:name w:val="Сетка таблицы71513"/>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
    <w:name w:val="Сетка таблицы71613"/>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
    <w:name w:val="Сетка таблицы711113"/>
    <w:basedOn w:val="a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
    <w:name w:val="Сетка таблицы711122"/>
    <w:basedOn w:val="a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
    <w:name w:val="Сетка таблицы71741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
    <w:name w:val="Сетка таблицы7177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
    <w:name w:val="Сетка таблицы7178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
    <w:name w:val="Сетка таблицы7179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
    <w:name w:val="Сетка таблицы71710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
    <w:name w:val="Сетка таблицы717113"/>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
    <w:name w:val="Сетка таблицы71712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
    <w:name w:val="Сетка таблицы71713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
    <w:name w:val="Сетка таблицы71714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
    <w:name w:val="Сетка таблицы71715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
    <w:name w:val="Сетка таблицы71716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
    <w:name w:val="Сетка таблицы71742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
    <w:name w:val="Нет списка32"/>
    <w:next w:val="aa"/>
    <w:uiPriority w:val="99"/>
    <w:semiHidden/>
    <w:unhideWhenUsed/>
    <w:rsid w:val="00997C79"/>
  </w:style>
  <w:style w:type="table" w:customStyle="1" w:styleId="810">
    <w:name w:val="Сетка таблицы8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ветлая заливка21"/>
    <w:basedOn w:val="a9"/>
    <w:next w:val="a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
    <w:name w:val="Нет списка122"/>
    <w:next w:val="aa"/>
    <w:semiHidden/>
    <w:unhideWhenUsed/>
    <w:rsid w:val="00997C79"/>
  </w:style>
  <w:style w:type="table" w:customStyle="1" w:styleId="1310">
    <w:name w:val="Стиль таблицы131"/>
    <w:basedOn w:val="a9"/>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2">
    <w:name w:val="Сетка таблицы1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тиль таблицы1121"/>
    <w:basedOn w:val="a9"/>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
    <w:name w:val="Сетка таблицы621"/>
    <w:basedOn w:val="a9"/>
    <w:next w:val="a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
    <w:name w:val="Сетка таблицы30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
    <w:name w:val="Сетка таблицы719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
    <w:name w:val="Сетка таблицы713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
    <w:name w:val="Сетка таблицы714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
    <w:name w:val="Сетка таблицы715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
    <w:name w:val="Сетка таблицы716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
    <w:name w:val="Сетка таблицы711131"/>
    <w:basedOn w:val="a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
    <w:name w:val="Сетка таблицы71717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
    <w:name w:val="Сетка таблицы71718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
    <w:name w:val="Сетка таблицы71721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
    <w:name w:val="Сетка таблицы71731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
    <w:name w:val="Сетка таблицы71743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
    <w:name w:val="Сетка таблицы71751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
    <w:name w:val="Сетка таблицы71761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
    <w:next w:val="aa"/>
    <w:uiPriority w:val="99"/>
    <w:semiHidden/>
    <w:unhideWhenUsed/>
    <w:rsid w:val="00997C79"/>
  </w:style>
  <w:style w:type="table" w:customStyle="1" w:styleId="721">
    <w:name w:val="Сетка таблицы721"/>
    <w:basedOn w:val="a9"/>
    <w:next w:val="a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ветлая заливка111"/>
    <w:basedOn w:val="a9"/>
    <w:next w:val="a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
    <w:name w:val="Нет списка1112"/>
    <w:next w:val="aa"/>
    <w:semiHidden/>
    <w:unhideWhenUsed/>
    <w:rsid w:val="00997C79"/>
  </w:style>
  <w:style w:type="table" w:customStyle="1" w:styleId="12110">
    <w:name w:val="Стиль таблицы1211"/>
    <w:basedOn w:val="a9"/>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2">
    <w:name w:val="Сетка таблицы111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тиль таблицы11111"/>
    <w:basedOn w:val="a9"/>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
    <w:name w:val="Сетка таблицы6111"/>
    <w:basedOn w:val="a9"/>
    <w:next w:val="a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
    <w:name w:val="Сетка таблицы3011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
    <w:name w:val="Сетка таблицы7181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
    <w:name w:val="Сетка таблицы71121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
    <w:name w:val="Сетка таблицы71311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
    <w:name w:val="Сетка таблицы71411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
    <w:name w:val="Сетка таблицы71511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
    <w:name w:val="Сетка таблицы71611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
    <w:name w:val="Сетка таблицы7111111"/>
    <w:basedOn w:val="a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
    <w:name w:val="Нет списка41"/>
    <w:next w:val="aa"/>
    <w:uiPriority w:val="99"/>
    <w:semiHidden/>
    <w:unhideWhenUsed/>
    <w:rsid w:val="00997C79"/>
  </w:style>
  <w:style w:type="table" w:customStyle="1" w:styleId="910">
    <w:name w:val="Сетка таблицы9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ветлая заливка31"/>
    <w:basedOn w:val="a9"/>
    <w:next w:val="a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
    <w:name w:val="Нет списка131"/>
    <w:next w:val="aa"/>
    <w:semiHidden/>
    <w:unhideWhenUsed/>
    <w:rsid w:val="00997C79"/>
  </w:style>
  <w:style w:type="table" w:customStyle="1" w:styleId="1410">
    <w:name w:val="Стиль таблицы141"/>
    <w:basedOn w:val="a9"/>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2">
    <w:name w:val="Сетка таблицы13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тиль таблицы1131"/>
    <w:basedOn w:val="a9"/>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
    <w:name w:val="Сетка таблицы631"/>
    <w:basedOn w:val="a9"/>
    <w:next w:val="a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
    <w:name w:val="Сетка таблицы303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
    <w:name w:val="Сетка таблицы7110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
    <w:name w:val="Сетка таблицы7114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
    <w:name w:val="Сетка таблицы7133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
    <w:name w:val="Сетка таблицы7143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
    <w:name w:val="Сетка таблицы7153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
    <w:name w:val="Сетка таблицы7163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
    <w:name w:val="Сетка таблицы711141"/>
    <w:basedOn w:val="a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
    <w:name w:val="Сетка таблицы71719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
    <w:name w:val="Сетка таблицы717110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
    <w:name w:val="Сетка таблицы71722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
    <w:name w:val="Сетка таблицы7173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
    <w:name w:val="Сетка таблицы71744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
    <w:name w:val="Сетка таблицы7175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
    <w:name w:val="Сетка таблицы7176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4">
    <w:name w:val="Нет списка221"/>
    <w:next w:val="aa"/>
    <w:uiPriority w:val="99"/>
    <w:semiHidden/>
    <w:unhideWhenUsed/>
    <w:rsid w:val="00997C79"/>
  </w:style>
  <w:style w:type="table" w:customStyle="1" w:styleId="731">
    <w:name w:val="Сетка таблицы731"/>
    <w:basedOn w:val="a9"/>
    <w:next w:val="a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ветлая заливка121"/>
    <w:basedOn w:val="a9"/>
    <w:next w:val="a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
    <w:name w:val="Нет списка1121"/>
    <w:next w:val="aa"/>
    <w:semiHidden/>
    <w:unhideWhenUsed/>
    <w:rsid w:val="00997C79"/>
  </w:style>
  <w:style w:type="table" w:customStyle="1" w:styleId="12210">
    <w:name w:val="Стиль таблицы1221"/>
    <w:basedOn w:val="a9"/>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2">
    <w:name w:val="Сетка таблицы112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тиль таблицы11121"/>
    <w:basedOn w:val="a9"/>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
    <w:name w:val="Сетка таблицы6121"/>
    <w:basedOn w:val="a9"/>
    <w:next w:val="a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
    <w:name w:val="Сетка таблицы301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
    <w:name w:val="Сетка таблицы718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
    <w:name w:val="Сетка таблицы7112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
    <w:name w:val="Сетка таблицы7121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
    <w:name w:val="Сетка таблицы7131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
    <w:name w:val="Сетка таблицы7141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
    <w:name w:val="Сетка таблицы7151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
    <w:name w:val="Сетка таблицы7161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
    <w:name w:val="Сетка таблицы7111121"/>
    <w:basedOn w:val="a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9"/>
    <w:next w:val="af7"/>
    <w:rsid w:val="00CF01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9"/>
    <w:next w:val="af7"/>
    <w:rsid w:val="00763FE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9"/>
    <w:next w:val="af7"/>
    <w:rsid w:val="003630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9"/>
    <w:next w:val="af7"/>
    <w:rsid w:val="00CE28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9"/>
    <w:next w:val="af7"/>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9"/>
    <w:next w:val="af7"/>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9"/>
    <w:next w:val="af7"/>
    <w:rsid w:val="00FA49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basedOn w:val="a9"/>
    <w:next w:val="af7"/>
    <w:rsid w:val="009C36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basedOn w:val="a9"/>
    <w:next w:val="af7"/>
    <w:rsid w:val="00D860D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basedOn w:val="a9"/>
    <w:next w:val="af7"/>
    <w:rsid w:val="004531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basedOn w:val="a9"/>
    <w:next w:val="af7"/>
    <w:rsid w:val="00FD0B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
    <w:name w:val="Сетка таблицы2119"/>
    <w:basedOn w:val="a9"/>
    <w:next w:val="af7"/>
    <w:rsid w:val="00E603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0">
    <w:name w:val="Сетка таблицы2120"/>
    <w:basedOn w:val="a9"/>
    <w:next w:val="af7"/>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9"/>
    <w:next w:val="af7"/>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9"/>
    <w:next w:val="af7"/>
    <w:rsid w:val="00E3372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2">
    <w:name w:val="Основной текст с отступом 24"/>
    <w:basedOn w:val="a7"/>
    <w:rsid w:val="00856231"/>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43">
    <w:name w:val="Основной текст 24"/>
    <w:basedOn w:val="a7"/>
    <w:rsid w:val="00856231"/>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35">
    <w:name w:val="Основной текст с отступом 33"/>
    <w:basedOn w:val="a7"/>
    <w:rsid w:val="00856231"/>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2f1">
    <w:name w:val="Знак Знак Знак Знак2"/>
    <w:basedOn w:val="a7"/>
    <w:rsid w:val="00856231"/>
    <w:pPr>
      <w:spacing w:after="160" w:line="240" w:lineRule="exact"/>
    </w:pPr>
    <w:rPr>
      <w:rFonts w:ascii="Verdana" w:eastAsia="Times New Roman" w:hAnsi="Verdana" w:cs="Times New Roman"/>
      <w:sz w:val="20"/>
      <w:szCs w:val="20"/>
      <w:lang w:val="en-US"/>
    </w:rPr>
  </w:style>
  <w:style w:type="paragraph" w:customStyle="1" w:styleId="117">
    <w:name w:val="Знак Знак Знак Знак11"/>
    <w:basedOn w:val="a7"/>
    <w:rsid w:val="00856231"/>
    <w:pPr>
      <w:keepLines/>
      <w:spacing w:after="160" w:line="240" w:lineRule="exact"/>
    </w:pPr>
    <w:rPr>
      <w:rFonts w:ascii="Verdana" w:eastAsia="MS Mincho" w:hAnsi="Verdana" w:cs="Franklin Gothic Book"/>
      <w:sz w:val="20"/>
      <w:szCs w:val="20"/>
      <w:lang w:val="en-US"/>
    </w:rPr>
  </w:style>
  <w:style w:type="paragraph" w:customStyle="1" w:styleId="65">
    <w:name w:val="Абзац списка6"/>
    <w:basedOn w:val="a7"/>
    <w:rsid w:val="00856231"/>
    <w:pPr>
      <w:ind w:left="720"/>
      <w:contextualSpacing/>
    </w:pPr>
    <w:rPr>
      <w:rFonts w:ascii="Calibri" w:eastAsia="Times New Roman" w:hAnsi="Calibri" w:cs="Times New Roman"/>
    </w:rPr>
  </w:style>
  <w:style w:type="table" w:customStyle="1" w:styleId="2124">
    <w:name w:val="Сетка таблицы2124"/>
    <w:basedOn w:val="a9"/>
    <w:next w:val="af7"/>
    <w:rsid w:val="003E75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Заголовок №1_"/>
    <w:link w:val="1ff"/>
    <w:rsid w:val="00D004B8"/>
    <w:rPr>
      <w:sz w:val="40"/>
      <w:szCs w:val="40"/>
      <w:shd w:val="clear" w:color="auto" w:fill="FFFFFF"/>
    </w:rPr>
  </w:style>
  <w:style w:type="character" w:customStyle="1" w:styleId="2f2">
    <w:name w:val="Основной текст (2)_"/>
    <w:link w:val="2f3"/>
    <w:rsid w:val="00D004B8"/>
    <w:rPr>
      <w:sz w:val="28"/>
      <w:szCs w:val="28"/>
      <w:shd w:val="clear" w:color="auto" w:fill="FFFFFF"/>
    </w:rPr>
  </w:style>
  <w:style w:type="character" w:customStyle="1" w:styleId="212pt">
    <w:name w:val="Основной текст (2) + 12 pt;Курсив"/>
    <w:rsid w:val="00D004B8"/>
    <w:rPr>
      <w:i/>
      <w:iCs/>
      <w:color w:val="000000"/>
      <w:spacing w:val="0"/>
      <w:w w:val="100"/>
      <w:position w:val="0"/>
      <w:sz w:val="24"/>
      <w:szCs w:val="24"/>
      <w:u w:val="single"/>
      <w:shd w:val="clear" w:color="auto" w:fill="FFFFFF"/>
      <w:lang w:val="en-US" w:eastAsia="en-US" w:bidi="en-US"/>
    </w:rPr>
  </w:style>
  <w:style w:type="paragraph" w:customStyle="1" w:styleId="1ff">
    <w:name w:val="Заголовок №1"/>
    <w:basedOn w:val="a7"/>
    <w:link w:val="1fe"/>
    <w:rsid w:val="00D004B8"/>
    <w:pPr>
      <w:widowControl w:val="0"/>
      <w:shd w:val="clear" w:color="auto" w:fill="FFFFFF"/>
      <w:spacing w:after="0" w:line="454" w:lineRule="exact"/>
      <w:jc w:val="center"/>
      <w:outlineLvl w:val="0"/>
    </w:pPr>
    <w:rPr>
      <w:sz w:val="40"/>
      <w:szCs w:val="40"/>
    </w:rPr>
  </w:style>
  <w:style w:type="paragraph" w:customStyle="1" w:styleId="2f3">
    <w:name w:val="Основной текст (2)"/>
    <w:basedOn w:val="a7"/>
    <w:link w:val="2f2"/>
    <w:rsid w:val="00D004B8"/>
    <w:pPr>
      <w:widowControl w:val="0"/>
      <w:shd w:val="clear" w:color="auto" w:fill="FFFFFF"/>
      <w:spacing w:before="540" w:after="840" w:line="310" w:lineRule="exact"/>
      <w:jc w:val="both"/>
    </w:pPr>
    <w:rPr>
      <w:sz w:val="28"/>
      <w:szCs w:val="28"/>
    </w:rPr>
  </w:style>
  <w:style w:type="character" w:customStyle="1" w:styleId="4e">
    <w:name w:val="Основной текст (4)_"/>
    <w:link w:val="4f"/>
    <w:rsid w:val="00D004B8"/>
    <w:rPr>
      <w:b/>
      <w:bCs/>
      <w:sz w:val="28"/>
      <w:szCs w:val="28"/>
      <w:shd w:val="clear" w:color="auto" w:fill="FFFFFF"/>
    </w:rPr>
  </w:style>
  <w:style w:type="paragraph" w:customStyle="1" w:styleId="4f">
    <w:name w:val="Основной текст (4)"/>
    <w:basedOn w:val="a7"/>
    <w:link w:val="4e"/>
    <w:rsid w:val="00D004B8"/>
    <w:pPr>
      <w:widowControl w:val="0"/>
      <w:shd w:val="clear" w:color="auto" w:fill="FFFFFF"/>
      <w:spacing w:before="260" w:after="260" w:line="310" w:lineRule="exact"/>
    </w:pPr>
    <w:rPr>
      <w:b/>
      <w:bCs/>
      <w:sz w:val="28"/>
      <w:szCs w:val="28"/>
    </w:rPr>
  </w:style>
  <w:style w:type="paragraph" w:customStyle="1" w:styleId="57">
    <w:name w:val="Обычный5"/>
    <w:rsid w:val="00C3623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52">
    <w:name w:val="Основной текст 25"/>
    <w:basedOn w:val="a7"/>
    <w:rsid w:val="00C3623B"/>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53">
    <w:name w:val="Основной текст с отступом 25"/>
    <w:basedOn w:val="a7"/>
    <w:rsid w:val="00C3623B"/>
    <w:pPr>
      <w:spacing w:after="0" w:line="240" w:lineRule="auto"/>
      <w:ind w:firstLine="709"/>
      <w:jc w:val="both"/>
    </w:pPr>
    <w:rPr>
      <w:rFonts w:ascii="Times New Roman" w:eastAsia="Times New Roman" w:hAnsi="Times New Roman" w:cs="Times New Roman"/>
      <w:sz w:val="26"/>
      <w:szCs w:val="20"/>
      <w:lang w:eastAsia="ru-RU"/>
    </w:rPr>
  </w:style>
  <w:style w:type="paragraph" w:styleId="affffffb">
    <w:name w:val="Normal Indent"/>
    <w:aliases w:val="Обычный отступ Знак Знак,Обычный отступ Знак,Обычный отступ Знак Знак Знак Знак,Обычный отступ Знак Знак Знак Знак Знак Знак"/>
    <w:basedOn w:val="a7"/>
    <w:link w:val="1ff0"/>
    <w:rsid w:val="00EC3D1F"/>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c">
    <w:name w:val="Штамп"/>
    <w:basedOn w:val="a7"/>
    <w:link w:val="affffffd"/>
    <w:rsid w:val="00EC3D1F"/>
    <w:pPr>
      <w:spacing w:after="0" w:line="240" w:lineRule="auto"/>
      <w:jc w:val="center"/>
    </w:pPr>
    <w:rPr>
      <w:rFonts w:ascii="Times New Roman" w:eastAsia="Times New Roman" w:hAnsi="Times New Roman" w:cs="Times New Roman"/>
      <w:sz w:val="20"/>
      <w:szCs w:val="24"/>
      <w:lang w:val="x-none" w:eastAsia="x-none"/>
    </w:rPr>
  </w:style>
  <w:style w:type="paragraph" w:styleId="3f1">
    <w:name w:val="Body Text 3"/>
    <w:basedOn w:val="a7"/>
    <w:link w:val="3f2"/>
    <w:rsid w:val="00EC3D1F"/>
    <w:pPr>
      <w:spacing w:after="0" w:line="240" w:lineRule="auto"/>
      <w:jc w:val="both"/>
    </w:pPr>
    <w:rPr>
      <w:rFonts w:ascii="Times New Roman" w:eastAsia="Times New Roman" w:hAnsi="Times New Roman" w:cs="Times New Roman"/>
      <w:sz w:val="28"/>
      <w:szCs w:val="20"/>
      <w:lang w:val="x-none" w:eastAsia="x-none"/>
    </w:rPr>
  </w:style>
  <w:style w:type="character" w:customStyle="1" w:styleId="3f2">
    <w:name w:val="Основной текст 3 Знак"/>
    <w:basedOn w:val="a8"/>
    <w:link w:val="3f1"/>
    <w:rsid w:val="00EC3D1F"/>
    <w:rPr>
      <w:rFonts w:ascii="Times New Roman" w:eastAsia="Times New Roman" w:hAnsi="Times New Roman" w:cs="Times New Roman"/>
      <w:sz w:val="28"/>
      <w:szCs w:val="20"/>
      <w:lang w:val="x-none" w:eastAsia="x-none"/>
    </w:rPr>
  </w:style>
  <w:style w:type="paragraph" w:customStyle="1" w:styleId="66">
    <w:name w:val="Обычный +отступ +6"/>
    <w:basedOn w:val="a7"/>
    <w:link w:val="67"/>
    <w:rsid w:val="00EC3D1F"/>
    <w:pPr>
      <w:widowControl w:val="0"/>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2f4">
    <w:name w:val="Верхний колонтитул2"/>
    <w:basedOn w:val="a7"/>
    <w:rsid w:val="00EC3D1F"/>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affffffe">
    <w:name w:val="Обычный +отступ"/>
    <w:basedOn w:val="a7"/>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1ff0">
    <w:name w:val="Обычный отступ Знак1"/>
    <w:aliases w:val="Обычный отступ Знак Знак Знак,Обычный отступ Знак Знак1,Обычный отступ Знак Знак Знак Знак Знак,Обычный отступ Знак Знак Знак Знак Знак Знак Знак"/>
    <w:link w:val="affffffb"/>
    <w:rsid w:val="00EC3D1F"/>
    <w:rPr>
      <w:rFonts w:ascii="Times New Roman" w:eastAsia="Times New Roman" w:hAnsi="Times New Roman" w:cs="Times New Roman"/>
      <w:sz w:val="28"/>
      <w:szCs w:val="24"/>
      <w:lang w:eastAsia="ru-RU"/>
    </w:rPr>
  </w:style>
  <w:style w:type="character" w:customStyle="1" w:styleId="fts-hit">
    <w:name w:val="fts-hit"/>
    <w:basedOn w:val="a8"/>
    <w:rsid w:val="00EC3D1F"/>
  </w:style>
  <w:style w:type="paragraph" w:customStyle="1" w:styleId="261">
    <w:name w:val="Основной текст 26"/>
    <w:basedOn w:val="a7"/>
    <w:rsid w:val="00EC3D1F"/>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68">
    <w:name w:val="Обычный6"/>
    <w:rsid w:val="00EC3D1F"/>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67">
    <w:name w:val="Обычный +отступ +6 Знак"/>
    <w:link w:val="66"/>
    <w:rsid w:val="00EC3D1F"/>
    <w:rPr>
      <w:rFonts w:ascii="Times New Roman" w:eastAsia="Times New Roman" w:hAnsi="Times New Roman" w:cs="Times New Roman"/>
      <w:sz w:val="24"/>
      <w:szCs w:val="20"/>
      <w:lang w:eastAsia="ru-RU"/>
    </w:rPr>
  </w:style>
  <w:style w:type="character" w:customStyle="1" w:styleId="58">
    <w:name w:val="Знак Знак5"/>
    <w:rsid w:val="00EC3D1F"/>
    <w:rPr>
      <w:rFonts w:ascii="Times New Roman" w:hAnsi="Times New Roman"/>
      <w:b/>
      <w:caps/>
      <w:kern w:val="28"/>
      <w:sz w:val="28"/>
      <w:szCs w:val="24"/>
    </w:rPr>
  </w:style>
  <w:style w:type="paragraph" w:customStyle="1" w:styleId="14pt">
    <w:name w:val="Стиль Основной текст + 14 pt не курсив влево"/>
    <w:basedOn w:val="affffffb"/>
    <w:next w:val="afc"/>
    <w:rsid w:val="00EC3D1F"/>
    <w:pPr>
      <w:jc w:val="left"/>
    </w:pPr>
    <w:rPr>
      <w:bCs/>
      <w:i/>
    </w:rPr>
  </w:style>
  <w:style w:type="paragraph" w:customStyle="1" w:styleId="--">
    <w:name w:val="-=Основной текст=-"/>
    <w:rsid w:val="00EC3D1F"/>
    <w:pPr>
      <w:spacing w:before="60" w:after="60" w:line="360" w:lineRule="auto"/>
      <w:ind w:firstLine="851"/>
      <w:jc w:val="both"/>
    </w:pPr>
    <w:rPr>
      <w:rFonts w:ascii="Times New Roman" w:eastAsia="Calibri" w:hAnsi="Times New Roman" w:cs="Arial"/>
      <w:bCs/>
      <w:kern w:val="28"/>
      <w:sz w:val="24"/>
      <w:szCs w:val="28"/>
      <w:lang w:eastAsia="ru-RU"/>
    </w:rPr>
  </w:style>
  <w:style w:type="paragraph" w:customStyle="1" w:styleId="21">
    <w:name w:val="Заголовок 2_текст"/>
    <w:basedOn w:val="23"/>
    <w:rsid w:val="00EC3D1F"/>
    <w:pPr>
      <w:numPr>
        <w:ilvl w:val="1"/>
        <w:numId w:val="8"/>
      </w:numPr>
      <w:tabs>
        <w:tab w:val="left" w:pos="1701"/>
      </w:tabs>
      <w:spacing w:before="120" w:after="60" w:line="240" w:lineRule="auto"/>
      <w:ind w:left="576" w:hanging="576"/>
    </w:pPr>
    <w:rPr>
      <w:rFonts w:ascii="Arial" w:eastAsia="Times New Roman" w:hAnsi="Arial" w:cs="Arial"/>
      <w:bCs w:val="0"/>
      <w:color w:val="auto"/>
      <w:kern w:val="22"/>
      <w:sz w:val="24"/>
      <w:szCs w:val="22"/>
      <w:lang w:eastAsia="ru-RU"/>
    </w:rPr>
  </w:style>
  <w:style w:type="paragraph" w:customStyle="1" w:styleId="Body">
    <w:name w:val="Body"/>
    <w:basedOn w:val="a7"/>
    <w:link w:val="Body0"/>
    <w:rsid w:val="00EC3D1F"/>
    <w:pPr>
      <w:spacing w:after="0" w:line="360" w:lineRule="atLeast"/>
      <w:ind w:left="284" w:firstLine="851"/>
      <w:jc w:val="both"/>
    </w:pPr>
    <w:rPr>
      <w:rFonts w:ascii="Pragmatica" w:eastAsia="Times New Roman" w:hAnsi="Pragmatica" w:cs="Times New Roman"/>
      <w:sz w:val="24"/>
      <w:szCs w:val="20"/>
      <w:lang w:val="x-none" w:eastAsia="x-none"/>
    </w:rPr>
  </w:style>
  <w:style w:type="character" w:customStyle="1" w:styleId="Body0">
    <w:name w:val="Body Знак"/>
    <w:link w:val="Body"/>
    <w:rsid w:val="00EC3D1F"/>
    <w:rPr>
      <w:rFonts w:ascii="Pragmatica" w:eastAsia="Times New Roman" w:hAnsi="Pragmatica" w:cs="Times New Roman"/>
      <w:sz w:val="24"/>
      <w:szCs w:val="20"/>
      <w:lang w:val="x-none" w:eastAsia="x-none"/>
    </w:rPr>
  </w:style>
  <w:style w:type="paragraph" w:customStyle="1" w:styleId="Standard">
    <w:name w:val="Standard"/>
    <w:rsid w:val="00EC3D1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Subheader">
    <w:name w:val="Subheader"/>
    <w:basedOn w:val="a7"/>
    <w:rsid w:val="00EC3D1F"/>
    <w:pPr>
      <w:overflowPunct w:val="0"/>
      <w:autoSpaceDE w:val="0"/>
      <w:autoSpaceDN w:val="0"/>
      <w:adjustRightInd w:val="0"/>
      <w:spacing w:after="0" w:line="240" w:lineRule="auto"/>
      <w:ind w:firstLine="851"/>
      <w:jc w:val="both"/>
      <w:textAlignment w:val="baseline"/>
    </w:pPr>
    <w:rPr>
      <w:rFonts w:ascii="Arial" w:eastAsia="Times New Roman" w:hAnsi="Arial" w:cs="Times New Roman"/>
      <w:b/>
      <w:i/>
      <w:sz w:val="24"/>
      <w:szCs w:val="20"/>
      <w:lang w:eastAsia="ru-RU"/>
    </w:rPr>
  </w:style>
  <w:style w:type="paragraph" w:customStyle="1" w:styleId="afffffff">
    <w:name w:val="Текст подраздела"/>
    <w:basedOn w:val="a7"/>
    <w:link w:val="afffffff0"/>
    <w:uiPriority w:val="99"/>
    <w:rsid w:val="00EC3D1F"/>
    <w:pPr>
      <w:spacing w:after="0" w:line="360" w:lineRule="auto"/>
      <w:ind w:firstLine="720"/>
      <w:jc w:val="both"/>
    </w:pPr>
    <w:rPr>
      <w:rFonts w:ascii="Times New Roman" w:eastAsia="Times New Roman" w:hAnsi="Times New Roman" w:cs="Times New Roman"/>
      <w:sz w:val="28"/>
      <w:szCs w:val="28"/>
      <w:lang w:val="x-none" w:eastAsia="x-none"/>
    </w:rPr>
  </w:style>
  <w:style w:type="character" w:customStyle="1" w:styleId="afffffff0">
    <w:name w:val="Текст подраздела Знак"/>
    <w:link w:val="afffffff"/>
    <w:uiPriority w:val="99"/>
    <w:rsid w:val="00EC3D1F"/>
    <w:rPr>
      <w:rFonts w:ascii="Times New Roman" w:eastAsia="Times New Roman" w:hAnsi="Times New Roman" w:cs="Times New Roman"/>
      <w:sz w:val="28"/>
      <w:szCs w:val="28"/>
      <w:lang w:val="x-none" w:eastAsia="x-none"/>
    </w:rPr>
  </w:style>
  <w:style w:type="paragraph" w:styleId="afffffff1">
    <w:name w:val="List Number"/>
    <w:basedOn w:val="a7"/>
    <w:rsid w:val="00EC3D1F"/>
    <w:pPr>
      <w:spacing w:after="0" w:line="240" w:lineRule="auto"/>
    </w:pPr>
    <w:rPr>
      <w:rFonts w:ascii="Times New Roman" w:eastAsia="Times New Roman" w:hAnsi="Times New Roman" w:cs="Times New Roman"/>
      <w:sz w:val="20"/>
      <w:szCs w:val="20"/>
      <w:lang w:eastAsia="ru-RU"/>
    </w:rPr>
  </w:style>
  <w:style w:type="paragraph" w:styleId="3f3">
    <w:name w:val="List Number 3"/>
    <w:basedOn w:val="a7"/>
    <w:rsid w:val="00EC3D1F"/>
    <w:pPr>
      <w:tabs>
        <w:tab w:val="num" w:pos="926"/>
      </w:tabs>
      <w:spacing w:after="0" w:line="240" w:lineRule="auto"/>
      <w:ind w:left="926" w:hanging="360"/>
    </w:pPr>
    <w:rPr>
      <w:rFonts w:ascii="Times New Roman" w:eastAsia="Times New Roman" w:hAnsi="Times New Roman" w:cs="Times New Roman"/>
      <w:sz w:val="20"/>
      <w:szCs w:val="20"/>
      <w:lang w:eastAsia="ru-RU"/>
    </w:rPr>
  </w:style>
  <w:style w:type="paragraph" w:customStyle="1" w:styleId="afffffff2">
    <w:name w:val="Чертежный"/>
    <w:link w:val="afffffff3"/>
    <w:rsid w:val="00EC3D1F"/>
    <w:pPr>
      <w:spacing w:after="0" w:line="240" w:lineRule="auto"/>
      <w:jc w:val="both"/>
    </w:pPr>
    <w:rPr>
      <w:rFonts w:ascii="ISOCPEUR" w:eastAsia="Times New Roman" w:hAnsi="ISOCPEUR" w:cs="Times New Roman"/>
      <w:i/>
      <w:sz w:val="28"/>
      <w:szCs w:val="20"/>
      <w:lang w:val="uk-UA" w:eastAsia="ru-RU"/>
    </w:rPr>
  </w:style>
  <w:style w:type="paragraph" w:styleId="1ff1">
    <w:name w:val="index 1"/>
    <w:basedOn w:val="a7"/>
    <w:next w:val="a7"/>
    <w:autoRedefine/>
    <w:rsid w:val="00EC3D1F"/>
    <w:pPr>
      <w:widowControl w:val="0"/>
      <w:suppressAutoHyphens/>
      <w:spacing w:after="0" w:line="240" w:lineRule="auto"/>
      <w:ind w:left="240" w:hanging="240"/>
    </w:pPr>
    <w:rPr>
      <w:rFonts w:ascii="Times New Roman" w:eastAsia="Lucida Sans Unicode" w:hAnsi="Times New Roman" w:cs="Times New Roman"/>
      <w:kern w:val="1"/>
      <w:sz w:val="24"/>
      <w:szCs w:val="24"/>
      <w:lang w:eastAsia="ar-SA"/>
    </w:rPr>
  </w:style>
  <w:style w:type="character" w:customStyle="1" w:styleId="WW8Num1z0">
    <w:name w:val="WW8Num1z0"/>
    <w:rsid w:val="00EC3D1F"/>
    <w:rPr>
      <w:rFonts w:ascii="Symbol" w:hAnsi="Symbol"/>
    </w:rPr>
  </w:style>
  <w:style w:type="character" w:customStyle="1" w:styleId="WW8Num8z0">
    <w:name w:val="WW8Num8z0"/>
    <w:rsid w:val="00EC3D1F"/>
    <w:rPr>
      <w:rFonts w:ascii="Symbol" w:hAnsi="Symbol"/>
    </w:rPr>
  </w:style>
  <w:style w:type="character" w:customStyle="1" w:styleId="WW8Num14z0">
    <w:name w:val="WW8Num14z0"/>
    <w:rsid w:val="00EC3D1F"/>
    <w:rPr>
      <w:rFonts w:ascii="Symbol" w:hAnsi="Symbol"/>
    </w:rPr>
  </w:style>
  <w:style w:type="character" w:customStyle="1" w:styleId="WW8Num16z0">
    <w:name w:val="WW8Num16z0"/>
    <w:rsid w:val="00EC3D1F"/>
    <w:rPr>
      <w:rFonts w:ascii="Symbol" w:hAnsi="Symbol"/>
    </w:rPr>
  </w:style>
  <w:style w:type="character" w:customStyle="1" w:styleId="WW8Num21z1">
    <w:name w:val="WW8Num21z1"/>
    <w:rsid w:val="00EC3D1F"/>
    <w:rPr>
      <w:rFonts w:ascii="Courier New" w:hAnsi="Courier New" w:cs="Courier New"/>
    </w:rPr>
  </w:style>
  <w:style w:type="character" w:customStyle="1" w:styleId="WW8Num23z0">
    <w:name w:val="WW8Num23z0"/>
    <w:rsid w:val="00EC3D1F"/>
    <w:rPr>
      <w:rFonts w:ascii="Symbol" w:hAnsi="Symbol"/>
    </w:rPr>
  </w:style>
  <w:style w:type="character" w:customStyle="1" w:styleId="WW8Num27z0">
    <w:name w:val="WW8Num27z0"/>
    <w:rsid w:val="00EC3D1F"/>
    <w:rPr>
      <w:rFonts w:ascii="Symbol" w:hAnsi="Symbol"/>
    </w:rPr>
  </w:style>
  <w:style w:type="character" w:customStyle="1" w:styleId="WW8Num28z0">
    <w:name w:val="WW8Num28z0"/>
    <w:rsid w:val="00EC3D1F"/>
    <w:rPr>
      <w:rFonts w:ascii="Symbol" w:hAnsi="Symbol"/>
    </w:rPr>
  </w:style>
  <w:style w:type="character" w:customStyle="1" w:styleId="Absatz-Standardschriftart">
    <w:name w:val="Absatz-Standardschriftart"/>
    <w:rsid w:val="00EC3D1F"/>
  </w:style>
  <w:style w:type="character" w:customStyle="1" w:styleId="WW8Num29z0">
    <w:name w:val="WW8Num29z0"/>
    <w:rsid w:val="00EC3D1F"/>
    <w:rPr>
      <w:rFonts w:ascii="Symbol" w:hAnsi="Symbol"/>
    </w:rPr>
  </w:style>
  <w:style w:type="character" w:customStyle="1" w:styleId="3f4">
    <w:name w:val="Основной шрифт абзаца3"/>
    <w:rsid w:val="00EC3D1F"/>
  </w:style>
  <w:style w:type="character" w:customStyle="1" w:styleId="afffffff4">
    <w:name w:val="Символ нумерации"/>
    <w:rsid w:val="00EC3D1F"/>
  </w:style>
  <w:style w:type="character" w:customStyle="1" w:styleId="WW8Num23z1">
    <w:name w:val="WW8Num23z1"/>
    <w:rsid w:val="00EC3D1F"/>
    <w:rPr>
      <w:rFonts w:ascii="Courier New" w:hAnsi="Courier New" w:cs="Courier New"/>
    </w:rPr>
  </w:style>
  <w:style w:type="character" w:customStyle="1" w:styleId="WW8Num25z0">
    <w:name w:val="WW8Num25z0"/>
    <w:rsid w:val="00EC3D1F"/>
    <w:rPr>
      <w:rFonts w:ascii="Symbol" w:hAnsi="Symbol"/>
    </w:rPr>
  </w:style>
  <w:style w:type="character" w:customStyle="1" w:styleId="2f5">
    <w:name w:val="Основной шрифт абзаца2"/>
    <w:rsid w:val="00EC3D1F"/>
  </w:style>
  <w:style w:type="character" w:customStyle="1" w:styleId="WW8Num24z0">
    <w:name w:val="WW8Num24z0"/>
    <w:rsid w:val="00EC3D1F"/>
    <w:rPr>
      <w:rFonts w:ascii="Symbol" w:hAnsi="Symbol"/>
    </w:rPr>
  </w:style>
  <w:style w:type="character" w:customStyle="1" w:styleId="WW8Num25z1">
    <w:name w:val="WW8Num25z1"/>
    <w:rsid w:val="00EC3D1F"/>
    <w:rPr>
      <w:rFonts w:ascii="Courier New" w:hAnsi="Courier New" w:cs="Courier New"/>
    </w:rPr>
  </w:style>
  <w:style w:type="character" w:customStyle="1" w:styleId="WW-Absatz-Standardschriftart">
    <w:name w:val="WW-Absatz-Standardschriftart"/>
    <w:rsid w:val="00EC3D1F"/>
  </w:style>
  <w:style w:type="character" w:customStyle="1" w:styleId="WW8Num26z1">
    <w:name w:val="WW8Num26z1"/>
    <w:rsid w:val="00EC3D1F"/>
    <w:rPr>
      <w:rFonts w:ascii="Symbol" w:hAnsi="Symbol" w:cs="Courier New"/>
    </w:rPr>
  </w:style>
  <w:style w:type="character" w:customStyle="1" w:styleId="WW-Absatz-Standardschriftart1">
    <w:name w:val="WW-Absatz-Standardschriftart1"/>
    <w:rsid w:val="00EC3D1F"/>
  </w:style>
  <w:style w:type="character" w:customStyle="1" w:styleId="WW-Absatz-Standardschriftart11">
    <w:name w:val="WW-Absatz-Standardschriftart11"/>
    <w:rsid w:val="00EC3D1F"/>
  </w:style>
  <w:style w:type="character" w:customStyle="1" w:styleId="WW-Absatz-Standardschriftart111">
    <w:name w:val="WW-Absatz-Standardschriftart111"/>
    <w:rsid w:val="00EC3D1F"/>
  </w:style>
  <w:style w:type="character" w:customStyle="1" w:styleId="WW-Absatz-Standardschriftart1111">
    <w:name w:val="WW-Absatz-Standardschriftart1111"/>
    <w:rsid w:val="00EC3D1F"/>
  </w:style>
  <w:style w:type="character" w:customStyle="1" w:styleId="WW-Absatz-Standardschriftart11111">
    <w:name w:val="WW-Absatz-Standardschriftart11111"/>
    <w:rsid w:val="00EC3D1F"/>
  </w:style>
  <w:style w:type="character" w:customStyle="1" w:styleId="WW-Absatz-Standardschriftart111111">
    <w:name w:val="WW-Absatz-Standardschriftart111111"/>
    <w:rsid w:val="00EC3D1F"/>
  </w:style>
  <w:style w:type="character" w:customStyle="1" w:styleId="WW-Absatz-Standardschriftart1111111">
    <w:name w:val="WW-Absatz-Standardschriftart1111111"/>
    <w:rsid w:val="00EC3D1F"/>
  </w:style>
  <w:style w:type="character" w:customStyle="1" w:styleId="WW-Absatz-Standardschriftart11111111">
    <w:name w:val="WW-Absatz-Standardschriftart11111111"/>
    <w:rsid w:val="00EC3D1F"/>
  </w:style>
  <w:style w:type="character" w:customStyle="1" w:styleId="WW-Absatz-Standardschriftart111111111">
    <w:name w:val="WW-Absatz-Standardschriftart111111111"/>
    <w:rsid w:val="00EC3D1F"/>
  </w:style>
  <w:style w:type="character" w:customStyle="1" w:styleId="WW-Absatz-Standardschriftart1111111111">
    <w:name w:val="WW-Absatz-Standardschriftart1111111111"/>
    <w:rsid w:val="00EC3D1F"/>
  </w:style>
  <w:style w:type="character" w:customStyle="1" w:styleId="WW-Absatz-Standardschriftart11111111111">
    <w:name w:val="WW-Absatz-Standardschriftart11111111111"/>
    <w:rsid w:val="00EC3D1F"/>
  </w:style>
  <w:style w:type="character" w:customStyle="1" w:styleId="WW-Absatz-Standardschriftart111111111111">
    <w:name w:val="WW-Absatz-Standardschriftart111111111111"/>
    <w:rsid w:val="00EC3D1F"/>
  </w:style>
  <w:style w:type="character" w:customStyle="1" w:styleId="WW-Absatz-Standardschriftart1111111111111">
    <w:name w:val="WW-Absatz-Standardschriftart1111111111111"/>
    <w:rsid w:val="00EC3D1F"/>
  </w:style>
  <w:style w:type="character" w:customStyle="1" w:styleId="WW-Absatz-Standardschriftart11111111111111">
    <w:name w:val="WW-Absatz-Standardschriftart11111111111111"/>
    <w:rsid w:val="00EC3D1F"/>
  </w:style>
  <w:style w:type="character" w:customStyle="1" w:styleId="WW-Absatz-Standardschriftart111111111111111">
    <w:name w:val="WW-Absatz-Standardschriftart111111111111111"/>
    <w:rsid w:val="00EC3D1F"/>
  </w:style>
  <w:style w:type="character" w:customStyle="1" w:styleId="WW-Absatz-Standardschriftart1111111111111111">
    <w:name w:val="WW-Absatz-Standardschriftart1111111111111111"/>
    <w:rsid w:val="00EC3D1F"/>
  </w:style>
  <w:style w:type="character" w:customStyle="1" w:styleId="WW-Absatz-Standardschriftart11111111111111111">
    <w:name w:val="WW-Absatz-Standardschriftart11111111111111111"/>
    <w:rsid w:val="00EC3D1F"/>
  </w:style>
  <w:style w:type="character" w:customStyle="1" w:styleId="WW8Num8z1">
    <w:name w:val="WW8Num8z1"/>
    <w:rsid w:val="00EC3D1F"/>
    <w:rPr>
      <w:rFonts w:ascii="Courier New" w:hAnsi="Courier New" w:cs="Courier New"/>
    </w:rPr>
  </w:style>
  <w:style w:type="character" w:customStyle="1" w:styleId="WW8Num8z2">
    <w:name w:val="WW8Num8z2"/>
    <w:rsid w:val="00EC3D1F"/>
    <w:rPr>
      <w:rFonts w:ascii="Wingdings" w:hAnsi="Wingdings"/>
    </w:rPr>
  </w:style>
  <w:style w:type="character" w:customStyle="1" w:styleId="WW8Num26z0">
    <w:name w:val="WW8Num26z0"/>
    <w:rsid w:val="00EC3D1F"/>
    <w:rPr>
      <w:rFonts w:ascii="Symbol" w:hAnsi="Symbol"/>
    </w:rPr>
  </w:style>
  <w:style w:type="character" w:customStyle="1" w:styleId="WW8Num28z1">
    <w:name w:val="WW8Num28z1"/>
    <w:rsid w:val="00EC3D1F"/>
    <w:rPr>
      <w:rFonts w:ascii="Courier New" w:hAnsi="Courier New" w:cs="Courier New"/>
    </w:rPr>
  </w:style>
  <w:style w:type="character" w:customStyle="1" w:styleId="WW-Absatz-Standardschriftart111111111111111111">
    <w:name w:val="WW-Absatz-Standardschriftart111111111111111111"/>
    <w:rsid w:val="00EC3D1F"/>
  </w:style>
  <w:style w:type="character" w:customStyle="1" w:styleId="WW8Num9z1">
    <w:name w:val="WW8Num9z1"/>
    <w:rsid w:val="00EC3D1F"/>
    <w:rPr>
      <w:rFonts w:ascii="Symbol" w:hAnsi="Symbol"/>
    </w:rPr>
  </w:style>
  <w:style w:type="character" w:customStyle="1" w:styleId="WW8Num29z1">
    <w:name w:val="WW8Num29z1"/>
    <w:rsid w:val="00EC3D1F"/>
    <w:rPr>
      <w:rFonts w:ascii="Courier New" w:hAnsi="Courier New" w:cs="Courier New"/>
    </w:rPr>
  </w:style>
  <w:style w:type="character" w:customStyle="1" w:styleId="WW-Absatz-Standardschriftart1111111111111111111">
    <w:name w:val="WW-Absatz-Standardschriftart1111111111111111111"/>
    <w:rsid w:val="00EC3D1F"/>
  </w:style>
  <w:style w:type="character" w:customStyle="1" w:styleId="WW-Absatz-Standardschriftart11111111111111111111">
    <w:name w:val="WW-Absatz-Standardschriftart11111111111111111111"/>
    <w:rsid w:val="00EC3D1F"/>
  </w:style>
  <w:style w:type="character" w:customStyle="1" w:styleId="WW-Absatz-Standardschriftart111111111111111111111">
    <w:name w:val="WW-Absatz-Standardschriftart111111111111111111111"/>
    <w:rsid w:val="00EC3D1F"/>
  </w:style>
  <w:style w:type="character" w:customStyle="1" w:styleId="WW8Num16z1">
    <w:name w:val="WW8Num16z1"/>
    <w:rsid w:val="00EC3D1F"/>
    <w:rPr>
      <w:rFonts w:ascii="Courier New" w:hAnsi="Courier New"/>
    </w:rPr>
  </w:style>
  <w:style w:type="character" w:customStyle="1" w:styleId="WW8Num16z2">
    <w:name w:val="WW8Num16z2"/>
    <w:rsid w:val="00EC3D1F"/>
    <w:rPr>
      <w:rFonts w:ascii="Wingdings" w:hAnsi="Wingdings"/>
    </w:rPr>
  </w:style>
  <w:style w:type="character" w:customStyle="1" w:styleId="WW8Num31z0">
    <w:name w:val="WW8Num31z0"/>
    <w:rsid w:val="00EC3D1F"/>
    <w:rPr>
      <w:rFonts w:ascii="Symbol" w:hAnsi="Symbol"/>
    </w:rPr>
  </w:style>
  <w:style w:type="character" w:customStyle="1" w:styleId="WW8Num31z1">
    <w:name w:val="WW8Num31z1"/>
    <w:rsid w:val="00EC3D1F"/>
    <w:rPr>
      <w:rFonts w:ascii="Courier New" w:hAnsi="Courier New" w:cs="Courier New"/>
    </w:rPr>
  </w:style>
  <w:style w:type="character" w:customStyle="1" w:styleId="WW8Num31z2">
    <w:name w:val="WW8Num31z2"/>
    <w:rsid w:val="00EC3D1F"/>
    <w:rPr>
      <w:rFonts w:ascii="Wingdings" w:hAnsi="Wingdings"/>
    </w:rPr>
  </w:style>
  <w:style w:type="character" w:customStyle="1" w:styleId="WW8Num28z2">
    <w:name w:val="WW8Num28z2"/>
    <w:rsid w:val="00EC3D1F"/>
    <w:rPr>
      <w:rFonts w:ascii="Wingdings" w:hAnsi="Wingdings"/>
    </w:rPr>
  </w:style>
  <w:style w:type="character" w:customStyle="1" w:styleId="WW8Num29z2">
    <w:name w:val="WW8Num29z2"/>
    <w:rsid w:val="00EC3D1F"/>
    <w:rPr>
      <w:rFonts w:ascii="Wingdings" w:hAnsi="Wingdings"/>
    </w:rPr>
  </w:style>
  <w:style w:type="character" w:customStyle="1" w:styleId="WW8Num18z1">
    <w:name w:val="WW8Num18z1"/>
    <w:rsid w:val="00EC3D1F"/>
    <w:rPr>
      <w:rFonts w:ascii="Courier New" w:hAnsi="Courier New" w:cs="Courier New"/>
    </w:rPr>
  </w:style>
  <w:style w:type="character" w:customStyle="1" w:styleId="WW8Num11z1">
    <w:name w:val="WW8Num11z1"/>
    <w:rsid w:val="00EC3D1F"/>
    <w:rPr>
      <w:rFonts w:ascii="Courier New" w:hAnsi="Courier New" w:cs="Courier New"/>
    </w:rPr>
  </w:style>
  <w:style w:type="character" w:customStyle="1" w:styleId="WW8Num11z2">
    <w:name w:val="WW8Num11z2"/>
    <w:rsid w:val="00EC3D1F"/>
    <w:rPr>
      <w:rFonts w:ascii="Wingdings" w:hAnsi="Wingdings"/>
    </w:rPr>
  </w:style>
  <w:style w:type="character" w:customStyle="1" w:styleId="WW8Num19z1">
    <w:name w:val="WW8Num19z1"/>
    <w:rsid w:val="00EC3D1F"/>
    <w:rPr>
      <w:rFonts w:ascii="Courier New" w:hAnsi="Courier New" w:cs="Courier New"/>
    </w:rPr>
  </w:style>
  <w:style w:type="character" w:customStyle="1" w:styleId="WW8Num19z2">
    <w:name w:val="WW8Num19z2"/>
    <w:rsid w:val="00EC3D1F"/>
    <w:rPr>
      <w:rFonts w:ascii="Wingdings" w:hAnsi="Wingdings"/>
    </w:rPr>
  </w:style>
  <w:style w:type="character" w:customStyle="1" w:styleId="WW8Num4z1">
    <w:name w:val="WW8Num4z1"/>
    <w:rsid w:val="00EC3D1F"/>
    <w:rPr>
      <w:rFonts w:ascii="Courier New" w:hAnsi="Courier New" w:cs="Courier New"/>
    </w:rPr>
  </w:style>
  <w:style w:type="character" w:customStyle="1" w:styleId="WW8Num32z0">
    <w:name w:val="WW8Num32z0"/>
    <w:rsid w:val="00EC3D1F"/>
    <w:rPr>
      <w:rFonts w:ascii="Symbol" w:hAnsi="Symbol"/>
    </w:rPr>
  </w:style>
  <w:style w:type="character" w:customStyle="1" w:styleId="WW8Num32z1">
    <w:name w:val="WW8Num32z1"/>
    <w:rsid w:val="00EC3D1F"/>
    <w:rPr>
      <w:rFonts w:ascii="Courier New" w:hAnsi="Courier New" w:cs="Courier New"/>
    </w:rPr>
  </w:style>
  <w:style w:type="character" w:customStyle="1" w:styleId="WW8Num32z2">
    <w:name w:val="WW8Num32z2"/>
    <w:rsid w:val="00EC3D1F"/>
    <w:rPr>
      <w:rFonts w:ascii="Wingdings" w:hAnsi="Wingdings"/>
    </w:rPr>
  </w:style>
  <w:style w:type="character" w:customStyle="1" w:styleId="WW8Num14z1">
    <w:name w:val="WW8Num14z1"/>
    <w:rsid w:val="00EC3D1F"/>
    <w:rPr>
      <w:rFonts w:ascii="Courier New" w:hAnsi="Courier New" w:cs="Courier New"/>
    </w:rPr>
  </w:style>
  <w:style w:type="character" w:customStyle="1" w:styleId="WW8Num14z2">
    <w:name w:val="WW8Num14z2"/>
    <w:rsid w:val="00EC3D1F"/>
    <w:rPr>
      <w:rFonts w:ascii="Wingdings" w:hAnsi="Wingdings"/>
    </w:rPr>
  </w:style>
  <w:style w:type="character" w:customStyle="1" w:styleId="WW8Num25z2">
    <w:name w:val="WW8Num25z2"/>
    <w:rsid w:val="00EC3D1F"/>
    <w:rPr>
      <w:rFonts w:ascii="Wingdings" w:hAnsi="Wingdings"/>
    </w:rPr>
  </w:style>
  <w:style w:type="character" w:customStyle="1" w:styleId="WW8Num33z0">
    <w:name w:val="WW8Num33z0"/>
    <w:rsid w:val="00EC3D1F"/>
    <w:rPr>
      <w:rFonts w:ascii="Symbol" w:hAnsi="Symbol"/>
    </w:rPr>
  </w:style>
  <w:style w:type="character" w:customStyle="1" w:styleId="WW8Num33z1">
    <w:name w:val="WW8Num33z1"/>
    <w:rsid w:val="00EC3D1F"/>
    <w:rPr>
      <w:rFonts w:ascii="Courier New" w:hAnsi="Courier New" w:cs="Courier New"/>
    </w:rPr>
  </w:style>
  <w:style w:type="character" w:customStyle="1" w:styleId="WW8Num33z2">
    <w:name w:val="WW8Num33z2"/>
    <w:rsid w:val="00EC3D1F"/>
    <w:rPr>
      <w:rFonts w:ascii="Wingdings" w:hAnsi="Wingdings"/>
    </w:rPr>
  </w:style>
  <w:style w:type="character" w:customStyle="1" w:styleId="WW8Num27z1">
    <w:name w:val="WW8Num27z1"/>
    <w:rsid w:val="00EC3D1F"/>
    <w:rPr>
      <w:rFonts w:ascii="Courier New" w:hAnsi="Courier New" w:cs="Courier New"/>
    </w:rPr>
  </w:style>
  <w:style w:type="character" w:customStyle="1" w:styleId="WW8Num27z2">
    <w:name w:val="WW8Num27z2"/>
    <w:rsid w:val="00EC3D1F"/>
    <w:rPr>
      <w:rFonts w:ascii="Wingdings" w:hAnsi="Wingdings"/>
    </w:rPr>
  </w:style>
  <w:style w:type="character" w:customStyle="1" w:styleId="WW8Num24z1">
    <w:name w:val="WW8Num24z1"/>
    <w:rsid w:val="00EC3D1F"/>
    <w:rPr>
      <w:rFonts w:ascii="Courier New" w:hAnsi="Courier New" w:cs="Courier New"/>
    </w:rPr>
  </w:style>
  <w:style w:type="character" w:customStyle="1" w:styleId="WW8Num24z2">
    <w:name w:val="WW8Num24z2"/>
    <w:rsid w:val="00EC3D1F"/>
    <w:rPr>
      <w:rFonts w:ascii="Wingdings" w:hAnsi="Wingdings"/>
    </w:rPr>
  </w:style>
  <w:style w:type="character" w:customStyle="1" w:styleId="WW8Num23z2">
    <w:name w:val="WW8Num23z2"/>
    <w:rsid w:val="00EC3D1F"/>
    <w:rPr>
      <w:rFonts w:ascii="Wingdings" w:hAnsi="Wingdings"/>
    </w:rPr>
  </w:style>
  <w:style w:type="character" w:customStyle="1" w:styleId="WW8Num5z1">
    <w:name w:val="WW8Num5z1"/>
    <w:rsid w:val="00EC3D1F"/>
    <w:rPr>
      <w:rFonts w:ascii="Courier New" w:hAnsi="Courier New" w:cs="Courier New"/>
    </w:rPr>
  </w:style>
  <w:style w:type="character" w:customStyle="1" w:styleId="WW8Num5z2">
    <w:name w:val="WW8Num5z2"/>
    <w:rsid w:val="00EC3D1F"/>
    <w:rPr>
      <w:rFonts w:ascii="Wingdings" w:hAnsi="Wingdings"/>
    </w:rPr>
  </w:style>
  <w:style w:type="character" w:customStyle="1" w:styleId="WW8Num10z2">
    <w:name w:val="WW8Num10z2"/>
    <w:rsid w:val="00EC3D1F"/>
    <w:rPr>
      <w:rFonts w:ascii="Wingdings" w:hAnsi="Wingdings"/>
    </w:rPr>
  </w:style>
  <w:style w:type="character" w:customStyle="1" w:styleId="WW8Num30z0">
    <w:name w:val="WW8Num30z0"/>
    <w:rsid w:val="00EC3D1F"/>
    <w:rPr>
      <w:rFonts w:ascii="Symbol" w:hAnsi="Symbol"/>
    </w:rPr>
  </w:style>
  <w:style w:type="character" w:customStyle="1" w:styleId="WW8Num30z1">
    <w:name w:val="WW8Num30z1"/>
    <w:rsid w:val="00EC3D1F"/>
    <w:rPr>
      <w:rFonts w:ascii="Courier New" w:hAnsi="Courier New" w:cs="Courier New"/>
    </w:rPr>
  </w:style>
  <w:style w:type="character" w:customStyle="1" w:styleId="WW8Num30z2">
    <w:name w:val="WW8Num30z2"/>
    <w:rsid w:val="00EC3D1F"/>
    <w:rPr>
      <w:rFonts w:ascii="Wingdings" w:hAnsi="Wingdings"/>
    </w:rPr>
  </w:style>
  <w:style w:type="character" w:customStyle="1" w:styleId="WW8Num12z1">
    <w:name w:val="WW8Num12z1"/>
    <w:rsid w:val="00EC3D1F"/>
    <w:rPr>
      <w:rFonts w:ascii="Courier New" w:hAnsi="Courier New" w:cs="Courier New"/>
    </w:rPr>
  </w:style>
  <w:style w:type="character" w:customStyle="1" w:styleId="WW8Num12z2">
    <w:name w:val="WW8Num12z2"/>
    <w:rsid w:val="00EC3D1F"/>
    <w:rPr>
      <w:rFonts w:ascii="Wingdings" w:hAnsi="Wingdings"/>
    </w:rPr>
  </w:style>
  <w:style w:type="character" w:customStyle="1" w:styleId="WW8Num17z3">
    <w:name w:val="WW8Num17z3"/>
    <w:rsid w:val="00EC3D1F"/>
    <w:rPr>
      <w:rFonts w:ascii="Symbol" w:hAnsi="Symbol"/>
    </w:rPr>
  </w:style>
  <w:style w:type="character" w:customStyle="1" w:styleId="WW8Num3z1">
    <w:name w:val="WW8Num3z1"/>
    <w:rsid w:val="00EC3D1F"/>
    <w:rPr>
      <w:rFonts w:ascii="Courier New" w:hAnsi="Courier New" w:cs="Courier New"/>
    </w:rPr>
  </w:style>
  <w:style w:type="paragraph" w:customStyle="1" w:styleId="4f0">
    <w:name w:val="Название4"/>
    <w:basedOn w:val="a7"/>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4f1">
    <w:name w:val="Указатель4"/>
    <w:basedOn w:val="a7"/>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ffffff5">
    <w:name w:val="Subtitle"/>
    <w:basedOn w:val="aff6"/>
    <w:next w:val="afc"/>
    <w:link w:val="afffffff6"/>
    <w:qFormat/>
    <w:rsid w:val="00EC3D1F"/>
    <w:pPr>
      <w:keepNext/>
      <w:widowControl w:val="0"/>
      <w:suppressAutoHyphens/>
      <w:spacing w:before="240" w:after="120"/>
    </w:pPr>
    <w:rPr>
      <w:rFonts w:ascii="Arial" w:eastAsia="MS Mincho" w:hAnsi="Arial"/>
      <w:b w:val="0"/>
      <w:bCs w:val="0"/>
      <w:i/>
      <w:iCs/>
      <w:kern w:val="1"/>
      <w:sz w:val="28"/>
      <w:szCs w:val="28"/>
      <w:lang w:eastAsia="ar-SA"/>
    </w:rPr>
  </w:style>
  <w:style w:type="character" w:customStyle="1" w:styleId="afffffff6">
    <w:name w:val="Подзаголовок Знак"/>
    <w:basedOn w:val="a8"/>
    <w:link w:val="afffffff5"/>
    <w:rsid w:val="00EC3D1F"/>
    <w:rPr>
      <w:rFonts w:ascii="Arial" w:eastAsia="MS Mincho" w:hAnsi="Arial" w:cs="Times New Roman"/>
      <w:i/>
      <w:iCs/>
      <w:kern w:val="1"/>
      <w:sz w:val="28"/>
      <w:szCs w:val="28"/>
      <w:lang w:eastAsia="ar-SA"/>
    </w:rPr>
  </w:style>
  <w:style w:type="paragraph" w:customStyle="1" w:styleId="3f5">
    <w:name w:val="Название3"/>
    <w:basedOn w:val="a7"/>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f6">
    <w:name w:val="Указатель3"/>
    <w:basedOn w:val="a7"/>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f6">
    <w:name w:val="Название2"/>
    <w:basedOn w:val="a7"/>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f7">
    <w:name w:val="Указатель2"/>
    <w:basedOn w:val="a7"/>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14pt095">
    <w:name w:val="Стиль 14 pt по ширине Первая строка:  095 см"/>
    <w:basedOn w:val="a7"/>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7">
    <w:name w:val="стиль текст"/>
    <w:basedOn w:val="a7"/>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8">
    <w:name w:val="текст нумерованный"/>
    <w:basedOn w:val="afffffff7"/>
    <w:next w:val="afffffff7"/>
    <w:rsid w:val="00EC3D1F"/>
    <w:pPr>
      <w:tabs>
        <w:tab w:val="num" w:pos="357"/>
      </w:tabs>
      <w:ind w:left="-14014"/>
    </w:pPr>
  </w:style>
  <w:style w:type="character" w:customStyle="1" w:styleId="affffffd">
    <w:name w:val="Штамп Знак"/>
    <w:link w:val="affffffc"/>
    <w:rsid w:val="00EC3D1F"/>
    <w:rPr>
      <w:rFonts w:ascii="Times New Roman" w:eastAsia="Times New Roman" w:hAnsi="Times New Roman" w:cs="Times New Roman"/>
      <w:sz w:val="20"/>
      <w:szCs w:val="24"/>
      <w:lang w:val="x-none" w:eastAsia="x-none"/>
    </w:rPr>
  </w:style>
  <w:style w:type="paragraph" w:customStyle="1" w:styleId="218pt00">
    <w:name w:val="Стиль Заголовок 2 + 18 pt курсив Перед:  0 пт После:  0 пт Межд..."/>
    <w:basedOn w:val="a7"/>
    <w:rsid w:val="00EC3D1F"/>
    <w:pPr>
      <w:spacing w:after="0" w:line="240" w:lineRule="auto"/>
    </w:pPr>
    <w:rPr>
      <w:rFonts w:ascii="Times New Roman" w:eastAsia="Times New Roman" w:hAnsi="Times New Roman" w:cs="Times New Roman"/>
      <w:sz w:val="20"/>
      <w:szCs w:val="20"/>
      <w:lang w:eastAsia="ru-RU"/>
    </w:rPr>
  </w:style>
  <w:style w:type="paragraph" w:customStyle="1" w:styleId="69">
    <w:name w:val="Обычный +6"/>
    <w:basedOn w:val="a7"/>
    <w:rsid w:val="00EC3D1F"/>
    <w:pPr>
      <w:widowControl w:val="0"/>
      <w:spacing w:before="120" w:after="0" w:line="240" w:lineRule="auto"/>
      <w:jc w:val="both"/>
    </w:pPr>
    <w:rPr>
      <w:rFonts w:ascii="Times New Roman" w:eastAsia="Times New Roman" w:hAnsi="Times New Roman" w:cs="Times New Roman"/>
      <w:sz w:val="24"/>
      <w:szCs w:val="24"/>
      <w:lang w:eastAsia="ru-RU"/>
    </w:rPr>
  </w:style>
  <w:style w:type="paragraph" w:customStyle="1" w:styleId="FR3">
    <w:name w:val="FR3"/>
    <w:rsid w:val="00EC3D1F"/>
    <w:pPr>
      <w:widowControl w:val="0"/>
      <w:autoSpaceDE w:val="0"/>
      <w:autoSpaceDN w:val="0"/>
      <w:adjustRightInd w:val="0"/>
      <w:spacing w:before="100" w:after="0" w:line="300" w:lineRule="auto"/>
      <w:ind w:left="240"/>
      <w:jc w:val="both"/>
    </w:pPr>
    <w:rPr>
      <w:rFonts w:ascii="Times New Roman" w:eastAsia="Times New Roman" w:hAnsi="Times New Roman" w:cs="Times New Roman"/>
      <w:sz w:val="28"/>
      <w:szCs w:val="28"/>
      <w:lang w:eastAsia="ru-RU"/>
    </w:rPr>
  </w:style>
  <w:style w:type="paragraph" w:customStyle="1" w:styleId="FR5">
    <w:name w:val="FR5"/>
    <w:rsid w:val="00EC3D1F"/>
    <w:pPr>
      <w:widowControl w:val="0"/>
      <w:autoSpaceDE w:val="0"/>
      <w:autoSpaceDN w:val="0"/>
      <w:adjustRightInd w:val="0"/>
      <w:spacing w:before="200" w:after="0" w:line="300" w:lineRule="auto"/>
      <w:ind w:right="400" w:firstLine="680"/>
      <w:jc w:val="both"/>
    </w:pPr>
    <w:rPr>
      <w:rFonts w:ascii="Arial" w:eastAsia="Times New Roman" w:hAnsi="Arial" w:cs="Arial"/>
      <w:lang w:eastAsia="ru-RU"/>
    </w:rPr>
  </w:style>
  <w:style w:type="paragraph" w:customStyle="1" w:styleId="FR4">
    <w:name w:val="FR4"/>
    <w:rsid w:val="00EC3D1F"/>
    <w:pPr>
      <w:widowControl w:val="0"/>
      <w:autoSpaceDE w:val="0"/>
      <w:autoSpaceDN w:val="0"/>
      <w:adjustRightInd w:val="0"/>
      <w:spacing w:before="280" w:after="0" w:line="300" w:lineRule="auto"/>
      <w:ind w:left="120" w:firstLine="600"/>
    </w:pPr>
    <w:rPr>
      <w:rFonts w:ascii="Arial" w:eastAsia="Times New Roman" w:hAnsi="Arial" w:cs="Arial"/>
      <w:sz w:val="28"/>
      <w:szCs w:val="28"/>
      <w:lang w:eastAsia="ru-RU"/>
    </w:rPr>
  </w:style>
  <w:style w:type="paragraph" w:customStyle="1" w:styleId="1ff2">
    <w:name w:val="Стиль Заголовок 1 + Междустр.интервал:  одинарный"/>
    <w:basedOn w:val="13"/>
    <w:rsid w:val="00EC3D1F"/>
    <w:pPr>
      <w:spacing w:before="240" w:after="120"/>
      <w:jc w:val="both"/>
    </w:pPr>
    <w:rPr>
      <w:rFonts w:ascii="ISOCPEUR" w:hAnsi="ISOCPEUR"/>
      <w:bCs/>
      <w:i/>
      <w:iCs/>
      <w:caps/>
      <w:kern w:val="32"/>
      <w:sz w:val="32"/>
      <w:szCs w:val="32"/>
      <w:lang w:eastAsia="ar-SA"/>
    </w:rPr>
  </w:style>
  <w:style w:type="paragraph" w:customStyle="1" w:styleId="214pt">
    <w:name w:val="Стиль Заголовок 2 + 14 pt"/>
    <w:basedOn w:val="23"/>
    <w:rsid w:val="00EC3D1F"/>
    <w:pPr>
      <w:keepLines w:val="0"/>
      <w:spacing w:before="240" w:after="60" w:line="360" w:lineRule="auto"/>
      <w:jc w:val="center"/>
    </w:pPr>
    <w:rPr>
      <w:rFonts w:ascii="Times New Roman" w:eastAsia="Times New Roman" w:hAnsi="Times New Roman" w:cs="Times New Roman"/>
      <w:color w:val="auto"/>
      <w:sz w:val="28"/>
      <w:szCs w:val="28"/>
      <w:lang w:eastAsia="ru-RU"/>
    </w:rPr>
  </w:style>
  <w:style w:type="paragraph" w:customStyle="1" w:styleId="1ff3">
    <w:name w:val="Стиль Стиль Заголовок 1 + Междустр.интервал:  одинарный + Справа:  ..."/>
    <w:basedOn w:val="1ff2"/>
    <w:rsid w:val="00EC3D1F"/>
    <w:pPr>
      <w:spacing w:before="360" w:after="360"/>
      <w:ind w:right="198"/>
    </w:pPr>
  </w:style>
  <w:style w:type="paragraph" w:customStyle="1" w:styleId="afffffff9">
    <w:name w:val="НОРМАЛЬ_ОПЗ"/>
    <w:basedOn w:val="a7"/>
    <w:autoRedefine/>
    <w:rsid w:val="00EC3D1F"/>
    <w:pPr>
      <w:widowControl w:val="0"/>
      <w:spacing w:after="0" w:line="240" w:lineRule="auto"/>
      <w:ind w:right="11"/>
      <w:jc w:val="both"/>
    </w:pPr>
    <w:rPr>
      <w:rFonts w:ascii="ISOCPEUR" w:eastAsia="Times New Roman" w:hAnsi="ISOCPEUR" w:cs="ISOCPEUR"/>
      <w:spacing w:val="7"/>
      <w:sz w:val="28"/>
      <w:szCs w:val="28"/>
      <w:lang w:eastAsia="ru-RU"/>
    </w:rPr>
  </w:style>
  <w:style w:type="paragraph" w:customStyle="1" w:styleId="Normal">
    <w:name w:val="Normal Знак"/>
    <w:rsid w:val="00EC3D1F"/>
    <w:pPr>
      <w:widowControl w:val="0"/>
      <w:spacing w:before="120" w:after="120" w:line="240" w:lineRule="auto"/>
      <w:ind w:left="57" w:right="57" w:firstLine="720"/>
      <w:jc w:val="both"/>
    </w:pPr>
    <w:rPr>
      <w:rFonts w:ascii="Times New Roman" w:eastAsia="Times New Roman" w:hAnsi="Times New Roman" w:cs="Times New Roman"/>
      <w:sz w:val="28"/>
      <w:szCs w:val="28"/>
      <w:lang w:eastAsia="ru-RU"/>
    </w:rPr>
  </w:style>
  <w:style w:type="character" w:customStyle="1" w:styleId="Normal0">
    <w:name w:val="Normal Знак Знак"/>
    <w:locked/>
    <w:rsid w:val="00EC3D1F"/>
    <w:rPr>
      <w:sz w:val="28"/>
      <w:szCs w:val="28"/>
      <w:lang w:val="ru-RU" w:eastAsia="ru-RU" w:bidi="ar-SA"/>
    </w:rPr>
  </w:style>
  <w:style w:type="paragraph" w:customStyle="1" w:styleId="afffffffa">
    <w:name w:val="Для таблиц"/>
    <w:basedOn w:val="a7"/>
    <w:rsid w:val="00EC3D1F"/>
    <w:pPr>
      <w:spacing w:before="80" w:after="80" w:line="240" w:lineRule="auto"/>
      <w:jc w:val="center"/>
    </w:pPr>
    <w:rPr>
      <w:rFonts w:ascii="Times New Roman" w:eastAsia="Times New Roman" w:hAnsi="Times New Roman" w:cs="Times New Roman"/>
      <w:sz w:val="24"/>
      <w:szCs w:val="24"/>
      <w:lang w:eastAsia="ru-RU"/>
    </w:rPr>
  </w:style>
  <w:style w:type="character" w:customStyle="1" w:styleId="afffffffb">
    <w:name w:val="Цветовое выделение"/>
    <w:rsid w:val="00EC3D1F"/>
    <w:rPr>
      <w:b/>
      <w:bCs/>
      <w:color w:val="000080"/>
      <w:sz w:val="20"/>
      <w:szCs w:val="20"/>
    </w:rPr>
  </w:style>
  <w:style w:type="paragraph" w:customStyle="1" w:styleId="afffffffc">
    <w:name w:val="Таблицы (моноширинный)"/>
    <w:basedOn w:val="a7"/>
    <w:next w:val="a7"/>
    <w:rsid w:val="00EC3D1F"/>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f8">
    <w:name w:val="заголовок 2"/>
    <w:basedOn w:val="a7"/>
    <w:next w:val="a7"/>
    <w:autoRedefine/>
    <w:rsid w:val="00EC3D1F"/>
    <w:pPr>
      <w:keepNext/>
      <w:widowControl w:val="0"/>
      <w:suppressAutoHyphens/>
      <w:overflowPunct w:val="0"/>
      <w:autoSpaceDE w:val="0"/>
      <w:autoSpaceDN w:val="0"/>
      <w:adjustRightInd w:val="0"/>
      <w:spacing w:before="240" w:after="120" w:line="240" w:lineRule="auto"/>
      <w:jc w:val="center"/>
      <w:textAlignment w:val="baseline"/>
    </w:pPr>
    <w:rPr>
      <w:rFonts w:ascii="ISOCPEUR" w:eastAsia="Times New Roman" w:hAnsi="ISOCPEUR" w:cs="ISOCPEUR"/>
      <w:b/>
      <w:bCs/>
      <w:kern w:val="28"/>
      <w:sz w:val="24"/>
      <w:szCs w:val="24"/>
      <w:lang w:eastAsia="ru-RU"/>
    </w:rPr>
  </w:style>
  <w:style w:type="paragraph" w:customStyle="1" w:styleId="1ff4">
    <w:name w:val="заголовок 1"/>
    <w:basedOn w:val="a7"/>
    <w:next w:val="a7"/>
    <w:rsid w:val="00EC3D1F"/>
    <w:pPr>
      <w:keepNext/>
      <w:widowControl w:val="0"/>
      <w:suppressAutoHyphens/>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bCs/>
      <w:kern w:val="28"/>
      <w:sz w:val="24"/>
      <w:szCs w:val="24"/>
      <w:lang w:eastAsia="ru-RU"/>
    </w:rPr>
  </w:style>
  <w:style w:type="character" w:customStyle="1" w:styleId="afffffffd">
    <w:name w:val="знак сноски"/>
    <w:rsid w:val="00EC3D1F"/>
    <w:rPr>
      <w:vertAlign w:val="superscript"/>
    </w:rPr>
  </w:style>
  <w:style w:type="character" w:customStyle="1" w:styleId="nowrap">
    <w:name w:val="nowrap"/>
    <w:rsid w:val="00EC3D1F"/>
  </w:style>
  <w:style w:type="paragraph" w:customStyle="1" w:styleId="1ff5">
    <w:name w:val="Знак Знак1 Знак Знак Знак Знак Знак Знак Знак Знак Знак Знак"/>
    <w:basedOn w:val="a7"/>
    <w:rsid w:val="00EC3D1F"/>
    <w:pPr>
      <w:spacing w:after="0" w:line="240" w:lineRule="auto"/>
    </w:pPr>
    <w:rPr>
      <w:rFonts w:ascii="Times New Roman" w:eastAsia="Times New Roman" w:hAnsi="Times New Roman" w:cs="Times New Roman"/>
      <w:sz w:val="28"/>
      <w:szCs w:val="20"/>
      <w:lang w:eastAsia="ru-RU"/>
    </w:rPr>
  </w:style>
  <w:style w:type="paragraph" w:customStyle="1" w:styleId="afffffffe">
    <w:name w:val="Назв Ссылка"/>
    <w:basedOn w:val="a7"/>
    <w:next w:val="a7"/>
    <w:rsid w:val="00EC3D1F"/>
    <w:pPr>
      <w:keepNext/>
      <w:spacing w:after="0" w:line="240" w:lineRule="auto"/>
      <w:ind w:firstLine="720"/>
      <w:jc w:val="right"/>
    </w:pPr>
    <w:rPr>
      <w:rFonts w:ascii="Times New Roman" w:eastAsia="Times New Roman" w:hAnsi="Times New Roman" w:cs="Times New Roman"/>
      <w:sz w:val="28"/>
      <w:szCs w:val="20"/>
      <w:lang w:eastAsia="ru-RU"/>
    </w:rPr>
  </w:style>
  <w:style w:type="paragraph" w:customStyle="1" w:styleId="125">
    <w:name w:val="Об таб центр12"/>
    <w:basedOn w:val="a7"/>
    <w:rsid w:val="00EC3D1F"/>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126">
    <w:name w:val="Об таб лево12"/>
    <w:basedOn w:val="a7"/>
    <w:rsid w:val="00EC3D1F"/>
    <w:pPr>
      <w:spacing w:after="0" w:line="240" w:lineRule="auto"/>
    </w:pPr>
    <w:rPr>
      <w:rFonts w:ascii="Times New Roman" w:eastAsia="Times New Roman" w:hAnsi="Times New Roman" w:cs="Times New Roman"/>
      <w:snapToGrid w:val="0"/>
      <w:sz w:val="24"/>
      <w:szCs w:val="20"/>
      <w:lang w:eastAsia="ru-RU"/>
    </w:rPr>
  </w:style>
  <w:style w:type="paragraph" w:customStyle="1" w:styleId="affffffff">
    <w:name w:val="Назв после табл"/>
    <w:basedOn w:val="a7"/>
    <w:next w:val="a7"/>
    <w:link w:val="affffffff0"/>
    <w:rsid w:val="00EC3D1F"/>
    <w:pPr>
      <w:spacing w:before="120" w:after="0" w:line="240" w:lineRule="auto"/>
      <w:ind w:firstLine="720"/>
      <w:jc w:val="both"/>
    </w:pPr>
    <w:rPr>
      <w:rFonts w:ascii="Times New Roman" w:eastAsia="Times New Roman" w:hAnsi="Times New Roman" w:cs="Times New Roman"/>
      <w:kern w:val="1"/>
      <w:sz w:val="28"/>
      <w:szCs w:val="20"/>
      <w:lang w:eastAsia="ar-SA"/>
    </w:rPr>
  </w:style>
  <w:style w:type="character" w:customStyle="1" w:styleId="2f9">
    <w:name w:val="Стиль2 Знак"/>
    <w:rsid w:val="00EC3D1F"/>
    <w:rPr>
      <w:rFonts w:ascii="Arial" w:hAnsi="Arial"/>
      <w:b/>
      <w:bCs/>
      <w:sz w:val="24"/>
    </w:rPr>
  </w:style>
  <w:style w:type="paragraph" w:customStyle="1" w:styleId="316">
    <w:name w:val="Список 31"/>
    <w:basedOn w:val="a7"/>
    <w:rsid w:val="00EC3D1F"/>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WW-">
    <w:name w:val="WW-Текст"/>
    <w:basedOn w:val="a7"/>
    <w:rsid w:val="00EC3D1F"/>
    <w:pPr>
      <w:suppressAutoHyphens/>
      <w:spacing w:after="0" w:line="240" w:lineRule="auto"/>
    </w:pPr>
    <w:rPr>
      <w:rFonts w:ascii="Courier New" w:eastAsia="Times New Roman" w:hAnsi="Courier New" w:cs="Tahoma"/>
      <w:sz w:val="20"/>
      <w:szCs w:val="20"/>
      <w:lang w:eastAsia="zh-CN"/>
    </w:rPr>
  </w:style>
  <w:style w:type="paragraph" w:customStyle="1" w:styleId="affffffff1">
    <w:name w:val="Стиль таблицы"/>
    <w:basedOn w:val="afc"/>
    <w:rsid w:val="00EC3D1F"/>
    <w:pPr>
      <w:jc w:val="center"/>
    </w:pPr>
    <w:rPr>
      <w:kern w:val="1"/>
      <w:sz w:val="24"/>
      <w:lang w:eastAsia="zh-CN"/>
    </w:rPr>
  </w:style>
  <w:style w:type="paragraph" w:customStyle="1" w:styleId="2fa">
    <w:name w:val="Текст2"/>
    <w:basedOn w:val="a7"/>
    <w:rsid w:val="00EC3D1F"/>
    <w:pPr>
      <w:suppressAutoHyphens/>
      <w:spacing w:after="0" w:line="240" w:lineRule="auto"/>
    </w:pPr>
    <w:rPr>
      <w:rFonts w:ascii="Courier New" w:eastAsia="Times New Roman" w:hAnsi="Courier New" w:cs="Courier New"/>
      <w:kern w:val="1"/>
      <w:sz w:val="20"/>
      <w:szCs w:val="20"/>
      <w:lang w:eastAsia="zh-CN"/>
    </w:rPr>
  </w:style>
  <w:style w:type="paragraph" w:customStyle="1" w:styleId="1ff6">
    <w:name w:val="Обычный отступ1"/>
    <w:basedOn w:val="a7"/>
    <w:rsid w:val="00EC3D1F"/>
    <w:pPr>
      <w:suppressAutoHyphens/>
      <w:spacing w:after="0" w:line="240" w:lineRule="auto"/>
      <w:ind w:left="708"/>
    </w:pPr>
    <w:rPr>
      <w:rFonts w:ascii="Times New Roman" w:eastAsia="Times New Roman" w:hAnsi="Times New Roman" w:cs="Times New Roman"/>
      <w:sz w:val="24"/>
      <w:szCs w:val="24"/>
      <w:lang w:eastAsia="zh-CN"/>
    </w:rPr>
  </w:style>
  <w:style w:type="paragraph" w:styleId="affffffff2">
    <w:name w:val="toa heading"/>
    <w:basedOn w:val="13"/>
    <w:next w:val="a7"/>
    <w:rsid w:val="00EC3D1F"/>
    <w:pPr>
      <w:keepLines/>
      <w:suppressAutoHyphens/>
      <w:spacing w:before="480" w:line="276" w:lineRule="auto"/>
      <w:jc w:val="left"/>
    </w:pPr>
    <w:rPr>
      <w:rFonts w:ascii="Cambria" w:hAnsi="Cambria"/>
      <w:bCs/>
      <w:color w:val="365F91"/>
      <w:kern w:val="1"/>
      <w:szCs w:val="28"/>
      <w:lang w:eastAsia="zh-CN"/>
    </w:rPr>
  </w:style>
  <w:style w:type="paragraph" w:styleId="59">
    <w:name w:val="toc 5"/>
    <w:basedOn w:val="a7"/>
    <w:next w:val="a7"/>
    <w:rsid w:val="00EC3D1F"/>
    <w:pPr>
      <w:suppressAutoHyphens/>
      <w:spacing w:after="100"/>
      <w:ind w:left="880"/>
    </w:pPr>
    <w:rPr>
      <w:rFonts w:ascii="Calibri" w:eastAsia="Times New Roman" w:hAnsi="Calibri" w:cs="Times New Roman"/>
      <w:lang w:eastAsia="zh-CN"/>
    </w:rPr>
  </w:style>
  <w:style w:type="paragraph" w:styleId="6a">
    <w:name w:val="toc 6"/>
    <w:basedOn w:val="a7"/>
    <w:next w:val="a7"/>
    <w:rsid w:val="00EC3D1F"/>
    <w:pPr>
      <w:suppressAutoHyphens/>
      <w:spacing w:after="100"/>
      <w:ind w:left="1100"/>
    </w:pPr>
    <w:rPr>
      <w:rFonts w:ascii="Calibri" w:eastAsia="Times New Roman" w:hAnsi="Calibri" w:cs="Times New Roman"/>
      <w:lang w:eastAsia="zh-CN"/>
    </w:rPr>
  </w:style>
  <w:style w:type="paragraph" w:styleId="75">
    <w:name w:val="toc 7"/>
    <w:basedOn w:val="a7"/>
    <w:next w:val="a7"/>
    <w:rsid w:val="00EC3D1F"/>
    <w:pPr>
      <w:suppressAutoHyphens/>
      <w:spacing w:after="100"/>
      <w:ind w:left="1320"/>
    </w:pPr>
    <w:rPr>
      <w:rFonts w:ascii="Calibri" w:eastAsia="Times New Roman" w:hAnsi="Calibri" w:cs="Times New Roman"/>
      <w:lang w:eastAsia="zh-CN"/>
    </w:rPr>
  </w:style>
  <w:style w:type="paragraph" w:styleId="82">
    <w:name w:val="toc 8"/>
    <w:basedOn w:val="a7"/>
    <w:next w:val="a7"/>
    <w:rsid w:val="00EC3D1F"/>
    <w:pPr>
      <w:suppressAutoHyphens/>
      <w:spacing w:after="100"/>
      <w:ind w:left="1540"/>
    </w:pPr>
    <w:rPr>
      <w:rFonts w:ascii="Calibri" w:eastAsia="Times New Roman" w:hAnsi="Calibri" w:cs="Times New Roman"/>
      <w:lang w:eastAsia="zh-CN"/>
    </w:rPr>
  </w:style>
  <w:style w:type="paragraph" w:styleId="92">
    <w:name w:val="toc 9"/>
    <w:basedOn w:val="a7"/>
    <w:next w:val="a7"/>
    <w:rsid w:val="00EC3D1F"/>
    <w:pPr>
      <w:suppressAutoHyphens/>
      <w:spacing w:after="100"/>
      <w:ind w:left="1760"/>
    </w:pPr>
    <w:rPr>
      <w:rFonts w:ascii="Calibri" w:eastAsia="Times New Roman" w:hAnsi="Calibri" w:cs="Times New Roman"/>
      <w:lang w:eastAsia="zh-CN"/>
    </w:rPr>
  </w:style>
  <w:style w:type="paragraph" w:customStyle="1" w:styleId="affffffff3">
    <w:name w:val="ИГ_ЗАГОЛОВОК"/>
    <w:basedOn w:val="1ff4"/>
    <w:link w:val="affffffff4"/>
    <w:autoRedefine/>
    <w:qFormat/>
    <w:rsid w:val="00EC3D1F"/>
    <w:pPr>
      <w:keepNext w:val="0"/>
      <w:jc w:val="left"/>
    </w:pPr>
    <w:rPr>
      <w:sz w:val="28"/>
      <w:szCs w:val="28"/>
      <w:lang w:val="x-none" w:eastAsia="zh-CN"/>
    </w:rPr>
  </w:style>
  <w:style w:type="paragraph" w:customStyle="1" w:styleId="2fb">
    <w:name w:val="ИГ_2заголовок"/>
    <w:basedOn w:val="2f8"/>
    <w:link w:val="2fc"/>
    <w:autoRedefine/>
    <w:qFormat/>
    <w:rsid w:val="00EC3D1F"/>
    <w:pPr>
      <w:numPr>
        <w:ilvl w:val="1"/>
      </w:numPr>
      <w:tabs>
        <w:tab w:val="num" w:pos="-142"/>
        <w:tab w:val="left" w:pos="744"/>
        <w:tab w:val="left" w:pos="3054"/>
      </w:tabs>
      <w:spacing w:before="0"/>
      <w:jc w:val="both"/>
      <w:outlineLvl w:val="1"/>
    </w:pPr>
    <w:rPr>
      <w:rFonts w:ascii="Times New Roman" w:hAnsi="Times New Roman" w:cs="Times New Roman"/>
      <w:bCs w:val="0"/>
      <w:iCs/>
      <w:sz w:val="28"/>
      <w:szCs w:val="28"/>
      <w:lang w:val="x-none" w:eastAsia="zh-CN"/>
    </w:rPr>
  </w:style>
  <w:style w:type="character" w:customStyle="1" w:styleId="affffffff4">
    <w:name w:val="ИГ_ЗАГОЛОВОК Знак"/>
    <w:link w:val="affffffff3"/>
    <w:rsid w:val="00EC3D1F"/>
    <w:rPr>
      <w:rFonts w:ascii="Times New Roman" w:eastAsia="Times New Roman" w:hAnsi="Times New Roman" w:cs="Times New Roman"/>
      <w:b/>
      <w:bCs/>
      <w:kern w:val="28"/>
      <w:sz w:val="28"/>
      <w:szCs w:val="28"/>
      <w:lang w:val="x-none" w:eastAsia="zh-CN"/>
    </w:rPr>
  </w:style>
  <w:style w:type="character" w:customStyle="1" w:styleId="2fc">
    <w:name w:val="ИГ_2заголовок Знак"/>
    <w:link w:val="2fb"/>
    <w:rsid w:val="00EC3D1F"/>
    <w:rPr>
      <w:rFonts w:ascii="Times New Roman" w:eastAsia="Times New Roman" w:hAnsi="Times New Roman" w:cs="Times New Roman"/>
      <w:b/>
      <w:iCs/>
      <w:kern w:val="28"/>
      <w:sz w:val="28"/>
      <w:szCs w:val="28"/>
      <w:lang w:val="x-none" w:eastAsia="zh-CN"/>
    </w:rPr>
  </w:style>
  <w:style w:type="character" w:customStyle="1" w:styleId="1ff7">
    <w:name w:val="Знак Знак1"/>
    <w:rsid w:val="00EC3D1F"/>
    <w:rPr>
      <w:rFonts w:ascii="Tahoma" w:hAnsi="Tahoma" w:cs="Tahoma"/>
      <w:sz w:val="16"/>
      <w:szCs w:val="16"/>
    </w:rPr>
  </w:style>
  <w:style w:type="paragraph" w:customStyle="1" w:styleId="1ff8">
    <w:name w:val="Основной текст с отступом1"/>
    <w:basedOn w:val="a7"/>
    <w:rsid w:val="00EC3D1F"/>
    <w:pPr>
      <w:spacing w:after="0" w:line="360" w:lineRule="auto"/>
      <w:jc w:val="center"/>
    </w:pPr>
    <w:rPr>
      <w:rFonts w:ascii="Times New Roman" w:eastAsia="Times New Roman" w:hAnsi="Times New Roman" w:cs="Times New Roman"/>
      <w:sz w:val="24"/>
      <w:szCs w:val="24"/>
      <w:lang w:eastAsia="ru-RU"/>
    </w:rPr>
  </w:style>
  <w:style w:type="paragraph" w:customStyle="1" w:styleId="1ff9">
    <w:name w:val="Знак Знак1 Знак Знак Знак Знак Знак Знак Знак"/>
    <w:basedOn w:val="a7"/>
    <w:rsid w:val="00EC3D1F"/>
    <w:pPr>
      <w:spacing w:after="160" w:line="240" w:lineRule="exact"/>
    </w:pPr>
    <w:rPr>
      <w:rFonts w:ascii="Verdana" w:eastAsia="Times New Roman" w:hAnsi="Verdana" w:cs="Times New Roman"/>
      <w:sz w:val="20"/>
      <w:szCs w:val="20"/>
      <w:lang w:val="en-US"/>
    </w:rPr>
  </w:style>
  <w:style w:type="paragraph" w:styleId="HTML1">
    <w:name w:val="HTML Address"/>
    <w:basedOn w:val="a7"/>
    <w:link w:val="HTML2"/>
    <w:rsid w:val="00EC3D1F"/>
    <w:pPr>
      <w:suppressAutoHyphens/>
      <w:spacing w:after="0" w:line="240" w:lineRule="auto"/>
    </w:pPr>
    <w:rPr>
      <w:rFonts w:ascii="Times New Roman" w:eastAsia="Times New Roman" w:hAnsi="Times New Roman" w:cs="Times New Roman"/>
      <w:i/>
      <w:iCs/>
      <w:sz w:val="24"/>
      <w:szCs w:val="24"/>
      <w:lang w:eastAsia="ar-SA"/>
    </w:rPr>
  </w:style>
  <w:style w:type="character" w:customStyle="1" w:styleId="HTML2">
    <w:name w:val="Адрес HTML Знак"/>
    <w:basedOn w:val="a8"/>
    <w:link w:val="HTML1"/>
    <w:rsid w:val="00EC3D1F"/>
    <w:rPr>
      <w:rFonts w:ascii="Times New Roman" w:eastAsia="Times New Roman" w:hAnsi="Times New Roman" w:cs="Times New Roman"/>
      <w:i/>
      <w:iCs/>
      <w:sz w:val="24"/>
      <w:szCs w:val="24"/>
      <w:lang w:eastAsia="ar-SA"/>
    </w:rPr>
  </w:style>
  <w:style w:type="paragraph" w:styleId="affffffff5">
    <w:name w:val="envelope address"/>
    <w:basedOn w:val="a7"/>
    <w:rsid w:val="00EC3D1F"/>
    <w:pPr>
      <w:framePr w:w="7920" w:h="1980" w:hRule="exact" w:hSpace="180" w:wrap="auto" w:hAnchor="page" w:xAlign="center" w:yAlign="bottom"/>
      <w:suppressAutoHyphens/>
      <w:spacing w:after="0" w:line="240" w:lineRule="auto"/>
      <w:ind w:left="2880"/>
    </w:pPr>
    <w:rPr>
      <w:rFonts w:ascii="Cambria" w:eastAsia="Times New Roman" w:hAnsi="Cambria" w:cs="Times New Roman"/>
      <w:sz w:val="24"/>
      <w:szCs w:val="24"/>
      <w:lang w:eastAsia="ar-SA"/>
    </w:rPr>
  </w:style>
  <w:style w:type="paragraph" w:styleId="affffffff6">
    <w:name w:val="Intense Quote"/>
    <w:basedOn w:val="a7"/>
    <w:next w:val="a7"/>
    <w:link w:val="affffffff7"/>
    <w:uiPriority w:val="30"/>
    <w:qFormat/>
    <w:rsid w:val="00EC3D1F"/>
    <w:pPr>
      <w:pBdr>
        <w:bottom w:val="single" w:sz="4" w:space="4" w:color="4F81BD"/>
      </w:pBdr>
      <w:suppressAutoHyphens/>
      <w:spacing w:before="200" w:after="280" w:line="240" w:lineRule="auto"/>
      <w:ind w:left="936" w:right="936"/>
    </w:pPr>
    <w:rPr>
      <w:rFonts w:ascii="Times New Roman" w:eastAsia="Times New Roman" w:hAnsi="Times New Roman" w:cs="Times New Roman"/>
      <w:b/>
      <w:bCs/>
      <w:i/>
      <w:iCs/>
      <w:color w:val="4F81BD"/>
      <w:sz w:val="24"/>
      <w:szCs w:val="24"/>
      <w:lang w:eastAsia="ar-SA"/>
    </w:rPr>
  </w:style>
  <w:style w:type="character" w:customStyle="1" w:styleId="affffffff7">
    <w:name w:val="Выделенная цитата Знак"/>
    <w:basedOn w:val="a8"/>
    <w:link w:val="affffffff6"/>
    <w:uiPriority w:val="30"/>
    <w:rsid w:val="00EC3D1F"/>
    <w:rPr>
      <w:rFonts w:ascii="Times New Roman" w:eastAsia="Times New Roman" w:hAnsi="Times New Roman" w:cs="Times New Roman"/>
      <w:b/>
      <w:bCs/>
      <w:i/>
      <w:iCs/>
      <w:color w:val="4F81BD"/>
      <w:sz w:val="24"/>
      <w:szCs w:val="24"/>
      <w:lang w:eastAsia="ar-SA"/>
    </w:rPr>
  </w:style>
  <w:style w:type="paragraph" w:styleId="affffffff8">
    <w:name w:val="Date"/>
    <w:basedOn w:val="a7"/>
    <w:next w:val="a7"/>
    <w:link w:val="affffffff9"/>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9">
    <w:name w:val="Дата Знак"/>
    <w:basedOn w:val="a8"/>
    <w:link w:val="affffffff8"/>
    <w:rsid w:val="00EC3D1F"/>
    <w:rPr>
      <w:rFonts w:ascii="Times New Roman" w:eastAsia="Times New Roman" w:hAnsi="Times New Roman" w:cs="Times New Roman"/>
      <w:sz w:val="24"/>
      <w:szCs w:val="24"/>
      <w:lang w:eastAsia="ar-SA"/>
    </w:rPr>
  </w:style>
  <w:style w:type="paragraph" w:styleId="affffffffa">
    <w:name w:val="Note Heading"/>
    <w:basedOn w:val="a7"/>
    <w:next w:val="a7"/>
    <w:link w:val="affffffffb"/>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b">
    <w:name w:val="Заголовок записки Знак"/>
    <w:basedOn w:val="a8"/>
    <w:link w:val="affffffffa"/>
    <w:rsid w:val="00EC3D1F"/>
    <w:rPr>
      <w:rFonts w:ascii="Times New Roman" w:eastAsia="Times New Roman" w:hAnsi="Times New Roman" w:cs="Times New Roman"/>
      <w:sz w:val="24"/>
      <w:szCs w:val="24"/>
      <w:lang w:eastAsia="ar-SA"/>
    </w:rPr>
  </w:style>
  <w:style w:type="paragraph" w:styleId="2fd">
    <w:name w:val="Body Text First Indent 2"/>
    <w:basedOn w:val="af5"/>
    <w:link w:val="2fe"/>
    <w:rsid w:val="00EC3D1F"/>
    <w:pPr>
      <w:widowControl/>
      <w:ind w:firstLine="210"/>
      <w:jc w:val="left"/>
    </w:pPr>
    <w:rPr>
      <w:rFonts w:ascii="Times New Roman" w:hAnsi="Times New Roman" w:cs="Times New Roman"/>
      <w:sz w:val="24"/>
      <w:szCs w:val="24"/>
    </w:rPr>
  </w:style>
  <w:style w:type="character" w:customStyle="1" w:styleId="2fe">
    <w:name w:val="Красная строка 2 Знак"/>
    <w:basedOn w:val="af6"/>
    <w:link w:val="2fd"/>
    <w:rsid w:val="00EC3D1F"/>
    <w:rPr>
      <w:rFonts w:ascii="Times New Roman" w:eastAsia="Times New Roman" w:hAnsi="Times New Roman" w:cs="Times New Roman"/>
      <w:sz w:val="24"/>
      <w:szCs w:val="24"/>
      <w:lang w:eastAsia="ar-SA"/>
    </w:rPr>
  </w:style>
  <w:style w:type="paragraph" w:styleId="3">
    <w:name w:val="List Bullet 3"/>
    <w:basedOn w:val="a7"/>
    <w:rsid w:val="00EC3D1F"/>
    <w:pPr>
      <w:numPr>
        <w:numId w:val="16"/>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4">
    <w:name w:val="List Number 4"/>
    <w:basedOn w:val="a7"/>
    <w:rsid w:val="00EC3D1F"/>
    <w:pPr>
      <w:numPr>
        <w:numId w:val="17"/>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5">
    <w:name w:val="List Number 5"/>
    <w:basedOn w:val="a7"/>
    <w:rsid w:val="00EC3D1F"/>
    <w:pPr>
      <w:numPr>
        <w:numId w:val="18"/>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2ff">
    <w:name w:val="envelope return"/>
    <w:basedOn w:val="a7"/>
    <w:rsid w:val="00EC3D1F"/>
    <w:pPr>
      <w:suppressAutoHyphens/>
      <w:spacing w:after="0" w:line="240" w:lineRule="auto"/>
    </w:pPr>
    <w:rPr>
      <w:rFonts w:ascii="Cambria" w:eastAsia="Times New Roman" w:hAnsi="Cambria" w:cs="Times New Roman"/>
      <w:sz w:val="20"/>
      <w:szCs w:val="20"/>
      <w:lang w:eastAsia="ar-SA"/>
    </w:rPr>
  </w:style>
  <w:style w:type="paragraph" w:styleId="affffffffc">
    <w:name w:val="table of figures"/>
    <w:basedOn w:val="a7"/>
    <w:next w:val="a7"/>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d">
    <w:name w:val="Signature"/>
    <w:basedOn w:val="a7"/>
    <w:link w:val="affffffffe"/>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e">
    <w:name w:val="Подпись Знак"/>
    <w:basedOn w:val="a8"/>
    <w:link w:val="affffffffd"/>
    <w:rsid w:val="00EC3D1F"/>
    <w:rPr>
      <w:rFonts w:ascii="Times New Roman" w:eastAsia="Times New Roman" w:hAnsi="Times New Roman" w:cs="Times New Roman"/>
      <w:sz w:val="24"/>
      <w:szCs w:val="24"/>
      <w:lang w:eastAsia="ar-SA"/>
    </w:rPr>
  </w:style>
  <w:style w:type="paragraph" w:styleId="afffffffff">
    <w:name w:val="Salutation"/>
    <w:basedOn w:val="a7"/>
    <w:next w:val="a7"/>
    <w:link w:val="afffffffff0"/>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0">
    <w:name w:val="Приветствие Знак"/>
    <w:basedOn w:val="a8"/>
    <w:link w:val="afffffffff"/>
    <w:rsid w:val="00EC3D1F"/>
    <w:rPr>
      <w:rFonts w:ascii="Times New Roman" w:eastAsia="Times New Roman" w:hAnsi="Times New Roman" w:cs="Times New Roman"/>
      <w:sz w:val="24"/>
      <w:szCs w:val="24"/>
      <w:lang w:eastAsia="ar-SA"/>
    </w:rPr>
  </w:style>
  <w:style w:type="paragraph" w:styleId="afffffffff1">
    <w:name w:val="List Continue"/>
    <w:basedOn w:val="a7"/>
    <w:rsid w:val="00EC3D1F"/>
    <w:pPr>
      <w:suppressAutoHyphens/>
      <w:spacing w:after="120" w:line="240" w:lineRule="auto"/>
      <w:ind w:left="283"/>
      <w:contextualSpacing/>
    </w:pPr>
    <w:rPr>
      <w:rFonts w:ascii="Times New Roman" w:eastAsia="Times New Roman" w:hAnsi="Times New Roman" w:cs="Times New Roman"/>
      <w:sz w:val="24"/>
      <w:szCs w:val="24"/>
      <w:lang w:eastAsia="ar-SA"/>
    </w:rPr>
  </w:style>
  <w:style w:type="paragraph" w:styleId="2ff0">
    <w:name w:val="List Continue 2"/>
    <w:basedOn w:val="a7"/>
    <w:rsid w:val="00EC3D1F"/>
    <w:pPr>
      <w:suppressAutoHyphens/>
      <w:spacing w:after="120" w:line="240" w:lineRule="auto"/>
      <w:ind w:left="566"/>
      <w:contextualSpacing/>
    </w:pPr>
    <w:rPr>
      <w:rFonts w:ascii="Times New Roman" w:eastAsia="Times New Roman" w:hAnsi="Times New Roman" w:cs="Times New Roman"/>
      <w:sz w:val="24"/>
      <w:szCs w:val="24"/>
      <w:lang w:eastAsia="ar-SA"/>
    </w:rPr>
  </w:style>
  <w:style w:type="paragraph" w:styleId="3f7">
    <w:name w:val="List Continue 3"/>
    <w:basedOn w:val="a7"/>
    <w:rsid w:val="00EC3D1F"/>
    <w:pPr>
      <w:suppressAutoHyphens/>
      <w:spacing w:after="120" w:line="240" w:lineRule="auto"/>
      <w:ind w:left="849"/>
      <w:contextualSpacing/>
    </w:pPr>
    <w:rPr>
      <w:rFonts w:ascii="Times New Roman" w:eastAsia="Times New Roman" w:hAnsi="Times New Roman" w:cs="Times New Roman"/>
      <w:sz w:val="24"/>
      <w:szCs w:val="24"/>
      <w:lang w:eastAsia="ar-SA"/>
    </w:rPr>
  </w:style>
  <w:style w:type="paragraph" w:styleId="4f2">
    <w:name w:val="List Continue 4"/>
    <w:basedOn w:val="a7"/>
    <w:rsid w:val="00EC3D1F"/>
    <w:pPr>
      <w:suppressAutoHyphens/>
      <w:spacing w:after="120" w:line="240" w:lineRule="auto"/>
      <w:ind w:left="1132"/>
      <w:contextualSpacing/>
    </w:pPr>
    <w:rPr>
      <w:rFonts w:ascii="Times New Roman" w:eastAsia="Times New Roman" w:hAnsi="Times New Roman" w:cs="Times New Roman"/>
      <w:sz w:val="24"/>
      <w:szCs w:val="24"/>
      <w:lang w:eastAsia="ar-SA"/>
    </w:rPr>
  </w:style>
  <w:style w:type="paragraph" w:styleId="5a">
    <w:name w:val="List Continue 5"/>
    <w:basedOn w:val="a7"/>
    <w:rsid w:val="00EC3D1F"/>
    <w:pPr>
      <w:suppressAutoHyphens/>
      <w:spacing w:after="120" w:line="240" w:lineRule="auto"/>
      <w:ind w:left="1415"/>
      <w:contextualSpacing/>
    </w:pPr>
    <w:rPr>
      <w:rFonts w:ascii="Times New Roman" w:eastAsia="Times New Roman" w:hAnsi="Times New Roman" w:cs="Times New Roman"/>
      <w:sz w:val="24"/>
      <w:szCs w:val="24"/>
      <w:lang w:eastAsia="ar-SA"/>
    </w:rPr>
  </w:style>
  <w:style w:type="paragraph" w:styleId="afffffffff2">
    <w:name w:val="Closing"/>
    <w:basedOn w:val="a7"/>
    <w:link w:val="afffffffff3"/>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3">
    <w:name w:val="Прощание Знак"/>
    <w:basedOn w:val="a8"/>
    <w:link w:val="afffffffff2"/>
    <w:rsid w:val="00EC3D1F"/>
    <w:rPr>
      <w:rFonts w:ascii="Times New Roman" w:eastAsia="Times New Roman" w:hAnsi="Times New Roman" w:cs="Times New Roman"/>
      <w:sz w:val="24"/>
      <w:szCs w:val="24"/>
      <w:lang w:eastAsia="ar-SA"/>
    </w:rPr>
  </w:style>
  <w:style w:type="paragraph" w:styleId="3f8">
    <w:name w:val="List 3"/>
    <w:basedOn w:val="a7"/>
    <w:rsid w:val="00EC3D1F"/>
    <w:pPr>
      <w:suppressAutoHyphens/>
      <w:spacing w:after="0" w:line="240" w:lineRule="auto"/>
      <w:ind w:left="849" w:hanging="283"/>
      <w:contextualSpacing/>
    </w:pPr>
    <w:rPr>
      <w:rFonts w:ascii="Times New Roman" w:eastAsia="Times New Roman" w:hAnsi="Times New Roman" w:cs="Times New Roman"/>
      <w:sz w:val="24"/>
      <w:szCs w:val="24"/>
      <w:lang w:eastAsia="ar-SA"/>
    </w:rPr>
  </w:style>
  <w:style w:type="paragraph" w:styleId="4f3">
    <w:name w:val="List 4"/>
    <w:basedOn w:val="a7"/>
    <w:rsid w:val="00EC3D1F"/>
    <w:pPr>
      <w:suppressAutoHyphens/>
      <w:spacing w:after="0" w:line="240" w:lineRule="auto"/>
      <w:ind w:left="1132" w:hanging="283"/>
      <w:contextualSpacing/>
    </w:pPr>
    <w:rPr>
      <w:rFonts w:ascii="Times New Roman" w:eastAsia="Times New Roman" w:hAnsi="Times New Roman" w:cs="Times New Roman"/>
      <w:sz w:val="24"/>
      <w:szCs w:val="24"/>
      <w:lang w:eastAsia="ar-SA"/>
    </w:rPr>
  </w:style>
  <w:style w:type="paragraph" w:styleId="5b">
    <w:name w:val="List 5"/>
    <w:basedOn w:val="a7"/>
    <w:rsid w:val="00EC3D1F"/>
    <w:pPr>
      <w:suppressAutoHyphens/>
      <w:spacing w:after="0" w:line="240" w:lineRule="auto"/>
      <w:ind w:left="1415" w:hanging="283"/>
      <w:contextualSpacing/>
    </w:pPr>
    <w:rPr>
      <w:rFonts w:ascii="Times New Roman" w:eastAsia="Times New Roman" w:hAnsi="Times New Roman" w:cs="Times New Roman"/>
      <w:sz w:val="24"/>
      <w:szCs w:val="24"/>
      <w:lang w:eastAsia="ar-SA"/>
    </w:rPr>
  </w:style>
  <w:style w:type="paragraph" w:styleId="afffffffff4">
    <w:name w:val="Bibliography"/>
    <w:basedOn w:val="a7"/>
    <w:next w:val="a7"/>
    <w:uiPriority w:val="37"/>
    <w:semiHidden/>
    <w:unhideWhenUse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5">
    <w:name w:val="table of authorities"/>
    <w:basedOn w:val="a7"/>
    <w:next w:val="a7"/>
    <w:rsid w:val="00EC3D1F"/>
    <w:pPr>
      <w:suppressAutoHyphens/>
      <w:spacing w:after="0" w:line="240" w:lineRule="auto"/>
      <w:ind w:left="240" w:hanging="240"/>
    </w:pPr>
    <w:rPr>
      <w:rFonts w:ascii="Times New Roman" w:eastAsia="Times New Roman" w:hAnsi="Times New Roman" w:cs="Times New Roman"/>
      <w:sz w:val="24"/>
      <w:szCs w:val="24"/>
      <w:lang w:eastAsia="ar-SA"/>
    </w:rPr>
  </w:style>
  <w:style w:type="paragraph" w:styleId="afffffffff6">
    <w:name w:val="macro"/>
    <w:link w:val="afffffffff7"/>
    <w:rsid w:val="00EC3D1F"/>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urier New" w:eastAsia="Times New Roman" w:hAnsi="Courier New" w:cs="Courier New"/>
      <w:sz w:val="20"/>
      <w:szCs w:val="20"/>
      <w:lang w:eastAsia="ar-SA"/>
    </w:rPr>
  </w:style>
  <w:style w:type="character" w:customStyle="1" w:styleId="afffffffff7">
    <w:name w:val="Текст макроса Знак"/>
    <w:basedOn w:val="a8"/>
    <w:link w:val="afffffffff6"/>
    <w:rsid w:val="00EC3D1F"/>
    <w:rPr>
      <w:rFonts w:ascii="Courier New" w:eastAsia="Times New Roman" w:hAnsi="Courier New" w:cs="Courier New"/>
      <w:sz w:val="20"/>
      <w:szCs w:val="20"/>
      <w:lang w:eastAsia="ar-SA"/>
    </w:rPr>
  </w:style>
  <w:style w:type="paragraph" w:styleId="afffffffff8">
    <w:name w:val="annotation text"/>
    <w:basedOn w:val="a7"/>
    <w:link w:val="afffffffff9"/>
    <w:uiPriority w:val="99"/>
    <w:rsid w:val="00EC3D1F"/>
    <w:pPr>
      <w:suppressAutoHyphens/>
      <w:spacing w:after="0" w:line="240" w:lineRule="auto"/>
    </w:pPr>
    <w:rPr>
      <w:rFonts w:ascii="Times New Roman" w:eastAsia="Times New Roman" w:hAnsi="Times New Roman" w:cs="Times New Roman"/>
      <w:sz w:val="20"/>
      <w:szCs w:val="20"/>
      <w:lang w:eastAsia="ar-SA"/>
    </w:rPr>
  </w:style>
  <w:style w:type="character" w:customStyle="1" w:styleId="afffffffff9">
    <w:name w:val="Текст примечания Знак"/>
    <w:basedOn w:val="a8"/>
    <w:link w:val="afffffffff8"/>
    <w:uiPriority w:val="99"/>
    <w:rsid w:val="00EC3D1F"/>
    <w:rPr>
      <w:rFonts w:ascii="Times New Roman" w:eastAsia="Times New Roman" w:hAnsi="Times New Roman" w:cs="Times New Roman"/>
      <w:sz w:val="20"/>
      <w:szCs w:val="20"/>
      <w:lang w:eastAsia="ar-SA"/>
    </w:rPr>
  </w:style>
  <w:style w:type="paragraph" w:styleId="afffffffffa">
    <w:name w:val="annotation subject"/>
    <w:basedOn w:val="afffffffff8"/>
    <w:next w:val="afffffffff8"/>
    <w:link w:val="afffffffffb"/>
    <w:rsid w:val="00EC3D1F"/>
    <w:rPr>
      <w:b/>
      <w:bCs/>
    </w:rPr>
  </w:style>
  <w:style w:type="character" w:customStyle="1" w:styleId="afffffffffb">
    <w:name w:val="Тема примечания Знак"/>
    <w:basedOn w:val="afffffffff9"/>
    <w:link w:val="afffffffffa"/>
    <w:rsid w:val="00EC3D1F"/>
    <w:rPr>
      <w:rFonts w:ascii="Times New Roman" w:eastAsia="Times New Roman" w:hAnsi="Times New Roman" w:cs="Times New Roman"/>
      <w:b/>
      <w:bCs/>
      <w:sz w:val="20"/>
      <w:szCs w:val="20"/>
      <w:lang w:eastAsia="ar-SA"/>
    </w:rPr>
  </w:style>
  <w:style w:type="paragraph" w:styleId="afffffffffc">
    <w:name w:val="index heading"/>
    <w:basedOn w:val="a7"/>
    <w:next w:val="1ff1"/>
    <w:rsid w:val="00EC3D1F"/>
    <w:pPr>
      <w:suppressAutoHyphens/>
      <w:spacing w:after="0" w:line="240" w:lineRule="auto"/>
    </w:pPr>
    <w:rPr>
      <w:rFonts w:ascii="Cambria" w:eastAsia="Times New Roman" w:hAnsi="Cambria" w:cs="Times New Roman"/>
      <w:b/>
      <w:bCs/>
      <w:sz w:val="24"/>
      <w:szCs w:val="24"/>
      <w:lang w:eastAsia="ar-SA"/>
    </w:rPr>
  </w:style>
  <w:style w:type="paragraph" w:styleId="2ff1">
    <w:name w:val="index 2"/>
    <w:basedOn w:val="a7"/>
    <w:next w:val="a7"/>
    <w:autoRedefine/>
    <w:rsid w:val="00EC3D1F"/>
    <w:pPr>
      <w:suppressAutoHyphens/>
      <w:spacing w:after="0" w:line="240" w:lineRule="auto"/>
      <w:ind w:left="480" w:hanging="240"/>
    </w:pPr>
    <w:rPr>
      <w:rFonts w:ascii="Times New Roman" w:eastAsia="Times New Roman" w:hAnsi="Times New Roman" w:cs="Times New Roman"/>
      <w:sz w:val="24"/>
      <w:szCs w:val="24"/>
      <w:lang w:eastAsia="ar-SA"/>
    </w:rPr>
  </w:style>
  <w:style w:type="paragraph" w:styleId="3f9">
    <w:name w:val="index 3"/>
    <w:basedOn w:val="a7"/>
    <w:next w:val="a7"/>
    <w:autoRedefine/>
    <w:rsid w:val="00EC3D1F"/>
    <w:pPr>
      <w:suppressAutoHyphens/>
      <w:spacing w:after="0" w:line="240" w:lineRule="auto"/>
      <w:ind w:left="720" w:hanging="240"/>
    </w:pPr>
    <w:rPr>
      <w:rFonts w:ascii="Times New Roman" w:eastAsia="Times New Roman" w:hAnsi="Times New Roman" w:cs="Times New Roman"/>
      <w:sz w:val="24"/>
      <w:szCs w:val="24"/>
      <w:lang w:eastAsia="ar-SA"/>
    </w:rPr>
  </w:style>
  <w:style w:type="paragraph" w:styleId="4f4">
    <w:name w:val="index 4"/>
    <w:basedOn w:val="a7"/>
    <w:next w:val="a7"/>
    <w:autoRedefine/>
    <w:rsid w:val="00EC3D1F"/>
    <w:pPr>
      <w:suppressAutoHyphens/>
      <w:spacing w:after="0" w:line="240" w:lineRule="auto"/>
      <w:ind w:left="960" w:hanging="240"/>
    </w:pPr>
    <w:rPr>
      <w:rFonts w:ascii="Times New Roman" w:eastAsia="Times New Roman" w:hAnsi="Times New Roman" w:cs="Times New Roman"/>
      <w:sz w:val="24"/>
      <w:szCs w:val="24"/>
      <w:lang w:eastAsia="ar-SA"/>
    </w:rPr>
  </w:style>
  <w:style w:type="paragraph" w:styleId="5c">
    <w:name w:val="index 5"/>
    <w:basedOn w:val="a7"/>
    <w:next w:val="a7"/>
    <w:autoRedefine/>
    <w:rsid w:val="00EC3D1F"/>
    <w:pPr>
      <w:suppressAutoHyphens/>
      <w:spacing w:after="0" w:line="240" w:lineRule="auto"/>
      <w:ind w:left="1200" w:hanging="240"/>
    </w:pPr>
    <w:rPr>
      <w:rFonts w:ascii="Times New Roman" w:eastAsia="Times New Roman" w:hAnsi="Times New Roman" w:cs="Times New Roman"/>
      <w:sz w:val="24"/>
      <w:szCs w:val="24"/>
      <w:lang w:eastAsia="ar-SA"/>
    </w:rPr>
  </w:style>
  <w:style w:type="paragraph" w:styleId="6b">
    <w:name w:val="index 6"/>
    <w:basedOn w:val="a7"/>
    <w:next w:val="a7"/>
    <w:autoRedefine/>
    <w:rsid w:val="00EC3D1F"/>
    <w:pPr>
      <w:suppressAutoHyphens/>
      <w:spacing w:after="0" w:line="240" w:lineRule="auto"/>
      <w:ind w:left="1440" w:hanging="240"/>
    </w:pPr>
    <w:rPr>
      <w:rFonts w:ascii="Times New Roman" w:eastAsia="Times New Roman" w:hAnsi="Times New Roman" w:cs="Times New Roman"/>
      <w:sz w:val="24"/>
      <w:szCs w:val="24"/>
      <w:lang w:eastAsia="ar-SA"/>
    </w:rPr>
  </w:style>
  <w:style w:type="paragraph" w:styleId="76">
    <w:name w:val="index 7"/>
    <w:basedOn w:val="a7"/>
    <w:next w:val="a7"/>
    <w:autoRedefine/>
    <w:rsid w:val="00EC3D1F"/>
    <w:pPr>
      <w:suppressAutoHyphens/>
      <w:spacing w:after="0" w:line="240" w:lineRule="auto"/>
      <w:ind w:left="1680" w:hanging="240"/>
    </w:pPr>
    <w:rPr>
      <w:rFonts w:ascii="Times New Roman" w:eastAsia="Times New Roman" w:hAnsi="Times New Roman" w:cs="Times New Roman"/>
      <w:sz w:val="24"/>
      <w:szCs w:val="24"/>
      <w:lang w:eastAsia="ar-SA"/>
    </w:rPr>
  </w:style>
  <w:style w:type="paragraph" w:styleId="83">
    <w:name w:val="index 8"/>
    <w:basedOn w:val="a7"/>
    <w:next w:val="a7"/>
    <w:autoRedefine/>
    <w:rsid w:val="00EC3D1F"/>
    <w:pPr>
      <w:suppressAutoHyphens/>
      <w:spacing w:after="0" w:line="240" w:lineRule="auto"/>
      <w:ind w:left="1920" w:hanging="240"/>
    </w:pPr>
    <w:rPr>
      <w:rFonts w:ascii="Times New Roman" w:eastAsia="Times New Roman" w:hAnsi="Times New Roman" w:cs="Times New Roman"/>
      <w:sz w:val="24"/>
      <w:szCs w:val="24"/>
      <w:lang w:eastAsia="ar-SA"/>
    </w:rPr>
  </w:style>
  <w:style w:type="paragraph" w:styleId="93">
    <w:name w:val="index 9"/>
    <w:basedOn w:val="a7"/>
    <w:next w:val="a7"/>
    <w:autoRedefine/>
    <w:rsid w:val="00EC3D1F"/>
    <w:pPr>
      <w:suppressAutoHyphens/>
      <w:spacing w:after="0" w:line="240" w:lineRule="auto"/>
      <w:ind w:left="2160" w:hanging="240"/>
    </w:pPr>
    <w:rPr>
      <w:rFonts w:ascii="Times New Roman" w:eastAsia="Times New Roman" w:hAnsi="Times New Roman" w:cs="Times New Roman"/>
      <w:sz w:val="24"/>
      <w:szCs w:val="24"/>
      <w:lang w:eastAsia="ar-SA"/>
    </w:rPr>
  </w:style>
  <w:style w:type="paragraph" w:styleId="2ff2">
    <w:name w:val="Quote"/>
    <w:basedOn w:val="a7"/>
    <w:next w:val="a7"/>
    <w:link w:val="2ff3"/>
    <w:uiPriority w:val="29"/>
    <w:qFormat/>
    <w:rsid w:val="00EC3D1F"/>
    <w:pPr>
      <w:suppressAutoHyphens/>
      <w:spacing w:after="0" w:line="240" w:lineRule="auto"/>
    </w:pPr>
    <w:rPr>
      <w:rFonts w:ascii="Times New Roman" w:eastAsia="Times New Roman" w:hAnsi="Times New Roman" w:cs="Times New Roman"/>
      <w:i/>
      <w:iCs/>
      <w:color w:val="000000"/>
      <w:sz w:val="24"/>
      <w:szCs w:val="24"/>
      <w:lang w:eastAsia="ar-SA"/>
    </w:rPr>
  </w:style>
  <w:style w:type="character" w:customStyle="1" w:styleId="2ff3">
    <w:name w:val="Цитата 2 Знак"/>
    <w:basedOn w:val="a8"/>
    <w:link w:val="2ff2"/>
    <w:uiPriority w:val="29"/>
    <w:rsid w:val="00EC3D1F"/>
    <w:rPr>
      <w:rFonts w:ascii="Times New Roman" w:eastAsia="Times New Roman" w:hAnsi="Times New Roman" w:cs="Times New Roman"/>
      <w:i/>
      <w:iCs/>
      <w:color w:val="000000"/>
      <w:sz w:val="24"/>
      <w:szCs w:val="24"/>
      <w:lang w:eastAsia="ar-SA"/>
    </w:rPr>
  </w:style>
  <w:style w:type="paragraph" w:styleId="afffffffffd">
    <w:name w:val="Message Header"/>
    <w:basedOn w:val="a7"/>
    <w:link w:val="afffffffffe"/>
    <w:rsid w:val="00EC3D1F"/>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Cambria" w:eastAsia="Times New Roman" w:hAnsi="Cambria" w:cs="Times New Roman"/>
      <w:sz w:val="24"/>
      <w:szCs w:val="24"/>
      <w:lang w:eastAsia="ar-SA"/>
    </w:rPr>
  </w:style>
  <w:style w:type="character" w:customStyle="1" w:styleId="afffffffffe">
    <w:name w:val="Шапка Знак"/>
    <w:basedOn w:val="a8"/>
    <w:link w:val="afffffffffd"/>
    <w:rsid w:val="00EC3D1F"/>
    <w:rPr>
      <w:rFonts w:ascii="Cambria" w:eastAsia="Times New Roman" w:hAnsi="Cambria" w:cs="Times New Roman"/>
      <w:sz w:val="24"/>
      <w:szCs w:val="24"/>
      <w:shd w:val="pct20" w:color="auto" w:fill="auto"/>
      <w:lang w:eastAsia="ar-SA"/>
    </w:rPr>
  </w:style>
  <w:style w:type="paragraph" w:styleId="affffffffff">
    <w:name w:val="E-mail Signature"/>
    <w:basedOn w:val="a7"/>
    <w:link w:val="affffffffff0"/>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0">
    <w:name w:val="Электронная подпись Знак"/>
    <w:basedOn w:val="a8"/>
    <w:link w:val="affffffffff"/>
    <w:rsid w:val="00EC3D1F"/>
    <w:rPr>
      <w:rFonts w:ascii="Times New Roman" w:eastAsia="Times New Roman" w:hAnsi="Times New Roman" w:cs="Times New Roman"/>
      <w:sz w:val="24"/>
      <w:szCs w:val="24"/>
      <w:lang w:eastAsia="ar-SA"/>
    </w:rPr>
  </w:style>
  <w:style w:type="paragraph" w:customStyle="1" w:styleId="Main">
    <w:name w:val="Main"/>
    <w:link w:val="Main0"/>
    <w:rsid w:val="00EC3D1F"/>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EC3D1F"/>
    <w:rPr>
      <w:rFonts w:ascii="Times New Roman" w:eastAsia="Times New Roman" w:hAnsi="Times New Roman" w:cs="Times New Roman"/>
      <w:sz w:val="24"/>
      <w:szCs w:val="16"/>
      <w:lang w:eastAsia="ru-RU"/>
    </w:rPr>
  </w:style>
  <w:style w:type="character" w:customStyle="1" w:styleId="affffffffff1">
    <w:name w:val="Гипертекстовая ссылка"/>
    <w:rsid w:val="00EC3D1F"/>
    <w:rPr>
      <w:b/>
      <w:bCs/>
      <w:color w:val="008000"/>
      <w:sz w:val="20"/>
      <w:szCs w:val="20"/>
      <w:u w:val="single"/>
    </w:rPr>
  </w:style>
  <w:style w:type="character" w:customStyle="1" w:styleId="1ffa">
    <w:name w:val="Гиперссылка1"/>
    <w:rsid w:val="00EC3D1F"/>
    <w:rPr>
      <w:color w:val="0000FF"/>
      <w:u w:val="single"/>
    </w:rPr>
  </w:style>
  <w:style w:type="character" w:customStyle="1" w:styleId="fts-hit1">
    <w:name w:val="fts-hit1"/>
    <w:rsid w:val="00EC3D1F"/>
    <w:rPr>
      <w:shd w:val="clear" w:color="auto" w:fill="FFC0CB"/>
    </w:rPr>
  </w:style>
  <w:style w:type="paragraph" w:customStyle="1" w:styleId="ArNar">
    <w:name w:val="Обычный ArNar"/>
    <w:basedOn w:val="a7"/>
    <w:rsid w:val="00EC3D1F"/>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77">
    <w:name w:val="заголовок 7 Знак"/>
    <w:rsid w:val="00EC3D1F"/>
    <w:rPr>
      <w:b/>
      <w:snapToGrid w:val="0"/>
      <w:sz w:val="24"/>
      <w:lang w:val="ru-RU" w:eastAsia="ru-RU" w:bidi="ar-SA"/>
    </w:rPr>
  </w:style>
  <w:style w:type="character" w:customStyle="1" w:styleId="affffffffff2">
    <w:name w:val="Основной шрифт"/>
    <w:rsid w:val="00EC3D1F"/>
  </w:style>
  <w:style w:type="paragraph" w:customStyle="1" w:styleId="2ff4">
    <w:name w:val="Текст с интервалом 2"/>
    <w:basedOn w:val="ArNar"/>
    <w:rsid w:val="00EC3D1F"/>
    <w:pPr>
      <w:spacing w:before="60"/>
    </w:pPr>
  </w:style>
  <w:style w:type="paragraph" w:customStyle="1" w:styleId="78">
    <w:name w:val="заголовок 7"/>
    <w:basedOn w:val="a7"/>
    <w:next w:val="a7"/>
    <w:rsid w:val="00EC3D1F"/>
    <w:pPr>
      <w:keepNext/>
      <w:widowControl w:val="0"/>
      <w:spacing w:after="0" w:line="240" w:lineRule="auto"/>
      <w:ind w:firstLine="851"/>
      <w:jc w:val="center"/>
    </w:pPr>
    <w:rPr>
      <w:rFonts w:ascii="Times New Roman" w:eastAsia="Times New Roman" w:hAnsi="Times New Roman" w:cs="Times New Roman"/>
      <w:b/>
      <w:snapToGrid w:val="0"/>
      <w:sz w:val="24"/>
      <w:szCs w:val="20"/>
      <w:lang w:eastAsia="ru-RU"/>
    </w:rPr>
  </w:style>
  <w:style w:type="paragraph" w:customStyle="1" w:styleId="Iniiaiieoaenonionooiii2">
    <w:name w:val="Iniiaiie oaeno n ionooiii 2"/>
    <w:basedOn w:val="a7"/>
    <w:rsid w:val="00EC3D1F"/>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affffffffff3">
    <w:name w:val="Перечисление + инт"/>
    <w:basedOn w:val="a7"/>
    <w:rsid w:val="00EC3D1F"/>
    <w:pPr>
      <w:tabs>
        <w:tab w:val="num" w:pos="360"/>
        <w:tab w:val="left" w:pos="993"/>
        <w:tab w:val="num" w:pos="1381"/>
      </w:tabs>
      <w:spacing w:before="60" w:after="60" w:line="240" w:lineRule="auto"/>
      <w:ind w:left="993" w:hanging="284"/>
      <w:jc w:val="both"/>
    </w:pPr>
    <w:rPr>
      <w:rFonts w:ascii="Arial Narrow" w:eastAsia="Times New Roman" w:hAnsi="Arial Narrow" w:cs="Times New Roman"/>
      <w:color w:val="000000"/>
      <w:szCs w:val="20"/>
      <w:lang w:eastAsia="ru-RU"/>
    </w:rPr>
  </w:style>
  <w:style w:type="paragraph" w:customStyle="1" w:styleId="262">
    <w:name w:val="Основной текст с отступом 26"/>
    <w:basedOn w:val="a7"/>
    <w:rsid w:val="00EC3D1F"/>
    <w:pPr>
      <w:spacing w:after="0" w:line="240" w:lineRule="exact"/>
      <w:ind w:firstLine="709"/>
      <w:jc w:val="center"/>
    </w:pPr>
    <w:rPr>
      <w:rFonts w:ascii="Arial" w:eastAsia="Times New Roman" w:hAnsi="Arial" w:cs="Times New Roman"/>
      <w:b/>
      <w:sz w:val="24"/>
      <w:szCs w:val="20"/>
      <w:lang w:eastAsia="ru-RU"/>
    </w:rPr>
  </w:style>
  <w:style w:type="character" w:customStyle="1" w:styleId="FontStyle177">
    <w:name w:val="Font Style177"/>
    <w:rsid w:val="00EC3D1F"/>
    <w:rPr>
      <w:rFonts w:ascii="Times New Roman" w:hAnsi="Times New Roman" w:cs="Times New Roman"/>
      <w:sz w:val="24"/>
      <w:szCs w:val="24"/>
    </w:rPr>
  </w:style>
  <w:style w:type="paragraph" w:customStyle="1" w:styleId="Style23">
    <w:name w:val="Style23"/>
    <w:basedOn w:val="a7"/>
    <w:rsid w:val="00EC3D1F"/>
    <w:pPr>
      <w:widowControl w:val="0"/>
      <w:autoSpaceDE w:val="0"/>
      <w:autoSpaceDN w:val="0"/>
      <w:adjustRightInd w:val="0"/>
      <w:spacing w:after="0" w:line="302" w:lineRule="exact"/>
      <w:ind w:firstLine="857"/>
      <w:jc w:val="both"/>
    </w:pPr>
    <w:rPr>
      <w:rFonts w:ascii="Times New Roman" w:eastAsia="Times New Roman" w:hAnsi="Times New Roman" w:cs="Times New Roman"/>
      <w:sz w:val="24"/>
      <w:szCs w:val="24"/>
      <w:lang w:eastAsia="ru-RU"/>
    </w:rPr>
  </w:style>
  <w:style w:type="paragraph" w:customStyle="1" w:styleId="affffffffff4">
    <w:name w:val="подраздел"/>
    <w:basedOn w:val="23"/>
    <w:rsid w:val="00EC3D1F"/>
    <w:pPr>
      <w:keepLines w:val="0"/>
      <w:overflowPunct w:val="0"/>
      <w:autoSpaceDE w:val="0"/>
      <w:autoSpaceDN w:val="0"/>
      <w:adjustRightInd w:val="0"/>
      <w:spacing w:before="0" w:line="360" w:lineRule="auto"/>
      <w:ind w:firstLine="709"/>
      <w:jc w:val="both"/>
      <w:textAlignment w:val="baseline"/>
    </w:pPr>
    <w:rPr>
      <w:rFonts w:ascii="Times New Roman" w:eastAsia="Times New Roman" w:hAnsi="Times New Roman" w:cs="Times New Roman"/>
      <w:b w:val="0"/>
      <w:bCs w:val="0"/>
      <w:color w:val="auto"/>
      <w:sz w:val="24"/>
      <w:szCs w:val="20"/>
      <w:lang w:eastAsia="ru-RU"/>
    </w:rPr>
  </w:style>
  <w:style w:type="paragraph" w:customStyle="1" w:styleId="101">
    <w:name w:val="Заголовок 1 + Слева:  0 см"/>
    <w:aliases w:val="Первая строка:  0 см"/>
    <w:basedOn w:val="13"/>
    <w:rsid w:val="00EC3D1F"/>
    <w:pPr>
      <w:spacing w:before="240" w:after="60" w:line="360" w:lineRule="auto"/>
    </w:pPr>
    <w:rPr>
      <w:rFonts w:cs="Arial"/>
      <w:bCs/>
      <w:i/>
      <w:kern w:val="32"/>
      <w:sz w:val="36"/>
      <w:szCs w:val="32"/>
    </w:rPr>
  </w:style>
  <w:style w:type="character" w:customStyle="1" w:styleId="Arial115pt">
    <w:name w:val="Основной текст + Arial;11;5 pt"/>
    <w:rsid w:val="00EC3D1F"/>
    <w:rPr>
      <w:rFonts w:ascii="Arial" w:eastAsia="Arial" w:hAnsi="Arial" w:cs="Arial"/>
      <w:b w:val="0"/>
      <w:bCs w:val="0"/>
      <w:i/>
      <w:iCs/>
      <w:smallCaps w:val="0"/>
      <w:strike w:val="0"/>
      <w:color w:val="000000"/>
      <w:spacing w:val="0"/>
      <w:w w:val="100"/>
      <w:position w:val="0"/>
      <w:sz w:val="23"/>
      <w:szCs w:val="23"/>
      <w:u w:val="none"/>
      <w:lang w:val="ru-RU" w:eastAsia="ru-RU" w:bidi="ru-RU"/>
    </w:rPr>
  </w:style>
  <w:style w:type="character" w:customStyle="1" w:styleId="5d">
    <w:name w:val="Колонтитул (5)"/>
    <w:rsid w:val="00EC3D1F"/>
    <w:rPr>
      <w:rFonts w:ascii="Arial" w:eastAsia="Arial" w:hAnsi="Arial" w:cs="Arial"/>
      <w:b/>
      <w:bCs/>
      <w:i/>
      <w:iCs/>
      <w:smallCaps w:val="0"/>
      <w:strike w:val="0"/>
      <w:sz w:val="18"/>
      <w:szCs w:val="18"/>
      <w:u w:val="none"/>
    </w:rPr>
  </w:style>
  <w:style w:type="character" w:customStyle="1" w:styleId="Arial115pt0pt">
    <w:name w:val="Основной текст + Arial;11;5 pt;Не курсив;Интервал 0 pt"/>
    <w:rsid w:val="00EC3D1F"/>
    <w:rPr>
      <w:rFonts w:ascii="Arial" w:eastAsia="Arial" w:hAnsi="Arial" w:cs="Arial"/>
      <w:b w:val="0"/>
      <w:bCs w:val="0"/>
      <w:i/>
      <w:iCs/>
      <w:smallCaps w:val="0"/>
      <w:strike w:val="0"/>
      <w:color w:val="000000"/>
      <w:spacing w:val="-10"/>
      <w:w w:val="100"/>
      <w:position w:val="0"/>
      <w:sz w:val="23"/>
      <w:szCs w:val="23"/>
      <w:u w:val="none"/>
      <w:lang w:val="ru-RU" w:eastAsia="ru-RU" w:bidi="ru-RU"/>
    </w:rPr>
  </w:style>
  <w:style w:type="character" w:customStyle="1" w:styleId="Arial115pt1pt">
    <w:name w:val="Основной текст + Arial;11;5 pt;Интервал 1 pt"/>
    <w:rsid w:val="00EC3D1F"/>
    <w:rPr>
      <w:rFonts w:ascii="Arial" w:eastAsia="Arial" w:hAnsi="Arial" w:cs="Arial"/>
      <w:b w:val="0"/>
      <w:bCs w:val="0"/>
      <w:i/>
      <w:iCs/>
      <w:smallCaps w:val="0"/>
      <w:strike w:val="0"/>
      <w:color w:val="000000"/>
      <w:spacing w:val="20"/>
      <w:w w:val="100"/>
      <w:position w:val="0"/>
      <w:sz w:val="23"/>
      <w:szCs w:val="23"/>
      <w:u w:val="none"/>
      <w:lang w:val="ru-RU" w:eastAsia="ru-RU" w:bidi="ru-RU"/>
    </w:rPr>
  </w:style>
  <w:style w:type="character" w:customStyle="1" w:styleId="70pt">
    <w:name w:val="Основной текст (7) + Интервал 0 pt"/>
    <w:rsid w:val="00EC3D1F"/>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spelle">
    <w:name w:val="spelle"/>
    <w:basedOn w:val="a8"/>
    <w:rsid w:val="00EC3D1F"/>
  </w:style>
  <w:style w:type="character" w:customStyle="1" w:styleId="5pt">
    <w:name w:val="Основной текст + Интервал 5 pt"/>
    <w:rsid w:val="00EC3D1F"/>
    <w:rPr>
      <w:rFonts w:ascii="Arial" w:eastAsia="Arial" w:hAnsi="Arial" w:cs="Arial"/>
      <w:b w:val="0"/>
      <w:bCs w:val="0"/>
      <w:i/>
      <w:iCs/>
      <w:smallCaps w:val="0"/>
      <w:strike w:val="0"/>
      <w:color w:val="000000"/>
      <w:spacing w:val="100"/>
      <w:w w:val="100"/>
      <w:position w:val="0"/>
      <w:sz w:val="17"/>
      <w:szCs w:val="17"/>
      <w:u w:val="none"/>
      <w:lang w:val="ru-RU" w:eastAsia="ru-RU" w:bidi="ru-RU"/>
    </w:rPr>
  </w:style>
  <w:style w:type="character" w:customStyle="1" w:styleId="5e">
    <w:name w:val="Основной текст5"/>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65pt">
    <w:name w:val="Основной текст + 6;5 pt;Не курсив"/>
    <w:rsid w:val="00EC3D1F"/>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affffffffff5">
    <w:name w:val="Основной текст + Полужирный"/>
    <w:rsid w:val="00EC3D1F"/>
    <w:rPr>
      <w:rFonts w:ascii="Arial" w:eastAsia="Arial" w:hAnsi="Arial" w:cs="Arial"/>
      <w:b/>
      <w:bCs/>
      <w:i/>
      <w:iCs/>
      <w:smallCaps w:val="0"/>
      <w:strike w:val="0"/>
      <w:color w:val="000000"/>
      <w:spacing w:val="0"/>
      <w:w w:val="100"/>
      <w:position w:val="0"/>
      <w:sz w:val="17"/>
      <w:szCs w:val="17"/>
      <w:u w:val="none"/>
      <w:lang w:val="en-US" w:eastAsia="en-US" w:bidi="en-US"/>
    </w:rPr>
  </w:style>
  <w:style w:type="character" w:customStyle="1" w:styleId="2ff5">
    <w:name w:val="Основной текст (2) + Не полужирный"/>
    <w:rsid w:val="00EC3D1F"/>
    <w:rPr>
      <w:rFonts w:ascii="Arial" w:eastAsia="Arial" w:hAnsi="Arial" w:cs="Arial"/>
      <w:b/>
      <w:bCs/>
      <w:i/>
      <w:iCs/>
      <w:smallCaps w:val="0"/>
      <w:strike w:val="0"/>
      <w:color w:val="000000"/>
      <w:spacing w:val="0"/>
      <w:w w:val="100"/>
      <w:position w:val="0"/>
      <w:sz w:val="17"/>
      <w:szCs w:val="17"/>
      <w:u w:val="none"/>
      <w:lang w:val="ru-RU" w:eastAsia="ru-RU" w:bidi="ru-RU"/>
    </w:rPr>
  </w:style>
  <w:style w:type="character" w:customStyle="1" w:styleId="6c">
    <w:name w:val="Основной текст6"/>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paragraph" w:customStyle="1" w:styleId="127">
    <w:name w:val="Знак Знак1 Знак Знак Знак Знак Знак Знак Знак2"/>
    <w:basedOn w:val="a7"/>
    <w:rsid w:val="00EC3D1F"/>
    <w:pPr>
      <w:suppressAutoHyphens/>
      <w:spacing w:after="160" w:line="240" w:lineRule="exact"/>
    </w:pPr>
    <w:rPr>
      <w:rFonts w:ascii="Verdana" w:eastAsia="Times New Roman" w:hAnsi="Verdana" w:cs="Verdana"/>
      <w:sz w:val="20"/>
      <w:szCs w:val="20"/>
      <w:lang w:val="en-US" w:eastAsia="ar-SA"/>
    </w:rPr>
  </w:style>
  <w:style w:type="paragraph" w:customStyle="1" w:styleId="BodyText21">
    <w:name w:val="Body Text 21"/>
    <w:basedOn w:val="a7"/>
    <w:rsid w:val="00EC3D1F"/>
    <w:pPr>
      <w:autoSpaceDE w:val="0"/>
      <w:spacing w:after="0" w:line="360" w:lineRule="auto"/>
      <w:ind w:firstLine="720"/>
      <w:jc w:val="both"/>
    </w:pPr>
    <w:rPr>
      <w:rFonts w:ascii="Times New Roman" w:eastAsia="Times New Roman" w:hAnsi="Times New Roman" w:cs="Times New Roman"/>
      <w:kern w:val="1"/>
      <w:sz w:val="24"/>
      <w:szCs w:val="20"/>
      <w:lang w:eastAsia="ar-SA"/>
    </w:rPr>
  </w:style>
  <w:style w:type="paragraph" w:customStyle="1" w:styleId="84">
    <w:name w:val="Название8"/>
    <w:basedOn w:val="a7"/>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affffffffff6">
    <w:name w:val="Основа"/>
    <w:basedOn w:val="a7"/>
    <w:rsid w:val="00EC3D1F"/>
    <w:pPr>
      <w:suppressAutoHyphens/>
      <w:spacing w:before="120" w:after="0" w:line="240" w:lineRule="auto"/>
      <w:ind w:firstLine="720"/>
      <w:jc w:val="both"/>
    </w:pPr>
    <w:rPr>
      <w:rFonts w:ascii="Times New Roman" w:eastAsia="Times New Roman" w:hAnsi="Times New Roman" w:cs="Times New Roman"/>
      <w:sz w:val="24"/>
      <w:szCs w:val="20"/>
      <w:lang w:eastAsia="ar-SA"/>
    </w:rPr>
  </w:style>
  <w:style w:type="character" w:customStyle="1" w:styleId="afffffff3">
    <w:name w:val="Чертежный Знак"/>
    <w:link w:val="afffffff2"/>
    <w:rsid w:val="00EC3D1F"/>
    <w:rPr>
      <w:rFonts w:ascii="ISOCPEUR" w:eastAsia="Times New Roman" w:hAnsi="ISOCPEUR" w:cs="Times New Roman"/>
      <w:i/>
      <w:sz w:val="28"/>
      <w:szCs w:val="20"/>
      <w:lang w:val="uk-UA" w:eastAsia="ru-RU"/>
    </w:rPr>
  </w:style>
  <w:style w:type="paragraph" w:customStyle="1" w:styleId="IG">
    <w:name w:val="Обычный_IG"/>
    <w:basedOn w:val="a7"/>
    <w:link w:val="IG3"/>
    <w:rsid w:val="00EC3D1F"/>
    <w:pPr>
      <w:spacing w:after="0" w:line="360" w:lineRule="auto"/>
      <w:ind w:firstLine="709"/>
      <w:jc w:val="both"/>
    </w:pPr>
    <w:rPr>
      <w:rFonts w:ascii="Times New Roman" w:eastAsia="Times New Roman" w:hAnsi="Times New Roman" w:cs="Times New Roman"/>
      <w:sz w:val="28"/>
      <w:szCs w:val="28"/>
      <w:lang w:val="x-none" w:eastAsia="x-none"/>
    </w:rPr>
  </w:style>
  <w:style w:type="character" w:customStyle="1" w:styleId="IG3">
    <w:name w:val="Обычный_IG Знак3"/>
    <w:link w:val="IG"/>
    <w:rsid w:val="00EC3D1F"/>
    <w:rPr>
      <w:rFonts w:ascii="Times New Roman" w:eastAsia="Times New Roman" w:hAnsi="Times New Roman" w:cs="Times New Roman"/>
      <w:sz w:val="28"/>
      <w:szCs w:val="28"/>
      <w:lang w:val="x-none" w:eastAsia="x-none"/>
    </w:rPr>
  </w:style>
  <w:style w:type="character" w:customStyle="1" w:styleId="1ffb">
    <w:name w:val="Верхний колонтитул Знак1"/>
    <w:aliases w:val="??????? ?????????? Знак2,??????? ??????????1 Знак1,??????? ??????????2 Знак1,??????? ??????????3 Знак1,??????? ??????????11 Знак1,??????? ??????????21 Знак1,??????? ??????????4 Знак1,??????? ??????????5 Знак1,header-first Знак1"/>
    <w:rsid w:val="00EC3D1F"/>
    <w:rPr>
      <w:lang w:val="ru-RU" w:eastAsia="ru-RU" w:bidi="ar-SA"/>
    </w:rPr>
  </w:style>
  <w:style w:type="paragraph" w:customStyle="1" w:styleId="affffffffff7">
    <w:name w:val="Красная строка моя"/>
    <w:basedOn w:val="a7"/>
    <w:qFormat/>
    <w:rsid w:val="00EC3D1F"/>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ffffffff8">
    <w:name w:val="Нормальный"/>
    <w:basedOn w:val="a7"/>
    <w:link w:val="affffffffff9"/>
    <w:qFormat/>
    <w:rsid w:val="00EC3D1F"/>
    <w:pPr>
      <w:spacing w:after="0" w:line="360" w:lineRule="auto"/>
      <w:ind w:firstLine="709"/>
      <w:jc w:val="both"/>
    </w:pPr>
    <w:rPr>
      <w:rFonts w:ascii="Times New Roman" w:eastAsia="Calibri" w:hAnsi="Times New Roman" w:cs="Times New Roman"/>
      <w:sz w:val="24"/>
    </w:rPr>
  </w:style>
  <w:style w:type="paragraph" w:customStyle="1" w:styleId="G">
    <w:name w:val="G_Обычный текст"/>
    <w:basedOn w:val="a7"/>
    <w:link w:val="G0"/>
    <w:qFormat/>
    <w:rsid w:val="00EC3D1F"/>
    <w:pPr>
      <w:spacing w:before="120" w:after="60" w:line="240" w:lineRule="auto"/>
      <w:ind w:firstLine="567"/>
      <w:jc w:val="both"/>
    </w:pPr>
    <w:rPr>
      <w:rFonts w:ascii="Calibri" w:eastAsia="Times New Roman" w:hAnsi="Calibri" w:cs="Times New Roman"/>
      <w:sz w:val="24"/>
      <w:szCs w:val="24"/>
      <w:lang w:val="x-none" w:eastAsia="x-none"/>
    </w:rPr>
  </w:style>
  <w:style w:type="character" w:customStyle="1" w:styleId="G0">
    <w:name w:val="G_Обычный текст Знак"/>
    <w:link w:val="G"/>
    <w:rsid w:val="00EC3D1F"/>
    <w:rPr>
      <w:rFonts w:ascii="Calibri" w:eastAsia="Times New Roman" w:hAnsi="Calibri" w:cs="Times New Roman"/>
      <w:sz w:val="24"/>
      <w:szCs w:val="24"/>
      <w:lang w:val="x-none" w:eastAsia="x-none"/>
    </w:rPr>
  </w:style>
  <w:style w:type="paragraph" w:customStyle="1" w:styleId="msonormal0">
    <w:name w:val="msonormal"/>
    <w:basedOn w:val="a7"/>
    <w:rsid w:val="00EC3D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7"/>
    <w:rsid w:val="00EC3D1F"/>
    <w:pPr>
      <w:spacing w:before="100" w:beforeAutospacing="1" w:after="100" w:afterAutospacing="1" w:line="240" w:lineRule="auto"/>
    </w:pPr>
    <w:rPr>
      <w:rFonts w:ascii="Calibri" w:eastAsia="Times New Roman" w:hAnsi="Calibri" w:cs="Times New Roman"/>
      <w:b/>
      <w:bCs/>
      <w:color w:val="000000"/>
      <w:sz w:val="18"/>
      <w:szCs w:val="18"/>
      <w:lang w:eastAsia="ru-RU"/>
    </w:rPr>
  </w:style>
  <w:style w:type="paragraph" w:customStyle="1" w:styleId="Dtext">
    <w:name w:val="Dtext"/>
    <w:basedOn w:val="afc"/>
    <w:rsid w:val="00EC3D1F"/>
    <w:pPr>
      <w:ind w:firstLine="851"/>
    </w:pPr>
    <w:rPr>
      <w:sz w:val="24"/>
      <w:lang w:val="en-US"/>
    </w:rPr>
  </w:style>
  <w:style w:type="paragraph" w:customStyle="1" w:styleId="affffffffffa">
    <w:name w:val="Таблрис"/>
    <w:basedOn w:val="a7"/>
    <w:rsid w:val="00EC3D1F"/>
    <w:pPr>
      <w:spacing w:after="0" w:line="240" w:lineRule="auto"/>
      <w:jc w:val="center"/>
    </w:pPr>
    <w:rPr>
      <w:rFonts w:ascii="Times New Roman" w:eastAsia="Times New Roman" w:hAnsi="Times New Roman" w:cs="Times New Roman"/>
      <w:sz w:val="24"/>
      <w:szCs w:val="24"/>
      <w:lang w:eastAsia="ru-RU"/>
    </w:rPr>
  </w:style>
  <w:style w:type="paragraph" w:customStyle="1" w:styleId="Table1">
    <w:name w:val="Table1"/>
    <w:basedOn w:val="afc"/>
    <w:rsid w:val="00EC3D1F"/>
    <w:pPr>
      <w:jc w:val="center"/>
    </w:pPr>
    <w:rPr>
      <w:sz w:val="24"/>
      <w:lang w:val="en-US"/>
    </w:rPr>
  </w:style>
  <w:style w:type="paragraph" w:customStyle="1" w:styleId="tabname">
    <w:name w:val="tabname"/>
    <w:basedOn w:val="Dtext"/>
    <w:rsid w:val="00EC3D1F"/>
    <w:pPr>
      <w:ind w:firstLine="0"/>
    </w:pPr>
    <w:rPr>
      <w:iCs/>
      <w:color w:val="000000"/>
    </w:rPr>
  </w:style>
  <w:style w:type="paragraph" w:customStyle="1" w:styleId="BodyTextIndent21">
    <w:name w:val="Body Text Indent 21"/>
    <w:basedOn w:val="a7"/>
    <w:rsid w:val="00EC3D1F"/>
    <w:pPr>
      <w:widowControl w:val="0"/>
      <w:tabs>
        <w:tab w:val="left" w:pos="709"/>
        <w:tab w:val="left" w:pos="1069"/>
      </w:tabs>
      <w:overflowPunct w:val="0"/>
      <w:autoSpaceDE w:val="0"/>
      <w:autoSpaceDN w:val="0"/>
      <w:adjustRightInd w:val="0"/>
      <w:spacing w:after="0" w:line="240" w:lineRule="auto"/>
      <w:ind w:left="709"/>
      <w:jc w:val="both"/>
    </w:pPr>
    <w:rPr>
      <w:rFonts w:ascii="Times New Roman" w:eastAsia="Times New Roman" w:hAnsi="Times New Roman" w:cs="Times New Roman"/>
      <w:sz w:val="24"/>
      <w:szCs w:val="20"/>
      <w:lang w:eastAsia="ru-RU"/>
    </w:rPr>
  </w:style>
  <w:style w:type="character" w:customStyle="1" w:styleId="aff5">
    <w:name w:val="Обычный (веб) Знак"/>
    <w:aliases w:val="Обычный (Web) Знак,Обычный (Web)1 Знак,Обычный (Web) + полужирный Знак Знак,Слева:  0 Знак Знак,3 см Знак Знак,Первая строка:  0 Знак Знак,9... Знак Знак,Обычный (Web) + полужирный Знак1,Слева:  0 Знак1,3 см Знак1,9... Знак1"/>
    <w:link w:val="aff4"/>
    <w:rsid w:val="00EC3D1F"/>
    <w:rPr>
      <w:rFonts w:ascii="Times New Roman" w:eastAsia="Times New Roman" w:hAnsi="Times New Roman" w:cs="Times New Roman"/>
      <w:sz w:val="24"/>
      <w:szCs w:val="24"/>
      <w:lang w:eastAsia="ru-RU"/>
    </w:rPr>
  </w:style>
  <w:style w:type="paragraph" w:customStyle="1" w:styleId="1271">
    <w:name w:val="Стиль Первая строка:  127 см1"/>
    <w:basedOn w:val="a7"/>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font0">
    <w:name w:val="font0"/>
    <w:basedOn w:val="a7"/>
    <w:rsid w:val="00EC3D1F"/>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3fa">
    <w:name w:val="Верхний колонтитул3"/>
    <w:basedOn w:val="a7"/>
    <w:rsid w:val="007076D0"/>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270">
    <w:name w:val="Основной текст 27"/>
    <w:basedOn w:val="a7"/>
    <w:rsid w:val="007076D0"/>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79">
    <w:name w:val="Обычный7"/>
    <w:rsid w:val="007076D0"/>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514">
    <w:name w:val="Знак Знак51"/>
    <w:rsid w:val="007076D0"/>
    <w:rPr>
      <w:rFonts w:ascii="Times New Roman" w:hAnsi="Times New Roman"/>
      <w:b/>
      <w:caps/>
      <w:kern w:val="28"/>
      <w:sz w:val="28"/>
      <w:szCs w:val="24"/>
    </w:rPr>
  </w:style>
  <w:style w:type="character" w:customStyle="1" w:styleId="2ff6">
    <w:name w:val="Гиперссылка2"/>
    <w:rsid w:val="007076D0"/>
    <w:rPr>
      <w:color w:val="0000FF"/>
      <w:u w:val="single"/>
    </w:rPr>
  </w:style>
  <w:style w:type="paragraph" w:customStyle="1" w:styleId="271">
    <w:name w:val="Основной текст с отступом 27"/>
    <w:basedOn w:val="a7"/>
    <w:rsid w:val="007076D0"/>
    <w:pPr>
      <w:spacing w:after="0" w:line="240" w:lineRule="exact"/>
      <w:ind w:firstLine="709"/>
      <w:jc w:val="center"/>
    </w:pPr>
    <w:rPr>
      <w:rFonts w:ascii="Arial" w:eastAsia="Times New Roman" w:hAnsi="Arial" w:cs="Times New Roman"/>
      <w:b/>
      <w:sz w:val="24"/>
      <w:szCs w:val="20"/>
      <w:lang w:eastAsia="ru-RU"/>
    </w:rPr>
  </w:style>
  <w:style w:type="paragraph" w:customStyle="1" w:styleId="118">
    <w:name w:val="Знак Знак1 Знак Знак Знак Знак Знак Знак Знак1"/>
    <w:basedOn w:val="a7"/>
    <w:rsid w:val="007076D0"/>
    <w:pPr>
      <w:suppressAutoHyphens/>
      <w:spacing w:after="160" w:line="240" w:lineRule="exact"/>
    </w:pPr>
    <w:rPr>
      <w:rFonts w:ascii="Verdana" w:eastAsia="Times New Roman" w:hAnsi="Verdana" w:cs="Verdana"/>
      <w:sz w:val="20"/>
      <w:szCs w:val="20"/>
      <w:lang w:val="en-US" w:eastAsia="ar-SA"/>
    </w:rPr>
  </w:style>
  <w:style w:type="character" w:customStyle="1" w:styleId="affffffffffb">
    <w:name w:val="Маркированный список СамНИПИ Знак Знак"/>
    <w:locked/>
    <w:rsid w:val="001F49FC"/>
    <w:rPr>
      <w:rFonts w:ascii="Arial" w:hAnsi="Arial" w:cs="Arial"/>
      <w:lang w:eastAsia="ja-JP"/>
    </w:rPr>
  </w:style>
  <w:style w:type="paragraph" w:customStyle="1" w:styleId="7a">
    <w:name w:val="Абзац списка7"/>
    <w:basedOn w:val="a7"/>
    <w:rsid w:val="001F49FC"/>
    <w:pPr>
      <w:ind w:left="720"/>
      <w:contextualSpacing/>
    </w:pPr>
    <w:rPr>
      <w:rFonts w:ascii="Calibri" w:eastAsia="Times New Roman" w:hAnsi="Calibri" w:cs="Times New Roman"/>
    </w:rPr>
  </w:style>
  <w:style w:type="paragraph" w:customStyle="1" w:styleId="western">
    <w:name w:val="western"/>
    <w:basedOn w:val="a7"/>
    <w:rsid w:val="00E827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7"/>
    <w:rsid w:val="00BE147B"/>
    <w:pPr>
      <w:pBdr>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0">
    <w:name w:val="xl200"/>
    <w:basedOn w:val="a7"/>
    <w:rsid w:val="00BE147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01">
    <w:name w:val="xl201"/>
    <w:basedOn w:val="a7"/>
    <w:rsid w:val="00ED204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2">
    <w:name w:val="xl202"/>
    <w:basedOn w:val="a7"/>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7"/>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4">
    <w:name w:val="xl204"/>
    <w:basedOn w:val="a7"/>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5">
    <w:name w:val="xl205"/>
    <w:basedOn w:val="a7"/>
    <w:rsid w:val="00ED204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6">
    <w:name w:val="xl206"/>
    <w:basedOn w:val="a7"/>
    <w:rsid w:val="00ED20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7">
    <w:name w:val="xl207"/>
    <w:basedOn w:val="a7"/>
    <w:rsid w:val="00ED204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8">
    <w:name w:val="xl208"/>
    <w:basedOn w:val="a7"/>
    <w:rsid w:val="00ED2048"/>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9">
    <w:name w:val="xl209"/>
    <w:basedOn w:val="a7"/>
    <w:rsid w:val="00ED2048"/>
    <w:pPr>
      <w:pBdr>
        <w:lef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0">
    <w:name w:val="xl210"/>
    <w:basedOn w:val="a7"/>
    <w:rsid w:val="00ED20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1">
    <w:name w:val="xl211"/>
    <w:basedOn w:val="a7"/>
    <w:rsid w:val="00ED204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2">
    <w:name w:val="xl212"/>
    <w:basedOn w:val="a7"/>
    <w:rsid w:val="00ED204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3">
    <w:name w:val="xl213"/>
    <w:basedOn w:val="a7"/>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4">
    <w:name w:val="xl214"/>
    <w:basedOn w:val="a7"/>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5">
    <w:name w:val="xl215"/>
    <w:basedOn w:val="a7"/>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6">
    <w:name w:val="xl216"/>
    <w:basedOn w:val="a7"/>
    <w:rsid w:val="00ED204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7">
    <w:name w:val="xl217"/>
    <w:basedOn w:val="a7"/>
    <w:rsid w:val="00ED204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8">
    <w:name w:val="xl218"/>
    <w:basedOn w:val="a7"/>
    <w:rsid w:val="00ED2048"/>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table" w:customStyle="1" w:styleId="2125">
    <w:name w:val="Сетка таблицы2125"/>
    <w:basedOn w:val="a9"/>
    <w:next w:val="af7"/>
    <w:rsid w:val="001D13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basedOn w:val="a9"/>
    <w:next w:val="af7"/>
    <w:rsid w:val="00765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
    <w:name w:val="Сетка таблицы71116"/>
    <w:basedOn w:val="a9"/>
    <w:rsid w:val="00904D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
    <w:name w:val="Сетка таблицы71734"/>
    <w:basedOn w:val="a9"/>
    <w:next w:val="af7"/>
    <w:rsid w:val="00F909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1">
    <w:name w:val="Сетка таблицы717341"/>
    <w:basedOn w:val="a9"/>
    <w:next w:val="af7"/>
    <w:rsid w:val="007F46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2">
    <w:name w:val="Сетка таблицы717342"/>
    <w:basedOn w:val="a9"/>
    <w:next w:val="af7"/>
    <w:rsid w:val="008437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3">
    <w:name w:val="Сетка таблицы717343"/>
    <w:basedOn w:val="a9"/>
    <w:next w:val="af7"/>
    <w:rsid w:val="00E739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4">
    <w:name w:val="Сетка таблицы717344"/>
    <w:basedOn w:val="a9"/>
    <w:next w:val="af7"/>
    <w:rsid w:val="00C37D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d">
    <w:name w:val="Нет списка6"/>
    <w:next w:val="aa"/>
    <w:uiPriority w:val="99"/>
    <w:semiHidden/>
    <w:unhideWhenUsed/>
    <w:rsid w:val="00D335DA"/>
  </w:style>
  <w:style w:type="table" w:customStyle="1" w:styleId="151">
    <w:name w:val="Сетка таблицы15"/>
    <w:basedOn w:val="a9"/>
    <w:next w:val="a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
    <w:name w:val="Светлая заливка5"/>
    <w:basedOn w:val="a9"/>
    <w:next w:val="a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52">
    <w:name w:val="Нет списка15"/>
    <w:next w:val="aa"/>
    <w:semiHidden/>
    <w:unhideWhenUsed/>
    <w:rsid w:val="00D335DA"/>
  </w:style>
  <w:style w:type="table" w:customStyle="1" w:styleId="160">
    <w:name w:val="Стиль таблицы16"/>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61">
    <w:name w:val="Сетка таблицы16"/>
    <w:basedOn w:val="a9"/>
    <w:next w:val="a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тиль таблицы115"/>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50">
    <w:name w:val="Сетка таблицы65"/>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7">
    <w:name w:val="Сетка таблицы2127"/>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
    <w:name w:val="Сетка таблицы305"/>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0">
    <w:name w:val="Сетка таблицы335"/>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0">
    <w:name w:val="Сетка таблицы325"/>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7">
    <w:name w:val="Сетка таблицы7117"/>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8">
    <w:name w:val="Сетка таблицы7118"/>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5">
    <w:name w:val="Сетка таблицы7125"/>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5">
    <w:name w:val="Сетка таблицы7135"/>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5">
    <w:name w:val="Сетка таблицы7145"/>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5">
    <w:name w:val="Сетка таблицы7155"/>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5">
    <w:name w:val="Сетка таблицы7165"/>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7">
    <w:name w:val="Сетка таблицы71117"/>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5">
    <w:name w:val="Сетка таблицы71735"/>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4">
    <w:name w:val="Сетка таблицы717114"/>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3">
    <w:name w:val="Сетка таблицы71721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6">
    <w:name w:val="Сетка таблицы71736"/>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6">
    <w:name w:val="Сетка таблицы71746"/>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4">
    <w:name w:val="Сетка таблицы71754"/>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4">
    <w:name w:val="Сетка таблицы71764"/>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a"/>
    <w:uiPriority w:val="99"/>
    <w:semiHidden/>
    <w:unhideWhenUsed/>
    <w:rsid w:val="00D335DA"/>
  </w:style>
  <w:style w:type="table" w:customStyle="1" w:styleId="750">
    <w:name w:val="Сетка таблицы75"/>
    <w:basedOn w:val="a9"/>
    <w:next w:val="a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ветлая заливка14"/>
    <w:basedOn w:val="a9"/>
    <w:next w:val="a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1">
    <w:name w:val="Нет списка114"/>
    <w:next w:val="aa"/>
    <w:semiHidden/>
    <w:unhideWhenUsed/>
    <w:rsid w:val="00D335DA"/>
  </w:style>
  <w:style w:type="table" w:customStyle="1" w:styleId="1240">
    <w:name w:val="Стиль таблицы124"/>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42">
    <w:name w:val="Сетка таблицы114"/>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514"/>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тиль таблицы1114"/>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4">
    <w:name w:val="Сетка таблицы614"/>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0"/>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0">
    <w:name w:val="Сетка таблицы2214"/>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4">
    <w:name w:val="Сетка таблицы3014"/>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4">
    <w:name w:val="Сетка таблицы7184"/>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4">
    <w:name w:val="Сетка таблицы71124"/>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4">
    <w:name w:val="Сетка таблицы71214"/>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4">
    <w:name w:val="Сетка таблицы71314"/>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4">
    <w:name w:val="Сетка таблицы71414"/>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4">
    <w:name w:val="Сетка таблицы71514"/>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4">
    <w:name w:val="Сетка таблицы71614"/>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4">
    <w:name w:val="Сетка таблицы711114"/>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3">
    <w:name w:val="Сетка таблицы711123"/>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3">
    <w:name w:val="Сетка таблицы71741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3">
    <w:name w:val="Сетка таблицы7177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3">
    <w:name w:val="Сетка таблицы7178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3">
    <w:name w:val="Сетка таблицы7179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3">
    <w:name w:val="Сетка таблицы71710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5">
    <w:name w:val="Сетка таблицы717115"/>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3">
    <w:name w:val="Сетка таблицы71712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3">
    <w:name w:val="Сетка таблицы71713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3">
    <w:name w:val="Сетка таблицы71714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3">
    <w:name w:val="Сетка таблицы71715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3">
    <w:name w:val="Сетка таблицы71716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3">
    <w:name w:val="Сетка таблицы71742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3">
    <w:name w:val="Сетка таблицы71717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3">
    <w:name w:val="Сетка таблицы71718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3">
    <w:name w:val="Сетка таблицы71719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1">
    <w:name w:val="Сетка таблицы71720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4">
    <w:name w:val="Сетка таблицы717214"/>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3">
    <w:name w:val="Сетка таблицы71722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1">
    <w:name w:val="Сетка таблицы7172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1">
    <w:name w:val="Сетка таблицы71724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1">
    <w:name w:val="Сетка таблицы71725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1">
    <w:name w:val="Сетка таблицы71726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1">
    <w:name w:val="Сетка таблицы71727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6">
    <w:name w:val="Нет списка33"/>
    <w:next w:val="aa"/>
    <w:uiPriority w:val="99"/>
    <w:semiHidden/>
    <w:unhideWhenUsed/>
    <w:rsid w:val="00D335DA"/>
  </w:style>
  <w:style w:type="table" w:customStyle="1" w:styleId="820">
    <w:name w:val="Сетка таблицы8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ветлая заливка22"/>
    <w:basedOn w:val="a9"/>
    <w:next w:val="a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31">
    <w:name w:val="Нет списка123"/>
    <w:next w:val="aa"/>
    <w:uiPriority w:val="99"/>
    <w:semiHidden/>
    <w:unhideWhenUsed/>
    <w:rsid w:val="00D335DA"/>
  </w:style>
  <w:style w:type="table" w:customStyle="1" w:styleId="1320">
    <w:name w:val="Стиль таблицы132"/>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22">
    <w:name w:val="Сетка таблицы12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тиль таблицы1122"/>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2">
    <w:name w:val="Сетка таблицы622"/>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8">
    <w:name w:val="Сетка таблицы2128"/>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2">
    <w:name w:val="Сетка таблицы302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2">
    <w:name w:val="Сетка таблицы719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2">
    <w:name w:val="Сетка таблицы7113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2">
    <w:name w:val="Сетка таблицы712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2">
    <w:name w:val="Сетка таблицы713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2">
    <w:name w:val="Сетка таблицы714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2">
    <w:name w:val="Сетка таблицы715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2">
    <w:name w:val="Сетка таблицы716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2">
    <w:name w:val="Сетка таблицы711132"/>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1">
    <w:name w:val="Сетка таблицы71728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2">
    <w:name w:val="Сетка таблицы717110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1">
    <w:name w:val="Сетка таблицы71729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2">
    <w:name w:val="Сетка таблицы71731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2">
    <w:name w:val="Сетка таблицы71743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2">
    <w:name w:val="Сетка таблицы71751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2">
    <w:name w:val="Сетка таблицы71761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2">
    <w:name w:val="Нет списка213"/>
    <w:next w:val="aa"/>
    <w:uiPriority w:val="99"/>
    <w:semiHidden/>
    <w:unhideWhenUsed/>
    <w:rsid w:val="00D335DA"/>
  </w:style>
  <w:style w:type="table" w:customStyle="1" w:styleId="722">
    <w:name w:val="Сетка таблицы722"/>
    <w:basedOn w:val="a9"/>
    <w:next w:val="a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ветлая заливка112"/>
    <w:basedOn w:val="a9"/>
    <w:next w:val="a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30">
    <w:name w:val="Нет списка1113"/>
    <w:next w:val="aa"/>
    <w:semiHidden/>
    <w:unhideWhenUsed/>
    <w:rsid w:val="00D335DA"/>
  </w:style>
  <w:style w:type="table" w:customStyle="1" w:styleId="12120">
    <w:name w:val="Стиль таблицы1212"/>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2">
    <w:name w:val="Сетка таблицы111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тиль таблицы11112"/>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2">
    <w:name w:val="Сетка таблицы6112"/>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2">
    <w:name w:val="Сетка таблицы3011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2">
    <w:name w:val="Сетка таблицы7181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2">
    <w:name w:val="Сетка таблицы71121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2">
    <w:name w:val="Сетка таблицы71211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2">
    <w:name w:val="Сетка таблицы71311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2">
    <w:name w:val="Сетка таблицы71411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2">
    <w:name w:val="Сетка таблицы71511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2">
    <w:name w:val="Сетка таблицы71611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2">
    <w:name w:val="Сетка таблицы7111112"/>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1">
    <w:name w:val="Сетка таблицы7111211"/>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1">
    <w:name w:val="Сетка таблицы7174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1">
    <w:name w:val="Сетка таблицы7177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1">
    <w:name w:val="Сетка таблицы7178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1">
    <w:name w:val="Сетка таблицы7179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1">
    <w:name w:val="Сетка таблицы71710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1">
    <w:name w:val="Сетка таблицы7171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1">
    <w:name w:val="Сетка таблицы7171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1">
    <w:name w:val="Сетка таблицы71713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1">
    <w:name w:val="Сетка таблицы71714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1">
    <w:name w:val="Сетка таблицы71715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1">
    <w:name w:val="Сетка таблицы71716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1">
    <w:name w:val="Сетка таблицы7174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5">
    <w:name w:val="Нет списка311"/>
    <w:next w:val="aa"/>
    <w:uiPriority w:val="99"/>
    <w:semiHidden/>
    <w:unhideWhenUsed/>
    <w:rsid w:val="00D335DA"/>
  </w:style>
  <w:style w:type="numbering" w:customStyle="1" w:styleId="12111">
    <w:name w:val="Нет списка1211"/>
    <w:next w:val="aa"/>
    <w:semiHidden/>
    <w:unhideWhenUsed/>
    <w:rsid w:val="00D335DA"/>
  </w:style>
  <w:style w:type="table" w:customStyle="1" w:styleId="7171711">
    <w:name w:val="Сетка таблицы71717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1">
    <w:name w:val="Сетка таблицы71718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1">
    <w:name w:val="Сетка таблицы7172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3">
    <w:name w:val="Нет списка2111"/>
    <w:next w:val="aa"/>
    <w:uiPriority w:val="99"/>
    <w:semiHidden/>
    <w:unhideWhenUsed/>
    <w:rsid w:val="00D335DA"/>
  </w:style>
  <w:style w:type="numbering" w:customStyle="1" w:styleId="111112">
    <w:name w:val="Нет списка11111"/>
    <w:next w:val="aa"/>
    <w:semiHidden/>
    <w:unhideWhenUsed/>
    <w:rsid w:val="00D335DA"/>
  </w:style>
  <w:style w:type="numbering" w:customStyle="1" w:styleId="423">
    <w:name w:val="Нет списка42"/>
    <w:next w:val="aa"/>
    <w:uiPriority w:val="99"/>
    <w:semiHidden/>
    <w:unhideWhenUsed/>
    <w:rsid w:val="00D335DA"/>
  </w:style>
  <w:style w:type="table" w:customStyle="1" w:styleId="920">
    <w:name w:val="Сетка таблицы9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ветлая заливка32"/>
    <w:basedOn w:val="a9"/>
    <w:next w:val="a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21">
    <w:name w:val="Нет списка132"/>
    <w:next w:val="aa"/>
    <w:semiHidden/>
    <w:unhideWhenUsed/>
    <w:rsid w:val="00D335DA"/>
  </w:style>
  <w:style w:type="table" w:customStyle="1" w:styleId="1420">
    <w:name w:val="Стиль таблицы142"/>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2">
    <w:name w:val="Сетка таблицы13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тиль таблицы1132"/>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2">
    <w:name w:val="Сетка таблицы632"/>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2">
    <w:name w:val="Сетка таблицы303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2">
    <w:name w:val="Сетка таблицы7110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2">
    <w:name w:val="Сетка таблицы7114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2">
    <w:name w:val="Сетка таблицы7123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2">
    <w:name w:val="Сетка таблицы7133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2">
    <w:name w:val="Сетка таблицы7143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2">
    <w:name w:val="Сетка таблицы7153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2">
    <w:name w:val="Сетка таблицы7163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2">
    <w:name w:val="Сетка таблицы711142"/>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1">
    <w:name w:val="Сетка таблицы71719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1">
    <w:name w:val="Сетка таблицы7172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2">
    <w:name w:val="Сетка таблицы7173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2">
    <w:name w:val="Сетка таблицы71744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2">
    <w:name w:val="Сетка таблицы7175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2">
    <w:name w:val="Сетка таблицы7176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5">
    <w:name w:val="Нет списка222"/>
    <w:next w:val="aa"/>
    <w:uiPriority w:val="99"/>
    <w:semiHidden/>
    <w:unhideWhenUsed/>
    <w:rsid w:val="00D335DA"/>
  </w:style>
  <w:style w:type="table" w:customStyle="1" w:styleId="732">
    <w:name w:val="Сетка таблицы732"/>
    <w:basedOn w:val="a9"/>
    <w:next w:val="a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ветлая заливка122"/>
    <w:basedOn w:val="a9"/>
    <w:next w:val="a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21">
    <w:name w:val="Нет списка1122"/>
    <w:next w:val="aa"/>
    <w:semiHidden/>
    <w:unhideWhenUsed/>
    <w:rsid w:val="00D335DA"/>
  </w:style>
  <w:style w:type="table" w:customStyle="1" w:styleId="12220">
    <w:name w:val="Стиль таблицы1222"/>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2">
    <w:name w:val="Сетка таблицы112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0">
    <w:name w:val="Стиль таблицы11122"/>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2">
    <w:name w:val="Сетка таблицы6122"/>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2">
    <w:name w:val="Сетка таблицы3012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2">
    <w:name w:val="Сетка таблицы3312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2">
    <w:name w:val="Сетка таблицы718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2">
    <w:name w:val="Сетка таблицы7112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2">
    <w:name w:val="Сетка таблицы7121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2">
    <w:name w:val="Сетка таблицы7131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2">
    <w:name w:val="Сетка таблицы7141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2">
    <w:name w:val="Сетка таблицы7151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2">
    <w:name w:val="Сетка таблицы7161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2">
    <w:name w:val="Сетка таблицы7111122"/>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
    <w:name w:val="Нет списка51"/>
    <w:next w:val="aa"/>
    <w:uiPriority w:val="99"/>
    <w:semiHidden/>
    <w:unhideWhenUsed/>
    <w:rsid w:val="00D335DA"/>
  </w:style>
  <w:style w:type="table" w:customStyle="1" w:styleId="1010">
    <w:name w:val="Сетка таблицы101"/>
    <w:basedOn w:val="a9"/>
    <w:next w:val="a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ветлая заливка41"/>
    <w:basedOn w:val="a9"/>
    <w:next w:val="a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1">
    <w:name w:val="Нет списка141"/>
    <w:next w:val="aa"/>
    <w:uiPriority w:val="99"/>
    <w:semiHidden/>
    <w:unhideWhenUsed/>
    <w:rsid w:val="00D335DA"/>
  </w:style>
  <w:style w:type="table" w:customStyle="1" w:styleId="1510">
    <w:name w:val="Стиль таблицы151"/>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12">
    <w:name w:val="Сетка таблицы141"/>
    <w:basedOn w:val="a9"/>
    <w:next w:val="a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9"/>
    <w:next w:val="a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basedOn w:val="a9"/>
    <w:next w:val="a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тиль таблицы1141"/>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1">
    <w:name w:val="Сетка таблицы641"/>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1">
    <w:name w:val="Сетка таблицы304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1">
    <w:name w:val="Сетка таблицы7115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1">
    <w:name w:val="Сетка таблицы7116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1">
    <w:name w:val="Сетка таблицы7124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1">
    <w:name w:val="Сетка таблицы7134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1">
    <w:name w:val="Сетка таблицы7144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1">
    <w:name w:val="Сетка таблицы7154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1">
    <w:name w:val="Сетка таблицы7164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1">
    <w:name w:val="Сетка таблицы711151"/>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1">
    <w:name w:val="Сетка таблицы71730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1">
    <w:name w:val="Сетка таблицы71711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1">
    <w:name w:val="Сетка таблицы717210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1">
    <w:name w:val="Сетка таблицы7173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1">
    <w:name w:val="Сетка таблицы71745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1">
    <w:name w:val="Сетка таблицы7175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1">
    <w:name w:val="Сетка таблицы7176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Нет списка231"/>
    <w:next w:val="aa"/>
    <w:uiPriority w:val="99"/>
    <w:semiHidden/>
    <w:unhideWhenUsed/>
    <w:rsid w:val="00D335DA"/>
  </w:style>
  <w:style w:type="table" w:customStyle="1" w:styleId="741">
    <w:name w:val="Сетка таблицы741"/>
    <w:basedOn w:val="a9"/>
    <w:next w:val="a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ветлая заливка131"/>
    <w:basedOn w:val="a9"/>
    <w:next w:val="a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1">
    <w:name w:val="Нет списка1131"/>
    <w:next w:val="aa"/>
    <w:semiHidden/>
    <w:unhideWhenUsed/>
    <w:rsid w:val="00D335DA"/>
  </w:style>
  <w:style w:type="table" w:customStyle="1" w:styleId="12310">
    <w:name w:val="Стиль таблицы1231"/>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12">
    <w:name w:val="Сетка таблицы113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тиль таблицы11131"/>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1">
    <w:name w:val="Сетка таблицы6131"/>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1">
    <w:name w:val="Сетка таблицы3013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1">
    <w:name w:val="Сетка таблицы718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1">
    <w:name w:val="Сетка таблицы7112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1">
    <w:name w:val="Сетка таблицы7121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1">
    <w:name w:val="Сетка таблицы7131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1">
    <w:name w:val="Сетка таблицы7141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1">
    <w:name w:val="Сетка таблицы7151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1">
    <w:name w:val="Сетка таблицы7161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1">
    <w:name w:val="Сетка таблицы7111131"/>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1">
    <w:name w:val="Сетка таблицы7111221"/>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1">
    <w:name w:val="Сетка таблицы71741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1">
    <w:name w:val="Сетка таблицы7177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1">
    <w:name w:val="Сетка таблицы7178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1">
    <w:name w:val="Сетка таблицы7179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1">
    <w:name w:val="Сетка таблицы71710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1">
    <w:name w:val="Сетка таблицы71711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1">
    <w:name w:val="Сетка таблицы71712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1">
    <w:name w:val="Сетка таблицы71713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1">
    <w:name w:val="Сетка таблицы71714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1">
    <w:name w:val="Сетка таблицы71715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1">
    <w:name w:val="Сетка таблицы71716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1">
    <w:name w:val="Сетка таблицы71742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0">
    <w:name w:val="Нет списка321"/>
    <w:next w:val="aa"/>
    <w:uiPriority w:val="99"/>
    <w:semiHidden/>
    <w:unhideWhenUsed/>
    <w:rsid w:val="00D335DA"/>
  </w:style>
  <w:style w:type="table" w:customStyle="1" w:styleId="811">
    <w:name w:val="Сетка таблицы8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a">
    <w:name w:val="Светлая заливка211"/>
    <w:basedOn w:val="a9"/>
    <w:next w:val="a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1">
    <w:name w:val="Нет списка1221"/>
    <w:next w:val="aa"/>
    <w:semiHidden/>
    <w:unhideWhenUsed/>
    <w:rsid w:val="00D335DA"/>
  </w:style>
  <w:style w:type="table" w:customStyle="1" w:styleId="13110">
    <w:name w:val="Стиль таблицы1311"/>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12">
    <w:name w:val="Сетка таблицы12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тиль таблицы11211"/>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1">
    <w:name w:val="Сетка таблицы6211"/>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1">
    <w:name w:val="Сетка таблицы302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1">
    <w:name w:val="Сетка таблицы719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1">
    <w:name w:val="Сетка таблицы7113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1">
    <w:name w:val="Сетка таблицы712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1">
    <w:name w:val="Сетка таблицы713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1">
    <w:name w:val="Сетка таблицы714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1">
    <w:name w:val="Сетка таблицы715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1">
    <w:name w:val="Сетка таблицы716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1">
    <w:name w:val="Сетка таблицы7111311"/>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1">
    <w:name w:val="Сетка таблицы71717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1">
    <w:name w:val="Сетка таблицы71718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1">
    <w:name w:val="Сетка таблицы71721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1">
    <w:name w:val="Сетка таблицы7173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1">
    <w:name w:val="Сетка таблицы71743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1">
    <w:name w:val="Сетка таблицы7175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1">
    <w:name w:val="Сетка таблицы7176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0">
    <w:name w:val="Нет списка2121"/>
    <w:next w:val="aa"/>
    <w:uiPriority w:val="99"/>
    <w:semiHidden/>
    <w:unhideWhenUsed/>
    <w:rsid w:val="00D335DA"/>
  </w:style>
  <w:style w:type="table" w:customStyle="1" w:styleId="7211">
    <w:name w:val="Сетка таблицы7211"/>
    <w:basedOn w:val="a9"/>
    <w:next w:val="a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ветлая заливка1111"/>
    <w:basedOn w:val="a9"/>
    <w:next w:val="a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1">
    <w:name w:val="Нет списка11121"/>
    <w:next w:val="aa"/>
    <w:semiHidden/>
    <w:unhideWhenUsed/>
    <w:rsid w:val="00D335DA"/>
  </w:style>
  <w:style w:type="table" w:customStyle="1" w:styleId="121110">
    <w:name w:val="Стиль таблицы12111"/>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13">
    <w:name w:val="Сетка таблицы111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Стиль таблицы111111"/>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1">
    <w:name w:val="Сетка таблицы61111"/>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1">
    <w:name w:val="Сетка таблицы3011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1">
    <w:name w:val="Сетка таблицы718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1">
    <w:name w:val="Сетка таблицы7112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1">
    <w:name w:val="Сетка таблицы7121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1">
    <w:name w:val="Сетка таблицы7131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1">
    <w:name w:val="Сетка таблицы7141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1">
    <w:name w:val="Сетка таблицы7151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1">
    <w:name w:val="Сетка таблицы7161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1">
    <w:name w:val="Сетка таблицы71111111"/>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a"/>
    <w:uiPriority w:val="99"/>
    <w:semiHidden/>
    <w:unhideWhenUsed/>
    <w:rsid w:val="00D335DA"/>
  </w:style>
  <w:style w:type="table" w:customStyle="1" w:styleId="911">
    <w:name w:val="Сетка таблицы9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ветлая заливка311"/>
    <w:basedOn w:val="a9"/>
    <w:next w:val="a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1">
    <w:name w:val="Нет списка1311"/>
    <w:next w:val="aa"/>
    <w:semiHidden/>
    <w:unhideWhenUsed/>
    <w:rsid w:val="00D335DA"/>
  </w:style>
  <w:style w:type="table" w:customStyle="1" w:styleId="14110">
    <w:name w:val="Стиль таблицы1411"/>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12">
    <w:name w:val="Сетка таблицы13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тиль таблицы11311"/>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1">
    <w:name w:val="Сетка таблицы6311"/>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1">
    <w:name w:val="Сетка таблицы303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1">
    <w:name w:val="Сетка таблицы7110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1">
    <w:name w:val="Сетка таблицы7114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1">
    <w:name w:val="Сетка таблицы7123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1">
    <w:name w:val="Сетка таблицы7133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1">
    <w:name w:val="Сетка таблицы7143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1">
    <w:name w:val="Сетка таблицы7153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1">
    <w:name w:val="Сетка таблицы7163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1">
    <w:name w:val="Сетка таблицы7111411"/>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1">
    <w:name w:val="Сетка таблицы71719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1">
    <w:name w:val="Сетка таблицы717110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1">
    <w:name w:val="Сетка таблицы71722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1">
    <w:name w:val="Сетка таблицы7173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1">
    <w:name w:val="Сетка таблицы71744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1">
    <w:name w:val="Сетка таблицы7175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1">
    <w:name w:val="Сетка таблицы7176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a"/>
    <w:uiPriority w:val="99"/>
    <w:semiHidden/>
    <w:unhideWhenUsed/>
    <w:rsid w:val="00D335DA"/>
  </w:style>
  <w:style w:type="table" w:customStyle="1" w:styleId="7311">
    <w:name w:val="Сетка таблицы7311"/>
    <w:basedOn w:val="a9"/>
    <w:next w:val="a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ветлая заливка1211"/>
    <w:basedOn w:val="a9"/>
    <w:next w:val="a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1">
    <w:name w:val="Нет списка11211"/>
    <w:next w:val="aa"/>
    <w:semiHidden/>
    <w:unhideWhenUsed/>
    <w:rsid w:val="00D335DA"/>
  </w:style>
  <w:style w:type="table" w:customStyle="1" w:styleId="122110">
    <w:name w:val="Стиль таблицы12211"/>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12">
    <w:name w:val="Сетка таблицы112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0">
    <w:name w:val="Стиль таблицы111211"/>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1">
    <w:name w:val="Сетка таблицы61211"/>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1">
    <w:name w:val="Сетка таблицы3012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1">
    <w:name w:val="Сетка таблицы3312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1">
    <w:name w:val="Сетка таблицы718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1">
    <w:name w:val="Сетка таблицы7112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1">
    <w:name w:val="Сетка таблицы7121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1">
    <w:name w:val="Сетка таблицы7131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1">
    <w:name w:val="Сетка таблицы7141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1">
    <w:name w:val="Сетка таблицы7151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1">
    <w:name w:val="Сетка таблицы7161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1">
    <w:name w:val="Сетка таблицы71111211"/>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1">
    <w:name w:val="Сетка таблицы2118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1">
    <w:name w:val="Сетка таблицы2119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1">
    <w:name w:val="Сетка таблицы2120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rsid w:val="00894124"/>
    <w:rPr>
      <w:rFonts w:ascii="Arial" w:hAnsi="Arial"/>
      <w:b/>
      <w:sz w:val="24"/>
    </w:rPr>
  </w:style>
  <w:style w:type="character" w:styleId="affffffffffc">
    <w:name w:val="annotation reference"/>
    <w:basedOn w:val="a8"/>
    <w:rsid w:val="00894124"/>
    <w:rPr>
      <w:sz w:val="16"/>
      <w:szCs w:val="16"/>
    </w:rPr>
  </w:style>
  <w:style w:type="character" w:styleId="affffffffffd">
    <w:name w:val="Book Title"/>
    <w:basedOn w:val="a8"/>
    <w:uiPriority w:val="33"/>
    <w:qFormat/>
    <w:rsid w:val="00894124"/>
    <w:rPr>
      <w:b/>
      <w:bCs/>
      <w:smallCaps/>
      <w:spacing w:val="5"/>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7"/>
    <w:link w:val="1234567891121314151617181101222324252627282132333"/>
    <w:rsid w:val="00894124"/>
    <w:pPr>
      <w:suppressAutoHyphens/>
      <w:spacing w:before="120" w:after="0" w:line="240" w:lineRule="auto"/>
      <w:ind w:firstLine="680"/>
      <w:jc w:val="both"/>
    </w:pPr>
    <w:rPr>
      <w:rFonts w:ascii="Arial" w:eastAsia="Times New Roman" w:hAnsi="Arial" w:cs="Times New Roman"/>
      <w:sz w:val="20"/>
      <w:szCs w:val="20"/>
      <w:lang w:eastAsia="ru-RU"/>
    </w:rPr>
  </w:style>
  <w:style w:type="paragraph" w:customStyle="1" w:styleId="1ffc">
    <w:name w:val="Основной текст СамНИПИ Знак Знак1"/>
    <w:uiPriority w:val="99"/>
    <w:rsid w:val="00CB501D"/>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9">
    <w:name w:val="Приложение СамНИПИ Знак"/>
    <w:link w:val="affff8"/>
    <w:rsid w:val="00CB501D"/>
    <w:rPr>
      <w:rFonts w:ascii="Arial" w:eastAsia="Times New Roman" w:hAnsi="Arial" w:cs="Times New Roman"/>
      <w:b/>
      <w:sz w:val="28"/>
      <w:szCs w:val="20"/>
      <w:lang w:eastAsia="ru-RU"/>
    </w:rPr>
  </w:style>
  <w:style w:type="character" w:customStyle="1" w:styleId="123456789112131415161718110122232425262728213233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 Знак"/>
    <w:link w:val="123456789112131415161718110122232425262728213233343"/>
    <w:rsid w:val="00CB501D"/>
    <w:rPr>
      <w:rFonts w:ascii="Arial" w:eastAsia="Times New Roman" w:hAnsi="Arial" w:cs="Times New Roman"/>
      <w:sz w:val="20"/>
      <w:szCs w:val="20"/>
      <w:lang w:eastAsia="ru-RU"/>
    </w:rPr>
  </w:style>
  <w:style w:type="paragraph" w:customStyle="1" w:styleId="form">
    <w:name w:val="form"/>
    <w:basedOn w:val="a7"/>
    <w:rsid w:val="00CB501D"/>
    <w:pPr>
      <w:spacing w:before="100" w:beforeAutospacing="1" w:after="100" w:afterAutospacing="1" w:line="240" w:lineRule="auto"/>
      <w:jc w:val="center"/>
    </w:pPr>
    <w:rPr>
      <w:rFonts w:ascii="Arial" w:eastAsia="Times New Roman" w:hAnsi="Arial" w:cs="Arial"/>
      <w:color w:val="000000"/>
      <w:sz w:val="20"/>
      <w:szCs w:val="20"/>
      <w:lang w:eastAsia="ru-RU"/>
    </w:rPr>
  </w:style>
  <w:style w:type="character" w:customStyle="1" w:styleId="4f5">
    <w:name w:val="Основной шрифт абзаца4"/>
    <w:rsid w:val="00CB501D"/>
  </w:style>
  <w:style w:type="character" w:customStyle="1" w:styleId="WW8Num1z1">
    <w:name w:val="WW8Num1z1"/>
    <w:rsid w:val="00CB501D"/>
    <w:rPr>
      <w:rFonts w:ascii="Symbol" w:hAnsi="Symbol"/>
      <w:sz w:val="24"/>
    </w:rPr>
  </w:style>
  <w:style w:type="character" w:customStyle="1" w:styleId="WW8Num1z2">
    <w:name w:val="WW8Num1z2"/>
    <w:rsid w:val="00CB501D"/>
    <w:rPr>
      <w:sz w:val="28"/>
    </w:rPr>
  </w:style>
  <w:style w:type="character" w:customStyle="1" w:styleId="WW8Num13z1">
    <w:name w:val="WW8Num13z1"/>
    <w:rsid w:val="00CB501D"/>
    <w:rPr>
      <w:sz w:val="28"/>
    </w:rPr>
  </w:style>
  <w:style w:type="character" w:customStyle="1" w:styleId="1ffd">
    <w:name w:val="Знак примечания1"/>
    <w:rsid w:val="00CB501D"/>
    <w:rPr>
      <w:sz w:val="16"/>
      <w:szCs w:val="16"/>
    </w:rPr>
  </w:style>
  <w:style w:type="character" w:customStyle="1" w:styleId="affffffffffe">
    <w:name w:val="Символ сноски"/>
    <w:rsid w:val="00CB501D"/>
    <w:rPr>
      <w:vertAlign w:val="superscript"/>
    </w:rPr>
  </w:style>
  <w:style w:type="paragraph" w:customStyle="1" w:styleId="1ffe">
    <w:name w:val="Название объекта1"/>
    <w:basedOn w:val="a7"/>
    <w:next w:val="a7"/>
    <w:rsid w:val="00CB501D"/>
    <w:pPr>
      <w:widowControl w:val="0"/>
      <w:autoSpaceDE w:val="0"/>
      <w:spacing w:after="0" w:line="240" w:lineRule="auto"/>
    </w:pPr>
    <w:rPr>
      <w:rFonts w:ascii="Arial" w:eastAsia="Times New Roman" w:hAnsi="Arial" w:cs="Arial"/>
      <w:sz w:val="28"/>
      <w:szCs w:val="28"/>
      <w:lang w:eastAsia="ar-SA"/>
    </w:rPr>
  </w:style>
  <w:style w:type="paragraph" w:customStyle="1" w:styleId="1fff">
    <w:name w:val="Текст примечания1"/>
    <w:basedOn w:val="a7"/>
    <w:rsid w:val="00CB501D"/>
    <w:pPr>
      <w:spacing w:after="0" w:line="240" w:lineRule="auto"/>
    </w:pPr>
    <w:rPr>
      <w:rFonts w:ascii="Arial" w:eastAsia="Times New Roman" w:hAnsi="Arial" w:cs="Times New Roman"/>
      <w:sz w:val="20"/>
      <w:szCs w:val="20"/>
      <w:lang w:eastAsia="ar-SA"/>
    </w:rPr>
  </w:style>
  <w:style w:type="paragraph" w:customStyle="1" w:styleId="2ff7">
    <w:name w:val="Маркированный список2"/>
    <w:basedOn w:val="1"/>
    <w:rsid w:val="00CB501D"/>
    <w:pPr>
      <w:numPr>
        <w:numId w:val="0"/>
      </w:numPr>
      <w:tabs>
        <w:tab w:val="left" w:pos="7090"/>
      </w:tabs>
      <w:spacing w:after="240" w:line="300" w:lineRule="atLeast"/>
      <w:ind w:left="1418" w:hanging="284"/>
      <w:jc w:val="left"/>
    </w:pPr>
    <w:rPr>
      <w:spacing w:val="-5"/>
      <w:sz w:val="24"/>
      <w:lang w:eastAsia="ar-SA"/>
    </w:rPr>
  </w:style>
  <w:style w:type="paragraph" w:customStyle="1" w:styleId="vniipo">
    <w:name w:val="vniipo"/>
    <w:basedOn w:val="a7"/>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npb">
    <w:name w:val="npb"/>
    <w:basedOn w:val="a7"/>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formtext">
    <w:name w:val="formtext"/>
    <w:basedOn w:val="a7"/>
    <w:rsid w:val="00CB501D"/>
    <w:pPr>
      <w:spacing w:before="100" w:after="100" w:line="240" w:lineRule="auto"/>
    </w:pPr>
    <w:rPr>
      <w:rFonts w:ascii="Arial" w:eastAsia="Times New Roman" w:hAnsi="Arial" w:cs="Arial"/>
      <w:color w:val="000000"/>
      <w:sz w:val="20"/>
      <w:szCs w:val="20"/>
      <w:lang w:eastAsia="ar-SA"/>
    </w:rPr>
  </w:style>
  <w:style w:type="paragraph" w:customStyle="1" w:styleId="right">
    <w:name w:val="right"/>
    <w:basedOn w:val="a7"/>
    <w:rsid w:val="00CB501D"/>
    <w:pPr>
      <w:spacing w:before="100" w:after="100" w:line="240" w:lineRule="auto"/>
      <w:jc w:val="right"/>
    </w:pPr>
    <w:rPr>
      <w:rFonts w:ascii="Arial" w:eastAsia="Times New Roman" w:hAnsi="Arial" w:cs="Arial"/>
      <w:color w:val="000000"/>
      <w:sz w:val="20"/>
      <w:szCs w:val="20"/>
      <w:lang w:eastAsia="ar-SA"/>
    </w:rPr>
  </w:style>
  <w:style w:type="paragraph" w:customStyle="1" w:styleId="snip">
    <w:name w:val="snip"/>
    <w:basedOn w:val="a7"/>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afffffffffff">
    <w:name w:val="Текст таблицы"/>
    <w:basedOn w:val="afc"/>
    <w:rsid w:val="00CB501D"/>
    <w:pPr>
      <w:spacing w:after="120"/>
      <w:jc w:val="left"/>
    </w:pPr>
    <w:rPr>
      <w:iCs/>
      <w:sz w:val="22"/>
      <w:szCs w:val="24"/>
      <w:lang w:eastAsia="ar-SA"/>
    </w:rPr>
  </w:style>
  <w:style w:type="paragraph" w:customStyle="1" w:styleId="afffffffffff0">
    <w:name w:val="Основной список"/>
    <w:basedOn w:val="afc"/>
    <w:rsid w:val="00CB501D"/>
    <w:pPr>
      <w:tabs>
        <w:tab w:val="left" w:pos="1134"/>
        <w:tab w:val="num" w:pos="1276"/>
      </w:tabs>
      <w:spacing w:after="120"/>
      <w:ind w:firstLine="709"/>
    </w:pPr>
    <w:rPr>
      <w:sz w:val="22"/>
      <w:szCs w:val="24"/>
      <w:lang w:eastAsia="ar-SA"/>
    </w:rPr>
  </w:style>
  <w:style w:type="paragraph" w:customStyle="1" w:styleId="H3">
    <w:name w:val="H3"/>
    <w:basedOn w:val="a7"/>
    <w:next w:val="a7"/>
    <w:rsid w:val="00CB501D"/>
    <w:pPr>
      <w:keepNext/>
      <w:spacing w:before="100" w:after="100" w:line="240" w:lineRule="auto"/>
    </w:pPr>
    <w:rPr>
      <w:rFonts w:ascii="Times New Roman" w:eastAsia="Times New Roman" w:hAnsi="Times New Roman" w:cs="Times New Roman"/>
      <w:b/>
      <w:sz w:val="28"/>
      <w:szCs w:val="24"/>
      <w:lang w:eastAsia="ar-SA"/>
    </w:rPr>
  </w:style>
  <w:style w:type="paragraph" w:customStyle="1" w:styleId="afffffffffff1">
    <w:name w:val="База заголовка"/>
    <w:basedOn w:val="a7"/>
    <w:next w:val="afc"/>
    <w:rsid w:val="00CB501D"/>
    <w:pPr>
      <w:keepNext/>
      <w:keepLines/>
      <w:spacing w:before="140" w:after="0" w:line="220" w:lineRule="atLeast"/>
      <w:ind w:left="1080"/>
    </w:pPr>
    <w:rPr>
      <w:rFonts w:ascii="Arial" w:eastAsia="Times New Roman" w:hAnsi="Arial" w:cs="Times New Roman"/>
      <w:spacing w:val="-4"/>
      <w:kern w:val="1"/>
      <w:szCs w:val="20"/>
      <w:lang w:eastAsia="ar-SA"/>
    </w:rPr>
  </w:style>
  <w:style w:type="paragraph" w:customStyle="1" w:styleId="1TimesNewRoman">
    <w:name w:val="Стиль Заголовок 1 + Times New Roman"/>
    <w:basedOn w:val="13"/>
    <w:rsid w:val="00CB501D"/>
    <w:pPr>
      <w:tabs>
        <w:tab w:val="num" w:pos="1440"/>
      </w:tabs>
      <w:spacing w:before="240" w:after="240"/>
      <w:ind w:firstLine="720"/>
      <w:jc w:val="left"/>
    </w:pPr>
    <w:rPr>
      <w:rFonts w:cs="Arial"/>
      <w:bCs/>
      <w:kern w:val="1"/>
      <w:sz w:val="32"/>
      <w:szCs w:val="32"/>
      <w:lang w:eastAsia="ar-SA"/>
    </w:rPr>
  </w:style>
  <w:style w:type="paragraph" w:customStyle="1" w:styleId="2TimesNewRoman">
    <w:name w:val="Стиль Заголовок 2 + Times New Roman не полужирный не курсив"/>
    <w:basedOn w:val="23"/>
    <w:next w:val="afc"/>
    <w:rsid w:val="00CB501D"/>
    <w:pPr>
      <w:keepLines w:val="0"/>
      <w:tabs>
        <w:tab w:val="left" w:pos="2155"/>
      </w:tabs>
      <w:spacing w:before="240" w:after="120" w:line="240" w:lineRule="auto"/>
      <w:ind w:left="431" w:hanging="431"/>
    </w:pPr>
    <w:rPr>
      <w:rFonts w:ascii="Times New Roman" w:eastAsia="Times New Roman" w:hAnsi="Times New Roman" w:cs="Times New Roman"/>
      <w:b w:val="0"/>
      <w:bCs w:val="0"/>
      <w:color w:val="auto"/>
      <w:sz w:val="28"/>
      <w:szCs w:val="24"/>
      <w:lang w:eastAsia="ar-SA"/>
    </w:rPr>
  </w:style>
  <w:style w:type="paragraph" w:customStyle="1" w:styleId="afffffffffff2">
    <w:name w:val="Абзац без интервала"/>
    <w:rsid w:val="00CB501D"/>
    <w:pPr>
      <w:widowControl w:val="0"/>
      <w:suppressAutoHyphens/>
      <w:spacing w:after="0" w:line="240" w:lineRule="auto"/>
      <w:ind w:firstLine="567"/>
      <w:jc w:val="both"/>
    </w:pPr>
    <w:rPr>
      <w:rFonts w:ascii="Times New Roman" w:eastAsia="Arial" w:hAnsi="Times New Roman" w:cs="Times New Roman"/>
      <w:sz w:val="20"/>
      <w:szCs w:val="20"/>
      <w:lang w:eastAsia="ar-SA"/>
    </w:rPr>
  </w:style>
  <w:style w:type="paragraph" w:customStyle="1" w:styleId="Preformat">
    <w:name w:val="Preformat"/>
    <w:rsid w:val="00CB501D"/>
    <w:pPr>
      <w:suppressAutoHyphens/>
      <w:autoSpaceDE w:val="0"/>
      <w:spacing w:after="0" w:line="240" w:lineRule="auto"/>
    </w:pPr>
    <w:rPr>
      <w:rFonts w:ascii="Courier New" w:eastAsia="Arial" w:hAnsi="Courier New" w:cs="Courier New"/>
      <w:sz w:val="20"/>
      <w:szCs w:val="20"/>
      <w:lang w:eastAsia="ar-SA"/>
    </w:rPr>
  </w:style>
  <w:style w:type="paragraph" w:customStyle="1" w:styleId="afffffffffff3">
    <w:name w:val="Без висячих строк"/>
    <w:basedOn w:val="a7"/>
    <w:next w:val="a7"/>
    <w:rsid w:val="00CB501D"/>
    <w:pPr>
      <w:spacing w:after="0" w:line="311" w:lineRule="exact"/>
      <w:ind w:firstLine="709"/>
      <w:jc w:val="both"/>
    </w:pPr>
    <w:rPr>
      <w:rFonts w:ascii="Times New Roman" w:eastAsia="Times New Roman" w:hAnsi="Times New Roman" w:cs="Times New Roman"/>
      <w:sz w:val="28"/>
      <w:szCs w:val="20"/>
      <w:lang w:eastAsia="ar-SA"/>
    </w:rPr>
  </w:style>
  <w:style w:type="paragraph" w:customStyle="1" w:styleId="2129">
    <w:name w:val="Стиль Заголовок 2 + По центру После:  12 пт"/>
    <w:basedOn w:val="a7"/>
    <w:rsid w:val="00CB501D"/>
    <w:pPr>
      <w:spacing w:after="0" w:line="240" w:lineRule="auto"/>
    </w:pPr>
    <w:rPr>
      <w:rFonts w:ascii="Arial" w:eastAsia="Times New Roman" w:hAnsi="Arial" w:cs="Times New Roman"/>
      <w:sz w:val="24"/>
      <w:szCs w:val="20"/>
      <w:lang w:eastAsia="ar-SA"/>
    </w:rPr>
  </w:style>
  <w:style w:type="paragraph" w:customStyle="1" w:styleId="210">
    <w:name w:val="Список 21"/>
    <w:basedOn w:val="a7"/>
    <w:rsid w:val="00CB501D"/>
    <w:pPr>
      <w:numPr>
        <w:numId w:val="25"/>
      </w:numPr>
      <w:spacing w:after="0" w:line="240" w:lineRule="auto"/>
    </w:pPr>
    <w:rPr>
      <w:rFonts w:ascii="Arial" w:eastAsia="Times New Roman" w:hAnsi="Arial" w:cs="Times New Roman"/>
      <w:sz w:val="24"/>
      <w:szCs w:val="20"/>
      <w:lang w:eastAsia="ar-SA"/>
    </w:rPr>
  </w:style>
  <w:style w:type="paragraph" w:customStyle="1" w:styleId="afffffffffff4">
    <w:name w:val="Литературный источник"/>
    <w:basedOn w:val="a7"/>
    <w:rsid w:val="00CB501D"/>
    <w:pPr>
      <w:tabs>
        <w:tab w:val="num" w:pos="432"/>
      </w:tabs>
      <w:suppressAutoHyphens/>
      <w:spacing w:after="0" w:line="240" w:lineRule="auto"/>
      <w:ind w:left="432" w:hanging="432"/>
    </w:pPr>
    <w:rPr>
      <w:rFonts w:ascii="Times New Roman" w:eastAsia="Times New Roman" w:hAnsi="Times New Roman" w:cs="Times New Roman"/>
      <w:sz w:val="28"/>
      <w:szCs w:val="20"/>
      <w:lang w:eastAsia="ar-SA"/>
    </w:rPr>
  </w:style>
  <w:style w:type="paragraph" w:customStyle="1" w:styleId="afffffffffff5">
    <w:name w:val="Без красной строки"/>
    <w:basedOn w:val="a7"/>
    <w:next w:val="a7"/>
    <w:rsid w:val="00CB501D"/>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1fff0">
    <w:name w:val="Название 1"/>
    <w:basedOn w:val="aff6"/>
    <w:next w:val="afffffffffff3"/>
    <w:rsid w:val="00CB501D"/>
    <w:pPr>
      <w:keepNext/>
      <w:keepLines/>
      <w:pageBreakBefore/>
      <w:suppressAutoHyphens/>
      <w:ind w:left="709" w:right="709"/>
      <w:outlineLvl w:val="0"/>
    </w:pPr>
    <w:rPr>
      <w:bCs w:val="0"/>
      <w:caps/>
      <w:spacing w:val="20"/>
      <w:sz w:val="28"/>
      <w:szCs w:val="20"/>
    </w:rPr>
  </w:style>
  <w:style w:type="paragraph" w:customStyle="1" w:styleId="2ff8">
    <w:name w:val="Название 2"/>
    <w:basedOn w:val="1fff0"/>
    <w:next w:val="afffffffffff3"/>
    <w:rsid w:val="00CB501D"/>
    <w:pPr>
      <w:pageBreakBefore w:val="0"/>
      <w:spacing w:before="622" w:after="311"/>
      <w:outlineLvl w:val="1"/>
    </w:pPr>
    <w:rPr>
      <w:spacing w:val="0"/>
      <w:sz w:val="32"/>
    </w:rPr>
  </w:style>
  <w:style w:type="paragraph" w:customStyle="1" w:styleId="3fb">
    <w:name w:val="Название 3"/>
    <w:basedOn w:val="2ff8"/>
    <w:next w:val="afffffffffff3"/>
    <w:rsid w:val="00CB501D"/>
    <w:pPr>
      <w:outlineLvl w:val="2"/>
    </w:pPr>
    <w:rPr>
      <w:caps w:val="0"/>
    </w:rPr>
  </w:style>
  <w:style w:type="paragraph" w:customStyle="1" w:styleId="4f6">
    <w:name w:val="Название 4"/>
    <w:basedOn w:val="3fb"/>
    <w:next w:val="afffffffffff3"/>
    <w:rsid w:val="00CB501D"/>
    <w:pPr>
      <w:outlineLvl w:val="3"/>
    </w:pPr>
    <w:rPr>
      <w:sz w:val="28"/>
    </w:rPr>
  </w:style>
  <w:style w:type="paragraph" w:customStyle="1" w:styleId="5f0">
    <w:name w:val="Название 5"/>
    <w:basedOn w:val="4f6"/>
    <w:next w:val="afffffffffff3"/>
    <w:rsid w:val="00CB501D"/>
    <w:pPr>
      <w:spacing w:before="0" w:after="0"/>
      <w:ind w:left="0" w:right="0"/>
      <w:outlineLvl w:val="9"/>
    </w:pPr>
    <w:rPr>
      <w:rFonts w:ascii="Arial" w:hAnsi="Arial"/>
      <w:b w:val="0"/>
      <w:sz w:val="22"/>
    </w:rPr>
  </w:style>
  <w:style w:type="paragraph" w:customStyle="1" w:styleId="afffffffffff6">
    <w:name w:val="Формула"/>
    <w:basedOn w:val="a7"/>
    <w:next w:val="afffffffffff5"/>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afffffffffff7">
    <w:name w:val="Абзац с красной строки"/>
    <w:basedOn w:val="a7"/>
    <w:rsid w:val="00CB501D"/>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1">
    <w:name w:val="Список1"/>
    <w:basedOn w:val="a7"/>
    <w:rsid w:val="00CB501D"/>
    <w:pPr>
      <w:widowControl w:val="0"/>
      <w:tabs>
        <w:tab w:val="num" w:pos="709"/>
        <w:tab w:val="num" w:pos="927"/>
      </w:tabs>
      <w:spacing w:after="0" w:line="240" w:lineRule="auto"/>
      <w:ind w:left="709" w:hanging="283"/>
      <w:jc w:val="both"/>
    </w:pPr>
    <w:rPr>
      <w:rFonts w:ascii="Times New Roman" w:eastAsia="Times New Roman" w:hAnsi="Times New Roman" w:cs="Times New Roman"/>
      <w:sz w:val="28"/>
      <w:szCs w:val="20"/>
      <w:lang w:eastAsia="ru-RU"/>
    </w:rPr>
  </w:style>
  <w:style w:type="paragraph" w:customStyle="1" w:styleId="30">
    <w:name w:val="заголовок 3"/>
    <w:basedOn w:val="a7"/>
    <w:next w:val="a7"/>
    <w:rsid w:val="00CB501D"/>
    <w:pPr>
      <w:keepNext/>
      <w:numPr>
        <w:numId w:val="26"/>
      </w:numPr>
      <w:tabs>
        <w:tab w:val="clear" w:pos="360"/>
      </w:tabs>
      <w:spacing w:after="0" w:line="240" w:lineRule="auto"/>
      <w:ind w:left="0" w:firstLine="0"/>
      <w:jc w:val="center"/>
    </w:pPr>
    <w:rPr>
      <w:rFonts w:ascii="Times New Roman" w:eastAsia="Times New Roman" w:hAnsi="Times New Roman" w:cs="Times New Roman"/>
      <w:b/>
      <w:sz w:val="28"/>
      <w:szCs w:val="20"/>
      <w:lang w:eastAsia="ru-RU"/>
    </w:rPr>
  </w:style>
  <w:style w:type="paragraph" w:customStyle="1" w:styleId="Oiioea">
    <w:name w:val="Oi?ioea"/>
    <w:basedOn w:val="a7"/>
    <w:next w:val="a7"/>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Blockquote">
    <w:name w:val="Blockquote"/>
    <w:basedOn w:val="a7"/>
    <w:rsid w:val="00CB501D"/>
    <w:pPr>
      <w:spacing w:before="100" w:after="100" w:line="240" w:lineRule="auto"/>
      <w:ind w:left="360" w:right="360"/>
    </w:pPr>
    <w:rPr>
      <w:rFonts w:ascii="Times New Roman" w:eastAsia="Times New Roman" w:hAnsi="Times New Roman" w:cs="Times New Roman"/>
      <w:snapToGrid w:val="0"/>
      <w:sz w:val="24"/>
      <w:szCs w:val="20"/>
      <w:lang w:val="en-US" w:eastAsia="ru-RU"/>
    </w:rPr>
  </w:style>
  <w:style w:type="paragraph" w:customStyle="1" w:styleId="10">
    <w:name w:val="Заголовок10"/>
    <w:basedOn w:val="6"/>
    <w:rsid w:val="00CB501D"/>
    <w:pPr>
      <w:numPr>
        <w:numId w:val="27"/>
      </w:numPr>
      <w:tabs>
        <w:tab w:val="clear" w:pos="360"/>
        <w:tab w:val="num" w:pos="720"/>
        <w:tab w:val="left" w:pos="5103"/>
      </w:tabs>
      <w:suppressAutoHyphens/>
      <w:spacing w:before="622" w:after="310" w:line="240" w:lineRule="auto"/>
      <w:ind w:left="720" w:right="709"/>
      <w:jc w:val="center"/>
    </w:pPr>
    <w:rPr>
      <w:rFonts w:ascii="Times New Roman" w:eastAsia="Times New Roman" w:hAnsi="Times New Roman" w:cs="Times New Roman"/>
      <w:b/>
      <w:i w:val="0"/>
      <w:iCs w:val="0"/>
      <w:color w:val="auto"/>
      <w:spacing w:val="36"/>
      <w:sz w:val="28"/>
      <w:szCs w:val="20"/>
      <w:lang w:eastAsia="ru-RU"/>
    </w:rPr>
  </w:style>
  <w:style w:type="paragraph" w:customStyle="1" w:styleId="119">
    <w:name w:val="Заголовок 11"/>
    <w:basedOn w:val="7"/>
    <w:rsid w:val="00CB501D"/>
    <w:pPr>
      <w:keepNext w:val="0"/>
      <w:spacing w:before="0" w:line="240" w:lineRule="auto"/>
      <w:ind w:firstLine="720"/>
      <w:jc w:val="both"/>
    </w:pPr>
    <w:rPr>
      <w:rFonts w:ascii="Times New Roman" w:eastAsia="Times New Roman" w:hAnsi="Times New Roman" w:cs="Times New Roman"/>
      <w:b/>
      <w:i w:val="0"/>
      <w:iCs w:val="0"/>
      <w:color w:val="auto"/>
      <w:sz w:val="28"/>
      <w:szCs w:val="20"/>
      <w:lang w:eastAsia="ru-RU"/>
    </w:rPr>
  </w:style>
  <w:style w:type="paragraph" w:customStyle="1" w:styleId="1fff2">
    <w:name w:val="Маркированный список 1"/>
    <w:basedOn w:val="a7"/>
    <w:autoRedefine/>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8">
    <w:name w:val="Маркированный список с отступом"/>
    <w:basedOn w:val="a7"/>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9">
    <w:name w:val="Нумерованный список с отступом"/>
    <w:basedOn w:val="a7"/>
    <w:rsid w:val="00CB501D"/>
    <w:pPr>
      <w:widowControl w:val="0"/>
      <w:tabs>
        <w:tab w:val="num" w:pos="360"/>
      </w:tabs>
      <w:spacing w:after="0" w:line="360" w:lineRule="auto"/>
      <w:ind w:left="360" w:hanging="360"/>
      <w:jc w:val="both"/>
    </w:pPr>
    <w:rPr>
      <w:rFonts w:ascii="Times New Roman" w:eastAsia="Times New Roman" w:hAnsi="Times New Roman" w:cs="Times New Roman"/>
      <w:sz w:val="28"/>
      <w:szCs w:val="20"/>
      <w:lang w:eastAsia="ru-RU"/>
    </w:rPr>
  </w:style>
  <w:style w:type="character" w:styleId="afffffffffffa">
    <w:name w:val="Subtle Emphasis"/>
    <w:uiPriority w:val="19"/>
    <w:qFormat/>
    <w:rsid w:val="00CB501D"/>
    <w:rPr>
      <w:i/>
      <w:iCs/>
      <w:color w:val="808080"/>
    </w:rPr>
  </w:style>
  <w:style w:type="paragraph" w:customStyle="1" w:styleId="MIDDLEPICT">
    <w:name w:val=".MIDDLEPICT"/>
    <w:uiPriority w:val="99"/>
    <w:rsid w:val="00CB50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70">
    <w:name w:val="Сетка таблицы17"/>
    <w:basedOn w:val="a9"/>
    <w:next w:val="af7"/>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9"/>
    <w:next w:val="af7"/>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basedOn w:val="a9"/>
    <w:next w:val="af7"/>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1">
    <w:name w:val="Сетка таблицы21261"/>
    <w:basedOn w:val="a9"/>
    <w:next w:val="af7"/>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1">
    <w:name w:val="Сетка таблицы711161"/>
    <w:basedOn w:val="a9"/>
    <w:rsid w:val="00D976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5">
    <w:name w:val="Сетка таблицы717345"/>
    <w:basedOn w:val="a9"/>
    <w:rsid w:val="00EB7B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6">
    <w:name w:val="Сетка таблицы717346"/>
    <w:basedOn w:val="a9"/>
    <w:rsid w:val="003D1C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7">
    <w:name w:val="Сетка таблицы717347"/>
    <w:basedOn w:val="a9"/>
    <w:rsid w:val="00A577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8">
    <w:name w:val="Сетка таблицы717348"/>
    <w:basedOn w:val="a9"/>
    <w:rsid w:val="000122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b">
    <w:name w:val="Заголовок раздела НЕФТЕТЕХПРОЕКТ"/>
    <w:basedOn w:val="13"/>
    <w:next w:val="a7"/>
    <w:rsid w:val="00A5071E"/>
    <w:pPr>
      <w:tabs>
        <w:tab w:val="left" w:pos="357"/>
        <w:tab w:val="left" w:pos="1276"/>
      </w:tabs>
      <w:suppressAutoHyphens/>
      <w:spacing w:before="360" w:after="240"/>
      <w:ind w:firstLine="709"/>
      <w:jc w:val="left"/>
    </w:pPr>
    <w:rPr>
      <w:color w:val="000000"/>
      <w:w w:val="0"/>
      <w:sz w:val="32"/>
      <w:szCs w:val="32"/>
      <w:lang w:val="x-none" w:eastAsia="x-none"/>
    </w:rPr>
  </w:style>
  <w:style w:type="paragraph" w:customStyle="1" w:styleId="a5">
    <w:name w:val="Библиография НЕФТЕТЕХПРОЕКТ"/>
    <w:basedOn w:val="a7"/>
    <w:rsid w:val="00A5071E"/>
    <w:pPr>
      <w:numPr>
        <w:numId w:val="33"/>
      </w:numPr>
      <w:spacing w:after="0" w:line="240" w:lineRule="auto"/>
    </w:pPr>
    <w:rPr>
      <w:rFonts w:ascii="Times New Roman" w:eastAsia="Times New Roman" w:hAnsi="Times New Roman" w:cs="Times New Roman"/>
      <w:sz w:val="24"/>
      <w:szCs w:val="20"/>
      <w:lang w:eastAsia="ru-RU"/>
    </w:rPr>
  </w:style>
  <w:style w:type="paragraph" w:customStyle="1" w:styleId="afffffffffffc">
    <w:name w:val="Заголовки столбцов"/>
    <w:basedOn w:val="a7"/>
    <w:autoRedefine/>
    <w:rsid w:val="00A5071E"/>
    <w:pPr>
      <w:spacing w:after="0" w:line="240" w:lineRule="auto"/>
      <w:jc w:val="center"/>
    </w:pPr>
    <w:rPr>
      <w:rFonts w:ascii="Times New Roman" w:eastAsia="Times New Roman" w:hAnsi="Times New Roman" w:cs="Times New Roman"/>
      <w:i/>
      <w:iCs/>
      <w:sz w:val="24"/>
      <w:szCs w:val="24"/>
      <w:lang w:eastAsia="ru-RU"/>
    </w:rPr>
  </w:style>
  <w:style w:type="paragraph" w:customStyle="1" w:styleId="afffffffffffd">
    <w:name w:val="Основная надпись"/>
    <w:basedOn w:val="a7"/>
    <w:rsid w:val="00A5071E"/>
    <w:pPr>
      <w:framePr w:wrap="around" w:vAnchor="page" w:hAnchor="text" w:xAlign="center" w:yAlign="bottom"/>
      <w:spacing w:after="0" w:line="240" w:lineRule="auto"/>
      <w:ind w:firstLine="28"/>
      <w:suppressOverlap/>
    </w:pPr>
    <w:rPr>
      <w:rFonts w:ascii="Arial" w:eastAsia="Times New Roman" w:hAnsi="Arial" w:cs="Arial"/>
      <w:sz w:val="16"/>
      <w:szCs w:val="20"/>
      <w:lang w:val="en-US" w:bidi="en-US"/>
    </w:rPr>
  </w:style>
  <w:style w:type="paragraph" w:customStyle="1" w:styleId="afffffffffffe">
    <w:name w:val="Стиль По центру"/>
    <w:basedOn w:val="a7"/>
    <w:rsid w:val="00A5071E"/>
    <w:pPr>
      <w:spacing w:after="0" w:line="240" w:lineRule="auto"/>
      <w:jc w:val="center"/>
    </w:pPr>
    <w:rPr>
      <w:rFonts w:ascii="Arial" w:eastAsia="Times New Roman" w:hAnsi="Arial" w:cs="Times New Roman"/>
      <w:sz w:val="24"/>
      <w:szCs w:val="20"/>
      <w:lang w:val="en-US" w:bidi="en-US"/>
    </w:rPr>
  </w:style>
  <w:style w:type="paragraph" w:customStyle="1" w:styleId="affffffffffff">
    <w:name w:val="Шапка таблицы"/>
    <w:basedOn w:val="affffffffffff0"/>
    <w:next w:val="a7"/>
    <w:qFormat/>
    <w:rsid w:val="00A5071E"/>
    <w:pPr>
      <w:jc w:val="center"/>
    </w:pPr>
  </w:style>
  <w:style w:type="paragraph" w:customStyle="1" w:styleId="affffffffffff0">
    <w:name w:val="Текст в таблице+"/>
    <w:basedOn w:val="a7"/>
    <w:qFormat/>
    <w:rsid w:val="00A5071E"/>
    <w:pPr>
      <w:spacing w:after="0" w:line="240" w:lineRule="auto"/>
    </w:pPr>
    <w:rPr>
      <w:rFonts w:ascii="Times New Roman" w:eastAsia="Times New Roman" w:hAnsi="Times New Roman" w:cs="Times New Roman"/>
      <w:sz w:val="24"/>
      <w:szCs w:val="20"/>
      <w:lang w:eastAsia="ru-RU"/>
    </w:rPr>
  </w:style>
  <w:style w:type="paragraph" w:customStyle="1" w:styleId="affffffffffff1">
    <w:name w:val="Таблица"/>
    <w:basedOn w:val="affffffffffff0"/>
    <w:next w:val="a7"/>
    <w:qFormat/>
    <w:rsid w:val="00A5071E"/>
  </w:style>
  <w:style w:type="paragraph" w:customStyle="1" w:styleId="affffffffffff2">
    <w:name w:val="Название Рисунка"/>
    <w:basedOn w:val="a7"/>
    <w:rsid w:val="00A5071E"/>
    <w:pPr>
      <w:keepLines/>
      <w:spacing w:after="120" w:line="240" w:lineRule="auto"/>
      <w:ind w:firstLine="720"/>
      <w:jc w:val="center"/>
    </w:pPr>
    <w:rPr>
      <w:rFonts w:ascii="Times New Roman" w:eastAsia="Times New Roman" w:hAnsi="Times New Roman" w:cs="Times New Roman"/>
      <w:sz w:val="24"/>
      <w:szCs w:val="20"/>
      <w:lang w:eastAsia="ru-RU"/>
    </w:rPr>
  </w:style>
  <w:style w:type="character" w:customStyle="1" w:styleId="4f7">
    <w:name w:val="Знак Знак4"/>
    <w:rsid w:val="00A5071E"/>
    <w:rPr>
      <w:sz w:val="24"/>
      <w:lang w:val="ru-RU" w:eastAsia="ru-RU" w:bidi="ar-SA"/>
    </w:rPr>
  </w:style>
  <w:style w:type="character" w:customStyle="1" w:styleId="affffffffffff3">
    <w:name w:val="надстрочный"/>
    <w:rsid w:val="00A5071E"/>
    <w:rPr>
      <w:rFonts w:ascii="Times New Roman" w:hAnsi="Times New Roman"/>
      <w:i/>
      <w:iCs/>
      <w:sz w:val="24"/>
    </w:rPr>
  </w:style>
  <w:style w:type="paragraph" w:customStyle="1" w:styleId="affffffffffff4">
    <w:name w:val="Название Рисунка НЕФТЕТЕХПРОЕКТ"/>
    <w:basedOn w:val="a7"/>
    <w:next w:val="a7"/>
    <w:rsid w:val="00A5071E"/>
    <w:pPr>
      <w:keepLines/>
      <w:spacing w:after="120" w:line="240" w:lineRule="auto"/>
      <w:jc w:val="center"/>
    </w:pPr>
    <w:rPr>
      <w:rFonts w:ascii="Times New Roman" w:eastAsia="Times New Roman" w:hAnsi="Times New Roman" w:cs="Times New Roman"/>
      <w:sz w:val="24"/>
      <w:szCs w:val="20"/>
      <w:lang w:eastAsia="ru-RU"/>
    </w:rPr>
  </w:style>
  <w:style w:type="paragraph" w:customStyle="1" w:styleId="affffffffffff5">
    <w:name w:val="Название Таблицы НЕФТЕТЕХПРОЕКТ"/>
    <w:basedOn w:val="a7"/>
    <w:next w:val="a7"/>
    <w:rsid w:val="00A5071E"/>
    <w:pPr>
      <w:spacing w:before="120" w:after="120" w:line="240" w:lineRule="auto"/>
      <w:ind w:firstLine="709"/>
      <w:jc w:val="both"/>
    </w:pPr>
    <w:rPr>
      <w:rFonts w:ascii="Times New Roman" w:eastAsia="Times New Roman" w:hAnsi="Times New Roman" w:cs="Times New Roman"/>
      <w:sz w:val="24"/>
      <w:szCs w:val="20"/>
      <w:lang w:eastAsia="ru-RU"/>
    </w:rPr>
  </w:style>
  <w:style w:type="paragraph" w:customStyle="1" w:styleId="affffffffffff6">
    <w:name w:val="Состав проекта"/>
    <w:basedOn w:val="affffffffffff"/>
    <w:rsid w:val="00A5071E"/>
    <w:pPr>
      <w:ind w:left="-113" w:right="-113"/>
    </w:pPr>
    <w:rPr>
      <w:sz w:val="22"/>
    </w:rPr>
  </w:style>
  <w:style w:type="paragraph" w:customStyle="1" w:styleId="a2">
    <w:name w:val="Нумерованный НЕФТЕТЕХПРОЕКТ"/>
    <w:basedOn w:val="a7"/>
    <w:rsid w:val="00A5071E"/>
    <w:pPr>
      <w:numPr>
        <w:numId w:val="36"/>
      </w:numPr>
      <w:tabs>
        <w:tab w:val="clear" w:pos="1571"/>
        <w:tab w:val="num" w:pos="1200"/>
      </w:tabs>
      <w:spacing w:after="0" w:line="360" w:lineRule="auto"/>
      <w:ind w:left="0" w:firstLine="720"/>
      <w:jc w:val="both"/>
    </w:pPr>
    <w:rPr>
      <w:rFonts w:ascii="Times New Roman" w:eastAsia="Times New Roman" w:hAnsi="Times New Roman" w:cs="Times New Roman"/>
      <w:sz w:val="24"/>
      <w:szCs w:val="20"/>
      <w:lang w:eastAsia="ru-RU"/>
    </w:rPr>
  </w:style>
  <w:style w:type="paragraph" w:customStyle="1" w:styleId="affffffffffff7">
    <w:name w:val="Название Таблицы"/>
    <w:basedOn w:val="a7"/>
    <w:qFormat/>
    <w:rsid w:val="00A5071E"/>
    <w:pPr>
      <w:spacing w:before="120" w:after="120" w:line="240" w:lineRule="auto"/>
      <w:ind w:left="57" w:right="57" w:firstLine="709"/>
    </w:pPr>
    <w:rPr>
      <w:rFonts w:ascii="Times New Roman" w:eastAsia="Times New Roman" w:hAnsi="Times New Roman" w:cs="Times New Roman"/>
      <w:bCs/>
      <w:sz w:val="24"/>
      <w:szCs w:val="20"/>
      <w:lang w:eastAsia="ru-RU"/>
    </w:rPr>
  </w:style>
  <w:style w:type="paragraph" w:customStyle="1" w:styleId="affffffffffff8">
    <w:name w:val="По ширине"/>
    <w:basedOn w:val="a7"/>
    <w:link w:val="affffffffffff9"/>
    <w:qFormat/>
    <w:rsid w:val="00A5071E"/>
    <w:pPr>
      <w:spacing w:before="120" w:after="120" w:line="240" w:lineRule="auto"/>
      <w:ind w:left="170" w:right="170" w:firstLine="794"/>
      <w:jc w:val="both"/>
    </w:pPr>
    <w:rPr>
      <w:rFonts w:ascii="Times New Roman" w:eastAsia="Times New Roman" w:hAnsi="Times New Roman" w:cs="Times New Roman"/>
      <w:sz w:val="24"/>
      <w:szCs w:val="20"/>
      <w:lang w:val="x-none" w:eastAsia="x-none"/>
    </w:rPr>
  </w:style>
  <w:style w:type="character" w:customStyle="1" w:styleId="1fc">
    <w:name w:val="Текст1 Знак"/>
    <w:link w:val="1fb"/>
    <w:rsid w:val="00A5071E"/>
    <w:rPr>
      <w:rFonts w:ascii="Courier New" w:eastAsia="Times New Roman" w:hAnsi="Courier New" w:cs="Courier New"/>
      <w:sz w:val="20"/>
      <w:szCs w:val="20"/>
      <w:lang w:eastAsia="ar-SA"/>
    </w:rPr>
  </w:style>
  <w:style w:type="numbering" w:customStyle="1" w:styleId="affffffffffffa">
    <w:name w:val="нумерованный"/>
    <w:rsid w:val="00A5071E"/>
  </w:style>
  <w:style w:type="paragraph" w:customStyle="1" w:styleId="affffffffffffb">
    <w:name w:val="По центру"/>
    <w:basedOn w:val="a7"/>
    <w:next w:val="a7"/>
    <w:rsid w:val="00A5071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c">
    <w:name w:val="Аннотация"/>
    <w:aliases w:val="состав проекта НЕФТЕТЕХПРОЕКТ,НТП- Введение,Приложения"/>
    <w:basedOn w:val="afffffffffffb"/>
    <w:next w:val="a7"/>
    <w:rsid w:val="00A5071E"/>
    <w:pPr>
      <w:ind w:firstLine="0"/>
      <w:jc w:val="center"/>
    </w:pPr>
  </w:style>
  <w:style w:type="paragraph" w:customStyle="1" w:styleId="affffffffffffd">
    <w:name w:val="По центру НЕФТЕТЕХПРОЕКТ"/>
    <w:basedOn w:val="a7"/>
    <w:next w:val="afffe"/>
    <w:rsid w:val="00A5071E"/>
    <w:pPr>
      <w:tabs>
        <w:tab w:val="left" w:pos="357"/>
      </w:tabs>
      <w:spacing w:after="0" w:line="240" w:lineRule="auto"/>
      <w:jc w:val="center"/>
    </w:pPr>
    <w:rPr>
      <w:rFonts w:ascii="Times New Roman" w:eastAsia="Times New Roman" w:hAnsi="Times New Roman" w:cs="Times New Roman"/>
      <w:sz w:val="24"/>
      <w:szCs w:val="20"/>
      <w:lang w:eastAsia="ru-RU"/>
    </w:rPr>
  </w:style>
  <w:style w:type="paragraph" w:customStyle="1" w:styleId="affffffffffffe">
    <w:name w:val="По ширине НЕФТЕТЕХПРОЕКТ"/>
    <w:basedOn w:val="a7"/>
    <w:link w:val="afffffffffffff"/>
    <w:qFormat/>
    <w:rsid w:val="00A5071E"/>
    <w:pPr>
      <w:tabs>
        <w:tab w:val="left" w:pos="357"/>
      </w:tabs>
      <w:spacing w:after="0" w:line="360" w:lineRule="auto"/>
      <w:ind w:firstLine="709"/>
      <w:jc w:val="both"/>
    </w:pPr>
    <w:rPr>
      <w:rFonts w:ascii="Times New Roman" w:eastAsia="Times New Roman" w:hAnsi="Times New Roman" w:cs="Times New Roman"/>
      <w:sz w:val="24"/>
      <w:szCs w:val="20"/>
      <w:lang w:eastAsia="ru-RU"/>
    </w:rPr>
  </w:style>
  <w:style w:type="paragraph" w:customStyle="1" w:styleId="afffffffffffff0">
    <w:name w:val="Подзаголовок НЕФТЕТЕХПРОЕКТ"/>
    <w:basedOn w:val="23"/>
    <w:next w:val="affffffffffffe"/>
    <w:rsid w:val="00A5071E"/>
    <w:pPr>
      <w:keepLines w:val="0"/>
      <w:tabs>
        <w:tab w:val="left" w:pos="1701"/>
      </w:tabs>
      <w:suppressAutoHyphens/>
      <w:spacing w:before="240" w:after="120" w:line="240" w:lineRule="auto"/>
      <w:ind w:left="709"/>
    </w:pPr>
    <w:rPr>
      <w:rFonts w:ascii="Times New Roman" w:eastAsia="Times New Roman" w:hAnsi="Times New Roman" w:cs="Times New Roman"/>
      <w:bCs w:val="0"/>
      <w:color w:val="auto"/>
      <w:sz w:val="24"/>
      <w:lang w:val="x-none" w:eastAsia="x-none"/>
    </w:rPr>
  </w:style>
  <w:style w:type="paragraph" w:customStyle="1" w:styleId="afffffffffffff1">
    <w:name w:val="Подписи"/>
    <w:basedOn w:val="a7"/>
    <w:next w:val="a7"/>
    <w:rsid w:val="00A5071E"/>
    <w:pPr>
      <w:spacing w:after="0" w:line="240" w:lineRule="auto"/>
      <w:ind w:left="4820"/>
    </w:pPr>
    <w:rPr>
      <w:rFonts w:ascii="Times New Roman" w:eastAsia="Times New Roman" w:hAnsi="Times New Roman" w:cs="Times New Roman"/>
      <w:sz w:val="24"/>
      <w:szCs w:val="20"/>
      <w:lang w:eastAsia="ru-RU"/>
    </w:rPr>
  </w:style>
  <w:style w:type="paragraph" w:customStyle="1" w:styleId="afffffffffffff2">
    <w:name w:val="Приложение НЕФТЕТЕХПРОЕКТ"/>
    <w:basedOn w:val="13"/>
    <w:next w:val="a7"/>
    <w:link w:val="afffffffffffff3"/>
    <w:rsid w:val="00A5071E"/>
    <w:pPr>
      <w:pageBreakBefore/>
      <w:suppressAutoHyphens/>
    </w:pPr>
    <w:rPr>
      <w:color w:val="000000"/>
      <w:w w:val="0"/>
      <w:sz w:val="32"/>
      <w:szCs w:val="32"/>
      <w:lang w:val="x-none" w:eastAsia="en-US" w:bidi="en-US"/>
    </w:rPr>
  </w:style>
  <w:style w:type="paragraph" w:customStyle="1" w:styleId="afffffffffffff4">
    <w:name w:val="Примечание НЕФТЕТЕХПРОЕКТ"/>
    <w:basedOn w:val="a7"/>
    <w:qFormat/>
    <w:rsid w:val="00A5071E"/>
    <w:pPr>
      <w:spacing w:before="60" w:after="60" w:line="240" w:lineRule="auto"/>
      <w:ind w:left="113" w:right="113" w:firstLine="595"/>
      <w:jc w:val="both"/>
    </w:pPr>
    <w:rPr>
      <w:rFonts w:ascii="Times New Roman" w:eastAsia="Times New Roman" w:hAnsi="Times New Roman" w:cs="Times New Roman"/>
      <w:szCs w:val="20"/>
      <w:lang w:eastAsia="ru-RU"/>
    </w:rPr>
  </w:style>
  <w:style w:type="paragraph" w:customStyle="1" w:styleId="afffffffffffff5">
    <w:name w:val="Рисунок НЕФТЕТЕХПРОЕКТ"/>
    <w:basedOn w:val="a7"/>
    <w:next w:val="affffffffffff4"/>
    <w:autoRedefine/>
    <w:qFormat/>
    <w:rsid w:val="00A5071E"/>
    <w:pPr>
      <w:spacing w:after="120" w:line="240" w:lineRule="auto"/>
    </w:pPr>
    <w:rPr>
      <w:rFonts w:ascii="Times New Roman" w:eastAsia="Times New Roman" w:hAnsi="Times New Roman" w:cs="Times New Roman"/>
      <w:noProof/>
      <w:sz w:val="24"/>
      <w:szCs w:val="20"/>
      <w:lang w:bidi="en-US"/>
    </w:rPr>
  </w:style>
  <w:style w:type="table" w:styleId="1fff3">
    <w:name w:val="Table Grid 1"/>
    <w:basedOn w:val="a9"/>
    <w:rsid w:val="00A5071E"/>
    <w:pPr>
      <w:spacing w:after="0" w:line="240" w:lineRule="auto"/>
    </w:pPr>
    <w:rPr>
      <w:rFonts w:ascii="Times New Roman" w:eastAsia="Times New Roman" w:hAnsi="Times New Roman" w:cs="Times New Roman"/>
      <w:sz w:val="24"/>
      <w:szCs w:val="20"/>
      <w:lang w:eastAsia="ru-RU"/>
    </w:rPr>
    <w:tblPr>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7" w:type="dxa"/>
        <w:bottom w:w="0" w:type="dxa"/>
        <w:right w:w="57" w:type="dxa"/>
      </w:tblCellMar>
    </w:tblPr>
    <w:trPr>
      <w:jc w:val="center"/>
    </w:trPr>
    <w:tcPr>
      <w:shd w:val="clear" w:color="auto" w:fill="auto"/>
    </w:tcPr>
    <w:tblStylePr w:type="firstRow">
      <w:pPr>
        <w:jc w:val="center"/>
      </w:pPr>
      <w:rPr>
        <w:rFonts w:ascii="Times New Roman" w:hAnsi="Times New Roman"/>
        <w:sz w:val="22"/>
      </w:rPr>
    </w:tblStylePr>
    <w:tblStylePr w:type="lastRow">
      <w:rPr>
        <w:rFonts w:ascii="Times New Roman" w:hAnsi="Times New Roman"/>
        <w:i w:val="0"/>
        <w:iCs/>
        <w:sz w:val="24"/>
      </w:rPr>
      <w:tblPr/>
      <w:tcPr>
        <w:tcBorders>
          <w:tl2br w:val="none" w:sz="0" w:space="0" w:color="auto"/>
          <w:tr2bl w:val="none" w:sz="0" w:space="0" w:color="auto"/>
        </w:tcBorders>
      </w:tcPr>
    </w:tblStylePr>
    <w:tblStylePr w:type="lastCol">
      <w:rPr>
        <w:rFonts w:ascii="Times New Roman" w:hAnsi="Times New Roman"/>
        <w:i w:val="0"/>
        <w:iCs/>
        <w:sz w:val="24"/>
      </w:rPr>
      <w:tblPr/>
      <w:tcPr>
        <w:tcBorders>
          <w:tl2br w:val="none" w:sz="0" w:space="0" w:color="auto"/>
          <w:tr2bl w:val="none" w:sz="0" w:space="0" w:color="auto"/>
        </w:tcBorders>
      </w:tcPr>
    </w:tblStylePr>
    <w:tblStylePr w:type="neCell">
      <w:pPr>
        <w:jc w:val="center"/>
      </w:pPr>
      <w:rPr>
        <w:rFonts w:ascii="Times New Roman" w:hAnsi="Times New Roman"/>
        <w:sz w:val="22"/>
      </w:rPr>
    </w:tblStylePr>
    <w:tblStylePr w:type="nwCell">
      <w:pPr>
        <w:jc w:val="center"/>
      </w:pPr>
      <w:rPr>
        <w:rFonts w:ascii="Times New Roman" w:hAnsi="Times New Roman"/>
        <w:sz w:val="22"/>
      </w:rPr>
    </w:tblStylePr>
  </w:style>
  <w:style w:type="paragraph" w:customStyle="1" w:styleId="afffffffffffff6">
    <w:name w:val="Содержание НЕФТЕТЕХПРОЕКТ"/>
    <w:basedOn w:val="affffffffffffc"/>
    <w:next w:val="1f2"/>
    <w:rsid w:val="00A5071E"/>
  </w:style>
  <w:style w:type="numbering" w:customStyle="1" w:styleId="afffffffffffff7">
    <w:name w:val="Стиль нумерованный"/>
    <w:rsid w:val="00A5071E"/>
  </w:style>
  <w:style w:type="paragraph" w:customStyle="1" w:styleId="afffffffffffff8">
    <w:name w:val="Таблица для сметы НЕФТЕТЕХПРОЕКТ"/>
    <w:basedOn w:val="a7"/>
    <w:rsid w:val="00A5071E"/>
    <w:pPr>
      <w:spacing w:after="0" w:line="192" w:lineRule="auto"/>
      <w:ind w:left="57" w:right="57"/>
      <w:jc w:val="center"/>
    </w:pPr>
    <w:rPr>
      <w:rFonts w:ascii="Courier New" w:eastAsia="Times New Roman" w:hAnsi="Courier New" w:cs="Times New Roman"/>
      <w:b/>
      <w:bCs/>
      <w:sz w:val="16"/>
      <w:szCs w:val="20"/>
      <w:lang w:eastAsia="ru-RU"/>
    </w:rPr>
  </w:style>
  <w:style w:type="paragraph" w:customStyle="1" w:styleId="afffffffffffff9">
    <w:name w:val="Шапка таблицы НЕФТЕТЕХПРОЕКТ"/>
    <w:basedOn w:val="a7"/>
    <w:next w:val="a7"/>
    <w:qFormat/>
    <w:rsid w:val="00A5071E"/>
    <w:pPr>
      <w:spacing w:after="0" w:line="240" w:lineRule="auto"/>
      <w:jc w:val="center"/>
    </w:pPr>
    <w:rPr>
      <w:rFonts w:ascii="Times New Roman" w:eastAsia="Times New Roman" w:hAnsi="Times New Roman" w:cs="Times New Roman"/>
      <w:color w:val="000000"/>
      <w:szCs w:val="32"/>
      <w:lang w:eastAsia="ru-RU"/>
    </w:rPr>
  </w:style>
  <w:style w:type="character" w:customStyle="1" w:styleId="affffffffffff9">
    <w:name w:val="По ширине Знак"/>
    <w:link w:val="affffffffffff8"/>
    <w:rsid w:val="00A5071E"/>
    <w:rPr>
      <w:rFonts w:ascii="Times New Roman" w:eastAsia="Times New Roman" w:hAnsi="Times New Roman" w:cs="Times New Roman"/>
      <w:sz w:val="24"/>
      <w:szCs w:val="20"/>
      <w:lang w:val="x-none" w:eastAsia="x-none"/>
    </w:rPr>
  </w:style>
  <w:style w:type="character" w:customStyle="1" w:styleId="afffffffffffff">
    <w:name w:val="По ширине НЕФТЕТЕХПРОЕКТ Знак"/>
    <w:link w:val="affffffffffffe"/>
    <w:rsid w:val="00A5071E"/>
    <w:rPr>
      <w:rFonts w:ascii="Times New Roman" w:eastAsia="Times New Roman" w:hAnsi="Times New Roman" w:cs="Times New Roman"/>
      <w:sz w:val="24"/>
      <w:szCs w:val="20"/>
      <w:lang w:eastAsia="ru-RU"/>
    </w:rPr>
  </w:style>
  <w:style w:type="character" w:customStyle="1" w:styleId="afffffffffffff3">
    <w:name w:val="Приложение НЕФТЕТЕХПРОЕКТ Знак"/>
    <w:link w:val="afffffffffffff2"/>
    <w:rsid w:val="00A5071E"/>
    <w:rPr>
      <w:rFonts w:ascii="Times New Roman" w:eastAsia="Times New Roman" w:hAnsi="Times New Roman" w:cs="Times New Roman"/>
      <w:b/>
      <w:color w:val="000000"/>
      <w:w w:val="0"/>
      <w:sz w:val="32"/>
      <w:szCs w:val="32"/>
      <w:lang w:val="x-none" w:bidi="en-US"/>
    </w:rPr>
  </w:style>
  <w:style w:type="paragraph" w:customStyle="1" w:styleId="afffffffffffffa">
    <w:name w:val="Основная НД"/>
    <w:basedOn w:val="a7"/>
    <w:rsid w:val="00A5071E"/>
    <w:pPr>
      <w:tabs>
        <w:tab w:val="left" w:pos="1320"/>
      </w:tabs>
      <w:spacing w:after="0" w:line="240" w:lineRule="auto"/>
      <w:ind w:left="1486" w:right="284" w:hanging="360"/>
      <w:jc w:val="both"/>
    </w:pPr>
    <w:rPr>
      <w:rFonts w:ascii="Times New Roman" w:eastAsia="Times New Roman" w:hAnsi="Times New Roman" w:cs="Times New Roman"/>
      <w:sz w:val="24"/>
      <w:szCs w:val="20"/>
      <w:lang w:eastAsia="ru-RU"/>
    </w:rPr>
  </w:style>
  <w:style w:type="numbering" w:customStyle="1" w:styleId="1111111">
    <w:name w:val="1 / 1.1 / 1.1.11"/>
    <w:basedOn w:val="aa"/>
    <w:next w:val="111111"/>
    <w:rsid w:val="00A5071E"/>
  </w:style>
  <w:style w:type="numbering" w:customStyle="1" w:styleId="1fff4">
    <w:name w:val="нумерованный1"/>
    <w:rsid w:val="00A5071E"/>
  </w:style>
  <w:style w:type="numbering" w:customStyle="1" w:styleId="1fff5">
    <w:name w:val="Стиль нумерованный1"/>
    <w:rsid w:val="00A5071E"/>
  </w:style>
  <w:style w:type="paragraph" w:customStyle="1" w:styleId="afffffffffffffb">
    <w:name w:val="Стиль_осн_текста"/>
    <w:basedOn w:val="a7"/>
    <w:rsid w:val="00A5071E"/>
    <w:pPr>
      <w:spacing w:before="60" w:after="60" w:line="240" w:lineRule="auto"/>
      <w:ind w:right="113" w:firstLine="851"/>
      <w:jc w:val="both"/>
    </w:pPr>
    <w:rPr>
      <w:rFonts w:ascii="Times New Roman" w:eastAsia="Times New Roman" w:hAnsi="Times New Roman" w:cs="Times New Roman"/>
      <w:sz w:val="24"/>
      <w:szCs w:val="24"/>
      <w:lang w:eastAsia="ru-RU"/>
    </w:rPr>
  </w:style>
  <w:style w:type="character" w:customStyle="1" w:styleId="afffffffffffffc">
    <w:name w:val="Основной текст СамНИПИ Знак Знак"/>
    <w:rsid w:val="00A5071E"/>
    <w:rPr>
      <w:rFonts w:ascii="Arial" w:hAnsi="Arial"/>
      <w:bCs/>
      <w:lang w:val="ru-RU" w:eastAsia="ru-RU" w:bidi="ar-SA"/>
    </w:rPr>
  </w:style>
  <w:style w:type="character" w:customStyle="1" w:styleId="afffffffffffffd">
    <w:name w:val="Таблица_Строка Знак Знак"/>
    <w:rsid w:val="00A5071E"/>
    <w:rPr>
      <w:rFonts w:ascii="Arial" w:hAnsi="Arial"/>
      <w:szCs w:val="24"/>
    </w:rPr>
  </w:style>
  <w:style w:type="character" w:customStyle="1" w:styleId="1fff6">
    <w:name w:val="Основной текст СамНИПИ Знак1 Знак"/>
    <w:rsid w:val="00A5071E"/>
    <w:rPr>
      <w:rFonts w:ascii="Arial" w:hAnsi="Arial"/>
      <w:bCs/>
      <w:lang w:val="ru-RU" w:eastAsia="ru-RU" w:bidi="ar-SA"/>
    </w:rPr>
  </w:style>
  <w:style w:type="paragraph" w:customStyle="1" w:styleId="afffffffffffffe">
    <w:name w:val="Основной текст таблицы"/>
    <w:basedOn w:val="afc"/>
    <w:next w:val="afc"/>
    <w:rsid w:val="00A5071E"/>
    <w:pPr>
      <w:overflowPunct w:val="0"/>
      <w:autoSpaceDE w:val="0"/>
      <w:autoSpaceDN w:val="0"/>
      <w:adjustRightInd w:val="0"/>
      <w:spacing w:before="40" w:after="40"/>
      <w:ind w:right="113"/>
      <w:jc w:val="center"/>
    </w:pPr>
    <w:rPr>
      <w:sz w:val="26"/>
    </w:rPr>
  </w:style>
  <w:style w:type="paragraph" w:customStyle="1" w:styleId="affffffffffffff">
    <w:name w:val="Рисунок"/>
    <w:basedOn w:val="a7"/>
    <w:next w:val="a7"/>
    <w:qFormat/>
    <w:rsid w:val="00A5071E"/>
    <w:pPr>
      <w:spacing w:before="60" w:after="120" w:line="240" w:lineRule="auto"/>
      <w:ind w:right="113"/>
      <w:jc w:val="center"/>
    </w:pPr>
    <w:rPr>
      <w:rFonts w:ascii="Times New Roman" w:eastAsia="Times New Roman" w:hAnsi="Times New Roman" w:cs="Times New Roman"/>
      <w:b/>
      <w:sz w:val="24"/>
      <w:szCs w:val="20"/>
      <w:lang w:eastAsia="ru-RU"/>
    </w:rPr>
  </w:style>
  <w:style w:type="paragraph" w:customStyle="1" w:styleId="affffffffffffff0">
    <w:name w:val="специальный"/>
    <w:basedOn w:val="a7"/>
    <w:rsid w:val="00A5071E"/>
    <w:pPr>
      <w:spacing w:before="60" w:after="60" w:line="200" w:lineRule="exact"/>
      <w:ind w:right="113"/>
      <w:jc w:val="center"/>
    </w:pPr>
    <w:rPr>
      <w:rFonts w:ascii="Times New Roman" w:eastAsia="Times New Roman" w:hAnsi="Times New Roman" w:cs="Times New Roman"/>
      <w:sz w:val="18"/>
      <w:szCs w:val="20"/>
      <w:lang w:eastAsia="ru-RU"/>
    </w:rPr>
  </w:style>
  <w:style w:type="paragraph" w:customStyle="1" w:styleId="1fff7">
    <w:name w:val="Текст выноски1"/>
    <w:basedOn w:val="a7"/>
    <w:rsid w:val="00A5071E"/>
    <w:pPr>
      <w:widowControl w:val="0"/>
      <w:overflowPunct w:val="0"/>
      <w:autoSpaceDE w:val="0"/>
      <w:autoSpaceDN w:val="0"/>
      <w:adjustRightInd w:val="0"/>
      <w:spacing w:before="60" w:after="60" w:line="240" w:lineRule="auto"/>
      <w:ind w:right="113"/>
      <w:jc w:val="center"/>
      <w:textAlignment w:val="baseline"/>
    </w:pPr>
    <w:rPr>
      <w:rFonts w:ascii="Tahoma" w:eastAsia="Times New Roman" w:hAnsi="Tahoma" w:cs="Tahoma"/>
      <w:sz w:val="16"/>
      <w:szCs w:val="16"/>
      <w:lang w:eastAsia="ru-RU"/>
    </w:rPr>
  </w:style>
  <w:style w:type="character" w:customStyle="1" w:styleId="affffffff0">
    <w:name w:val="Назв после табл Знак"/>
    <w:link w:val="affffffff"/>
    <w:rsid w:val="00A5071E"/>
    <w:rPr>
      <w:rFonts w:ascii="Times New Roman" w:eastAsia="Times New Roman" w:hAnsi="Times New Roman" w:cs="Times New Roman"/>
      <w:kern w:val="1"/>
      <w:sz w:val="28"/>
      <w:szCs w:val="20"/>
      <w:lang w:eastAsia="ar-SA"/>
    </w:rPr>
  </w:style>
  <w:style w:type="character" w:customStyle="1" w:styleId="affffffffff9">
    <w:name w:val="Нормальный Знак"/>
    <w:link w:val="affffffffff8"/>
    <w:rsid w:val="00A5071E"/>
    <w:rPr>
      <w:rFonts w:ascii="Times New Roman" w:eastAsia="Calibri" w:hAnsi="Times New Roman" w:cs="Times New Roman"/>
      <w:sz w:val="24"/>
    </w:rPr>
  </w:style>
  <w:style w:type="paragraph" w:customStyle="1" w:styleId="affffffffffffff1">
    <w:name w:val="Оглавление"/>
    <w:basedOn w:val="1f2"/>
    <w:next w:val="a7"/>
    <w:rsid w:val="00A5071E"/>
    <w:pPr>
      <w:widowControl/>
      <w:tabs>
        <w:tab w:val="right" w:leader="dot" w:pos="9639"/>
      </w:tabs>
      <w:suppressAutoHyphens w:val="0"/>
      <w:spacing w:after="60"/>
      <w:ind w:left="709" w:right="284" w:hanging="709"/>
      <w:jc w:val="both"/>
    </w:pPr>
    <w:rPr>
      <w:rFonts w:eastAsia="Times New Roman" w:cs="Times New Roman"/>
      <w:bCs/>
      <w:caps/>
      <w:noProof/>
      <w:color w:val="000000"/>
      <w:kern w:val="0"/>
      <w:szCs w:val="28"/>
      <w:lang w:eastAsia="ru-RU" w:bidi="ar-SA"/>
    </w:rPr>
  </w:style>
  <w:style w:type="paragraph" w:customStyle="1" w:styleId="7b">
    <w:name w:val="Стиль7"/>
    <w:basedOn w:val="3d"/>
    <w:autoRedefine/>
    <w:qFormat/>
    <w:rsid w:val="00A5071E"/>
    <w:pPr>
      <w:keepNext/>
      <w:pageBreakBefore/>
      <w:numPr>
        <w:ilvl w:val="0"/>
      </w:numPr>
      <w:suppressAutoHyphens/>
      <w:spacing w:before="360" w:after="240"/>
      <w:ind w:left="720" w:right="113"/>
      <w:jc w:val="center"/>
      <w:outlineLvl w:val="0"/>
    </w:pPr>
    <w:rPr>
      <w:kern w:val="28"/>
      <w:sz w:val="32"/>
      <w:szCs w:val="24"/>
    </w:rPr>
  </w:style>
  <w:style w:type="paragraph" w:customStyle="1" w:styleId="affffffffffffff2">
    <w:name w:val="Таблица ЭО"/>
    <w:basedOn w:val="a7"/>
    <w:rsid w:val="00A5071E"/>
    <w:pPr>
      <w:spacing w:before="60" w:after="60" w:line="360" w:lineRule="auto"/>
      <w:ind w:right="-171" w:firstLine="720"/>
      <w:jc w:val="right"/>
    </w:pPr>
    <w:rPr>
      <w:rFonts w:ascii="Times New Roman" w:eastAsia="Times New Roman" w:hAnsi="Times New Roman" w:cs="Times New Roman"/>
      <w:b/>
      <w:bCs/>
      <w:szCs w:val="20"/>
      <w:lang w:eastAsia="ru-RU"/>
    </w:rPr>
  </w:style>
  <w:style w:type="character" w:customStyle="1" w:styleId="254">
    <w:name w:val="Знак Знак25"/>
    <w:rsid w:val="00A5071E"/>
    <w:rPr>
      <w:rFonts w:ascii="Arial" w:hAnsi="Arial" w:cs="Arial"/>
      <w:b/>
      <w:bCs/>
      <w:i/>
      <w:iCs/>
      <w:kern w:val="28"/>
      <w:sz w:val="28"/>
      <w:szCs w:val="28"/>
      <w:lang w:val="ru-RU" w:eastAsia="ru-RU" w:bidi="ar-SA"/>
    </w:rPr>
  </w:style>
  <w:style w:type="character" w:customStyle="1" w:styleId="affffffffffffff3">
    <w:name w:val="ПриложениеНомер"/>
    <w:rsid w:val="00A5071E"/>
    <w:rPr>
      <w:iCs/>
      <w:caps/>
    </w:rPr>
  </w:style>
  <w:style w:type="character" w:customStyle="1" w:styleId="228">
    <w:name w:val="Заголовок 2 Знак2"/>
    <w:aliases w:val="Заголовок 2 Знак Знак1,Заголовок 2 Знак1 Знак1,Заголовок 2 Знак Знак Знак Знак,Заголовок 2 Знак1 Знак Знак1,Заголовок 2 Знак Знак Знак1,Заголовок 2 Знак Знак Знак Знак1 Знак,- Н Знак"/>
    <w:rsid w:val="00A5071E"/>
    <w:rPr>
      <w:b/>
      <w:sz w:val="28"/>
      <w:szCs w:val="26"/>
    </w:rPr>
  </w:style>
  <w:style w:type="character" w:customStyle="1" w:styleId="affffffffffffff4">
    <w:name w:val="Нормальный Знак Знак Знак Знак Знак Знак Знак Знак Знак Знак Знак Знак Знак"/>
    <w:rsid w:val="00A5071E"/>
    <w:rPr>
      <w:sz w:val="24"/>
      <w:szCs w:val="24"/>
      <w:lang w:val="ru-RU" w:eastAsia="ru-RU" w:bidi="ar-SA"/>
    </w:rPr>
  </w:style>
  <w:style w:type="character" w:customStyle="1" w:styleId="affffffffffffff5">
    <w:name w:val="Нормальный Знак Знак Знак Знак Знак Знак Знак Знак Знак Знак Знак Знак Знак Знак"/>
    <w:rsid w:val="00A5071E"/>
    <w:rPr>
      <w:sz w:val="24"/>
      <w:szCs w:val="24"/>
      <w:lang w:val="ru-RU" w:eastAsia="ru-RU" w:bidi="ar-SA"/>
    </w:rPr>
  </w:style>
  <w:style w:type="paragraph" w:styleId="z-">
    <w:name w:val="HTML Top of Form"/>
    <w:basedOn w:val="a7"/>
    <w:next w:val="a7"/>
    <w:link w:val="z-0"/>
    <w:hidden/>
    <w:rsid w:val="00A5071E"/>
    <w:pPr>
      <w:pBdr>
        <w:bottom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0">
    <w:name w:val="z-Начало формы Знак"/>
    <w:basedOn w:val="a8"/>
    <w:link w:val="z-"/>
    <w:rsid w:val="00A5071E"/>
    <w:rPr>
      <w:rFonts w:ascii="Arial" w:eastAsia="Arial Unicode MS" w:hAnsi="Arial" w:cs="Times New Roman"/>
      <w:vanish/>
      <w:sz w:val="16"/>
      <w:szCs w:val="16"/>
      <w:lang w:val="x-none"/>
    </w:rPr>
  </w:style>
  <w:style w:type="paragraph" w:styleId="z-1">
    <w:name w:val="HTML Bottom of Form"/>
    <w:basedOn w:val="a7"/>
    <w:next w:val="a7"/>
    <w:link w:val="z-2"/>
    <w:hidden/>
    <w:rsid w:val="00A5071E"/>
    <w:pPr>
      <w:pBdr>
        <w:top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2">
    <w:name w:val="z-Конец формы Знак"/>
    <w:basedOn w:val="a8"/>
    <w:link w:val="z-1"/>
    <w:rsid w:val="00A5071E"/>
    <w:rPr>
      <w:rFonts w:ascii="Arial" w:eastAsia="Arial Unicode MS" w:hAnsi="Arial" w:cs="Times New Roman"/>
      <w:vanish/>
      <w:sz w:val="16"/>
      <w:szCs w:val="16"/>
      <w:lang w:val="x-none"/>
    </w:rPr>
  </w:style>
  <w:style w:type="table" w:styleId="-10">
    <w:name w:val="Table Web 1"/>
    <w:basedOn w:val="a9"/>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9"/>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9"/>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6">
    <w:name w:val="ЗАГОЛОВОК"/>
    <w:basedOn w:val="13"/>
    <w:next w:val="a7"/>
    <w:rsid w:val="00A5071E"/>
    <w:pPr>
      <w:pageBreakBefore/>
      <w:tabs>
        <w:tab w:val="right" w:leader="dot" w:pos="9345"/>
      </w:tabs>
      <w:suppressAutoHyphens/>
      <w:autoSpaceDE w:val="0"/>
      <w:autoSpaceDN w:val="0"/>
      <w:spacing w:before="120" w:after="240"/>
      <w:ind w:right="113"/>
    </w:pPr>
    <w:rPr>
      <w:bCs/>
      <w:i/>
      <w:noProof/>
      <w:kern w:val="28"/>
      <w:sz w:val="24"/>
      <w:szCs w:val="24"/>
      <w:lang w:val="x-none" w:eastAsia="x-none"/>
    </w:rPr>
  </w:style>
  <w:style w:type="table" w:styleId="affffffffffffff7">
    <w:name w:val="Table Elegant"/>
    <w:basedOn w:val="a9"/>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0">
    <w:name w:val="НПТ - ТИТУЛ"/>
    <w:basedOn w:val="a7"/>
    <w:qFormat/>
    <w:rsid w:val="00A5071E"/>
    <w:pPr>
      <w:spacing w:before="240" w:after="120" w:line="240" w:lineRule="auto"/>
      <w:ind w:right="113"/>
      <w:jc w:val="center"/>
    </w:pPr>
    <w:rPr>
      <w:rFonts w:ascii="Times New Roman" w:eastAsia="Calibri" w:hAnsi="Times New Roman" w:cs="Times New Roman"/>
      <w:b/>
      <w:sz w:val="32"/>
    </w:rPr>
  </w:style>
  <w:style w:type="paragraph" w:customStyle="1" w:styleId="-4">
    <w:name w:val="НТП - ТИТУЛ Подпись Зубков"/>
    <w:basedOn w:val="a7"/>
    <w:rsid w:val="00A5071E"/>
    <w:pPr>
      <w:spacing w:before="480" w:after="120" w:line="240" w:lineRule="auto"/>
      <w:ind w:right="113"/>
      <w:jc w:val="center"/>
    </w:pPr>
    <w:rPr>
      <w:rFonts w:ascii="Times New Roman" w:eastAsia="Times New Roman" w:hAnsi="Times New Roman" w:cs="Times New Roman"/>
      <w:kern w:val="28"/>
      <w:sz w:val="32"/>
      <w:szCs w:val="32"/>
      <w:lang w:eastAsia="ru-RU"/>
    </w:rPr>
  </w:style>
  <w:style w:type="paragraph" w:customStyle="1" w:styleId="-5">
    <w:name w:val="НТП- Заголовок раздела"/>
    <w:basedOn w:val="13"/>
    <w:next w:val="a7"/>
    <w:rsid w:val="00A5071E"/>
    <w:pPr>
      <w:tabs>
        <w:tab w:val="left" w:pos="357"/>
        <w:tab w:val="left" w:pos="1276"/>
      </w:tabs>
      <w:spacing w:before="360" w:after="240"/>
      <w:ind w:right="113" w:firstLine="709"/>
    </w:pPr>
    <w:rPr>
      <w:bCs/>
      <w:caps/>
      <w:sz w:val="32"/>
      <w:szCs w:val="28"/>
      <w:lang w:val="x-none" w:eastAsia="x-none"/>
    </w:rPr>
  </w:style>
  <w:style w:type="paragraph" w:customStyle="1" w:styleId="-6">
    <w:name w:val="НТП- Название Рисунка"/>
    <w:basedOn w:val="a7"/>
    <w:next w:val="a7"/>
    <w:rsid w:val="00A5071E"/>
    <w:pPr>
      <w:spacing w:before="120" w:after="120" w:line="240" w:lineRule="auto"/>
      <w:ind w:right="113"/>
      <w:jc w:val="center"/>
    </w:pPr>
    <w:rPr>
      <w:rFonts w:ascii="Times New Roman" w:eastAsia="Times New Roman" w:hAnsi="Times New Roman" w:cs="Times New Roman"/>
      <w:sz w:val="24"/>
      <w:szCs w:val="20"/>
      <w:lang w:eastAsia="ru-RU"/>
    </w:rPr>
  </w:style>
  <w:style w:type="paragraph" w:customStyle="1" w:styleId="-7">
    <w:name w:val="НТП- Название Таблицы"/>
    <w:basedOn w:val="a7"/>
    <w:next w:val="a7"/>
    <w:qFormat/>
    <w:rsid w:val="00A5071E"/>
    <w:pPr>
      <w:spacing w:before="120" w:after="120" w:line="240" w:lineRule="auto"/>
      <w:ind w:right="113" w:firstLine="709"/>
      <w:jc w:val="both"/>
    </w:pPr>
    <w:rPr>
      <w:rFonts w:ascii="Times New Roman" w:eastAsia="Times New Roman" w:hAnsi="Times New Roman" w:cs="Times New Roman"/>
      <w:sz w:val="24"/>
      <w:szCs w:val="20"/>
      <w:lang w:eastAsia="ru-RU"/>
    </w:rPr>
  </w:style>
  <w:style w:type="paragraph" w:customStyle="1" w:styleId="-8">
    <w:name w:val="НТП- По центру Ж"/>
    <w:basedOn w:val="a7"/>
    <w:next w:val="a7"/>
    <w:rsid w:val="00A5071E"/>
    <w:pPr>
      <w:spacing w:before="60" w:after="120" w:line="240" w:lineRule="auto"/>
      <w:ind w:right="113"/>
      <w:jc w:val="center"/>
    </w:pPr>
    <w:rPr>
      <w:rFonts w:ascii="Times New Roman" w:eastAsia="Calibri" w:hAnsi="Times New Roman" w:cs="Times New Roman"/>
      <w:b/>
      <w:sz w:val="24"/>
    </w:rPr>
  </w:style>
  <w:style w:type="paragraph" w:customStyle="1" w:styleId="-9">
    <w:name w:val="НТП- По ширине"/>
    <w:basedOn w:val="a7"/>
    <w:link w:val="-a"/>
    <w:qFormat/>
    <w:rsid w:val="00A5071E"/>
    <w:pPr>
      <w:spacing w:before="60" w:after="60" w:line="360" w:lineRule="auto"/>
      <w:ind w:right="113" w:firstLine="709"/>
      <w:jc w:val="both"/>
    </w:pPr>
    <w:rPr>
      <w:rFonts w:ascii="Times New Roman" w:eastAsia="Times New Roman" w:hAnsi="Times New Roman" w:cs="Times New Roman"/>
      <w:sz w:val="24"/>
      <w:szCs w:val="20"/>
      <w:lang w:val="x-none" w:eastAsia="x-none"/>
    </w:rPr>
  </w:style>
  <w:style w:type="paragraph" w:customStyle="1" w:styleId="-b">
    <w:name w:val="НТП- По ширине Ж"/>
    <w:basedOn w:val="-9"/>
    <w:rsid w:val="00A5071E"/>
    <w:pPr>
      <w:spacing w:before="120"/>
    </w:pPr>
    <w:rPr>
      <w:b/>
      <w:bCs/>
    </w:rPr>
  </w:style>
  <w:style w:type="paragraph" w:customStyle="1" w:styleId="-c">
    <w:name w:val="НТП- По ширине Курсив"/>
    <w:basedOn w:val="-9"/>
    <w:next w:val="-9"/>
    <w:link w:val="-d"/>
    <w:rsid w:val="00A5071E"/>
    <w:rPr>
      <w:i/>
      <w:iCs/>
    </w:rPr>
  </w:style>
  <w:style w:type="paragraph" w:customStyle="1" w:styleId="-e">
    <w:name w:val="НТП- Подпись Зубков"/>
    <w:basedOn w:val="aff6"/>
    <w:rsid w:val="00A5071E"/>
    <w:pPr>
      <w:spacing w:before="360" w:after="360"/>
      <w:ind w:right="113"/>
      <w:outlineLvl w:val="0"/>
    </w:pPr>
    <w:rPr>
      <w:kern w:val="28"/>
      <w:sz w:val="32"/>
      <w:szCs w:val="20"/>
      <w:lang w:val="x-none" w:eastAsia="x-none"/>
    </w:rPr>
  </w:style>
  <w:style w:type="paragraph" w:customStyle="1" w:styleId="-f">
    <w:name w:val="НТП- СОГЛАСОВАНО"/>
    <w:basedOn w:val="a7"/>
    <w:next w:val="-9"/>
    <w:rsid w:val="00A5071E"/>
    <w:pPr>
      <w:spacing w:before="120" w:after="120" w:line="240" w:lineRule="auto"/>
      <w:ind w:right="113"/>
      <w:jc w:val="center"/>
    </w:pPr>
    <w:rPr>
      <w:rFonts w:ascii="Times New Roman" w:eastAsia="Times New Roman" w:hAnsi="Times New Roman" w:cs="Times New Roman"/>
      <w:sz w:val="28"/>
      <w:szCs w:val="20"/>
    </w:rPr>
  </w:style>
  <w:style w:type="paragraph" w:customStyle="1" w:styleId="-f0">
    <w:name w:val="НТП -СОДЕРЖАНИЕ"/>
    <w:basedOn w:val="a7"/>
    <w:rsid w:val="00A5071E"/>
    <w:pPr>
      <w:keepNext/>
      <w:tabs>
        <w:tab w:val="left" w:pos="357"/>
        <w:tab w:val="left" w:pos="1276"/>
      </w:tabs>
      <w:spacing w:before="360" w:after="240" w:line="240" w:lineRule="auto"/>
      <w:ind w:right="113"/>
      <w:jc w:val="center"/>
    </w:pPr>
    <w:rPr>
      <w:rFonts w:ascii="Times New Roman" w:eastAsia="Times New Roman" w:hAnsi="Times New Roman" w:cs="Times New Roman"/>
      <w:b/>
      <w:bCs/>
      <w:sz w:val="32"/>
      <w:szCs w:val="28"/>
      <w:lang w:eastAsia="ru-RU"/>
    </w:rPr>
  </w:style>
  <w:style w:type="paragraph" w:customStyle="1" w:styleId="-f1">
    <w:name w:val="НТП- Таблица"/>
    <w:basedOn w:val="a7"/>
    <w:next w:val="-9"/>
    <w:rsid w:val="00A5071E"/>
    <w:pPr>
      <w:keepNext/>
      <w:spacing w:before="60" w:after="60" w:line="240" w:lineRule="auto"/>
      <w:ind w:right="113"/>
      <w:jc w:val="center"/>
    </w:pPr>
    <w:rPr>
      <w:rFonts w:ascii="Times New Roman" w:eastAsia="Times New Roman" w:hAnsi="Times New Roman" w:cs="Times New Roman"/>
      <w:noProof/>
      <w:sz w:val="24"/>
      <w:szCs w:val="20"/>
      <w:lang w:eastAsia="ru-RU"/>
    </w:rPr>
  </w:style>
  <w:style w:type="paragraph" w:customStyle="1" w:styleId="-f2">
    <w:name w:val="НТП- Таблица Примечание"/>
    <w:basedOn w:val="-f1"/>
    <w:rsid w:val="00A5071E"/>
  </w:style>
  <w:style w:type="paragraph" w:customStyle="1" w:styleId="-f3">
    <w:name w:val="НТП- Таблица Продолжение"/>
    <w:basedOn w:val="a7"/>
    <w:rsid w:val="00A5071E"/>
    <w:pPr>
      <w:spacing w:before="120" w:after="120" w:line="240" w:lineRule="auto"/>
      <w:ind w:right="113" w:firstLine="709"/>
      <w:jc w:val="center"/>
    </w:pPr>
    <w:rPr>
      <w:rFonts w:ascii="Times New Roman" w:eastAsia="Times New Roman" w:hAnsi="Times New Roman" w:cs="Times New Roman"/>
      <w:bCs/>
      <w:sz w:val="24"/>
      <w:szCs w:val="20"/>
      <w:lang w:eastAsia="ru-RU"/>
    </w:rPr>
  </w:style>
  <w:style w:type="paragraph" w:customStyle="1" w:styleId="-f4">
    <w:name w:val="НТП -Таблица ШАПКА"/>
    <w:basedOn w:val="a7"/>
    <w:next w:val="-f1"/>
    <w:rsid w:val="00A5071E"/>
    <w:pPr>
      <w:keepNext/>
      <w:overflowPunct w:val="0"/>
      <w:autoSpaceDE w:val="0"/>
      <w:autoSpaceDN w:val="0"/>
      <w:adjustRightInd w:val="0"/>
      <w:spacing w:before="60" w:after="60" w:line="240" w:lineRule="auto"/>
      <w:ind w:right="113"/>
      <w:jc w:val="center"/>
      <w:textAlignment w:val="baseline"/>
    </w:pPr>
    <w:rPr>
      <w:rFonts w:ascii="Times New Roman" w:eastAsia="Times New Roman" w:hAnsi="Times New Roman" w:cs="Times New Roman"/>
      <w:szCs w:val="20"/>
      <w:lang w:eastAsia="ru-RU"/>
    </w:rPr>
  </w:style>
  <w:style w:type="paragraph" w:customStyle="1" w:styleId="-f5">
    <w:name w:val="НТП- УТВЕРЖДАЮ"/>
    <w:basedOn w:val="a7"/>
    <w:next w:val="-9"/>
    <w:rsid w:val="00A5071E"/>
    <w:pPr>
      <w:spacing w:before="120" w:after="120" w:line="240" w:lineRule="auto"/>
      <w:ind w:right="113"/>
      <w:jc w:val="right"/>
    </w:pPr>
    <w:rPr>
      <w:rFonts w:ascii="Times New Roman" w:eastAsia="Times New Roman" w:hAnsi="Times New Roman" w:cs="Times New Roman"/>
      <w:sz w:val="28"/>
      <w:szCs w:val="20"/>
    </w:rPr>
  </w:style>
  <w:style w:type="paragraph" w:customStyle="1" w:styleId="-">
    <w:name w:val="НТП-Маркированный список Цифры"/>
    <w:basedOn w:val="a3"/>
    <w:next w:val="a7"/>
    <w:rsid w:val="00A5071E"/>
    <w:pPr>
      <w:numPr>
        <w:numId w:val="37"/>
      </w:numPr>
      <w:tabs>
        <w:tab w:val="left" w:pos="993"/>
        <w:tab w:val="num" w:pos="1209"/>
      </w:tabs>
      <w:spacing w:before="60" w:after="60" w:line="360" w:lineRule="auto"/>
      <w:ind w:left="1209" w:right="113"/>
    </w:pPr>
    <w:rPr>
      <w:rFonts w:ascii="Times New Roman" w:hAnsi="Times New Roman"/>
      <w:sz w:val="24"/>
    </w:rPr>
  </w:style>
  <w:style w:type="paragraph" w:customStyle="1" w:styleId="--1">
    <w:name w:val="НТП-Приложение - Название УР1"/>
    <w:basedOn w:val="a7"/>
    <w:next w:val="-9"/>
    <w:rsid w:val="00A5071E"/>
    <w:pPr>
      <w:spacing w:before="240" w:after="120" w:line="360" w:lineRule="auto"/>
      <w:ind w:right="113"/>
      <w:jc w:val="center"/>
      <w:outlineLvl w:val="0"/>
    </w:pPr>
    <w:rPr>
      <w:rFonts w:ascii="Times New Roman" w:eastAsia="Calibri" w:hAnsi="Times New Roman" w:cs="Times New Roman"/>
      <w:b/>
      <w:sz w:val="24"/>
    </w:rPr>
  </w:style>
  <w:style w:type="paragraph" w:customStyle="1" w:styleId="--2">
    <w:name w:val="НТП-Приложение - Название Ур2"/>
    <w:basedOn w:val="a7"/>
    <w:next w:val="-9"/>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
    <w:name w:val="НТП-Приложение - Название УР3"/>
    <w:basedOn w:val="a7"/>
    <w:next w:val="-9"/>
    <w:rsid w:val="00A5071E"/>
    <w:pPr>
      <w:spacing w:before="240" w:after="120" w:line="360" w:lineRule="auto"/>
      <w:ind w:right="113"/>
      <w:jc w:val="center"/>
      <w:outlineLvl w:val="2"/>
    </w:pPr>
    <w:rPr>
      <w:rFonts w:ascii="Times New Roman" w:eastAsia="Calibri" w:hAnsi="Times New Roman" w:cs="Times New Roman"/>
      <w:b/>
      <w:sz w:val="24"/>
    </w:rPr>
  </w:style>
  <w:style w:type="paragraph" w:customStyle="1" w:styleId="--10">
    <w:name w:val="НТП-Приложения - Названия УР1"/>
    <w:basedOn w:val="a7"/>
    <w:next w:val="-9"/>
    <w:rsid w:val="00A5071E"/>
    <w:pPr>
      <w:spacing w:before="240" w:after="120" w:line="360" w:lineRule="auto"/>
      <w:ind w:right="113"/>
      <w:jc w:val="center"/>
      <w:outlineLvl w:val="0"/>
    </w:pPr>
    <w:rPr>
      <w:rFonts w:ascii="Times New Roman" w:eastAsia="Calibri" w:hAnsi="Times New Roman" w:cs="Times New Roman"/>
      <w:b/>
      <w:sz w:val="28"/>
    </w:rPr>
  </w:style>
  <w:style w:type="paragraph" w:customStyle="1" w:styleId="--20">
    <w:name w:val="НТП-Приложения - Названия УР2"/>
    <w:basedOn w:val="a7"/>
    <w:next w:val="-9"/>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0">
    <w:name w:val="НТП-Приложения - Названия УР3"/>
    <w:basedOn w:val="a7"/>
    <w:next w:val="-9"/>
    <w:rsid w:val="00A5071E"/>
    <w:pPr>
      <w:spacing w:before="240" w:after="120" w:line="240" w:lineRule="auto"/>
      <w:ind w:right="113"/>
      <w:jc w:val="center"/>
      <w:outlineLvl w:val="2"/>
    </w:pPr>
    <w:rPr>
      <w:rFonts w:ascii="Times New Roman" w:eastAsia="Calibri" w:hAnsi="Times New Roman" w:cs="Times New Roman"/>
      <w:b/>
    </w:rPr>
  </w:style>
  <w:style w:type="table" w:styleId="3-6">
    <w:name w:val="Medium Grid 3 Accent 6"/>
    <w:basedOn w:val="a9"/>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40">
    <w:name w:val="Dark List Accent 4"/>
    <w:basedOn w:val="a9"/>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affffffffffffff8">
    <w:name w:val="Чертежи"/>
    <w:basedOn w:val="2d"/>
    <w:rsid w:val="00A5071E"/>
    <w:pPr>
      <w:widowControl/>
      <w:tabs>
        <w:tab w:val="left" w:pos="851"/>
        <w:tab w:val="right" w:leader="dot" w:pos="9639"/>
      </w:tabs>
      <w:suppressAutoHyphens w:val="0"/>
      <w:spacing w:before="120" w:after="60"/>
      <w:ind w:left="709" w:right="284" w:hanging="709"/>
      <w:jc w:val="both"/>
    </w:pPr>
    <w:rPr>
      <w:rFonts w:eastAsia="Times New Roman" w:cs="Times New Roman"/>
      <w:b/>
      <w:bCs/>
      <w:noProof/>
      <w:color w:val="000000"/>
      <w:kern w:val="0"/>
      <w:szCs w:val="28"/>
      <w:lang w:eastAsia="ru-RU" w:bidi="ar-SA"/>
    </w:rPr>
  </w:style>
  <w:style w:type="paragraph" w:customStyle="1" w:styleId="affffffffffffff9">
    <w:name w:val="Обычный текст"/>
    <w:basedOn w:val="a7"/>
    <w:link w:val="affffffffffffffa"/>
    <w:rsid w:val="00A5071E"/>
    <w:pPr>
      <w:spacing w:after="0" w:line="312" w:lineRule="auto"/>
      <w:ind w:left="284" w:right="142" w:firstLine="567"/>
      <w:jc w:val="both"/>
    </w:pPr>
    <w:rPr>
      <w:rFonts w:ascii="Arial" w:eastAsia="Times New Roman" w:hAnsi="Arial" w:cs="Times New Roman"/>
      <w:kern w:val="24"/>
      <w:sz w:val="24"/>
      <w:szCs w:val="24"/>
      <w:lang w:val="x-none" w:eastAsia="x-none"/>
    </w:rPr>
  </w:style>
  <w:style w:type="character" w:customStyle="1" w:styleId="affffffffffffffa">
    <w:name w:val="Обычный текст Знак"/>
    <w:link w:val="affffffffffffff9"/>
    <w:rsid w:val="00A5071E"/>
    <w:rPr>
      <w:rFonts w:ascii="Arial" w:eastAsia="Times New Roman" w:hAnsi="Arial" w:cs="Times New Roman"/>
      <w:kern w:val="24"/>
      <w:sz w:val="24"/>
      <w:szCs w:val="24"/>
      <w:lang w:val="x-none" w:eastAsia="x-none"/>
    </w:rPr>
  </w:style>
  <w:style w:type="character" w:customStyle="1" w:styleId="-a">
    <w:name w:val="НТП- По ширине Знак"/>
    <w:link w:val="-9"/>
    <w:rsid w:val="00A5071E"/>
    <w:rPr>
      <w:rFonts w:ascii="Times New Roman" w:eastAsia="Times New Roman" w:hAnsi="Times New Roman" w:cs="Times New Roman"/>
      <w:sz w:val="24"/>
      <w:szCs w:val="20"/>
      <w:lang w:val="x-none" w:eastAsia="x-none"/>
    </w:rPr>
  </w:style>
  <w:style w:type="character" w:customStyle="1" w:styleId="-d">
    <w:name w:val="НТП- По ширине Курсив Знак"/>
    <w:link w:val="-c"/>
    <w:rsid w:val="00A5071E"/>
    <w:rPr>
      <w:rFonts w:ascii="Times New Roman" w:eastAsia="Times New Roman" w:hAnsi="Times New Roman" w:cs="Times New Roman"/>
      <w:i/>
      <w:iCs/>
      <w:sz w:val="24"/>
      <w:szCs w:val="20"/>
      <w:lang w:val="x-none" w:eastAsia="x-none"/>
    </w:rPr>
  </w:style>
  <w:style w:type="paragraph" w:customStyle="1" w:styleId="affffffffffffffb">
    <w:name w:val="подзаголовок в таблице"/>
    <w:basedOn w:val="a7"/>
    <w:next w:val="a7"/>
    <w:rsid w:val="00A5071E"/>
    <w:pPr>
      <w:spacing w:after="0" w:line="240" w:lineRule="auto"/>
      <w:ind w:right="-24"/>
    </w:pPr>
    <w:rPr>
      <w:rFonts w:ascii="Times New Roman CYR" w:eastAsia="Times New Roman" w:hAnsi="Times New Roman CYR" w:cs="Times New Roman"/>
      <w:b/>
      <w:sz w:val="24"/>
      <w:szCs w:val="20"/>
      <w:lang w:eastAsia="ru-RU"/>
    </w:rPr>
  </w:style>
  <w:style w:type="character" w:customStyle="1" w:styleId="affffffffffffffc">
    <w:name w:val="табл_заголовок Знак Знак Знак Знак"/>
    <w:link w:val="affffffffffffffd"/>
    <w:locked/>
    <w:rsid w:val="00A5071E"/>
    <w:rPr>
      <w:noProof/>
      <w:sz w:val="24"/>
      <w:lang w:eastAsia="ru-RU"/>
    </w:rPr>
  </w:style>
  <w:style w:type="paragraph" w:customStyle="1" w:styleId="affffffffffffffd">
    <w:name w:val="табл_заголовок Знак Знак Знак"/>
    <w:link w:val="affffffffffffffc"/>
    <w:rsid w:val="00A5071E"/>
    <w:pPr>
      <w:keepNext/>
      <w:keepLines/>
      <w:spacing w:after="0" w:line="240" w:lineRule="auto"/>
      <w:jc w:val="center"/>
    </w:pPr>
    <w:rPr>
      <w:noProof/>
      <w:sz w:val="24"/>
      <w:lang w:eastAsia="ru-RU"/>
    </w:rPr>
  </w:style>
  <w:style w:type="character" w:customStyle="1" w:styleId="affffffffffffffe">
    <w:name w:val="табл_строка Знак Знак Знак"/>
    <w:link w:val="afffffffffffffff"/>
    <w:locked/>
    <w:rsid w:val="00A5071E"/>
    <w:rPr>
      <w:sz w:val="24"/>
    </w:rPr>
  </w:style>
  <w:style w:type="paragraph" w:customStyle="1" w:styleId="afffffffffffffff">
    <w:name w:val="табл_строка Знак Знак"/>
    <w:basedOn w:val="afc"/>
    <w:link w:val="affffffffffffffe"/>
    <w:rsid w:val="00A5071E"/>
    <w:pPr>
      <w:spacing w:before="120"/>
      <w:jc w:val="center"/>
    </w:pPr>
    <w:rPr>
      <w:rFonts w:asciiTheme="minorHAnsi" w:eastAsiaTheme="minorHAnsi" w:hAnsiTheme="minorHAnsi" w:cstheme="minorBidi"/>
      <w:sz w:val="24"/>
      <w:szCs w:val="22"/>
      <w:lang w:eastAsia="en-US"/>
    </w:rPr>
  </w:style>
  <w:style w:type="character" w:customStyle="1" w:styleId="1fff8">
    <w:name w:val="Основной текст продолжение Знак1"/>
    <w:rsid w:val="00A5071E"/>
    <w:rPr>
      <w:sz w:val="24"/>
    </w:rPr>
  </w:style>
  <w:style w:type="numbering" w:customStyle="1" w:styleId="2ff9">
    <w:name w:val="нумерованный2"/>
    <w:rsid w:val="00A5071E"/>
  </w:style>
  <w:style w:type="paragraph" w:customStyle="1" w:styleId="afffffffffffffff0">
    <w:name w:val="Название НЕФТЕТЕХПРОЕКТ"/>
    <w:basedOn w:val="a7"/>
    <w:rsid w:val="00A5071E"/>
    <w:pPr>
      <w:spacing w:before="480" w:after="240" w:line="240" w:lineRule="auto"/>
      <w:jc w:val="center"/>
      <w:outlineLvl w:val="0"/>
    </w:pPr>
    <w:rPr>
      <w:rFonts w:ascii="Times New Roman" w:eastAsia="Times New Roman" w:hAnsi="Times New Roman" w:cs="Times New Roman"/>
      <w:b/>
      <w:bCs/>
      <w:kern w:val="28"/>
      <w:sz w:val="32"/>
      <w:szCs w:val="32"/>
      <w:lang w:eastAsia="ru-RU"/>
    </w:rPr>
  </w:style>
  <w:style w:type="paragraph" w:customStyle="1" w:styleId="1fff9">
    <w:name w:val="Заголовок 1 для ПП"/>
    <w:next w:val="a7"/>
    <w:rsid w:val="00A5071E"/>
    <w:pPr>
      <w:keepNext/>
      <w:tabs>
        <w:tab w:val="left" w:pos="1080"/>
      </w:tabs>
      <w:spacing w:before="120" w:after="120" w:line="240" w:lineRule="auto"/>
      <w:jc w:val="both"/>
    </w:pPr>
    <w:rPr>
      <w:rFonts w:ascii="Times New Roman" w:eastAsia="Times New Roman" w:hAnsi="Times New Roman" w:cs="Times New Roman"/>
      <w:b/>
      <w:snapToGrid w:val="0"/>
      <w:color w:val="000000"/>
      <w:w w:val="0"/>
      <w:sz w:val="28"/>
      <w:szCs w:val="24"/>
      <w:lang w:eastAsia="ru-RU"/>
    </w:rPr>
  </w:style>
  <w:style w:type="numbering" w:customStyle="1" w:styleId="11111111">
    <w:name w:val="1 / 1.1 / 1.1.111"/>
    <w:basedOn w:val="aa"/>
    <w:next w:val="111111"/>
    <w:rsid w:val="00A5071E"/>
    <w:pPr>
      <w:numPr>
        <w:numId w:val="32"/>
      </w:numPr>
    </w:pPr>
  </w:style>
  <w:style w:type="numbering" w:customStyle="1" w:styleId="110">
    <w:name w:val="нумерованный11"/>
    <w:rsid w:val="00A5071E"/>
    <w:pPr>
      <w:numPr>
        <w:numId w:val="30"/>
      </w:numPr>
    </w:pPr>
  </w:style>
  <w:style w:type="numbering" w:customStyle="1" w:styleId="11">
    <w:name w:val="Стиль нумерованный11"/>
    <w:rsid w:val="00A5071E"/>
    <w:pPr>
      <w:numPr>
        <w:numId w:val="31"/>
      </w:numPr>
    </w:pPr>
  </w:style>
  <w:style w:type="character" w:customStyle="1" w:styleId="2510">
    <w:name w:val="Знак Знак251"/>
    <w:rsid w:val="00A5071E"/>
    <w:rPr>
      <w:rFonts w:ascii="Arial" w:hAnsi="Arial" w:cs="Arial"/>
      <w:b/>
      <w:bCs/>
      <w:i/>
      <w:iCs/>
      <w:kern w:val="28"/>
      <w:sz w:val="28"/>
      <w:szCs w:val="28"/>
      <w:lang w:val="ru-RU" w:eastAsia="ru-RU" w:bidi="ar-SA"/>
    </w:rPr>
  </w:style>
  <w:style w:type="paragraph" w:customStyle="1" w:styleId="128">
    <w:name w:val="Знак Знак Знак Знак12"/>
    <w:basedOn w:val="a7"/>
    <w:rsid w:val="00A5071E"/>
    <w:pPr>
      <w:keepLines/>
      <w:spacing w:before="60" w:after="160" w:line="240" w:lineRule="exact"/>
      <w:ind w:right="113"/>
      <w:jc w:val="center"/>
    </w:pPr>
    <w:rPr>
      <w:rFonts w:ascii="Verdana" w:eastAsia="MS Mincho" w:hAnsi="Verdana" w:cs="Franklin Gothic Book"/>
      <w:sz w:val="20"/>
      <w:szCs w:val="20"/>
      <w:lang w:val="en-US"/>
    </w:rPr>
  </w:style>
  <w:style w:type="table" w:customStyle="1" w:styleId="-11">
    <w:name w:val="Веб-таблица 11"/>
    <w:basedOn w:val="a9"/>
    <w:next w:val="-1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9"/>
    <w:next w:val="-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9"/>
    <w:next w:val="-3"/>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a">
    <w:name w:val="Изысканная таблица1"/>
    <w:basedOn w:val="a9"/>
    <w:next w:val="affffffffffffff7"/>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
    <w:name w:val="Средняя сетка 3 - Акцент 61"/>
    <w:basedOn w:val="a9"/>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
    <w:name w:val="Темный список - Акцент 41"/>
    <w:basedOn w:val="a9"/>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327">
    <w:name w:val="Основной текст 32"/>
    <w:basedOn w:val="a7"/>
    <w:rsid w:val="00A5071E"/>
    <w:pPr>
      <w:tabs>
        <w:tab w:val="center" w:pos="567"/>
      </w:tabs>
      <w:spacing w:before="60" w:after="60" w:line="240" w:lineRule="auto"/>
      <w:ind w:right="113"/>
      <w:jc w:val="both"/>
    </w:pPr>
    <w:rPr>
      <w:rFonts w:ascii="Times New Roman" w:eastAsia="Times New Roman" w:hAnsi="Times New Roman" w:cs="Times New Roman"/>
      <w:sz w:val="24"/>
      <w:szCs w:val="20"/>
      <w:lang w:eastAsia="ru-RU"/>
    </w:rPr>
  </w:style>
  <w:style w:type="numbering" w:customStyle="1" w:styleId="111111111">
    <w:name w:val="1 / 1.1 / 1.1.1111"/>
    <w:basedOn w:val="aa"/>
    <w:next w:val="111111"/>
    <w:rsid w:val="00A5071E"/>
  </w:style>
  <w:style w:type="numbering" w:customStyle="1" w:styleId="1115">
    <w:name w:val="нумерованный111"/>
    <w:rsid w:val="00A5071E"/>
  </w:style>
  <w:style w:type="numbering" w:customStyle="1" w:styleId="1116">
    <w:name w:val="Стиль нумерованный111"/>
    <w:rsid w:val="00A5071E"/>
  </w:style>
  <w:style w:type="table" w:customStyle="1" w:styleId="-111">
    <w:name w:val="Веб-таблица 111"/>
    <w:basedOn w:val="a9"/>
    <w:next w:val="-1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9"/>
    <w:next w:val="-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9"/>
    <w:next w:val="-3"/>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a">
    <w:name w:val="Изысканная таблица11"/>
    <w:basedOn w:val="a9"/>
    <w:next w:val="affffffffffffff7"/>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1">
    <w:name w:val="Средняя сетка 3 - Акцент 611"/>
    <w:basedOn w:val="a9"/>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1">
    <w:name w:val="Темный список - Акцент 411"/>
    <w:basedOn w:val="a9"/>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numbering" w:customStyle="1" w:styleId="211">
    <w:name w:val="нумерованный21"/>
    <w:rsid w:val="00A5071E"/>
    <w:pPr>
      <w:numPr>
        <w:numId w:val="29"/>
      </w:numPr>
    </w:pPr>
  </w:style>
  <w:style w:type="numbering" w:styleId="1ai">
    <w:name w:val="Outline List 1"/>
    <w:basedOn w:val="aa"/>
    <w:rsid w:val="00A5071E"/>
    <w:pPr>
      <w:numPr>
        <w:numId w:val="40"/>
      </w:numPr>
    </w:pPr>
  </w:style>
  <w:style w:type="numbering" w:customStyle="1" w:styleId="111">
    <w:name w:val="Стиль11"/>
    <w:uiPriority w:val="99"/>
    <w:rsid w:val="00A5071E"/>
    <w:pPr>
      <w:numPr>
        <w:numId w:val="43"/>
      </w:numPr>
    </w:pPr>
  </w:style>
  <w:style w:type="paragraph" w:customStyle="1" w:styleId="a0">
    <w:name w:val="Маркированный список НЕФТЕТЕХПРОЕКТ"/>
    <w:basedOn w:val="a3"/>
    <w:rsid w:val="00A5071E"/>
    <w:pPr>
      <w:numPr>
        <w:numId w:val="44"/>
      </w:numPr>
      <w:tabs>
        <w:tab w:val="left" w:pos="1000"/>
      </w:tabs>
      <w:spacing w:line="360" w:lineRule="auto"/>
    </w:pPr>
    <w:rPr>
      <w:rFonts w:ascii="Times New Roman" w:hAnsi="Times New Roman"/>
      <w:sz w:val="24"/>
      <w:lang w:val="x-none" w:eastAsia="x-none"/>
    </w:rPr>
  </w:style>
  <w:style w:type="numbering" w:customStyle="1" w:styleId="7c">
    <w:name w:val="Нет списка7"/>
    <w:next w:val="aa"/>
    <w:uiPriority w:val="99"/>
    <w:semiHidden/>
    <w:unhideWhenUsed/>
    <w:rsid w:val="002152D3"/>
  </w:style>
  <w:style w:type="table" w:customStyle="1" w:styleId="190">
    <w:name w:val="Сетка таблицы19"/>
    <w:basedOn w:val="a9"/>
    <w:next w:val="af7"/>
    <w:uiPriority w:val="5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e">
    <w:name w:val="Светлая заливка6"/>
    <w:basedOn w:val="a9"/>
    <w:next w:val="aff2"/>
    <w:uiPriority w:val="60"/>
    <w:rsid w:val="002152D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62">
    <w:name w:val="Нет списка16"/>
    <w:next w:val="aa"/>
    <w:uiPriority w:val="99"/>
    <w:semiHidden/>
    <w:unhideWhenUsed/>
    <w:rsid w:val="002152D3"/>
  </w:style>
  <w:style w:type="table" w:customStyle="1" w:styleId="171">
    <w:name w:val="Стиль таблицы17"/>
    <w:basedOn w:val="a9"/>
    <w:rsid w:val="002152D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00">
    <w:name w:val="Сетка таблицы110"/>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тиль таблицы116"/>
    <w:basedOn w:val="a9"/>
    <w:rsid w:val="002152D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60">
    <w:name w:val="Сетка таблицы66"/>
    <w:basedOn w:val="a9"/>
    <w:next w:val="af7"/>
    <w:uiPriority w:val="99"/>
    <w:rsid w:val="002152D3"/>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90">
    <w:name w:val="Сетка таблицы2129"/>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0">
    <w:name w:val="Сетка таблицы227"/>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6">
    <w:name w:val="Сетка таблицы306"/>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0">
    <w:name w:val="Сетка таблицы316"/>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60">
    <w:name w:val="Сетка таблицы336"/>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0">
    <w:name w:val="Сетка таблицы326"/>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9">
    <w:name w:val="Сетка таблицы7119"/>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0">
    <w:name w:val="Сетка таблицы71110"/>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6">
    <w:name w:val="Сетка таблицы7126"/>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6">
    <w:name w:val="Сетка таблицы7136"/>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6">
    <w:name w:val="Сетка таблицы7146"/>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6">
    <w:name w:val="Сетка таблицы7156"/>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6">
    <w:name w:val="Сетка таблицы7166"/>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8">
    <w:name w:val="Сетка таблицы71118"/>
    <w:basedOn w:val="a9"/>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7">
    <w:name w:val="Сетка таблицы71737"/>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6">
    <w:name w:val="Сетка таблицы717116"/>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5">
    <w:name w:val="Сетка таблицы717215"/>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8">
    <w:name w:val="Сетка таблицы71738"/>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7">
    <w:name w:val="Сетка таблицы71747"/>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5">
    <w:name w:val="Сетка таблицы71755"/>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5">
    <w:name w:val="Сетка таблицы71765"/>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5">
    <w:name w:val="Нет списка25"/>
    <w:next w:val="aa"/>
    <w:uiPriority w:val="99"/>
    <w:semiHidden/>
    <w:unhideWhenUsed/>
    <w:rsid w:val="002152D3"/>
  </w:style>
  <w:style w:type="table" w:customStyle="1" w:styleId="760">
    <w:name w:val="Сетка таблицы76"/>
    <w:basedOn w:val="a9"/>
    <w:next w:val="af7"/>
    <w:uiPriority w:val="5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ветлая заливка15"/>
    <w:basedOn w:val="a9"/>
    <w:next w:val="aff2"/>
    <w:uiPriority w:val="60"/>
    <w:rsid w:val="002152D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51">
    <w:name w:val="Нет списка115"/>
    <w:next w:val="aa"/>
    <w:semiHidden/>
    <w:unhideWhenUsed/>
    <w:rsid w:val="002152D3"/>
  </w:style>
  <w:style w:type="table" w:customStyle="1" w:styleId="1250">
    <w:name w:val="Стиль таблицы125"/>
    <w:basedOn w:val="a9"/>
    <w:rsid w:val="002152D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52">
    <w:name w:val="Сетка таблицы115"/>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0">
    <w:name w:val="Сетка таблицы235"/>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5">
    <w:name w:val="Сетка таблицы345"/>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0">
    <w:name w:val="Сетка таблицы415"/>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0">
    <w:name w:val="Сетка таблицы515"/>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0">
    <w:name w:val="Стиль таблицы1115"/>
    <w:basedOn w:val="a9"/>
    <w:rsid w:val="002152D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5">
    <w:name w:val="Сетка таблицы615"/>
    <w:basedOn w:val="a9"/>
    <w:next w:val="af7"/>
    <w:uiPriority w:val="99"/>
    <w:rsid w:val="002152D3"/>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0">
    <w:name w:val="Сетка таблицы21113"/>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5">
    <w:name w:val="Сетка таблицы2215"/>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5">
    <w:name w:val="Сетка таблицы3015"/>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0">
    <w:name w:val="Сетка таблицы3115"/>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5">
    <w:name w:val="Сетка таблицы3315"/>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5">
    <w:name w:val="Сетка таблицы3215"/>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5">
    <w:name w:val="Сетка таблицы7185"/>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5">
    <w:name w:val="Сетка таблицы71125"/>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5">
    <w:name w:val="Сетка таблицы71215"/>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5">
    <w:name w:val="Сетка таблицы71315"/>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5">
    <w:name w:val="Сетка таблицы71415"/>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5">
    <w:name w:val="Сетка таблицы71515"/>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5">
    <w:name w:val="Сетка таблицы71615"/>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5">
    <w:name w:val="Сетка таблицы711115"/>
    <w:basedOn w:val="a9"/>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50">
    <w:name w:val="Сетка таблицы2225"/>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4">
    <w:name w:val="Сетка таблицы711124"/>
    <w:basedOn w:val="a9"/>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4">
    <w:name w:val="Сетка таблицы717414"/>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4">
    <w:name w:val="Сетка таблицы71774"/>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4">
    <w:name w:val="Сетка таблицы71784"/>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4">
    <w:name w:val="Сетка таблицы71794"/>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4">
    <w:name w:val="Сетка таблицы717104"/>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7">
    <w:name w:val="Сетка таблицы717117"/>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4">
    <w:name w:val="Сетка таблицы717124"/>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4">
    <w:name w:val="Сетка таблицы717134"/>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4">
    <w:name w:val="Сетка таблицы717144"/>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4">
    <w:name w:val="Сетка таблицы717154"/>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4">
    <w:name w:val="Сетка таблицы717164"/>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4">
    <w:name w:val="Сетка таблицы717424"/>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4">
    <w:name w:val="Сетка таблицы717174"/>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4">
    <w:name w:val="Сетка таблицы717184"/>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4">
    <w:name w:val="Сетка таблицы717194"/>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2">
    <w:name w:val="Сетка таблицы71720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6">
    <w:name w:val="Сетка таблицы717216"/>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4">
    <w:name w:val="Сетка таблицы717224"/>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2">
    <w:name w:val="Сетка таблицы71723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2">
    <w:name w:val="Сетка таблицы71724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2">
    <w:name w:val="Сетка таблицы71725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2">
    <w:name w:val="Сетка таблицы71726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2">
    <w:name w:val="Сетка таблицы71727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6">
    <w:name w:val="Нет списка34"/>
    <w:next w:val="aa"/>
    <w:uiPriority w:val="99"/>
    <w:semiHidden/>
    <w:unhideWhenUsed/>
    <w:rsid w:val="002152D3"/>
  </w:style>
  <w:style w:type="table" w:customStyle="1" w:styleId="830">
    <w:name w:val="Сетка таблицы83"/>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
    <w:name w:val="Светлая заливка23"/>
    <w:basedOn w:val="a9"/>
    <w:next w:val="aff2"/>
    <w:uiPriority w:val="60"/>
    <w:rsid w:val="002152D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41">
    <w:name w:val="Нет списка124"/>
    <w:next w:val="aa"/>
    <w:uiPriority w:val="99"/>
    <w:semiHidden/>
    <w:unhideWhenUsed/>
    <w:rsid w:val="002152D3"/>
  </w:style>
  <w:style w:type="table" w:customStyle="1" w:styleId="1330">
    <w:name w:val="Стиль таблицы133"/>
    <w:basedOn w:val="a9"/>
    <w:rsid w:val="002152D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32">
    <w:name w:val="Сетка таблицы123"/>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0">
    <w:name w:val="Сетка таблицы243"/>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3">
    <w:name w:val="Сетка таблицы353"/>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0">
    <w:name w:val="Сетка таблицы423"/>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
    <w:name w:val="Сетка таблицы523"/>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0">
    <w:name w:val="Стиль таблицы1123"/>
    <w:basedOn w:val="a9"/>
    <w:rsid w:val="002152D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3">
    <w:name w:val="Сетка таблицы623"/>
    <w:basedOn w:val="a9"/>
    <w:next w:val="af7"/>
    <w:uiPriority w:val="99"/>
    <w:rsid w:val="002152D3"/>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0">
    <w:name w:val="Сетка таблицы21210"/>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3">
    <w:name w:val="Сетка таблицы2233"/>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3">
    <w:name w:val="Сетка таблицы3023"/>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
    <w:name w:val="Сетка таблицы3123"/>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3">
    <w:name w:val="Сетка таблицы3323"/>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3">
    <w:name w:val="Сетка таблицы3223"/>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3">
    <w:name w:val="Сетка таблицы7193"/>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3">
    <w:name w:val="Сетка таблицы71133"/>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3">
    <w:name w:val="Сетка таблицы71223"/>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3">
    <w:name w:val="Сетка таблицы71323"/>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3">
    <w:name w:val="Сетка таблицы71423"/>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3">
    <w:name w:val="Сетка таблицы71523"/>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3">
    <w:name w:val="Сетка таблицы71623"/>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3">
    <w:name w:val="Сетка таблицы711133"/>
    <w:basedOn w:val="a9"/>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2">
    <w:name w:val="Сетка таблицы71728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3">
    <w:name w:val="Сетка таблицы7171103"/>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2">
    <w:name w:val="Сетка таблицы71729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3">
    <w:name w:val="Сетка таблицы717313"/>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3">
    <w:name w:val="Сетка таблицы717433"/>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3">
    <w:name w:val="Сетка таблицы717513"/>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3">
    <w:name w:val="Сетка таблицы717613"/>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2">
    <w:name w:val="Нет списка214"/>
    <w:next w:val="aa"/>
    <w:uiPriority w:val="99"/>
    <w:semiHidden/>
    <w:unhideWhenUsed/>
    <w:rsid w:val="002152D3"/>
  </w:style>
  <w:style w:type="table" w:customStyle="1" w:styleId="723">
    <w:name w:val="Сетка таблицы723"/>
    <w:basedOn w:val="a9"/>
    <w:next w:val="af7"/>
    <w:uiPriority w:val="5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
    <w:name w:val="Светлая заливка113"/>
    <w:basedOn w:val="a9"/>
    <w:next w:val="aff2"/>
    <w:uiPriority w:val="60"/>
    <w:rsid w:val="002152D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41">
    <w:name w:val="Нет списка1114"/>
    <w:next w:val="aa"/>
    <w:semiHidden/>
    <w:unhideWhenUsed/>
    <w:rsid w:val="002152D3"/>
  </w:style>
  <w:style w:type="table" w:customStyle="1" w:styleId="12130">
    <w:name w:val="Стиль таблицы1213"/>
    <w:basedOn w:val="a9"/>
    <w:rsid w:val="002152D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32">
    <w:name w:val="Сетка таблицы1113"/>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3">
    <w:name w:val="Сетка таблицы2313"/>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3">
    <w:name w:val="Сетка таблицы3413"/>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
    <w:name w:val="Сетка таблицы4113"/>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
    <w:name w:val="Сетка таблицы5113"/>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0">
    <w:name w:val="Стиль таблицы11113"/>
    <w:basedOn w:val="a9"/>
    <w:rsid w:val="002152D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3">
    <w:name w:val="Сетка таблицы6113"/>
    <w:basedOn w:val="a9"/>
    <w:next w:val="af7"/>
    <w:uiPriority w:val="99"/>
    <w:rsid w:val="002152D3"/>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4">
    <w:name w:val="Сетка таблицы21114"/>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3">
    <w:name w:val="Сетка таблицы22113"/>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3">
    <w:name w:val="Сетка таблицы30113"/>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
    <w:name w:val="Сетка таблицы31113"/>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3">
    <w:name w:val="Сетка таблицы33113"/>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3">
    <w:name w:val="Сетка таблицы32113"/>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3">
    <w:name w:val="Сетка таблицы71813"/>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3">
    <w:name w:val="Сетка таблицы711213"/>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3">
    <w:name w:val="Сетка таблицы712113"/>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3">
    <w:name w:val="Сетка таблицы713113"/>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3">
    <w:name w:val="Сетка таблицы714113"/>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3">
    <w:name w:val="Сетка таблицы715113"/>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3">
    <w:name w:val="Сетка таблицы716113"/>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3">
    <w:name w:val="Сетка таблицы7111113"/>
    <w:basedOn w:val="a9"/>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3">
    <w:name w:val="Сетка таблицы22213"/>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2">
    <w:name w:val="Сетка таблицы7111212"/>
    <w:basedOn w:val="a9"/>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2">
    <w:name w:val="Сетка таблицы717411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2">
    <w:name w:val="Сетка таблицы71771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2">
    <w:name w:val="Сетка таблицы71781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2">
    <w:name w:val="Сетка таблицы71791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2">
    <w:name w:val="Сетка таблицы717101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2">
    <w:name w:val="Сетка таблицы717111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2">
    <w:name w:val="Сетка таблицы717121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2">
    <w:name w:val="Сетка таблицы717131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2">
    <w:name w:val="Сетка таблицы717141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2">
    <w:name w:val="Сетка таблицы717151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2">
    <w:name w:val="Сетка таблицы717161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2">
    <w:name w:val="Сетка таблицы717421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0">
    <w:name w:val="Нет списка312"/>
    <w:next w:val="aa"/>
    <w:uiPriority w:val="99"/>
    <w:semiHidden/>
    <w:unhideWhenUsed/>
    <w:rsid w:val="002152D3"/>
  </w:style>
  <w:style w:type="numbering" w:customStyle="1" w:styleId="12121">
    <w:name w:val="Нет списка1212"/>
    <w:next w:val="aa"/>
    <w:semiHidden/>
    <w:unhideWhenUsed/>
    <w:rsid w:val="002152D3"/>
  </w:style>
  <w:style w:type="table" w:customStyle="1" w:styleId="7171712">
    <w:name w:val="Сетка таблицы717171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2">
    <w:name w:val="Сетка таблицы717181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2">
    <w:name w:val="Сетка таблицы717211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3">
    <w:name w:val="Нет списка2112"/>
    <w:next w:val="aa"/>
    <w:uiPriority w:val="99"/>
    <w:semiHidden/>
    <w:unhideWhenUsed/>
    <w:rsid w:val="002152D3"/>
  </w:style>
  <w:style w:type="numbering" w:customStyle="1" w:styleId="111121">
    <w:name w:val="Нет списка11112"/>
    <w:next w:val="aa"/>
    <w:semiHidden/>
    <w:unhideWhenUsed/>
    <w:rsid w:val="002152D3"/>
  </w:style>
  <w:style w:type="numbering" w:customStyle="1" w:styleId="433">
    <w:name w:val="Нет списка43"/>
    <w:next w:val="aa"/>
    <w:uiPriority w:val="99"/>
    <w:semiHidden/>
    <w:unhideWhenUsed/>
    <w:rsid w:val="002152D3"/>
  </w:style>
  <w:style w:type="table" w:customStyle="1" w:styleId="930">
    <w:name w:val="Сетка таблицы93"/>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7">
    <w:name w:val="Светлая заливка33"/>
    <w:basedOn w:val="a9"/>
    <w:next w:val="aff2"/>
    <w:uiPriority w:val="60"/>
    <w:rsid w:val="002152D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31">
    <w:name w:val="Нет списка133"/>
    <w:next w:val="aa"/>
    <w:semiHidden/>
    <w:unhideWhenUsed/>
    <w:rsid w:val="002152D3"/>
  </w:style>
  <w:style w:type="table" w:customStyle="1" w:styleId="1430">
    <w:name w:val="Стиль таблицы143"/>
    <w:basedOn w:val="a9"/>
    <w:rsid w:val="002152D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32">
    <w:name w:val="Сетка таблицы133"/>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0">
    <w:name w:val="Сетка таблицы253"/>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3">
    <w:name w:val="Сетка таблицы363"/>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0">
    <w:name w:val="Сетка таблицы433"/>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
    <w:name w:val="Сетка таблицы533"/>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0">
    <w:name w:val="Стиль таблицы1133"/>
    <w:basedOn w:val="a9"/>
    <w:rsid w:val="002152D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3">
    <w:name w:val="Сетка таблицы633"/>
    <w:basedOn w:val="a9"/>
    <w:next w:val="af7"/>
    <w:uiPriority w:val="99"/>
    <w:rsid w:val="002152D3"/>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
    <w:name w:val="Сетка таблицы2133"/>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3">
    <w:name w:val="Сетка таблицы2243"/>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3">
    <w:name w:val="Сетка таблицы3033"/>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3">
    <w:name w:val="Сетка таблицы3133"/>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3">
    <w:name w:val="Сетка таблицы3333"/>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3">
    <w:name w:val="Сетка таблицы3233"/>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3">
    <w:name w:val="Сетка таблицы71103"/>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3">
    <w:name w:val="Сетка таблицы71143"/>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3">
    <w:name w:val="Сетка таблицы71233"/>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3">
    <w:name w:val="Сетка таблицы71333"/>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3">
    <w:name w:val="Сетка таблицы71433"/>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3">
    <w:name w:val="Сетка таблицы71533"/>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3">
    <w:name w:val="Сетка таблицы71633"/>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3">
    <w:name w:val="Сетка таблицы711143"/>
    <w:basedOn w:val="a9"/>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2">
    <w:name w:val="Сетка таблицы717191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2">
    <w:name w:val="Сетка таблицы717221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3">
    <w:name w:val="Сетка таблицы717323"/>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3">
    <w:name w:val="Сетка таблицы717443"/>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3">
    <w:name w:val="Сетка таблицы717523"/>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3">
    <w:name w:val="Сетка таблицы717623"/>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30">
    <w:name w:val="Нет списка223"/>
    <w:next w:val="aa"/>
    <w:uiPriority w:val="99"/>
    <w:semiHidden/>
    <w:unhideWhenUsed/>
    <w:rsid w:val="002152D3"/>
  </w:style>
  <w:style w:type="table" w:customStyle="1" w:styleId="733">
    <w:name w:val="Сетка таблицы733"/>
    <w:basedOn w:val="a9"/>
    <w:next w:val="af7"/>
    <w:uiPriority w:val="5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3">
    <w:name w:val="Светлая заливка123"/>
    <w:basedOn w:val="a9"/>
    <w:next w:val="aff2"/>
    <w:uiPriority w:val="60"/>
    <w:rsid w:val="002152D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31">
    <w:name w:val="Нет списка1123"/>
    <w:next w:val="aa"/>
    <w:semiHidden/>
    <w:unhideWhenUsed/>
    <w:rsid w:val="002152D3"/>
  </w:style>
  <w:style w:type="table" w:customStyle="1" w:styleId="12230">
    <w:name w:val="Стиль таблицы1223"/>
    <w:basedOn w:val="a9"/>
    <w:rsid w:val="002152D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32">
    <w:name w:val="Сетка таблицы1123"/>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3">
    <w:name w:val="Сетка таблицы2323"/>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3">
    <w:name w:val="Сетка таблицы3423"/>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
    <w:name w:val="Сетка таблицы4123"/>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
    <w:name w:val="Сетка таблицы5123"/>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
    <w:name w:val="Стиль таблицы11123"/>
    <w:basedOn w:val="a9"/>
    <w:rsid w:val="002152D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3">
    <w:name w:val="Сетка таблицы6123"/>
    <w:basedOn w:val="a9"/>
    <w:next w:val="af7"/>
    <w:uiPriority w:val="99"/>
    <w:rsid w:val="002152D3"/>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30">
    <w:name w:val="Сетка таблицы21123"/>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3">
    <w:name w:val="Сетка таблицы22123"/>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3">
    <w:name w:val="Сетка таблицы30123"/>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3">
    <w:name w:val="Сетка таблицы31123"/>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3">
    <w:name w:val="Сетка таблицы33123"/>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3">
    <w:name w:val="Сетка таблицы32123"/>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3">
    <w:name w:val="Сетка таблицы71823"/>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3">
    <w:name w:val="Сетка таблицы711223"/>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3">
    <w:name w:val="Сетка таблицы712123"/>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3">
    <w:name w:val="Сетка таблицы713123"/>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3">
    <w:name w:val="Сетка таблицы714123"/>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3">
    <w:name w:val="Сетка таблицы715123"/>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3">
    <w:name w:val="Сетка таблицы716123"/>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3">
    <w:name w:val="Сетка таблицы7111123"/>
    <w:basedOn w:val="a9"/>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3">
    <w:name w:val="Сетка таблицы22223"/>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4">
    <w:name w:val="Нет списка52"/>
    <w:next w:val="aa"/>
    <w:uiPriority w:val="99"/>
    <w:semiHidden/>
    <w:unhideWhenUsed/>
    <w:rsid w:val="002152D3"/>
  </w:style>
  <w:style w:type="table" w:customStyle="1" w:styleId="102">
    <w:name w:val="Сетка таблицы102"/>
    <w:basedOn w:val="a9"/>
    <w:next w:val="af7"/>
    <w:uiPriority w:val="5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
    <w:name w:val="Светлая заливка42"/>
    <w:basedOn w:val="a9"/>
    <w:next w:val="aff2"/>
    <w:uiPriority w:val="60"/>
    <w:rsid w:val="002152D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21">
    <w:name w:val="Нет списка142"/>
    <w:next w:val="aa"/>
    <w:uiPriority w:val="99"/>
    <w:semiHidden/>
    <w:unhideWhenUsed/>
    <w:rsid w:val="002152D3"/>
  </w:style>
  <w:style w:type="table" w:customStyle="1" w:styleId="1520">
    <w:name w:val="Стиль таблицы152"/>
    <w:basedOn w:val="a9"/>
    <w:rsid w:val="002152D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22">
    <w:name w:val="Сетка таблицы142"/>
    <w:basedOn w:val="a9"/>
    <w:next w:val="af7"/>
    <w:uiPriority w:val="5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0">
    <w:name w:val="Сетка таблицы262"/>
    <w:basedOn w:val="a9"/>
    <w:next w:val="af7"/>
    <w:uiPriority w:val="5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2">
    <w:name w:val="Сетка таблицы372"/>
    <w:basedOn w:val="a9"/>
    <w:next w:val="af7"/>
    <w:uiPriority w:val="5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
    <w:name w:val="Сетка таблицы442"/>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
    <w:name w:val="Сетка таблицы542"/>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0">
    <w:name w:val="Стиль таблицы1142"/>
    <w:basedOn w:val="a9"/>
    <w:rsid w:val="002152D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2">
    <w:name w:val="Сетка таблицы642"/>
    <w:basedOn w:val="a9"/>
    <w:next w:val="af7"/>
    <w:uiPriority w:val="99"/>
    <w:rsid w:val="002152D3"/>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0">
    <w:name w:val="Сетка таблицы2142"/>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2">
    <w:name w:val="Сетка таблицы2252"/>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2">
    <w:name w:val="Сетка таблицы3042"/>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2">
    <w:name w:val="Сетка таблицы3142"/>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2">
    <w:name w:val="Сетка таблицы3342"/>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2">
    <w:name w:val="Сетка таблицы3242"/>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2">
    <w:name w:val="Сетка таблицы7115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2">
    <w:name w:val="Сетка таблицы7116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2">
    <w:name w:val="Сетка таблицы7124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2">
    <w:name w:val="Сетка таблицы7134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2">
    <w:name w:val="Сетка таблицы7144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2">
    <w:name w:val="Сетка таблицы7154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2">
    <w:name w:val="Сетка таблицы7164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2">
    <w:name w:val="Сетка таблицы711152"/>
    <w:basedOn w:val="a9"/>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2">
    <w:name w:val="Сетка таблицы71730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2">
    <w:name w:val="Сетка таблицы717112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2">
    <w:name w:val="Сетка таблицы717210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2">
    <w:name w:val="Сетка таблицы71733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2">
    <w:name w:val="Сетка таблицы71745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2">
    <w:name w:val="Сетка таблицы71753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2">
    <w:name w:val="Сетка таблицы71763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20">
    <w:name w:val="Нет списка232"/>
    <w:next w:val="aa"/>
    <w:uiPriority w:val="99"/>
    <w:semiHidden/>
    <w:unhideWhenUsed/>
    <w:rsid w:val="002152D3"/>
  </w:style>
  <w:style w:type="table" w:customStyle="1" w:styleId="742">
    <w:name w:val="Сетка таблицы742"/>
    <w:basedOn w:val="a9"/>
    <w:next w:val="af7"/>
    <w:uiPriority w:val="5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
    <w:name w:val="Светлая заливка132"/>
    <w:basedOn w:val="a9"/>
    <w:next w:val="aff2"/>
    <w:uiPriority w:val="60"/>
    <w:rsid w:val="002152D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21">
    <w:name w:val="Нет списка1132"/>
    <w:next w:val="aa"/>
    <w:semiHidden/>
    <w:unhideWhenUsed/>
    <w:rsid w:val="002152D3"/>
  </w:style>
  <w:style w:type="table" w:customStyle="1" w:styleId="12320">
    <w:name w:val="Стиль таблицы1232"/>
    <w:basedOn w:val="a9"/>
    <w:rsid w:val="002152D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22">
    <w:name w:val="Сетка таблицы1132"/>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2">
    <w:name w:val="Сетка таблицы2332"/>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2">
    <w:name w:val="Сетка таблицы3432"/>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2">
    <w:name w:val="Сетка таблицы4132"/>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2">
    <w:name w:val="Сетка таблицы5132"/>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0">
    <w:name w:val="Стиль таблицы11132"/>
    <w:basedOn w:val="a9"/>
    <w:rsid w:val="002152D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2">
    <w:name w:val="Сетка таблицы6132"/>
    <w:basedOn w:val="a9"/>
    <w:next w:val="af7"/>
    <w:uiPriority w:val="99"/>
    <w:rsid w:val="002152D3"/>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2">
    <w:name w:val="Сетка таблицы21132"/>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2">
    <w:name w:val="Сетка таблицы22132"/>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2">
    <w:name w:val="Сетка таблицы30132"/>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2">
    <w:name w:val="Сетка таблицы31132"/>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2">
    <w:name w:val="Сетка таблицы33132"/>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2">
    <w:name w:val="Сетка таблицы32132"/>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2">
    <w:name w:val="Сетка таблицы7183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2">
    <w:name w:val="Сетка таблицы71123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2">
    <w:name w:val="Сетка таблицы71213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2">
    <w:name w:val="Сетка таблицы71313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2">
    <w:name w:val="Сетка таблицы71413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2">
    <w:name w:val="Сетка таблицы71513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2">
    <w:name w:val="Сетка таблицы71613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2">
    <w:name w:val="Сетка таблицы7111132"/>
    <w:basedOn w:val="a9"/>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2">
    <w:name w:val="Сетка таблицы22232"/>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2">
    <w:name w:val="Сетка таблицы7111222"/>
    <w:basedOn w:val="a9"/>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2">
    <w:name w:val="Сетка таблицы717412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2">
    <w:name w:val="Сетка таблицы71772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2">
    <w:name w:val="Сетка таблицы71782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2">
    <w:name w:val="Сетка таблицы71792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2">
    <w:name w:val="Сетка таблицы717102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2">
    <w:name w:val="Сетка таблицы717113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2">
    <w:name w:val="Сетка таблицы717122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2">
    <w:name w:val="Сетка таблицы717132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2">
    <w:name w:val="Сетка таблицы717142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2">
    <w:name w:val="Сетка таблицы717152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2">
    <w:name w:val="Сетка таблицы717162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2">
    <w:name w:val="Сетка таблицы717422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0">
    <w:name w:val="Нет списка322"/>
    <w:next w:val="aa"/>
    <w:uiPriority w:val="99"/>
    <w:semiHidden/>
    <w:unhideWhenUsed/>
    <w:rsid w:val="002152D3"/>
  </w:style>
  <w:style w:type="table" w:customStyle="1" w:styleId="812">
    <w:name w:val="Сетка таблицы812"/>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a">
    <w:name w:val="Светлая заливка212"/>
    <w:basedOn w:val="a9"/>
    <w:next w:val="aff2"/>
    <w:uiPriority w:val="60"/>
    <w:rsid w:val="002152D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21">
    <w:name w:val="Нет списка1222"/>
    <w:next w:val="aa"/>
    <w:semiHidden/>
    <w:unhideWhenUsed/>
    <w:rsid w:val="002152D3"/>
  </w:style>
  <w:style w:type="table" w:customStyle="1" w:styleId="13120">
    <w:name w:val="Стиль таблицы1312"/>
    <w:basedOn w:val="a9"/>
    <w:rsid w:val="002152D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22">
    <w:name w:val="Сетка таблицы1212"/>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
    <w:name w:val="Сетка таблицы2412"/>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2">
    <w:name w:val="Сетка таблицы3512"/>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2">
    <w:name w:val="Сетка таблицы4212"/>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2">
    <w:name w:val="Сетка таблицы5212"/>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0">
    <w:name w:val="Стиль таблицы11212"/>
    <w:basedOn w:val="a9"/>
    <w:rsid w:val="002152D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2">
    <w:name w:val="Сетка таблицы6212"/>
    <w:basedOn w:val="a9"/>
    <w:next w:val="af7"/>
    <w:uiPriority w:val="99"/>
    <w:rsid w:val="002152D3"/>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
    <w:name w:val="Сетка таблицы21212"/>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2">
    <w:name w:val="Сетка таблицы22312"/>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2">
    <w:name w:val="Сетка таблицы30212"/>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2">
    <w:name w:val="Сетка таблицы31212"/>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2">
    <w:name w:val="Сетка таблицы33212"/>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2">
    <w:name w:val="Сетка таблицы32212"/>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2">
    <w:name w:val="Сетка таблицы7191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2">
    <w:name w:val="Сетка таблицы71131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2">
    <w:name w:val="Сетка таблицы71221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2">
    <w:name w:val="Сетка таблицы71321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2">
    <w:name w:val="Сетка таблицы71421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2">
    <w:name w:val="Сетка таблицы71521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2">
    <w:name w:val="Сетка таблицы71621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2">
    <w:name w:val="Сетка таблицы7111312"/>
    <w:basedOn w:val="a9"/>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2">
    <w:name w:val="Сетка таблицы717172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2">
    <w:name w:val="Сетка таблицы717182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2">
    <w:name w:val="Сетка таблицы717212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2">
    <w:name w:val="Сетка таблицы717311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2">
    <w:name w:val="Сетка таблицы717431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2">
    <w:name w:val="Сетка таблицы717511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2">
    <w:name w:val="Сетка таблицы717611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2">
    <w:name w:val="Нет списка2122"/>
    <w:next w:val="aa"/>
    <w:uiPriority w:val="99"/>
    <w:semiHidden/>
    <w:unhideWhenUsed/>
    <w:rsid w:val="002152D3"/>
  </w:style>
  <w:style w:type="table" w:customStyle="1" w:styleId="7212">
    <w:name w:val="Сетка таблицы7212"/>
    <w:basedOn w:val="a9"/>
    <w:next w:val="af7"/>
    <w:uiPriority w:val="5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4">
    <w:name w:val="Светлая заливка1112"/>
    <w:basedOn w:val="a9"/>
    <w:next w:val="aff2"/>
    <w:uiPriority w:val="60"/>
    <w:rsid w:val="002152D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21">
    <w:name w:val="Нет списка11122"/>
    <w:next w:val="aa"/>
    <w:semiHidden/>
    <w:unhideWhenUsed/>
    <w:rsid w:val="002152D3"/>
  </w:style>
  <w:style w:type="table" w:customStyle="1" w:styleId="121120">
    <w:name w:val="Стиль таблицы12112"/>
    <w:basedOn w:val="a9"/>
    <w:rsid w:val="002152D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22">
    <w:name w:val="Сетка таблицы11112"/>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2">
    <w:name w:val="Сетка таблицы23112"/>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2">
    <w:name w:val="Сетка таблицы34112"/>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2">
    <w:name w:val="Сетка таблицы41112"/>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2">
    <w:name w:val="Сетка таблицы51112"/>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0">
    <w:name w:val="Стиль таблицы111112"/>
    <w:basedOn w:val="a9"/>
    <w:rsid w:val="002152D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2">
    <w:name w:val="Сетка таблицы61112"/>
    <w:basedOn w:val="a9"/>
    <w:next w:val="af7"/>
    <w:uiPriority w:val="99"/>
    <w:rsid w:val="002152D3"/>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2">
    <w:name w:val="Сетка таблицы211112"/>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2">
    <w:name w:val="Сетка таблицы221112"/>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2">
    <w:name w:val="Сетка таблицы301112"/>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2">
    <w:name w:val="Сетка таблицы311112"/>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2">
    <w:name w:val="Сетка таблицы331112"/>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2">
    <w:name w:val="Сетка таблицы321112"/>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2">
    <w:name w:val="Сетка таблицы71811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2">
    <w:name w:val="Сетка таблицы711211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2">
    <w:name w:val="Сетка таблицы712111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2">
    <w:name w:val="Сетка таблицы713111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2">
    <w:name w:val="Сетка таблицы714111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2">
    <w:name w:val="Сетка таблицы715111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2">
    <w:name w:val="Сетка таблицы716111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2">
    <w:name w:val="Сетка таблицы71111112"/>
    <w:basedOn w:val="a9"/>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2">
    <w:name w:val="Сетка таблицы222112"/>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0">
    <w:name w:val="Нет списка412"/>
    <w:next w:val="aa"/>
    <w:uiPriority w:val="99"/>
    <w:semiHidden/>
    <w:unhideWhenUsed/>
    <w:rsid w:val="002152D3"/>
  </w:style>
  <w:style w:type="table" w:customStyle="1" w:styleId="912">
    <w:name w:val="Сетка таблицы912"/>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4">
    <w:name w:val="Светлая заливка312"/>
    <w:basedOn w:val="a9"/>
    <w:next w:val="aff2"/>
    <w:uiPriority w:val="60"/>
    <w:rsid w:val="002152D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21">
    <w:name w:val="Нет списка1312"/>
    <w:next w:val="aa"/>
    <w:semiHidden/>
    <w:unhideWhenUsed/>
    <w:rsid w:val="002152D3"/>
  </w:style>
  <w:style w:type="table" w:customStyle="1" w:styleId="14120">
    <w:name w:val="Стиль таблицы1412"/>
    <w:basedOn w:val="a9"/>
    <w:rsid w:val="002152D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22">
    <w:name w:val="Сетка таблицы1312"/>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
    <w:name w:val="Сетка таблицы2512"/>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2">
    <w:name w:val="Сетка таблицы3612"/>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2">
    <w:name w:val="Сетка таблицы4312"/>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2">
    <w:name w:val="Сетка таблицы5312"/>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0">
    <w:name w:val="Стиль таблицы11312"/>
    <w:basedOn w:val="a9"/>
    <w:rsid w:val="002152D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2">
    <w:name w:val="Сетка таблицы6312"/>
    <w:basedOn w:val="a9"/>
    <w:next w:val="af7"/>
    <w:uiPriority w:val="99"/>
    <w:rsid w:val="002152D3"/>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2">
    <w:name w:val="Сетка таблицы21312"/>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2">
    <w:name w:val="Сетка таблицы22412"/>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2">
    <w:name w:val="Сетка таблицы30312"/>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2">
    <w:name w:val="Сетка таблицы31312"/>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2">
    <w:name w:val="Сетка таблицы33312"/>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2">
    <w:name w:val="Сетка таблицы32312"/>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2">
    <w:name w:val="Сетка таблицы71101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2">
    <w:name w:val="Сетка таблицы71141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2">
    <w:name w:val="Сетка таблицы71231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2">
    <w:name w:val="Сетка таблицы71331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2">
    <w:name w:val="Сетка таблицы71431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2">
    <w:name w:val="Сетка таблицы71531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2">
    <w:name w:val="Сетка таблицы71631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2">
    <w:name w:val="Сетка таблицы7111412"/>
    <w:basedOn w:val="a9"/>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2">
    <w:name w:val="Сетка таблицы717192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2">
    <w:name w:val="Сетка таблицы7171101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2">
    <w:name w:val="Сетка таблицы717222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2">
    <w:name w:val="Сетка таблицы717321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2">
    <w:name w:val="Сетка таблицы717441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2">
    <w:name w:val="Сетка таблицы717521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2">
    <w:name w:val="Сетка таблицы717621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20">
    <w:name w:val="Нет списка2212"/>
    <w:next w:val="aa"/>
    <w:uiPriority w:val="99"/>
    <w:semiHidden/>
    <w:unhideWhenUsed/>
    <w:rsid w:val="002152D3"/>
  </w:style>
  <w:style w:type="table" w:customStyle="1" w:styleId="7312">
    <w:name w:val="Сетка таблицы7312"/>
    <w:basedOn w:val="a9"/>
    <w:next w:val="af7"/>
    <w:uiPriority w:val="5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
    <w:name w:val="Светлая заливка1212"/>
    <w:basedOn w:val="a9"/>
    <w:next w:val="aff2"/>
    <w:uiPriority w:val="60"/>
    <w:rsid w:val="002152D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21">
    <w:name w:val="Нет списка11212"/>
    <w:next w:val="aa"/>
    <w:semiHidden/>
    <w:unhideWhenUsed/>
    <w:rsid w:val="002152D3"/>
  </w:style>
  <w:style w:type="table" w:customStyle="1" w:styleId="12212">
    <w:name w:val="Стиль таблицы12212"/>
    <w:basedOn w:val="a9"/>
    <w:rsid w:val="002152D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22">
    <w:name w:val="Сетка таблицы11212"/>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2">
    <w:name w:val="Сетка таблицы23212"/>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2">
    <w:name w:val="Сетка таблицы34212"/>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2">
    <w:name w:val="Сетка таблицы41212"/>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2">
    <w:name w:val="Сетка таблицы51212"/>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2">
    <w:name w:val="Стиль таблицы111212"/>
    <w:basedOn w:val="a9"/>
    <w:rsid w:val="002152D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2">
    <w:name w:val="Сетка таблицы61212"/>
    <w:basedOn w:val="a9"/>
    <w:next w:val="af7"/>
    <w:uiPriority w:val="99"/>
    <w:rsid w:val="002152D3"/>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2">
    <w:name w:val="Сетка таблицы211212"/>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2">
    <w:name w:val="Сетка таблицы221212"/>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2">
    <w:name w:val="Сетка таблицы301212"/>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2">
    <w:name w:val="Сетка таблицы311212"/>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2">
    <w:name w:val="Сетка таблицы331212"/>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2">
    <w:name w:val="Сетка таблицы321212"/>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2">
    <w:name w:val="Сетка таблицы71821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2">
    <w:name w:val="Сетка таблицы711221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2">
    <w:name w:val="Сетка таблицы712121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2">
    <w:name w:val="Сетка таблицы713121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2">
    <w:name w:val="Сетка таблицы714121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2">
    <w:name w:val="Сетка таблицы715121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2">
    <w:name w:val="Сетка таблицы716121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2">
    <w:name w:val="Сетка таблицы71111212"/>
    <w:basedOn w:val="a9"/>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2">
    <w:name w:val="Сетка таблицы222212"/>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2">
    <w:name w:val="Сетка таблицы215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2">
    <w:name w:val="Сетка таблицы216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2">
    <w:name w:val="Сетка таблицы217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2">
    <w:name w:val="Сетка таблицы218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2">
    <w:name w:val="Сетка таблицы219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2">
    <w:name w:val="Сетка таблицы2110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2">
    <w:name w:val="Сетка таблицы2114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2">
    <w:name w:val="Сетка таблицы2115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2">
    <w:name w:val="Сетка таблицы2116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2">
    <w:name w:val="Сетка таблицы2117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2">
    <w:name w:val="Сетка таблицы2118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2">
    <w:name w:val="Сетка таблицы2119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2">
    <w:name w:val="Сетка таблицы2120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20">
    <w:name w:val="Сетка таблицы2122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2">
    <w:name w:val="Сетка таблицы21232"/>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2">
    <w:name w:val="Сетка таблицы21242"/>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2">
    <w:name w:val="Сетка таблицы21252"/>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2">
    <w:name w:val="Сетка таблицы21262"/>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2">
    <w:name w:val="Сетка таблицы711162"/>
    <w:basedOn w:val="a9"/>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9">
    <w:name w:val="Сетка таблицы717349"/>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11">
    <w:name w:val="Сетка таблицы71734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21">
    <w:name w:val="Сетка таблицы717342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31">
    <w:name w:val="Сетка таблицы717343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41">
    <w:name w:val="Сетка таблицы717344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6">
    <w:name w:val="Нет списка61"/>
    <w:next w:val="aa"/>
    <w:uiPriority w:val="99"/>
    <w:semiHidden/>
    <w:unhideWhenUsed/>
    <w:rsid w:val="002152D3"/>
  </w:style>
  <w:style w:type="table" w:customStyle="1" w:styleId="1511">
    <w:name w:val="Сетка таблицы151"/>
    <w:basedOn w:val="a9"/>
    <w:next w:val="af7"/>
    <w:uiPriority w:val="5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
    <w:name w:val="Светлая заливка51"/>
    <w:basedOn w:val="a9"/>
    <w:next w:val="aff2"/>
    <w:uiPriority w:val="60"/>
    <w:rsid w:val="002152D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512">
    <w:name w:val="Нет списка151"/>
    <w:next w:val="aa"/>
    <w:semiHidden/>
    <w:unhideWhenUsed/>
    <w:rsid w:val="002152D3"/>
  </w:style>
  <w:style w:type="table" w:customStyle="1" w:styleId="1610">
    <w:name w:val="Стиль таблицы161"/>
    <w:basedOn w:val="a9"/>
    <w:rsid w:val="002152D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611">
    <w:name w:val="Сетка таблицы161"/>
    <w:basedOn w:val="a9"/>
    <w:next w:val="af7"/>
    <w:uiPriority w:val="5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0">
    <w:name w:val="Сетка таблицы271"/>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1"/>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
    <w:name w:val="Сетка таблицы451"/>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Сетка таблицы551"/>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0">
    <w:name w:val="Стиль таблицы1151"/>
    <w:basedOn w:val="a9"/>
    <w:rsid w:val="002152D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51">
    <w:name w:val="Сетка таблицы651"/>
    <w:basedOn w:val="a9"/>
    <w:next w:val="af7"/>
    <w:uiPriority w:val="99"/>
    <w:rsid w:val="002152D3"/>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71">
    <w:name w:val="Сетка таблицы21271"/>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1">
    <w:name w:val="Сетка таблицы2261"/>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1">
    <w:name w:val="Сетка таблицы3051"/>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
    <w:name w:val="Сетка таблицы3151"/>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1">
    <w:name w:val="Сетка таблицы3351"/>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1">
    <w:name w:val="Сетка таблицы3251"/>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71">
    <w:name w:val="Сетка таблицы7117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81">
    <w:name w:val="Сетка таблицы7118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51">
    <w:name w:val="Сетка таблицы7125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51">
    <w:name w:val="Сетка таблицы7135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51">
    <w:name w:val="Сетка таблицы7145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51">
    <w:name w:val="Сетка таблицы7155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51">
    <w:name w:val="Сетка таблицы7165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71">
    <w:name w:val="Сетка таблицы711171"/>
    <w:basedOn w:val="a9"/>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51">
    <w:name w:val="Сетка таблицы71735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41">
    <w:name w:val="Сетка таблицы717114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31">
    <w:name w:val="Сетка таблицы717213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61">
    <w:name w:val="Сетка таблицы71736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61">
    <w:name w:val="Сетка таблицы71746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41">
    <w:name w:val="Сетка таблицы71754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41">
    <w:name w:val="Сетка таблицы71764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0">
    <w:name w:val="Нет списка241"/>
    <w:next w:val="aa"/>
    <w:uiPriority w:val="99"/>
    <w:semiHidden/>
    <w:unhideWhenUsed/>
    <w:rsid w:val="002152D3"/>
  </w:style>
  <w:style w:type="table" w:customStyle="1" w:styleId="751">
    <w:name w:val="Сетка таблицы751"/>
    <w:basedOn w:val="a9"/>
    <w:next w:val="af7"/>
    <w:uiPriority w:val="5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
    <w:name w:val="Светлая заливка141"/>
    <w:basedOn w:val="a9"/>
    <w:next w:val="aff2"/>
    <w:uiPriority w:val="60"/>
    <w:rsid w:val="002152D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11">
    <w:name w:val="Нет списка1141"/>
    <w:next w:val="aa"/>
    <w:semiHidden/>
    <w:unhideWhenUsed/>
    <w:rsid w:val="002152D3"/>
  </w:style>
  <w:style w:type="table" w:customStyle="1" w:styleId="12410">
    <w:name w:val="Стиль таблицы1241"/>
    <w:basedOn w:val="a9"/>
    <w:rsid w:val="002152D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412">
    <w:name w:val="Сетка таблицы1141"/>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1">
    <w:name w:val="Сетка таблицы2341"/>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1">
    <w:name w:val="Сетка таблицы3441"/>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
    <w:name w:val="Сетка таблицы4141"/>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
    <w:name w:val="Сетка таблицы5141"/>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0">
    <w:name w:val="Стиль таблицы11141"/>
    <w:basedOn w:val="a9"/>
    <w:rsid w:val="002152D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41">
    <w:name w:val="Сетка таблицы6141"/>
    <w:basedOn w:val="a9"/>
    <w:next w:val="af7"/>
    <w:uiPriority w:val="99"/>
    <w:rsid w:val="002152D3"/>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1">
    <w:name w:val="Сетка таблицы211101"/>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1">
    <w:name w:val="Сетка таблицы22141"/>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41">
    <w:name w:val="Сетка таблицы30141"/>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1">
    <w:name w:val="Сетка таблицы31141"/>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1">
    <w:name w:val="Сетка таблицы33141"/>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1">
    <w:name w:val="Сетка таблицы32141"/>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41">
    <w:name w:val="Сетка таблицы7184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41">
    <w:name w:val="Сетка таблицы71124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41">
    <w:name w:val="Сетка таблицы71214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41">
    <w:name w:val="Сетка таблицы71314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41">
    <w:name w:val="Сетка таблицы71414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41">
    <w:name w:val="Сетка таблицы71514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41">
    <w:name w:val="Сетка таблицы71614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41">
    <w:name w:val="Сетка таблицы7111141"/>
    <w:basedOn w:val="a9"/>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1">
    <w:name w:val="Сетка таблицы22241"/>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31">
    <w:name w:val="Сетка таблицы7111231"/>
    <w:basedOn w:val="a9"/>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31">
    <w:name w:val="Сетка таблицы717413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31">
    <w:name w:val="Сетка таблицы71773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31">
    <w:name w:val="Сетка таблицы71783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31">
    <w:name w:val="Сетка таблицы71793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31">
    <w:name w:val="Сетка таблицы717103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51">
    <w:name w:val="Сетка таблицы717115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31">
    <w:name w:val="Сетка таблицы717123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31">
    <w:name w:val="Сетка таблицы717133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31">
    <w:name w:val="Сетка таблицы717143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31">
    <w:name w:val="Сетка таблицы717153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31">
    <w:name w:val="Сетка таблицы717163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31">
    <w:name w:val="Сетка таблицы717423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31">
    <w:name w:val="Сетка таблицы717173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31">
    <w:name w:val="Сетка таблицы717183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31">
    <w:name w:val="Сетка таблицы717193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11">
    <w:name w:val="Сетка таблицы71720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41">
    <w:name w:val="Сетка таблицы717214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31">
    <w:name w:val="Сетка таблицы717223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11">
    <w:name w:val="Сетка таблицы71723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11">
    <w:name w:val="Сетка таблицы71724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11">
    <w:name w:val="Сетка таблицы71725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11">
    <w:name w:val="Сетка таблицы71726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11">
    <w:name w:val="Сетка таблицы71727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0">
    <w:name w:val="Нет списка331"/>
    <w:next w:val="aa"/>
    <w:uiPriority w:val="99"/>
    <w:semiHidden/>
    <w:unhideWhenUsed/>
    <w:rsid w:val="002152D3"/>
  </w:style>
  <w:style w:type="table" w:customStyle="1" w:styleId="821">
    <w:name w:val="Сетка таблицы821"/>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6">
    <w:name w:val="Светлая заливка221"/>
    <w:basedOn w:val="a9"/>
    <w:next w:val="aff2"/>
    <w:uiPriority w:val="60"/>
    <w:rsid w:val="002152D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311">
    <w:name w:val="Нет списка1231"/>
    <w:next w:val="aa"/>
    <w:uiPriority w:val="99"/>
    <w:semiHidden/>
    <w:unhideWhenUsed/>
    <w:rsid w:val="002152D3"/>
  </w:style>
  <w:style w:type="table" w:customStyle="1" w:styleId="13210">
    <w:name w:val="Стиль таблицы1321"/>
    <w:basedOn w:val="a9"/>
    <w:rsid w:val="002152D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213">
    <w:name w:val="Сетка таблицы1221"/>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
    <w:name w:val="Сетка таблицы2421"/>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1">
    <w:name w:val="Сетка таблицы3521"/>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
    <w:name w:val="Сетка таблицы4221"/>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
    <w:name w:val="Сетка таблицы5221"/>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0">
    <w:name w:val="Стиль таблицы11221"/>
    <w:basedOn w:val="a9"/>
    <w:rsid w:val="002152D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21">
    <w:name w:val="Сетка таблицы6221"/>
    <w:basedOn w:val="a9"/>
    <w:next w:val="af7"/>
    <w:uiPriority w:val="99"/>
    <w:rsid w:val="002152D3"/>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81">
    <w:name w:val="Сетка таблицы21281"/>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1">
    <w:name w:val="Сетка таблицы22321"/>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21">
    <w:name w:val="Сетка таблицы30221"/>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1">
    <w:name w:val="Сетка таблицы31221"/>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1">
    <w:name w:val="Сетка таблицы33221"/>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1">
    <w:name w:val="Сетка таблицы32221"/>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21">
    <w:name w:val="Сетка таблицы7192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21">
    <w:name w:val="Сетка таблицы71132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21">
    <w:name w:val="Сетка таблицы71222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21">
    <w:name w:val="Сетка таблицы71322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21">
    <w:name w:val="Сетка таблицы71422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21">
    <w:name w:val="Сетка таблицы71522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21">
    <w:name w:val="Сетка таблицы71622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21">
    <w:name w:val="Сетка таблицы7111321"/>
    <w:basedOn w:val="a9"/>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11">
    <w:name w:val="Сетка таблицы71728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21">
    <w:name w:val="Сетка таблицы7171102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11">
    <w:name w:val="Сетка таблицы71729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21">
    <w:name w:val="Сетка таблицы717312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21">
    <w:name w:val="Сетка таблицы717432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21">
    <w:name w:val="Сетка таблицы717512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21">
    <w:name w:val="Сетка таблицы717612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10">
    <w:name w:val="Нет списка2131"/>
    <w:next w:val="aa"/>
    <w:uiPriority w:val="99"/>
    <w:semiHidden/>
    <w:unhideWhenUsed/>
    <w:rsid w:val="002152D3"/>
  </w:style>
  <w:style w:type="table" w:customStyle="1" w:styleId="7221">
    <w:name w:val="Сетка таблицы7221"/>
    <w:basedOn w:val="a9"/>
    <w:next w:val="af7"/>
    <w:uiPriority w:val="5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
    <w:name w:val="Светлая заливка1121"/>
    <w:basedOn w:val="a9"/>
    <w:next w:val="aff2"/>
    <w:uiPriority w:val="60"/>
    <w:rsid w:val="002152D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310">
    <w:name w:val="Нет списка11131"/>
    <w:next w:val="aa"/>
    <w:semiHidden/>
    <w:unhideWhenUsed/>
    <w:rsid w:val="002152D3"/>
  </w:style>
  <w:style w:type="table" w:customStyle="1" w:styleId="121210">
    <w:name w:val="Стиль таблицы12121"/>
    <w:basedOn w:val="a9"/>
    <w:rsid w:val="002152D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13">
    <w:name w:val="Сетка таблицы11121"/>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1">
    <w:name w:val="Сетка таблицы23121"/>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1">
    <w:name w:val="Сетка таблицы34121"/>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
    <w:name w:val="Сетка таблицы41121"/>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
    <w:name w:val="Сетка таблицы51121"/>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0">
    <w:name w:val="Стиль таблицы111121"/>
    <w:basedOn w:val="a9"/>
    <w:rsid w:val="002152D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21">
    <w:name w:val="Сетка таблицы61121"/>
    <w:basedOn w:val="a9"/>
    <w:next w:val="af7"/>
    <w:uiPriority w:val="99"/>
    <w:rsid w:val="002152D3"/>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1">
    <w:name w:val="Сетка таблицы211121"/>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1">
    <w:name w:val="Сетка таблицы221121"/>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21">
    <w:name w:val="Сетка таблицы301121"/>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1">
    <w:name w:val="Сетка таблицы311121"/>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1">
    <w:name w:val="Сетка таблицы331121"/>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1">
    <w:name w:val="Сетка таблицы321121"/>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21">
    <w:name w:val="Сетка таблицы71812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21">
    <w:name w:val="Сетка таблицы711212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21">
    <w:name w:val="Сетка таблицы712112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21">
    <w:name w:val="Сетка таблицы713112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21">
    <w:name w:val="Сетка таблицы714112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21">
    <w:name w:val="Сетка таблицы715112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21">
    <w:name w:val="Сетка таблицы716112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21">
    <w:name w:val="Сетка таблицы71111121"/>
    <w:basedOn w:val="a9"/>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1">
    <w:name w:val="Сетка таблицы222121"/>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11">
    <w:name w:val="Сетка таблицы71112111"/>
    <w:basedOn w:val="a9"/>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11">
    <w:name w:val="Сетка таблицы717411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11">
    <w:name w:val="Сетка таблицы71771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11">
    <w:name w:val="Сетка таблицы71781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11">
    <w:name w:val="Сетка таблицы71791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11">
    <w:name w:val="Сетка таблицы717101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11">
    <w:name w:val="Сетка таблицы717111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11">
    <w:name w:val="Сетка таблицы717121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11">
    <w:name w:val="Сетка таблицы717131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11">
    <w:name w:val="Сетка таблицы717141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11">
    <w:name w:val="Сетка таблицы717151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11">
    <w:name w:val="Сетка таблицы717161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11">
    <w:name w:val="Сетка таблицы717421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0">
    <w:name w:val="Нет списка3111"/>
    <w:next w:val="aa"/>
    <w:uiPriority w:val="99"/>
    <w:semiHidden/>
    <w:unhideWhenUsed/>
    <w:rsid w:val="002152D3"/>
  </w:style>
  <w:style w:type="numbering" w:customStyle="1" w:styleId="121111">
    <w:name w:val="Нет списка12111"/>
    <w:next w:val="aa"/>
    <w:semiHidden/>
    <w:unhideWhenUsed/>
    <w:rsid w:val="002152D3"/>
  </w:style>
  <w:style w:type="table" w:customStyle="1" w:styleId="71717111">
    <w:name w:val="Сетка таблицы717171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11">
    <w:name w:val="Сетка таблицы717181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11">
    <w:name w:val="Сетка таблицы717211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10">
    <w:name w:val="Нет списка21111"/>
    <w:next w:val="aa"/>
    <w:uiPriority w:val="99"/>
    <w:semiHidden/>
    <w:unhideWhenUsed/>
    <w:rsid w:val="002152D3"/>
  </w:style>
  <w:style w:type="numbering" w:customStyle="1" w:styleId="1111112">
    <w:name w:val="Нет списка111111"/>
    <w:next w:val="aa"/>
    <w:semiHidden/>
    <w:unhideWhenUsed/>
    <w:rsid w:val="002152D3"/>
  </w:style>
  <w:style w:type="numbering" w:customStyle="1" w:styleId="4210">
    <w:name w:val="Нет списка421"/>
    <w:next w:val="aa"/>
    <w:uiPriority w:val="99"/>
    <w:semiHidden/>
    <w:unhideWhenUsed/>
    <w:rsid w:val="002152D3"/>
  </w:style>
  <w:style w:type="table" w:customStyle="1" w:styleId="921">
    <w:name w:val="Сетка таблицы921"/>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6">
    <w:name w:val="Светлая заливка321"/>
    <w:basedOn w:val="a9"/>
    <w:next w:val="aff2"/>
    <w:uiPriority w:val="60"/>
    <w:rsid w:val="002152D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211">
    <w:name w:val="Нет списка1321"/>
    <w:next w:val="aa"/>
    <w:semiHidden/>
    <w:unhideWhenUsed/>
    <w:rsid w:val="002152D3"/>
  </w:style>
  <w:style w:type="table" w:customStyle="1" w:styleId="14210">
    <w:name w:val="Стиль таблицы1421"/>
    <w:basedOn w:val="a9"/>
    <w:rsid w:val="002152D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12">
    <w:name w:val="Сетка таблицы1321"/>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1">
    <w:name w:val="Сетка таблицы2521"/>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1">
    <w:name w:val="Сетка таблицы3621"/>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1">
    <w:name w:val="Сетка таблицы4321"/>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1">
    <w:name w:val="Сетка таблицы5321"/>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0">
    <w:name w:val="Стиль таблицы11321"/>
    <w:basedOn w:val="a9"/>
    <w:rsid w:val="002152D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21">
    <w:name w:val="Сетка таблицы6321"/>
    <w:basedOn w:val="a9"/>
    <w:next w:val="af7"/>
    <w:uiPriority w:val="99"/>
    <w:rsid w:val="002152D3"/>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1">
    <w:name w:val="Сетка таблицы21321"/>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1">
    <w:name w:val="Сетка таблицы22421"/>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21">
    <w:name w:val="Сетка таблицы30321"/>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1">
    <w:name w:val="Сетка таблицы31321"/>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1">
    <w:name w:val="Сетка таблицы33321"/>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1">
    <w:name w:val="Сетка таблицы32321"/>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21">
    <w:name w:val="Сетка таблицы71102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21">
    <w:name w:val="Сетка таблицы71142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21">
    <w:name w:val="Сетка таблицы71232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21">
    <w:name w:val="Сетка таблицы71332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21">
    <w:name w:val="Сетка таблицы71432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21">
    <w:name w:val="Сетка таблицы71532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21">
    <w:name w:val="Сетка таблицы71632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21">
    <w:name w:val="Сетка таблицы7111421"/>
    <w:basedOn w:val="a9"/>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11">
    <w:name w:val="Сетка таблицы717191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11">
    <w:name w:val="Сетка таблицы717221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21">
    <w:name w:val="Сетка таблицы717322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21">
    <w:name w:val="Сетка таблицы717442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21">
    <w:name w:val="Сетка таблицы717522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21">
    <w:name w:val="Сетка таблицы717622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10">
    <w:name w:val="Нет списка2221"/>
    <w:next w:val="aa"/>
    <w:uiPriority w:val="99"/>
    <w:semiHidden/>
    <w:unhideWhenUsed/>
    <w:rsid w:val="002152D3"/>
  </w:style>
  <w:style w:type="table" w:customStyle="1" w:styleId="7321">
    <w:name w:val="Сетка таблицы7321"/>
    <w:basedOn w:val="a9"/>
    <w:next w:val="af7"/>
    <w:uiPriority w:val="5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4">
    <w:name w:val="Светлая заливка1221"/>
    <w:basedOn w:val="a9"/>
    <w:next w:val="aff2"/>
    <w:uiPriority w:val="60"/>
    <w:rsid w:val="002152D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211">
    <w:name w:val="Нет списка11221"/>
    <w:next w:val="aa"/>
    <w:semiHidden/>
    <w:unhideWhenUsed/>
    <w:rsid w:val="002152D3"/>
  </w:style>
  <w:style w:type="table" w:customStyle="1" w:styleId="122210">
    <w:name w:val="Стиль таблицы12221"/>
    <w:basedOn w:val="a9"/>
    <w:rsid w:val="002152D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12">
    <w:name w:val="Сетка таблицы11221"/>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1">
    <w:name w:val="Сетка таблицы23221"/>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1">
    <w:name w:val="Сетка таблицы34221"/>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1">
    <w:name w:val="Сетка таблицы41221"/>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1">
    <w:name w:val="Сетка таблицы51221"/>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10">
    <w:name w:val="Стиль таблицы111221"/>
    <w:basedOn w:val="a9"/>
    <w:rsid w:val="002152D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21">
    <w:name w:val="Сетка таблицы61221"/>
    <w:basedOn w:val="a9"/>
    <w:next w:val="af7"/>
    <w:uiPriority w:val="99"/>
    <w:rsid w:val="002152D3"/>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1">
    <w:name w:val="Сетка таблицы211221"/>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1">
    <w:name w:val="Сетка таблицы221221"/>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21">
    <w:name w:val="Сетка таблицы301221"/>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1">
    <w:name w:val="Сетка таблицы311221"/>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21">
    <w:name w:val="Сетка таблицы331221"/>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1">
    <w:name w:val="Сетка таблицы321221"/>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21">
    <w:name w:val="Сетка таблицы71822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21">
    <w:name w:val="Сетка таблицы711222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21">
    <w:name w:val="Сетка таблицы712122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21">
    <w:name w:val="Сетка таблицы713122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21">
    <w:name w:val="Сетка таблицы714122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21">
    <w:name w:val="Сетка таблицы715122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21">
    <w:name w:val="Сетка таблицы716122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21">
    <w:name w:val="Сетка таблицы71111221"/>
    <w:basedOn w:val="a9"/>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1">
    <w:name w:val="Сетка таблицы222221"/>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0">
    <w:name w:val="Нет списка511"/>
    <w:next w:val="aa"/>
    <w:uiPriority w:val="99"/>
    <w:semiHidden/>
    <w:unhideWhenUsed/>
    <w:rsid w:val="002152D3"/>
  </w:style>
  <w:style w:type="table" w:customStyle="1" w:styleId="1011">
    <w:name w:val="Сетка таблицы1011"/>
    <w:basedOn w:val="a9"/>
    <w:next w:val="af7"/>
    <w:uiPriority w:val="5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
    <w:name w:val="Светлая заливка411"/>
    <w:basedOn w:val="a9"/>
    <w:next w:val="aff2"/>
    <w:uiPriority w:val="60"/>
    <w:rsid w:val="002152D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11">
    <w:name w:val="Нет списка1411"/>
    <w:next w:val="aa"/>
    <w:uiPriority w:val="99"/>
    <w:semiHidden/>
    <w:unhideWhenUsed/>
    <w:rsid w:val="002152D3"/>
  </w:style>
  <w:style w:type="table" w:customStyle="1" w:styleId="15110">
    <w:name w:val="Стиль таблицы1511"/>
    <w:basedOn w:val="a9"/>
    <w:rsid w:val="002152D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112">
    <w:name w:val="Сетка таблицы1411"/>
    <w:basedOn w:val="a9"/>
    <w:next w:val="af7"/>
    <w:uiPriority w:val="5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
    <w:name w:val="Сетка таблицы2611"/>
    <w:basedOn w:val="a9"/>
    <w:next w:val="af7"/>
    <w:uiPriority w:val="5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
    <w:name w:val="Сетка таблицы3711"/>
    <w:basedOn w:val="a9"/>
    <w:next w:val="af7"/>
    <w:uiPriority w:val="5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1">
    <w:name w:val="Сетка таблицы4411"/>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1">
    <w:name w:val="Сетка таблицы5411"/>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0">
    <w:name w:val="Стиль таблицы11411"/>
    <w:basedOn w:val="a9"/>
    <w:rsid w:val="002152D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11">
    <w:name w:val="Сетка таблицы6411"/>
    <w:basedOn w:val="a9"/>
    <w:next w:val="af7"/>
    <w:uiPriority w:val="99"/>
    <w:rsid w:val="002152D3"/>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1">
    <w:name w:val="Сетка таблицы21411"/>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1">
    <w:name w:val="Сетка таблицы22511"/>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11">
    <w:name w:val="Сетка таблицы30411"/>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1">
    <w:name w:val="Сетка таблицы31411"/>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1">
    <w:name w:val="Сетка таблицы33411"/>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1">
    <w:name w:val="Сетка таблицы32411"/>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11">
    <w:name w:val="Сетка таблицы7115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11">
    <w:name w:val="Сетка таблицы7116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11">
    <w:name w:val="Сетка таблицы7124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11">
    <w:name w:val="Сетка таблицы7134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11">
    <w:name w:val="Сетка таблицы7144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11">
    <w:name w:val="Сетка таблицы7154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11">
    <w:name w:val="Сетка таблицы7164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11">
    <w:name w:val="Сетка таблицы7111511"/>
    <w:basedOn w:val="a9"/>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11">
    <w:name w:val="Сетка таблицы71730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11">
    <w:name w:val="Сетка таблицы717112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11">
    <w:name w:val="Сетка таблицы717210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11">
    <w:name w:val="Сетка таблицы71733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11">
    <w:name w:val="Сетка таблицы71745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11">
    <w:name w:val="Сетка таблицы71753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11">
    <w:name w:val="Сетка таблицы71763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10">
    <w:name w:val="Нет списка2311"/>
    <w:next w:val="aa"/>
    <w:uiPriority w:val="99"/>
    <w:semiHidden/>
    <w:unhideWhenUsed/>
    <w:rsid w:val="002152D3"/>
  </w:style>
  <w:style w:type="table" w:customStyle="1" w:styleId="7411">
    <w:name w:val="Сетка таблицы7411"/>
    <w:basedOn w:val="a9"/>
    <w:next w:val="af7"/>
    <w:uiPriority w:val="5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
    <w:name w:val="Светлая заливка1311"/>
    <w:basedOn w:val="a9"/>
    <w:next w:val="aff2"/>
    <w:uiPriority w:val="60"/>
    <w:rsid w:val="002152D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11">
    <w:name w:val="Нет списка11311"/>
    <w:next w:val="aa"/>
    <w:semiHidden/>
    <w:unhideWhenUsed/>
    <w:rsid w:val="002152D3"/>
  </w:style>
  <w:style w:type="table" w:customStyle="1" w:styleId="123110">
    <w:name w:val="Стиль таблицы12311"/>
    <w:basedOn w:val="a9"/>
    <w:rsid w:val="002152D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112">
    <w:name w:val="Сетка таблицы11311"/>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1">
    <w:name w:val="Сетка таблицы23311"/>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1">
    <w:name w:val="Сетка таблицы34311"/>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1">
    <w:name w:val="Сетка таблицы41311"/>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1">
    <w:name w:val="Сетка таблицы51311"/>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
    <w:name w:val="Стиль таблицы111311"/>
    <w:basedOn w:val="a9"/>
    <w:rsid w:val="002152D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11">
    <w:name w:val="Сетка таблицы61311"/>
    <w:basedOn w:val="a9"/>
    <w:next w:val="af7"/>
    <w:uiPriority w:val="99"/>
    <w:rsid w:val="002152D3"/>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1">
    <w:name w:val="Сетка таблицы211311"/>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1">
    <w:name w:val="Сетка таблицы221311"/>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11">
    <w:name w:val="Сетка таблицы301311"/>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1">
    <w:name w:val="Сетка таблицы311311"/>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1">
    <w:name w:val="Сетка таблицы331311"/>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1">
    <w:name w:val="Сетка таблицы321311"/>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11">
    <w:name w:val="Сетка таблицы7183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11">
    <w:name w:val="Сетка таблицы71123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11">
    <w:name w:val="Сетка таблицы71213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11">
    <w:name w:val="Сетка таблицы71313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11">
    <w:name w:val="Сетка таблицы71413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11">
    <w:name w:val="Сетка таблицы71513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11">
    <w:name w:val="Сетка таблицы71613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11">
    <w:name w:val="Сетка таблицы71111311"/>
    <w:basedOn w:val="a9"/>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1">
    <w:name w:val="Сетка таблицы222311"/>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11">
    <w:name w:val="Сетка таблицы71112211"/>
    <w:basedOn w:val="a9"/>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11">
    <w:name w:val="Сетка таблицы717412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11">
    <w:name w:val="Сетка таблицы71772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11">
    <w:name w:val="Сетка таблицы71782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11">
    <w:name w:val="Сетка таблицы71792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11">
    <w:name w:val="Сетка таблицы717102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11">
    <w:name w:val="Сетка таблицы717113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11">
    <w:name w:val="Сетка таблицы717122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11">
    <w:name w:val="Сетка таблицы717132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11">
    <w:name w:val="Сетка таблицы717142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11">
    <w:name w:val="Сетка таблицы717152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11">
    <w:name w:val="Сетка таблицы717162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11">
    <w:name w:val="Сетка таблицы717422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10">
    <w:name w:val="Нет списка3211"/>
    <w:next w:val="aa"/>
    <w:uiPriority w:val="99"/>
    <w:semiHidden/>
    <w:unhideWhenUsed/>
    <w:rsid w:val="002152D3"/>
  </w:style>
  <w:style w:type="table" w:customStyle="1" w:styleId="8111">
    <w:name w:val="Сетка таблицы8111"/>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5">
    <w:name w:val="Светлая заливка2111"/>
    <w:basedOn w:val="a9"/>
    <w:next w:val="aff2"/>
    <w:uiPriority w:val="60"/>
    <w:rsid w:val="002152D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11">
    <w:name w:val="Нет списка12211"/>
    <w:next w:val="aa"/>
    <w:semiHidden/>
    <w:unhideWhenUsed/>
    <w:rsid w:val="002152D3"/>
  </w:style>
  <w:style w:type="table" w:customStyle="1" w:styleId="131110">
    <w:name w:val="Стиль таблицы13111"/>
    <w:basedOn w:val="a9"/>
    <w:rsid w:val="002152D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112">
    <w:name w:val="Сетка таблицы12111"/>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1">
    <w:name w:val="Сетка таблицы24111"/>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1">
    <w:name w:val="Сетка таблицы35111"/>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1">
    <w:name w:val="Сетка таблицы42111"/>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1">
    <w:name w:val="Сетка таблицы52111"/>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0">
    <w:name w:val="Стиль таблицы112111"/>
    <w:basedOn w:val="a9"/>
    <w:rsid w:val="002152D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11">
    <w:name w:val="Сетка таблицы62111"/>
    <w:basedOn w:val="a9"/>
    <w:next w:val="af7"/>
    <w:uiPriority w:val="99"/>
    <w:rsid w:val="002152D3"/>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1">
    <w:name w:val="Сетка таблицы212111"/>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1">
    <w:name w:val="Сетка таблицы223111"/>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11">
    <w:name w:val="Сетка таблицы302111"/>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1">
    <w:name w:val="Сетка таблицы312111"/>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1">
    <w:name w:val="Сетка таблицы332111"/>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1">
    <w:name w:val="Сетка таблицы322111"/>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11">
    <w:name w:val="Сетка таблицы7191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11">
    <w:name w:val="Сетка таблицы71131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11">
    <w:name w:val="Сетка таблицы71221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11">
    <w:name w:val="Сетка таблицы71321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11">
    <w:name w:val="Сетка таблицы71421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11">
    <w:name w:val="Сетка таблицы71521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11">
    <w:name w:val="Сетка таблицы71621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11">
    <w:name w:val="Сетка таблицы71113111"/>
    <w:basedOn w:val="a9"/>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11">
    <w:name w:val="Сетка таблицы717172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11">
    <w:name w:val="Сетка таблицы717182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11">
    <w:name w:val="Сетка таблицы717212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11">
    <w:name w:val="Сетка таблицы717311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11">
    <w:name w:val="Сетка таблицы717431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11">
    <w:name w:val="Сетка таблицы717511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11">
    <w:name w:val="Сетка таблицы717611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10">
    <w:name w:val="Нет списка21211"/>
    <w:next w:val="aa"/>
    <w:uiPriority w:val="99"/>
    <w:semiHidden/>
    <w:unhideWhenUsed/>
    <w:rsid w:val="002152D3"/>
  </w:style>
  <w:style w:type="table" w:customStyle="1" w:styleId="72111">
    <w:name w:val="Сетка таблицы72111"/>
    <w:basedOn w:val="a9"/>
    <w:next w:val="af7"/>
    <w:uiPriority w:val="5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4">
    <w:name w:val="Светлая заливка11111"/>
    <w:basedOn w:val="a9"/>
    <w:next w:val="aff2"/>
    <w:uiPriority w:val="60"/>
    <w:rsid w:val="002152D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11">
    <w:name w:val="Нет списка111211"/>
    <w:next w:val="aa"/>
    <w:semiHidden/>
    <w:unhideWhenUsed/>
    <w:rsid w:val="002152D3"/>
  </w:style>
  <w:style w:type="table" w:customStyle="1" w:styleId="1211110">
    <w:name w:val="Стиль таблицы121111"/>
    <w:basedOn w:val="a9"/>
    <w:rsid w:val="002152D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113">
    <w:name w:val="Сетка таблицы111111"/>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1">
    <w:name w:val="Сетка таблицы231111"/>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1">
    <w:name w:val="Сетка таблицы341111"/>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1">
    <w:name w:val="Сетка таблицы411111"/>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1">
    <w:name w:val="Сетка таблицы511111"/>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0">
    <w:name w:val="Стиль таблицы1111111"/>
    <w:basedOn w:val="a9"/>
    <w:rsid w:val="002152D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11">
    <w:name w:val="Сетка таблицы611111"/>
    <w:basedOn w:val="a9"/>
    <w:next w:val="af7"/>
    <w:uiPriority w:val="99"/>
    <w:rsid w:val="002152D3"/>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1">
    <w:name w:val="Сетка таблицы2111111"/>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1">
    <w:name w:val="Сетка таблицы2211111"/>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11">
    <w:name w:val="Сетка таблицы3011111"/>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1">
    <w:name w:val="Сетка таблицы3111111"/>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1">
    <w:name w:val="Сетка таблицы3311111"/>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1">
    <w:name w:val="Сетка таблицы3211111"/>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11">
    <w:name w:val="Сетка таблицы71811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11">
    <w:name w:val="Сетка таблицы711211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11">
    <w:name w:val="Сетка таблицы712111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11">
    <w:name w:val="Сетка таблицы713111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11">
    <w:name w:val="Сетка таблицы714111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11">
    <w:name w:val="Сетка таблицы715111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11">
    <w:name w:val="Сетка таблицы716111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11">
    <w:name w:val="Сетка таблицы711111111"/>
    <w:basedOn w:val="a9"/>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1">
    <w:name w:val="Сетка таблицы2221111"/>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10">
    <w:name w:val="Нет списка4111"/>
    <w:next w:val="aa"/>
    <w:uiPriority w:val="99"/>
    <w:semiHidden/>
    <w:unhideWhenUsed/>
    <w:rsid w:val="002152D3"/>
  </w:style>
  <w:style w:type="table" w:customStyle="1" w:styleId="9111">
    <w:name w:val="Сетка таблицы9111"/>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4">
    <w:name w:val="Светлая заливка3111"/>
    <w:basedOn w:val="a9"/>
    <w:next w:val="aff2"/>
    <w:uiPriority w:val="60"/>
    <w:rsid w:val="002152D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11">
    <w:name w:val="Нет списка13111"/>
    <w:next w:val="aa"/>
    <w:semiHidden/>
    <w:unhideWhenUsed/>
    <w:rsid w:val="002152D3"/>
  </w:style>
  <w:style w:type="table" w:customStyle="1" w:styleId="141110">
    <w:name w:val="Стиль таблицы14111"/>
    <w:basedOn w:val="a9"/>
    <w:rsid w:val="002152D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112">
    <w:name w:val="Сетка таблицы13111"/>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
    <w:name w:val="Сетка таблицы25111"/>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1">
    <w:name w:val="Сетка таблицы36111"/>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1">
    <w:name w:val="Сетка таблицы43111"/>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1">
    <w:name w:val="Сетка таблицы53111"/>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10">
    <w:name w:val="Стиль таблицы113111"/>
    <w:basedOn w:val="a9"/>
    <w:rsid w:val="002152D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11">
    <w:name w:val="Сетка таблицы63111"/>
    <w:basedOn w:val="a9"/>
    <w:next w:val="af7"/>
    <w:uiPriority w:val="99"/>
    <w:rsid w:val="002152D3"/>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1">
    <w:name w:val="Сетка таблицы213111"/>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1">
    <w:name w:val="Сетка таблицы224111"/>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11">
    <w:name w:val="Сетка таблицы303111"/>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1">
    <w:name w:val="Сетка таблицы313111"/>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1">
    <w:name w:val="Сетка таблицы333111"/>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1">
    <w:name w:val="Сетка таблицы323111"/>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11">
    <w:name w:val="Сетка таблицы71101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11">
    <w:name w:val="Сетка таблицы71141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11">
    <w:name w:val="Сетка таблицы71231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11">
    <w:name w:val="Сетка таблицы71331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11">
    <w:name w:val="Сетка таблицы71431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11">
    <w:name w:val="Сетка таблицы71531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11">
    <w:name w:val="Сетка таблицы71631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11">
    <w:name w:val="Сетка таблицы71114111"/>
    <w:basedOn w:val="a9"/>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11">
    <w:name w:val="Сетка таблицы717192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11">
    <w:name w:val="Сетка таблицы7171101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11">
    <w:name w:val="Сетка таблицы717222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11">
    <w:name w:val="Сетка таблицы717321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11">
    <w:name w:val="Сетка таблицы717441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11">
    <w:name w:val="Сетка таблицы717521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11">
    <w:name w:val="Сетка таблицы717621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10">
    <w:name w:val="Нет списка22111"/>
    <w:next w:val="aa"/>
    <w:uiPriority w:val="99"/>
    <w:semiHidden/>
    <w:unhideWhenUsed/>
    <w:rsid w:val="002152D3"/>
  </w:style>
  <w:style w:type="table" w:customStyle="1" w:styleId="73111">
    <w:name w:val="Сетка таблицы73111"/>
    <w:basedOn w:val="a9"/>
    <w:next w:val="af7"/>
    <w:uiPriority w:val="5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3">
    <w:name w:val="Светлая заливка12111"/>
    <w:basedOn w:val="a9"/>
    <w:next w:val="aff2"/>
    <w:uiPriority w:val="60"/>
    <w:rsid w:val="002152D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11">
    <w:name w:val="Нет списка112111"/>
    <w:next w:val="aa"/>
    <w:semiHidden/>
    <w:unhideWhenUsed/>
    <w:rsid w:val="002152D3"/>
  </w:style>
  <w:style w:type="table" w:customStyle="1" w:styleId="1221110">
    <w:name w:val="Стиль таблицы122111"/>
    <w:basedOn w:val="a9"/>
    <w:rsid w:val="002152D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112">
    <w:name w:val="Сетка таблицы112111"/>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1">
    <w:name w:val="Сетка таблицы232111"/>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1">
    <w:name w:val="Сетка таблицы342111"/>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1">
    <w:name w:val="Сетка таблицы412111"/>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1">
    <w:name w:val="Сетка таблицы512111"/>
    <w:basedOn w:val="a9"/>
    <w:next w:val="af7"/>
    <w:uiPriority w:val="99"/>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10">
    <w:name w:val="Стиль таблицы1112111"/>
    <w:basedOn w:val="a9"/>
    <w:rsid w:val="002152D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11">
    <w:name w:val="Сетка таблицы612111"/>
    <w:basedOn w:val="a9"/>
    <w:next w:val="af7"/>
    <w:uiPriority w:val="99"/>
    <w:rsid w:val="002152D3"/>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1">
    <w:name w:val="Сетка таблицы2112111"/>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1">
    <w:name w:val="Сетка таблицы2212111"/>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11">
    <w:name w:val="Сетка таблицы3012111"/>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1">
    <w:name w:val="Сетка таблицы3112111"/>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11">
    <w:name w:val="Сетка таблицы3312111"/>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1">
    <w:name w:val="Сетка таблицы3212111"/>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11">
    <w:name w:val="Сетка таблицы71821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11">
    <w:name w:val="Сетка таблицы711221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11">
    <w:name w:val="Сетка таблицы712121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11">
    <w:name w:val="Сетка таблицы713121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11">
    <w:name w:val="Сетка таблицы714121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11">
    <w:name w:val="Сетка таблицы715121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11">
    <w:name w:val="Сетка таблицы716121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11">
    <w:name w:val="Сетка таблицы711112111"/>
    <w:basedOn w:val="a9"/>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1">
    <w:name w:val="Сетка таблицы2222111"/>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1">
    <w:name w:val="Сетка таблицы215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1">
    <w:name w:val="Сетка таблицы216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1">
    <w:name w:val="Сетка таблицы217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1">
    <w:name w:val="Сетка таблицы218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1">
    <w:name w:val="Сетка таблицы219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1">
    <w:name w:val="Сетка таблицы2110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1">
    <w:name w:val="Сетка таблицы2114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1">
    <w:name w:val="Сетка таблицы2115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1">
    <w:name w:val="Сетка таблицы2116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1">
    <w:name w:val="Сетка таблицы2117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11">
    <w:name w:val="Сетка таблицы2118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11">
    <w:name w:val="Сетка таблицы2119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11">
    <w:name w:val="Сетка таблицы2120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1">
    <w:name w:val="Сетка таблицы2122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1">
    <w:name w:val="Сетка таблицы212311"/>
    <w:basedOn w:val="a9"/>
    <w:next w:val="af7"/>
    <w:rsid w:val="0021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1">
    <w:name w:val="Сетка таблицы212411"/>
    <w:basedOn w:val="a9"/>
    <w:next w:val="af7"/>
    <w:rsid w:val="00215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
    <w:name w:val="Сетка таблицы116"/>
    <w:basedOn w:val="a9"/>
    <w:next w:val="af7"/>
    <w:rsid w:val="00D7255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0">
    <w:name w:val="Сетка таблицы117"/>
    <w:basedOn w:val="a9"/>
    <w:next w:val="af7"/>
    <w:rsid w:val="0011512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0">
    <w:name w:val="Сетка таблицы118"/>
    <w:basedOn w:val="a9"/>
    <w:next w:val="af7"/>
    <w:rsid w:val="0011512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0">
    <w:name w:val="Сетка таблицы119"/>
    <w:basedOn w:val="a9"/>
    <w:next w:val="af7"/>
    <w:rsid w:val="008F6B7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0">
    <w:name w:val="Сетка таблицы1110"/>
    <w:basedOn w:val="a9"/>
    <w:next w:val="af7"/>
    <w:rsid w:val="008F6B7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2">
    <w:name w:val="Сетка таблицы1114"/>
    <w:basedOn w:val="a9"/>
    <w:next w:val="af7"/>
    <w:rsid w:val="005F09B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
    <w:name w:val="Сетка таблицы1115"/>
    <w:basedOn w:val="a9"/>
    <w:next w:val="af7"/>
    <w:rsid w:val="0044440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0">
    <w:name w:val="Сетка таблицы1116"/>
    <w:basedOn w:val="a9"/>
    <w:next w:val="af7"/>
    <w:rsid w:val="00BC142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
    <w:name w:val="Сетка таблицы1117"/>
    <w:basedOn w:val="a9"/>
    <w:next w:val="af7"/>
    <w:rsid w:val="00BC142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
    <w:name w:val="Сетка таблицы1118"/>
    <w:basedOn w:val="a9"/>
    <w:next w:val="af7"/>
    <w:rsid w:val="00BC142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
    <w:name w:val="Сетка таблицы1119"/>
    <w:basedOn w:val="a9"/>
    <w:next w:val="af7"/>
    <w:rsid w:val="00327A9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0">
    <w:name w:val="Сетка таблицы1120"/>
    <w:basedOn w:val="a9"/>
    <w:next w:val="af7"/>
    <w:rsid w:val="00327A9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етка таблицы1124"/>
    <w:basedOn w:val="a9"/>
    <w:next w:val="af7"/>
    <w:rsid w:val="00DB32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numbering" w:customStyle="1" w:styleId="14">
    <w:name w:val="20101"/>
    <w:pPr>
      <w:numPr>
        <w:numId w:val="5"/>
      </w:numPr>
    </w:pPr>
  </w:style>
  <w:style w:type="numbering" w:customStyle="1" w:styleId="24">
    <w:name w:val="111111"/>
    <w:pPr>
      <w:numPr>
        <w:numId w:val="11"/>
      </w:numPr>
    </w:pPr>
  </w:style>
  <w:style w:type="numbering" w:customStyle="1" w:styleId="32">
    <w:name w:val="1ai"/>
    <w:pPr>
      <w:numPr>
        <w:numId w:val="40"/>
      </w:numPr>
    </w:pPr>
  </w:style>
  <w:style w:type="numbering" w:customStyle="1" w:styleId="43">
    <w:name w:val="11111111"/>
    <w:pPr>
      <w:numPr>
        <w:numId w:val="32"/>
      </w:numPr>
    </w:pPr>
  </w:style>
  <w:style w:type="numbering" w:customStyle="1" w:styleId="ab">
    <w:name w:val="11"/>
    <w:pPr>
      <w:numPr>
        <w:numId w:val="31"/>
      </w:numPr>
    </w:pPr>
  </w:style>
  <w:style w:type="numbering" w:customStyle="1" w:styleId="ac">
    <w:name w:val="a1"/>
    <w:pPr>
      <w:numPr>
        <w:numId w:val="8"/>
      </w:numPr>
    </w:pPr>
  </w:style>
  <w:style w:type="numbering" w:customStyle="1" w:styleId="ad">
    <w:name w:val="22"/>
    <w:pPr>
      <w:numPr>
        <w:numId w:val="9"/>
      </w:numPr>
    </w:pPr>
  </w:style>
  <w:style w:type="numbering" w:customStyle="1" w:styleId="ae">
    <w:name w:val="110"/>
    <w:pPr>
      <w:numPr>
        <w:numId w:val="30"/>
      </w:numPr>
    </w:pPr>
  </w:style>
  <w:style w:type="numbering" w:customStyle="1" w:styleId="af">
    <w:name w:val="111"/>
    <w:pPr>
      <w:numPr>
        <w:numId w:val="43"/>
      </w:numPr>
    </w:pPr>
  </w:style>
  <w:style w:type="numbering" w:customStyle="1" w:styleId="af0">
    <w:name w:val="211"/>
    <w:pPr>
      <w:numPr>
        <w:numId w:val="2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95">
      <w:bodyDiv w:val="1"/>
      <w:marLeft w:val="0"/>
      <w:marRight w:val="0"/>
      <w:marTop w:val="0"/>
      <w:marBottom w:val="0"/>
      <w:divBdr>
        <w:top w:val="none" w:sz="0" w:space="0" w:color="auto"/>
        <w:left w:val="none" w:sz="0" w:space="0" w:color="auto"/>
        <w:bottom w:val="none" w:sz="0" w:space="0" w:color="auto"/>
        <w:right w:val="none" w:sz="0" w:space="0" w:color="auto"/>
      </w:divBdr>
    </w:div>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1516911">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6101552">
      <w:bodyDiv w:val="1"/>
      <w:marLeft w:val="0"/>
      <w:marRight w:val="0"/>
      <w:marTop w:val="0"/>
      <w:marBottom w:val="0"/>
      <w:divBdr>
        <w:top w:val="none" w:sz="0" w:space="0" w:color="auto"/>
        <w:left w:val="none" w:sz="0" w:space="0" w:color="auto"/>
        <w:bottom w:val="none" w:sz="0" w:space="0" w:color="auto"/>
        <w:right w:val="none" w:sz="0" w:space="0" w:color="auto"/>
      </w:divBdr>
    </w:div>
    <w:div w:id="8263795">
      <w:bodyDiv w:val="1"/>
      <w:marLeft w:val="0"/>
      <w:marRight w:val="0"/>
      <w:marTop w:val="0"/>
      <w:marBottom w:val="0"/>
      <w:divBdr>
        <w:top w:val="none" w:sz="0" w:space="0" w:color="auto"/>
        <w:left w:val="none" w:sz="0" w:space="0" w:color="auto"/>
        <w:bottom w:val="none" w:sz="0" w:space="0" w:color="auto"/>
        <w:right w:val="none" w:sz="0" w:space="0" w:color="auto"/>
      </w:divBdr>
    </w:div>
    <w:div w:id="8602042">
      <w:bodyDiv w:val="1"/>
      <w:marLeft w:val="0"/>
      <w:marRight w:val="0"/>
      <w:marTop w:val="0"/>
      <w:marBottom w:val="0"/>
      <w:divBdr>
        <w:top w:val="none" w:sz="0" w:space="0" w:color="auto"/>
        <w:left w:val="none" w:sz="0" w:space="0" w:color="auto"/>
        <w:bottom w:val="none" w:sz="0" w:space="0" w:color="auto"/>
        <w:right w:val="none" w:sz="0" w:space="0" w:color="auto"/>
      </w:divBdr>
    </w:div>
    <w:div w:id="8989986">
      <w:bodyDiv w:val="1"/>
      <w:marLeft w:val="0"/>
      <w:marRight w:val="0"/>
      <w:marTop w:val="0"/>
      <w:marBottom w:val="0"/>
      <w:divBdr>
        <w:top w:val="none" w:sz="0" w:space="0" w:color="auto"/>
        <w:left w:val="none" w:sz="0" w:space="0" w:color="auto"/>
        <w:bottom w:val="none" w:sz="0" w:space="0" w:color="auto"/>
        <w:right w:val="none" w:sz="0" w:space="0" w:color="auto"/>
      </w:divBdr>
    </w:div>
    <w:div w:id="9450609">
      <w:bodyDiv w:val="1"/>
      <w:marLeft w:val="0"/>
      <w:marRight w:val="0"/>
      <w:marTop w:val="0"/>
      <w:marBottom w:val="0"/>
      <w:divBdr>
        <w:top w:val="none" w:sz="0" w:space="0" w:color="auto"/>
        <w:left w:val="none" w:sz="0" w:space="0" w:color="auto"/>
        <w:bottom w:val="none" w:sz="0" w:space="0" w:color="auto"/>
        <w:right w:val="none" w:sz="0" w:space="0" w:color="auto"/>
      </w:divBdr>
    </w:div>
    <w:div w:id="13266399">
      <w:bodyDiv w:val="1"/>
      <w:marLeft w:val="0"/>
      <w:marRight w:val="0"/>
      <w:marTop w:val="0"/>
      <w:marBottom w:val="0"/>
      <w:divBdr>
        <w:top w:val="none" w:sz="0" w:space="0" w:color="auto"/>
        <w:left w:val="none" w:sz="0" w:space="0" w:color="auto"/>
        <w:bottom w:val="none" w:sz="0" w:space="0" w:color="auto"/>
        <w:right w:val="none" w:sz="0" w:space="0" w:color="auto"/>
      </w:divBdr>
    </w:div>
    <w:div w:id="14381352">
      <w:bodyDiv w:val="1"/>
      <w:marLeft w:val="0"/>
      <w:marRight w:val="0"/>
      <w:marTop w:val="0"/>
      <w:marBottom w:val="0"/>
      <w:divBdr>
        <w:top w:val="none" w:sz="0" w:space="0" w:color="auto"/>
        <w:left w:val="none" w:sz="0" w:space="0" w:color="auto"/>
        <w:bottom w:val="none" w:sz="0" w:space="0" w:color="auto"/>
        <w:right w:val="none" w:sz="0" w:space="0" w:color="auto"/>
      </w:divBdr>
    </w:div>
    <w:div w:id="15742672">
      <w:bodyDiv w:val="1"/>
      <w:marLeft w:val="0"/>
      <w:marRight w:val="0"/>
      <w:marTop w:val="0"/>
      <w:marBottom w:val="0"/>
      <w:divBdr>
        <w:top w:val="none" w:sz="0" w:space="0" w:color="auto"/>
        <w:left w:val="none" w:sz="0" w:space="0" w:color="auto"/>
        <w:bottom w:val="none" w:sz="0" w:space="0" w:color="auto"/>
        <w:right w:val="none" w:sz="0" w:space="0" w:color="auto"/>
      </w:divBdr>
    </w:div>
    <w:div w:id="16850786">
      <w:bodyDiv w:val="1"/>
      <w:marLeft w:val="0"/>
      <w:marRight w:val="0"/>
      <w:marTop w:val="0"/>
      <w:marBottom w:val="0"/>
      <w:divBdr>
        <w:top w:val="none" w:sz="0" w:space="0" w:color="auto"/>
        <w:left w:val="none" w:sz="0" w:space="0" w:color="auto"/>
        <w:bottom w:val="none" w:sz="0" w:space="0" w:color="auto"/>
        <w:right w:val="none" w:sz="0" w:space="0" w:color="auto"/>
      </w:divBdr>
    </w:div>
    <w:div w:id="17001908">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19279155">
      <w:bodyDiv w:val="1"/>
      <w:marLeft w:val="0"/>
      <w:marRight w:val="0"/>
      <w:marTop w:val="0"/>
      <w:marBottom w:val="0"/>
      <w:divBdr>
        <w:top w:val="none" w:sz="0" w:space="0" w:color="auto"/>
        <w:left w:val="none" w:sz="0" w:space="0" w:color="auto"/>
        <w:bottom w:val="none" w:sz="0" w:space="0" w:color="auto"/>
        <w:right w:val="none" w:sz="0" w:space="0" w:color="auto"/>
      </w:divBdr>
    </w:div>
    <w:div w:id="20859393">
      <w:bodyDiv w:val="1"/>
      <w:marLeft w:val="0"/>
      <w:marRight w:val="0"/>
      <w:marTop w:val="0"/>
      <w:marBottom w:val="0"/>
      <w:divBdr>
        <w:top w:val="none" w:sz="0" w:space="0" w:color="auto"/>
        <w:left w:val="none" w:sz="0" w:space="0" w:color="auto"/>
        <w:bottom w:val="none" w:sz="0" w:space="0" w:color="auto"/>
        <w:right w:val="none" w:sz="0" w:space="0" w:color="auto"/>
      </w:divBdr>
    </w:div>
    <w:div w:id="22483656">
      <w:bodyDiv w:val="1"/>
      <w:marLeft w:val="0"/>
      <w:marRight w:val="0"/>
      <w:marTop w:val="0"/>
      <w:marBottom w:val="0"/>
      <w:divBdr>
        <w:top w:val="none" w:sz="0" w:space="0" w:color="auto"/>
        <w:left w:val="none" w:sz="0" w:space="0" w:color="auto"/>
        <w:bottom w:val="none" w:sz="0" w:space="0" w:color="auto"/>
        <w:right w:val="none" w:sz="0" w:space="0" w:color="auto"/>
      </w:divBdr>
    </w:div>
    <w:div w:id="23289328">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6411825">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29645020">
      <w:bodyDiv w:val="1"/>
      <w:marLeft w:val="0"/>
      <w:marRight w:val="0"/>
      <w:marTop w:val="0"/>
      <w:marBottom w:val="0"/>
      <w:divBdr>
        <w:top w:val="none" w:sz="0" w:space="0" w:color="auto"/>
        <w:left w:val="none" w:sz="0" w:space="0" w:color="auto"/>
        <w:bottom w:val="none" w:sz="0" w:space="0" w:color="auto"/>
        <w:right w:val="none" w:sz="0" w:space="0" w:color="auto"/>
      </w:divBdr>
    </w:div>
    <w:div w:id="30497577">
      <w:bodyDiv w:val="1"/>
      <w:marLeft w:val="0"/>
      <w:marRight w:val="0"/>
      <w:marTop w:val="0"/>
      <w:marBottom w:val="0"/>
      <w:divBdr>
        <w:top w:val="none" w:sz="0" w:space="0" w:color="auto"/>
        <w:left w:val="none" w:sz="0" w:space="0" w:color="auto"/>
        <w:bottom w:val="none" w:sz="0" w:space="0" w:color="auto"/>
        <w:right w:val="none" w:sz="0" w:space="0" w:color="auto"/>
      </w:divBdr>
    </w:div>
    <w:div w:id="32462330">
      <w:bodyDiv w:val="1"/>
      <w:marLeft w:val="0"/>
      <w:marRight w:val="0"/>
      <w:marTop w:val="0"/>
      <w:marBottom w:val="0"/>
      <w:divBdr>
        <w:top w:val="none" w:sz="0" w:space="0" w:color="auto"/>
        <w:left w:val="none" w:sz="0" w:space="0" w:color="auto"/>
        <w:bottom w:val="none" w:sz="0" w:space="0" w:color="auto"/>
        <w:right w:val="none" w:sz="0" w:space="0" w:color="auto"/>
      </w:divBdr>
    </w:div>
    <w:div w:id="34042283">
      <w:bodyDiv w:val="1"/>
      <w:marLeft w:val="0"/>
      <w:marRight w:val="0"/>
      <w:marTop w:val="0"/>
      <w:marBottom w:val="0"/>
      <w:divBdr>
        <w:top w:val="none" w:sz="0" w:space="0" w:color="auto"/>
        <w:left w:val="none" w:sz="0" w:space="0" w:color="auto"/>
        <w:bottom w:val="none" w:sz="0" w:space="0" w:color="auto"/>
        <w:right w:val="none" w:sz="0" w:space="0" w:color="auto"/>
      </w:divBdr>
    </w:div>
    <w:div w:id="36131612">
      <w:bodyDiv w:val="1"/>
      <w:marLeft w:val="0"/>
      <w:marRight w:val="0"/>
      <w:marTop w:val="0"/>
      <w:marBottom w:val="0"/>
      <w:divBdr>
        <w:top w:val="none" w:sz="0" w:space="0" w:color="auto"/>
        <w:left w:val="none" w:sz="0" w:space="0" w:color="auto"/>
        <w:bottom w:val="none" w:sz="0" w:space="0" w:color="auto"/>
        <w:right w:val="none" w:sz="0" w:space="0" w:color="auto"/>
      </w:divBdr>
    </w:div>
    <w:div w:id="36702942">
      <w:bodyDiv w:val="1"/>
      <w:marLeft w:val="0"/>
      <w:marRight w:val="0"/>
      <w:marTop w:val="0"/>
      <w:marBottom w:val="0"/>
      <w:divBdr>
        <w:top w:val="none" w:sz="0" w:space="0" w:color="auto"/>
        <w:left w:val="none" w:sz="0" w:space="0" w:color="auto"/>
        <w:bottom w:val="none" w:sz="0" w:space="0" w:color="auto"/>
        <w:right w:val="none" w:sz="0" w:space="0" w:color="auto"/>
      </w:divBdr>
    </w:div>
    <w:div w:id="41757037">
      <w:bodyDiv w:val="1"/>
      <w:marLeft w:val="0"/>
      <w:marRight w:val="0"/>
      <w:marTop w:val="0"/>
      <w:marBottom w:val="0"/>
      <w:divBdr>
        <w:top w:val="none" w:sz="0" w:space="0" w:color="auto"/>
        <w:left w:val="none" w:sz="0" w:space="0" w:color="auto"/>
        <w:bottom w:val="none" w:sz="0" w:space="0" w:color="auto"/>
        <w:right w:val="none" w:sz="0" w:space="0" w:color="auto"/>
      </w:divBdr>
    </w:div>
    <w:div w:id="41760562">
      <w:bodyDiv w:val="1"/>
      <w:marLeft w:val="0"/>
      <w:marRight w:val="0"/>
      <w:marTop w:val="0"/>
      <w:marBottom w:val="0"/>
      <w:divBdr>
        <w:top w:val="none" w:sz="0" w:space="0" w:color="auto"/>
        <w:left w:val="none" w:sz="0" w:space="0" w:color="auto"/>
        <w:bottom w:val="none" w:sz="0" w:space="0" w:color="auto"/>
        <w:right w:val="none" w:sz="0" w:space="0" w:color="auto"/>
      </w:divBdr>
    </w:div>
    <w:div w:id="42095485">
      <w:bodyDiv w:val="1"/>
      <w:marLeft w:val="0"/>
      <w:marRight w:val="0"/>
      <w:marTop w:val="0"/>
      <w:marBottom w:val="0"/>
      <w:divBdr>
        <w:top w:val="none" w:sz="0" w:space="0" w:color="auto"/>
        <w:left w:val="none" w:sz="0" w:space="0" w:color="auto"/>
        <w:bottom w:val="none" w:sz="0" w:space="0" w:color="auto"/>
        <w:right w:val="none" w:sz="0" w:space="0" w:color="auto"/>
      </w:divBdr>
    </w:div>
    <w:div w:id="43532111">
      <w:bodyDiv w:val="1"/>
      <w:marLeft w:val="0"/>
      <w:marRight w:val="0"/>
      <w:marTop w:val="0"/>
      <w:marBottom w:val="0"/>
      <w:divBdr>
        <w:top w:val="none" w:sz="0" w:space="0" w:color="auto"/>
        <w:left w:val="none" w:sz="0" w:space="0" w:color="auto"/>
        <w:bottom w:val="none" w:sz="0" w:space="0" w:color="auto"/>
        <w:right w:val="none" w:sz="0" w:space="0" w:color="auto"/>
      </w:divBdr>
    </w:div>
    <w:div w:id="43915992">
      <w:bodyDiv w:val="1"/>
      <w:marLeft w:val="0"/>
      <w:marRight w:val="0"/>
      <w:marTop w:val="0"/>
      <w:marBottom w:val="0"/>
      <w:divBdr>
        <w:top w:val="none" w:sz="0" w:space="0" w:color="auto"/>
        <w:left w:val="none" w:sz="0" w:space="0" w:color="auto"/>
        <w:bottom w:val="none" w:sz="0" w:space="0" w:color="auto"/>
        <w:right w:val="none" w:sz="0" w:space="0" w:color="auto"/>
      </w:divBdr>
    </w:div>
    <w:div w:id="44986316">
      <w:bodyDiv w:val="1"/>
      <w:marLeft w:val="0"/>
      <w:marRight w:val="0"/>
      <w:marTop w:val="0"/>
      <w:marBottom w:val="0"/>
      <w:divBdr>
        <w:top w:val="none" w:sz="0" w:space="0" w:color="auto"/>
        <w:left w:val="none" w:sz="0" w:space="0" w:color="auto"/>
        <w:bottom w:val="none" w:sz="0" w:space="0" w:color="auto"/>
        <w:right w:val="none" w:sz="0" w:space="0" w:color="auto"/>
      </w:divBdr>
    </w:div>
    <w:div w:id="45955692">
      <w:bodyDiv w:val="1"/>
      <w:marLeft w:val="0"/>
      <w:marRight w:val="0"/>
      <w:marTop w:val="0"/>
      <w:marBottom w:val="0"/>
      <w:divBdr>
        <w:top w:val="none" w:sz="0" w:space="0" w:color="auto"/>
        <w:left w:val="none" w:sz="0" w:space="0" w:color="auto"/>
        <w:bottom w:val="none" w:sz="0" w:space="0" w:color="auto"/>
        <w:right w:val="none" w:sz="0" w:space="0" w:color="auto"/>
      </w:divBdr>
    </w:div>
    <w:div w:id="46101940">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7654903">
      <w:bodyDiv w:val="1"/>
      <w:marLeft w:val="0"/>
      <w:marRight w:val="0"/>
      <w:marTop w:val="0"/>
      <w:marBottom w:val="0"/>
      <w:divBdr>
        <w:top w:val="none" w:sz="0" w:space="0" w:color="auto"/>
        <w:left w:val="none" w:sz="0" w:space="0" w:color="auto"/>
        <w:bottom w:val="none" w:sz="0" w:space="0" w:color="auto"/>
        <w:right w:val="none" w:sz="0" w:space="0" w:color="auto"/>
      </w:divBdr>
    </w:div>
    <w:div w:id="47728465">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2126020">
      <w:bodyDiv w:val="1"/>
      <w:marLeft w:val="0"/>
      <w:marRight w:val="0"/>
      <w:marTop w:val="0"/>
      <w:marBottom w:val="0"/>
      <w:divBdr>
        <w:top w:val="none" w:sz="0" w:space="0" w:color="auto"/>
        <w:left w:val="none" w:sz="0" w:space="0" w:color="auto"/>
        <w:bottom w:val="none" w:sz="0" w:space="0" w:color="auto"/>
        <w:right w:val="none" w:sz="0" w:space="0" w:color="auto"/>
      </w:divBdr>
    </w:div>
    <w:div w:id="53086042">
      <w:bodyDiv w:val="1"/>
      <w:marLeft w:val="0"/>
      <w:marRight w:val="0"/>
      <w:marTop w:val="0"/>
      <w:marBottom w:val="0"/>
      <w:divBdr>
        <w:top w:val="none" w:sz="0" w:space="0" w:color="auto"/>
        <w:left w:val="none" w:sz="0" w:space="0" w:color="auto"/>
        <w:bottom w:val="none" w:sz="0" w:space="0" w:color="auto"/>
        <w:right w:val="none" w:sz="0" w:space="0" w:color="auto"/>
      </w:divBdr>
    </w:div>
    <w:div w:id="53286520">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4813950">
      <w:bodyDiv w:val="1"/>
      <w:marLeft w:val="0"/>
      <w:marRight w:val="0"/>
      <w:marTop w:val="0"/>
      <w:marBottom w:val="0"/>
      <w:divBdr>
        <w:top w:val="none" w:sz="0" w:space="0" w:color="auto"/>
        <w:left w:val="none" w:sz="0" w:space="0" w:color="auto"/>
        <w:bottom w:val="none" w:sz="0" w:space="0" w:color="auto"/>
        <w:right w:val="none" w:sz="0" w:space="0" w:color="auto"/>
      </w:divBdr>
    </w:div>
    <w:div w:id="57411096">
      <w:bodyDiv w:val="1"/>
      <w:marLeft w:val="0"/>
      <w:marRight w:val="0"/>
      <w:marTop w:val="0"/>
      <w:marBottom w:val="0"/>
      <w:divBdr>
        <w:top w:val="none" w:sz="0" w:space="0" w:color="auto"/>
        <w:left w:val="none" w:sz="0" w:space="0" w:color="auto"/>
        <w:bottom w:val="none" w:sz="0" w:space="0" w:color="auto"/>
        <w:right w:val="none" w:sz="0" w:space="0" w:color="auto"/>
      </w:divBdr>
    </w:div>
    <w:div w:id="59257831">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1756516">
      <w:bodyDiv w:val="1"/>
      <w:marLeft w:val="0"/>
      <w:marRight w:val="0"/>
      <w:marTop w:val="0"/>
      <w:marBottom w:val="0"/>
      <w:divBdr>
        <w:top w:val="none" w:sz="0" w:space="0" w:color="auto"/>
        <w:left w:val="none" w:sz="0" w:space="0" w:color="auto"/>
        <w:bottom w:val="none" w:sz="0" w:space="0" w:color="auto"/>
        <w:right w:val="none" w:sz="0" w:space="0" w:color="auto"/>
      </w:divBdr>
    </w:div>
    <w:div w:id="62605975">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6924901">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1590527">
      <w:bodyDiv w:val="1"/>
      <w:marLeft w:val="0"/>
      <w:marRight w:val="0"/>
      <w:marTop w:val="0"/>
      <w:marBottom w:val="0"/>
      <w:divBdr>
        <w:top w:val="none" w:sz="0" w:space="0" w:color="auto"/>
        <w:left w:val="none" w:sz="0" w:space="0" w:color="auto"/>
        <w:bottom w:val="none" w:sz="0" w:space="0" w:color="auto"/>
        <w:right w:val="none" w:sz="0" w:space="0" w:color="auto"/>
      </w:divBdr>
    </w:div>
    <w:div w:id="73283230">
      <w:bodyDiv w:val="1"/>
      <w:marLeft w:val="0"/>
      <w:marRight w:val="0"/>
      <w:marTop w:val="0"/>
      <w:marBottom w:val="0"/>
      <w:divBdr>
        <w:top w:val="none" w:sz="0" w:space="0" w:color="auto"/>
        <w:left w:val="none" w:sz="0" w:space="0" w:color="auto"/>
        <w:bottom w:val="none" w:sz="0" w:space="0" w:color="auto"/>
        <w:right w:val="none" w:sz="0" w:space="0" w:color="auto"/>
      </w:divBdr>
    </w:div>
    <w:div w:id="74715536">
      <w:bodyDiv w:val="1"/>
      <w:marLeft w:val="0"/>
      <w:marRight w:val="0"/>
      <w:marTop w:val="0"/>
      <w:marBottom w:val="0"/>
      <w:divBdr>
        <w:top w:val="none" w:sz="0" w:space="0" w:color="auto"/>
        <w:left w:val="none" w:sz="0" w:space="0" w:color="auto"/>
        <w:bottom w:val="none" w:sz="0" w:space="0" w:color="auto"/>
        <w:right w:val="none" w:sz="0" w:space="0" w:color="auto"/>
      </w:divBdr>
    </w:div>
    <w:div w:id="75982870">
      <w:bodyDiv w:val="1"/>
      <w:marLeft w:val="0"/>
      <w:marRight w:val="0"/>
      <w:marTop w:val="0"/>
      <w:marBottom w:val="0"/>
      <w:divBdr>
        <w:top w:val="none" w:sz="0" w:space="0" w:color="auto"/>
        <w:left w:val="none" w:sz="0" w:space="0" w:color="auto"/>
        <w:bottom w:val="none" w:sz="0" w:space="0" w:color="auto"/>
        <w:right w:val="none" w:sz="0" w:space="0" w:color="auto"/>
      </w:divBdr>
    </w:div>
    <w:div w:id="76172497">
      <w:bodyDiv w:val="1"/>
      <w:marLeft w:val="0"/>
      <w:marRight w:val="0"/>
      <w:marTop w:val="0"/>
      <w:marBottom w:val="0"/>
      <w:divBdr>
        <w:top w:val="none" w:sz="0" w:space="0" w:color="auto"/>
        <w:left w:val="none" w:sz="0" w:space="0" w:color="auto"/>
        <w:bottom w:val="none" w:sz="0" w:space="0" w:color="auto"/>
        <w:right w:val="none" w:sz="0" w:space="0" w:color="auto"/>
      </w:divBdr>
    </w:div>
    <w:div w:id="7636559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1949179">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83116101">
      <w:bodyDiv w:val="1"/>
      <w:marLeft w:val="0"/>
      <w:marRight w:val="0"/>
      <w:marTop w:val="0"/>
      <w:marBottom w:val="0"/>
      <w:divBdr>
        <w:top w:val="none" w:sz="0" w:space="0" w:color="auto"/>
        <w:left w:val="none" w:sz="0" w:space="0" w:color="auto"/>
        <w:bottom w:val="none" w:sz="0" w:space="0" w:color="auto"/>
        <w:right w:val="none" w:sz="0" w:space="0" w:color="auto"/>
      </w:divBdr>
    </w:div>
    <w:div w:id="86315049">
      <w:bodyDiv w:val="1"/>
      <w:marLeft w:val="0"/>
      <w:marRight w:val="0"/>
      <w:marTop w:val="0"/>
      <w:marBottom w:val="0"/>
      <w:divBdr>
        <w:top w:val="none" w:sz="0" w:space="0" w:color="auto"/>
        <w:left w:val="none" w:sz="0" w:space="0" w:color="auto"/>
        <w:bottom w:val="none" w:sz="0" w:space="0" w:color="auto"/>
        <w:right w:val="none" w:sz="0" w:space="0" w:color="auto"/>
      </w:divBdr>
    </w:div>
    <w:div w:id="86386381">
      <w:bodyDiv w:val="1"/>
      <w:marLeft w:val="0"/>
      <w:marRight w:val="0"/>
      <w:marTop w:val="0"/>
      <w:marBottom w:val="0"/>
      <w:divBdr>
        <w:top w:val="none" w:sz="0" w:space="0" w:color="auto"/>
        <w:left w:val="none" w:sz="0" w:space="0" w:color="auto"/>
        <w:bottom w:val="none" w:sz="0" w:space="0" w:color="auto"/>
        <w:right w:val="none" w:sz="0" w:space="0" w:color="auto"/>
      </w:divBdr>
    </w:div>
    <w:div w:id="88939525">
      <w:bodyDiv w:val="1"/>
      <w:marLeft w:val="0"/>
      <w:marRight w:val="0"/>
      <w:marTop w:val="0"/>
      <w:marBottom w:val="0"/>
      <w:divBdr>
        <w:top w:val="none" w:sz="0" w:space="0" w:color="auto"/>
        <w:left w:val="none" w:sz="0" w:space="0" w:color="auto"/>
        <w:bottom w:val="none" w:sz="0" w:space="0" w:color="auto"/>
        <w:right w:val="none" w:sz="0" w:space="0" w:color="auto"/>
      </w:divBdr>
    </w:div>
    <w:div w:id="92631241">
      <w:bodyDiv w:val="1"/>
      <w:marLeft w:val="0"/>
      <w:marRight w:val="0"/>
      <w:marTop w:val="0"/>
      <w:marBottom w:val="0"/>
      <w:divBdr>
        <w:top w:val="none" w:sz="0" w:space="0" w:color="auto"/>
        <w:left w:val="none" w:sz="0" w:space="0" w:color="auto"/>
        <w:bottom w:val="none" w:sz="0" w:space="0" w:color="auto"/>
        <w:right w:val="none" w:sz="0" w:space="0" w:color="auto"/>
      </w:divBdr>
    </w:div>
    <w:div w:id="93133104">
      <w:bodyDiv w:val="1"/>
      <w:marLeft w:val="0"/>
      <w:marRight w:val="0"/>
      <w:marTop w:val="0"/>
      <w:marBottom w:val="0"/>
      <w:divBdr>
        <w:top w:val="none" w:sz="0" w:space="0" w:color="auto"/>
        <w:left w:val="none" w:sz="0" w:space="0" w:color="auto"/>
        <w:bottom w:val="none" w:sz="0" w:space="0" w:color="auto"/>
        <w:right w:val="none" w:sz="0" w:space="0" w:color="auto"/>
      </w:divBdr>
    </w:div>
    <w:div w:id="93748189">
      <w:bodyDiv w:val="1"/>
      <w:marLeft w:val="0"/>
      <w:marRight w:val="0"/>
      <w:marTop w:val="0"/>
      <w:marBottom w:val="0"/>
      <w:divBdr>
        <w:top w:val="none" w:sz="0" w:space="0" w:color="auto"/>
        <w:left w:val="none" w:sz="0" w:space="0" w:color="auto"/>
        <w:bottom w:val="none" w:sz="0" w:space="0" w:color="auto"/>
        <w:right w:val="none" w:sz="0" w:space="0" w:color="auto"/>
      </w:divBdr>
    </w:div>
    <w:div w:id="94444164">
      <w:bodyDiv w:val="1"/>
      <w:marLeft w:val="0"/>
      <w:marRight w:val="0"/>
      <w:marTop w:val="0"/>
      <w:marBottom w:val="0"/>
      <w:divBdr>
        <w:top w:val="none" w:sz="0" w:space="0" w:color="auto"/>
        <w:left w:val="none" w:sz="0" w:space="0" w:color="auto"/>
        <w:bottom w:val="none" w:sz="0" w:space="0" w:color="auto"/>
        <w:right w:val="none" w:sz="0" w:space="0" w:color="auto"/>
      </w:divBdr>
    </w:div>
    <w:div w:id="95486869">
      <w:bodyDiv w:val="1"/>
      <w:marLeft w:val="0"/>
      <w:marRight w:val="0"/>
      <w:marTop w:val="0"/>
      <w:marBottom w:val="0"/>
      <w:divBdr>
        <w:top w:val="none" w:sz="0" w:space="0" w:color="auto"/>
        <w:left w:val="none" w:sz="0" w:space="0" w:color="auto"/>
        <w:bottom w:val="none" w:sz="0" w:space="0" w:color="auto"/>
        <w:right w:val="none" w:sz="0" w:space="0" w:color="auto"/>
      </w:divBdr>
    </w:div>
    <w:div w:id="96219214">
      <w:bodyDiv w:val="1"/>
      <w:marLeft w:val="0"/>
      <w:marRight w:val="0"/>
      <w:marTop w:val="0"/>
      <w:marBottom w:val="0"/>
      <w:divBdr>
        <w:top w:val="none" w:sz="0" w:space="0" w:color="auto"/>
        <w:left w:val="none" w:sz="0" w:space="0" w:color="auto"/>
        <w:bottom w:val="none" w:sz="0" w:space="0" w:color="auto"/>
        <w:right w:val="none" w:sz="0" w:space="0" w:color="auto"/>
      </w:divBdr>
    </w:div>
    <w:div w:id="97912373">
      <w:bodyDiv w:val="1"/>
      <w:marLeft w:val="0"/>
      <w:marRight w:val="0"/>
      <w:marTop w:val="0"/>
      <w:marBottom w:val="0"/>
      <w:divBdr>
        <w:top w:val="none" w:sz="0" w:space="0" w:color="auto"/>
        <w:left w:val="none" w:sz="0" w:space="0" w:color="auto"/>
        <w:bottom w:val="none" w:sz="0" w:space="0" w:color="auto"/>
        <w:right w:val="none" w:sz="0" w:space="0" w:color="auto"/>
      </w:divBdr>
    </w:div>
    <w:div w:id="98064249">
      <w:bodyDiv w:val="1"/>
      <w:marLeft w:val="0"/>
      <w:marRight w:val="0"/>
      <w:marTop w:val="0"/>
      <w:marBottom w:val="0"/>
      <w:divBdr>
        <w:top w:val="none" w:sz="0" w:space="0" w:color="auto"/>
        <w:left w:val="none" w:sz="0" w:space="0" w:color="auto"/>
        <w:bottom w:val="none" w:sz="0" w:space="0" w:color="auto"/>
        <w:right w:val="none" w:sz="0" w:space="0" w:color="auto"/>
      </w:divBdr>
    </w:div>
    <w:div w:id="98139570">
      <w:bodyDiv w:val="1"/>
      <w:marLeft w:val="0"/>
      <w:marRight w:val="0"/>
      <w:marTop w:val="0"/>
      <w:marBottom w:val="0"/>
      <w:divBdr>
        <w:top w:val="none" w:sz="0" w:space="0" w:color="auto"/>
        <w:left w:val="none" w:sz="0" w:space="0" w:color="auto"/>
        <w:bottom w:val="none" w:sz="0" w:space="0" w:color="auto"/>
        <w:right w:val="none" w:sz="0" w:space="0" w:color="auto"/>
      </w:divBdr>
    </w:div>
    <w:div w:id="98262715">
      <w:bodyDiv w:val="1"/>
      <w:marLeft w:val="0"/>
      <w:marRight w:val="0"/>
      <w:marTop w:val="0"/>
      <w:marBottom w:val="0"/>
      <w:divBdr>
        <w:top w:val="none" w:sz="0" w:space="0" w:color="auto"/>
        <w:left w:val="none" w:sz="0" w:space="0" w:color="auto"/>
        <w:bottom w:val="none" w:sz="0" w:space="0" w:color="auto"/>
        <w:right w:val="none" w:sz="0" w:space="0" w:color="auto"/>
      </w:divBdr>
    </w:div>
    <w:div w:id="98717525">
      <w:bodyDiv w:val="1"/>
      <w:marLeft w:val="0"/>
      <w:marRight w:val="0"/>
      <w:marTop w:val="0"/>
      <w:marBottom w:val="0"/>
      <w:divBdr>
        <w:top w:val="none" w:sz="0" w:space="0" w:color="auto"/>
        <w:left w:val="none" w:sz="0" w:space="0" w:color="auto"/>
        <w:bottom w:val="none" w:sz="0" w:space="0" w:color="auto"/>
        <w:right w:val="none" w:sz="0" w:space="0" w:color="auto"/>
      </w:divBdr>
    </w:div>
    <w:div w:id="98987428">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1851424">
      <w:bodyDiv w:val="1"/>
      <w:marLeft w:val="0"/>
      <w:marRight w:val="0"/>
      <w:marTop w:val="0"/>
      <w:marBottom w:val="0"/>
      <w:divBdr>
        <w:top w:val="none" w:sz="0" w:space="0" w:color="auto"/>
        <w:left w:val="none" w:sz="0" w:space="0" w:color="auto"/>
        <w:bottom w:val="none" w:sz="0" w:space="0" w:color="auto"/>
        <w:right w:val="none" w:sz="0" w:space="0" w:color="auto"/>
      </w:divBdr>
    </w:div>
    <w:div w:id="104157139">
      <w:bodyDiv w:val="1"/>
      <w:marLeft w:val="0"/>
      <w:marRight w:val="0"/>
      <w:marTop w:val="0"/>
      <w:marBottom w:val="0"/>
      <w:divBdr>
        <w:top w:val="none" w:sz="0" w:space="0" w:color="auto"/>
        <w:left w:val="none" w:sz="0" w:space="0" w:color="auto"/>
        <w:bottom w:val="none" w:sz="0" w:space="0" w:color="auto"/>
        <w:right w:val="none" w:sz="0" w:space="0" w:color="auto"/>
      </w:divBdr>
    </w:div>
    <w:div w:id="104808153">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5924622">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09781979">
      <w:bodyDiv w:val="1"/>
      <w:marLeft w:val="0"/>
      <w:marRight w:val="0"/>
      <w:marTop w:val="0"/>
      <w:marBottom w:val="0"/>
      <w:divBdr>
        <w:top w:val="none" w:sz="0" w:space="0" w:color="auto"/>
        <w:left w:val="none" w:sz="0" w:space="0" w:color="auto"/>
        <w:bottom w:val="none" w:sz="0" w:space="0" w:color="auto"/>
        <w:right w:val="none" w:sz="0" w:space="0" w:color="auto"/>
      </w:divBdr>
    </w:div>
    <w:div w:id="109932220">
      <w:bodyDiv w:val="1"/>
      <w:marLeft w:val="0"/>
      <w:marRight w:val="0"/>
      <w:marTop w:val="0"/>
      <w:marBottom w:val="0"/>
      <w:divBdr>
        <w:top w:val="none" w:sz="0" w:space="0" w:color="auto"/>
        <w:left w:val="none" w:sz="0" w:space="0" w:color="auto"/>
        <w:bottom w:val="none" w:sz="0" w:space="0" w:color="auto"/>
        <w:right w:val="none" w:sz="0" w:space="0" w:color="auto"/>
      </w:divBdr>
    </w:div>
    <w:div w:id="110101742">
      <w:bodyDiv w:val="1"/>
      <w:marLeft w:val="0"/>
      <w:marRight w:val="0"/>
      <w:marTop w:val="0"/>
      <w:marBottom w:val="0"/>
      <w:divBdr>
        <w:top w:val="none" w:sz="0" w:space="0" w:color="auto"/>
        <w:left w:val="none" w:sz="0" w:space="0" w:color="auto"/>
        <w:bottom w:val="none" w:sz="0" w:space="0" w:color="auto"/>
        <w:right w:val="none" w:sz="0" w:space="0" w:color="auto"/>
      </w:divBdr>
    </w:div>
    <w:div w:id="110560683">
      <w:bodyDiv w:val="1"/>
      <w:marLeft w:val="0"/>
      <w:marRight w:val="0"/>
      <w:marTop w:val="0"/>
      <w:marBottom w:val="0"/>
      <w:divBdr>
        <w:top w:val="none" w:sz="0" w:space="0" w:color="auto"/>
        <w:left w:val="none" w:sz="0" w:space="0" w:color="auto"/>
        <w:bottom w:val="none" w:sz="0" w:space="0" w:color="auto"/>
        <w:right w:val="none" w:sz="0" w:space="0" w:color="auto"/>
      </w:divBdr>
    </w:div>
    <w:div w:id="111024227">
      <w:bodyDiv w:val="1"/>
      <w:marLeft w:val="0"/>
      <w:marRight w:val="0"/>
      <w:marTop w:val="0"/>
      <w:marBottom w:val="0"/>
      <w:divBdr>
        <w:top w:val="none" w:sz="0" w:space="0" w:color="auto"/>
        <w:left w:val="none" w:sz="0" w:space="0" w:color="auto"/>
        <w:bottom w:val="none" w:sz="0" w:space="0" w:color="auto"/>
        <w:right w:val="none" w:sz="0" w:space="0" w:color="auto"/>
      </w:divBdr>
    </w:div>
    <w:div w:id="111630433">
      <w:bodyDiv w:val="1"/>
      <w:marLeft w:val="0"/>
      <w:marRight w:val="0"/>
      <w:marTop w:val="0"/>
      <w:marBottom w:val="0"/>
      <w:divBdr>
        <w:top w:val="none" w:sz="0" w:space="0" w:color="auto"/>
        <w:left w:val="none" w:sz="0" w:space="0" w:color="auto"/>
        <w:bottom w:val="none" w:sz="0" w:space="0" w:color="auto"/>
        <w:right w:val="none" w:sz="0" w:space="0" w:color="auto"/>
      </w:divBdr>
    </w:div>
    <w:div w:id="111753123">
      <w:bodyDiv w:val="1"/>
      <w:marLeft w:val="0"/>
      <w:marRight w:val="0"/>
      <w:marTop w:val="0"/>
      <w:marBottom w:val="0"/>
      <w:divBdr>
        <w:top w:val="none" w:sz="0" w:space="0" w:color="auto"/>
        <w:left w:val="none" w:sz="0" w:space="0" w:color="auto"/>
        <w:bottom w:val="none" w:sz="0" w:space="0" w:color="auto"/>
        <w:right w:val="none" w:sz="0" w:space="0" w:color="auto"/>
      </w:divBdr>
    </w:div>
    <w:div w:id="112670722">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8769350">
      <w:bodyDiv w:val="1"/>
      <w:marLeft w:val="0"/>
      <w:marRight w:val="0"/>
      <w:marTop w:val="0"/>
      <w:marBottom w:val="0"/>
      <w:divBdr>
        <w:top w:val="none" w:sz="0" w:space="0" w:color="auto"/>
        <w:left w:val="none" w:sz="0" w:space="0" w:color="auto"/>
        <w:bottom w:val="none" w:sz="0" w:space="0" w:color="auto"/>
        <w:right w:val="none" w:sz="0" w:space="0" w:color="auto"/>
      </w:divBdr>
    </w:div>
    <w:div w:id="119034335">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0344210">
      <w:bodyDiv w:val="1"/>
      <w:marLeft w:val="0"/>
      <w:marRight w:val="0"/>
      <w:marTop w:val="0"/>
      <w:marBottom w:val="0"/>
      <w:divBdr>
        <w:top w:val="none" w:sz="0" w:space="0" w:color="auto"/>
        <w:left w:val="none" w:sz="0" w:space="0" w:color="auto"/>
        <w:bottom w:val="none" w:sz="0" w:space="0" w:color="auto"/>
        <w:right w:val="none" w:sz="0" w:space="0" w:color="auto"/>
      </w:divBdr>
    </w:div>
    <w:div w:id="122770031">
      <w:bodyDiv w:val="1"/>
      <w:marLeft w:val="0"/>
      <w:marRight w:val="0"/>
      <w:marTop w:val="0"/>
      <w:marBottom w:val="0"/>
      <w:divBdr>
        <w:top w:val="none" w:sz="0" w:space="0" w:color="auto"/>
        <w:left w:val="none" w:sz="0" w:space="0" w:color="auto"/>
        <w:bottom w:val="none" w:sz="0" w:space="0" w:color="auto"/>
        <w:right w:val="none" w:sz="0" w:space="0" w:color="auto"/>
      </w:divBdr>
    </w:div>
    <w:div w:id="123041315">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29639153">
      <w:bodyDiv w:val="1"/>
      <w:marLeft w:val="0"/>
      <w:marRight w:val="0"/>
      <w:marTop w:val="0"/>
      <w:marBottom w:val="0"/>
      <w:divBdr>
        <w:top w:val="none" w:sz="0" w:space="0" w:color="auto"/>
        <w:left w:val="none" w:sz="0" w:space="0" w:color="auto"/>
        <w:bottom w:val="none" w:sz="0" w:space="0" w:color="auto"/>
        <w:right w:val="none" w:sz="0" w:space="0" w:color="auto"/>
      </w:divBdr>
    </w:div>
    <w:div w:id="129712185">
      <w:bodyDiv w:val="1"/>
      <w:marLeft w:val="0"/>
      <w:marRight w:val="0"/>
      <w:marTop w:val="0"/>
      <w:marBottom w:val="0"/>
      <w:divBdr>
        <w:top w:val="none" w:sz="0" w:space="0" w:color="auto"/>
        <w:left w:val="none" w:sz="0" w:space="0" w:color="auto"/>
        <w:bottom w:val="none" w:sz="0" w:space="0" w:color="auto"/>
        <w:right w:val="none" w:sz="0" w:space="0" w:color="auto"/>
      </w:divBdr>
    </w:div>
    <w:div w:id="129831310">
      <w:bodyDiv w:val="1"/>
      <w:marLeft w:val="0"/>
      <w:marRight w:val="0"/>
      <w:marTop w:val="0"/>
      <w:marBottom w:val="0"/>
      <w:divBdr>
        <w:top w:val="none" w:sz="0" w:space="0" w:color="auto"/>
        <w:left w:val="none" w:sz="0" w:space="0" w:color="auto"/>
        <w:bottom w:val="none" w:sz="0" w:space="0" w:color="auto"/>
        <w:right w:val="none" w:sz="0" w:space="0" w:color="auto"/>
      </w:divBdr>
    </w:div>
    <w:div w:id="130094980">
      <w:bodyDiv w:val="1"/>
      <w:marLeft w:val="0"/>
      <w:marRight w:val="0"/>
      <w:marTop w:val="0"/>
      <w:marBottom w:val="0"/>
      <w:divBdr>
        <w:top w:val="none" w:sz="0" w:space="0" w:color="auto"/>
        <w:left w:val="none" w:sz="0" w:space="0" w:color="auto"/>
        <w:bottom w:val="none" w:sz="0" w:space="0" w:color="auto"/>
        <w:right w:val="none" w:sz="0" w:space="0" w:color="auto"/>
      </w:divBdr>
    </w:div>
    <w:div w:id="13029591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096188">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2332840">
      <w:bodyDiv w:val="1"/>
      <w:marLeft w:val="0"/>
      <w:marRight w:val="0"/>
      <w:marTop w:val="0"/>
      <w:marBottom w:val="0"/>
      <w:divBdr>
        <w:top w:val="none" w:sz="0" w:space="0" w:color="auto"/>
        <w:left w:val="none" w:sz="0" w:space="0" w:color="auto"/>
        <w:bottom w:val="none" w:sz="0" w:space="0" w:color="auto"/>
        <w:right w:val="none" w:sz="0" w:space="0" w:color="auto"/>
      </w:divBdr>
    </w:div>
    <w:div w:id="134690528">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1643">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7457229">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1777800">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4902831">
      <w:bodyDiv w:val="1"/>
      <w:marLeft w:val="0"/>
      <w:marRight w:val="0"/>
      <w:marTop w:val="0"/>
      <w:marBottom w:val="0"/>
      <w:divBdr>
        <w:top w:val="none" w:sz="0" w:space="0" w:color="auto"/>
        <w:left w:val="none" w:sz="0" w:space="0" w:color="auto"/>
        <w:bottom w:val="none" w:sz="0" w:space="0" w:color="auto"/>
        <w:right w:val="none" w:sz="0" w:space="0" w:color="auto"/>
      </w:divBdr>
    </w:div>
    <w:div w:id="145827395">
      <w:bodyDiv w:val="1"/>
      <w:marLeft w:val="0"/>
      <w:marRight w:val="0"/>
      <w:marTop w:val="0"/>
      <w:marBottom w:val="0"/>
      <w:divBdr>
        <w:top w:val="none" w:sz="0" w:space="0" w:color="auto"/>
        <w:left w:val="none" w:sz="0" w:space="0" w:color="auto"/>
        <w:bottom w:val="none" w:sz="0" w:space="0" w:color="auto"/>
        <w:right w:val="none" w:sz="0" w:space="0" w:color="auto"/>
      </w:divBdr>
    </w:div>
    <w:div w:id="146165560">
      <w:bodyDiv w:val="1"/>
      <w:marLeft w:val="0"/>
      <w:marRight w:val="0"/>
      <w:marTop w:val="0"/>
      <w:marBottom w:val="0"/>
      <w:divBdr>
        <w:top w:val="none" w:sz="0" w:space="0" w:color="auto"/>
        <w:left w:val="none" w:sz="0" w:space="0" w:color="auto"/>
        <w:bottom w:val="none" w:sz="0" w:space="0" w:color="auto"/>
        <w:right w:val="none" w:sz="0" w:space="0" w:color="auto"/>
      </w:divBdr>
    </w:div>
    <w:div w:id="146243505">
      <w:bodyDiv w:val="1"/>
      <w:marLeft w:val="0"/>
      <w:marRight w:val="0"/>
      <w:marTop w:val="0"/>
      <w:marBottom w:val="0"/>
      <w:divBdr>
        <w:top w:val="none" w:sz="0" w:space="0" w:color="auto"/>
        <w:left w:val="none" w:sz="0" w:space="0" w:color="auto"/>
        <w:bottom w:val="none" w:sz="0" w:space="0" w:color="auto"/>
        <w:right w:val="none" w:sz="0" w:space="0" w:color="auto"/>
      </w:divBdr>
    </w:div>
    <w:div w:id="146363537">
      <w:bodyDiv w:val="1"/>
      <w:marLeft w:val="0"/>
      <w:marRight w:val="0"/>
      <w:marTop w:val="0"/>
      <w:marBottom w:val="0"/>
      <w:divBdr>
        <w:top w:val="none" w:sz="0" w:space="0" w:color="auto"/>
        <w:left w:val="none" w:sz="0" w:space="0" w:color="auto"/>
        <w:bottom w:val="none" w:sz="0" w:space="0" w:color="auto"/>
        <w:right w:val="none" w:sz="0" w:space="0" w:color="auto"/>
      </w:divBdr>
    </w:div>
    <w:div w:id="146636053">
      <w:bodyDiv w:val="1"/>
      <w:marLeft w:val="0"/>
      <w:marRight w:val="0"/>
      <w:marTop w:val="0"/>
      <w:marBottom w:val="0"/>
      <w:divBdr>
        <w:top w:val="none" w:sz="0" w:space="0" w:color="auto"/>
        <w:left w:val="none" w:sz="0" w:space="0" w:color="auto"/>
        <w:bottom w:val="none" w:sz="0" w:space="0" w:color="auto"/>
        <w:right w:val="none" w:sz="0" w:space="0" w:color="auto"/>
      </w:divBdr>
    </w:div>
    <w:div w:id="14740033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47794654">
      <w:bodyDiv w:val="1"/>
      <w:marLeft w:val="0"/>
      <w:marRight w:val="0"/>
      <w:marTop w:val="0"/>
      <w:marBottom w:val="0"/>
      <w:divBdr>
        <w:top w:val="none" w:sz="0" w:space="0" w:color="auto"/>
        <w:left w:val="none" w:sz="0" w:space="0" w:color="auto"/>
        <w:bottom w:val="none" w:sz="0" w:space="0" w:color="auto"/>
        <w:right w:val="none" w:sz="0" w:space="0" w:color="auto"/>
      </w:divBdr>
    </w:div>
    <w:div w:id="149098391">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107462">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5538890">
      <w:bodyDiv w:val="1"/>
      <w:marLeft w:val="0"/>
      <w:marRight w:val="0"/>
      <w:marTop w:val="0"/>
      <w:marBottom w:val="0"/>
      <w:divBdr>
        <w:top w:val="none" w:sz="0" w:space="0" w:color="auto"/>
        <w:left w:val="none" w:sz="0" w:space="0" w:color="auto"/>
        <w:bottom w:val="none" w:sz="0" w:space="0" w:color="auto"/>
        <w:right w:val="none" w:sz="0" w:space="0" w:color="auto"/>
      </w:divBdr>
    </w:div>
    <w:div w:id="155806245">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0004713">
      <w:bodyDiv w:val="1"/>
      <w:marLeft w:val="0"/>
      <w:marRight w:val="0"/>
      <w:marTop w:val="0"/>
      <w:marBottom w:val="0"/>
      <w:divBdr>
        <w:top w:val="none" w:sz="0" w:space="0" w:color="auto"/>
        <w:left w:val="none" w:sz="0" w:space="0" w:color="auto"/>
        <w:bottom w:val="none" w:sz="0" w:space="0" w:color="auto"/>
        <w:right w:val="none" w:sz="0" w:space="0" w:color="auto"/>
      </w:divBdr>
    </w:div>
    <w:div w:id="162167068">
      <w:bodyDiv w:val="1"/>
      <w:marLeft w:val="0"/>
      <w:marRight w:val="0"/>
      <w:marTop w:val="0"/>
      <w:marBottom w:val="0"/>
      <w:divBdr>
        <w:top w:val="none" w:sz="0" w:space="0" w:color="auto"/>
        <w:left w:val="none" w:sz="0" w:space="0" w:color="auto"/>
        <w:bottom w:val="none" w:sz="0" w:space="0" w:color="auto"/>
        <w:right w:val="none" w:sz="0" w:space="0" w:color="auto"/>
      </w:divBdr>
    </w:div>
    <w:div w:id="162398698">
      <w:bodyDiv w:val="1"/>
      <w:marLeft w:val="0"/>
      <w:marRight w:val="0"/>
      <w:marTop w:val="0"/>
      <w:marBottom w:val="0"/>
      <w:divBdr>
        <w:top w:val="none" w:sz="0" w:space="0" w:color="auto"/>
        <w:left w:val="none" w:sz="0" w:space="0" w:color="auto"/>
        <w:bottom w:val="none" w:sz="0" w:space="0" w:color="auto"/>
        <w:right w:val="none" w:sz="0" w:space="0" w:color="auto"/>
      </w:divBdr>
    </w:div>
    <w:div w:id="163130670">
      <w:bodyDiv w:val="1"/>
      <w:marLeft w:val="0"/>
      <w:marRight w:val="0"/>
      <w:marTop w:val="0"/>
      <w:marBottom w:val="0"/>
      <w:divBdr>
        <w:top w:val="none" w:sz="0" w:space="0" w:color="auto"/>
        <w:left w:val="none" w:sz="0" w:space="0" w:color="auto"/>
        <w:bottom w:val="none" w:sz="0" w:space="0" w:color="auto"/>
        <w:right w:val="none" w:sz="0" w:space="0" w:color="auto"/>
      </w:divBdr>
    </w:div>
    <w:div w:id="163515353">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5243558">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66596562">
      <w:bodyDiv w:val="1"/>
      <w:marLeft w:val="0"/>
      <w:marRight w:val="0"/>
      <w:marTop w:val="0"/>
      <w:marBottom w:val="0"/>
      <w:divBdr>
        <w:top w:val="none" w:sz="0" w:space="0" w:color="auto"/>
        <w:left w:val="none" w:sz="0" w:space="0" w:color="auto"/>
        <w:bottom w:val="none" w:sz="0" w:space="0" w:color="auto"/>
        <w:right w:val="none" w:sz="0" w:space="0" w:color="auto"/>
      </w:divBdr>
    </w:div>
    <w:div w:id="168299384">
      <w:bodyDiv w:val="1"/>
      <w:marLeft w:val="0"/>
      <w:marRight w:val="0"/>
      <w:marTop w:val="0"/>
      <w:marBottom w:val="0"/>
      <w:divBdr>
        <w:top w:val="none" w:sz="0" w:space="0" w:color="auto"/>
        <w:left w:val="none" w:sz="0" w:space="0" w:color="auto"/>
        <w:bottom w:val="none" w:sz="0" w:space="0" w:color="auto"/>
        <w:right w:val="none" w:sz="0" w:space="0" w:color="auto"/>
      </w:divBdr>
    </w:div>
    <w:div w:id="170536350">
      <w:bodyDiv w:val="1"/>
      <w:marLeft w:val="0"/>
      <w:marRight w:val="0"/>
      <w:marTop w:val="0"/>
      <w:marBottom w:val="0"/>
      <w:divBdr>
        <w:top w:val="none" w:sz="0" w:space="0" w:color="auto"/>
        <w:left w:val="none" w:sz="0" w:space="0" w:color="auto"/>
        <w:bottom w:val="none" w:sz="0" w:space="0" w:color="auto"/>
        <w:right w:val="none" w:sz="0" w:space="0" w:color="auto"/>
      </w:divBdr>
    </w:div>
    <w:div w:id="170681282">
      <w:bodyDiv w:val="1"/>
      <w:marLeft w:val="0"/>
      <w:marRight w:val="0"/>
      <w:marTop w:val="0"/>
      <w:marBottom w:val="0"/>
      <w:divBdr>
        <w:top w:val="none" w:sz="0" w:space="0" w:color="auto"/>
        <w:left w:val="none" w:sz="0" w:space="0" w:color="auto"/>
        <w:bottom w:val="none" w:sz="0" w:space="0" w:color="auto"/>
        <w:right w:val="none" w:sz="0" w:space="0" w:color="auto"/>
      </w:divBdr>
    </w:div>
    <w:div w:id="170753691">
      <w:bodyDiv w:val="1"/>
      <w:marLeft w:val="0"/>
      <w:marRight w:val="0"/>
      <w:marTop w:val="0"/>
      <w:marBottom w:val="0"/>
      <w:divBdr>
        <w:top w:val="none" w:sz="0" w:space="0" w:color="auto"/>
        <w:left w:val="none" w:sz="0" w:space="0" w:color="auto"/>
        <w:bottom w:val="none" w:sz="0" w:space="0" w:color="auto"/>
        <w:right w:val="none" w:sz="0" w:space="0" w:color="auto"/>
      </w:divBdr>
    </w:div>
    <w:div w:id="170800256">
      <w:bodyDiv w:val="1"/>
      <w:marLeft w:val="0"/>
      <w:marRight w:val="0"/>
      <w:marTop w:val="0"/>
      <w:marBottom w:val="0"/>
      <w:divBdr>
        <w:top w:val="none" w:sz="0" w:space="0" w:color="auto"/>
        <w:left w:val="none" w:sz="0" w:space="0" w:color="auto"/>
        <w:bottom w:val="none" w:sz="0" w:space="0" w:color="auto"/>
        <w:right w:val="none" w:sz="0" w:space="0" w:color="auto"/>
      </w:divBdr>
    </w:div>
    <w:div w:id="172259717">
      <w:bodyDiv w:val="1"/>
      <w:marLeft w:val="0"/>
      <w:marRight w:val="0"/>
      <w:marTop w:val="0"/>
      <w:marBottom w:val="0"/>
      <w:divBdr>
        <w:top w:val="none" w:sz="0" w:space="0" w:color="auto"/>
        <w:left w:val="none" w:sz="0" w:space="0" w:color="auto"/>
        <w:bottom w:val="none" w:sz="0" w:space="0" w:color="auto"/>
        <w:right w:val="none" w:sz="0" w:space="0" w:color="auto"/>
      </w:divBdr>
    </w:div>
    <w:div w:id="172694707">
      <w:bodyDiv w:val="1"/>
      <w:marLeft w:val="0"/>
      <w:marRight w:val="0"/>
      <w:marTop w:val="0"/>
      <w:marBottom w:val="0"/>
      <w:divBdr>
        <w:top w:val="none" w:sz="0" w:space="0" w:color="auto"/>
        <w:left w:val="none" w:sz="0" w:space="0" w:color="auto"/>
        <w:bottom w:val="none" w:sz="0" w:space="0" w:color="auto"/>
        <w:right w:val="none" w:sz="0" w:space="0" w:color="auto"/>
      </w:divBdr>
    </w:div>
    <w:div w:id="172769035">
      <w:bodyDiv w:val="1"/>
      <w:marLeft w:val="0"/>
      <w:marRight w:val="0"/>
      <w:marTop w:val="0"/>
      <w:marBottom w:val="0"/>
      <w:divBdr>
        <w:top w:val="none" w:sz="0" w:space="0" w:color="auto"/>
        <w:left w:val="none" w:sz="0" w:space="0" w:color="auto"/>
        <w:bottom w:val="none" w:sz="0" w:space="0" w:color="auto"/>
        <w:right w:val="none" w:sz="0" w:space="0" w:color="auto"/>
      </w:divBdr>
    </w:div>
    <w:div w:id="17315639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4467534">
      <w:bodyDiv w:val="1"/>
      <w:marLeft w:val="0"/>
      <w:marRight w:val="0"/>
      <w:marTop w:val="0"/>
      <w:marBottom w:val="0"/>
      <w:divBdr>
        <w:top w:val="none" w:sz="0" w:space="0" w:color="auto"/>
        <w:left w:val="none" w:sz="0" w:space="0" w:color="auto"/>
        <w:bottom w:val="none" w:sz="0" w:space="0" w:color="auto"/>
        <w:right w:val="none" w:sz="0" w:space="0" w:color="auto"/>
      </w:divBdr>
    </w:div>
    <w:div w:id="174808112">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77669670">
      <w:bodyDiv w:val="1"/>
      <w:marLeft w:val="0"/>
      <w:marRight w:val="0"/>
      <w:marTop w:val="0"/>
      <w:marBottom w:val="0"/>
      <w:divBdr>
        <w:top w:val="none" w:sz="0" w:space="0" w:color="auto"/>
        <w:left w:val="none" w:sz="0" w:space="0" w:color="auto"/>
        <w:bottom w:val="none" w:sz="0" w:space="0" w:color="auto"/>
        <w:right w:val="none" w:sz="0" w:space="0" w:color="auto"/>
      </w:divBdr>
    </w:div>
    <w:div w:id="178544199">
      <w:bodyDiv w:val="1"/>
      <w:marLeft w:val="0"/>
      <w:marRight w:val="0"/>
      <w:marTop w:val="0"/>
      <w:marBottom w:val="0"/>
      <w:divBdr>
        <w:top w:val="none" w:sz="0" w:space="0" w:color="auto"/>
        <w:left w:val="none" w:sz="0" w:space="0" w:color="auto"/>
        <w:bottom w:val="none" w:sz="0" w:space="0" w:color="auto"/>
        <w:right w:val="none" w:sz="0" w:space="0" w:color="auto"/>
      </w:divBdr>
    </w:div>
    <w:div w:id="179777757">
      <w:bodyDiv w:val="1"/>
      <w:marLeft w:val="0"/>
      <w:marRight w:val="0"/>
      <w:marTop w:val="0"/>
      <w:marBottom w:val="0"/>
      <w:divBdr>
        <w:top w:val="none" w:sz="0" w:space="0" w:color="auto"/>
        <w:left w:val="none" w:sz="0" w:space="0" w:color="auto"/>
        <w:bottom w:val="none" w:sz="0" w:space="0" w:color="auto"/>
        <w:right w:val="none" w:sz="0" w:space="0" w:color="auto"/>
      </w:divBdr>
    </w:div>
    <w:div w:id="181358573">
      <w:bodyDiv w:val="1"/>
      <w:marLeft w:val="0"/>
      <w:marRight w:val="0"/>
      <w:marTop w:val="0"/>
      <w:marBottom w:val="0"/>
      <w:divBdr>
        <w:top w:val="none" w:sz="0" w:space="0" w:color="auto"/>
        <w:left w:val="none" w:sz="0" w:space="0" w:color="auto"/>
        <w:bottom w:val="none" w:sz="0" w:space="0" w:color="auto"/>
        <w:right w:val="none" w:sz="0" w:space="0" w:color="auto"/>
      </w:divBdr>
    </w:div>
    <w:div w:id="182521995">
      <w:bodyDiv w:val="1"/>
      <w:marLeft w:val="0"/>
      <w:marRight w:val="0"/>
      <w:marTop w:val="0"/>
      <w:marBottom w:val="0"/>
      <w:divBdr>
        <w:top w:val="none" w:sz="0" w:space="0" w:color="auto"/>
        <w:left w:val="none" w:sz="0" w:space="0" w:color="auto"/>
        <w:bottom w:val="none" w:sz="0" w:space="0" w:color="auto"/>
        <w:right w:val="none" w:sz="0" w:space="0" w:color="auto"/>
      </w:divBdr>
    </w:div>
    <w:div w:id="182522231">
      <w:bodyDiv w:val="1"/>
      <w:marLeft w:val="0"/>
      <w:marRight w:val="0"/>
      <w:marTop w:val="0"/>
      <w:marBottom w:val="0"/>
      <w:divBdr>
        <w:top w:val="none" w:sz="0" w:space="0" w:color="auto"/>
        <w:left w:val="none" w:sz="0" w:space="0" w:color="auto"/>
        <w:bottom w:val="none" w:sz="0" w:space="0" w:color="auto"/>
        <w:right w:val="none" w:sz="0" w:space="0" w:color="auto"/>
      </w:divBdr>
    </w:div>
    <w:div w:id="183986369">
      <w:bodyDiv w:val="1"/>
      <w:marLeft w:val="0"/>
      <w:marRight w:val="0"/>
      <w:marTop w:val="0"/>
      <w:marBottom w:val="0"/>
      <w:divBdr>
        <w:top w:val="none" w:sz="0" w:space="0" w:color="auto"/>
        <w:left w:val="none" w:sz="0" w:space="0" w:color="auto"/>
        <w:bottom w:val="none" w:sz="0" w:space="0" w:color="auto"/>
        <w:right w:val="none" w:sz="0" w:space="0" w:color="auto"/>
      </w:divBdr>
    </w:div>
    <w:div w:id="185565078">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88685241">
      <w:bodyDiv w:val="1"/>
      <w:marLeft w:val="0"/>
      <w:marRight w:val="0"/>
      <w:marTop w:val="0"/>
      <w:marBottom w:val="0"/>
      <w:divBdr>
        <w:top w:val="none" w:sz="0" w:space="0" w:color="auto"/>
        <w:left w:val="none" w:sz="0" w:space="0" w:color="auto"/>
        <w:bottom w:val="none" w:sz="0" w:space="0" w:color="auto"/>
        <w:right w:val="none" w:sz="0" w:space="0" w:color="auto"/>
      </w:divBdr>
    </w:div>
    <w:div w:id="189342257">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5580821">
      <w:bodyDiv w:val="1"/>
      <w:marLeft w:val="0"/>
      <w:marRight w:val="0"/>
      <w:marTop w:val="0"/>
      <w:marBottom w:val="0"/>
      <w:divBdr>
        <w:top w:val="none" w:sz="0" w:space="0" w:color="auto"/>
        <w:left w:val="none" w:sz="0" w:space="0" w:color="auto"/>
        <w:bottom w:val="none" w:sz="0" w:space="0" w:color="auto"/>
        <w:right w:val="none" w:sz="0" w:space="0" w:color="auto"/>
      </w:divBdr>
    </w:div>
    <w:div w:id="195848603">
      <w:bodyDiv w:val="1"/>
      <w:marLeft w:val="0"/>
      <w:marRight w:val="0"/>
      <w:marTop w:val="0"/>
      <w:marBottom w:val="0"/>
      <w:divBdr>
        <w:top w:val="none" w:sz="0" w:space="0" w:color="auto"/>
        <w:left w:val="none" w:sz="0" w:space="0" w:color="auto"/>
        <w:bottom w:val="none" w:sz="0" w:space="0" w:color="auto"/>
        <w:right w:val="none" w:sz="0" w:space="0" w:color="auto"/>
      </w:divBdr>
    </w:div>
    <w:div w:id="197470629">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783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0553868">
      <w:bodyDiv w:val="1"/>
      <w:marLeft w:val="0"/>
      <w:marRight w:val="0"/>
      <w:marTop w:val="0"/>
      <w:marBottom w:val="0"/>
      <w:divBdr>
        <w:top w:val="none" w:sz="0" w:space="0" w:color="auto"/>
        <w:left w:val="none" w:sz="0" w:space="0" w:color="auto"/>
        <w:bottom w:val="none" w:sz="0" w:space="0" w:color="auto"/>
        <w:right w:val="none" w:sz="0" w:space="0" w:color="auto"/>
      </w:divBdr>
    </w:div>
    <w:div w:id="200948129">
      <w:bodyDiv w:val="1"/>
      <w:marLeft w:val="0"/>
      <w:marRight w:val="0"/>
      <w:marTop w:val="0"/>
      <w:marBottom w:val="0"/>
      <w:divBdr>
        <w:top w:val="none" w:sz="0" w:space="0" w:color="auto"/>
        <w:left w:val="none" w:sz="0" w:space="0" w:color="auto"/>
        <w:bottom w:val="none" w:sz="0" w:space="0" w:color="auto"/>
        <w:right w:val="none" w:sz="0" w:space="0" w:color="auto"/>
      </w:divBdr>
    </w:div>
    <w:div w:id="202209996">
      <w:bodyDiv w:val="1"/>
      <w:marLeft w:val="0"/>
      <w:marRight w:val="0"/>
      <w:marTop w:val="0"/>
      <w:marBottom w:val="0"/>
      <w:divBdr>
        <w:top w:val="none" w:sz="0" w:space="0" w:color="auto"/>
        <w:left w:val="none" w:sz="0" w:space="0" w:color="auto"/>
        <w:bottom w:val="none" w:sz="0" w:space="0" w:color="auto"/>
        <w:right w:val="none" w:sz="0" w:space="0" w:color="auto"/>
      </w:divBdr>
    </w:div>
    <w:div w:id="202211322">
      <w:bodyDiv w:val="1"/>
      <w:marLeft w:val="0"/>
      <w:marRight w:val="0"/>
      <w:marTop w:val="0"/>
      <w:marBottom w:val="0"/>
      <w:divBdr>
        <w:top w:val="none" w:sz="0" w:space="0" w:color="auto"/>
        <w:left w:val="none" w:sz="0" w:space="0" w:color="auto"/>
        <w:bottom w:val="none" w:sz="0" w:space="0" w:color="auto"/>
        <w:right w:val="none" w:sz="0" w:space="0" w:color="auto"/>
      </w:divBdr>
    </w:div>
    <w:div w:id="203107146">
      <w:bodyDiv w:val="1"/>
      <w:marLeft w:val="0"/>
      <w:marRight w:val="0"/>
      <w:marTop w:val="0"/>
      <w:marBottom w:val="0"/>
      <w:divBdr>
        <w:top w:val="none" w:sz="0" w:space="0" w:color="auto"/>
        <w:left w:val="none" w:sz="0" w:space="0" w:color="auto"/>
        <w:bottom w:val="none" w:sz="0" w:space="0" w:color="auto"/>
        <w:right w:val="none" w:sz="0" w:space="0" w:color="auto"/>
      </w:divBdr>
    </w:div>
    <w:div w:id="205795304">
      <w:bodyDiv w:val="1"/>
      <w:marLeft w:val="0"/>
      <w:marRight w:val="0"/>
      <w:marTop w:val="0"/>
      <w:marBottom w:val="0"/>
      <w:divBdr>
        <w:top w:val="none" w:sz="0" w:space="0" w:color="auto"/>
        <w:left w:val="none" w:sz="0" w:space="0" w:color="auto"/>
        <w:bottom w:val="none" w:sz="0" w:space="0" w:color="auto"/>
        <w:right w:val="none" w:sz="0" w:space="0" w:color="auto"/>
      </w:divBdr>
    </w:div>
    <w:div w:id="206452719">
      <w:bodyDiv w:val="1"/>
      <w:marLeft w:val="0"/>
      <w:marRight w:val="0"/>
      <w:marTop w:val="0"/>
      <w:marBottom w:val="0"/>
      <w:divBdr>
        <w:top w:val="none" w:sz="0" w:space="0" w:color="auto"/>
        <w:left w:val="none" w:sz="0" w:space="0" w:color="auto"/>
        <w:bottom w:val="none" w:sz="0" w:space="0" w:color="auto"/>
        <w:right w:val="none" w:sz="0" w:space="0" w:color="auto"/>
      </w:divBdr>
    </w:div>
    <w:div w:id="207376732">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08491624">
      <w:bodyDiv w:val="1"/>
      <w:marLeft w:val="0"/>
      <w:marRight w:val="0"/>
      <w:marTop w:val="0"/>
      <w:marBottom w:val="0"/>
      <w:divBdr>
        <w:top w:val="none" w:sz="0" w:space="0" w:color="auto"/>
        <w:left w:val="none" w:sz="0" w:space="0" w:color="auto"/>
        <w:bottom w:val="none" w:sz="0" w:space="0" w:color="auto"/>
        <w:right w:val="none" w:sz="0" w:space="0" w:color="auto"/>
      </w:divBdr>
    </w:div>
    <w:div w:id="212619910">
      <w:bodyDiv w:val="1"/>
      <w:marLeft w:val="0"/>
      <w:marRight w:val="0"/>
      <w:marTop w:val="0"/>
      <w:marBottom w:val="0"/>
      <w:divBdr>
        <w:top w:val="none" w:sz="0" w:space="0" w:color="auto"/>
        <w:left w:val="none" w:sz="0" w:space="0" w:color="auto"/>
        <w:bottom w:val="none" w:sz="0" w:space="0" w:color="auto"/>
        <w:right w:val="none" w:sz="0" w:space="0" w:color="auto"/>
      </w:divBdr>
    </w:div>
    <w:div w:id="212735104">
      <w:bodyDiv w:val="1"/>
      <w:marLeft w:val="0"/>
      <w:marRight w:val="0"/>
      <w:marTop w:val="0"/>
      <w:marBottom w:val="0"/>
      <w:divBdr>
        <w:top w:val="none" w:sz="0" w:space="0" w:color="auto"/>
        <w:left w:val="none" w:sz="0" w:space="0" w:color="auto"/>
        <w:bottom w:val="none" w:sz="0" w:space="0" w:color="auto"/>
        <w:right w:val="none" w:sz="0" w:space="0" w:color="auto"/>
      </w:divBdr>
    </w:div>
    <w:div w:id="213003005">
      <w:bodyDiv w:val="1"/>
      <w:marLeft w:val="0"/>
      <w:marRight w:val="0"/>
      <w:marTop w:val="0"/>
      <w:marBottom w:val="0"/>
      <w:divBdr>
        <w:top w:val="none" w:sz="0" w:space="0" w:color="auto"/>
        <w:left w:val="none" w:sz="0" w:space="0" w:color="auto"/>
        <w:bottom w:val="none" w:sz="0" w:space="0" w:color="auto"/>
        <w:right w:val="none" w:sz="0" w:space="0" w:color="auto"/>
      </w:divBdr>
    </w:div>
    <w:div w:id="213850703">
      <w:bodyDiv w:val="1"/>
      <w:marLeft w:val="0"/>
      <w:marRight w:val="0"/>
      <w:marTop w:val="0"/>
      <w:marBottom w:val="0"/>
      <w:divBdr>
        <w:top w:val="none" w:sz="0" w:space="0" w:color="auto"/>
        <w:left w:val="none" w:sz="0" w:space="0" w:color="auto"/>
        <w:bottom w:val="none" w:sz="0" w:space="0" w:color="auto"/>
        <w:right w:val="none" w:sz="0" w:space="0" w:color="auto"/>
      </w:divBdr>
    </w:div>
    <w:div w:id="213926734">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5168709">
      <w:bodyDiv w:val="1"/>
      <w:marLeft w:val="0"/>
      <w:marRight w:val="0"/>
      <w:marTop w:val="0"/>
      <w:marBottom w:val="0"/>
      <w:divBdr>
        <w:top w:val="none" w:sz="0" w:space="0" w:color="auto"/>
        <w:left w:val="none" w:sz="0" w:space="0" w:color="auto"/>
        <w:bottom w:val="none" w:sz="0" w:space="0" w:color="auto"/>
        <w:right w:val="none" w:sz="0" w:space="0" w:color="auto"/>
      </w:divBdr>
    </w:div>
    <w:div w:id="215700249">
      <w:bodyDiv w:val="1"/>
      <w:marLeft w:val="0"/>
      <w:marRight w:val="0"/>
      <w:marTop w:val="0"/>
      <w:marBottom w:val="0"/>
      <w:divBdr>
        <w:top w:val="none" w:sz="0" w:space="0" w:color="auto"/>
        <w:left w:val="none" w:sz="0" w:space="0" w:color="auto"/>
        <w:bottom w:val="none" w:sz="0" w:space="0" w:color="auto"/>
        <w:right w:val="none" w:sz="0" w:space="0" w:color="auto"/>
      </w:divBdr>
    </w:div>
    <w:div w:id="215893468">
      <w:bodyDiv w:val="1"/>
      <w:marLeft w:val="0"/>
      <w:marRight w:val="0"/>
      <w:marTop w:val="0"/>
      <w:marBottom w:val="0"/>
      <w:divBdr>
        <w:top w:val="none" w:sz="0" w:space="0" w:color="auto"/>
        <w:left w:val="none" w:sz="0" w:space="0" w:color="auto"/>
        <w:bottom w:val="none" w:sz="0" w:space="0" w:color="auto"/>
        <w:right w:val="none" w:sz="0" w:space="0" w:color="auto"/>
      </w:divBdr>
    </w:div>
    <w:div w:id="218245172">
      <w:bodyDiv w:val="1"/>
      <w:marLeft w:val="0"/>
      <w:marRight w:val="0"/>
      <w:marTop w:val="0"/>
      <w:marBottom w:val="0"/>
      <w:divBdr>
        <w:top w:val="none" w:sz="0" w:space="0" w:color="auto"/>
        <w:left w:val="none" w:sz="0" w:space="0" w:color="auto"/>
        <w:bottom w:val="none" w:sz="0" w:space="0" w:color="auto"/>
        <w:right w:val="none" w:sz="0" w:space="0" w:color="auto"/>
      </w:divBdr>
    </w:div>
    <w:div w:id="218790318">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2720786">
      <w:bodyDiv w:val="1"/>
      <w:marLeft w:val="0"/>
      <w:marRight w:val="0"/>
      <w:marTop w:val="0"/>
      <w:marBottom w:val="0"/>
      <w:divBdr>
        <w:top w:val="none" w:sz="0" w:space="0" w:color="auto"/>
        <w:left w:val="none" w:sz="0" w:space="0" w:color="auto"/>
        <w:bottom w:val="none" w:sz="0" w:space="0" w:color="auto"/>
        <w:right w:val="none" w:sz="0" w:space="0" w:color="auto"/>
      </w:divBdr>
    </w:div>
    <w:div w:id="223180685">
      <w:bodyDiv w:val="1"/>
      <w:marLeft w:val="0"/>
      <w:marRight w:val="0"/>
      <w:marTop w:val="0"/>
      <w:marBottom w:val="0"/>
      <w:divBdr>
        <w:top w:val="none" w:sz="0" w:space="0" w:color="auto"/>
        <w:left w:val="none" w:sz="0" w:space="0" w:color="auto"/>
        <w:bottom w:val="none" w:sz="0" w:space="0" w:color="auto"/>
        <w:right w:val="none" w:sz="0" w:space="0" w:color="auto"/>
      </w:divBdr>
    </w:div>
    <w:div w:id="224068437">
      <w:bodyDiv w:val="1"/>
      <w:marLeft w:val="0"/>
      <w:marRight w:val="0"/>
      <w:marTop w:val="0"/>
      <w:marBottom w:val="0"/>
      <w:divBdr>
        <w:top w:val="none" w:sz="0" w:space="0" w:color="auto"/>
        <w:left w:val="none" w:sz="0" w:space="0" w:color="auto"/>
        <w:bottom w:val="none" w:sz="0" w:space="0" w:color="auto"/>
        <w:right w:val="none" w:sz="0" w:space="0" w:color="auto"/>
      </w:divBdr>
    </w:div>
    <w:div w:id="224924137">
      <w:bodyDiv w:val="1"/>
      <w:marLeft w:val="0"/>
      <w:marRight w:val="0"/>
      <w:marTop w:val="0"/>
      <w:marBottom w:val="0"/>
      <w:divBdr>
        <w:top w:val="none" w:sz="0" w:space="0" w:color="auto"/>
        <w:left w:val="none" w:sz="0" w:space="0" w:color="auto"/>
        <w:bottom w:val="none" w:sz="0" w:space="0" w:color="auto"/>
        <w:right w:val="none" w:sz="0" w:space="0" w:color="auto"/>
      </w:divBdr>
    </w:div>
    <w:div w:id="225384116">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573473">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0043928">
      <w:bodyDiv w:val="1"/>
      <w:marLeft w:val="0"/>
      <w:marRight w:val="0"/>
      <w:marTop w:val="0"/>
      <w:marBottom w:val="0"/>
      <w:divBdr>
        <w:top w:val="none" w:sz="0" w:space="0" w:color="auto"/>
        <w:left w:val="none" w:sz="0" w:space="0" w:color="auto"/>
        <w:bottom w:val="none" w:sz="0" w:space="0" w:color="auto"/>
        <w:right w:val="none" w:sz="0" w:space="0" w:color="auto"/>
      </w:divBdr>
    </w:div>
    <w:div w:id="230431873">
      <w:bodyDiv w:val="1"/>
      <w:marLeft w:val="0"/>
      <w:marRight w:val="0"/>
      <w:marTop w:val="0"/>
      <w:marBottom w:val="0"/>
      <w:divBdr>
        <w:top w:val="none" w:sz="0" w:space="0" w:color="auto"/>
        <w:left w:val="none" w:sz="0" w:space="0" w:color="auto"/>
        <w:bottom w:val="none" w:sz="0" w:space="0" w:color="auto"/>
        <w:right w:val="none" w:sz="0" w:space="0" w:color="auto"/>
      </w:divBdr>
    </w:div>
    <w:div w:id="230577537">
      <w:bodyDiv w:val="1"/>
      <w:marLeft w:val="0"/>
      <w:marRight w:val="0"/>
      <w:marTop w:val="0"/>
      <w:marBottom w:val="0"/>
      <w:divBdr>
        <w:top w:val="none" w:sz="0" w:space="0" w:color="auto"/>
        <w:left w:val="none" w:sz="0" w:space="0" w:color="auto"/>
        <w:bottom w:val="none" w:sz="0" w:space="0" w:color="auto"/>
        <w:right w:val="none" w:sz="0" w:space="0" w:color="auto"/>
      </w:divBdr>
    </w:div>
    <w:div w:id="232398676">
      <w:bodyDiv w:val="1"/>
      <w:marLeft w:val="0"/>
      <w:marRight w:val="0"/>
      <w:marTop w:val="0"/>
      <w:marBottom w:val="0"/>
      <w:divBdr>
        <w:top w:val="none" w:sz="0" w:space="0" w:color="auto"/>
        <w:left w:val="none" w:sz="0" w:space="0" w:color="auto"/>
        <w:bottom w:val="none" w:sz="0" w:space="0" w:color="auto"/>
        <w:right w:val="none" w:sz="0" w:space="0" w:color="auto"/>
      </w:divBdr>
    </w:div>
    <w:div w:id="232854320">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3471013">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37372586">
      <w:bodyDiv w:val="1"/>
      <w:marLeft w:val="0"/>
      <w:marRight w:val="0"/>
      <w:marTop w:val="0"/>
      <w:marBottom w:val="0"/>
      <w:divBdr>
        <w:top w:val="none" w:sz="0" w:space="0" w:color="auto"/>
        <w:left w:val="none" w:sz="0" w:space="0" w:color="auto"/>
        <w:bottom w:val="none" w:sz="0" w:space="0" w:color="auto"/>
        <w:right w:val="none" w:sz="0" w:space="0" w:color="auto"/>
      </w:divBdr>
    </w:div>
    <w:div w:id="238253122">
      <w:bodyDiv w:val="1"/>
      <w:marLeft w:val="0"/>
      <w:marRight w:val="0"/>
      <w:marTop w:val="0"/>
      <w:marBottom w:val="0"/>
      <w:divBdr>
        <w:top w:val="none" w:sz="0" w:space="0" w:color="auto"/>
        <w:left w:val="none" w:sz="0" w:space="0" w:color="auto"/>
        <w:bottom w:val="none" w:sz="0" w:space="0" w:color="auto"/>
        <w:right w:val="none" w:sz="0" w:space="0" w:color="auto"/>
      </w:divBdr>
    </w:div>
    <w:div w:id="240022631">
      <w:bodyDiv w:val="1"/>
      <w:marLeft w:val="0"/>
      <w:marRight w:val="0"/>
      <w:marTop w:val="0"/>
      <w:marBottom w:val="0"/>
      <w:divBdr>
        <w:top w:val="none" w:sz="0" w:space="0" w:color="auto"/>
        <w:left w:val="none" w:sz="0" w:space="0" w:color="auto"/>
        <w:bottom w:val="none" w:sz="0" w:space="0" w:color="auto"/>
        <w:right w:val="none" w:sz="0" w:space="0" w:color="auto"/>
      </w:divBdr>
    </w:div>
    <w:div w:id="240260221">
      <w:bodyDiv w:val="1"/>
      <w:marLeft w:val="0"/>
      <w:marRight w:val="0"/>
      <w:marTop w:val="0"/>
      <w:marBottom w:val="0"/>
      <w:divBdr>
        <w:top w:val="none" w:sz="0" w:space="0" w:color="auto"/>
        <w:left w:val="none" w:sz="0" w:space="0" w:color="auto"/>
        <w:bottom w:val="none" w:sz="0" w:space="0" w:color="auto"/>
        <w:right w:val="none" w:sz="0" w:space="0" w:color="auto"/>
      </w:divBdr>
    </w:div>
    <w:div w:id="240872694">
      <w:bodyDiv w:val="1"/>
      <w:marLeft w:val="0"/>
      <w:marRight w:val="0"/>
      <w:marTop w:val="0"/>
      <w:marBottom w:val="0"/>
      <w:divBdr>
        <w:top w:val="none" w:sz="0" w:space="0" w:color="auto"/>
        <w:left w:val="none" w:sz="0" w:space="0" w:color="auto"/>
        <w:bottom w:val="none" w:sz="0" w:space="0" w:color="auto"/>
        <w:right w:val="none" w:sz="0" w:space="0" w:color="auto"/>
      </w:divBdr>
    </w:div>
    <w:div w:id="241720322">
      <w:bodyDiv w:val="1"/>
      <w:marLeft w:val="0"/>
      <w:marRight w:val="0"/>
      <w:marTop w:val="0"/>
      <w:marBottom w:val="0"/>
      <w:divBdr>
        <w:top w:val="none" w:sz="0" w:space="0" w:color="auto"/>
        <w:left w:val="none" w:sz="0" w:space="0" w:color="auto"/>
        <w:bottom w:val="none" w:sz="0" w:space="0" w:color="auto"/>
        <w:right w:val="none" w:sz="0" w:space="0" w:color="auto"/>
      </w:divBdr>
    </w:div>
    <w:div w:id="241915593">
      <w:bodyDiv w:val="1"/>
      <w:marLeft w:val="0"/>
      <w:marRight w:val="0"/>
      <w:marTop w:val="0"/>
      <w:marBottom w:val="0"/>
      <w:divBdr>
        <w:top w:val="none" w:sz="0" w:space="0" w:color="auto"/>
        <w:left w:val="none" w:sz="0" w:space="0" w:color="auto"/>
        <w:bottom w:val="none" w:sz="0" w:space="0" w:color="auto"/>
        <w:right w:val="none" w:sz="0" w:space="0" w:color="auto"/>
      </w:divBdr>
    </w:div>
    <w:div w:id="242375620">
      <w:bodyDiv w:val="1"/>
      <w:marLeft w:val="0"/>
      <w:marRight w:val="0"/>
      <w:marTop w:val="0"/>
      <w:marBottom w:val="0"/>
      <w:divBdr>
        <w:top w:val="none" w:sz="0" w:space="0" w:color="auto"/>
        <w:left w:val="none" w:sz="0" w:space="0" w:color="auto"/>
        <w:bottom w:val="none" w:sz="0" w:space="0" w:color="auto"/>
        <w:right w:val="none" w:sz="0" w:space="0" w:color="auto"/>
      </w:divBdr>
    </w:div>
    <w:div w:id="243416231">
      <w:bodyDiv w:val="1"/>
      <w:marLeft w:val="0"/>
      <w:marRight w:val="0"/>
      <w:marTop w:val="0"/>
      <w:marBottom w:val="0"/>
      <w:divBdr>
        <w:top w:val="none" w:sz="0" w:space="0" w:color="auto"/>
        <w:left w:val="none" w:sz="0" w:space="0" w:color="auto"/>
        <w:bottom w:val="none" w:sz="0" w:space="0" w:color="auto"/>
        <w:right w:val="none" w:sz="0" w:space="0" w:color="auto"/>
      </w:divBdr>
    </w:div>
    <w:div w:id="245000052">
      <w:bodyDiv w:val="1"/>
      <w:marLeft w:val="0"/>
      <w:marRight w:val="0"/>
      <w:marTop w:val="0"/>
      <w:marBottom w:val="0"/>
      <w:divBdr>
        <w:top w:val="none" w:sz="0" w:space="0" w:color="auto"/>
        <w:left w:val="none" w:sz="0" w:space="0" w:color="auto"/>
        <w:bottom w:val="none" w:sz="0" w:space="0" w:color="auto"/>
        <w:right w:val="none" w:sz="0" w:space="0" w:color="auto"/>
      </w:divBdr>
    </w:div>
    <w:div w:id="248079414">
      <w:bodyDiv w:val="1"/>
      <w:marLeft w:val="0"/>
      <w:marRight w:val="0"/>
      <w:marTop w:val="0"/>
      <w:marBottom w:val="0"/>
      <w:divBdr>
        <w:top w:val="none" w:sz="0" w:space="0" w:color="auto"/>
        <w:left w:val="none" w:sz="0" w:space="0" w:color="auto"/>
        <w:bottom w:val="none" w:sz="0" w:space="0" w:color="auto"/>
        <w:right w:val="none" w:sz="0" w:space="0" w:color="auto"/>
      </w:divBdr>
    </w:div>
    <w:div w:id="249002406">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0889946">
      <w:bodyDiv w:val="1"/>
      <w:marLeft w:val="0"/>
      <w:marRight w:val="0"/>
      <w:marTop w:val="0"/>
      <w:marBottom w:val="0"/>
      <w:divBdr>
        <w:top w:val="none" w:sz="0" w:space="0" w:color="auto"/>
        <w:left w:val="none" w:sz="0" w:space="0" w:color="auto"/>
        <w:bottom w:val="none" w:sz="0" w:space="0" w:color="auto"/>
        <w:right w:val="none" w:sz="0" w:space="0" w:color="auto"/>
      </w:divBdr>
    </w:div>
    <w:div w:id="251862392">
      <w:bodyDiv w:val="1"/>
      <w:marLeft w:val="0"/>
      <w:marRight w:val="0"/>
      <w:marTop w:val="0"/>
      <w:marBottom w:val="0"/>
      <w:divBdr>
        <w:top w:val="none" w:sz="0" w:space="0" w:color="auto"/>
        <w:left w:val="none" w:sz="0" w:space="0" w:color="auto"/>
        <w:bottom w:val="none" w:sz="0" w:space="0" w:color="auto"/>
        <w:right w:val="none" w:sz="0" w:space="0" w:color="auto"/>
      </w:divBdr>
    </w:div>
    <w:div w:id="253440700">
      <w:bodyDiv w:val="1"/>
      <w:marLeft w:val="0"/>
      <w:marRight w:val="0"/>
      <w:marTop w:val="0"/>
      <w:marBottom w:val="0"/>
      <w:divBdr>
        <w:top w:val="none" w:sz="0" w:space="0" w:color="auto"/>
        <w:left w:val="none" w:sz="0" w:space="0" w:color="auto"/>
        <w:bottom w:val="none" w:sz="0" w:space="0" w:color="auto"/>
        <w:right w:val="none" w:sz="0" w:space="0" w:color="auto"/>
      </w:divBdr>
    </w:div>
    <w:div w:id="253635442">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6211780">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57643059">
      <w:bodyDiv w:val="1"/>
      <w:marLeft w:val="0"/>
      <w:marRight w:val="0"/>
      <w:marTop w:val="0"/>
      <w:marBottom w:val="0"/>
      <w:divBdr>
        <w:top w:val="none" w:sz="0" w:space="0" w:color="auto"/>
        <w:left w:val="none" w:sz="0" w:space="0" w:color="auto"/>
        <w:bottom w:val="none" w:sz="0" w:space="0" w:color="auto"/>
        <w:right w:val="none" w:sz="0" w:space="0" w:color="auto"/>
      </w:divBdr>
    </w:div>
    <w:div w:id="257910656">
      <w:bodyDiv w:val="1"/>
      <w:marLeft w:val="0"/>
      <w:marRight w:val="0"/>
      <w:marTop w:val="0"/>
      <w:marBottom w:val="0"/>
      <w:divBdr>
        <w:top w:val="none" w:sz="0" w:space="0" w:color="auto"/>
        <w:left w:val="none" w:sz="0" w:space="0" w:color="auto"/>
        <w:bottom w:val="none" w:sz="0" w:space="0" w:color="auto"/>
        <w:right w:val="none" w:sz="0" w:space="0" w:color="auto"/>
      </w:divBdr>
    </w:div>
    <w:div w:id="260992669">
      <w:bodyDiv w:val="1"/>
      <w:marLeft w:val="0"/>
      <w:marRight w:val="0"/>
      <w:marTop w:val="0"/>
      <w:marBottom w:val="0"/>
      <w:divBdr>
        <w:top w:val="none" w:sz="0" w:space="0" w:color="auto"/>
        <w:left w:val="none" w:sz="0" w:space="0" w:color="auto"/>
        <w:bottom w:val="none" w:sz="0" w:space="0" w:color="auto"/>
        <w:right w:val="none" w:sz="0" w:space="0" w:color="auto"/>
      </w:divBdr>
    </w:div>
    <w:div w:id="261959463">
      <w:bodyDiv w:val="1"/>
      <w:marLeft w:val="0"/>
      <w:marRight w:val="0"/>
      <w:marTop w:val="0"/>
      <w:marBottom w:val="0"/>
      <w:divBdr>
        <w:top w:val="none" w:sz="0" w:space="0" w:color="auto"/>
        <w:left w:val="none" w:sz="0" w:space="0" w:color="auto"/>
        <w:bottom w:val="none" w:sz="0" w:space="0" w:color="auto"/>
        <w:right w:val="none" w:sz="0" w:space="0" w:color="auto"/>
      </w:divBdr>
    </w:div>
    <w:div w:id="262347043">
      <w:bodyDiv w:val="1"/>
      <w:marLeft w:val="0"/>
      <w:marRight w:val="0"/>
      <w:marTop w:val="0"/>
      <w:marBottom w:val="0"/>
      <w:divBdr>
        <w:top w:val="none" w:sz="0" w:space="0" w:color="auto"/>
        <w:left w:val="none" w:sz="0" w:space="0" w:color="auto"/>
        <w:bottom w:val="none" w:sz="0" w:space="0" w:color="auto"/>
        <w:right w:val="none" w:sz="0" w:space="0" w:color="auto"/>
      </w:divBdr>
    </w:div>
    <w:div w:id="262736566">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6819336">
      <w:bodyDiv w:val="1"/>
      <w:marLeft w:val="0"/>
      <w:marRight w:val="0"/>
      <w:marTop w:val="0"/>
      <w:marBottom w:val="0"/>
      <w:divBdr>
        <w:top w:val="none" w:sz="0" w:space="0" w:color="auto"/>
        <w:left w:val="none" w:sz="0" w:space="0" w:color="auto"/>
        <w:bottom w:val="none" w:sz="0" w:space="0" w:color="auto"/>
        <w:right w:val="none" w:sz="0" w:space="0" w:color="auto"/>
      </w:divBdr>
    </w:div>
    <w:div w:id="2668889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2173340">
      <w:bodyDiv w:val="1"/>
      <w:marLeft w:val="0"/>
      <w:marRight w:val="0"/>
      <w:marTop w:val="0"/>
      <w:marBottom w:val="0"/>
      <w:divBdr>
        <w:top w:val="none" w:sz="0" w:space="0" w:color="auto"/>
        <w:left w:val="none" w:sz="0" w:space="0" w:color="auto"/>
        <w:bottom w:val="none" w:sz="0" w:space="0" w:color="auto"/>
        <w:right w:val="none" w:sz="0" w:space="0" w:color="auto"/>
      </w:divBdr>
    </w:div>
    <w:div w:id="272977202">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77688520">
      <w:bodyDiv w:val="1"/>
      <w:marLeft w:val="0"/>
      <w:marRight w:val="0"/>
      <w:marTop w:val="0"/>
      <w:marBottom w:val="0"/>
      <w:divBdr>
        <w:top w:val="none" w:sz="0" w:space="0" w:color="auto"/>
        <w:left w:val="none" w:sz="0" w:space="0" w:color="auto"/>
        <w:bottom w:val="none" w:sz="0" w:space="0" w:color="auto"/>
        <w:right w:val="none" w:sz="0" w:space="0" w:color="auto"/>
      </w:divBdr>
    </w:div>
    <w:div w:id="278024913">
      <w:bodyDiv w:val="1"/>
      <w:marLeft w:val="0"/>
      <w:marRight w:val="0"/>
      <w:marTop w:val="0"/>
      <w:marBottom w:val="0"/>
      <w:divBdr>
        <w:top w:val="none" w:sz="0" w:space="0" w:color="auto"/>
        <w:left w:val="none" w:sz="0" w:space="0" w:color="auto"/>
        <w:bottom w:val="none" w:sz="0" w:space="0" w:color="auto"/>
        <w:right w:val="none" w:sz="0" w:space="0" w:color="auto"/>
      </w:divBdr>
    </w:div>
    <w:div w:id="279261097">
      <w:bodyDiv w:val="1"/>
      <w:marLeft w:val="0"/>
      <w:marRight w:val="0"/>
      <w:marTop w:val="0"/>
      <w:marBottom w:val="0"/>
      <w:divBdr>
        <w:top w:val="none" w:sz="0" w:space="0" w:color="auto"/>
        <w:left w:val="none" w:sz="0" w:space="0" w:color="auto"/>
        <w:bottom w:val="none" w:sz="0" w:space="0" w:color="auto"/>
        <w:right w:val="none" w:sz="0" w:space="0" w:color="auto"/>
      </w:divBdr>
    </w:div>
    <w:div w:id="280065741">
      <w:bodyDiv w:val="1"/>
      <w:marLeft w:val="0"/>
      <w:marRight w:val="0"/>
      <w:marTop w:val="0"/>
      <w:marBottom w:val="0"/>
      <w:divBdr>
        <w:top w:val="none" w:sz="0" w:space="0" w:color="auto"/>
        <w:left w:val="none" w:sz="0" w:space="0" w:color="auto"/>
        <w:bottom w:val="none" w:sz="0" w:space="0" w:color="auto"/>
        <w:right w:val="none" w:sz="0" w:space="0" w:color="auto"/>
      </w:divBdr>
    </w:div>
    <w:div w:id="280958483">
      <w:bodyDiv w:val="1"/>
      <w:marLeft w:val="0"/>
      <w:marRight w:val="0"/>
      <w:marTop w:val="0"/>
      <w:marBottom w:val="0"/>
      <w:divBdr>
        <w:top w:val="none" w:sz="0" w:space="0" w:color="auto"/>
        <w:left w:val="none" w:sz="0" w:space="0" w:color="auto"/>
        <w:bottom w:val="none" w:sz="0" w:space="0" w:color="auto"/>
        <w:right w:val="none" w:sz="0" w:space="0" w:color="auto"/>
      </w:divBdr>
    </w:div>
    <w:div w:id="282543230">
      <w:bodyDiv w:val="1"/>
      <w:marLeft w:val="0"/>
      <w:marRight w:val="0"/>
      <w:marTop w:val="0"/>
      <w:marBottom w:val="0"/>
      <w:divBdr>
        <w:top w:val="none" w:sz="0" w:space="0" w:color="auto"/>
        <w:left w:val="none" w:sz="0" w:space="0" w:color="auto"/>
        <w:bottom w:val="none" w:sz="0" w:space="0" w:color="auto"/>
        <w:right w:val="none" w:sz="0" w:space="0" w:color="auto"/>
      </w:divBdr>
    </w:div>
    <w:div w:id="283853145">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6156823">
      <w:bodyDiv w:val="1"/>
      <w:marLeft w:val="0"/>
      <w:marRight w:val="0"/>
      <w:marTop w:val="0"/>
      <w:marBottom w:val="0"/>
      <w:divBdr>
        <w:top w:val="none" w:sz="0" w:space="0" w:color="auto"/>
        <w:left w:val="none" w:sz="0" w:space="0" w:color="auto"/>
        <w:bottom w:val="none" w:sz="0" w:space="0" w:color="auto"/>
        <w:right w:val="none" w:sz="0" w:space="0" w:color="auto"/>
      </w:divBdr>
    </w:div>
    <w:div w:id="286274738">
      <w:bodyDiv w:val="1"/>
      <w:marLeft w:val="0"/>
      <w:marRight w:val="0"/>
      <w:marTop w:val="0"/>
      <w:marBottom w:val="0"/>
      <w:divBdr>
        <w:top w:val="none" w:sz="0" w:space="0" w:color="auto"/>
        <w:left w:val="none" w:sz="0" w:space="0" w:color="auto"/>
        <w:bottom w:val="none" w:sz="0" w:space="0" w:color="auto"/>
        <w:right w:val="none" w:sz="0" w:space="0" w:color="auto"/>
      </w:divBdr>
    </w:div>
    <w:div w:id="286351166">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09882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289869663">
      <w:bodyDiv w:val="1"/>
      <w:marLeft w:val="0"/>
      <w:marRight w:val="0"/>
      <w:marTop w:val="0"/>
      <w:marBottom w:val="0"/>
      <w:divBdr>
        <w:top w:val="none" w:sz="0" w:space="0" w:color="auto"/>
        <w:left w:val="none" w:sz="0" w:space="0" w:color="auto"/>
        <w:bottom w:val="none" w:sz="0" w:space="0" w:color="auto"/>
        <w:right w:val="none" w:sz="0" w:space="0" w:color="auto"/>
      </w:divBdr>
    </w:div>
    <w:div w:id="290090101">
      <w:bodyDiv w:val="1"/>
      <w:marLeft w:val="0"/>
      <w:marRight w:val="0"/>
      <w:marTop w:val="0"/>
      <w:marBottom w:val="0"/>
      <w:divBdr>
        <w:top w:val="none" w:sz="0" w:space="0" w:color="auto"/>
        <w:left w:val="none" w:sz="0" w:space="0" w:color="auto"/>
        <w:bottom w:val="none" w:sz="0" w:space="0" w:color="auto"/>
        <w:right w:val="none" w:sz="0" w:space="0" w:color="auto"/>
      </w:divBdr>
    </w:div>
    <w:div w:id="290599580">
      <w:bodyDiv w:val="1"/>
      <w:marLeft w:val="0"/>
      <w:marRight w:val="0"/>
      <w:marTop w:val="0"/>
      <w:marBottom w:val="0"/>
      <w:divBdr>
        <w:top w:val="none" w:sz="0" w:space="0" w:color="auto"/>
        <w:left w:val="none" w:sz="0" w:space="0" w:color="auto"/>
        <w:bottom w:val="none" w:sz="0" w:space="0" w:color="auto"/>
        <w:right w:val="none" w:sz="0" w:space="0" w:color="auto"/>
      </w:divBdr>
    </w:div>
    <w:div w:id="290677628">
      <w:bodyDiv w:val="1"/>
      <w:marLeft w:val="0"/>
      <w:marRight w:val="0"/>
      <w:marTop w:val="0"/>
      <w:marBottom w:val="0"/>
      <w:divBdr>
        <w:top w:val="none" w:sz="0" w:space="0" w:color="auto"/>
        <w:left w:val="none" w:sz="0" w:space="0" w:color="auto"/>
        <w:bottom w:val="none" w:sz="0" w:space="0" w:color="auto"/>
        <w:right w:val="none" w:sz="0" w:space="0" w:color="auto"/>
      </w:divBdr>
    </w:div>
    <w:div w:id="291133526">
      <w:bodyDiv w:val="1"/>
      <w:marLeft w:val="0"/>
      <w:marRight w:val="0"/>
      <w:marTop w:val="0"/>
      <w:marBottom w:val="0"/>
      <w:divBdr>
        <w:top w:val="none" w:sz="0" w:space="0" w:color="auto"/>
        <w:left w:val="none" w:sz="0" w:space="0" w:color="auto"/>
        <w:bottom w:val="none" w:sz="0" w:space="0" w:color="auto"/>
        <w:right w:val="none" w:sz="0" w:space="0" w:color="auto"/>
      </w:divBdr>
    </w:div>
    <w:div w:id="292756044">
      <w:bodyDiv w:val="1"/>
      <w:marLeft w:val="0"/>
      <w:marRight w:val="0"/>
      <w:marTop w:val="0"/>
      <w:marBottom w:val="0"/>
      <w:divBdr>
        <w:top w:val="none" w:sz="0" w:space="0" w:color="auto"/>
        <w:left w:val="none" w:sz="0" w:space="0" w:color="auto"/>
        <w:bottom w:val="none" w:sz="0" w:space="0" w:color="auto"/>
        <w:right w:val="none" w:sz="0" w:space="0" w:color="auto"/>
      </w:divBdr>
    </w:div>
    <w:div w:id="293104553">
      <w:bodyDiv w:val="1"/>
      <w:marLeft w:val="0"/>
      <w:marRight w:val="0"/>
      <w:marTop w:val="0"/>
      <w:marBottom w:val="0"/>
      <w:divBdr>
        <w:top w:val="none" w:sz="0" w:space="0" w:color="auto"/>
        <w:left w:val="none" w:sz="0" w:space="0" w:color="auto"/>
        <w:bottom w:val="none" w:sz="0" w:space="0" w:color="auto"/>
        <w:right w:val="none" w:sz="0" w:space="0" w:color="auto"/>
      </w:divBdr>
    </w:div>
    <w:div w:id="293685158">
      <w:bodyDiv w:val="1"/>
      <w:marLeft w:val="0"/>
      <w:marRight w:val="0"/>
      <w:marTop w:val="0"/>
      <w:marBottom w:val="0"/>
      <w:divBdr>
        <w:top w:val="none" w:sz="0" w:space="0" w:color="auto"/>
        <w:left w:val="none" w:sz="0" w:space="0" w:color="auto"/>
        <w:bottom w:val="none" w:sz="0" w:space="0" w:color="auto"/>
        <w:right w:val="none" w:sz="0" w:space="0" w:color="auto"/>
      </w:divBdr>
    </w:div>
    <w:div w:id="296226541">
      <w:bodyDiv w:val="1"/>
      <w:marLeft w:val="0"/>
      <w:marRight w:val="0"/>
      <w:marTop w:val="0"/>
      <w:marBottom w:val="0"/>
      <w:divBdr>
        <w:top w:val="none" w:sz="0" w:space="0" w:color="auto"/>
        <w:left w:val="none" w:sz="0" w:space="0" w:color="auto"/>
        <w:bottom w:val="none" w:sz="0" w:space="0" w:color="auto"/>
        <w:right w:val="none" w:sz="0" w:space="0" w:color="auto"/>
      </w:divBdr>
    </w:div>
    <w:div w:id="297879792">
      <w:bodyDiv w:val="1"/>
      <w:marLeft w:val="0"/>
      <w:marRight w:val="0"/>
      <w:marTop w:val="0"/>
      <w:marBottom w:val="0"/>
      <w:divBdr>
        <w:top w:val="none" w:sz="0" w:space="0" w:color="auto"/>
        <w:left w:val="none" w:sz="0" w:space="0" w:color="auto"/>
        <w:bottom w:val="none" w:sz="0" w:space="0" w:color="auto"/>
        <w:right w:val="none" w:sz="0" w:space="0" w:color="auto"/>
      </w:divBdr>
    </w:div>
    <w:div w:id="297993902">
      <w:bodyDiv w:val="1"/>
      <w:marLeft w:val="0"/>
      <w:marRight w:val="0"/>
      <w:marTop w:val="0"/>
      <w:marBottom w:val="0"/>
      <w:divBdr>
        <w:top w:val="none" w:sz="0" w:space="0" w:color="auto"/>
        <w:left w:val="none" w:sz="0" w:space="0" w:color="auto"/>
        <w:bottom w:val="none" w:sz="0" w:space="0" w:color="auto"/>
        <w:right w:val="none" w:sz="0" w:space="0" w:color="auto"/>
      </w:divBdr>
    </w:div>
    <w:div w:id="29891823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1931019">
      <w:bodyDiv w:val="1"/>
      <w:marLeft w:val="0"/>
      <w:marRight w:val="0"/>
      <w:marTop w:val="0"/>
      <w:marBottom w:val="0"/>
      <w:divBdr>
        <w:top w:val="none" w:sz="0" w:space="0" w:color="auto"/>
        <w:left w:val="none" w:sz="0" w:space="0" w:color="auto"/>
        <w:bottom w:val="none" w:sz="0" w:space="0" w:color="auto"/>
        <w:right w:val="none" w:sz="0" w:space="0" w:color="auto"/>
      </w:divBdr>
    </w:div>
    <w:div w:id="303849884">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6203908">
      <w:bodyDiv w:val="1"/>
      <w:marLeft w:val="0"/>
      <w:marRight w:val="0"/>
      <w:marTop w:val="0"/>
      <w:marBottom w:val="0"/>
      <w:divBdr>
        <w:top w:val="none" w:sz="0" w:space="0" w:color="auto"/>
        <w:left w:val="none" w:sz="0" w:space="0" w:color="auto"/>
        <w:bottom w:val="none" w:sz="0" w:space="0" w:color="auto"/>
        <w:right w:val="none" w:sz="0" w:space="0" w:color="auto"/>
      </w:divBdr>
    </w:div>
    <w:div w:id="306476716">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09603969">
      <w:bodyDiv w:val="1"/>
      <w:marLeft w:val="0"/>
      <w:marRight w:val="0"/>
      <w:marTop w:val="0"/>
      <w:marBottom w:val="0"/>
      <w:divBdr>
        <w:top w:val="none" w:sz="0" w:space="0" w:color="auto"/>
        <w:left w:val="none" w:sz="0" w:space="0" w:color="auto"/>
        <w:bottom w:val="none" w:sz="0" w:space="0" w:color="auto"/>
        <w:right w:val="none" w:sz="0" w:space="0" w:color="auto"/>
      </w:divBdr>
    </w:div>
    <w:div w:id="312410745">
      <w:bodyDiv w:val="1"/>
      <w:marLeft w:val="0"/>
      <w:marRight w:val="0"/>
      <w:marTop w:val="0"/>
      <w:marBottom w:val="0"/>
      <w:divBdr>
        <w:top w:val="none" w:sz="0" w:space="0" w:color="auto"/>
        <w:left w:val="none" w:sz="0" w:space="0" w:color="auto"/>
        <w:bottom w:val="none" w:sz="0" w:space="0" w:color="auto"/>
        <w:right w:val="none" w:sz="0" w:space="0" w:color="auto"/>
      </w:divBdr>
    </w:div>
    <w:div w:id="314141370">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5256940">
      <w:bodyDiv w:val="1"/>
      <w:marLeft w:val="0"/>
      <w:marRight w:val="0"/>
      <w:marTop w:val="0"/>
      <w:marBottom w:val="0"/>
      <w:divBdr>
        <w:top w:val="none" w:sz="0" w:space="0" w:color="auto"/>
        <w:left w:val="none" w:sz="0" w:space="0" w:color="auto"/>
        <w:bottom w:val="none" w:sz="0" w:space="0" w:color="auto"/>
        <w:right w:val="none" w:sz="0" w:space="0" w:color="auto"/>
      </w:divBdr>
    </w:div>
    <w:div w:id="315577113">
      <w:bodyDiv w:val="1"/>
      <w:marLeft w:val="0"/>
      <w:marRight w:val="0"/>
      <w:marTop w:val="0"/>
      <w:marBottom w:val="0"/>
      <w:divBdr>
        <w:top w:val="none" w:sz="0" w:space="0" w:color="auto"/>
        <w:left w:val="none" w:sz="0" w:space="0" w:color="auto"/>
        <w:bottom w:val="none" w:sz="0" w:space="0" w:color="auto"/>
        <w:right w:val="none" w:sz="0" w:space="0" w:color="auto"/>
      </w:divBdr>
    </w:div>
    <w:div w:id="316543378">
      <w:bodyDiv w:val="1"/>
      <w:marLeft w:val="0"/>
      <w:marRight w:val="0"/>
      <w:marTop w:val="0"/>
      <w:marBottom w:val="0"/>
      <w:divBdr>
        <w:top w:val="none" w:sz="0" w:space="0" w:color="auto"/>
        <w:left w:val="none" w:sz="0" w:space="0" w:color="auto"/>
        <w:bottom w:val="none" w:sz="0" w:space="0" w:color="auto"/>
        <w:right w:val="none" w:sz="0" w:space="0" w:color="auto"/>
      </w:divBdr>
    </w:div>
    <w:div w:id="317920992">
      <w:bodyDiv w:val="1"/>
      <w:marLeft w:val="0"/>
      <w:marRight w:val="0"/>
      <w:marTop w:val="0"/>
      <w:marBottom w:val="0"/>
      <w:divBdr>
        <w:top w:val="none" w:sz="0" w:space="0" w:color="auto"/>
        <w:left w:val="none" w:sz="0" w:space="0" w:color="auto"/>
        <w:bottom w:val="none" w:sz="0" w:space="0" w:color="auto"/>
        <w:right w:val="none" w:sz="0" w:space="0" w:color="auto"/>
      </w:divBdr>
    </w:div>
    <w:div w:id="318769978">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19889550">
      <w:bodyDiv w:val="1"/>
      <w:marLeft w:val="0"/>
      <w:marRight w:val="0"/>
      <w:marTop w:val="0"/>
      <w:marBottom w:val="0"/>
      <w:divBdr>
        <w:top w:val="none" w:sz="0" w:space="0" w:color="auto"/>
        <w:left w:val="none" w:sz="0" w:space="0" w:color="auto"/>
        <w:bottom w:val="none" w:sz="0" w:space="0" w:color="auto"/>
        <w:right w:val="none" w:sz="0" w:space="0" w:color="auto"/>
      </w:divBdr>
    </w:div>
    <w:div w:id="321591755">
      <w:bodyDiv w:val="1"/>
      <w:marLeft w:val="0"/>
      <w:marRight w:val="0"/>
      <w:marTop w:val="0"/>
      <w:marBottom w:val="0"/>
      <w:divBdr>
        <w:top w:val="none" w:sz="0" w:space="0" w:color="auto"/>
        <w:left w:val="none" w:sz="0" w:space="0" w:color="auto"/>
        <w:bottom w:val="none" w:sz="0" w:space="0" w:color="auto"/>
        <w:right w:val="none" w:sz="0" w:space="0" w:color="auto"/>
      </w:divBdr>
    </w:div>
    <w:div w:id="323509411">
      <w:bodyDiv w:val="1"/>
      <w:marLeft w:val="0"/>
      <w:marRight w:val="0"/>
      <w:marTop w:val="0"/>
      <w:marBottom w:val="0"/>
      <w:divBdr>
        <w:top w:val="none" w:sz="0" w:space="0" w:color="auto"/>
        <w:left w:val="none" w:sz="0" w:space="0" w:color="auto"/>
        <w:bottom w:val="none" w:sz="0" w:space="0" w:color="auto"/>
        <w:right w:val="none" w:sz="0" w:space="0" w:color="auto"/>
      </w:divBdr>
    </w:div>
    <w:div w:id="324163034">
      <w:bodyDiv w:val="1"/>
      <w:marLeft w:val="0"/>
      <w:marRight w:val="0"/>
      <w:marTop w:val="0"/>
      <w:marBottom w:val="0"/>
      <w:divBdr>
        <w:top w:val="none" w:sz="0" w:space="0" w:color="auto"/>
        <w:left w:val="none" w:sz="0" w:space="0" w:color="auto"/>
        <w:bottom w:val="none" w:sz="0" w:space="0" w:color="auto"/>
        <w:right w:val="none" w:sz="0" w:space="0" w:color="auto"/>
      </w:divBdr>
    </w:div>
    <w:div w:id="324666574">
      <w:bodyDiv w:val="1"/>
      <w:marLeft w:val="0"/>
      <w:marRight w:val="0"/>
      <w:marTop w:val="0"/>
      <w:marBottom w:val="0"/>
      <w:divBdr>
        <w:top w:val="none" w:sz="0" w:space="0" w:color="auto"/>
        <w:left w:val="none" w:sz="0" w:space="0" w:color="auto"/>
        <w:bottom w:val="none" w:sz="0" w:space="0" w:color="auto"/>
        <w:right w:val="none" w:sz="0" w:space="0" w:color="auto"/>
      </w:divBdr>
    </w:div>
    <w:div w:id="324822998">
      <w:bodyDiv w:val="1"/>
      <w:marLeft w:val="0"/>
      <w:marRight w:val="0"/>
      <w:marTop w:val="0"/>
      <w:marBottom w:val="0"/>
      <w:divBdr>
        <w:top w:val="none" w:sz="0" w:space="0" w:color="auto"/>
        <w:left w:val="none" w:sz="0" w:space="0" w:color="auto"/>
        <w:bottom w:val="none" w:sz="0" w:space="0" w:color="auto"/>
        <w:right w:val="none" w:sz="0" w:space="0" w:color="auto"/>
      </w:divBdr>
    </w:div>
    <w:div w:id="325281246">
      <w:bodyDiv w:val="1"/>
      <w:marLeft w:val="0"/>
      <w:marRight w:val="0"/>
      <w:marTop w:val="0"/>
      <w:marBottom w:val="0"/>
      <w:divBdr>
        <w:top w:val="none" w:sz="0" w:space="0" w:color="auto"/>
        <w:left w:val="none" w:sz="0" w:space="0" w:color="auto"/>
        <w:bottom w:val="none" w:sz="0" w:space="0" w:color="auto"/>
        <w:right w:val="none" w:sz="0" w:space="0" w:color="auto"/>
      </w:divBdr>
    </w:div>
    <w:div w:id="330764638">
      <w:bodyDiv w:val="1"/>
      <w:marLeft w:val="0"/>
      <w:marRight w:val="0"/>
      <w:marTop w:val="0"/>
      <w:marBottom w:val="0"/>
      <w:divBdr>
        <w:top w:val="none" w:sz="0" w:space="0" w:color="auto"/>
        <w:left w:val="none" w:sz="0" w:space="0" w:color="auto"/>
        <w:bottom w:val="none" w:sz="0" w:space="0" w:color="auto"/>
        <w:right w:val="none" w:sz="0" w:space="0" w:color="auto"/>
      </w:divBdr>
    </w:div>
    <w:div w:id="332799595">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4458614">
      <w:bodyDiv w:val="1"/>
      <w:marLeft w:val="0"/>
      <w:marRight w:val="0"/>
      <w:marTop w:val="0"/>
      <w:marBottom w:val="0"/>
      <w:divBdr>
        <w:top w:val="none" w:sz="0" w:space="0" w:color="auto"/>
        <w:left w:val="none" w:sz="0" w:space="0" w:color="auto"/>
        <w:bottom w:val="none" w:sz="0" w:space="0" w:color="auto"/>
        <w:right w:val="none" w:sz="0" w:space="0" w:color="auto"/>
      </w:divBdr>
    </w:div>
    <w:div w:id="335697327">
      <w:bodyDiv w:val="1"/>
      <w:marLeft w:val="0"/>
      <w:marRight w:val="0"/>
      <w:marTop w:val="0"/>
      <w:marBottom w:val="0"/>
      <w:divBdr>
        <w:top w:val="none" w:sz="0" w:space="0" w:color="auto"/>
        <w:left w:val="none" w:sz="0" w:space="0" w:color="auto"/>
        <w:bottom w:val="none" w:sz="0" w:space="0" w:color="auto"/>
        <w:right w:val="none" w:sz="0" w:space="0" w:color="auto"/>
      </w:divBdr>
    </w:div>
    <w:div w:id="336006302">
      <w:bodyDiv w:val="1"/>
      <w:marLeft w:val="0"/>
      <w:marRight w:val="0"/>
      <w:marTop w:val="0"/>
      <w:marBottom w:val="0"/>
      <w:divBdr>
        <w:top w:val="none" w:sz="0" w:space="0" w:color="auto"/>
        <w:left w:val="none" w:sz="0" w:space="0" w:color="auto"/>
        <w:bottom w:val="none" w:sz="0" w:space="0" w:color="auto"/>
        <w:right w:val="none" w:sz="0" w:space="0" w:color="auto"/>
      </w:divBdr>
    </w:div>
    <w:div w:id="336084349">
      <w:bodyDiv w:val="1"/>
      <w:marLeft w:val="0"/>
      <w:marRight w:val="0"/>
      <w:marTop w:val="0"/>
      <w:marBottom w:val="0"/>
      <w:divBdr>
        <w:top w:val="none" w:sz="0" w:space="0" w:color="auto"/>
        <w:left w:val="none" w:sz="0" w:space="0" w:color="auto"/>
        <w:bottom w:val="none" w:sz="0" w:space="0" w:color="auto"/>
        <w:right w:val="none" w:sz="0" w:space="0" w:color="auto"/>
      </w:divBdr>
    </w:div>
    <w:div w:id="336275424">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37926094">
      <w:bodyDiv w:val="1"/>
      <w:marLeft w:val="0"/>
      <w:marRight w:val="0"/>
      <w:marTop w:val="0"/>
      <w:marBottom w:val="0"/>
      <w:divBdr>
        <w:top w:val="none" w:sz="0" w:space="0" w:color="auto"/>
        <w:left w:val="none" w:sz="0" w:space="0" w:color="auto"/>
        <w:bottom w:val="none" w:sz="0" w:space="0" w:color="auto"/>
        <w:right w:val="none" w:sz="0" w:space="0" w:color="auto"/>
      </w:divBdr>
    </w:div>
    <w:div w:id="338428885">
      <w:bodyDiv w:val="1"/>
      <w:marLeft w:val="0"/>
      <w:marRight w:val="0"/>
      <w:marTop w:val="0"/>
      <w:marBottom w:val="0"/>
      <w:divBdr>
        <w:top w:val="none" w:sz="0" w:space="0" w:color="auto"/>
        <w:left w:val="none" w:sz="0" w:space="0" w:color="auto"/>
        <w:bottom w:val="none" w:sz="0" w:space="0" w:color="auto"/>
        <w:right w:val="none" w:sz="0" w:space="0" w:color="auto"/>
      </w:divBdr>
    </w:div>
    <w:div w:id="338435589">
      <w:bodyDiv w:val="1"/>
      <w:marLeft w:val="0"/>
      <w:marRight w:val="0"/>
      <w:marTop w:val="0"/>
      <w:marBottom w:val="0"/>
      <w:divBdr>
        <w:top w:val="none" w:sz="0" w:space="0" w:color="auto"/>
        <w:left w:val="none" w:sz="0" w:space="0" w:color="auto"/>
        <w:bottom w:val="none" w:sz="0" w:space="0" w:color="auto"/>
        <w:right w:val="none" w:sz="0" w:space="0" w:color="auto"/>
      </w:divBdr>
    </w:div>
    <w:div w:id="339158504">
      <w:bodyDiv w:val="1"/>
      <w:marLeft w:val="0"/>
      <w:marRight w:val="0"/>
      <w:marTop w:val="0"/>
      <w:marBottom w:val="0"/>
      <w:divBdr>
        <w:top w:val="none" w:sz="0" w:space="0" w:color="auto"/>
        <w:left w:val="none" w:sz="0" w:space="0" w:color="auto"/>
        <w:bottom w:val="none" w:sz="0" w:space="0" w:color="auto"/>
        <w:right w:val="none" w:sz="0" w:space="0" w:color="auto"/>
      </w:divBdr>
    </w:div>
    <w:div w:id="340591344">
      <w:bodyDiv w:val="1"/>
      <w:marLeft w:val="0"/>
      <w:marRight w:val="0"/>
      <w:marTop w:val="0"/>
      <w:marBottom w:val="0"/>
      <w:divBdr>
        <w:top w:val="none" w:sz="0" w:space="0" w:color="auto"/>
        <w:left w:val="none" w:sz="0" w:space="0" w:color="auto"/>
        <w:bottom w:val="none" w:sz="0" w:space="0" w:color="auto"/>
        <w:right w:val="none" w:sz="0" w:space="0" w:color="auto"/>
      </w:divBdr>
    </w:div>
    <w:div w:id="341277838">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2324329">
      <w:bodyDiv w:val="1"/>
      <w:marLeft w:val="0"/>
      <w:marRight w:val="0"/>
      <w:marTop w:val="0"/>
      <w:marBottom w:val="0"/>
      <w:divBdr>
        <w:top w:val="none" w:sz="0" w:space="0" w:color="auto"/>
        <w:left w:val="none" w:sz="0" w:space="0" w:color="auto"/>
        <w:bottom w:val="none" w:sz="0" w:space="0" w:color="auto"/>
        <w:right w:val="none" w:sz="0" w:space="0" w:color="auto"/>
      </w:divBdr>
    </w:div>
    <w:div w:id="342510764">
      <w:bodyDiv w:val="1"/>
      <w:marLeft w:val="0"/>
      <w:marRight w:val="0"/>
      <w:marTop w:val="0"/>
      <w:marBottom w:val="0"/>
      <w:divBdr>
        <w:top w:val="none" w:sz="0" w:space="0" w:color="auto"/>
        <w:left w:val="none" w:sz="0" w:space="0" w:color="auto"/>
        <w:bottom w:val="none" w:sz="0" w:space="0" w:color="auto"/>
        <w:right w:val="none" w:sz="0" w:space="0" w:color="auto"/>
      </w:divBdr>
    </w:div>
    <w:div w:id="34258847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45834095">
      <w:bodyDiv w:val="1"/>
      <w:marLeft w:val="0"/>
      <w:marRight w:val="0"/>
      <w:marTop w:val="0"/>
      <w:marBottom w:val="0"/>
      <w:divBdr>
        <w:top w:val="none" w:sz="0" w:space="0" w:color="auto"/>
        <w:left w:val="none" w:sz="0" w:space="0" w:color="auto"/>
        <w:bottom w:val="none" w:sz="0" w:space="0" w:color="auto"/>
        <w:right w:val="none" w:sz="0" w:space="0" w:color="auto"/>
      </w:divBdr>
    </w:div>
    <w:div w:id="346181519">
      <w:bodyDiv w:val="1"/>
      <w:marLeft w:val="0"/>
      <w:marRight w:val="0"/>
      <w:marTop w:val="0"/>
      <w:marBottom w:val="0"/>
      <w:divBdr>
        <w:top w:val="none" w:sz="0" w:space="0" w:color="auto"/>
        <w:left w:val="none" w:sz="0" w:space="0" w:color="auto"/>
        <w:bottom w:val="none" w:sz="0" w:space="0" w:color="auto"/>
        <w:right w:val="none" w:sz="0" w:space="0" w:color="auto"/>
      </w:divBdr>
    </w:div>
    <w:div w:id="348916029">
      <w:bodyDiv w:val="1"/>
      <w:marLeft w:val="0"/>
      <w:marRight w:val="0"/>
      <w:marTop w:val="0"/>
      <w:marBottom w:val="0"/>
      <w:divBdr>
        <w:top w:val="none" w:sz="0" w:space="0" w:color="auto"/>
        <w:left w:val="none" w:sz="0" w:space="0" w:color="auto"/>
        <w:bottom w:val="none" w:sz="0" w:space="0" w:color="auto"/>
        <w:right w:val="none" w:sz="0" w:space="0" w:color="auto"/>
      </w:divBdr>
    </w:div>
    <w:div w:id="349258995">
      <w:bodyDiv w:val="1"/>
      <w:marLeft w:val="0"/>
      <w:marRight w:val="0"/>
      <w:marTop w:val="0"/>
      <w:marBottom w:val="0"/>
      <w:divBdr>
        <w:top w:val="none" w:sz="0" w:space="0" w:color="auto"/>
        <w:left w:val="none" w:sz="0" w:space="0" w:color="auto"/>
        <w:bottom w:val="none" w:sz="0" w:space="0" w:color="auto"/>
        <w:right w:val="none" w:sz="0" w:space="0" w:color="auto"/>
      </w:divBdr>
    </w:div>
    <w:div w:id="349458398">
      <w:bodyDiv w:val="1"/>
      <w:marLeft w:val="0"/>
      <w:marRight w:val="0"/>
      <w:marTop w:val="0"/>
      <w:marBottom w:val="0"/>
      <w:divBdr>
        <w:top w:val="none" w:sz="0" w:space="0" w:color="auto"/>
        <w:left w:val="none" w:sz="0" w:space="0" w:color="auto"/>
        <w:bottom w:val="none" w:sz="0" w:space="0" w:color="auto"/>
        <w:right w:val="none" w:sz="0" w:space="0" w:color="auto"/>
      </w:divBdr>
    </w:div>
    <w:div w:id="350883600">
      <w:bodyDiv w:val="1"/>
      <w:marLeft w:val="0"/>
      <w:marRight w:val="0"/>
      <w:marTop w:val="0"/>
      <w:marBottom w:val="0"/>
      <w:divBdr>
        <w:top w:val="none" w:sz="0" w:space="0" w:color="auto"/>
        <w:left w:val="none" w:sz="0" w:space="0" w:color="auto"/>
        <w:bottom w:val="none" w:sz="0" w:space="0" w:color="auto"/>
        <w:right w:val="none" w:sz="0" w:space="0" w:color="auto"/>
      </w:divBdr>
    </w:div>
    <w:div w:id="351149784">
      <w:bodyDiv w:val="1"/>
      <w:marLeft w:val="0"/>
      <w:marRight w:val="0"/>
      <w:marTop w:val="0"/>
      <w:marBottom w:val="0"/>
      <w:divBdr>
        <w:top w:val="none" w:sz="0" w:space="0" w:color="auto"/>
        <w:left w:val="none" w:sz="0" w:space="0" w:color="auto"/>
        <w:bottom w:val="none" w:sz="0" w:space="0" w:color="auto"/>
        <w:right w:val="none" w:sz="0" w:space="0" w:color="auto"/>
      </w:divBdr>
    </w:div>
    <w:div w:id="351222408">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55808690">
      <w:bodyDiv w:val="1"/>
      <w:marLeft w:val="0"/>
      <w:marRight w:val="0"/>
      <w:marTop w:val="0"/>
      <w:marBottom w:val="0"/>
      <w:divBdr>
        <w:top w:val="none" w:sz="0" w:space="0" w:color="auto"/>
        <w:left w:val="none" w:sz="0" w:space="0" w:color="auto"/>
        <w:bottom w:val="none" w:sz="0" w:space="0" w:color="auto"/>
        <w:right w:val="none" w:sz="0" w:space="0" w:color="auto"/>
      </w:divBdr>
    </w:div>
    <w:div w:id="356125113">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58359049">
      <w:bodyDiv w:val="1"/>
      <w:marLeft w:val="0"/>
      <w:marRight w:val="0"/>
      <w:marTop w:val="0"/>
      <w:marBottom w:val="0"/>
      <w:divBdr>
        <w:top w:val="none" w:sz="0" w:space="0" w:color="auto"/>
        <w:left w:val="none" w:sz="0" w:space="0" w:color="auto"/>
        <w:bottom w:val="none" w:sz="0" w:space="0" w:color="auto"/>
        <w:right w:val="none" w:sz="0" w:space="0" w:color="auto"/>
      </w:divBdr>
    </w:div>
    <w:div w:id="358627805">
      <w:bodyDiv w:val="1"/>
      <w:marLeft w:val="0"/>
      <w:marRight w:val="0"/>
      <w:marTop w:val="0"/>
      <w:marBottom w:val="0"/>
      <w:divBdr>
        <w:top w:val="none" w:sz="0" w:space="0" w:color="auto"/>
        <w:left w:val="none" w:sz="0" w:space="0" w:color="auto"/>
        <w:bottom w:val="none" w:sz="0" w:space="0" w:color="auto"/>
        <w:right w:val="none" w:sz="0" w:space="0" w:color="auto"/>
      </w:divBdr>
    </w:div>
    <w:div w:id="358899948">
      <w:bodyDiv w:val="1"/>
      <w:marLeft w:val="0"/>
      <w:marRight w:val="0"/>
      <w:marTop w:val="0"/>
      <w:marBottom w:val="0"/>
      <w:divBdr>
        <w:top w:val="none" w:sz="0" w:space="0" w:color="auto"/>
        <w:left w:val="none" w:sz="0" w:space="0" w:color="auto"/>
        <w:bottom w:val="none" w:sz="0" w:space="0" w:color="auto"/>
        <w:right w:val="none" w:sz="0" w:space="0" w:color="auto"/>
      </w:divBdr>
    </w:div>
    <w:div w:id="359017743">
      <w:bodyDiv w:val="1"/>
      <w:marLeft w:val="0"/>
      <w:marRight w:val="0"/>
      <w:marTop w:val="0"/>
      <w:marBottom w:val="0"/>
      <w:divBdr>
        <w:top w:val="none" w:sz="0" w:space="0" w:color="auto"/>
        <w:left w:val="none" w:sz="0" w:space="0" w:color="auto"/>
        <w:bottom w:val="none" w:sz="0" w:space="0" w:color="auto"/>
        <w:right w:val="none" w:sz="0" w:space="0" w:color="auto"/>
      </w:divBdr>
    </w:div>
    <w:div w:id="360395942">
      <w:bodyDiv w:val="1"/>
      <w:marLeft w:val="0"/>
      <w:marRight w:val="0"/>
      <w:marTop w:val="0"/>
      <w:marBottom w:val="0"/>
      <w:divBdr>
        <w:top w:val="none" w:sz="0" w:space="0" w:color="auto"/>
        <w:left w:val="none" w:sz="0" w:space="0" w:color="auto"/>
        <w:bottom w:val="none" w:sz="0" w:space="0" w:color="auto"/>
        <w:right w:val="none" w:sz="0" w:space="0" w:color="auto"/>
      </w:divBdr>
    </w:div>
    <w:div w:id="360907708">
      <w:bodyDiv w:val="1"/>
      <w:marLeft w:val="0"/>
      <w:marRight w:val="0"/>
      <w:marTop w:val="0"/>
      <w:marBottom w:val="0"/>
      <w:divBdr>
        <w:top w:val="none" w:sz="0" w:space="0" w:color="auto"/>
        <w:left w:val="none" w:sz="0" w:space="0" w:color="auto"/>
        <w:bottom w:val="none" w:sz="0" w:space="0" w:color="auto"/>
        <w:right w:val="none" w:sz="0" w:space="0" w:color="auto"/>
      </w:divBdr>
    </w:div>
    <w:div w:id="361246987">
      <w:bodyDiv w:val="1"/>
      <w:marLeft w:val="0"/>
      <w:marRight w:val="0"/>
      <w:marTop w:val="0"/>
      <w:marBottom w:val="0"/>
      <w:divBdr>
        <w:top w:val="none" w:sz="0" w:space="0" w:color="auto"/>
        <w:left w:val="none" w:sz="0" w:space="0" w:color="auto"/>
        <w:bottom w:val="none" w:sz="0" w:space="0" w:color="auto"/>
        <w:right w:val="none" w:sz="0" w:space="0" w:color="auto"/>
      </w:divBdr>
    </w:div>
    <w:div w:id="363140034">
      <w:bodyDiv w:val="1"/>
      <w:marLeft w:val="0"/>
      <w:marRight w:val="0"/>
      <w:marTop w:val="0"/>
      <w:marBottom w:val="0"/>
      <w:divBdr>
        <w:top w:val="none" w:sz="0" w:space="0" w:color="auto"/>
        <w:left w:val="none" w:sz="0" w:space="0" w:color="auto"/>
        <w:bottom w:val="none" w:sz="0" w:space="0" w:color="auto"/>
        <w:right w:val="none" w:sz="0" w:space="0" w:color="auto"/>
      </w:divBdr>
    </w:div>
    <w:div w:id="364646971">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66418167">
      <w:bodyDiv w:val="1"/>
      <w:marLeft w:val="0"/>
      <w:marRight w:val="0"/>
      <w:marTop w:val="0"/>
      <w:marBottom w:val="0"/>
      <w:divBdr>
        <w:top w:val="none" w:sz="0" w:space="0" w:color="auto"/>
        <w:left w:val="none" w:sz="0" w:space="0" w:color="auto"/>
        <w:bottom w:val="none" w:sz="0" w:space="0" w:color="auto"/>
        <w:right w:val="none" w:sz="0" w:space="0" w:color="auto"/>
      </w:divBdr>
    </w:div>
    <w:div w:id="368802062">
      <w:bodyDiv w:val="1"/>
      <w:marLeft w:val="0"/>
      <w:marRight w:val="0"/>
      <w:marTop w:val="0"/>
      <w:marBottom w:val="0"/>
      <w:divBdr>
        <w:top w:val="none" w:sz="0" w:space="0" w:color="auto"/>
        <w:left w:val="none" w:sz="0" w:space="0" w:color="auto"/>
        <w:bottom w:val="none" w:sz="0" w:space="0" w:color="auto"/>
        <w:right w:val="none" w:sz="0" w:space="0" w:color="auto"/>
      </w:divBdr>
    </w:div>
    <w:div w:id="371199070">
      <w:bodyDiv w:val="1"/>
      <w:marLeft w:val="0"/>
      <w:marRight w:val="0"/>
      <w:marTop w:val="0"/>
      <w:marBottom w:val="0"/>
      <w:divBdr>
        <w:top w:val="none" w:sz="0" w:space="0" w:color="auto"/>
        <w:left w:val="none" w:sz="0" w:space="0" w:color="auto"/>
        <w:bottom w:val="none" w:sz="0" w:space="0" w:color="auto"/>
        <w:right w:val="none" w:sz="0" w:space="0" w:color="auto"/>
      </w:divBdr>
    </w:div>
    <w:div w:id="372463099">
      <w:bodyDiv w:val="1"/>
      <w:marLeft w:val="0"/>
      <w:marRight w:val="0"/>
      <w:marTop w:val="0"/>
      <w:marBottom w:val="0"/>
      <w:divBdr>
        <w:top w:val="none" w:sz="0" w:space="0" w:color="auto"/>
        <w:left w:val="none" w:sz="0" w:space="0" w:color="auto"/>
        <w:bottom w:val="none" w:sz="0" w:space="0" w:color="auto"/>
        <w:right w:val="none" w:sz="0" w:space="0" w:color="auto"/>
      </w:divBdr>
    </w:div>
    <w:div w:id="374278590">
      <w:bodyDiv w:val="1"/>
      <w:marLeft w:val="0"/>
      <w:marRight w:val="0"/>
      <w:marTop w:val="0"/>
      <w:marBottom w:val="0"/>
      <w:divBdr>
        <w:top w:val="none" w:sz="0" w:space="0" w:color="auto"/>
        <w:left w:val="none" w:sz="0" w:space="0" w:color="auto"/>
        <w:bottom w:val="none" w:sz="0" w:space="0" w:color="auto"/>
        <w:right w:val="none" w:sz="0" w:space="0" w:color="auto"/>
      </w:divBdr>
    </w:div>
    <w:div w:id="374743582">
      <w:bodyDiv w:val="1"/>
      <w:marLeft w:val="0"/>
      <w:marRight w:val="0"/>
      <w:marTop w:val="0"/>
      <w:marBottom w:val="0"/>
      <w:divBdr>
        <w:top w:val="none" w:sz="0" w:space="0" w:color="auto"/>
        <w:left w:val="none" w:sz="0" w:space="0" w:color="auto"/>
        <w:bottom w:val="none" w:sz="0" w:space="0" w:color="auto"/>
        <w:right w:val="none" w:sz="0" w:space="0" w:color="auto"/>
      </w:divBdr>
    </w:div>
    <w:div w:id="376397994">
      <w:bodyDiv w:val="1"/>
      <w:marLeft w:val="0"/>
      <w:marRight w:val="0"/>
      <w:marTop w:val="0"/>
      <w:marBottom w:val="0"/>
      <w:divBdr>
        <w:top w:val="none" w:sz="0" w:space="0" w:color="auto"/>
        <w:left w:val="none" w:sz="0" w:space="0" w:color="auto"/>
        <w:bottom w:val="none" w:sz="0" w:space="0" w:color="auto"/>
        <w:right w:val="none" w:sz="0" w:space="0" w:color="auto"/>
      </w:divBdr>
    </w:div>
    <w:div w:id="377054611">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1369525">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4335790">
      <w:bodyDiv w:val="1"/>
      <w:marLeft w:val="0"/>
      <w:marRight w:val="0"/>
      <w:marTop w:val="0"/>
      <w:marBottom w:val="0"/>
      <w:divBdr>
        <w:top w:val="none" w:sz="0" w:space="0" w:color="auto"/>
        <w:left w:val="none" w:sz="0" w:space="0" w:color="auto"/>
        <w:bottom w:val="none" w:sz="0" w:space="0" w:color="auto"/>
        <w:right w:val="none" w:sz="0" w:space="0" w:color="auto"/>
      </w:divBdr>
    </w:div>
    <w:div w:id="386875195">
      <w:bodyDiv w:val="1"/>
      <w:marLeft w:val="0"/>
      <w:marRight w:val="0"/>
      <w:marTop w:val="0"/>
      <w:marBottom w:val="0"/>
      <w:divBdr>
        <w:top w:val="none" w:sz="0" w:space="0" w:color="auto"/>
        <w:left w:val="none" w:sz="0" w:space="0" w:color="auto"/>
        <w:bottom w:val="none" w:sz="0" w:space="0" w:color="auto"/>
        <w:right w:val="none" w:sz="0" w:space="0" w:color="auto"/>
      </w:divBdr>
    </w:div>
    <w:div w:id="387077407">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88067796">
      <w:bodyDiv w:val="1"/>
      <w:marLeft w:val="0"/>
      <w:marRight w:val="0"/>
      <w:marTop w:val="0"/>
      <w:marBottom w:val="0"/>
      <w:divBdr>
        <w:top w:val="none" w:sz="0" w:space="0" w:color="auto"/>
        <w:left w:val="none" w:sz="0" w:space="0" w:color="auto"/>
        <w:bottom w:val="none" w:sz="0" w:space="0" w:color="auto"/>
        <w:right w:val="none" w:sz="0" w:space="0" w:color="auto"/>
      </w:divBdr>
    </w:div>
    <w:div w:id="388459154">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0344349">
      <w:bodyDiv w:val="1"/>
      <w:marLeft w:val="0"/>
      <w:marRight w:val="0"/>
      <w:marTop w:val="0"/>
      <w:marBottom w:val="0"/>
      <w:divBdr>
        <w:top w:val="none" w:sz="0" w:space="0" w:color="auto"/>
        <w:left w:val="none" w:sz="0" w:space="0" w:color="auto"/>
        <w:bottom w:val="none" w:sz="0" w:space="0" w:color="auto"/>
        <w:right w:val="none" w:sz="0" w:space="0" w:color="auto"/>
      </w:divBdr>
    </w:div>
    <w:div w:id="390346916">
      <w:bodyDiv w:val="1"/>
      <w:marLeft w:val="0"/>
      <w:marRight w:val="0"/>
      <w:marTop w:val="0"/>
      <w:marBottom w:val="0"/>
      <w:divBdr>
        <w:top w:val="none" w:sz="0" w:space="0" w:color="auto"/>
        <w:left w:val="none" w:sz="0" w:space="0" w:color="auto"/>
        <w:bottom w:val="none" w:sz="0" w:space="0" w:color="auto"/>
        <w:right w:val="none" w:sz="0" w:space="0" w:color="auto"/>
      </w:divBdr>
    </w:div>
    <w:div w:id="390542230">
      <w:bodyDiv w:val="1"/>
      <w:marLeft w:val="0"/>
      <w:marRight w:val="0"/>
      <w:marTop w:val="0"/>
      <w:marBottom w:val="0"/>
      <w:divBdr>
        <w:top w:val="none" w:sz="0" w:space="0" w:color="auto"/>
        <w:left w:val="none" w:sz="0" w:space="0" w:color="auto"/>
        <w:bottom w:val="none" w:sz="0" w:space="0" w:color="auto"/>
        <w:right w:val="none" w:sz="0" w:space="0" w:color="auto"/>
      </w:divBdr>
    </w:div>
    <w:div w:id="390614617">
      <w:bodyDiv w:val="1"/>
      <w:marLeft w:val="0"/>
      <w:marRight w:val="0"/>
      <w:marTop w:val="0"/>
      <w:marBottom w:val="0"/>
      <w:divBdr>
        <w:top w:val="none" w:sz="0" w:space="0" w:color="auto"/>
        <w:left w:val="none" w:sz="0" w:space="0" w:color="auto"/>
        <w:bottom w:val="none" w:sz="0" w:space="0" w:color="auto"/>
        <w:right w:val="none" w:sz="0" w:space="0" w:color="auto"/>
      </w:divBdr>
    </w:div>
    <w:div w:id="390857297">
      <w:bodyDiv w:val="1"/>
      <w:marLeft w:val="0"/>
      <w:marRight w:val="0"/>
      <w:marTop w:val="0"/>
      <w:marBottom w:val="0"/>
      <w:divBdr>
        <w:top w:val="none" w:sz="0" w:space="0" w:color="auto"/>
        <w:left w:val="none" w:sz="0" w:space="0" w:color="auto"/>
        <w:bottom w:val="none" w:sz="0" w:space="0" w:color="auto"/>
        <w:right w:val="none" w:sz="0" w:space="0" w:color="auto"/>
      </w:divBdr>
    </w:div>
    <w:div w:id="390888705">
      <w:bodyDiv w:val="1"/>
      <w:marLeft w:val="0"/>
      <w:marRight w:val="0"/>
      <w:marTop w:val="0"/>
      <w:marBottom w:val="0"/>
      <w:divBdr>
        <w:top w:val="none" w:sz="0" w:space="0" w:color="auto"/>
        <w:left w:val="none" w:sz="0" w:space="0" w:color="auto"/>
        <w:bottom w:val="none" w:sz="0" w:space="0" w:color="auto"/>
        <w:right w:val="none" w:sz="0" w:space="0" w:color="auto"/>
      </w:divBdr>
    </w:div>
    <w:div w:id="391122717">
      <w:bodyDiv w:val="1"/>
      <w:marLeft w:val="0"/>
      <w:marRight w:val="0"/>
      <w:marTop w:val="0"/>
      <w:marBottom w:val="0"/>
      <w:divBdr>
        <w:top w:val="none" w:sz="0" w:space="0" w:color="auto"/>
        <w:left w:val="none" w:sz="0" w:space="0" w:color="auto"/>
        <w:bottom w:val="none" w:sz="0" w:space="0" w:color="auto"/>
        <w:right w:val="none" w:sz="0" w:space="0" w:color="auto"/>
      </w:divBdr>
    </w:div>
    <w:div w:id="391196757">
      <w:bodyDiv w:val="1"/>
      <w:marLeft w:val="0"/>
      <w:marRight w:val="0"/>
      <w:marTop w:val="0"/>
      <w:marBottom w:val="0"/>
      <w:divBdr>
        <w:top w:val="none" w:sz="0" w:space="0" w:color="auto"/>
        <w:left w:val="none" w:sz="0" w:space="0" w:color="auto"/>
        <w:bottom w:val="none" w:sz="0" w:space="0" w:color="auto"/>
        <w:right w:val="none" w:sz="0" w:space="0" w:color="auto"/>
      </w:divBdr>
    </w:div>
    <w:div w:id="392898287">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5514092">
      <w:bodyDiv w:val="1"/>
      <w:marLeft w:val="0"/>
      <w:marRight w:val="0"/>
      <w:marTop w:val="0"/>
      <w:marBottom w:val="0"/>
      <w:divBdr>
        <w:top w:val="none" w:sz="0" w:space="0" w:color="auto"/>
        <w:left w:val="none" w:sz="0" w:space="0" w:color="auto"/>
        <w:bottom w:val="none" w:sz="0" w:space="0" w:color="auto"/>
        <w:right w:val="none" w:sz="0" w:space="0" w:color="auto"/>
      </w:divBdr>
    </w:div>
    <w:div w:id="397553225">
      <w:bodyDiv w:val="1"/>
      <w:marLeft w:val="0"/>
      <w:marRight w:val="0"/>
      <w:marTop w:val="0"/>
      <w:marBottom w:val="0"/>
      <w:divBdr>
        <w:top w:val="none" w:sz="0" w:space="0" w:color="auto"/>
        <w:left w:val="none" w:sz="0" w:space="0" w:color="auto"/>
        <w:bottom w:val="none" w:sz="0" w:space="0" w:color="auto"/>
        <w:right w:val="none" w:sz="0" w:space="0" w:color="auto"/>
      </w:divBdr>
    </w:div>
    <w:div w:id="398554860">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0176426">
      <w:bodyDiv w:val="1"/>
      <w:marLeft w:val="0"/>
      <w:marRight w:val="0"/>
      <w:marTop w:val="0"/>
      <w:marBottom w:val="0"/>
      <w:divBdr>
        <w:top w:val="none" w:sz="0" w:space="0" w:color="auto"/>
        <w:left w:val="none" w:sz="0" w:space="0" w:color="auto"/>
        <w:bottom w:val="none" w:sz="0" w:space="0" w:color="auto"/>
        <w:right w:val="none" w:sz="0" w:space="0" w:color="auto"/>
      </w:divBdr>
    </w:div>
    <w:div w:id="402144116">
      <w:bodyDiv w:val="1"/>
      <w:marLeft w:val="0"/>
      <w:marRight w:val="0"/>
      <w:marTop w:val="0"/>
      <w:marBottom w:val="0"/>
      <w:divBdr>
        <w:top w:val="none" w:sz="0" w:space="0" w:color="auto"/>
        <w:left w:val="none" w:sz="0" w:space="0" w:color="auto"/>
        <w:bottom w:val="none" w:sz="0" w:space="0" w:color="auto"/>
        <w:right w:val="none" w:sz="0" w:space="0" w:color="auto"/>
      </w:divBdr>
    </w:div>
    <w:div w:id="403719610">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079758">
      <w:bodyDiv w:val="1"/>
      <w:marLeft w:val="0"/>
      <w:marRight w:val="0"/>
      <w:marTop w:val="0"/>
      <w:marBottom w:val="0"/>
      <w:divBdr>
        <w:top w:val="none" w:sz="0" w:space="0" w:color="auto"/>
        <w:left w:val="none" w:sz="0" w:space="0" w:color="auto"/>
        <w:bottom w:val="none" w:sz="0" w:space="0" w:color="auto"/>
        <w:right w:val="none" w:sz="0" w:space="0" w:color="auto"/>
      </w:divBdr>
    </w:div>
    <w:div w:id="405418208">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05806519">
      <w:bodyDiv w:val="1"/>
      <w:marLeft w:val="0"/>
      <w:marRight w:val="0"/>
      <w:marTop w:val="0"/>
      <w:marBottom w:val="0"/>
      <w:divBdr>
        <w:top w:val="none" w:sz="0" w:space="0" w:color="auto"/>
        <w:left w:val="none" w:sz="0" w:space="0" w:color="auto"/>
        <w:bottom w:val="none" w:sz="0" w:space="0" w:color="auto"/>
        <w:right w:val="none" w:sz="0" w:space="0" w:color="auto"/>
      </w:divBdr>
    </w:div>
    <w:div w:id="405810240">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2051387">
      <w:bodyDiv w:val="1"/>
      <w:marLeft w:val="0"/>
      <w:marRight w:val="0"/>
      <w:marTop w:val="0"/>
      <w:marBottom w:val="0"/>
      <w:divBdr>
        <w:top w:val="none" w:sz="0" w:space="0" w:color="auto"/>
        <w:left w:val="none" w:sz="0" w:space="0" w:color="auto"/>
        <w:bottom w:val="none" w:sz="0" w:space="0" w:color="auto"/>
        <w:right w:val="none" w:sz="0" w:space="0" w:color="auto"/>
      </w:divBdr>
    </w:div>
    <w:div w:id="414863487">
      <w:bodyDiv w:val="1"/>
      <w:marLeft w:val="0"/>
      <w:marRight w:val="0"/>
      <w:marTop w:val="0"/>
      <w:marBottom w:val="0"/>
      <w:divBdr>
        <w:top w:val="none" w:sz="0" w:space="0" w:color="auto"/>
        <w:left w:val="none" w:sz="0" w:space="0" w:color="auto"/>
        <w:bottom w:val="none" w:sz="0" w:space="0" w:color="auto"/>
        <w:right w:val="none" w:sz="0" w:space="0" w:color="auto"/>
      </w:divBdr>
    </w:div>
    <w:div w:id="414937480">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7408752">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19527065">
      <w:bodyDiv w:val="1"/>
      <w:marLeft w:val="0"/>
      <w:marRight w:val="0"/>
      <w:marTop w:val="0"/>
      <w:marBottom w:val="0"/>
      <w:divBdr>
        <w:top w:val="none" w:sz="0" w:space="0" w:color="auto"/>
        <w:left w:val="none" w:sz="0" w:space="0" w:color="auto"/>
        <w:bottom w:val="none" w:sz="0" w:space="0" w:color="auto"/>
        <w:right w:val="none" w:sz="0" w:space="0" w:color="auto"/>
      </w:divBdr>
    </w:div>
    <w:div w:id="420106535">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5075418">
      <w:bodyDiv w:val="1"/>
      <w:marLeft w:val="0"/>
      <w:marRight w:val="0"/>
      <w:marTop w:val="0"/>
      <w:marBottom w:val="0"/>
      <w:divBdr>
        <w:top w:val="none" w:sz="0" w:space="0" w:color="auto"/>
        <w:left w:val="none" w:sz="0" w:space="0" w:color="auto"/>
        <w:bottom w:val="none" w:sz="0" w:space="0" w:color="auto"/>
        <w:right w:val="none" w:sz="0" w:space="0" w:color="auto"/>
      </w:divBdr>
    </w:div>
    <w:div w:id="425275431">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7696286">
      <w:bodyDiv w:val="1"/>
      <w:marLeft w:val="0"/>
      <w:marRight w:val="0"/>
      <w:marTop w:val="0"/>
      <w:marBottom w:val="0"/>
      <w:divBdr>
        <w:top w:val="none" w:sz="0" w:space="0" w:color="auto"/>
        <w:left w:val="none" w:sz="0" w:space="0" w:color="auto"/>
        <w:bottom w:val="none" w:sz="0" w:space="0" w:color="auto"/>
        <w:right w:val="none" w:sz="0" w:space="0" w:color="auto"/>
      </w:divBdr>
    </w:div>
    <w:div w:id="428232816">
      <w:bodyDiv w:val="1"/>
      <w:marLeft w:val="0"/>
      <w:marRight w:val="0"/>
      <w:marTop w:val="0"/>
      <w:marBottom w:val="0"/>
      <w:divBdr>
        <w:top w:val="none" w:sz="0" w:space="0" w:color="auto"/>
        <w:left w:val="none" w:sz="0" w:space="0" w:color="auto"/>
        <w:bottom w:val="none" w:sz="0" w:space="0" w:color="auto"/>
        <w:right w:val="none" w:sz="0" w:space="0" w:color="auto"/>
      </w:divBdr>
    </w:div>
    <w:div w:id="428936930">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0466435">
      <w:bodyDiv w:val="1"/>
      <w:marLeft w:val="0"/>
      <w:marRight w:val="0"/>
      <w:marTop w:val="0"/>
      <w:marBottom w:val="0"/>
      <w:divBdr>
        <w:top w:val="none" w:sz="0" w:space="0" w:color="auto"/>
        <w:left w:val="none" w:sz="0" w:space="0" w:color="auto"/>
        <w:bottom w:val="none" w:sz="0" w:space="0" w:color="auto"/>
        <w:right w:val="none" w:sz="0" w:space="0" w:color="auto"/>
      </w:divBdr>
    </w:div>
    <w:div w:id="430663636">
      <w:bodyDiv w:val="1"/>
      <w:marLeft w:val="0"/>
      <w:marRight w:val="0"/>
      <w:marTop w:val="0"/>
      <w:marBottom w:val="0"/>
      <w:divBdr>
        <w:top w:val="none" w:sz="0" w:space="0" w:color="auto"/>
        <w:left w:val="none" w:sz="0" w:space="0" w:color="auto"/>
        <w:bottom w:val="none" w:sz="0" w:space="0" w:color="auto"/>
        <w:right w:val="none" w:sz="0" w:space="0" w:color="auto"/>
      </w:divBdr>
    </w:div>
    <w:div w:id="430703012">
      <w:bodyDiv w:val="1"/>
      <w:marLeft w:val="0"/>
      <w:marRight w:val="0"/>
      <w:marTop w:val="0"/>
      <w:marBottom w:val="0"/>
      <w:divBdr>
        <w:top w:val="none" w:sz="0" w:space="0" w:color="auto"/>
        <w:left w:val="none" w:sz="0" w:space="0" w:color="auto"/>
        <w:bottom w:val="none" w:sz="0" w:space="0" w:color="auto"/>
        <w:right w:val="none" w:sz="0" w:space="0" w:color="auto"/>
      </w:divBdr>
    </w:div>
    <w:div w:id="430710409">
      <w:bodyDiv w:val="1"/>
      <w:marLeft w:val="0"/>
      <w:marRight w:val="0"/>
      <w:marTop w:val="0"/>
      <w:marBottom w:val="0"/>
      <w:divBdr>
        <w:top w:val="none" w:sz="0" w:space="0" w:color="auto"/>
        <w:left w:val="none" w:sz="0" w:space="0" w:color="auto"/>
        <w:bottom w:val="none" w:sz="0" w:space="0" w:color="auto"/>
        <w:right w:val="none" w:sz="0" w:space="0" w:color="auto"/>
      </w:divBdr>
    </w:div>
    <w:div w:id="431167740">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3599454">
      <w:bodyDiv w:val="1"/>
      <w:marLeft w:val="0"/>
      <w:marRight w:val="0"/>
      <w:marTop w:val="0"/>
      <w:marBottom w:val="0"/>
      <w:divBdr>
        <w:top w:val="none" w:sz="0" w:space="0" w:color="auto"/>
        <w:left w:val="none" w:sz="0" w:space="0" w:color="auto"/>
        <w:bottom w:val="none" w:sz="0" w:space="0" w:color="auto"/>
        <w:right w:val="none" w:sz="0" w:space="0" w:color="auto"/>
      </w:divBdr>
    </w:div>
    <w:div w:id="433868374">
      <w:bodyDiv w:val="1"/>
      <w:marLeft w:val="0"/>
      <w:marRight w:val="0"/>
      <w:marTop w:val="0"/>
      <w:marBottom w:val="0"/>
      <w:divBdr>
        <w:top w:val="none" w:sz="0" w:space="0" w:color="auto"/>
        <w:left w:val="none" w:sz="0" w:space="0" w:color="auto"/>
        <w:bottom w:val="none" w:sz="0" w:space="0" w:color="auto"/>
        <w:right w:val="none" w:sz="0" w:space="0" w:color="auto"/>
      </w:divBdr>
    </w:div>
    <w:div w:id="435251200">
      <w:bodyDiv w:val="1"/>
      <w:marLeft w:val="0"/>
      <w:marRight w:val="0"/>
      <w:marTop w:val="0"/>
      <w:marBottom w:val="0"/>
      <w:divBdr>
        <w:top w:val="none" w:sz="0" w:space="0" w:color="auto"/>
        <w:left w:val="none" w:sz="0" w:space="0" w:color="auto"/>
        <w:bottom w:val="none" w:sz="0" w:space="0" w:color="auto"/>
        <w:right w:val="none" w:sz="0" w:space="0" w:color="auto"/>
      </w:divBdr>
    </w:div>
    <w:div w:id="436829901">
      <w:bodyDiv w:val="1"/>
      <w:marLeft w:val="0"/>
      <w:marRight w:val="0"/>
      <w:marTop w:val="0"/>
      <w:marBottom w:val="0"/>
      <w:divBdr>
        <w:top w:val="none" w:sz="0" w:space="0" w:color="auto"/>
        <w:left w:val="none" w:sz="0" w:space="0" w:color="auto"/>
        <w:bottom w:val="none" w:sz="0" w:space="0" w:color="auto"/>
        <w:right w:val="none" w:sz="0" w:space="0" w:color="auto"/>
      </w:divBdr>
    </w:div>
    <w:div w:id="437454232">
      <w:bodyDiv w:val="1"/>
      <w:marLeft w:val="0"/>
      <w:marRight w:val="0"/>
      <w:marTop w:val="0"/>
      <w:marBottom w:val="0"/>
      <w:divBdr>
        <w:top w:val="none" w:sz="0" w:space="0" w:color="auto"/>
        <w:left w:val="none" w:sz="0" w:space="0" w:color="auto"/>
        <w:bottom w:val="none" w:sz="0" w:space="0" w:color="auto"/>
        <w:right w:val="none" w:sz="0" w:space="0" w:color="auto"/>
      </w:divBdr>
    </w:div>
    <w:div w:id="437675958">
      <w:bodyDiv w:val="1"/>
      <w:marLeft w:val="0"/>
      <w:marRight w:val="0"/>
      <w:marTop w:val="0"/>
      <w:marBottom w:val="0"/>
      <w:divBdr>
        <w:top w:val="none" w:sz="0" w:space="0" w:color="auto"/>
        <w:left w:val="none" w:sz="0" w:space="0" w:color="auto"/>
        <w:bottom w:val="none" w:sz="0" w:space="0" w:color="auto"/>
        <w:right w:val="none" w:sz="0" w:space="0" w:color="auto"/>
      </w:divBdr>
    </w:div>
    <w:div w:id="43787119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2572402">
      <w:bodyDiv w:val="1"/>
      <w:marLeft w:val="0"/>
      <w:marRight w:val="0"/>
      <w:marTop w:val="0"/>
      <w:marBottom w:val="0"/>
      <w:divBdr>
        <w:top w:val="none" w:sz="0" w:space="0" w:color="auto"/>
        <w:left w:val="none" w:sz="0" w:space="0" w:color="auto"/>
        <w:bottom w:val="none" w:sz="0" w:space="0" w:color="auto"/>
        <w:right w:val="none" w:sz="0" w:space="0" w:color="auto"/>
      </w:divBdr>
    </w:div>
    <w:div w:id="443308265">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4085865">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49396010">
      <w:bodyDiv w:val="1"/>
      <w:marLeft w:val="0"/>
      <w:marRight w:val="0"/>
      <w:marTop w:val="0"/>
      <w:marBottom w:val="0"/>
      <w:divBdr>
        <w:top w:val="none" w:sz="0" w:space="0" w:color="auto"/>
        <w:left w:val="none" w:sz="0" w:space="0" w:color="auto"/>
        <w:bottom w:val="none" w:sz="0" w:space="0" w:color="auto"/>
        <w:right w:val="none" w:sz="0" w:space="0" w:color="auto"/>
      </w:divBdr>
    </w:div>
    <w:div w:id="449857078">
      <w:bodyDiv w:val="1"/>
      <w:marLeft w:val="0"/>
      <w:marRight w:val="0"/>
      <w:marTop w:val="0"/>
      <w:marBottom w:val="0"/>
      <w:divBdr>
        <w:top w:val="none" w:sz="0" w:space="0" w:color="auto"/>
        <w:left w:val="none" w:sz="0" w:space="0" w:color="auto"/>
        <w:bottom w:val="none" w:sz="0" w:space="0" w:color="auto"/>
        <w:right w:val="none" w:sz="0" w:space="0" w:color="auto"/>
      </w:divBdr>
    </w:div>
    <w:div w:id="451096080">
      <w:bodyDiv w:val="1"/>
      <w:marLeft w:val="0"/>
      <w:marRight w:val="0"/>
      <w:marTop w:val="0"/>
      <w:marBottom w:val="0"/>
      <w:divBdr>
        <w:top w:val="none" w:sz="0" w:space="0" w:color="auto"/>
        <w:left w:val="none" w:sz="0" w:space="0" w:color="auto"/>
        <w:bottom w:val="none" w:sz="0" w:space="0" w:color="auto"/>
        <w:right w:val="none" w:sz="0" w:space="0" w:color="auto"/>
      </w:divBdr>
    </w:div>
    <w:div w:id="452408301">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5610731">
      <w:bodyDiv w:val="1"/>
      <w:marLeft w:val="0"/>
      <w:marRight w:val="0"/>
      <w:marTop w:val="0"/>
      <w:marBottom w:val="0"/>
      <w:divBdr>
        <w:top w:val="none" w:sz="0" w:space="0" w:color="auto"/>
        <w:left w:val="none" w:sz="0" w:space="0" w:color="auto"/>
        <w:bottom w:val="none" w:sz="0" w:space="0" w:color="auto"/>
        <w:right w:val="none" w:sz="0" w:space="0" w:color="auto"/>
      </w:divBdr>
    </w:div>
    <w:div w:id="456342565">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8183592">
      <w:bodyDiv w:val="1"/>
      <w:marLeft w:val="0"/>
      <w:marRight w:val="0"/>
      <w:marTop w:val="0"/>
      <w:marBottom w:val="0"/>
      <w:divBdr>
        <w:top w:val="none" w:sz="0" w:space="0" w:color="auto"/>
        <w:left w:val="none" w:sz="0" w:space="0" w:color="auto"/>
        <w:bottom w:val="none" w:sz="0" w:space="0" w:color="auto"/>
        <w:right w:val="none" w:sz="0" w:space="0" w:color="auto"/>
      </w:divBdr>
    </w:div>
    <w:div w:id="459345268">
      <w:bodyDiv w:val="1"/>
      <w:marLeft w:val="0"/>
      <w:marRight w:val="0"/>
      <w:marTop w:val="0"/>
      <w:marBottom w:val="0"/>
      <w:divBdr>
        <w:top w:val="none" w:sz="0" w:space="0" w:color="auto"/>
        <w:left w:val="none" w:sz="0" w:space="0" w:color="auto"/>
        <w:bottom w:val="none" w:sz="0" w:space="0" w:color="auto"/>
        <w:right w:val="none" w:sz="0" w:space="0" w:color="auto"/>
      </w:divBdr>
    </w:div>
    <w:div w:id="459543128">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1582694">
      <w:bodyDiv w:val="1"/>
      <w:marLeft w:val="0"/>
      <w:marRight w:val="0"/>
      <w:marTop w:val="0"/>
      <w:marBottom w:val="0"/>
      <w:divBdr>
        <w:top w:val="none" w:sz="0" w:space="0" w:color="auto"/>
        <w:left w:val="none" w:sz="0" w:space="0" w:color="auto"/>
        <w:bottom w:val="none" w:sz="0" w:space="0" w:color="auto"/>
        <w:right w:val="none" w:sz="0" w:space="0" w:color="auto"/>
      </w:divBdr>
    </w:div>
    <w:div w:id="462040022">
      <w:bodyDiv w:val="1"/>
      <w:marLeft w:val="0"/>
      <w:marRight w:val="0"/>
      <w:marTop w:val="0"/>
      <w:marBottom w:val="0"/>
      <w:divBdr>
        <w:top w:val="none" w:sz="0" w:space="0" w:color="auto"/>
        <w:left w:val="none" w:sz="0" w:space="0" w:color="auto"/>
        <w:bottom w:val="none" w:sz="0" w:space="0" w:color="auto"/>
        <w:right w:val="none" w:sz="0" w:space="0" w:color="auto"/>
      </w:divBdr>
    </w:div>
    <w:div w:id="466582883">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7094694">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70635472">
      <w:bodyDiv w:val="1"/>
      <w:marLeft w:val="0"/>
      <w:marRight w:val="0"/>
      <w:marTop w:val="0"/>
      <w:marBottom w:val="0"/>
      <w:divBdr>
        <w:top w:val="none" w:sz="0" w:space="0" w:color="auto"/>
        <w:left w:val="none" w:sz="0" w:space="0" w:color="auto"/>
        <w:bottom w:val="none" w:sz="0" w:space="0" w:color="auto"/>
        <w:right w:val="none" w:sz="0" w:space="0" w:color="auto"/>
      </w:divBdr>
    </w:div>
    <w:div w:id="478310085">
      <w:bodyDiv w:val="1"/>
      <w:marLeft w:val="0"/>
      <w:marRight w:val="0"/>
      <w:marTop w:val="0"/>
      <w:marBottom w:val="0"/>
      <w:divBdr>
        <w:top w:val="none" w:sz="0" w:space="0" w:color="auto"/>
        <w:left w:val="none" w:sz="0" w:space="0" w:color="auto"/>
        <w:bottom w:val="none" w:sz="0" w:space="0" w:color="auto"/>
        <w:right w:val="none" w:sz="0" w:space="0" w:color="auto"/>
      </w:divBdr>
    </w:div>
    <w:div w:id="478885450">
      <w:bodyDiv w:val="1"/>
      <w:marLeft w:val="0"/>
      <w:marRight w:val="0"/>
      <w:marTop w:val="0"/>
      <w:marBottom w:val="0"/>
      <w:divBdr>
        <w:top w:val="none" w:sz="0" w:space="0" w:color="auto"/>
        <w:left w:val="none" w:sz="0" w:space="0" w:color="auto"/>
        <w:bottom w:val="none" w:sz="0" w:space="0" w:color="auto"/>
        <w:right w:val="none" w:sz="0" w:space="0" w:color="auto"/>
      </w:divBdr>
    </w:div>
    <w:div w:id="479662106">
      <w:bodyDiv w:val="1"/>
      <w:marLeft w:val="0"/>
      <w:marRight w:val="0"/>
      <w:marTop w:val="0"/>
      <w:marBottom w:val="0"/>
      <w:divBdr>
        <w:top w:val="none" w:sz="0" w:space="0" w:color="auto"/>
        <w:left w:val="none" w:sz="0" w:space="0" w:color="auto"/>
        <w:bottom w:val="none" w:sz="0" w:space="0" w:color="auto"/>
        <w:right w:val="none" w:sz="0" w:space="0" w:color="auto"/>
      </w:divBdr>
    </w:div>
    <w:div w:id="480541093">
      <w:bodyDiv w:val="1"/>
      <w:marLeft w:val="0"/>
      <w:marRight w:val="0"/>
      <w:marTop w:val="0"/>
      <w:marBottom w:val="0"/>
      <w:divBdr>
        <w:top w:val="none" w:sz="0" w:space="0" w:color="auto"/>
        <w:left w:val="none" w:sz="0" w:space="0" w:color="auto"/>
        <w:bottom w:val="none" w:sz="0" w:space="0" w:color="auto"/>
        <w:right w:val="none" w:sz="0" w:space="0" w:color="auto"/>
      </w:divBdr>
    </w:div>
    <w:div w:id="481118909">
      <w:bodyDiv w:val="1"/>
      <w:marLeft w:val="0"/>
      <w:marRight w:val="0"/>
      <w:marTop w:val="0"/>
      <w:marBottom w:val="0"/>
      <w:divBdr>
        <w:top w:val="none" w:sz="0" w:space="0" w:color="auto"/>
        <w:left w:val="none" w:sz="0" w:space="0" w:color="auto"/>
        <w:bottom w:val="none" w:sz="0" w:space="0" w:color="auto"/>
        <w:right w:val="none" w:sz="0" w:space="0" w:color="auto"/>
      </w:divBdr>
    </w:div>
    <w:div w:id="481430122">
      <w:bodyDiv w:val="1"/>
      <w:marLeft w:val="0"/>
      <w:marRight w:val="0"/>
      <w:marTop w:val="0"/>
      <w:marBottom w:val="0"/>
      <w:divBdr>
        <w:top w:val="none" w:sz="0" w:space="0" w:color="auto"/>
        <w:left w:val="none" w:sz="0" w:space="0" w:color="auto"/>
        <w:bottom w:val="none" w:sz="0" w:space="0" w:color="auto"/>
        <w:right w:val="none" w:sz="0" w:space="0" w:color="auto"/>
      </w:divBdr>
    </w:div>
    <w:div w:id="483544028">
      <w:bodyDiv w:val="1"/>
      <w:marLeft w:val="0"/>
      <w:marRight w:val="0"/>
      <w:marTop w:val="0"/>
      <w:marBottom w:val="0"/>
      <w:divBdr>
        <w:top w:val="none" w:sz="0" w:space="0" w:color="auto"/>
        <w:left w:val="none" w:sz="0" w:space="0" w:color="auto"/>
        <w:bottom w:val="none" w:sz="0" w:space="0" w:color="auto"/>
        <w:right w:val="none" w:sz="0" w:space="0" w:color="auto"/>
      </w:divBdr>
    </w:div>
    <w:div w:id="484056966">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87021072">
      <w:bodyDiv w:val="1"/>
      <w:marLeft w:val="0"/>
      <w:marRight w:val="0"/>
      <w:marTop w:val="0"/>
      <w:marBottom w:val="0"/>
      <w:divBdr>
        <w:top w:val="none" w:sz="0" w:space="0" w:color="auto"/>
        <w:left w:val="none" w:sz="0" w:space="0" w:color="auto"/>
        <w:bottom w:val="none" w:sz="0" w:space="0" w:color="auto"/>
        <w:right w:val="none" w:sz="0" w:space="0" w:color="auto"/>
      </w:divBdr>
    </w:div>
    <w:div w:id="490145917">
      <w:bodyDiv w:val="1"/>
      <w:marLeft w:val="0"/>
      <w:marRight w:val="0"/>
      <w:marTop w:val="0"/>
      <w:marBottom w:val="0"/>
      <w:divBdr>
        <w:top w:val="none" w:sz="0" w:space="0" w:color="auto"/>
        <w:left w:val="none" w:sz="0" w:space="0" w:color="auto"/>
        <w:bottom w:val="none" w:sz="0" w:space="0" w:color="auto"/>
        <w:right w:val="none" w:sz="0" w:space="0" w:color="auto"/>
      </w:divBdr>
    </w:div>
    <w:div w:id="491023702">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4883015">
      <w:bodyDiv w:val="1"/>
      <w:marLeft w:val="0"/>
      <w:marRight w:val="0"/>
      <w:marTop w:val="0"/>
      <w:marBottom w:val="0"/>
      <w:divBdr>
        <w:top w:val="none" w:sz="0" w:space="0" w:color="auto"/>
        <w:left w:val="none" w:sz="0" w:space="0" w:color="auto"/>
        <w:bottom w:val="none" w:sz="0" w:space="0" w:color="auto"/>
        <w:right w:val="none" w:sz="0" w:space="0" w:color="auto"/>
      </w:divBdr>
    </w:div>
    <w:div w:id="494959056">
      <w:bodyDiv w:val="1"/>
      <w:marLeft w:val="0"/>
      <w:marRight w:val="0"/>
      <w:marTop w:val="0"/>
      <w:marBottom w:val="0"/>
      <w:divBdr>
        <w:top w:val="none" w:sz="0" w:space="0" w:color="auto"/>
        <w:left w:val="none" w:sz="0" w:space="0" w:color="auto"/>
        <w:bottom w:val="none" w:sz="0" w:space="0" w:color="auto"/>
        <w:right w:val="none" w:sz="0" w:space="0" w:color="auto"/>
      </w:divBdr>
    </w:div>
    <w:div w:id="496382050">
      <w:bodyDiv w:val="1"/>
      <w:marLeft w:val="0"/>
      <w:marRight w:val="0"/>
      <w:marTop w:val="0"/>
      <w:marBottom w:val="0"/>
      <w:divBdr>
        <w:top w:val="none" w:sz="0" w:space="0" w:color="auto"/>
        <w:left w:val="none" w:sz="0" w:space="0" w:color="auto"/>
        <w:bottom w:val="none" w:sz="0" w:space="0" w:color="auto"/>
        <w:right w:val="none" w:sz="0" w:space="0" w:color="auto"/>
      </w:divBdr>
    </w:div>
    <w:div w:id="498621797">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5750585">
      <w:bodyDiv w:val="1"/>
      <w:marLeft w:val="0"/>
      <w:marRight w:val="0"/>
      <w:marTop w:val="0"/>
      <w:marBottom w:val="0"/>
      <w:divBdr>
        <w:top w:val="none" w:sz="0" w:space="0" w:color="auto"/>
        <w:left w:val="none" w:sz="0" w:space="0" w:color="auto"/>
        <w:bottom w:val="none" w:sz="0" w:space="0" w:color="auto"/>
        <w:right w:val="none" w:sz="0" w:space="0" w:color="auto"/>
      </w:divBdr>
    </w:div>
    <w:div w:id="506290518">
      <w:bodyDiv w:val="1"/>
      <w:marLeft w:val="0"/>
      <w:marRight w:val="0"/>
      <w:marTop w:val="0"/>
      <w:marBottom w:val="0"/>
      <w:divBdr>
        <w:top w:val="none" w:sz="0" w:space="0" w:color="auto"/>
        <w:left w:val="none" w:sz="0" w:space="0" w:color="auto"/>
        <w:bottom w:val="none" w:sz="0" w:space="0" w:color="auto"/>
        <w:right w:val="none" w:sz="0" w:space="0" w:color="auto"/>
      </w:divBdr>
    </w:div>
    <w:div w:id="507642898">
      <w:bodyDiv w:val="1"/>
      <w:marLeft w:val="0"/>
      <w:marRight w:val="0"/>
      <w:marTop w:val="0"/>
      <w:marBottom w:val="0"/>
      <w:divBdr>
        <w:top w:val="none" w:sz="0" w:space="0" w:color="auto"/>
        <w:left w:val="none" w:sz="0" w:space="0" w:color="auto"/>
        <w:bottom w:val="none" w:sz="0" w:space="0" w:color="auto"/>
        <w:right w:val="none" w:sz="0" w:space="0" w:color="auto"/>
      </w:divBdr>
    </w:div>
    <w:div w:id="509293318">
      <w:bodyDiv w:val="1"/>
      <w:marLeft w:val="0"/>
      <w:marRight w:val="0"/>
      <w:marTop w:val="0"/>
      <w:marBottom w:val="0"/>
      <w:divBdr>
        <w:top w:val="none" w:sz="0" w:space="0" w:color="auto"/>
        <w:left w:val="none" w:sz="0" w:space="0" w:color="auto"/>
        <w:bottom w:val="none" w:sz="0" w:space="0" w:color="auto"/>
        <w:right w:val="none" w:sz="0" w:space="0" w:color="auto"/>
      </w:divBdr>
    </w:div>
    <w:div w:id="509680148">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0066828">
      <w:bodyDiv w:val="1"/>
      <w:marLeft w:val="0"/>
      <w:marRight w:val="0"/>
      <w:marTop w:val="0"/>
      <w:marBottom w:val="0"/>
      <w:divBdr>
        <w:top w:val="none" w:sz="0" w:space="0" w:color="auto"/>
        <w:left w:val="none" w:sz="0" w:space="0" w:color="auto"/>
        <w:bottom w:val="none" w:sz="0" w:space="0" w:color="auto"/>
        <w:right w:val="none" w:sz="0" w:space="0" w:color="auto"/>
      </w:divBdr>
    </w:div>
    <w:div w:id="511068008">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57402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13148405">
      <w:bodyDiv w:val="1"/>
      <w:marLeft w:val="0"/>
      <w:marRight w:val="0"/>
      <w:marTop w:val="0"/>
      <w:marBottom w:val="0"/>
      <w:divBdr>
        <w:top w:val="none" w:sz="0" w:space="0" w:color="auto"/>
        <w:left w:val="none" w:sz="0" w:space="0" w:color="auto"/>
        <w:bottom w:val="none" w:sz="0" w:space="0" w:color="auto"/>
        <w:right w:val="none" w:sz="0" w:space="0" w:color="auto"/>
      </w:divBdr>
    </w:div>
    <w:div w:id="513807402">
      <w:bodyDiv w:val="1"/>
      <w:marLeft w:val="0"/>
      <w:marRight w:val="0"/>
      <w:marTop w:val="0"/>
      <w:marBottom w:val="0"/>
      <w:divBdr>
        <w:top w:val="none" w:sz="0" w:space="0" w:color="auto"/>
        <w:left w:val="none" w:sz="0" w:space="0" w:color="auto"/>
        <w:bottom w:val="none" w:sz="0" w:space="0" w:color="auto"/>
        <w:right w:val="none" w:sz="0" w:space="0" w:color="auto"/>
      </w:divBdr>
    </w:div>
    <w:div w:id="514661105">
      <w:bodyDiv w:val="1"/>
      <w:marLeft w:val="0"/>
      <w:marRight w:val="0"/>
      <w:marTop w:val="0"/>
      <w:marBottom w:val="0"/>
      <w:divBdr>
        <w:top w:val="none" w:sz="0" w:space="0" w:color="auto"/>
        <w:left w:val="none" w:sz="0" w:space="0" w:color="auto"/>
        <w:bottom w:val="none" w:sz="0" w:space="0" w:color="auto"/>
        <w:right w:val="none" w:sz="0" w:space="0" w:color="auto"/>
      </w:divBdr>
    </w:div>
    <w:div w:id="515852131">
      <w:bodyDiv w:val="1"/>
      <w:marLeft w:val="0"/>
      <w:marRight w:val="0"/>
      <w:marTop w:val="0"/>
      <w:marBottom w:val="0"/>
      <w:divBdr>
        <w:top w:val="none" w:sz="0" w:space="0" w:color="auto"/>
        <w:left w:val="none" w:sz="0" w:space="0" w:color="auto"/>
        <w:bottom w:val="none" w:sz="0" w:space="0" w:color="auto"/>
        <w:right w:val="none" w:sz="0" w:space="0" w:color="auto"/>
      </w:divBdr>
    </w:div>
    <w:div w:id="5177439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27525583">
      <w:bodyDiv w:val="1"/>
      <w:marLeft w:val="0"/>
      <w:marRight w:val="0"/>
      <w:marTop w:val="0"/>
      <w:marBottom w:val="0"/>
      <w:divBdr>
        <w:top w:val="none" w:sz="0" w:space="0" w:color="auto"/>
        <w:left w:val="none" w:sz="0" w:space="0" w:color="auto"/>
        <w:bottom w:val="none" w:sz="0" w:space="0" w:color="auto"/>
        <w:right w:val="none" w:sz="0" w:space="0" w:color="auto"/>
      </w:divBdr>
    </w:div>
    <w:div w:id="527722399">
      <w:bodyDiv w:val="1"/>
      <w:marLeft w:val="0"/>
      <w:marRight w:val="0"/>
      <w:marTop w:val="0"/>
      <w:marBottom w:val="0"/>
      <w:divBdr>
        <w:top w:val="none" w:sz="0" w:space="0" w:color="auto"/>
        <w:left w:val="none" w:sz="0" w:space="0" w:color="auto"/>
        <w:bottom w:val="none" w:sz="0" w:space="0" w:color="auto"/>
        <w:right w:val="none" w:sz="0" w:space="0" w:color="auto"/>
      </w:divBdr>
    </w:div>
    <w:div w:id="529225563">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0529227">
      <w:bodyDiv w:val="1"/>
      <w:marLeft w:val="0"/>
      <w:marRight w:val="0"/>
      <w:marTop w:val="0"/>
      <w:marBottom w:val="0"/>
      <w:divBdr>
        <w:top w:val="none" w:sz="0" w:space="0" w:color="auto"/>
        <w:left w:val="none" w:sz="0" w:space="0" w:color="auto"/>
        <w:bottom w:val="none" w:sz="0" w:space="0" w:color="auto"/>
        <w:right w:val="none" w:sz="0" w:space="0" w:color="auto"/>
      </w:divBdr>
    </w:div>
    <w:div w:id="531193734">
      <w:bodyDiv w:val="1"/>
      <w:marLeft w:val="0"/>
      <w:marRight w:val="0"/>
      <w:marTop w:val="0"/>
      <w:marBottom w:val="0"/>
      <w:divBdr>
        <w:top w:val="none" w:sz="0" w:space="0" w:color="auto"/>
        <w:left w:val="none" w:sz="0" w:space="0" w:color="auto"/>
        <w:bottom w:val="none" w:sz="0" w:space="0" w:color="auto"/>
        <w:right w:val="none" w:sz="0" w:space="0" w:color="auto"/>
      </w:divBdr>
    </w:div>
    <w:div w:id="532156983">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34343608">
      <w:bodyDiv w:val="1"/>
      <w:marLeft w:val="0"/>
      <w:marRight w:val="0"/>
      <w:marTop w:val="0"/>
      <w:marBottom w:val="0"/>
      <w:divBdr>
        <w:top w:val="none" w:sz="0" w:space="0" w:color="auto"/>
        <w:left w:val="none" w:sz="0" w:space="0" w:color="auto"/>
        <w:bottom w:val="none" w:sz="0" w:space="0" w:color="auto"/>
        <w:right w:val="none" w:sz="0" w:space="0" w:color="auto"/>
      </w:divBdr>
    </w:div>
    <w:div w:id="535890116">
      <w:bodyDiv w:val="1"/>
      <w:marLeft w:val="0"/>
      <w:marRight w:val="0"/>
      <w:marTop w:val="0"/>
      <w:marBottom w:val="0"/>
      <w:divBdr>
        <w:top w:val="none" w:sz="0" w:space="0" w:color="auto"/>
        <w:left w:val="none" w:sz="0" w:space="0" w:color="auto"/>
        <w:bottom w:val="none" w:sz="0" w:space="0" w:color="auto"/>
        <w:right w:val="none" w:sz="0" w:space="0" w:color="auto"/>
      </w:divBdr>
    </w:div>
    <w:div w:id="536040797">
      <w:bodyDiv w:val="1"/>
      <w:marLeft w:val="0"/>
      <w:marRight w:val="0"/>
      <w:marTop w:val="0"/>
      <w:marBottom w:val="0"/>
      <w:divBdr>
        <w:top w:val="none" w:sz="0" w:space="0" w:color="auto"/>
        <w:left w:val="none" w:sz="0" w:space="0" w:color="auto"/>
        <w:bottom w:val="none" w:sz="0" w:space="0" w:color="auto"/>
        <w:right w:val="none" w:sz="0" w:space="0" w:color="auto"/>
      </w:divBdr>
    </w:div>
    <w:div w:id="537158871">
      <w:bodyDiv w:val="1"/>
      <w:marLeft w:val="0"/>
      <w:marRight w:val="0"/>
      <w:marTop w:val="0"/>
      <w:marBottom w:val="0"/>
      <w:divBdr>
        <w:top w:val="none" w:sz="0" w:space="0" w:color="auto"/>
        <w:left w:val="none" w:sz="0" w:space="0" w:color="auto"/>
        <w:bottom w:val="none" w:sz="0" w:space="0" w:color="auto"/>
        <w:right w:val="none" w:sz="0" w:space="0" w:color="auto"/>
      </w:divBdr>
    </w:div>
    <w:div w:id="539057398">
      <w:bodyDiv w:val="1"/>
      <w:marLeft w:val="0"/>
      <w:marRight w:val="0"/>
      <w:marTop w:val="0"/>
      <w:marBottom w:val="0"/>
      <w:divBdr>
        <w:top w:val="none" w:sz="0" w:space="0" w:color="auto"/>
        <w:left w:val="none" w:sz="0" w:space="0" w:color="auto"/>
        <w:bottom w:val="none" w:sz="0" w:space="0" w:color="auto"/>
        <w:right w:val="none" w:sz="0" w:space="0" w:color="auto"/>
      </w:divBdr>
    </w:div>
    <w:div w:id="540022668">
      <w:bodyDiv w:val="1"/>
      <w:marLeft w:val="0"/>
      <w:marRight w:val="0"/>
      <w:marTop w:val="0"/>
      <w:marBottom w:val="0"/>
      <w:divBdr>
        <w:top w:val="none" w:sz="0" w:space="0" w:color="auto"/>
        <w:left w:val="none" w:sz="0" w:space="0" w:color="auto"/>
        <w:bottom w:val="none" w:sz="0" w:space="0" w:color="auto"/>
        <w:right w:val="none" w:sz="0" w:space="0" w:color="auto"/>
      </w:divBdr>
    </w:div>
    <w:div w:id="541282533">
      <w:bodyDiv w:val="1"/>
      <w:marLeft w:val="0"/>
      <w:marRight w:val="0"/>
      <w:marTop w:val="0"/>
      <w:marBottom w:val="0"/>
      <w:divBdr>
        <w:top w:val="none" w:sz="0" w:space="0" w:color="auto"/>
        <w:left w:val="none" w:sz="0" w:space="0" w:color="auto"/>
        <w:bottom w:val="none" w:sz="0" w:space="0" w:color="auto"/>
        <w:right w:val="none" w:sz="0" w:space="0" w:color="auto"/>
      </w:divBdr>
    </w:div>
    <w:div w:id="543712448">
      <w:bodyDiv w:val="1"/>
      <w:marLeft w:val="0"/>
      <w:marRight w:val="0"/>
      <w:marTop w:val="0"/>
      <w:marBottom w:val="0"/>
      <w:divBdr>
        <w:top w:val="none" w:sz="0" w:space="0" w:color="auto"/>
        <w:left w:val="none" w:sz="0" w:space="0" w:color="auto"/>
        <w:bottom w:val="none" w:sz="0" w:space="0" w:color="auto"/>
        <w:right w:val="none" w:sz="0" w:space="0" w:color="auto"/>
      </w:divBdr>
    </w:div>
    <w:div w:id="544022421">
      <w:bodyDiv w:val="1"/>
      <w:marLeft w:val="0"/>
      <w:marRight w:val="0"/>
      <w:marTop w:val="0"/>
      <w:marBottom w:val="0"/>
      <w:divBdr>
        <w:top w:val="none" w:sz="0" w:space="0" w:color="auto"/>
        <w:left w:val="none" w:sz="0" w:space="0" w:color="auto"/>
        <w:bottom w:val="none" w:sz="0" w:space="0" w:color="auto"/>
        <w:right w:val="none" w:sz="0" w:space="0" w:color="auto"/>
      </w:divBdr>
    </w:div>
    <w:div w:id="544026012">
      <w:bodyDiv w:val="1"/>
      <w:marLeft w:val="0"/>
      <w:marRight w:val="0"/>
      <w:marTop w:val="0"/>
      <w:marBottom w:val="0"/>
      <w:divBdr>
        <w:top w:val="none" w:sz="0" w:space="0" w:color="auto"/>
        <w:left w:val="none" w:sz="0" w:space="0" w:color="auto"/>
        <w:bottom w:val="none" w:sz="0" w:space="0" w:color="auto"/>
        <w:right w:val="none" w:sz="0" w:space="0" w:color="auto"/>
      </w:divBdr>
    </w:div>
    <w:div w:id="544104319">
      <w:bodyDiv w:val="1"/>
      <w:marLeft w:val="0"/>
      <w:marRight w:val="0"/>
      <w:marTop w:val="0"/>
      <w:marBottom w:val="0"/>
      <w:divBdr>
        <w:top w:val="none" w:sz="0" w:space="0" w:color="auto"/>
        <w:left w:val="none" w:sz="0" w:space="0" w:color="auto"/>
        <w:bottom w:val="none" w:sz="0" w:space="0" w:color="auto"/>
        <w:right w:val="none" w:sz="0" w:space="0" w:color="auto"/>
      </w:divBdr>
    </w:div>
    <w:div w:id="547422664">
      <w:bodyDiv w:val="1"/>
      <w:marLeft w:val="0"/>
      <w:marRight w:val="0"/>
      <w:marTop w:val="0"/>
      <w:marBottom w:val="0"/>
      <w:divBdr>
        <w:top w:val="none" w:sz="0" w:space="0" w:color="auto"/>
        <w:left w:val="none" w:sz="0" w:space="0" w:color="auto"/>
        <w:bottom w:val="none" w:sz="0" w:space="0" w:color="auto"/>
        <w:right w:val="none" w:sz="0" w:space="0" w:color="auto"/>
      </w:divBdr>
    </w:div>
    <w:div w:id="548035923">
      <w:bodyDiv w:val="1"/>
      <w:marLeft w:val="0"/>
      <w:marRight w:val="0"/>
      <w:marTop w:val="0"/>
      <w:marBottom w:val="0"/>
      <w:divBdr>
        <w:top w:val="none" w:sz="0" w:space="0" w:color="auto"/>
        <w:left w:val="none" w:sz="0" w:space="0" w:color="auto"/>
        <w:bottom w:val="none" w:sz="0" w:space="0" w:color="auto"/>
        <w:right w:val="none" w:sz="0" w:space="0" w:color="auto"/>
      </w:divBdr>
    </w:div>
    <w:div w:id="548077578">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0849553">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1960499">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55549773">
      <w:bodyDiv w:val="1"/>
      <w:marLeft w:val="0"/>
      <w:marRight w:val="0"/>
      <w:marTop w:val="0"/>
      <w:marBottom w:val="0"/>
      <w:divBdr>
        <w:top w:val="none" w:sz="0" w:space="0" w:color="auto"/>
        <w:left w:val="none" w:sz="0" w:space="0" w:color="auto"/>
        <w:bottom w:val="none" w:sz="0" w:space="0" w:color="auto"/>
        <w:right w:val="none" w:sz="0" w:space="0" w:color="auto"/>
      </w:divBdr>
    </w:div>
    <w:div w:id="556279667">
      <w:bodyDiv w:val="1"/>
      <w:marLeft w:val="0"/>
      <w:marRight w:val="0"/>
      <w:marTop w:val="0"/>
      <w:marBottom w:val="0"/>
      <w:divBdr>
        <w:top w:val="none" w:sz="0" w:space="0" w:color="auto"/>
        <w:left w:val="none" w:sz="0" w:space="0" w:color="auto"/>
        <w:bottom w:val="none" w:sz="0" w:space="0" w:color="auto"/>
        <w:right w:val="none" w:sz="0" w:space="0" w:color="auto"/>
      </w:divBdr>
    </w:div>
    <w:div w:id="556360116">
      <w:bodyDiv w:val="1"/>
      <w:marLeft w:val="0"/>
      <w:marRight w:val="0"/>
      <w:marTop w:val="0"/>
      <w:marBottom w:val="0"/>
      <w:divBdr>
        <w:top w:val="none" w:sz="0" w:space="0" w:color="auto"/>
        <w:left w:val="none" w:sz="0" w:space="0" w:color="auto"/>
        <w:bottom w:val="none" w:sz="0" w:space="0" w:color="auto"/>
        <w:right w:val="none" w:sz="0" w:space="0" w:color="auto"/>
      </w:divBdr>
    </w:div>
    <w:div w:id="557937619">
      <w:bodyDiv w:val="1"/>
      <w:marLeft w:val="0"/>
      <w:marRight w:val="0"/>
      <w:marTop w:val="0"/>
      <w:marBottom w:val="0"/>
      <w:divBdr>
        <w:top w:val="none" w:sz="0" w:space="0" w:color="auto"/>
        <w:left w:val="none" w:sz="0" w:space="0" w:color="auto"/>
        <w:bottom w:val="none" w:sz="0" w:space="0" w:color="auto"/>
        <w:right w:val="none" w:sz="0" w:space="0" w:color="auto"/>
      </w:divBdr>
    </w:div>
    <w:div w:id="560598872">
      <w:bodyDiv w:val="1"/>
      <w:marLeft w:val="0"/>
      <w:marRight w:val="0"/>
      <w:marTop w:val="0"/>
      <w:marBottom w:val="0"/>
      <w:divBdr>
        <w:top w:val="none" w:sz="0" w:space="0" w:color="auto"/>
        <w:left w:val="none" w:sz="0" w:space="0" w:color="auto"/>
        <w:bottom w:val="none" w:sz="0" w:space="0" w:color="auto"/>
        <w:right w:val="none" w:sz="0" w:space="0" w:color="auto"/>
      </w:divBdr>
    </w:div>
    <w:div w:id="560673699">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067447">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6501041">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68925631">
      <w:bodyDiv w:val="1"/>
      <w:marLeft w:val="0"/>
      <w:marRight w:val="0"/>
      <w:marTop w:val="0"/>
      <w:marBottom w:val="0"/>
      <w:divBdr>
        <w:top w:val="none" w:sz="0" w:space="0" w:color="auto"/>
        <w:left w:val="none" w:sz="0" w:space="0" w:color="auto"/>
        <w:bottom w:val="none" w:sz="0" w:space="0" w:color="auto"/>
        <w:right w:val="none" w:sz="0" w:space="0" w:color="auto"/>
      </w:divBdr>
    </w:div>
    <w:div w:id="570653159">
      <w:bodyDiv w:val="1"/>
      <w:marLeft w:val="0"/>
      <w:marRight w:val="0"/>
      <w:marTop w:val="0"/>
      <w:marBottom w:val="0"/>
      <w:divBdr>
        <w:top w:val="none" w:sz="0" w:space="0" w:color="auto"/>
        <w:left w:val="none" w:sz="0" w:space="0" w:color="auto"/>
        <w:bottom w:val="none" w:sz="0" w:space="0" w:color="auto"/>
        <w:right w:val="none" w:sz="0" w:space="0" w:color="auto"/>
      </w:divBdr>
    </w:div>
    <w:div w:id="570769559">
      <w:bodyDiv w:val="1"/>
      <w:marLeft w:val="0"/>
      <w:marRight w:val="0"/>
      <w:marTop w:val="0"/>
      <w:marBottom w:val="0"/>
      <w:divBdr>
        <w:top w:val="none" w:sz="0" w:space="0" w:color="auto"/>
        <w:left w:val="none" w:sz="0" w:space="0" w:color="auto"/>
        <w:bottom w:val="none" w:sz="0" w:space="0" w:color="auto"/>
        <w:right w:val="none" w:sz="0" w:space="0" w:color="auto"/>
      </w:divBdr>
    </w:div>
    <w:div w:id="571279558">
      <w:bodyDiv w:val="1"/>
      <w:marLeft w:val="0"/>
      <w:marRight w:val="0"/>
      <w:marTop w:val="0"/>
      <w:marBottom w:val="0"/>
      <w:divBdr>
        <w:top w:val="none" w:sz="0" w:space="0" w:color="auto"/>
        <w:left w:val="none" w:sz="0" w:space="0" w:color="auto"/>
        <w:bottom w:val="none" w:sz="0" w:space="0" w:color="auto"/>
        <w:right w:val="none" w:sz="0" w:space="0" w:color="auto"/>
      </w:divBdr>
    </w:div>
    <w:div w:id="573054790">
      <w:bodyDiv w:val="1"/>
      <w:marLeft w:val="0"/>
      <w:marRight w:val="0"/>
      <w:marTop w:val="0"/>
      <w:marBottom w:val="0"/>
      <w:divBdr>
        <w:top w:val="none" w:sz="0" w:space="0" w:color="auto"/>
        <w:left w:val="none" w:sz="0" w:space="0" w:color="auto"/>
        <w:bottom w:val="none" w:sz="0" w:space="0" w:color="auto"/>
        <w:right w:val="none" w:sz="0" w:space="0" w:color="auto"/>
      </w:divBdr>
    </w:div>
    <w:div w:id="574709592">
      <w:bodyDiv w:val="1"/>
      <w:marLeft w:val="0"/>
      <w:marRight w:val="0"/>
      <w:marTop w:val="0"/>
      <w:marBottom w:val="0"/>
      <w:divBdr>
        <w:top w:val="none" w:sz="0" w:space="0" w:color="auto"/>
        <w:left w:val="none" w:sz="0" w:space="0" w:color="auto"/>
        <w:bottom w:val="none" w:sz="0" w:space="0" w:color="auto"/>
        <w:right w:val="none" w:sz="0" w:space="0" w:color="auto"/>
      </w:divBdr>
    </w:div>
    <w:div w:id="574901200">
      <w:bodyDiv w:val="1"/>
      <w:marLeft w:val="0"/>
      <w:marRight w:val="0"/>
      <w:marTop w:val="0"/>
      <w:marBottom w:val="0"/>
      <w:divBdr>
        <w:top w:val="none" w:sz="0" w:space="0" w:color="auto"/>
        <w:left w:val="none" w:sz="0" w:space="0" w:color="auto"/>
        <w:bottom w:val="none" w:sz="0" w:space="0" w:color="auto"/>
        <w:right w:val="none" w:sz="0" w:space="0" w:color="auto"/>
      </w:divBdr>
    </w:div>
    <w:div w:id="575479394">
      <w:bodyDiv w:val="1"/>
      <w:marLeft w:val="0"/>
      <w:marRight w:val="0"/>
      <w:marTop w:val="0"/>
      <w:marBottom w:val="0"/>
      <w:divBdr>
        <w:top w:val="none" w:sz="0" w:space="0" w:color="auto"/>
        <w:left w:val="none" w:sz="0" w:space="0" w:color="auto"/>
        <w:bottom w:val="none" w:sz="0" w:space="0" w:color="auto"/>
        <w:right w:val="none" w:sz="0" w:space="0" w:color="auto"/>
      </w:divBdr>
    </w:div>
    <w:div w:id="575629326">
      <w:bodyDiv w:val="1"/>
      <w:marLeft w:val="0"/>
      <w:marRight w:val="0"/>
      <w:marTop w:val="0"/>
      <w:marBottom w:val="0"/>
      <w:divBdr>
        <w:top w:val="none" w:sz="0" w:space="0" w:color="auto"/>
        <w:left w:val="none" w:sz="0" w:space="0" w:color="auto"/>
        <w:bottom w:val="none" w:sz="0" w:space="0" w:color="auto"/>
        <w:right w:val="none" w:sz="0" w:space="0" w:color="auto"/>
      </w:divBdr>
    </w:div>
    <w:div w:id="576787670">
      <w:bodyDiv w:val="1"/>
      <w:marLeft w:val="0"/>
      <w:marRight w:val="0"/>
      <w:marTop w:val="0"/>
      <w:marBottom w:val="0"/>
      <w:divBdr>
        <w:top w:val="none" w:sz="0" w:space="0" w:color="auto"/>
        <w:left w:val="none" w:sz="0" w:space="0" w:color="auto"/>
        <w:bottom w:val="none" w:sz="0" w:space="0" w:color="auto"/>
        <w:right w:val="none" w:sz="0" w:space="0" w:color="auto"/>
      </w:divBdr>
    </w:div>
    <w:div w:id="577986102">
      <w:bodyDiv w:val="1"/>
      <w:marLeft w:val="0"/>
      <w:marRight w:val="0"/>
      <w:marTop w:val="0"/>
      <w:marBottom w:val="0"/>
      <w:divBdr>
        <w:top w:val="none" w:sz="0" w:space="0" w:color="auto"/>
        <w:left w:val="none" w:sz="0" w:space="0" w:color="auto"/>
        <w:bottom w:val="none" w:sz="0" w:space="0" w:color="auto"/>
        <w:right w:val="none" w:sz="0" w:space="0" w:color="auto"/>
      </w:divBdr>
    </w:div>
    <w:div w:id="578246376">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408768">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0526889">
      <w:bodyDiv w:val="1"/>
      <w:marLeft w:val="0"/>
      <w:marRight w:val="0"/>
      <w:marTop w:val="0"/>
      <w:marBottom w:val="0"/>
      <w:divBdr>
        <w:top w:val="none" w:sz="0" w:space="0" w:color="auto"/>
        <w:left w:val="none" w:sz="0" w:space="0" w:color="auto"/>
        <w:bottom w:val="none" w:sz="0" w:space="0" w:color="auto"/>
        <w:right w:val="none" w:sz="0" w:space="0" w:color="auto"/>
      </w:divBdr>
    </w:div>
    <w:div w:id="580679465">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2953388">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84845706">
      <w:bodyDiv w:val="1"/>
      <w:marLeft w:val="0"/>
      <w:marRight w:val="0"/>
      <w:marTop w:val="0"/>
      <w:marBottom w:val="0"/>
      <w:divBdr>
        <w:top w:val="none" w:sz="0" w:space="0" w:color="auto"/>
        <w:left w:val="none" w:sz="0" w:space="0" w:color="auto"/>
        <w:bottom w:val="none" w:sz="0" w:space="0" w:color="auto"/>
        <w:right w:val="none" w:sz="0" w:space="0" w:color="auto"/>
      </w:divBdr>
    </w:div>
    <w:div w:id="584998716">
      <w:bodyDiv w:val="1"/>
      <w:marLeft w:val="0"/>
      <w:marRight w:val="0"/>
      <w:marTop w:val="0"/>
      <w:marBottom w:val="0"/>
      <w:divBdr>
        <w:top w:val="none" w:sz="0" w:space="0" w:color="auto"/>
        <w:left w:val="none" w:sz="0" w:space="0" w:color="auto"/>
        <w:bottom w:val="none" w:sz="0" w:space="0" w:color="auto"/>
        <w:right w:val="none" w:sz="0" w:space="0" w:color="auto"/>
      </w:divBdr>
    </w:div>
    <w:div w:id="585186270">
      <w:bodyDiv w:val="1"/>
      <w:marLeft w:val="0"/>
      <w:marRight w:val="0"/>
      <w:marTop w:val="0"/>
      <w:marBottom w:val="0"/>
      <w:divBdr>
        <w:top w:val="none" w:sz="0" w:space="0" w:color="auto"/>
        <w:left w:val="none" w:sz="0" w:space="0" w:color="auto"/>
        <w:bottom w:val="none" w:sz="0" w:space="0" w:color="auto"/>
        <w:right w:val="none" w:sz="0" w:space="0" w:color="auto"/>
      </w:divBdr>
    </w:div>
    <w:div w:id="587615801">
      <w:bodyDiv w:val="1"/>
      <w:marLeft w:val="0"/>
      <w:marRight w:val="0"/>
      <w:marTop w:val="0"/>
      <w:marBottom w:val="0"/>
      <w:divBdr>
        <w:top w:val="none" w:sz="0" w:space="0" w:color="auto"/>
        <w:left w:val="none" w:sz="0" w:space="0" w:color="auto"/>
        <w:bottom w:val="none" w:sz="0" w:space="0" w:color="auto"/>
        <w:right w:val="none" w:sz="0" w:space="0" w:color="auto"/>
      </w:divBdr>
    </w:div>
    <w:div w:id="587932829">
      <w:bodyDiv w:val="1"/>
      <w:marLeft w:val="0"/>
      <w:marRight w:val="0"/>
      <w:marTop w:val="0"/>
      <w:marBottom w:val="0"/>
      <w:divBdr>
        <w:top w:val="none" w:sz="0" w:space="0" w:color="auto"/>
        <w:left w:val="none" w:sz="0" w:space="0" w:color="auto"/>
        <w:bottom w:val="none" w:sz="0" w:space="0" w:color="auto"/>
        <w:right w:val="none" w:sz="0" w:space="0" w:color="auto"/>
      </w:divBdr>
    </w:div>
    <w:div w:id="58851328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0743769">
      <w:bodyDiv w:val="1"/>
      <w:marLeft w:val="0"/>
      <w:marRight w:val="0"/>
      <w:marTop w:val="0"/>
      <w:marBottom w:val="0"/>
      <w:divBdr>
        <w:top w:val="none" w:sz="0" w:space="0" w:color="auto"/>
        <w:left w:val="none" w:sz="0" w:space="0" w:color="auto"/>
        <w:bottom w:val="none" w:sz="0" w:space="0" w:color="auto"/>
        <w:right w:val="none" w:sz="0" w:space="0" w:color="auto"/>
      </w:divBdr>
    </w:div>
    <w:div w:id="592859096">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599751756">
      <w:bodyDiv w:val="1"/>
      <w:marLeft w:val="0"/>
      <w:marRight w:val="0"/>
      <w:marTop w:val="0"/>
      <w:marBottom w:val="0"/>
      <w:divBdr>
        <w:top w:val="none" w:sz="0" w:space="0" w:color="auto"/>
        <w:left w:val="none" w:sz="0" w:space="0" w:color="auto"/>
        <w:bottom w:val="none" w:sz="0" w:space="0" w:color="auto"/>
        <w:right w:val="none" w:sz="0" w:space="0" w:color="auto"/>
      </w:divBdr>
    </w:div>
    <w:div w:id="599918366">
      <w:bodyDiv w:val="1"/>
      <w:marLeft w:val="0"/>
      <w:marRight w:val="0"/>
      <w:marTop w:val="0"/>
      <w:marBottom w:val="0"/>
      <w:divBdr>
        <w:top w:val="none" w:sz="0" w:space="0" w:color="auto"/>
        <w:left w:val="none" w:sz="0" w:space="0" w:color="auto"/>
        <w:bottom w:val="none" w:sz="0" w:space="0" w:color="auto"/>
        <w:right w:val="none" w:sz="0" w:space="0" w:color="auto"/>
      </w:divBdr>
    </w:div>
    <w:div w:id="600183575">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05189087">
      <w:bodyDiv w:val="1"/>
      <w:marLeft w:val="0"/>
      <w:marRight w:val="0"/>
      <w:marTop w:val="0"/>
      <w:marBottom w:val="0"/>
      <w:divBdr>
        <w:top w:val="none" w:sz="0" w:space="0" w:color="auto"/>
        <w:left w:val="none" w:sz="0" w:space="0" w:color="auto"/>
        <w:bottom w:val="none" w:sz="0" w:space="0" w:color="auto"/>
        <w:right w:val="none" w:sz="0" w:space="0" w:color="auto"/>
      </w:divBdr>
    </w:div>
    <w:div w:id="605967064">
      <w:bodyDiv w:val="1"/>
      <w:marLeft w:val="0"/>
      <w:marRight w:val="0"/>
      <w:marTop w:val="0"/>
      <w:marBottom w:val="0"/>
      <w:divBdr>
        <w:top w:val="none" w:sz="0" w:space="0" w:color="auto"/>
        <w:left w:val="none" w:sz="0" w:space="0" w:color="auto"/>
        <w:bottom w:val="none" w:sz="0" w:space="0" w:color="auto"/>
        <w:right w:val="none" w:sz="0" w:space="0" w:color="auto"/>
      </w:divBdr>
    </w:div>
    <w:div w:id="608511007">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0744015">
      <w:bodyDiv w:val="1"/>
      <w:marLeft w:val="0"/>
      <w:marRight w:val="0"/>
      <w:marTop w:val="0"/>
      <w:marBottom w:val="0"/>
      <w:divBdr>
        <w:top w:val="none" w:sz="0" w:space="0" w:color="auto"/>
        <w:left w:val="none" w:sz="0" w:space="0" w:color="auto"/>
        <w:bottom w:val="none" w:sz="0" w:space="0" w:color="auto"/>
        <w:right w:val="none" w:sz="0" w:space="0" w:color="auto"/>
      </w:divBdr>
    </w:div>
    <w:div w:id="611715563">
      <w:bodyDiv w:val="1"/>
      <w:marLeft w:val="0"/>
      <w:marRight w:val="0"/>
      <w:marTop w:val="0"/>
      <w:marBottom w:val="0"/>
      <w:divBdr>
        <w:top w:val="none" w:sz="0" w:space="0" w:color="auto"/>
        <w:left w:val="none" w:sz="0" w:space="0" w:color="auto"/>
        <w:bottom w:val="none" w:sz="0" w:space="0" w:color="auto"/>
        <w:right w:val="none" w:sz="0" w:space="0" w:color="auto"/>
      </w:divBdr>
    </w:div>
    <w:div w:id="612907159">
      <w:bodyDiv w:val="1"/>
      <w:marLeft w:val="0"/>
      <w:marRight w:val="0"/>
      <w:marTop w:val="0"/>
      <w:marBottom w:val="0"/>
      <w:divBdr>
        <w:top w:val="none" w:sz="0" w:space="0" w:color="auto"/>
        <w:left w:val="none" w:sz="0" w:space="0" w:color="auto"/>
        <w:bottom w:val="none" w:sz="0" w:space="0" w:color="auto"/>
        <w:right w:val="none" w:sz="0" w:space="0" w:color="auto"/>
      </w:divBdr>
    </w:div>
    <w:div w:id="613051392">
      <w:bodyDiv w:val="1"/>
      <w:marLeft w:val="0"/>
      <w:marRight w:val="0"/>
      <w:marTop w:val="0"/>
      <w:marBottom w:val="0"/>
      <w:divBdr>
        <w:top w:val="none" w:sz="0" w:space="0" w:color="auto"/>
        <w:left w:val="none" w:sz="0" w:space="0" w:color="auto"/>
        <w:bottom w:val="none" w:sz="0" w:space="0" w:color="auto"/>
        <w:right w:val="none" w:sz="0" w:space="0" w:color="auto"/>
      </w:divBdr>
    </w:div>
    <w:div w:id="613829974">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19997670">
      <w:bodyDiv w:val="1"/>
      <w:marLeft w:val="0"/>
      <w:marRight w:val="0"/>
      <w:marTop w:val="0"/>
      <w:marBottom w:val="0"/>
      <w:divBdr>
        <w:top w:val="none" w:sz="0" w:space="0" w:color="auto"/>
        <w:left w:val="none" w:sz="0" w:space="0" w:color="auto"/>
        <w:bottom w:val="none" w:sz="0" w:space="0" w:color="auto"/>
        <w:right w:val="none" w:sz="0" w:space="0" w:color="auto"/>
      </w:divBdr>
    </w:div>
    <w:div w:id="620067141">
      <w:bodyDiv w:val="1"/>
      <w:marLeft w:val="0"/>
      <w:marRight w:val="0"/>
      <w:marTop w:val="0"/>
      <w:marBottom w:val="0"/>
      <w:divBdr>
        <w:top w:val="none" w:sz="0" w:space="0" w:color="auto"/>
        <w:left w:val="none" w:sz="0" w:space="0" w:color="auto"/>
        <w:bottom w:val="none" w:sz="0" w:space="0" w:color="auto"/>
        <w:right w:val="none" w:sz="0" w:space="0" w:color="auto"/>
      </w:divBdr>
    </w:div>
    <w:div w:id="621812754">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5240914">
      <w:bodyDiv w:val="1"/>
      <w:marLeft w:val="0"/>
      <w:marRight w:val="0"/>
      <w:marTop w:val="0"/>
      <w:marBottom w:val="0"/>
      <w:divBdr>
        <w:top w:val="none" w:sz="0" w:space="0" w:color="auto"/>
        <w:left w:val="none" w:sz="0" w:space="0" w:color="auto"/>
        <w:bottom w:val="none" w:sz="0" w:space="0" w:color="auto"/>
        <w:right w:val="none" w:sz="0" w:space="0" w:color="auto"/>
      </w:divBdr>
    </w:div>
    <w:div w:id="626204493">
      <w:bodyDiv w:val="1"/>
      <w:marLeft w:val="0"/>
      <w:marRight w:val="0"/>
      <w:marTop w:val="0"/>
      <w:marBottom w:val="0"/>
      <w:divBdr>
        <w:top w:val="none" w:sz="0" w:space="0" w:color="auto"/>
        <w:left w:val="none" w:sz="0" w:space="0" w:color="auto"/>
        <w:bottom w:val="none" w:sz="0" w:space="0" w:color="auto"/>
        <w:right w:val="none" w:sz="0" w:space="0" w:color="auto"/>
      </w:divBdr>
    </w:div>
    <w:div w:id="626739223">
      <w:bodyDiv w:val="1"/>
      <w:marLeft w:val="0"/>
      <w:marRight w:val="0"/>
      <w:marTop w:val="0"/>
      <w:marBottom w:val="0"/>
      <w:divBdr>
        <w:top w:val="none" w:sz="0" w:space="0" w:color="auto"/>
        <w:left w:val="none" w:sz="0" w:space="0" w:color="auto"/>
        <w:bottom w:val="none" w:sz="0" w:space="0" w:color="auto"/>
        <w:right w:val="none" w:sz="0" w:space="0" w:color="auto"/>
      </w:divBdr>
    </w:div>
    <w:div w:id="627129610">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7395852">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2056380">
      <w:bodyDiv w:val="1"/>
      <w:marLeft w:val="0"/>
      <w:marRight w:val="0"/>
      <w:marTop w:val="0"/>
      <w:marBottom w:val="0"/>
      <w:divBdr>
        <w:top w:val="none" w:sz="0" w:space="0" w:color="auto"/>
        <w:left w:val="none" w:sz="0" w:space="0" w:color="auto"/>
        <w:bottom w:val="none" w:sz="0" w:space="0" w:color="auto"/>
        <w:right w:val="none" w:sz="0" w:space="0" w:color="auto"/>
      </w:divBdr>
    </w:div>
    <w:div w:id="632058713">
      <w:bodyDiv w:val="1"/>
      <w:marLeft w:val="0"/>
      <w:marRight w:val="0"/>
      <w:marTop w:val="0"/>
      <w:marBottom w:val="0"/>
      <w:divBdr>
        <w:top w:val="none" w:sz="0" w:space="0" w:color="auto"/>
        <w:left w:val="none" w:sz="0" w:space="0" w:color="auto"/>
        <w:bottom w:val="none" w:sz="0" w:space="0" w:color="auto"/>
        <w:right w:val="none" w:sz="0" w:space="0" w:color="auto"/>
      </w:divBdr>
    </w:div>
    <w:div w:id="632178166">
      <w:bodyDiv w:val="1"/>
      <w:marLeft w:val="0"/>
      <w:marRight w:val="0"/>
      <w:marTop w:val="0"/>
      <w:marBottom w:val="0"/>
      <w:divBdr>
        <w:top w:val="none" w:sz="0" w:space="0" w:color="auto"/>
        <w:left w:val="none" w:sz="0" w:space="0" w:color="auto"/>
        <w:bottom w:val="none" w:sz="0" w:space="0" w:color="auto"/>
        <w:right w:val="none" w:sz="0" w:space="0" w:color="auto"/>
      </w:divBdr>
    </w:div>
    <w:div w:id="632252260">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3483908">
      <w:bodyDiv w:val="1"/>
      <w:marLeft w:val="0"/>
      <w:marRight w:val="0"/>
      <w:marTop w:val="0"/>
      <w:marBottom w:val="0"/>
      <w:divBdr>
        <w:top w:val="none" w:sz="0" w:space="0" w:color="auto"/>
        <w:left w:val="none" w:sz="0" w:space="0" w:color="auto"/>
        <w:bottom w:val="none" w:sz="0" w:space="0" w:color="auto"/>
        <w:right w:val="none" w:sz="0" w:space="0" w:color="auto"/>
      </w:divBdr>
    </w:div>
    <w:div w:id="634067064">
      <w:bodyDiv w:val="1"/>
      <w:marLeft w:val="0"/>
      <w:marRight w:val="0"/>
      <w:marTop w:val="0"/>
      <w:marBottom w:val="0"/>
      <w:divBdr>
        <w:top w:val="none" w:sz="0" w:space="0" w:color="auto"/>
        <w:left w:val="none" w:sz="0" w:space="0" w:color="auto"/>
        <w:bottom w:val="none" w:sz="0" w:space="0" w:color="auto"/>
        <w:right w:val="none" w:sz="0" w:space="0" w:color="auto"/>
      </w:divBdr>
    </w:div>
    <w:div w:id="634987948">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7535618">
      <w:bodyDiv w:val="1"/>
      <w:marLeft w:val="0"/>
      <w:marRight w:val="0"/>
      <w:marTop w:val="0"/>
      <w:marBottom w:val="0"/>
      <w:divBdr>
        <w:top w:val="none" w:sz="0" w:space="0" w:color="auto"/>
        <w:left w:val="none" w:sz="0" w:space="0" w:color="auto"/>
        <w:bottom w:val="none" w:sz="0" w:space="0" w:color="auto"/>
        <w:right w:val="none" w:sz="0" w:space="0" w:color="auto"/>
      </w:divBdr>
    </w:div>
    <w:div w:id="638539363">
      <w:bodyDiv w:val="1"/>
      <w:marLeft w:val="0"/>
      <w:marRight w:val="0"/>
      <w:marTop w:val="0"/>
      <w:marBottom w:val="0"/>
      <w:divBdr>
        <w:top w:val="none" w:sz="0" w:space="0" w:color="auto"/>
        <w:left w:val="none" w:sz="0" w:space="0" w:color="auto"/>
        <w:bottom w:val="none" w:sz="0" w:space="0" w:color="auto"/>
        <w:right w:val="none" w:sz="0" w:space="0" w:color="auto"/>
      </w:divBdr>
    </w:div>
    <w:div w:id="639313018">
      <w:bodyDiv w:val="1"/>
      <w:marLeft w:val="0"/>
      <w:marRight w:val="0"/>
      <w:marTop w:val="0"/>
      <w:marBottom w:val="0"/>
      <w:divBdr>
        <w:top w:val="none" w:sz="0" w:space="0" w:color="auto"/>
        <w:left w:val="none" w:sz="0" w:space="0" w:color="auto"/>
        <w:bottom w:val="none" w:sz="0" w:space="0" w:color="auto"/>
        <w:right w:val="none" w:sz="0" w:space="0" w:color="auto"/>
      </w:divBdr>
    </w:div>
    <w:div w:id="640038171">
      <w:bodyDiv w:val="1"/>
      <w:marLeft w:val="0"/>
      <w:marRight w:val="0"/>
      <w:marTop w:val="0"/>
      <w:marBottom w:val="0"/>
      <w:divBdr>
        <w:top w:val="none" w:sz="0" w:space="0" w:color="auto"/>
        <w:left w:val="none" w:sz="0" w:space="0" w:color="auto"/>
        <w:bottom w:val="none" w:sz="0" w:space="0" w:color="auto"/>
        <w:right w:val="none" w:sz="0" w:space="0" w:color="auto"/>
      </w:divBdr>
    </w:div>
    <w:div w:id="640384750">
      <w:bodyDiv w:val="1"/>
      <w:marLeft w:val="0"/>
      <w:marRight w:val="0"/>
      <w:marTop w:val="0"/>
      <w:marBottom w:val="0"/>
      <w:divBdr>
        <w:top w:val="none" w:sz="0" w:space="0" w:color="auto"/>
        <w:left w:val="none" w:sz="0" w:space="0" w:color="auto"/>
        <w:bottom w:val="none" w:sz="0" w:space="0" w:color="auto"/>
        <w:right w:val="none" w:sz="0" w:space="0" w:color="auto"/>
      </w:divBdr>
    </w:div>
    <w:div w:id="642930988">
      <w:bodyDiv w:val="1"/>
      <w:marLeft w:val="0"/>
      <w:marRight w:val="0"/>
      <w:marTop w:val="0"/>
      <w:marBottom w:val="0"/>
      <w:divBdr>
        <w:top w:val="none" w:sz="0" w:space="0" w:color="auto"/>
        <w:left w:val="none" w:sz="0" w:space="0" w:color="auto"/>
        <w:bottom w:val="none" w:sz="0" w:space="0" w:color="auto"/>
        <w:right w:val="none" w:sz="0" w:space="0" w:color="auto"/>
      </w:divBdr>
    </w:div>
    <w:div w:id="643006368">
      <w:bodyDiv w:val="1"/>
      <w:marLeft w:val="0"/>
      <w:marRight w:val="0"/>
      <w:marTop w:val="0"/>
      <w:marBottom w:val="0"/>
      <w:divBdr>
        <w:top w:val="none" w:sz="0" w:space="0" w:color="auto"/>
        <w:left w:val="none" w:sz="0" w:space="0" w:color="auto"/>
        <w:bottom w:val="none" w:sz="0" w:space="0" w:color="auto"/>
        <w:right w:val="none" w:sz="0" w:space="0" w:color="auto"/>
      </w:divBdr>
    </w:div>
    <w:div w:id="643587043">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45669161">
      <w:bodyDiv w:val="1"/>
      <w:marLeft w:val="0"/>
      <w:marRight w:val="0"/>
      <w:marTop w:val="0"/>
      <w:marBottom w:val="0"/>
      <w:divBdr>
        <w:top w:val="none" w:sz="0" w:space="0" w:color="auto"/>
        <w:left w:val="none" w:sz="0" w:space="0" w:color="auto"/>
        <w:bottom w:val="none" w:sz="0" w:space="0" w:color="auto"/>
        <w:right w:val="none" w:sz="0" w:space="0" w:color="auto"/>
      </w:divBdr>
    </w:div>
    <w:div w:id="646016204">
      <w:bodyDiv w:val="1"/>
      <w:marLeft w:val="0"/>
      <w:marRight w:val="0"/>
      <w:marTop w:val="0"/>
      <w:marBottom w:val="0"/>
      <w:divBdr>
        <w:top w:val="none" w:sz="0" w:space="0" w:color="auto"/>
        <w:left w:val="none" w:sz="0" w:space="0" w:color="auto"/>
        <w:bottom w:val="none" w:sz="0" w:space="0" w:color="auto"/>
        <w:right w:val="none" w:sz="0" w:space="0" w:color="auto"/>
      </w:divBdr>
    </w:div>
    <w:div w:id="646738604">
      <w:bodyDiv w:val="1"/>
      <w:marLeft w:val="0"/>
      <w:marRight w:val="0"/>
      <w:marTop w:val="0"/>
      <w:marBottom w:val="0"/>
      <w:divBdr>
        <w:top w:val="none" w:sz="0" w:space="0" w:color="auto"/>
        <w:left w:val="none" w:sz="0" w:space="0" w:color="auto"/>
        <w:bottom w:val="none" w:sz="0" w:space="0" w:color="auto"/>
        <w:right w:val="none" w:sz="0" w:space="0" w:color="auto"/>
      </w:divBdr>
    </w:div>
    <w:div w:id="646783359">
      <w:bodyDiv w:val="1"/>
      <w:marLeft w:val="0"/>
      <w:marRight w:val="0"/>
      <w:marTop w:val="0"/>
      <w:marBottom w:val="0"/>
      <w:divBdr>
        <w:top w:val="none" w:sz="0" w:space="0" w:color="auto"/>
        <w:left w:val="none" w:sz="0" w:space="0" w:color="auto"/>
        <w:bottom w:val="none" w:sz="0" w:space="0" w:color="auto"/>
        <w:right w:val="none" w:sz="0" w:space="0" w:color="auto"/>
      </w:divBdr>
    </w:div>
    <w:div w:id="647441542">
      <w:bodyDiv w:val="1"/>
      <w:marLeft w:val="0"/>
      <w:marRight w:val="0"/>
      <w:marTop w:val="0"/>
      <w:marBottom w:val="0"/>
      <w:divBdr>
        <w:top w:val="none" w:sz="0" w:space="0" w:color="auto"/>
        <w:left w:val="none" w:sz="0" w:space="0" w:color="auto"/>
        <w:bottom w:val="none" w:sz="0" w:space="0" w:color="auto"/>
        <w:right w:val="none" w:sz="0" w:space="0" w:color="auto"/>
      </w:divBdr>
    </w:div>
    <w:div w:id="647975105">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2761687">
      <w:bodyDiv w:val="1"/>
      <w:marLeft w:val="0"/>
      <w:marRight w:val="0"/>
      <w:marTop w:val="0"/>
      <w:marBottom w:val="0"/>
      <w:divBdr>
        <w:top w:val="none" w:sz="0" w:space="0" w:color="auto"/>
        <w:left w:val="none" w:sz="0" w:space="0" w:color="auto"/>
        <w:bottom w:val="none" w:sz="0" w:space="0" w:color="auto"/>
        <w:right w:val="none" w:sz="0" w:space="0" w:color="auto"/>
      </w:divBdr>
    </w:div>
    <w:div w:id="654459082">
      <w:bodyDiv w:val="1"/>
      <w:marLeft w:val="0"/>
      <w:marRight w:val="0"/>
      <w:marTop w:val="0"/>
      <w:marBottom w:val="0"/>
      <w:divBdr>
        <w:top w:val="none" w:sz="0" w:space="0" w:color="auto"/>
        <w:left w:val="none" w:sz="0" w:space="0" w:color="auto"/>
        <w:bottom w:val="none" w:sz="0" w:space="0" w:color="auto"/>
        <w:right w:val="none" w:sz="0" w:space="0" w:color="auto"/>
      </w:divBdr>
    </w:div>
    <w:div w:id="656610806">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57926751">
      <w:bodyDiv w:val="1"/>
      <w:marLeft w:val="0"/>
      <w:marRight w:val="0"/>
      <w:marTop w:val="0"/>
      <w:marBottom w:val="0"/>
      <w:divBdr>
        <w:top w:val="none" w:sz="0" w:space="0" w:color="auto"/>
        <w:left w:val="none" w:sz="0" w:space="0" w:color="auto"/>
        <w:bottom w:val="none" w:sz="0" w:space="0" w:color="auto"/>
        <w:right w:val="none" w:sz="0" w:space="0" w:color="auto"/>
      </w:divBdr>
    </w:div>
    <w:div w:id="661350773">
      <w:bodyDiv w:val="1"/>
      <w:marLeft w:val="0"/>
      <w:marRight w:val="0"/>
      <w:marTop w:val="0"/>
      <w:marBottom w:val="0"/>
      <w:divBdr>
        <w:top w:val="none" w:sz="0" w:space="0" w:color="auto"/>
        <w:left w:val="none" w:sz="0" w:space="0" w:color="auto"/>
        <w:bottom w:val="none" w:sz="0" w:space="0" w:color="auto"/>
        <w:right w:val="none" w:sz="0" w:space="0" w:color="auto"/>
      </w:divBdr>
    </w:div>
    <w:div w:id="667369447">
      <w:bodyDiv w:val="1"/>
      <w:marLeft w:val="0"/>
      <w:marRight w:val="0"/>
      <w:marTop w:val="0"/>
      <w:marBottom w:val="0"/>
      <w:divBdr>
        <w:top w:val="none" w:sz="0" w:space="0" w:color="auto"/>
        <w:left w:val="none" w:sz="0" w:space="0" w:color="auto"/>
        <w:bottom w:val="none" w:sz="0" w:space="0" w:color="auto"/>
        <w:right w:val="none" w:sz="0" w:space="0" w:color="auto"/>
      </w:divBdr>
    </w:div>
    <w:div w:id="668750514">
      <w:bodyDiv w:val="1"/>
      <w:marLeft w:val="0"/>
      <w:marRight w:val="0"/>
      <w:marTop w:val="0"/>
      <w:marBottom w:val="0"/>
      <w:divBdr>
        <w:top w:val="none" w:sz="0" w:space="0" w:color="auto"/>
        <w:left w:val="none" w:sz="0" w:space="0" w:color="auto"/>
        <w:bottom w:val="none" w:sz="0" w:space="0" w:color="auto"/>
        <w:right w:val="none" w:sz="0" w:space="0" w:color="auto"/>
      </w:divBdr>
    </w:div>
    <w:div w:id="671567910">
      <w:bodyDiv w:val="1"/>
      <w:marLeft w:val="0"/>
      <w:marRight w:val="0"/>
      <w:marTop w:val="0"/>
      <w:marBottom w:val="0"/>
      <w:divBdr>
        <w:top w:val="none" w:sz="0" w:space="0" w:color="auto"/>
        <w:left w:val="none" w:sz="0" w:space="0" w:color="auto"/>
        <w:bottom w:val="none" w:sz="0" w:space="0" w:color="auto"/>
        <w:right w:val="none" w:sz="0" w:space="0" w:color="auto"/>
      </w:divBdr>
    </w:div>
    <w:div w:id="671954440">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655593">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4185338">
      <w:bodyDiv w:val="1"/>
      <w:marLeft w:val="0"/>
      <w:marRight w:val="0"/>
      <w:marTop w:val="0"/>
      <w:marBottom w:val="0"/>
      <w:divBdr>
        <w:top w:val="none" w:sz="0" w:space="0" w:color="auto"/>
        <w:left w:val="none" w:sz="0" w:space="0" w:color="auto"/>
        <w:bottom w:val="none" w:sz="0" w:space="0" w:color="auto"/>
        <w:right w:val="none" w:sz="0" w:space="0" w:color="auto"/>
      </w:divBdr>
    </w:div>
    <w:div w:id="674454092">
      <w:bodyDiv w:val="1"/>
      <w:marLeft w:val="0"/>
      <w:marRight w:val="0"/>
      <w:marTop w:val="0"/>
      <w:marBottom w:val="0"/>
      <w:divBdr>
        <w:top w:val="none" w:sz="0" w:space="0" w:color="auto"/>
        <w:left w:val="none" w:sz="0" w:space="0" w:color="auto"/>
        <w:bottom w:val="none" w:sz="0" w:space="0" w:color="auto"/>
        <w:right w:val="none" w:sz="0" w:space="0" w:color="auto"/>
      </w:divBdr>
    </w:div>
    <w:div w:id="675155727">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77317204">
      <w:bodyDiv w:val="1"/>
      <w:marLeft w:val="0"/>
      <w:marRight w:val="0"/>
      <w:marTop w:val="0"/>
      <w:marBottom w:val="0"/>
      <w:divBdr>
        <w:top w:val="none" w:sz="0" w:space="0" w:color="auto"/>
        <w:left w:val="none" w:sz="0" w:space="0" w:color="auto"/>
        <w:bottom w:val="none" w:sz="0" w:space="0" w:color="auto"/>
        <w:right w:val="none" w:sz="0" w:space="0" w:color="auto"/>
      </w:divBdr>
    </w:div>
    <w:div w:id="678436203">
      <w:bodyDiv w:val="1"/>
      <w:marLeft w:val="0"/>
      <w:marRight w:val="0"/>
      <w:marTop w:val="0"/>
      <w:marBottom w:val="0"/>
      <w:divBdr>
        <w:top w:val="none" w:sz="0" w:space="0" w:color="auto"/>
        <w:left w:val="none" w:sz="0" w:space="0" w:color="auto"/>
        <w:bottom w:val="none" w:sz="0" w:space="0" w:color="auto"/>
        <w:right w:val="none" w:sz="0" w:space="0" w:color="auto"/>
      </w:divBdr>
    </w:div>
    <w:div w:id="678778987">
      <w:bodyDiv w:val="1"/>
      <w:marLeft w:val="0"/>
      <w:marRight w:val="0"/>
      <w:marTop w:val="0"/>
      <w:marBottom w:val="0"/>
      <w:divBdr>
        <w:top w:val="none" w:sz="0" w:space="0" w:color="auto"/>
        <w:left w:val="none" w:sz="0" w:space="0" w:color="auto"/>
        <w:bottom w:val="none" w:sz="0" w:space="0" w:color="auto"/>
        <w:right w:val="none" w:sz="0" w:space="0" w:color="auto"/>
      </w:divBdr>
    </w:div>
    <w:div w:id="680816405">
      <w:bodyDiv w:val="1"/>
      <w:marLeft w:val="0"/>
      <w:marRight w:val="0"/>
      <w:marTop w:val="0"/>
      <w:marBottom w:val="0"/>
      <w:divBdr>
        <w:top w:val="none" w:sz="0" w:space="0" w:color="auto"/>
        <w:left w:val="none" w:sz="0" w:space="0" w:color="auto"/>
        <w:bottom w:val="none" w:sz="0" w:space="0" w:color="auto"/>
        <w:right w:val="none" w:sz="0" w:space="0" w:color="auto"/>
      </w:divBdr>
    </w:div>
    <w:div w:id="680858749">
      <w:bodyDiv w:val="1"/>
      <w:marLeft w:val="0"/>
      <w:marRight w:val="0"/>
      <w:marTop w:val="0"/>
      <w:marBottom w:val="0"/>
      <w:divBdr>
        <w:top w:val="none" w:sz="0" w:space="0" w:color="auto"/>
        <w:left w:val="none" w:sz="0" w:space="0" w:color="auto"/>
        <w:bottom w:val="none" w:sz="0" w:space="0" w:color="auto"/>
        <w:right w:val="none" w:sz="0" w:space="0" w:color="auto"/>
      </w:divBdr>
    </w:div>
    <w:div w:id="681469434">
      <w:bodyDiv w:val="1"/>
      <w:marLeft w:val="0"/>
      <w:marRight w:val="0"/>
      <w:marTop w:val="0"/>
      <w:marBottom w:val="0"/>
      <w:divBdr>
        <w:top w:val="none" w:sz="0" w:space="0" w:color="auto"/>
        <w:left w:val="none" w:sz="0" w:space="0" w:color="auto"/>
        <w:bottom w:val="none" w:sz="0" w:space="0" w:color="auto"/>
        <w:right w:val="none" w:sz="0" w:space="0" w:color="auto"/>
      </w:divBdr>
    </w:div>
    <w:div w:id="683897231">
      <w:bodyDiv w:val="1"/>
      <w:marLeft w:val="0"/>
      <w:marRight w:val="0"/>
      <w:marTop w:val="0"/>
      <w:marBottom w:val="0"/>
      <w:divBdr>
        <w:top w:val="none" w:sz="0" w:space="0" w:color="auto"/>
        <w:left w:val="none" w:sz="0" w:space="0" w:color="auto"/>
        <w:bottom w:val="none" w:sz="0" w:space="0" w:color="auto"/>
        <w:right w:val="none" w:sz="0" w:space="0" w:color="auto"/>
      </w:divBdr>
    </w:div>
    <w:div w:id="684402825">
      <w:bodyDiv w:val="1"/>
      <w:marLeft w:val="0"/>
      <w:marRight w:val="0"/>
      <w:marTop w:val="0"/>
      <w:marBottom w:val="0"/>
      <w:divBdr>
        <w:top w:val="none" w:sz="0" w:space="0" w:color="auto"/>
        <w:left w:val="none" w:sz="0" w:space="0" w:color="auto"/>
        <w:bottom w:val="none" w:sz="0" w:space="0" w:color="auto"/>
        <w:right w:val="none" w:sz="0" w:space="0" w:color="auto"/>
      </w:divBdr>
    </w:div>
    <w:div w:id="685330133">
      <w:bodyDiv w:val="1"/>
      <w:marLeft w:val="0"/>
      <w:marRight w:val="0"/>
      <w:marTop w:val="0"/>
      <w:marBottom w:val="0"/>
      <w:divBdr>
        <w:top w:val="none" w:sz="0" w:space="0" w:color="auto"/>
        <w:left w:val="none" w:sz="0" w:space="0" w:color="auto"/>
        <w:bottom w:val="none" w:sz="0" w:space="0" w:color="auto"/>
        <w:right w:val="none" w:sz="0" w:space="0" w:color="auto"/>
      </w:divBdr>
    </w:div>
    <w:div w:id="685640369">
      <w:bodyDiv w:val="1"/>
      <w:marLeft w:val="0"/>
      <w:marRight w:val="0"/>
      <w:marTop w:val="0"/>
      <w:marBottom w:val="0"/>
      <w:divBdr>
        <w:top w:val="none" w:sz="0" w:space="0" w:color="auto"/>
        <w:left w:val="none" w:sz="0" w:space="0" w:color="auto"/>
        <w:bottom w:val="none" w:sz="0" w:space="0" w:color="auto"/>
        <w:right w:val="none" w:sz="0" w:space="0" w:color="auto"/>
      </w:divBdr>
    </w:div>
    <w:div w:id="686443393">
      <w:bodyDiv w:val="1"/>
      <w:marLeft w:val="0"/>
      <w:marRight w:val="0"/>
      <w:marTop w:val="0"/>
      <w:marBottom w:val="0"/>
      <w:divBdr>
        <w:top w:val="none" w:sz="0" w:space="0" w:color="auto"/>
        <w:left w:val="none" w:sz="0" w:space="0" w:color="auto"/>
        <w:bottom w:val="none" w:sz="0" w:space="0" w:color="auto"/>
        <w:right w:val="none" w:sz="0" w:space="0" w:color="auto"/>
      </w:divBdr>
    </w:div>
    <w:div w:id="686492051">
      <w:bodyDiv w:val="1"/>
      <w:marLeft w:val="0"/>
      <w:marRight w:val="0"/>
      <w:marTop w:val="0"/>
      <w:marBottom w:val="0"/>
      <w:divBdr>
        <w:top w:val="none" w:sz="0" w:space="0" w:color="auto"/>
        <w:left w:val="none" w:sz="0" w:space="0" w:color="auto"/>
        <w:bottom w:val="none" w:sz="0" w:space="0" w:color="auto"/>
        <w:right w:val="none" w:sz="0" w:space="0" w:color="auto"/>
      </w:divBdr>
    </w:div>
    <w:div w:id="687558345">
      <w:bodyDiv w:val="1"/>
      <w:marLeft w:val="0"/>
      <w:marRight w:val="0"/>
      <w:marTop w:val="0"/>
      <w:marBottom w:val="0"/>
      <w:divBdr>
        <w:top w:val="none" w:sz="0" w:space="0" w:color="auto"/>
        <w:left w:val="none" w:sz="0" w:space="0" w:color="auto"/>
        <w:bottom w:val="none" w:sz="0" w:space="0" w:color="auto"/>
        <w:right w:val="none" w:sz="0" w:space="0" w:color="auto"/>
      </w:divBdr>
    </w:div>
    <w:div w:id="687605488">
      <w:bodyDiv w:val="1"/>
      <w:marLeft w:val="0"/>
      <w:marRight w:val="0"/>
      <w:marTop w:val="0"/>
      <w:marBottom w:val="0"/>
      <w:divBdr>
        <w:top w:val="none" w:sz="0" w:space="0" w:color="auto"/>
        <w:left w:val="none" w:sz="0" w:space="0" w:color="auto"/>
        <w:bottom w:val="none" w:sz="0" w:space="0" w:color="auto"/>
        <w:right w:val="none" w:sz="0" w:space="0" w:color="auto"/>
      </w:divBdr>
    </w:div>
    <w:div w:id="688720634">
      <w:bodyDiv w:val="1"/>
      <w:marLeft w:val="0"/>
      <w:marRight w:val="0"/>
      <w:marTop w:val="0"/>
      <w:marBottom w:val="0"/>
      <w:divBdr>
        <w:top w:val="none" w:sz="0" w:space="0" w:color="auto"/>
        <w:left w:val="none" w:sz="0" w:space="0" w:color="auto"/>
        <w:bottom w:val="none" w:sz="0" w:space="0" w:color="auto"/>
        <w:right w:val="none" w:sz="0" w:space="0" w:color="auto"/>
      </w:divBdr>
    </w:div>
    <w:div w:id="690030354">
      <w:bodyDiv w:val="1"/>
      <w:marLeft w:val="0"/>
      <w:marRight w:val="0"/>
      <w:marTop w:val="0"/>
      <w:marBottom w:val="0"/>
      <w:divBdr>
        <w:top w:val="none" w:sz="0" w:space="0" w:color="auto"/>
        <w:left w:val="none" w:sz="0" w:space="0" w:color="auto"/>
        <w:bottom w:val="none" w:sz="0" w:space="0" w:color="auto"/>
        <w:right w:val="none" w:sz="0" w:space="0" w:color="auto"/>
      </w:divBdr>
    </w:div>
    <w:div w:id="690105035">
      <w:bodyDiv w:val="1"/>
      <w:marLeft w:val="0"/>
      <w:marRight w:val="0"/>
      <w:marTop w:val="0"/>
      <w:marBottom w:val="0"/>
      <w:divBdr>
        <w:top w:val="none" w:sz="0" w:space="0" w:color="auto"/>
        <w:left w:val="none" w:sz="0" w:space="0" w:color="auto"/>
        <w:bottom w:val="none" w:sz="0" w:space="0" w:color="auto"/>
        <w:right w:val="none" w:sz="0" w:space="0" w:color="auto"/>
      </w:divBdr>
    </w:div>
    <w:div w:id="691303858">
      <w:bodyDiv w:val="1"/>
      <w:marLeft w:val="0"/>
      <w:marRight w:val="0"/>
      <w:marTop w:val="0"/>
      <w:marBottom w:val="0"/>
      <w:divBdr>
        <w:top w:val="none" w:sz="0" w:space="0" w:color="auto"/>
        <w:left w:val="none" w:sz="0" w:space="0" w:color="auto"/>
        <w:bottom w:val="none" w:sz="0" w:space="0" w:color="auto"/>
        <w:right w:val="none" w:sz="0" w:space="0" w:color="auto"/>
      </w:divBdr>
    </w:div>
    <w:div w:id="691536197">
      <w:bodyDiv w:val="1"/>
      <w:marLeft w:val="0"/>
      <w:marRight w:val="0"/>
      <w:marTop w:val="0"/>
      <w:marBottom w:val="0"/>
      <w:divBdr>
        <w:top w:val="none" w:sz="0" w:space="0" w:color="auto"/>
        <w:left w:val="none" w:sz="0" w:space="0" w:color="auto"/>
        <w:bottom w:val="none" w:sz="0" w:space="0" w:color="auto"/>
        <w:right w:val="none" w:sz="0" w:space="0" w:color="auto"/>
      </w:divBdr>
    </w:div>
    <w:div w:id="692221585">
      <w:bodyDiv w:val="1"/>
      <w:marLeft w:val="0"/>
      <w:marRight w:val="0"/>
      <w:marTop w:val="0"/>
      <w:marBottom w:val="0"/>
      <w:divBdr>
        <w:top w:val="none" w:sz="0" w:space="0" w:color="auto"/>
        <w:left w:val="none" w:sz="0" w:space="0" w:color="auto"/>
        <w:bottom w:val="none" w:sz="0" w:space="0" w:color="auto"/>
        <w:right w:val="none" w:sz="0" w:space="0" w:color="auto"/>
      </w:divBdr>
    </w:div>
    <w:div w:id="693729384">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4618072">
      <w:bodyDiv w:val="1"/>
      <w:marLeft w:val="0"/>
      <w:marRight w:val="0"/>
      <w:marTop w:val="0"/>
      <w:marBottom w:val="0"/>
      <w:divBdr>
        <w:top w:val="none" w:sz="0" w:space="0" w:color="auto"/>
        <w:left w:val="none" w:sz="0" w:space="0" w:color="auto"/>
        <w:bottom w:val="none" w:sz="0" w:space="0" w:color="auto"/>
        <w:right w:val="none" w:sz="0" w:space="0" w:color="auto"/>
      </w:divBdr>
    </w:div>
    <w:div w:id="695161503">
      <w:bodyDiv w:val="1"/>
      <w:marLeft w:val="0"/>
      <w:marRight w:val="0"/>
      <w:marTop w:val="0"/>
      <w:marBottom w:val="0"/>
      <w:divBdr>
        <w:top w:val="none" w:sz="0" w:space="0" w:color="auto"/>
        <w:left w:val="none" w:sz="0" w:space="0" w:color="auto"/>
        <w:bottom w:val="none" w:sz="0" w:space="0" w:color="auto"/>
        <w:right w:val="none" w:sz="0" w:space="0" w:color="auto"/>
      </w:divBdr>
    </w:div>
    <w:div w:id="695696752">
      <w:bodyDiv w:val="1"/>
      <w:marLeft w:val="0"/>
      <w:marRight w:val="0"/>
      <w:marTop w:val="0"/>
      <w:marBottom w:val="0"/>
      <w:divBdr>
        <w:top w:val="none" w:sz="0" w:space="0" w:color="auto"/>
        <w:left w:val="none" w:sz="0" w:space="0" w:color="auto"/>
        <w:bottom w:val="none" w:sz="0" w:space="0" w:color="auto"/>
        <w:right w:val="none" w:sz="0" w:space="0" w:color="auto"/>
      </w:divBdr>
    </w:div>
    <w:div w:id="696586896">
      <w:bodyDiv w:val="1"/>
      <w:marLeft w:val="0"/>
      <w:marRight w:val="0"/>
      <w:marTop w:val="0"/>
      <w:marBottom w:val="0"/>
      <w:divBdr>
        <w:top w:val="none" w:sz="0" w:space="0" w:color="auto"/>
        <w:left w:val="none" w:sz="0" w:space="0" w:color="auto"/>
        <w:bottom w:val="none" w:sz="0" w:space="0" w:color="auto"/>
        <w:right w:val="none" w:sz="0" w:space="0" w:color="auto"/>
      </w:divBdr>
    </w:div>
    <w:div w:id="697004575">
      <w:bodyDiv w:val="1"/>
      <w:marLeft w:val="0"/>
      <w:marRight w:val="0"/>
      <w:marTop w:val="0"/>
      <w:marBottom w:val="0"/>
      <w:divBdr>
        <w:top w:val="none" w:sz="0" w:space="0" w:color="auto"/>
        <w:left w:val="none" w:sz="0" w:space="0" w:color="auto"/>
        <w:bottom w:val="none" w:sz="0" w:space="0" w:color="auto"/>
        <w:right w:val="none" w:sz="0" w:space="0" w:color="auto"/>
      </w:divBdr>
    </w:div>
    <w:div w:id="697465218">
      <w:bodyDiv w:val="1"/>
      <w:marLeft w:val="0"/>
      <w:marRight w:val="0"/>
      <w:marTop w:val="0"/>
      <w:marBottom w:val="0"/>
      <w:divBdr>
        <w:top w:val="none" w:sz="0" w:space="0" w:color="auto"/>
        <w:left w:val="none" w:sz="0" w:space="0" w:color="auto"/>
        <w:bottom w:val="none" w:sz="0" w:space="0" w:color="auto"/>
        <w:right w:val="none" w:sz="0" w:space="0" w:color="auto"/>
      </w:divBdr>
    </w:div>
    <w:div w:id="698167833">
      <w:bodyDiv w:val="1"/>
      <w:marLeft w:val="0"/>
      <w:marRight w:val="0"/>
      <w:marTop w:val="0"/>
      <w:marBottom w:val="0"/>
      <w:divBdr>
        <w:top w:val="none" w:sz="0" w:space="0" w:color="auto"/>
        <w:left w:val="none" w:sz="0" w:space="0" w:color="auto"/>
        <w:bottom w:val="none" w:sz="0" w:space="0" w:color="auto"/>
        <w:right w:val="none" w:sz="0" w:space="0" w:color="auto"/>
      </w:divBdr>
    </w:div>
    <w:div w:id="698550264">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2752743">
      <w:bodyDiv w:val="1"/>
      <w:marLeft w:val="0"/>
      <w:marRight w:val="0"/>
      <w:marTop w:val="0"/>
      <w:marBottom w:val="0"/>
      <w:divBdr>
        <w:top w:val="none" w:sz="0" w:space="0" w:color="auto"/>
        <w:left w:val="none" w:sz="0" w:space="0" w:color="auto"/>
        <w:bottom w:val="none" w:sz="0" w:space="0" w:color="auto"/>
        <w:right w:val="none" w:sz="0" w:space="0" w:color="auto"/>
      </w:divBdr>
    </w:div>
    <w:div w:id="707149467">
      <w:bodyDiv w:val="1"/>
      <w:marLeft w:val="0"/>
      <w:marRight w:val="0"/>
      <w:marTop w:val="0"/>
      <w:marBottom w:val="0"/>
      <w:divBdr>
        <w:top w:val="none" w:sz="0" w:space="0" w:color="auto"/>
        <w:left w:val="none" w:sz="0" w:space="0" w:color="auto"/>
        <w:bottom w:val="none" w:sz="0" w:space="0" w:color="auto"/>
        <w:right w:val="none" w:sz="0" w:space="0" w:color="auto"/>
      </w:divBdr>
    </w:div>
    <w:div w:id="707803808">
      <w:bodyDiv w:val="1"/>
      <w:marLeft w:val="0"/>
      <w:marRight w:val="0"/>
      <w:marTop w:val="0"/>
      <w:marBottom w:val="0"/>
      <w:divBdr>
        <w:top w:val="none" w:sz="0" w:space="0" w:color="auto"/>
        <w:left w:val="none" w:sz="0" w:space="0" w:color="auto"/>
        <w:bottom w:val="none" w:sz="0" w:space="0" w:color="auto"/>
        <w:right w:val="none" w:sz="0" w:space="0" w:color="auto"/>
      </w:divBdr>
    </w:div>
    <w:div w:id="707874761">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08263453">
      <w:bodyDiv w:val="1"/>
      <w:marLeft w:val="0"/>
      <w:marRight w:val="0"/>
      <w:marTop w:val="0"/>
      <w:marBottom w:val="0"/>
      <w:divBdr>
        <w:top w:val="none" w:sz="0" w:space="0" w:color="auto"/>
        <w:left w:val="none" w:sz="0" w:space="0" w:color="auto"/>
        <w:bottom w:val="none" w:sz="0" w:space="0" w:color="auto"/>
        <w:right w:val="none" w:sz="0" w:space="0" w:color="auto"/>
      </w:divBdr>
    </w:div>
    <w:div w:id="708460718">
      <w:bodyDiv w:val="1"/>
      <w:marLeft w:val="0"/>
      <w:marRight w:val="0"/>
      <w:marTop w:val="0"/>
      <w:marBottom w:val="0"/>
      <w:divBdr>
        <w:top w:val="none" w:sz="0" w:space="0" w:color="auto"/>
        <w:left w:val="none" w:sz="0" w:space="0" w:color="auto"/>
        <w:bottom w:val="none" w:sz="0" w:space="0" w:color="auto"/>
        <w:right w:val="none" w:sz="0" w:space="0" w:color="auto"/>
      </w:divBdr>
    </w:div>
    <w:div w:id="709917472">
      <w:bodyDiv w:val="1"/>
      <w:marLeft w:val="0"/>
      <w:marRight w:val="0"/>
      <w:marTop w:val="0"/>
      <w:marBottom w:val="0"/>
      <w:divBdr>
        <w:top w:val="none" w:sz="0" w:space="0" w:color="auto"/>
        <w:left w:val="none" w:sz="0" w:space="0" w:color="auto"/>
        <w:bottom w:val="none" w:sz="0" w:space="0" w:color="auto"/>
        <w:right w:val="none" w:sz="0" w:space="0" w:color="auto"/>
      </w:divBdr>
    </w:div>
    <w:div w:id="710030511">
      <w:bodyDiv w:val="1"/>
      <w:marLeft w:val="0"/>
      <w:marRight w:val="0"/>
      <w:marTop w:val="0"/>
      <w:marBottom w:val="0"/>
      <w:divBdr>
        <w:top w:val="none" w:sz="0" w:space="0" w:color="auto"/>
        <w:left w:val="none" w:sz="0" w:space="0" w:color="auto"/>
        <w:bottom w:val="none" w:sz="0" w:space="0" w:color="auto"/>
        <w:right w:val="none" w:sz="0" w:space="0" w:color="auto"/>
      </w:divBdr>
    </w:div>
    <w:div w:id="711921134">
      <w:bodyDiv w:val="1"/>
      <w:marLeft w:val="0"/>
      <w:marRight w:val="0"/>
      <w:marTop w:val="0"/>
      <w:marBottom w:val="0"/>
      <w:divBdr>
        <w:top w:val="none" w:sz="0" w:space="0" w:color="auto"/>
        <w:left w:val="none" w:sz="0" w:space="0" w:color="auto"/>
        <w:bottom w:val="none" w:sz="0" w:space="0" w:color="auto"/>
        <w:right w:val="none" w:sz="0" w:space="0" w:color="auto"/>
      </w:divBdr>
    </w:div>
    <w:div w:id="712116567">
      <w:bodyDiv w:val="1"/>
      <w:marLeft w:val="0"/>
      <w:marRight w:val="0"/>
      <w:marTop w:val="0"/>
      <w:marBottom w:val="0"/>
      <w:divBdr>
        <w:top w:val="none" w:sz="0" w:space="0" w:color="auto"/>
        <w:left w:val="none" w:sz="0" w:space="0" w:color="auto"/>
        <w:bottom w:val="none" w:sz="0" w:space="0" w:color="auto"/>
        <w:right w:val="none" w:sz="0" w:space="0" w:color="auto"/>
      </w:divBdr>
    </w:div>
    <w:div w:id="712266360">
      <w:bodyDiv w:val="1"/>
      <w:marLeft w:val="0"/>
      <w:marRight w:val="0"/>
      <w:marTop w:val="0"/>
      <w:marBottom w:val="0"/>
      <w:divBdr>
        <w:top w:val="none" w:sz="0" w:space="0" w:color="auto"/>
        <w:left w:val="none" w:sz="0" w:space="0" w:color="auto"/>
        <w:bottom w:val="none" w:sz="0" w:space="0" w:color="auto"/>
        <w:right w:val="none" w:sz="0" w:space="0" w:color="auto"/>
      </w:divBdr>
    </w:div>
    <w:div w:id="713390859">
      <w:bodyDiv w:val="1"/>
      <w:marLeft w:val="0"/>
      <w:marRight w:val="0"/>
      <w:marTop w:val="0"/>
      <w:marBottom w:val="0"/>
      <w:divBdr>
        <w:top w:val="none" w:sz="0" w:space="0" w:color="auto"/>
        <w:left w:val="none" w:sz="0" w:space="0" w:color="auto"/>
        <w:bottom w:val="none" w:sz="0" w:space="0" w:color="auto"/>
        <w:right w:val="none" w:sz="0" w:space="0" w:color="auto"/>
      </w:divBdr>
    </w:div>
    <w:div w:id="714086282">
      <w:bodyDiv w:val="1"/>
      <w:marLeft w:val="0"/>
      <w:marRight w:val="0"/>
      <w:marTop w:val="0"/>
      <w:marBottom w:val="0"/>
      <w:divBdr>
        <w:top w:val="none" w:sz="0" w:space="0" w:color="auto"/>
        <w:left w:val="none" w:sz="0" w:space="0" w:color="auto"/>
        <w:bottom w:val="none" w:sz="0" w:space="0" w:color="auto"/>
        <w:right w:val="none" w:sz="0" w:space="0" w:color="auto"/>
      </w:divBdr>
    </w:div>
    <w:div w:id="717824663">
      <w:bodyDiv w:val="1"/>
      <w:marLeft w:val="0"/>
      <w:marRight w:val="0"/>
      <w:marTop w:val="0"/>
      <w:marBottom w:val="0"/>
      <w:divBdr>
        <w:top w:val="none" w:sz="0" w:space="0" w:color="auto"/>
        <w:left w:val="none" w:sz="0" w:space="0" w:color="auto"/>
        <w:bottom w:val="none" w:sz="0" w:space="0" w:color="auto"/>
        <w:right w:val="none" w:sz="0" w:space="0" w:color="auto"/>
      </w:divBdr>
    </w:div>
    <w:div w:id="717903029">
      <w:bodyDiv w:val="1"/>
      <w:marLeft w:val="0"/>
      <w:marRight w:val="0"/>
      <w:marTop w:val="0"/>
      <w:marBottom w:val="0"/>
      <w:divBdr>
        <w:top w:val="none" w:sz="0" w:space="0" w:color="auto"/>
        <w:left w:val="none" w:sz="0" w:space="0" w:color="auto"/>
        <w:bottom w:val="none" w:sz="0" w:space="0" w:color="auto"/>
        <w:right w:val="none" w:sz="0" w:space="0" w:color="auto"/>
      </w:divBdr>
    </w:div>
    <w:div w:id="718554111">
      <w:bodyDiv w:val="1"/>
      <w:marLeft w:val="0"/>
      <w:marRight w:val="0"/>
      <w:marTop w:val="0"/>
      <w:marBottom w:val="0"/>
      <w:divBdr>
        <w:top w:val="none" w:sz="0" w:space="0" w:color="auto"/>
        <w:left w:val="none" w:sz="0" w:space="0" w:color="auto"/>
        <w:bottom w:val="none" w:sz="0" w:space="0" w:color="auto"/>
        <w:right w:val="none" w:sz="0" w:space="0" w:color="auto"/>
      </w:divBdr>
    </w:div>
    <w:div w:id="719400437">
      <w:bodyDiv w:val="1"/>
      <w:marLeft w:val="0"/>
      <w:marRight w:val="0"/>
      <w:marTop w:val="0"/>
      <w:marBottom w:val="0"/>
      <w:divBdr>
        <w:top w:val="none" w:sz="0" w:space="0" w:color="auto"/>
        <w:left w:val="none" w:sz="0" w:space="0" w:color="auto"/>
        <w:bottom w:val="none" w:sz="0" w:space="0" w:color="auto"/>
        <w:right w:val="none" w:sz="0" w:space="0" w:color="auto"/>
      </w:divBdr>
    </w:div>
    <w:div w:id="719549257">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19859740">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1752088">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2563199">
      <w:bodyDiv w:val="1"/>
      <w:marLeft w:val="0"/>
      <w:marRight w:val="0"/>
      <w:marTop w:val="0"/>
      <w:marBottom w:val="0"/>
      <w:divBdr>
        <w:top w:val="none" w:sz="0" w:space="0" w:color="auto"/>
        <w:left w:val="none" w:sz="0" w:space="0" w:color="auto"/>
        <w:bottom w:val="none" w:sz="0" w:space="0" w:color="auto"/>
        <w:right w:val="none" w:sz="0" w:space="0" w:color="auto"/>
      </w:divBdr>
    </w:div>
    <w:div w:id="723985617">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28501948">
      <w:bodyDiv w:val="1"/>
      <w:marLeft w:val="0"/>
      <w:marRight w:val="0"/>
      <w:marTop w:val="0"/>
      <w:marBottom w:val="0"/>
      <w:divBdr>
        <w:top w:val="none" w:sz="0" w:space="0" w:color="auto"/>
        <w:left w:val="none" w:sz="0" w:space="0" w:color="auto"/>
        <w:bottom w:val="none" w:sz="0" w:space="0" w:color="auto"/>
        <w:right w:val="none" w:sz="0" w:space="0" w:color="auto"/>
      </w:divBdr>
    </w:div>
    <w:div w:id="728960629">
      <w:bodyDiv w:val="1"/>
      <w:marLeft w:val="0"/>
      <w:marRight w:val="0"/>
      <w:marTop w:val="0"/>
      <w:marBottom w:val="0"/>
      <w:divBdr>
        <w:top w:val="none" w:sz="0" w:space="0" w:color="auto"/>
        <w:left w:val="none" w:sz="0" w:space="0" w:color="auto"/>
        <w:bottom w:val="none" w:sz="0" w:space="0" w:color="auto"/>
        <w:right w:val="none" w:sz="0" w:space="0" w:color="auto"/>
      </w:divBdr>
    </w:div>
    <w:div w:id="730494363">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4166840">
      <w:bodyDiv w:val="1"/>
      <w:marLeft w:val="0"/>
      <w:marRight w:val="0"/>
      <w:marTop w:val="0"/>
      <w:marBottom w:val="0"/>
      <w:divBdr>
        <w:top w:val="none" w:sz="0" w:space="0" w:color="auto"/>
        <w:left w:val="none" w:sz="0" w:space="0" w:color="auto"/>
        <w:bottom w:val="none" w:sz="0" w:space="0" w:color="auto"/>
        <w:right w:val="none" w:sz="0" w:space="0" w:color="auto"/>
      </w:divBdr>
    </w:div>
    <w:div w:id="734469906">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0979621">
      <w:bodyDiv w:val="1"/>
      <w:marLeft w:val="0"/>
      <w:marRight w:val="0"/>
      <w:marTop w:val="0"/>
      <w:marBottom w:val="0"/>
      <w:divBdr>
        <w:top w:val="none" w:sz="0" w:space="0" w:color="auto"/>
        <w:left w:val="none" w:sz="0" w:space="0" w:color="auto"/>
        <w:bottom w:val="none" w:sz="0" w:space="0" w:color="auto"/>
        <w:right w:val="none" w:sz="0" w:space="0" w:color="auto"/>
      </w:divBdr>
    </w:div>
    <w:div w:id="743720507">
      <w:bodyDiv w:val="1"/>
      <w:marLeft w:val="0"/>
      <w:marRight w:val="0"/>
      <w:marTop w:val="0"/>
      <w:marBottom w:val="0"/>
      <w:divBdr>
        <w:top w:val="none" w:sz="0" w:space="0" w:color="auto"/>
        <w:left w:val="none" w:sz="0" w:space="0" w:color="auto"/>
        <w:bottom w:val="none" w:sz="0" w:space="0" w:color="auto"/>
        <w:right w:val="none" w:sz="0" w:space="0" w:color="auto"/>
      </w:divBdr>
    </w:div>
    <w:div w:id="744031401">
      <w:bodyDiv w:val="1"/>
      <w:marLeft w:val="0"/>
      <w:marRight w:val="0"/>
      <w:marTop w:val="0"/>
      <w:marBottom w:val="0"/>
      <w:divBdr>
        <w:top w:val="none" w:sz="0" w:space="0" w:color="auto"/>
        <w:left w:val="none" w:sz="0" w:space="0" w:color="auto"/>
        <w:bottom w:val="none" w:sz="0" w:space="0" w:color="auto"/>
        <w:right w:val="none" w:sz="0" w:space="0" w:color="auto"/>
      </w:divBdr>
    </w:div>
    <w:div w:id="745691771">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7728293">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49502357">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2160843">
      <w:bodyDiv w:val="1"/>
      <w:marLeft w:val="0"/>
      <w:marRight w:val="0"/>
      <w:marTop w:val="0"/>
      <w:marBottom w:val="0"/>
      <w:divBdr>
        <w:top w:val="none" w:sz="0" w:space="0" w:color="auto"/>
        <w:left w:val="none" w:sz="0" w:space="0" w:color="auto"/>
        <w:bottom w:val="none" w:sz="0" w:space="0" w:color="auto"/>
        <w:right w:val="none" w:sz="0" w:space="0" w:color="auto"/>
      </w:divBdr>
    </w:div>
    <w:div w:id="752551745">
      <w:bodyDiv w:val="1"/>
      <w:marLeft w:val="0"/>
      <w:marRight w:val="0"/>
      <w:marTop w:val="0"/>
      <w:marBottom w:val="0"/>
      <w:divBdr>
        <w:top w:val="none" w:sz="0" w:space="0" w:color="auto"/>
        <w:left w:val="none" w:sz="0" w:space="0" w:color="auto"/>
        <w:bottom w:val="none" w:sz="0" w:space="0" w:color="auto"/>
        <w:right w:val="none" w:sz="0" w:space="0" w:color="auto"/>
      </w:divBdr>
    </w:div>
    <w:div w:id="752817445">
      <w:bodyDiv w:val="1"/>
      <w:marLeft w:val="0"/>
      <w:marRight w:val="0"/>
      <w:marTop w:val="0"/>
      <w:marBottom w:val="0"/>
      <w:divBdr>
        <w:top w:val="none" w:sz="0" w:space="0" w:color="auto"/>
        <w:left w:val="none" w:sz="0" w:space="0" w:color="auto"/>
        <w:bottom w:val="none" w:sz="0" w:space="0" w:color="auto"/>
        <w:right w:val="none" w:sz="0" w:space="0" w:color="auto"/>
      </w:divBdr>
    </w:div>
    <w:div w:id="753474161">
      <w:bodyDiv w:val="1"/>
      <w:marLeft w:val="0"/>
      <w:marRight w:val="0"/>
      <w:marTop w:val="0"/>
      <w:marBottom w:val="0"/>
      <w:divBdr>
        <w:top w:val="none" w:sz="0" w:space="0" w:color="auto"/>
        <w:left w:val="none" w:sz="0" w:space="0" w:color="auto"/>
        <w:bottom w:val="none" w:sz="0" w:space="0" w:color="auto"/>
        <w:right w:val="none" w:sz="0" w:space="0" w:color="auto"/>
      </w:divBdr>
    </w:div>
    <w:div w:id="75478606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58528259">
      <w:bodyDiv w:val="1"/>
      <w:marLeft w:val="0"/>
      <w:marRight w:val="0"/>
      <w:marTop w:val="0"/>
      <w:marBottom w:val="0"/>
      <w:divBdr>
        <w:top w:val="none" w:sz="0" w:space="0" w:color="auto"/>
        <w:left w:val="none" w:sz="0" w:space="0" w:color="auto"/>
        <w:bottom w:val="none" w:sz="0" w:space="0" w:color="auto"/>
        <w:right w:val="none" w:sz="0" w:space="0" w:color="auto"/>
      </w:divBdr>
    </w:div>
    <w:div w:id="759644748">
      <w:bodyDiv w:val="1"/>
      <w:marLeft w:val="0"/>
      <w:marRight w:val="0"/>
      <w:marTop w:val="0"/>
      <w:marBottom w:val="0"/>
      <w:divBdr>
        <w:top w:val="none" w:sz="0" w:space="0" w:color="auto"/>
        <w:left w:val="none" w:sz="0" w:space="0" w:color="auto"/>
        <w:bottom w:val="none" w:sz="0" w:space="0" w:color="auto"/>
        <w:right w:val="none" w:sz="0" w:space="0" w:color="auto"/>
      </w:divBdr>
    </w:div>
    <w:div w:id="760833286">
      <w:bodyDiv w:val="1"/>
      <w:marLeft w:val="0"/>
      <w:marRight w:val="0"/>
      <w:marTop w:val="0"/>
      <w:marBottom w:val="0"/>
      <w:divBdr>
        <w:top w:val="none" w:sz="0" w:space="0" w:color="auto"/>
        <w:left w:val="none" w:sz="0" w:space="0" w:color="auto"/>
        <w:bottom w:val="none" w:sz="0" w:space="0" w:color="auto"/>
        <w:right w:val="none" w:sz="0" w:space="0" w:color="auto"/>
      </w:divBdr>
    </w:div>
    <w:div w:id="761099971">
      <w:bodyDiv w:val="1"/>
      <w:marLeft w:val="0"/>
      <w:marRight w:val="0"/>
      <w:marTop w:val="0"/>
      <w:marBottom w:val="0"/>
      <w:divBdr>
        <w:top w:val="none" w:sz="0" w:space="0" w:color="auto"/>
        <w:left w:val="none" w:sz="0" w:space="0" w:color="auto"/>
        <w:bottom w:val="none" w:sz="0" w:space="0" w:color="auto"/>
        <w:right w:val="none" w:sz="0" w:space="0" w:color="auto"/>
      </w:divBdr>
    </w:div>
    <w:div w:id="763262695">
      <w:bodyDiv w:val="1"/>
      <w:marLeft w:val="0"/>
      <w:marRight w:val="0"/>
      <w:marTop w:val="0"/>
      <w:marBottom w:val="0"/>
      <w:divBdr>
        <w:top w:val="none" w:sz="0" w:space="0" w:color="auto"/>
        <w:left w:val="none" w:sz="0" w:space="0" w:color="auto"/>
        <w:bottom w:val="none" w:sz="0" w:space="0" w:color="auto"/>
        <w:right w:val="none" w:sz="0" w:space="0" w:color="auto"/>
      </w:divBdr>
    </w:div>
    <w:div w:id="764307264">
      <w:bodyDiv w:val="1"/>
      <w:marLeft w:val="0"/>
      <w:marRight w:val="0"/>
      <w:marTop w:val="0"/>
      <w:marBottom w:val="0"/>
      <w:divBdr>
        <w:top w:val="none" w:sz="0" w:space="0" w:color="auto"/>
        <w:left w:val="none" w:sz="0" w:space="0" w:color="auto"/>
        <w:bottom w:val="none" w:sz="0" w:space="0" w:color="auto"/>
        <w:right w:val="none" w:sz="0" w:space="0" w:color="auto"/>
      </w:divBdr>
    </w:div>
    <w:div w:id="769352572">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273632">
      <w:bodyDiv w:val="1"/>
      <w:marLeft w:val="0"/>
      <w:marRight w:val="0"/>
      <w:marTop w:val="0"/>
      <w:marBottom w:val="0"/>
      <w:divBdr>
        <w:top w:val="none" w:sz="0" w:space="0" w:color="auto"/>
        <w:left w:val="none" w:sz="0" w:space="0" w:color="auto"/>
        <w:bottom w:val="none" w:sz="0" w:space="0" w:color="auto"/>
        <w:right w:val="none" w:sz="0" w:space="0" w:color="auto"/>
      </w:divBdr>
    </w:div>
    <w:div w:id="770392743">
      <w:bodyDiv w:val="1"/>
      <w:marLeft w:val="0"/>
      <w:marRight w:val="0"/>
      <w:marTop w:val="0"/>
      <w:marBottom w:val="0"/>
      <w:divBdr>
        <w:top w:val="none" w:sz="0" w:space="0" w:color="auto"/>
        <w:left w:val="none" w:sz="0" w:space="0" w:color="auto"/>
        <w:bottom w:val="none" w:sz="0" w:space="0" w:color="auto"/>
        <w:right w:val="none" w:sz="0" w:space="0" w:color="auto"/>
      </w:divBdr>
    </w:div>
    <w:div w:id="770660586">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016059">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4983184">
      <w:bodyDiv w:val="1"/>
      <w:marLeft w:val="0"/>
      <w:marRight w:val="0"/>
      <w:marTop w:val="0"/>
      <w:marBottom w:val="0"/>
      <w:divBdr>
        <w:top w:val="none" w:sz="0" w:space="0" w:color="auto"/>
        <w:left w:val="none" w:sz="0" w:space="0" w:color="auto"/>
        <w:bottom w:val="none" w:sz="0" w:space="0" w:color="auto"/>
        <w:right w:val="none" w:sz="0" w:space="0" w:color="auto"/>
      </w:divBdr>
    </w:div>
    <w:div w:id="779105200">
      <w:bodyDiv w:val="1"/>
      <w:marLeft w:val="0"/>
      <w:marRight w:val="0"/>
      <w:marTop w:val="0"/>
      <w:marBottom w:val="0"/>
      <w:divBdr>
        <w:top w:val="none" w:sz="0" w:space="0" w:color="auto"/>
        <w:left w:val="none" w:sz="0" w:space="0" w:color="auto"/>
        <w:bottom w:val="none" w:sz="0" w:space="0" w:color="auto"/>
        <w:right w:val="none" w:sz="0" w:space="0" w:color="auto"/>
      </w:divBdr>
    </w:div>
    <w:div w:id="779497079">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031999">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1994855">
      <w:bodyDiv w:val="1"/>
      <w:marLeft w:val="0"/>
      <w:marRight w:val="0"/>
      <w:marTop w:val="0"/>
      <w:marBottom w:val="0"/>
      <w:divBdr>
        <w:top w:val="none" w:sz="0" w:space="0" w:color="auto"/>
        <w:left w:val="none" w:sz="0" w:space="0" w:color="auto"/>
        <w:bottom w:val="none" w:sz="0" w:space="0" w:color="auto"/>
        <w:right w:val="none" w:sz="0" w:space="0" w:color="auto"/>
      </w:divBdr>
    </w:div>
    <w:div w:id="782115313">
      <w:bodyDiv w:val="1"/>
      <w:marLeft w:val="0"/>
      <w:marRight w:val="0"/>
      <w:marTop w:val="0"/>
      <w:marBottom w:val="0"/>
      <w:divBdr>
        <w:top w:val="none" w:sz="0" w:space="0" w:color="auto"/>
        <w:left w:val="none" w:sz="0" w:space="0" w:color="auto"/>
        <w:bottom w:val="none" w:sz="0" w:space="0" w:color="auto"/>
        <w:right w:val="none" w:sz="0" w:space="0" w:color="auto"/>
      </w:divBdr>
    </w:div>
    <w:div w:id="784466626">
      <w:bodyDiv w:val="1"/>
      <w:marLeft w:val="0"/>
      <w:marRight w:val="0"/>
      <w:marTop w:val="0"/>
      <w:marBottom w:val="0"/>
      <w:divBdr>
        <w:top w:val="none" w:sz="0" w:space="0" w:color="auto"/>
        <w:left w:val="none" w:sz="0" w:space="0" w:color="auto"/>
        <w:bottom w:val="none" w:sz="0" w:space="0" w:color="auto"/>
        <w:right w:val="none" w:sz="0" w:space="0" w:color="auto"/>
      </w:divBdr>
    </w:div>
    <w:div w:id="784814460">
      <w:bodyDiv w:val="1"/>
      <w:marLeft w:val="0"/>
      <w:marRight w:val="0"/>
      <w:marTop w:val="0"/>
      <w:marBottom w:val="0"/>
      <w:divBdr>
        <w:top w:val="none" w:sz="0" w:space="0" w:color="auto"/>
        <w:left w:val="none" w:sz="0" w:space="0" w:color="auto"/>
        <w:bottom w:val="none" w:sz="0" w:space="0" w:color="auto"/>
        <w:right w:val="none" w:sz="0" w:space="0" w:color="auto"/>
      </w:divBdr>
    </w:div>
    <w:div w:id="785587767">
      <w:bodyDiv w:val="1"/>
      <w:marLeft w:val="0"/>
      <w:marRight w:val="0"/>
      <w:marTop w:val="0"/>
      <w:marBottom w:val="0"/>
      <w:divBdr>
        <w:top w:val="none" w:sz="0" w:space="0" w:color="auto"/>
        <w:left w:val="none" w:sz="0" w:space="0" w:color="auto"/>
        <w:bottom w:val="none" w:sz="0" w:space="0" w:color="auto"/>
        <w:right w:val="none" w:sz="0" w:space="0" w:color="auto"/>
      </w:divBdr>
    </w:div>
    <w:div w:id="786432676">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88553883">
      <w:bodyDiv w:val="1"/>
      <w:marLeft w:val="0"/>
      <w:marRight w:val="0"/>
      <w:marTop w:val="0"/>
      <w:marBottom w:val="0"/>
      <w:divBdr>
        <w:top w:val="none" w:sz="0" w:space="0" w:color="auto"/>
        <w:left w:val="none" w:sz="0" w:space="0" w:color="auto"/>
        <w:bottom w:val="none" w:sz="0" w:space="0" w:color="auto"/>
        <w:right w:val="none" w:sz="0" w:space="0" w:color="auto"/>
      </w:divBdr>
    </w:div>
    <w:div w:id="789739925">
      <w:bodyDiv w:val="1"/>
      <w:marLeft w:val="0"/>
      <w:marRight w:val="0"/>
      <w:marTop w:val="0"/>
      <w:marBottom w:val="0"/>
      <w:divBdr>
        <w:top w:val="none" w:sz="0" w:space="0" w:color="auto"/>
        <w:left w:val="none" w:sz="0" w:space="0" w:color="auto"/>
        <w:bottom w:val="none" w:sz="0" w:space="0" w:color="auto"/>
        <w:right w:val="none" w:sz="0" w:space="0" w:color="auto"/>
      </w:divBdr>
    </w:div>
    <w:div w:id="791173898">
      <w:bodyDiv w:val="1"/>
      <w:marLeft w:val="0"/>
      <w:marRight w:val="0"/>
      <w:marTop w:val="0"/>
      <w:marBottom w:val="0"/>
      <w:divBdr>
        <w:top w:val="none" w:sz="0" w:space="0" w:color="auto"/>
        <w:left w:val="none" w:sz="0" w:space="0" w:color="auto"/>
        <w:bottom w:val="none" w:sz="0" w:space="0" w:color="auto"/>
        <w:right w:val="none" w:sz="0" w:space="0" w:color="auto"/>
      </w:divBdr>
    </w:div>
    <w:div w:id="791246894">
      <w:bodyDiv w:val="1"/>
      <w:marLeft w:val="0"/>
      <w:marRight w:val="0"/>
      <w:marTop w:val="0"/>
      <w:marBottom w:val="0"/>
      <w:divBdr>
        <w:top w:val="none" w:sz="0" w:space="0" w:color="auto"/>
        <w:left w:val="none" w:sz="0" w:space="0" w:color="auto"/>
        <w:bottom w:val="none" w:sz="0" w:space="0" w:color="auto"/>
        <w:right w:val="none" w:sz="0" w:space="0" w:color="auto"/>
      </w:divBdr>
    </w:div>
    <w:div w:id="792216600">
      <w:bodyDiv w:val="1"/>
      <w:marLeft w:val="0"/>
      <w:marRight w:val="0"/>
      <w:marTop w:val="0"/>
      <w:marBottom w:val="0"/>
      <w:divBdr>
        <w:top w:val="none" w:sz="0" w:space="0" w:color="auto"/>
        <w:left w:val="none" w:sz="0" w:space="0" w:color="auto"/>
        <w:bottom w:val="none" w:sz="0" w:space="0" w:color="auto"/>
        <w:right w:val="none" w:sz="0" w:space="0" w:color="auto"/>
      </w:divBdr>
    </w:div>
    <w:div w:id="793017455">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6069600">
      <w:bodyDiv w:val="1"/>
      <w:marLeft w:val="0"/>
      <w:marRight w:val="0"/>
      <w:marTop w:val="0"/>
      <w:marBottom w:val="0"/>
      <w:divBdr>
        <w:top w:val="none" w:sz="0" w:space="0" w:color="auto"/>
        <w:left w:val="none" w:sz="0" w:space="0" w:color="auto"/>
        <w:bottom w:val="none" w:sz="0" w:space="0" w:color="auto"/>
        <w:right w:val="none" w:sz="0" w:space="0" w:color="auto"/>
      </w:divBdr>
    </w:div>
    <w:div w:id="797335565">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798377256">
      <w:bodyDiv w:val="1"/>
      <w:marLeft w:val="0"/>
      <w:marRight w:val="0"/>
      <w:marTop w:val="0"/>
      <w:marBottom w:val="0"/>
      <w:divBdr>
        <w:top w:val="none" w:sz="0" w:space="0" w:color="auto"/>
        <w:left w:val="none" w:sz="0" w:space="0" w:color="auto"/>
        <w:bottom w:val="none" w:sz="0" w:space="0" w:color="auto"/>
        <w:right w:val="none" w:sz="0" w:space="0" w:color="auto"/>
      </w:divBdr>
    </w:div>
    <w:div w:id="798836823">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728630">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1918716">
      <w:bodyDiv w:val="1"/>
      <w:marLeft w:val="0"/>
      <w:marRight w:val="0"/>
      <w:marTop w:val="0"/>
      <w:marBottom w:val="0"/>
      <w:divBdr>
        <w:top w:val="none" w:sz="0" w:space="0" w:color="auto"/>
        <w:left w:val="none" w:sz="0" w:space="0" w:color="auto"/>
        <w:bottom w:val="none" w:sz="0" w:space="0" w:color="auto"/>
        <w:right w:val="none" w:sz="0" w:space="0" w:color="auto"/>
      </w:divBdr>
    </w:div>
    <w:div w:id="802114858">
      <w:bodyDiv w:val="1"/>
      <w:marLeft w:val="0"/>
      <w:marRight w:val="0"/>
      <w:marTop w:val="0"/>
      <w:marBottom w:val="0"/>
      <w:divBdr>
        <w:top w:val="none" w:sz="0" w:space="0" w:color="auto"/>
        <w:left w:val="none" w:sz="0" w:space="0" w:color="auto"/>
        <w:bottom w:val="none" w:sz="0" w:space="0" w:color="auto"/>
        <w:right w:val="none" w:sz="0" w:space="0" w:color="auto"/>
      </w:divBdr>
    </w:div>
    <w:div w:id="802187976">
      <w:bodyDiv w:val="1"/>
      <w:marLeft w:val="0"/>
      <w:marRight w:val="0"/>
      <w:marTop w:val="0"/>
      <w:marBottom w:val="0"/>
      <w:divBdr>
        <w:top w:val="none" w:sz="0" w:space="0" w:color="auto"/>
        <w:left w:val="none" w:sz="0" w:space="0" w:color="auto"/>
        <w:bottom w:val="none" w:sz="0" w:space="0" w:color="auto"/>
        <w:right w:val="none" w:sz="0" w:space="0" w:color="auto"/>
      </w:divBdr>
    </w:div>
    <w:div w:id="802385405">
      <w:bodyDiv w:val="1"/>
      <w:marLeft w:val="0"/>
      <w:marRight w:val="0"/>
      <w:marTop w:val="0"/>
      <w:marBottom w:val="0"/>
      <w:divBdr>
        <w:top w:val="none" w:sz="0" w:space="0" w:color="auto"/>
        <w:left w:val="none" w:sz="0" w:space="0" w:color="auto"/>
        <w:bottom w:val="none" w:sz="0" w:space="0" w:color="auto"/>
        <w:right w:val="none" w:sz="0" w:space="0" w:color="auto"/>
      </w:divBdr>
    </w:div>
    <w:div w:id="802426166">
      <w:bodyDiv w:val="1"/>
      <w:marLeft w:val="0"/>
      <w:marRight w:val="0"/>
      <w:marTop w:val="0"/>
      <w:marBottom w:val="0"/>
      <w:divBdr>
        <w:top w:val="none" w:sz="0" w:space="0" w:color="auto"/>
        <w:left w:val="none" w:sz="0" w:space="0" w:color="auto"/>
        <w:bottom w:val="none" w:sz="0" w:space="0" w:color="auto"/>
        <w:right w:val="none" w:sz="0" w:space="0" w:color="auto"/>
      </w:divBdr>
    </w:div>
    <w:div w:id="802624374">
      <w:bodyDiv w:val="1"/>
      <w:marLeft w:val="0"/>
      <w:marRight w:val="0"/>
      <w:marTop w:val="0"/>
      <w:marBottom w:val="0"/>
      <w:divBdr>
        <w:top w:val="none" w:sz="0" w:space="0" w:color="auto"/>
        <w:left w:val="none" w:sz="0" w:space="0" w:color="auto"/>
        <w:bottom w:val="none" w:sz="0" w:space="0" w:color="auto"/>
        <w:right w:val="none" w:sz="0" w:space="0" w:color="auto"/>
      </w:divBdr>
    </w:div>
    <w:div w:id="803349518">
      <w:bodyDiv w:val="1"/>
      <w:marLeft w:val="0"/>
      <w:marRight w:val="0"/>
      <w:marTop w:val="0"/>
      <w:marBottom w:val="0"/>
      <w:divBdr>
        <w:top w:val="none" w:sz="0" w:space="0" w:color="auto"/>
        <w:left w:val="none" w:sz="0" w:space="0" w:color="auto"/>
        <w:bottom w:val="none" w:sz="0" w:space="0" w:color="auto"/>
        <w:right w:val="none" w:sz="0" w:space="0" w:color="auto"/>
      </w:divBdr>
    </w:div>
    <w:div w:id="803548491">
      <w:bodyDiv w:val="1"/>
      <w:marLeft w:val="0"/>
      <w:marRight w:val="0"/>
      <w:marTop w:val="0"/>
      <w:marBottom w:val="0"/>
      <w:divBdr>
        <w:top w:val="none" w:sz="0" w:space="0" w:color="auto"/>
        <w:left w:val="none" w:sz="0" w:space="0" w:color="auto"/>
        <w:bottom w:val="none" w:sz="0" w:space="0" w:color="auto"/>
        <w:right w:val="none" w:sz="0" w:space="0" w:color="auto"/>
      </w:divBdr>
    </w:div>
    <w:div w:id="804007123">
      <w:bodyDiv w:val="1"/>
      <w:marLeft w:val="0"/>
      <w:marRight w:val="0"/>
      <w:marTop w:val="0"/>
      <w:marBottom w:val="0"/>
      <w:divBdr>
        <w:top w:val="none" w:sz="0" w:space="0" w:color="auto"/>
        <w:left w:val="none" w:sz="0" w:space="0" w:color="auto"/>
        <w:bottom w:val="none" w:sz="0" w:space="0" w:color="auto"/>
        <w:right w:val="none" w:sz="0" w:space="0" w:color="auto"/>
      </w:divBdr>
    </w:div>
    <w:div w:id="805388526">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5588064">
      <w:bodyDiv w:val="1"/>
      <w:marLeft w:val="0"/>
      <w:marRight w:val="0"/>
      <w:marTop w:val="0"/>
      <w:marBottom w:val="0"/>
      <w:divBdr>
        <w:top w:val="none" w:sz="0" w:space="0" w:color="auto"/>
        <w:left w:val="none" w:sz="0" w:space="0" w:color="auto"/>
        <w:bottom w:val="none" w:sz="0" w:space="0" w:color="auto"/>
        <w:right w:val="none" w:sz="0" w:space="0" w:color="auto"/>
      </w:divBdr>
    </w:div>
    <w:div w:id="805657781">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286087">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1873660">
      <w:bodyDiv w:val="1"/>
      <w:marLeft w:val="0"/>
      <w:marRight w:val="0"/>
      <w:marTop w:val="0"/>
      <w:marBottom w:val="0"/>
      <w:divBdr>
        <w:top w:val="none" w:sz="0" w:space="0" w:color="auto"/>
        <w:left w:val="none" w:sz="0" w:space="0" w:color="auto"/>
        <w:bottom w:val="none" w:sz="0" w:space="0" w:color="auto"/>
        <w:right w:val="none" w:sz="0" w:space="0" w:color="auto"/>
      </w:divBdr>
    </w:div>
    <w:div w:id="812065900">
      <w:bodyDiv w:val="1"/>
      <w:marLeft w:val="0"/>
      <w:marRight w:val="0"/>
      <w:marTop w:val="0"/>
      <w:marBottom w:val="0"/>
      <w:divBdr>
        <w:top w:val="none" w:sz="0" w:space="0" w:color="auto"/>
        <w:left w:val="none" w:sz="0" w:space="0" w:color="auto"/>
        <w:bottom w:val="none" w:sz="0" w:space="0" w:color="auto"/>
        <w:right w:val="none" w:sz="0" w:space="0" w:color="auto"/>
      </w:divBdr>
    </w:div>
    <w:div w:id="813260238">
      <w:bodyDiv w:val="1"/>
      <w:marLeft w:val="0"/>
      <w:marRight w:val="0"/>
      <w:marTop w:val="0"/>
      <w:marBottom w:val="0"/>
      <w:divBdr>
        <w:top w:val="none" w:sz="0" w:space="0" w:color="auto"/>
        <w:left w:val="none" w:sz="0" w:space="0" w:color="auto"/>
        <w:bottom w:val="none" w:sz="0" w:space="0" w:color="auto"/>
        <w:right w:val="none" w:sz="0" w:space="0" w:color="auto"/>
      </w:divBdr>
    </w:div>
    <w:div w:id="814374491">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148705">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18424319">
      <w:bodyDiv w:val="1"/>
      <w:marLeft w:val="0"/>
      <w:marRight w:val="0"/>
      <w:marTop w:val="0"/>
      <w:marBottom w:val="0"/>
      <w:divBdr>
        <w:top w:val="none" w:sz="0" w:space="0" w:color="auto"/>
        <w:left w:val="none" w:sz="0" w:space="0" w:color="auto"/>
        <w:bottom w:val="none" w:sz="0" w:space="0" w:color="auto"/>
        <w:right w:val="none" w:sz="0" w:space="0" w:color="auto"/>
      </w:divBdr>
    </w:div>
    <w:div w:id="818572850">
      <w:bodyDiv w:val="1"/>
      <w:marLeft w:val="0"/>
      <w:marRight w:val="0"/>
      <w:marTop w:val="0"/>
      <w:marBottom w:val="0"/>
      <w:divBdr>
        <w:top w:val="none" w:sz="0" w:space="0" w:color="auto"/>
        <w:left w:val="none" w:sz="0" w:space="0" w:color="auto"/>
        <w:bottom w:val="none" w:sz="0" w:space="0" w:color="auto"/>
        <w:right w:val="none" w:sz="0" w:space="0" w:color="auto"/>
      </w:divBdr>
    </w:div>
    <w:div w:id="819687940">
      <w:bodyDiv w:val="1"/>
      <w:marLeft w:val="0"/>
      <w:marRight w:val="0"/>
      <w:marTop w:val="0"/>
      <w:marBottom w:val="0"/>
      <w:divBdr>
        <w:top w:val="none" w:sz="0" w:space="0" w:color="auto"/>
        <w:left w:val="none" w:sz="0" w:space="0" w:color="auto"/>
        <w:bottom w:val="none" w:sz="0" w:space="0" w:color="auto"/>
        <w:right w:val="none" w:sz="0" w:space="0" w:color="auto"/>
      </w:divBdr>
    </w:div>
    <w:div w:id="819732341">
      <w:bodyDiv w:val="1"/>
      <w:marLeft w:val="0"/>
      <w:marRight w:val="0"/>
      <w:marTop w:val="0"/>
      <w:marBottom w:val="0"/>
      <w:divBdr>
        <w:top w:val="none" w:sz="0" w:space="0" w:color="auto"/>
        <w:left w:val="none" w:sz="0" w:space="0" w:color="auto"/>
        <w:bottom w:val="none" w:sz="0" w:space="0" w:color="auto"/>
        <w:right w:val="none" w:sz="0" w:space="0" w:color="auto"/>
      </w:divBdr>
    </w:div>
    <w:div w:id="822549113">
      <w:bodyDiv w:val="1"/>
      <w:marLeft w:val="0"/>
      <w:marRight w:val="0"/>
      <w:marTop w:val="0"/>
      <w:marBottom w:val="0"/>
      <w:divBdr>
        <w:top w:val="none" w:sz="0" w:space="0" w:color="auto"/>
        <w:left w:val="none" w:sz="0" w:space="0" w:color="auto"/>
        <w:bottom w:val="none" w:sz="0" w:space="0" w:color="auto"/>
        <w:right w:val="none" w:sz="0" w:space="0" w:color="auto"/>
      </w:divBdr>
    </w:div>
    <w:div w:id="822622195">
      <w:bodyDiv w:val="1"/>
      <w:marLeft w:val="0"/>
      <w:marRight w:val="0"/>
      <w:marTop w:val="0"/>
      <w:marBottom w:val="0"/>
      <w:divBdr>
        <w:top w:val="none" w:sz="0" w:space="0" w:color="auto"/>
        <w:left w:val="none" w:sz="0" w:space="0" w:color="auto"/>
        <w:bottom w:val="none" w:sz="0" w:space="0" w:color="auto"/>
        <w:right w:val="none" w:sz="0" w:space="0" w:color="auto"/>
      </w:divBdr>
    </w:div>
    <w:div w:id="822627852">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4933547">
      <w:bodyDiv w:val="1"/>
      <w:marLeft w:val="0"/>
      <w:marRight w:val="0"/>
      <w:marTop w:val="0"/>
      <w:marBottom w:val="0"/>
      <w:divBdr>
        <w:top w:val="none" w:sz="0" w:space="0" w:color="auto"/>
        <w:left w:val="none" w:sz="0" w:space="0" w:color="auto"/>
        <w:bottom w:val="none" w:sz="0" w:space="0" w:color="auto"/>
        <w:right w:val="none" w:sz="0" w:space="0" w:color="auto"/>
      </w:divBdr>
    </w:div>
    <w:div w:id="826895795">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7862207">
      <w:bodyDiv w:val="1"/>
      <w:marLeft w:val="0"/>
      <w:marRight w:val="0"/>
      <w:marTop w:val="0"/>
      <w:marBottom w:val="0"/>
      <w:divBdr>
        <w:top w:val="none" w:sz="0" w:space="0" w:color="auto"/>
        <w:left w:val="none" w:sz="0" w:space="0" w:color="auto"/>
        <w:bottom w:val="none" w:sz="0" w:space="0" w:color="auto"/>
        <w:right w:val="none" w:sz="0" w:space="0" w:color="auto"/>
      </w:divBdr>
    </w:div>
    <w:div w:id="828641603">
      <w:bodyDiv w:val="1"/>
      <w:marLeft w:val="0"/>
      <w:marRight w:val="0"/>
      <w:marTop w:val="0"/>
      <w:marBottom w:val="0"/>
      <w:divBdr>
        <w:top w:val="none" w:sz="0" w:space="0" w:color="auto"/>
        <w:left w:val="none" w:sz="0" w:space="0" w:color="auto"/>
        <w:bottom w:val="none" w:sz="0" w:space="0" w:color="auto"/>
        <w:right w:val="none" w:sz="0" w:space="0" w:color="auto"/>
      </w:divBdr>
    </w:div>
    <w:div w:id="828905962">
      <w:bodyDiv w:val="1"/>
      <w:marLeft w:val="0"/>
      <w:marRight w:val="0"/>
      <w:marTop w:val="0"/>
      <w:marBottom w:val="0"/>
      <w:divBdr>
        <w:top w:val="none" w:sz="0" w:space="0" w:color="auto"/>
        <w:left w:val="none" w:sz="0" w:space="0" w:color="auto"/>
        <w:bottom w:val="none" w:sz="0" w:space="0" w:color="auto"/>
        <w:right w:val="none" w:sz="0" w:space="0" w:color="auto"/>
      </w:divBdr>
    </w:div>
    <w:div w:id="828909669">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0948717">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3492833">
      <w:bodyDiv w:val="1"/>
      <w:marLeft w:val="0"/>
      <w:marRight w:val="0"/>
      <w:marTop w:val="0"/>
      <w:marBottom w:val="0"/>
      <w:divBdr>
        <w:top w:val="none" w:sz="0" w:space="0" w:color="auto"/>
        <w:left w:val="none" w:sz="0" w:space="0" w:color="auto"/>
        <w:bottom w:val="none" w:sz="0" w:space="0" w:color="auto"/>
        <w:right w:val="none" w:sz="0" w:space="0" w:color="auto"/>
      </w:divBdr>
    </w:div>
    <w:div w:id="834416308">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6268592">
      <w:bodyDiv w:val="1"/>
      <w:marLeft w:val="0"/>
      <w:marRight w:val="0"/>
      <w:marTop w:val="0"/>
      <w:marBottom w:val="0"/>
      <w:divBdr>
        <w:top w:val="none" w:sz="0" w:space="0" w:color="auto"/>
        <w:left w:val="none" w:sz="0" w:space="0" w:color="auto"/>
        <w:bottom w:val="none" w:sz="0" w:space="0" w:color="auto"/>
        <w:right w:val="none" w:sz="0" w:space="0" w:color="auto"/>
      </w:divBdr>
    </w:div>
    <w:div w:id="837157682">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38471848">
      <w:bodyDiv w:val="1"/>
      <w:marLeft w:val="0"/>
      <w:marRight w:val="0"/>
      <w:marTop w:val="0"/>
      <w:marBottom w:val="0"/>
      <w:divBdr>
        <w:top w:val="none" w:sz="0" w:space="0" w:color="auto"/>
        <w:left w:val="none" w:sz="0" w:space="0" w:color="auto"/>
        <w:bottom w:val="none" w:sz="0" w:space="0" w:color="auto"/>
        <w:right w:val="none" w:sz="0" w:space="0" w:color="auto"/>
      </w:divBdr>
    </w:div>
    <w:div w:id="839153338">
      <w:bodyDiv w:val="1"/>
      <w:marLeft w:val="0"/>
      <w:marRight w:val="0"/>
      <w:marTop w:val="0"/>
      <w:marBottom w:val="0"/>
      <w:divBdr>
        <w:top w:val="none" w:sz="0" w:space="0" w:color="auto"/>
        <w:left w:val="none" w:sz="0" w:space="0" w:color="auto"/>
        <w:bottom w:val="none" w:sz="0" w:space="0" w:color="auto"/>
        <w:right w:val="none" w:sz="0" w:space="0" w:color="auto"/>
      </w:divBdr>
    </w:div>
    <w:div w:id="840849157">
      <w:bodyDiv w:val="1"/>
      <w:marLeft w:val="0"/>
      <w:marRight w:val="0"/>
      <w:marTop w:val="0"/>
      <w:marBottom w:val="0"/>
      <w:divBdr>
        <w:top w:val="none" w:sz="0" w:space="0" w:color="auto"/>
        <w:left w:val="none" w:sz="0" w:space="0" w:color="auto"/>
        <w:bottom w:val="none" w:sz="0" w:space="0" w:color="auto"/>
        <w:right w:val="none" w:sz="0" w:space="0" w:color="auto"/>
      </w:divBdr>
    </w:div>
    <w:div w:id="841892194">
      <w:bodyDiv w:val="1"/>
      <w:marLeft w:val="0"/>
      <w:marRight w:val="0"/>
      <w:marTop w:val="0"/>
      <w:marBottom w:val="0"/>
      <w:divBdr>
        <w:top w:val="none" w:sz="0" w:space="0" w:color="auto"/>
        <w:left w:val="none" w:sz="0" w:space="0" w:color="auto"/>
        <w:bottom w:val="none" w:sz="0" w:space="0" w:color="auto"/>
        <w:right w:val="none" w:sz="0" w:space="0" w:color="auto"/>
      </w:divBdr>
    </w:div>
    <w:div w:id="842282382">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4442859">
      <w:bodyDiv w:val="1"/>
      <w:marLeft w:val="0"/>
      <w:marRight w:val="0"/>
      <w:marTop w:val="0"/>
      <w:marBottom w:val="0"/>
      <w:divBdr>
        <w:top w:val="none" w:sz="0" w:space="0" w:color="auto"/>
        <w:left w:val="none" w:sz="0" w:space="0" w:color="auto"/>
        <w:bottom w:val="none" w:sz="0" w:space="0" w:color="auto"/>
        <w:right w:val="none" w:sz="0" w:space="0" w:color="auto"/>
      </w:divBdr>
    </w:div>
    <w:div w:id="844630213">
      <w:bodyDiv w:val="1"/>
      <w:marLeft w:val="0"/>
      <w:marRight w:val="0"/>
      <w:marTop w:val="0"/>
      <w:marBottom w:val="0"/>
      <w:divBdr>
        <w:top w:val="none" w:sz="0" w:space="0" w:color="auto"/>
        <w:left w:val="none" w:sz="0" w:space="0" w:color="auto"/>
        <w:bottom w:val="none" w:sz="0" w:space="0" w:color="auto"/>
        <w:right w:val="none" w:sz="0" w:space="0" w:color="auto"/>
      </w:divBdr>
    </w:div>
    <w:div w:id="845170020">
      <w:bodyDiv w:val="1"/>
      <w:marLeft w:val="0"/>
      <w:marRight w:val="0"/>
      <w:marTop w:val="0"/>
      <w:marBottom w:val="0"/>
      <w:divBdr>
        <w:top w:val="none" w:sz="0" w:space="0" w:color="auto"/>
        <w:left w:val="none" w:sz="0" w:space="0" w:color="auto"/>
        <w:bottom w:val="none" w:sz="0" w:space="0" w:color="auto"/>
        <w:right w:val="none" w:sz="0" w:space="0" w:color="auto"/>
      </w:divBdr>
    </w:div>
    <w:div w:id="846139370">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8102447">
      <w:bodyDiv w:val="1"/>
      <w:marLeft w:val="0"/>
      <w:marRight w:val="0"/>
      <w:marTop w:val="0"/>
      <w:marBottom w:val="0"/>
      <w:divBdr>
        <w:top w:val="none" w:sz="0" w:space="0" w:color="auto"/>
        <w:left w:val="none" w:sz="0" w:space="0" w:color="auto"/>
        <w:bottom w:val="none" w:sz="0" w:space="0" w:color="auto"/>
        <w:right w:val="none" w:sz="0" w:space="0" w:color="auto"/>
      </w:divBdr>
    </w:div>
    <w:div w:id="849220553">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49300722">
      <w:bodyDiv w:val="1"/>
      <w:marLeft w:val="0"/>
      <w:marRight w:val="0"/>
      <w:marTop w:val="0"/>
      <w:marBottom w:val="0"/>
      <w:divBdr>
        <w:top w:val="none" w:sz="0" w:space="0" w:color="auto"/>
        <w:left w:val="none" w:sz="0" w:space="0" w:color="auto"/>
        <w:bottom w:val="none" w:sz="0" w:space="0" w:color="auto"/>
        <w:right w:val="none" w:sz="0" w:space="0" w:color="auto"/>
      </w:divBdr>
    </w:div>
    <w:div w:id="852495194">
      <w:bodyDiv w:val="1"/>
      <w:marLeft w:val="0"/>
      <w:marRight w:val="0"/>
      <w:marTop w:val="0"/>
      <w:marBottom w:val="0"/>
      <w:divBdr>
        <w:top w:val="none" w:sz="0" w:space="0" w:color="auto"/>
        <w:left w:val="none" w:sz="0" w:space="0" w:color="auto"/>
        <w:bottom w:val="none" w:sz="0" w:space="0" w:color="auto"/>
        <w:right w:val="none" w:sz="0" w:space="0" w:color="auto"/>
      </w:divBdr>
    </w:div>
    <w:div w:id="853612570">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3687023">
      <w:bodyDiv w:val="1"/>
      <w:marLeft w:val="0"/>
      <w:marRight w:val="0"/>
      <w:marTop w:val="0"/>
      <w:marBottom w:val="0"/>
      <w:divBdr>
        <w:top w:val="none" w:sz="0" w:space="0" w:color="auto"/>
        <w:left w:val="none" w:sz="0" w:space="0" w:color="auto"/>
        <w:bottom w:val="none" w:sz="0" w:space="0" w:color="auto"/>
        <w:right w:val="none" w:sz="0" w:space="0" w:color="auto"/>
      </w:divBdr>
    </w:div>
    <w:div w:id="854005074">
      <w:bodyDiv w:val="1"/>
      <w:marLeft w:val="0"/>
      <w:marRight w:val="0"/>
      <w:marTop w:val="0"/>
      <w:marBottom w:val="0"/>
      <w:divBdr>
        <w:top w:val="none" w:sz="0" w:space="0" w:color="auto"/>
        <w:left w:val="none" w:sz="0" w:space="0" w:color="auto"/>
        <w:bottom w:val="none" w:sz="0" w:space="0" w:color="auto"/>
        <w:right w:val="none" w:sz="0" w:space="0" w:color="auto"/>
      </w:divBdr>
    </w:div>
    <w:div w:id="857619462">
      <w:bodyDiv w:val="1"/>
      <w:marLeft w:val="0"/>
      <w:marRight w:val="0"/>
      <w:marTop w:val="0"/>
      <w:marBottom w:val="0"/>
      <w:divBdr>
        <w:top w:val="none" w:sz="0" w:space="0" w:color="auto"/>
        <w:left w:val="none" w:sz="0" w:space="0" w:color="auto"/>
        <w:bottom w:val="none" w:sz="0" w:space="0" w:color="auto"/>
        <w:right w:val="none" w:sz="0" w:space="0" w:color="auto"/>
      </w:divBdr>
    </w:div>
    <w:div w:id="858542353">
      <w:bodyDiv w:val="1"/>
      <w:marLeft w:val="0"/>
      <w:marRight w:val="0"/>
      <w:marTop w:val="0"/>
      <w:marBottom w:val="0"/>
      <w:divBdr>
        <w:top w:val="none" w:sz="0" w:space="0" w:color="auto"/>
        <w:left w:val="none" w:sz="0" w:space="0" w:color="auto"/>
        <w:bottom w:val="none" w:sz="0" w:space="0" w:color="auto"/>
        <w:right w:val="none" w:sz="0" w:space="0" w:color="auto"/>
      </w:divBdr>
    </w:div>
    <w:div w:id="858663924">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59701384">
      <w:bodyDiv w:val="1"/>
      <w:marLeft w:val="0"/>
      <w:marRight w:val="0"/>
      <w:marTop w:val="0"/>
      <w:marBottom w:val="0"/>
      <w:divBdr>
        <w:top w:val="none" w:sz="0" w:space="0" w:color="auto"/>
        <w:left w:val="none" w:sz="0" w:space="0" w:color="auto"/>
        <w:bottom w:val="none" w:sz="0" w:space="0" w:color="auto"/>
        <w:right w:val="none" w:sz="0" w:space="0" w:color="auto"/>
      </w:divBdr>
    </w:div>
    <w:div w:id="864174278">
      <w:bodyDiv w:val="1"/>
      <w:marLeft w:val="0"/>
      <w:marRight w:val="0"/>
      <w:marTop w:val="0"/>
      <w:marBottom w:val="0"/>
      <w:divBdr>
        <w:top w:val="none" w:sz="0" w:space="0" w:color="auto"/>
        <w:left w:val="none" w:sz="0" w:space="0" w:color="auto"/>
        <w:bottom w:val="none" w:sz="0" w:space="0" w:color="auto"/>
        <w:right w:val="none" w:sz="0" w:space="0" w:color="auto"/>
      </w:divBdr>
    </w:div>
    <w:div w:id="86436747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5946185">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7717228">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0992692">
      <w:bodyDiv w:val="1"/>
      <w:marLeft w:val="0"/>
      <w:marRight w:val="0"/>
      <w:marTop w:val="0"/>
      <w:marBottom w:val="0"/>
      <w:divBdr>
        <w:top w:val="none" w:sz="0" w:space="0" w:color="auto"/>
        <w:left w:val="none" w:sz="0" w:space="0" w:color="auto"/>
        <w:bottom w:val="none" w:sz="0" w:space="0" w:color="auto"/>
        <w:right w:val="none" w:sz="0" w:space="0" w:color="auto"/>
      </w:divBdr>
    </w:div>
    <w:div w:id="871262599">
      <w:bodyDiv w:val="1"/>
      <w:marLeft w:val="0"/>
      <w:marRight w:val="0"/>
      <w:marTop w:val="0"/>
      <w:marBottom w:val="0"/>
      <w:divBdr>
        <w:top w:val="none" w:sz="0" w:space="0" w:color="auto"/>
        <w:left w:val="none" w:sz="0" w:space="0" w:color="auto"/>
        <w:bottom w:val="none" w:sz="0" w:space="0" w:color="auto"/>
        <w:right w:val="none" w:sz="0" w:space="0" w:color="auto"/>
      </w:divBdr>
    </w:div>
    <w:div w:id="872961906">
      <w:bodyDiv w:val="1"/>
      <w:marLeft w:val="0"/>
      <w:marRight w:val="0"/>
      <w:marTop w:val="0"/>
      <w:marBottom w:val="0"/>
      <w:divBdr>
        <w:top w:val="none" w:sz="0" w:space="0" w:color="auto"/>
        <w:left w:val="none" w:sz="0" w:space="0" w:color="auto"/>
        <w:bottom w:val="none" w:sz="0" w:space="0" w:color="auto"/>
        <w:right w:val="none" w:sz="0" w:space="0" w:color="auto"/>
      </w:divBdr>
    </w:div>
    <w:div w:id="874394599">
      <w:bodyDiv w:val="1"/>
      <w:marLeft w:val="0"/>
      <w:marRight w:val="0"/>
      <w:marTop w:val="0"/>
      <w:marBottom w:val="0"/>
      <w:divBdr>
        <w:top w:val="none" w:sz="0" w:space="0" w:color="auto"/>
        <w:left w:val="none" w:sz="0" w:space="0" w:color="auto"/>
        <w:bottom w:val="none" w:sz="0" w:space="0" w:color="auto"/>
        <w:right w:val="none" w:sz="0" w:space="0" w:color="auto"/>
      </w:divBdr>
    </w:div>
    <w:div w:id="874584536">
      <w:bodyDiv w:val="1"/>
      <w:marLeft w:val="0"/>
      <w:marRight w:val="0"/>
      <w:marTop w:val="0"/>
      <w:marBottom w:val="0"/>
      <w:divBdr>
        <w:top w:val="none" w:sz="0" w:space="0" w:color="auto"/>
        <w:left w:val="none" w:sz="0" w:space="0" w:color="auto"/>
        <w:bottom w:val="none" w:sz="0" w:space="0" w:color="auto"/>
        <w:right w:val="none" w:sz="0" w:space="0" w:color="auto"/>
      </w:divBdr>
    </w:div>
    <w:div w:id="875122001">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552223">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8468548">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79636388">
      <w:bodyDiv w:val="1"/>
      <w:marLeft w:val="0"/>
      <w:marRight w:val="0"/>
      <w:marTop w:val="0"/>
      <w:marBottom w:val="0"/>
      <w:divBdr>
        <w:top w:val="none" w:sz="0" w:space="0" w:color="auto"/>
        <w:left w:val="none" w:sz="0" w:space="0" w:color="auto"/>
        <w:bottom w:val="none" w:sz="0" w:space="0" w:color="auto"/>
        <w:right w:val="none" w:sz="0" w:space="0" w:color="auto"/>
      </w:divBdr>
    </w:div>
    <w:div w:id="882061568">
      <w:bodyDiv w:val="1"/>
      <w:marLeft w:val="0"/>
      <w:marRight w:val="0"/>
      <w:marTop w:val="0"/>
      <w:marBottom w:val="0"/>
      <w:divBdr>
        <w:top w:val="none" w:sz="0" w:space="0" w:color="auto"/>
        <w:left w:val="none" w:sz="0" w:space="0" w:color="auto"/>
        <w:bottom w:val="none" w:sz="0" w:space="0" w:color="auto"/>
        <w:right w:val="none" w:sz="0" w:space="0" w:color="auto"/>
      </w:divBdr>
    </w:div>
    <w:div w:id="882789255">
      <w:bodyDiv w:val="1"/>
      <w:marLeft w:val="0"/>
      <w:marRight w:val="0"/>
      <w:marTop w:val="0"/>
      <w:marBottom w:val="0"/>
      <w:divBdr>
        <w:top w:val="none" w:sz="0" w:space="0" w:color="auto"/>
        <w:left w:val="none" w:sz="0" w:space="0" w:color="auto"/>
        <w:bottom w:val="none" w:sz="0" w:space="0" w:color="auto"/>
        <w:right w:val="none" w:sz="0" w:space="0" w:color="auto"/>
      </w:divBdr>
    </w:div>
    <w:div w:id="884102024">
      <w:bodyDiv w:val="1"/>
      <w:marLeft w:val="0"/>
      <w:marRight w:val="0"/>
      <w:marTop w:val="0"/>
      <w:marBottom w:val="0"/>
      <w:divBdr>
        <w:top w:val="none" w:sz="0" w:space="0" w:color="auto"/>
        <w:left w:val="none" w:sz="0" w:space="0" w:color="auto"/>
        <w:bottom w:val="none" w:sz="0" w:space="0" w:color="auto"/>
        <w:right w:val="none" w:sz="0" w:space="0" w:color="auto"/>
      </w:divBdr>
    </w:div>
    <w:div w:id="885027773">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6376984">
      <w:bodyDiv w:val="1"/>
      <w:marLeft w:val="0"/>
      <w:marRight w:val="0"/>
      <w:marTop w:val="0"/>
      <w:marBottom w:val="0"/>
      <w:divBdr>
        <w:top w:val="none" w:sz="0" w:space="0" w:color="auto"/>
        <w:left w:val="none" w:sz="0" w:space="0" w:color="auto"/>
        <w:bottom w:val="none" w:sz="0" w:space="0" w:color="auto"/>
        <w:right w:val="none" w:sz="0" w:space="0" w:color="auto"/>
      </w:divBdr>
    </w:div>
    <w:div w:id="887183446">
      <w:bodyDiv w:val="1"/>
      <w:marLeft w:val="0"/>
      <w:marRight w:val="0"/>
      <w:marTop w:val="0"/>
      <w:marBottom w:val="0"/>
      <w:divBdr>
        <w:top w:val="none" w:sz="0" w:space="0" w:color="auto"/>
        <w:left w:val="none" w:sz="0" w:space="0" w:color="auto"/>
        <w:bottom w:val="none" w:sz="0" w:space="0" w:color="auto"/>
        <w:right w:val="none" w:sz="0" w:space="0" w:color="auto"/>
      </w:divBdr>
    </w:div>
    <w:div w:id="887691232">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89339668">
      <w:bodyDiv w:val="1"/>
      <w:marLeft w:val="0"/>
      <w:marRight w:val="0"/>
      <w:marTop w:val="0"/>
      <w:marBottom w:val="0"/>
      <w:divBdr>
        <w:top w:val="none" w:sz="0" w:space="0" w:color="auto"/>
        <w:left w:val="none" w:sz="0" w:space="0" w:color="auto"/>
        <w:bottom w:val="none" w:sz="0" w:space="0" w:color="auto"/>
        <w:right w:val="none" w:sz="0" w:space="0" w:color="auto"/>
      </w:divBdr>
    </w:div>
    <w:div w:id="890187725">
      <w:bodyDiv w:val="1"/>
      <w:marLeft w:val="0"/>
      <w:marRight w:val="0"/>
      <w:marTop w:val="0"/>
      <w:marBottom w:val="0"/>
      <w:divBdr>
        <w:top w:val="none" w:sz="0" w:space="0" w:color="auto"/>
        <w:left w:val="none" w:sz="0" w:space="0" w:color="auto"/>
        <w:bottom w:val="none" w:sz="0" w:space="0" w:color="auto"/>
        <w:right w:val="none" w:sz="0" w:space="0" w:color="auto"/>
      </w:divBdr>
    </w:div>
    <w:div w:id="893079138">
      <w:bodyDiv w:val="1"/>
      <w:marLeft w:val="0"/>
      <w:marRight w:val="0"/>
      <w:marTop w:val="0"/>
      <w:marBottom w:val="0"/>
      <w:divBdr>
        <w:top w:val="none" w:sz="0" w:space="0" w:color="auto"/>
        <w:left w:val="none" w:sz="0" w:space="0" w:color="auto"/>
        <w:bottom w:val="none" w:sz="0" w:space="0" w:color="auto"/>
        <w:right w:val="none" w:sz="0" w:space="0" w:color="auto"/>
      </w:divBdr>
    </w:div>
    <w:div w:id="893345051">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4699338">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1140314">
      <w:bodyDiv w:val="1"/>
      <w:marLeft w:val="0"/>
      <w:marRight w:val="0"/>
      <w:marTop w:val="0"/>
      <w:marBottom w:val="0"/>
      <w:divBdr>
        <w:top w:val="none" w:sz="0" w:space="0" w:color="auto"/>
        <w:left w:val="none" w:sz="0" w:space="0" w:color="auto"/>
        <w:bottom w:val="none" w:sz="0" w:space="0" w:color="auto"/>
        <w:right w:val="none" w:sz="0" w:space="0" w:color="auto"/>
      </w:divBdr>
    </w:div>
    <w:div w:id="902833577">
      <w:bodyDiv w:val="1"/>
      <w:marLeft w:val="0"/>
      <w:marRight w:val="0"/>
      <w:marTop w:val="0"/>
      <w:marBottom w:val="0"/>
      <w:divBdr>
        <w:top w:val="none" w:sz="0" w:space="0" w:color="auto"/>
        <w:left w:val="none" w:sz="0" w:space="0" w:color="auto"/>
        <w:bottom w:val="none" w:sz="0" w:space="0" w:color="auto"/>
        <w:right w:val="none" w:sz="0" w:space="0" w:color="auto"/>
      </w:divBdr>
    </w:div>
    <w:div w:id="903293786">
      <w:bodyDiv w:val="1"/>
      <w:marLeft w:val="0"/>
      <w:marRight w:val="0"/>
      <w:marTop w:val="0"/>
      <w:marBottom w:val="0"/>
      <w:divBdr>
        <w:top w:val="none" w:sz="0" w:space="0" w:color="auto"/>
        <w:left w:val="none" w:sz="0" w:space="0" w:color="auto"/>
        <w:bottom w:val="none" w:sz="0" w:space="0" w:color="auto"/>
        <w:right w:val="none" w:sz="0" w:space="0" w:color="auto"/>
      </w:divBdr>
    </w:div>
    <w:div w:id="904028447">
      <w:bodyDiv w:val="1"/>
      <w:marLeft w:val="0"/>
      <w:marRight w:val="0"/>
      <w:marTop w:val="0"/>
      <w:marBottom w:val="0"/>
      <w:divBdr>
        <w:top w:val="none" w:sz="0" w:space="0" w:color="auto"/>
        <w:left w:val="none" w:sz="0" w:space="0" w:color="auto"/>
        <w:bottom w:val="none" w:sz="0" w:space="0" w:color="auto"/>
        <w:right w:val="none" w:sz="0" w:space="0" w:color="auto"/>
      </w:divBdr>
    </w:div>
    <w:div w:id="904147154">
      <w:bodyDiv w:val="1"/>
      <w:marLeft w:val="0"/>
      <w:marRight w:val="0"/>
      <w:marTop w:val="0"/>
      <w:marBottom w:val="0"/>
      <w:divBdr>
        <w:top w:val="none" w:sz="0" w:space="0" w:color="auto"/>
        <w:left w:val="none" w:sz="0" w:space="0" w:color="auto"/>
        <w:bottom w:val="none" w:sz="0" w:space="0" w:color="auto"/>
        <w:right w:val="none" w:sz="0" w:space="0" w:color="auto"/>
      </w:divBdr>
    </w:div>
    <w:div w:id="905799364">
      <w:bodyDiv w:val="1"/>
      <w:marLeft w:val="0"/>
      <w:marRight w:val="0"/>
      <w:marTop w:val="0"/>
      <w:marBottom w:val="0"/>
      <w:divBdr>
        <w:top w:val="none" w:sz="0" w:space="0" w:color="auto"/>
        <w:left w:val="none" w:sz="0" w:space="0" w:color="auto"/>
        <w:bottom w:val="none" w:sz="0" w:space="0" w:color="auto"/>
        <w:right w:val="none" w:sz="0" w:space="0" w:color="auto"/>
      </w:divBdr>
    </w:div>
    <w:div w:id="906460051">
      <w:bodyDiv w:val="1"/>
      <w:marLeft w:val="0"/>
      <w:marRight w:val="0"/>
      <w:marTop w:val="0"/>
      <w:marBottom w:val="0"/>
      <w:divBdr>
        <w:top w:val="none" w:sz="0" w:space="0" w:color="auto"/>
        <w:left w:val="none" w:sz="0" w:space="0" w:color="auto"/>
        <w:bottom w:val="none" w:sz="0" w:space="0" w:color="auto"/>
        <w:right w:val="none" w:sz="0" w:space="0" w:color="auto"/>
      </w:divBdr>
    </w:div>
    <w:div w:id="906495257">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0233220">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1545801">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475448">
      <w:bodyDiv w:val="1"/>
      <w:marLeft w:val="0"/>
      <w:marRight w:val="0"/>
      <w:marTop w:val="0"/>
      <w:marBottom w:val="0"/>
      <w:divBdr>
        <w:top w:val="none" w:sz="0" w:space="0" w:color="auto"/>
        <w:left w:val="none" w:sz="0" w:space="0" w:color="auto"/>
        <w:bottom w:val="none" w:sz="0" w:space="0" w:color="auto"/>
        <w:right w:val="none" w:sz="0" w:space="0" w:color="auto"/>
      </w:divBdr>
    </w:div>
    <w:div w:id="915552617">
      <w:bodyDiv w:val="1"/>
      <w:marLeft w:val="0"/>
      <w:marRight w:val="0"/>
      <w:marTop w:val="0"/>
      <w:marBottom w:val="0"/>
      <w:divBdr>
        <w:top w:val="none" w:sz="0" w:space="0" w:color="auto"/>
        <w:left w:val="none" w:sz="0" w:space="0" w:color="auto"/>
        <w:bottom w:val="none" w:sz="0" w:space="0" w:color="auto"/>
        <w:right w:val="none" w:sz="0" w:space="0" w:color="auto"/>
      </w:divBdr>
    </w:div>
    <w:div w:id="915626867">
      <w:bodyDiv w:val="1"/>
      <w:marLeft w:val="0"/>
      <w:marRight w:val="0"/>
      <w:marTop w:val="0"/>
      <w:marBottom w:val="0"/>
      <w:divBdr>
        <w:top w:val="none" w:sz="0" w:space="0" w:color="auto"/>
        <w:left w:val="none" w:sz="0" w:space="0" w:color="auto"/>
        <w:bottom w:val="none" w:sz="0" w:space="0" w:color="auto"/>
        <w:right w:val="none" w:sz="0" w:space="0" w:color="auto"/>
      </w:divBdr>
    </w:div>
    <w:div w:id="915629845">
      <w:bodyDiv w:val="1"/>
      <w:marLeft w:val="0"/>
      <w:marRight w:val="0"/>
      <w:marTop w:val="0"/>
      <w:marBottom w:val="0"/>
      <w:divBdr>
        <w:top w:val="none" w:sz="0" w:space="0" w:color="auto"/>
        <w:left w:val="none" w:sz="0" w:space="0" w:color="auto"/>
        <w:bottom w:val="none" w:sz="0" w:space="0" w:color="auto"/>
        <w:right w:val="none" w:sz="0" w:space="0" w:color="auto"/>
      </w:divBdr>
    </w:div>
    <w:div w:id="9157515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5944585">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1809740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1837512">
      <w:bodyDiv w:val="1"/>
      <w:marLeft w:val="0"/>
      <w:marRight w:val="0"/>
      <w:marTop w:val="0"/>
      <w:marBottom w:val="0"/>
      <w:divBdr>
        <w:top w:val="none" w:sz="0" w:space="0" w:color="auto"/>
        <w:left w:val="none" w:sz="0" w:space="0" w:color="auto"/>
        <w:bottom w:val="none" w:sz="0" w:space="0" w:color="auto"/>
        <w:right w:val="none" w:sz="0" w:space="0" w:color="auto"/>
      </w:divBdr>
    </w:div>
    <w:div w:id="922110589">
      <w:bodyDiv w:val="1"/>
      <w:marLeft w:val="0"/>
      <w:marRight w:val="0"/>
      <w:marTop w:val="0"/>
      <w:marBottom w:val="0"/>
      <w:divBdr>
        <w:top w:val="none" w:sz="0" w:space="0" w:color="auto"/>
        <w:left w:val="none" w:sz="0" w:space="0" w:color="auto"/>
        <w:bottom w:val="none" w:sz="0" w:space="0" w:color="auto"/>
        <w:right w:val="none" w:sz="0" w:space="0" w:color="auto"/>
      </w:divBdr>
    </w:div>
    <w:div w:id="922954619">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27471071">
      <w:bodyDiv w:val="1"/>
      <w:marLeft w:val="0"/>
      <w:marRight w:val="0"/>
      <w:marTop w:val="0"/>
      <w:marBottom w:val="0"/>
      <w:divBdr>
        <w:top w:val="none" w:sz="0" w:space="0" w:color="auto"/>
        <w:left w:val="none" w:sz="0" w:space="0" w:color="auto"/>
        <w:bottom w:val="none" w:sz="0" w:space="0" w:color="auto"/>
        <w:right w:val="none" w:sz="0" w:space="0" w:color="auto"/>
      </w:divBdr>
    </w:div>
    <w:div w:id="927814617">
      <w:bodyDiv w:val="1"/>
      <w:marLeft w:val="0"/>
      <w:marRight w:val="0"/>
      <w:marTop w:val="0"/>
      <w:marBottom w:val="0"/>
      <w:divBdr>
        <w:top w:val="none" w:sz="0" w:space="0" w:color="auto"/>
        <w:left w:val="none" w:sz="0" w:space="0" w:color="auto"/>
        <w:bottom w:val="none" w:sz="0" w:space="0" w:color="auto"/>
        <w:right w:val="none" w:sz="0" w:space="0" w:color="auto"/>
      </w:divBdr>
    </w:div>
    <w:div w:id="928929953">
      <w:bodyDiv w:val="1"/>
      <w:marLeft w:val="0"/>
      <w:marRight w:val="0"/>
      <w:marTop w:val="0"/>
      <w:marBottom w:val="0"/>
      <w:divBdr>
        <w:top w:val="none" w:sz="0" w:space="0" w:color="auto"/>
        <w:left w:val="none" w:sz="0" w:space="0" w:color="auto"/>
        <w:bottom w:val="none" w:sz="0" w:space="0" w:color="auto"/>
        <w:right w:val="none" w:sz="0" w:space="0" w:color="auto"/>
      </w:divBdr>
    </w:div>
    <w:div w:id="929004188">
      <w:bodyDiv w:val="1"/>
      <w:marLeft w:val="0"/>
      <w:marRight w:val="0"/>
      <w:marTop w:val="0"/>
      <w:marBottom w:val="0"/>
      <w:divBdr>
        <w:top w:val="none" w:sz="0" w:space="0" w:color="auto"/>
        <w:left w:val="none" w:sz="0" w:space="0" w:color="auto"/>
        <w:bottom w:val="none" w:sz="0" w:space="0" w:color="auto"/>
        <w:right w:val="none" w:sz="0" w:space="0" w:color="auto"/>
      </w:divBdr>
    </w:div>
    <w:div w:id="929773673">
      <w:bodyDiv w:val="1"/>
      <w:marLeft w:val="0"/>
      <w:marRight w:val="0"/>
      <w:marTop w:val="0"/>
      <w:marBottom w:val="0"/>
      <w:divBdr>
        <w:top w:val="none" w:sz="0" w:space="0" w:color="auto"/>
        <w:left w:val="none" w:sz="0" w:space="0" w:color="auto"/>
        <w:bottom w:val="none" w:sz="0" w:space="0" w:color="auto"/>
        <w:right w:val="none" w:sz="0" w:space="0" w:color="auto"/>
      </w:divBdr>
    </w:div>
    <w:div w:id="934092513">
      <w:bodyDiv w:val="1"/>
      <w:marLeft w:val="0"/>
      <w:marRight w:val="0"/>
      <w:marTop w:val="0"/>
      <w:marBottom w:val="0"/>
      <w:divBdr>
        <w:top w:val="none" w:sz="0" w:space="0" w:color="auto"/>
        <w:left w:val="none" w:sz="0" w:space="0" w:color="auto"/>
        <w:bottom w:val="none" w:sz="0" w:space="0" w:color="auto"/>
        <w:right w:val="none" w:sz="0" w:space="0" w:color="auto"/>
      </w:divBdr>
    </w:div>
    <w:div w:id="934485860">
      <w:bodyDiv w:val="1"/>
      <w:marLeft w:val="0"/>
      <w:marRight w:val="0"/>
      <w:marTop w:val="0"/>
      <w:marBottom w:val="0"/>
      <w:divBdr>
        <w:top w:val="none" w:sz="0" w:space="0" w:color="auto"/>
        <w:left w:val="none" w:sz="0" w:space="0" w:color="auto"/>
        <w:bottom w:val="none" w:sz="0" w:space="0" w:color="auto"/>
        <w:right w:val="none" w:sz="0" w:space="0" w:color="auto"/>
      </w:divBdr>
    </w:div>
    <w:div w:id="935137897">
      <w:bodyDiv w:val="1"/>
      <w:marLeft w:val="0"/>
      <w:marRight w:val="0"/>
      <w:marTop w:val="0"/>
      <w:marBottom w:val="0"/>
      <w:divBdr>
        <w:top w:val="none" w:sz="0" w:space="0" w:color="auto"/>
        <w:left w:val="none" w:sz="0" w:space="0" w:color="auto"/>
        <w:bottom w:val="none" w:sz="0" w:space="0" w:color="auto"/>
        <w:right w:val="none" w:sz="0" w:space="0" w:color="auto"/>
      </w:divBdr>
    </w:div>
    <w:div w:id="937179825">
      <w:bodyDiv w:val="1"/>
      <w:marLeft w:val="0"/>
      <w:marRight w:val="0"/>
      <w:marTop w:val="0"/>
      <w:marBottom w:val="0"/>
      <w:divBdr>
        <w:top w:val="none" w:sz="0" w:space="0" w:color="auto"/>
        <w:left w:val="none" w:sz="0" w:space="0" w:color="auto"/>
        <w:bottom w:val="none" w:sz="0" w:space="0" w:color="auto"/>
        <w:right w:val="none" w:sz="0" w:space="0" w:color="auto"/>
      </w:divBdr>
    </w:div>
    <w:div w:id="937181300">
      <w:bodyDiv w:val="1"/>
      <w:marLeft w:val="0"/>
      <w:marRight w:val="0"/>
      <w:marTop w:val="0"/>
      <w:marBottom w:val="0"/>
      <w:divBdr>
        <w:top w:val="none" w:sz="0" w:space="0" w:color="auto"/>
        <w:left w:val="none" w:sz="0" w:space="0" w:color="auto"/>
        <w:bottom w:val="none" w:sz="0" w:space="0" w:color="auto"/>
        <w:right w:val="none" w:sz="0" w:space="0" w:color="auto"/>
      </w:divBdr>
    </w:div>
    <w:div w:id="937907119">
      <w:bodyDiv w:val="1"/>
      <w:marLeft w:val="0"/>
      <w:marRight w:val="0"/>
      <w:marTop w:val="0"/>
      <w:marBottom w:val="0"/>
      <w:divBdr>
        <w:top w:val="none" w:sz="0" w:space="0" w:color="auto"/>
        <w:left w:val="none" w:sz="0" w:space="0" w:color="auto"/>
        <w:bottom w:val="none" w:sz="0" w:space="0" w:color="auto"/>
        <w:right w:val="none" w:sz="0" w:space="0" w:color="auto"/>
      </w:divBdr>
    </w:div>
    <w:div w:id="938027176">
      <w:bodyDiv w:val="1"/>
      <w:marLeft w:val="0"/>
      <w:marRight w:val="0"/>
      <w:marTop w:val="0"/>
      <w:marBottom w:val="0"/>
      <w:divBdr>
        <w:top w:val="none" w:sz="0" w:space="0" w:color="auto"/>
        <w:left w:val="none" w:sz="0" w:space="0" w:color="auto"/>
        <w:bottom w:val="none" w:sz="0" w:space="0" w:color="auto"/>
        <w:right w:val="none" w:sz="0" w:space="0" w:color="auto"/>
      </w:divBdr>
    </w:div>
    <w:div w:id="938371833">
      <w:bodyDiv w:val="1"/>
      <w:marLeft w:val="0"/>
      <w:marRight w:val="0"/>
      <w:marTop w:val="0"/>
      <w:marBottom w:val="0"/>
      <w:divBdr>
        <w:top w:val="none" w:sz="0" w:space="0" w:color="auto"/>
        <w:left w:val="none" w:sz="0" w:space="0" w:color="auto"/>
        <w:bottom w:val="none" w:sz="0" w:space="0" w:color="auto"/>
        <w:right w:val="none" w:sz="0" w:space="0" w:color="auto"/>
      </w:divBdr>
    </w:div>
    <w:div w:id="939484184">
      <w:bodyDiv w:val="1"/>
      <w:marLeft w:val="0"/>
      <w:marRight w:val="0"/>
      <w:marTop w:val="0"/>
      <w:marBottom w:val="0"/>
      <w:divBdr>
        <w:top w:val="none" w:sz="0" w:space="0" w:color="auto"/>
        <w:left w:val="none" w:sz="0" w:space="0" w:color="auto"/>
        <w:bottom w:val="none" w:sz="0" w:space="0" w:color="auto"/>
        <w:right w:val="none" w:sz="0" w:space="0" w:color="auto"/>
      </w:divBdr>
    </w:div>
    <w:div w:id="943339696">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4652687">
      <w:bodyDiv w:val="1"/>
      <w:marLeft w:val="0"/>
      <w:marRight w:val="0"/>
      <w:marTop w:val="0"/>
      <w:marBottom w:val="0"/>
      <w:divBdr>
        <w:top w:val="none" w:sz="0" w:space="0" w:color="auto"/>
        <w:left w:val="none" w:sz="0" w:space="0" w:color="auto"/>
        <w:bottom w:val="none" w:sz="0" w:space="0" w:color="auto"/>
        <w:right w:val="none" w:sz="0" w:space="0" w:color="auto"/>
      </w:divBdr>
    </w:div>
    <w:div w:id="948469221">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1208641">
      <w:bodyDiv w:val="1"/>
      <w:marLeft w:val="0"/>
      <w:marRight w:val="0"/>
      <w:marTop w:val="0"/>
      <w:marBottom w:val="0"/>
      <w:divBdr>
        <w:top w:val="none" w:sz="0" w:space="0" w:color="auto"/>
        <w:left w:val="none" w:sz="0" w:space="0" w:color="auto"/>
        <w:bottom w:val="none" w:sz="0" w:space="0" w:color="auto"/>
        <w:right w:val="none" w:sz="0" w:space="0" w:color="auto"/>
      </w:divBdr>
    </w:div>
    <w:div w:id="953252577">
      <w:bodyDiv w:val="1"/>
      <w:marLeft w:val="0"/>
      <w:marRight w:val="0"/>
      <w:marTop w:val="0"/>
      <w:marBottom w:val="0"/>
      <w:divBdr>
        <w:top w:val="none" w:sz="0" w:space="0" w:color="auto"/>
        <w:left w:val="none" w:sz="0" w:space="0" w:color="auto"/>
        <w:bottom w:val="none" w:sz="0" w:space="0" w:color="auto"/>
        <w:right w:val="none" w:sz="0" w:space="0" w:color="auto"/>
      </w:divBdr>
    </w:div>
    <w:div w:id="953949034">
      <w:bodyDiv w:val="1"/>
      <w:marLeft w:val="0"/>
      <w:marRight w:val="0"/>
      <w:marTop w:val="0"/>
      <w:marBottom w:val="0"/>
      <w:divBdr>
        <w:top w:val="none" w:sz="0" w:space="0" w:color="auto"/>
        <w:left w:val="none" w:sz="0" w:space="0" w:color="auto"/>
        <w:bottom w:val="none" w:sz="0" w:space="0" w:color="auto"/>
        <w:right w:val="none" w:sz="0" w:space="0" w:color="auto"/>
      </w:divBdr>
    </w:div>
    <w:div w:id="953950503">
      <w:bodyDiv w:val="1"/>
      <w:marLeft w:val="0"/>
      <w:marRight w:val="0"/>
      <w:marTop w:val="0"/>
      <w:marBottom w:val="0"/>
      <w:divBdr>
        <w:top w:val="none" w:sz="0" w:space="0" w:color="auto"/>
        <w:left w:val="none" w:sz="0" w:space="0" w:color="auto"/>
        <w:bottom w:val="none" w:sz="0" w:space="0" w:color="auto"/>
        <w:right w:val="none" w:sz="0" w:space="0" w:color="auto"/>
      </w:divBdr>
    </w:div>
    <w:div w:id="954139019">
      <w:bodyDiv w:val="1"/>
      <w:marLeft w:val="0"/>
      <w:marRight w:val="0"/>
      <w:marTop w:val="0"/>
      <w:marBottom w:val="0"/>
      <w:divBdr>
        <w:top w:val="none" w:sz="0" w:space="0" w:color="auto"/>
        <w:left w:val="none" w:sz="0" w:space="0" w:color="auto"/>
        <w:bottom w:val="none" w:sz="0" w:space="0" w:color="auto"/>
        <w:right w:val="none" w:sz="0" w:space="0" w:color="auto"/>
      </w:divBdr>
    </w:div>
    <w:div w:id="954678714">
      <w:bodyDiv w:val="1"/>
      <w:marLeft w:val="0"/>
      <w:marRight w:val="0"/>
      <w:marTop w:val="0"/>
      <w:marBottom w:val="0"/>
      <w:divBdr>
        <w:top w:val="none" w:sz="0" w:space="0" w:color="auto"/>
        <w:left w:val="none" w:sz="0" w:space="0" w:color="auto"/>
        <w:bottom w:val="none" w:sz="0" w:space="0" w:color="auto"/>
        <w:right w:val="none" w:sz="0" w:space="0" w:color="auto"/>
      </w:divBdr>
    </w:div>
    <w:div w:id="956063010">
      <w:bodyDiv w:val="1"/>
      <w:marLeft w:val="0"/>
      <w:marRight w:val="0"/>
      <w:marTop w:val="0"/>
      <w:marBottom w:val="0"/>
      <w:divBdr>
        <w:top w:val="none" w:sz="0" w:space="0" w:color="auto"/>
        <w:left w:val="none" w:sz="0" w:space="0" w:color="auto"/>
        <w:bottom w:val="none" w:sz="0" w:space="0" w:color="auto"/>
        <w:right w:val="none" w:sz="0" w:space="0" w:color="auto"/>
      </w:divBdr>
    </w:div>
    <w:div w:id="956259060">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58803212">
      <w:bodyDiv w:val="1"/>
      <w:marLeft w:val="0"/>
      <w:marRight w:val="0"/>
      <w:marTop w:val="0"/>
      <w:marBottom w:val="0"/>
      <w:divBdr>
        <w:top w:val="none" w:sz="0" w:space="0" w:color="auto"/>
        <w:left w:val="none" w:sz="0" w:space="0" w:color="auto"/>
        <w:bottom w:val="none" w:sz="0" w:space="0" w:color="auto"/>
        <w:right w:val="none" w:sz="0" w:space="0" w:color="auto"/>
      </w:divBdr>
    </w:div>
    <w:div w:id="961613958">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65813235">
      <w:bodyDiv w:val="1"/>
      <w:marLeft w:val="0"/>
      <w:marRight w:val="0"/>
      <w:marTop w:val="0"/>
      <w:marBottom w:val="0"/>
      <w:divBdr>
        <w:top w:val="none" w:sz="0" w:space="0" w:color="auto"/>
        <w:left w:val="none" w:sz="0" w:space="0" w:color="auto"/>
        <w:bottom w:val="none" w:sz="0" w:space="0" w:color="auto"/>
        <w:right w:val="none" w:sz="0" w:space="0" w:color="auto"/>
      </w:divBdr>
    </w:div>
    <w:div w:id="966395202">
      <w:bodyDiv w:val="1"/>
      <w:marLeft w:val="0"/>
      <w:marRight w:val="0"/>
      <w:marTop w:val="0"/>
      <w:marBottom w:val="0"/>
      <w:divBdr>
        <w:top w:val="none" w:sz="0" w:space="0" w:color="auto"/>
        <w:left w:val="none" w:sz="0" w:space="0" w:color="auto"/>
        <w:bottom w:val="none" w:sz="0" w:space="0" w:color="auto"/>
        <w:right w:val="none" w:sz="0" w:space="0" w:color="auto"/>
      </w:divBdr>
    </w:div>
    <w:div w:id="967399013">
      <w:bodyDiv w:val="1"/>
      <w:marLeft w:val="0"/>
      <w:marRight w:val="0"/>
      <w:marTop w:val="0"/>
      <w:marBottom w:val="0"/>
      <w:divBdr>
        <w:top w:val="none" w:sz="0" w:space="0" w:color="auto"/>
        <w:left w:val="none" w:sz="0" w:space="0" w:color="auto"/>
        <w:bottom w:val="none" w:sz="0" w:space="0" w:color="auto"/>
        <w:right w:val="none" w:sz="0" w:space="0" w:color="auto"/>
      </w:divBdr>
    </w:div>
    <w:div w:id="968902485">
      <w:bodyDiv w:val="1"/>
      <w:marLeft w:val="0"/>
      <w:marRight w:val="0"/>
      <w:marTop w:val="0"/>
      <w:marBottom w:val="0"/>
      <w:divBdr>
        <w:top w:val="none" w:sz="0" w:space="0" w:color="auto"/>
        <w:left w:val="none" w:sz="0" w:space="0" w:color="auto"/>
        <w:bottom w:val="none" w:sz="0" w:space="0" w:color="auto"/>
        <w:right w:val="none" w:sz="0" w:space="0" w:color="auto"/>
      </w:divBdr>
    </w:div>
    <w:div w:id="970206748">
      <w:bodyDiv w:val="1"/>
      <w:marLeft w:val="0"/>
      <w:marRight w:val="0"/>
      <w:marTop w:val="0"/>
      <w:marBottom w:val="0"/>
      <w:divBdr>
        <w:top w:val="none" w:sz="0" w:space="0" w:color="auto"/>
        <w:left w:val="none" w:sz="0" w:space="0" w:color="auto"/>
        <w:bottom w:val="none" w:sz="0" w:space="0" w:color="auto"/>
        <w:right w:val="none" w:sz="0" w:space="0" w:color="auto"/>
      </w:divBdr>
    </w:div>
    <w:div w:id="970281489">
      <w:bodyDiv w:val="1"/>
      <w:marLeft w:val="0"/>
      <w:marRight w:val="0"/>
      <w:marTop w:val="0"/>
      <w:marBottom w:val="0"/>
      <w:divBdr>
        <w:top w:val="none" w:sz="0" w:space="0" w:color="auto"/>
        <w:left w:val="none" w:sz="0" w:space="0" w:color="auto"/>
        <w:bottom w:val="none" w:sz="0" w:space="0" w:color="auto"/>
        <w:right w:val="none" w:sz="0" w:space="0" w:color="auto"/>
      </w:divBdr>
    </w:div>
    <w:div w:id="971251730">
      <w:bodyDiv w:val="1"/>
      <w:marLeft w:val="0"/>
      <w:marRight w:val="0"/>
      <w:marTop w:val="0"/>
      <w:marBottom w:val="0"/>
      <w:divBdr>
        <w:top w:val="none" w:sz="0" w:space="0" w:color="auto"/>
        <w:left w:val="none" w:sz="0" w:space="0" w:color="auto"/>
        <w:bottom w:val="none" w:sz="0" w:space="0" w:color="auto"/>
        <w:right w:val="none" w:sz="0" w:space="0" w:color="auto"/>
      </w:divBdr>
    </w:div>
    <w:div w:id="971862992">
      <w:bodyDiv w:val="1"/>
      <w:marLeft w:val="0"/>
      <w:marRight w:val="0"/>
      <w:marTop w:val="0"/>
      <w:marBottom w:val="0"/>
      <w:divBdr>
        <w:top w:val="none" w:sz="0" w:space="0" w:color="auto"/>
        <w:left w:val="none" w:sz="0" w:space="0" w:color="auto"/>
        <w:bottom w:val="none" w:sz="0" w:space="0" w:color="auto"/>
        <w:right w:val="none" w:sz="0" w:space="0" w:color="auto"/>
      </w:divBdr>
    </w:div>
    <w:div w:id="972641848">
      <w:bodyDiv w:val="1"/>
      <w:marLeft w:val="0"/>
      <w:marRight w:val="0"/>
      <w:marTop w:val="0"/>
      <w:marBottom w:val="0"/>
      <w:divBdr>
        <w:top w:val="none" w:sz="0" w:space="0" w:color="auto"/>
        <w:left w:val="none" w:sz="0" w:space="0" w:color="auto"/>
        <w:bottom w:val="none" w:sz="0" w:space="0" w:color="auto"/>
        <w:right w:val="none" w:sz="0" w:space="0" w:color="auto"/>
      </w:divBdr>
    </w:div>
    <w:div w:id="974682152">
      <w:bodyDiv w:val="1"/>
      <w:marLeft w:val="0"/>
      <w:marRight w:val="0"/>
      <w:marTop w:val="0"/>
      <w:marBottom w:val="0"/>
      <w:divBdr>
        <w:top w:val="none" w:sz="0" w:space="0" w:color="auto"/>
        <w:left w:val="none" w:sz="0" w:space="0" w:color="auto"/>
        <w:bottom w:val="none" w:sz="0" w:space="0" w:color="auto"/>
        <w:right w:val="none" w:sz="0" w:space="0" w:color="auto"/>
      </w:divBdr>
    </w:div>
    <w:div w:id="975376983">
      <w:bodyDiv w:val="1"/>
      <w:marLeft w:val="0"/>
      <w:marRight w:val="0"/>
      <w:marTop w:val="0"/>
      <w:marBottom w:val="0"/>
      <w:divBdr>
        <w:top w:val="none" w:sz="0" w:space="0" w:color="auto"/>
        <w:left w:val="none" w:sz="0" w:space="0" w:color="auto"/>
        <w:bottom w:val="none" w:sz="0" w:space="0" w:color="auto"/>
        <w:right w:val="none" w:sz="0" w:space="0" w:color="auto"/>
      </w:divBdr>
    </w:div>
    <w:div w:id="976185187">
      <w:bodyDiv w:val="1"/>
      <w:marLeft w:val="0"/>
      <w:marRight w:val="0"/>
      <w:marTop w:val="0"/>
      <w:marBottom w:val="0"/>
      <w:divBdr>
        <w:top w:val="none" w:sz="0" w:space="0" w:color="auto"/>
        <w:left w:val="none" w:sz="0" w:space="0" w:color="auto"/>
        <w:bottom w:val="none" w:sz="0" w:space="0" w:color="auto"/>
        <w:right w:val="none" w:sz="0" w:space="0" w:color="auto"/>
      </w:divBdr>
    </w:div>
    <w:div w:id="976227127">
      <w:bodyDiv w:val="1"/>
      <w:marLeft w:val="0"/>
      <w:marRight w:val="0"/>
      <w:marTop w:val="0"/>
      <w:marBottom w:val="0"/>
      <w:divBdr>
        <w:top w:val="none" w:sz="0" w:space="0" w:color="auto"/>
        <w:left w:val="none" w:sz="0" w:space="0" w:color="auto"/>
        <w:bottom w:val="none" w:sz="0" w:space="0" w:color="auto"/>
        <w:right w:val="none" w:sz="0" w:space="0" w:color="auto"/>
      </w:divBdr>
    </w:div>
    <w:div w:id="978413716">
      <w:bodyDiv w:val="1"/>
      <w:marLeft w:val="0"/>
      <w:marRight w:val="0"/>
      <w:marTop w:val="0"/>
      <w:marBottom w:val="0"/>
      <w:divBdr>
        <w:top w:val="none" w:sz="0" w:space="0" w:color="auto"/>
        <w:left w:val="none" w:sz="0" w:space="0" w:color="auto"/>
        <w:bottom w:val="none" w:sz="0" w:space="0" w:color="auto"/>
        <w:right w:val="none" w:sz="0" w:space="0" w:color="auto"/>
      </w:divBdr>
    </w:div>
    <w:div w:id="981539656">
      <w:bodyDiv w:val="1"/>
      <w:marLeft w:val="0"/>
      <w:marRight w:val="0"/>
      <w:marTop w:val="0"/>
      <w:marBottom w:val="0"/>
      <w:divBdr>
        <w:top w:val="none" w:sz="0" w:space="0" w:color="auto"/>
        <w:left w:val="none" w:sz="0" w:space="0" w:color="auto"/>
        <w:bottom w:val="none" w:sz="0" w:space="0" w:color="auto"/>
        <w:right w:val="none" w:sz="0" w:space="0" w:color="auto"/>
      </w:divBdr>
    </w:div>
    <w:div w:id="982000147">
      <w:bodyDiv w:val="1"/>
      <w:marLeft w:val="0"/>
      <w:marRight w:val="0"/>
      <w:marTop w:val="0"/>
      <w:marBottom w:val="0"/>
      <w:divBdr>
        <w:top w:val="none" w:sz="0" w:space="0" w:color="auto"/>
        <w:left w:val="none" w:sz="0" w:space="0" w:color="auto"/>
        <w:bottom w:val="none" w:sz="0" w:space="0" w:color="auto"/>
        <w:right w:val="none" w:sz="0" w:space="0" w:color="auto"/>
      </w:divBdr>
    </w:div>
    <w:div w:id="982351547">
      <w:bodyDiv w:val="1"/>
      <w:marLeft w:val="0"/>
      <w:marRight w:val="0"/>
      <w:marTop w:val="0"/>
      <w:marBottom w:val="0"/>
      <w:divBdr>
        <w:top w:val="none" w:sz="0" w:space="0" w:color="auto"/>
        <w:left w:val="none" w:sz="0" w:space="0" w:color="auto"/>
        <w:bottom w:val="none" w:sz="0" w:space="0" w:color="auto"/>
        <w:right w:val="none" w:sz="0" w:space="0" w:color="auto"/>
      </w:divBdr>
    </w:div>
    <w:div w:id="982736742">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983780407">
      <w:bodyDiv w:val="1"/>
      <w:marLeft w:val="0"/>
      <w:marRight w:val="0"/>
      <w:marTop w:val="0"/>
      <w:marBottom w:val="0"/>
      <w:divBdr>
        <w:top w:val="none" w:sz="0" w:space="0" w:color="auto"/>
        <w:left w:val="none" w:sz="0" w:space="0" w:color="auto"/>
        <w:bottom w:val="none" w:sz="0" w:space="0" w:color="auto"/>
        <w:right w:val="none" w:sz="0" w:space="0" w:color="auto"/>
      </w:divBdr>
    </w:div>
    <w:div w:id="985431739">
      <w:bodyDiv w:val="1"/>
      <w:marLeft w:val="0"/>
      <w:marRight w:val="0"/>
      <w:marTop w:val="0"/>
      <w:marBottom w:val="0"/>
      <w:divBdr>
        <w:top w:val="none" w:sz="0" w:space="0" w:color="auto"/>
        <w:left w:val="none" w:sz="0" w:space="0" w:color="auto"/>
        <w:bottom w:val="none" w:sz="0" w:space="0" w:color="auto"/>
        <w:right w:val="none" w:sz="0" w:space="0" w:color="auto"/>
      </w:divBdr>
    </w:div>
    <w:div w:id="985817645">
      <w:bodyDiv w:val="1"/>
      <w:marLeft w:val="0"/>
      <w:marRight w:val="0"/>
      <w:marTop w:val="0"/>
      <w:marBottom w:val="0"/>
      <w:divBdr>
        <w:top w:val="none" w:sz="0" w:space="0" w:color="auto"/>
        <w:left w:val="none" w:sz="0" w:space="0" w:color="auto"/>
        <w:bottom w:val="none" w:sz="0" w:space="0" w:color="auto"/>
        <w:right w:val="none" w:sz="0" w:space="0" w:color="auto"/>
      </w:divBdr>
    </w:div>
    <w:div w:id="986320304">
      <w:bodyDiv w:val="1"/>
      <w:marLeft w:val="0"/>
      <w:marRight w:val="0"/>
      <w:marTop w:val="0"/>
      <w:marBottom w:val="0"/>
      <w:divBdr>
        <w:top w:val="none" w:sz="0" w:space="0" w:color="auto"/>
        <w:left w:val="none" w:sz="0" w:space="0" w:color="auto"/>
        <w:bottom w:val="none" w:sz="0" w:space="0" w:color="auto"/>
        <w:right w:val="none" w:sz="0" w:space="0" w:color="auto"/>
      </w:divBdr>
    </w:div>
    <w:div w:id="987710873">
      <w:bodyDiv w:val="1"/>
      <w:marLeft w:val="0"/>
      <w:marRight w:val="0"/>
      <w:marTop w:val="0"/>
      <w:marBottom w:val="0"/>
      <w:divBdr>
        <w:top w:val="none" w:sz="0" w:space="0" w:color="auto"/>
        <w:left w:val="none" w:sz="0" w:space="0" w:color="auto"/>
        <w:bottom w:val="none" w:sz="0" w:space="0" w:color="auto"/>
        <w:right w:val="none" w:sz="0" w:space="0" w:color="auto"/>
      </w:divBdr>
    </w:div>
    <w:div w:id="989139789">
      <w:bodyDiv w:val="1"/>
      <w:marLeft w:val="0"/>
      <w:marRight w:val="0"/>
      <w:marTop w:val="0"/>
      <w:marBottom w:val="0"/>
      <w:divBdr>
        <w:top w:val="none" w:sz="0" w:space="0" w:color="auto"/>
        <w:left w:val="none" w:sz="0" w:space="0" w:color="auto"/>
        <w:bottom w:val="none" w:sz="0" w:space="0" w:color="auto"/>
        <w:right w:val="none" w:sz="0" w:space="0" w:color="auto"/>
      </w:divBdr>
    </w:div>
    <w:div w:id="989822938">
      <w:bodyDiv w:val="1"/>
      <w:marLeft w:val="0"/>
      <w:marRight w:val="0"/>
      <w:marTop w:val="0"/>
      <w:marBottom w:val="0"/>
      <w:divBdr>
        <w:top w:val="none" w:sz="0" w:space="0" w:color="auto"/>
        <w:left w:val="none" w:sz="0" w:space="0" w:color="auto"/>
        <w:bottom w:val="none" w:sz="0" w:space="0" w:color="auto"/>
        <w:right w:val="none" w:sz="0" w:space="0" w:color="auto"/>
      </w:divBdr>
    </w:div>
    <w:div w:id="989868334">
      <w:bodyDiv w:val="1"/>
      <w:marLeft w:val="0"/>
      <w:marRight w:val="0"/>
      <w:marTop w:val="0"/>
      <w:marBottom w:val="0"/>
      <w:divBdr>
        <w:top w:val="none" w:sz="0" w:space="0" w:color="auto"/>
        <w:left w:val="none" w:sz="0" w:space="0" w:color="auto"/>
        <w:bottom w:val="none" w:sz="0" w:space="0" w:color="auto"/>
        <w:right w:val="none" w:sz="0" w:space="0" w:color="auto"/>
      </w:divBdr>
    </w:div>
    <w:div w:id="991252137">
      <w:bodyDiv w:val="1"/>
      <w:marLeft w:val="0"/>
      <w:marRight w:val="0"/>
      <w:marTop w:val="0"/>
      <w:marBottom w:val="0"/>
      <w:divBdr>
        <w:top w:val="none" w:sz="0" w:space="0" w:color="auto"/>
        <w:left w:val="none" w:sz="0" w:space="0" w:color="auto"/>
        <w:bottom w:val="none" w:sz="0" w:space="0" w:color="auto"/>
        <w:right w:val="none" w:sz="0" w:space="0" w:color="auto"/>
      </w:divBdr>
    </w:div>
    <w:div w:id="992685018">
      <w:bodyDiv w:val="1"/>
      <w:marLeft w:val="0"/>
      <w:marRight w:val="0"/>
      <w:marTop w:val="0"/>
      <w:marBottom w:val="0"/>
      <w:divBdr>
        <w:top w:val="none" w:sz="0" w:space="0" w:color="auto"/>
        <w:left w:val="none" w:sz="0" w:space="0" w:color="auto"/>
        <w:bottom w:val="none" w:sz="0" w:space="0" w:color="auto"/>
        <w:right w:val="none" w:sz="0" w:space="0" w:color="auto"/>
      </w:divBdr>
    </w:div>
    <w:div w:id="993989925">
      <w:bodyDiv w:val="1"/>
      <w:marLeft w:val="0"/>
      <w:marRight w:val="0"/>
      <w:marTop w:val="0"/>
      <w:marBottom w:val="0"/>
      <w:divBdr>
        <w:top w:val="none" w:sz="0" w:space="0" w:color="auto"/>
        <w:left w:val="none" w:sz="0" w:space="0" w:color="auto"/>
        <w:bottom w:val="none" w:sz="0" w:space="0" w:color="auto"/>
        <w:right w:val="none" w:sz="0" w:space="0" w:color="auto"/>
      </w:divBdr>
    </w:div>
    <w:div w:id="995381692">
      <w:bodyDiv w:val="1"/>
      <w:marLeft w:val="0"/>
      <w:marRight w:val="0"/>
      <w:marTop w:val="0"/>
      <w:marBottom w:val="0"/>
      <w:divBdr>
        <w:top w:val="none" w:sz="0" w:space="0" w:color="auto"/>
        <w:left w:val="none" w:sz="0" w:space="0" w:color="auto"/>
        <w:bottom w:val="none" w:sz="0" w:space="0" w:color="auto"/>
        <w:right w:val="none" w:sz="0" w:space="0" w:color="auto"/>
      </w:divBdr>
    </w:div>
    <w:div w:id="996952907">
      <w:bodyDiv w:val="1"/>
      <w:marLeft w:val="0"/>
      <w:marRight w:val="0"/>
      <w:marTop w:val="0"/>
      <w:marBottom w:val="0"/>
      <w:divBdr>
        <w:top w:val="none" w:sz="0" w:space="0" w:color="auto"/>
        <w:left w:val="none" w:sz="0" w:space="0" w:color="auto"/>
        <w:bottom w:val="none" w:sz="0" w:space="0" w:color="auto"/>
        <w:right w:val="none" w:sz="0" w:space="0" w:color="auto"/>
      </w:divBdr>
    </w:div>
    <w:div w:id="999389854">
      <w:bodyDiv w:val="1"/>
      <w:marLeft w:val="0"/>
      <w:marRight w:val="0"/>
      <w:marTop w:val="0"/>
      <w:marBottom w:val="0"/>
      <w:divBdr>
        <w:top w:val="none" w:sz="0" w:space="0" w:color="auto"/>
        <w:left w:val="none" w:sz="0" w:space="0" w:color="auto"/>
        <w:bottom w:val="none" w:sz="0" w:space="0" w:color="auto"/>
        <w:right w:val="none" w:sz="0" w:space="0" w:color="auto"/>
      </w:divBdr>
    </w:div>
    <w:div w:id="1001859182">
      <w:bodyDiv w:val="1"/>
      <w:marLeft w:val="0"/>
      <w:marRight w:val="0"/>
      <w:marTop w:val="0"/>
      <w:marBottom w:val="0"/>
      <w:divBdr>
        <w:top w:val="none" w:sz="0" w:space="0" w:color="auto"/>
        <w:left w:val="none" w:sz="0" w:space="0" w:color="auto"/>
        <w:bottom w:val="none" w:sz="0" w:space="0" w:color="auto"/>
        <w:right w:val="none" w:sz="0" w:space="0" w:color="auto"/>
      </w:divBdr>
    </w:div>
    <w:div w:id="1002045995">
      <w:bodyDiv w:val="1"/>
      <w:marLeft w:val="0"/>
      <w:marRight w:val="0"/>
      <w:marTop w:val="0"/>
      <w:marBottom w:val="0"/>
      <w:divBdr>
        <w:top w:val="none" w:sz="0" w:space="0" w:color="auto"/>
        <w:left w:val="none" w:sz="0" w:space="0" w:color="auto"/>
        <w:bottom w:val="none" w:sz="0" w:space="0" w:color="auto"/>
        <w:right w:val="none" w:sz="0" w:space="0" w:color="auto"/>
      </w:divBdr>
    </w:div>
    <w:div w:id="1003316214">
      <w:bodyDiv w:val="1"/>
      <w:marLeft w:val="0"/>
      <w:marRight w:val="0"/>
      <w:marTop w:val="0"/>
      <w:marBottom w:val="0"/>
      <w:divBdr>
        <w:top w:val="none" w:sz="0" w:space="0" w:color="auto"/>
        <w:left w:val="none" w:sz="0" w:space="0" w:color="auto"/>
        <w:bottom w:val="none" w:sz="0" w:space="0" w:color="auto"/>
        <w:right w:val="none" w:sz="0" w:space="0" w:color="auto"/>
      </w:divBdr>
    </w:div>
    <w:div w:id="1003388302">
      <w:bodyDiv w:val="1"/>
      <w:marLeft w:val="0"/>
      <w:marRight w:val="0"/>
      <w:marTop w:val="0"/>
      <w:marBottom w:val="0"/>
      <w:divBdr>
        <w:top w:val="none" w:sz="0" w:space="0" w:color="auto"/>
        <w:left w:val="none" w:sz="0" w:space="0" w:color="auto"/>
        <w:bottom w:val="none" w:sz="0" w:space="0" w:color="auto"/>
        <w:right w:val="none" w:sz="0" w:space="0" w:color="auto"/>
      </w:divBdr>
    </w:div>
    <w:div w:id="1003513833">
      <w:bodyDiv w:val="1"/>
      <w:marLeft w:val="0"/>
      <w:marRight w:val="0"/>
      <w:marTop w:val="0"/>
      <w:marBottom w:val="0"/>
      <w:divBdr>
        <w:top w:val="none" w:sz="0" w:space="0" w:color="auto"/>
        <w:left w:val="none" w:sz="0" w:space="0" w:color="auto"/>
        <w:bottom w:val="none" w:sz="0" w:space="0" w:color="auto"/>
        <w:right w:val="none" w:sz="0" w:space="0" w:color="auto"/>
      </w:divBdr>
    </w:div>
    <w:div w:id="1004017059">
      <w:bodyDiv w:val="1"/>
      <w:marLeft w:val="0"/>
      <w:marRight w:val="0"/>
      <w:marTop w:val="0"/>
      <w:marBottom w:val="0"/>
      <w:divBdr>
        <w:top w:val="none" w:sz="0" w:space="0" w:color="auto"/>
        <w:left w:val="none" w:sz="0" w:space="0" w:color="auto"/>
        <w:bottom w:val="none" w:sz="0" w:space="0" w:color="auto"/>
        <w:right w:val="none" w:sz="0" w:space="0" w:color="auto"/>
      </w:divBdr>
    </w:div>
    <w:div w:id="1004743344">
      <w:bodyDiv w:val="1"/>
      <w:marLeft w:val="0"/>
      <w:marRight w:val="0"/>
      <w:marTop w:val="0"/>
      <w:marBottom w:val="0"/>
      <w:divBdr>
        <w:top w:val="none" w:sz="0" w:space="0" w:color="auto"/>
        <w:left w:val="none" w:sz="0" w:space="0" w:color="auto"/>
        <w:bottom w:val="none" w:sz="0" w:space="0" w:color="auto"/>
        <w:right w:val="none" w:sz="0" w:space="0" w:color="auto"/>
      </w:divBdr>
    </w:div>
    <w:div w:id="1005017541">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5745613">
      <w:bodyDiv w:val="1"/>
      <w:marLeft w:val="0"/>
      <w:marRight w:val="0"/>
      <w:marTop w:val="0"/>
      <w:marBottom w:val="0"/>
      <w:divBdr>
        <w:top w:val="none" w:sz="0" w:space="0" w:color="auto"/>
        <w:left w:val="none" w:sz="0" w:space="0" w:color="auto"/>
        <w:bottom w:val="none" w:sz="0" w:space="0" w:color="auto"/>
        <w:right w:val="none" w:sz="0" w:space="0" w:color="auto"/>
      </w:divBdr>
    </w:div>
    <w:div w:id="1006059913">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5881797">
      <w:bodyDiv w:val="1"/>
      <w:marLeft w:val="0"/>
      <w:marRight w:val="0"/>
      <w:marTop w:val="0"/>
      <w:marBottom w:val="0"/>
      <w:divBdr>
        <w:top w:val="none" w:sz="0" w:space="0" w:color="auto"/>
        <w:left w:val="none" w:sz="0" w:space="0" w:color="auto"/>
        <w:bottom w:val="none" w:sz="0" w:space="0" w:color="auto"/>
        <w:right w:val="none" w:sz="0" w:space="0" w:color="auto"/>
      </w:divBdr>
    </w:div>
    <w:div w:id="1016660193">
      <w:bodyDiv w:val="1"/>
      <w:marLeft w:val="0"/>
      <w:marRight w:val="0"/>
      <w:marTop w:val="0"/>
      <w:marBottom w:val="0"/>
      <w:divBdr>
        <w:top w:val="none" w:sz="0" w:space="0" w:color="auto"/>
        <w:left w:val="none" w:sz="0" w:space="0" w:color="auto"/>
        <w:bottom w:val="none" w:sz="0" w:space="0" w:color="auto"/>
        <w:right w:val="none" w:sz="0" w:space="0" w:color="auto"/>
      </w:divBdr>
    </w:div>
    <w:div w:id="1016807172">
      <w:bodyDiv w:val="1"/>
      <w:marLeft w:val="0"/>
      <w:marRight w:val="0"/>
      <w:marTop w:val="0"/>
      <w:marBottom w:val="0"/>
      <w:divBdr>
        <w:top w:val="none" w:sz="0" w:space="0" w:color="auto"/>
        <w:left w:val="none" w:sz="0" w:space="0" w:color="auto"/>
        <w:bottom w:val="none" w:sz="0" w:space="0" w:color="auto"/>
        <w:right w:val="none" w:sz="0" w:space="0" w:color="auto"/>
      </w:divBdr>
    </w:div>
    <w:div w:id="1018193160">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046511">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19963970">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3677921">
      <w:bodyDiv w:val="1"/>
      <w:marLeft w:val="0"/>
      <w:marRight w:val="0"/>
      <w:marTop w:val="0"/>
      <w:marBottom w:val="0"/>
      <w:divBdr>
        <w:top w:val="none" w:sz="0" w:space="0" w:color="auto"/>
        <w:left w:val="none" w:sz="0" w:space="0" w:color="auto"/>
        <w:bottom w:val="none" w:sz="0" w:space="0" w:color="auto"/>
        <w:right w:val="none" w:sz="0" w:space="0" w:color="auto"/>
      </w:divBdr>
    </w:div>
    <w:div w:id="1023897452">
      <w:bodyDiv w:val="1"/>
      <w:marLeft w:val="0"/>
      <w:marRight w:val="0"/>
      <w:marTop w:val="0"/>
      <w:marBottom w:val="0"/>
      <w:divBdr>
        <w:top w:val="none" w:sz="0" w:space="0" w:color="auto"/>
        <w:left w:val="none" w:sz="0" w:space="0" w:color="auto"/>
        <w:bottom w:val="none" w:sz="0" w:space="0" w:color="auto"/>
        <w:right w:val="none" w:sz="0" w:space="0" w:color="auto"/>
      </w:divBdr>
    </w:div>
    <w:div w:id="1024332642">
      <w:bodyDiv w:val="1"/>
      <w:marLeft w:val="0"/>
      <w:marRight w:val="0"/>
      <w:marTop w:val="0"/>
      <w:marBottom w:val="0"/>
      <w:divBdr>
        <w:top w:val="none" w:sz="0" w:space="0" w:color="auto"/>
        <w:left w:val="none" w:sz="0" w:space="0" w:color="auto"/>
        <w:bottom w:val="none" w:sz="0" w:space="0" w:color="auto"/>
        <w:right w:val="none" w:sz="0" w:space="0" w:color="auto"/>
      </w:divBdr>
    </w:div>
    <w:div w:id="1025324399">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39743124">
      <w:bodyDiv w:val="1"/>
      <w:marLeft w:val="0"/>
      <w:marRight w:val="0"/>
      <w:marTop w:val="0"/>
      <w:marBottom w:val="0"/>
      <w:divBdr>
        <w:top w:val="none" w:sz="0" w:space="0" w:color="auto"/>
        <w:left w:val="none" w:sz="0" w:space="0" w:color="auto"/>
        <w:bottom w:val="none" w:sz="0" w:space="0" w:color="auto"/>
        <w:right w:val="none" w:sz="0" w:space="0" w:color="auto"/>
      </w:divBdr>
    </w:div>
    <w:div w:id="1040976229">
      <w:bodyDiv w:val="1"/>
      <w:marLeft w:val="0"/>
      <w:marRight w:val="0"/>
      <w:marTop w:val="0"/>
      <w:marBottom w:val="0"/>
      <w:divBdr>
        <w:top w:val="none" w:sz="0" w:space="0" w:color="auto"/>
        <w:left w:val="none" w:sz="0" w:space="0" w:color="auto"/>
        <w:bottom w:val="none" w:sz="0" w:space="0" w:color="auto"/>
        <w:right w:val="none" w:sz="0" w:space="0" w:color="auto"/>
      </w:divBdr>
    </w:div>
    <w:div w:id="1041248518">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6028567">
      <w:bodyDiv w:val="1"/>
      <w:marLeft w:val="0"/>
      <w:marRight w:val="0"/>
      <w:marTop w:val="0"/>
      <w:marBottom w:val="0"/>
      <w:divBdr>
        <w:top w:val="none" w:sz="0" w:space="0" w:color="auto"/>
        <w:left w:val="none" w:sz="0" w:space="0" w:color="auto"/>
        <w:bottom w:val="none" w:sz="0" w:space="0" w:color="auto"/>
        <w:right w:val="none" w:sz="0" w:space="0" w:color="auto"/>
      </w:divBdr>
    </w:div>
    <w:div w:id="1046182194">
      <w:bodyDiv w:val="1"/>
      <w:marLeft w:val="0"/>
      <w:marRight w:val="0"/>
      <w:marTop w:val="0"/>
      <w:marBottom w:val="0"/>
      <w:divBdr>
        <w:top w:val="none" w:sz="0" w:space="0" w:color="auto"/>
        <w:left w:val="none" w:sz="0" w:space="0" w:color="auto"/>
        <w:bottom w:val="none" w:sz="0" w:space="0" w:color="auto"/>
        <w:right w:val="none" w:sz="0" w:space="0" w:color="auto"/>
      </w:divBdr>
    </w:div>
    <w:div w:id="104826548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154250">
      <w:bodyDiv w:val="1"/>
      <w:marLeft w:val="0"/>
      <w:marRight w:val="0"/>
      <w:marTop w:val="0"/>
      <w:marBottom w:val="0"/>
      <w:divBdr>
        <w:top w:val="none" w:sz="0" w:space="0" w:color="auto"/>
        <w:left w:val="none" w:sz="0" w:space="0" w:color="auto"/>
        <w:bottom w:val="none" w:sz="0" w:space="0" w:color="auto"/>
        <w:right w:val="none" w:sz="0" w:space="0" w:color="auto"/>
      </w:divBdr>
    </w:div>
    <w:div w:id="1050501142">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2660365">
      <w:bodyDiv w:val="1"/>
      <w:marLeft w:val="0"/>
      <w:marRight w:val="0"/>
      <w:marTop w:val="0"/>
      <w:marBottom w:val="0"/>
      <w:divBdr>
        <w:top w:val="none" w:sz="0" w:space="0" w:color="auto"/>
        <w:left w:val="none" w:sz="0" w:space="0" w:color="auto"/>
        <w:bottom w:val="none" w:sz="0" w:space="0" w:color="auto"/>
        <w:right w:val="none" w:sz="0" w:space="0" w:color="auto"/>
      </w:divBdr>
    </w:div>
    <w:div w:id="1052848784">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3432327">
      <w:bodyDiv w:val="1"/>
      <w:marLeft w:val="0"/>
      <w:marRight w:val="0"/>
      <w:marTop w:val="0"/>
      <w:marBottom w:val="0"/>
      <w:divBdr>
        <w:top w:val="none" w:sz="0" w:space="0" w:color="auto"/>
        <w:left w:val="none" w:sz="0" w:space="0" w:color="auto"/>
        <w:bottom w:val="none" w:sz="0" w:space="0" w:color="auto"/>
        <w:right w:val="none" w:sz="0" w:space="0" w:color="auto"/>
      </w:divBdr>
    </w:div>
    <w:div w:id="1053699843">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7584489">
      <w:bodyDiv w:val="1"/>
      <w:marLeft w:val="0"/>
      <w:marRight w:val="0"/>
      <w:marTop w:val="0"/>
      <w:marBottom w:val="0"/>
      <w:divBdr>
        <w:top w:val="none" w:sz="0" w:space="0" w:color="auto"/>
        <w:left w:val="none" w:sz="0" w:space="0" w:color="auto"/>
        <w:bottom w:val="none" w:sz="0" w:space="0" w:color="auto"/>
        <w:right w:val="none" w:sz="0" w:space="0" w:color="auto"/>
      </w:divBdr>
    </w:div>
    <w:div w:id="1057584512">
      <w:bodyDiv w:val="1"/>
      <w:marLeft w:val="0"/>
      <w:marRight w:val="0"/>
      <w:marTop w:val="0"/>
      <w:marBottom w:val="0"/>
      <w:divBdr>
        <w:top w:val="none" w:sz="0" w:space="0" w:color="auto"/>
        <w:left w:val="none" w:sz="0" w:space="0" w:color="auto"/>
        <w:bottom w:val="none" w:sz="0" w:space="0" w:color="auto"/>
        <w:right w:val="none" w:sz="0" w:space="0" w:color="auto"/>
      </w:divBdr>
    </w:div>
    <w:div w:id="1058168653">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591637">
      <w:bodyDiv w:val="1"/>
      <w:marLeft w:val="0"/>
      <w:marRight w:val="0"/>
      <w:marTop w:val="0"/>
      <w:marBottom w:val="0"/>
      <w:divBdr>
        <w:top w:val="none" w:sz="0" w:space="0" w:color="auto"/>
        <w:left w:val="none" w:sz="0" w:space="0" w:color="auto"/>
        <w:bottom w:val="none" w:sz="0" w:space="0" w:color="auto"/>
        <w:right w:val="none" w:sz="0" w:space="0" w:color="auto"/>
      </w:divBdr>
    </w:div>
    <w:div w:id="1059790631">
      <w:bodyDiv w:val="1"/>
      <w:marLeft w:val="0"/>
      <w:marRight w:val="0"/>
      <w:marTop w:val="0"/>
      <w:marBottom w:val="0"/>
      <w:divBdr>
        <w:top w:val="none" w:sz="0" w:space="0" w:color="auto"/>
        <w:left w:val="none" w:sz="0" w:space="0" w:color="auto"/>
        <w:bottom w:val="none" w:sz="0" w:space="0" w:color="auto"/>
        <w:right w:val="none" w:sz="0" w:space="0" w:color="auto"/>
      </w:divBdr>
    </w:div>
    <w:div w:id="1059981071">
      <w:bodyDiv w:val="1"/>
      <w:marLeft w:val="0"/>
      <w:marRight w:val="0"/>
      <w:marTop w:val="0"/>
      <w:marBottom w:val="0"/>
      <w:divBdr>
        <w:top w:val="none" w:sz="0" w:space="0" w:color="auto"/>
        <w:left w:val="none" w:sz="0" w:space="0" w:color="auto"/>
        <w:bottom w:val="none" w:sz="0" w:space="0" w:color="auto"/>
        <w:right w:val="none" w:sz="0" w:space="0" w:color="auto"/>
      </w:divBdr>
    </w:div>
    <w:div w:id="1059982893">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1750335">
      <w:bodyDiv w:val="1"/>
      <w:marLeft w:val="0"/>
      <w:marRight w:val="0"/>
      <w:marTop w:val="0"/>
      <w:marBottom w:val="0"/>
      <w:divBdr>
        <w:top w:val="none" w:sz="0" w:space="0" w:color="auto"/>
        <w:left w:val="none" w:sz="0" w:space="0" w:color="auto"/>
        <w:bottom w:val="none" w:sz="0" w:space="0" w:color="auto"/>
        <w:right w:val="none" w:sz="0" w:space="0" w:color="auto"/>
      </w:divBdr>
    </w:div>
    <w:div w:id="1063679763">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5370660">
      <w:bodyDiv w:val="1"/>
      <w:marLeft w:val="0"/>
      <w:marRight w:val="0"/>
      <w:marTop w:val="0"/>
      <w:marBottom w:val="0"/>
      <w:divBdr>
        <w:top w:val="none" w:sz="0" w:space="0" w:color="auto"/>
        <w:left w:val="none" w:sz="0" w:space="0" w:color="auto"/>
        <w:bottom w:val="none" w:sz="0" w:space="0" w:color="auto"/>
        <w:right w:val="none" w:sz="0" w:space="0" w:color="auto"/>
      </w:divBdr>
    </w:div>
    <w:div w:id="1065567111">
      <w:bodyDiv w:val="1"/>
      <w:marLeft w:val="0"/>
      <w:marRight w:val="0"/>
      <w:marTop w:val="0"/>
      <w:marBottom w:val="0"/>
      <w:divBdr>
        <w:top w:val="none" w:sz="0" w:space="0" w:color="auto"/>
        <w:left w:val="none" w:sz="0" w:space="0" w:color="auto"/>
        <w:bottom w:val="none" w:sz="0" w:space="0" w:color="auto"/>
        <w:right w:val="none" w:sz="0" w:space="0" w:color="auto"/>
      </w:divBdr>
    </w:div>
    <w:div w:id="1068653375">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551720">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77480669">
      <w:bodyDiv w:val="1"/>
      <w:marLeft w:val="0"/>
      <w:marRight w:val="0"/>
      <w:marTop w:val="0"/>
      <w:marBottom w:val="0"/>
      <w:divBdr>
        <w:top w:val="none" w:sz="0" w:space="0" w:color="auto"/>
        <w:left w:val="none" w:sz="0" w:space="0" w:color="auto"/>
        <w:bottom w:val="none" w:sz="0" w:space="0" w:color="auto"/>
        <w:right w:val="none" w:sz="0" w:space="0" w:color="auto"/>
      </w:divBdr>
    </w:div>
    <w:div w:id="1077484684">
      <w:bodyDiv w:val="1"/>
      <w:marLeft w:val="0"/>
      <w:marRight w:val="0"/>
      <w:marTop w:val="0"/>
      <w:marBottom w:val="0"/>
      <w:divBdr>
        <w:top w:val="none" w:sz="0" w:space="0" w:color="auto"/>
        <w:left w:val="none" w:sz="0" w:space="0" w:color="auto"/>
        <w:bottom w:val="none" w:sz="0" w:space="0" w:color="auto"/>
        <w:right w:val="none" w:sz="0" w:space="0" w:color="auto"/>
      </w:divBdr>
    </w:div>
    <w:div w:id="1077825065">
      <w:bodyDiv w:val="1"/>
      <w:marLeft w:val="0"/>
      <w:marRight w:val="0"/>
      <w:marTop w:val="0"/>
      <w:marBottom w:val="0"/>
      <w:divBdr>
        <w:top w:val="none" w:sz="0" w:space="0" w:color="auto"/>
        <w:left w:val="none" w:sz="0" w:space="0" w:color="auto"/>
        <w:bottom w:val="none" w:sz="0" w:space="0" w:color="auto"/>
        <w:right w:val="none" w:sz="0" w:space="0" w:color="auto"/>
      </w:divBdr>
    </w:div>
    <w:div w:id="1077941859">
      <w:bodyDiv w:val="1"/>
      <w:marLeft w:val="0"/>
      <w:marRight w:val="0"/>
      <w:marTop w:val="0"/>
      <w:marBottom w:val="0"/>
      <w:divBdr>
        <w:top w:val="none" w:sz="0" w:space="0" w:color="auto"/>
        <w:left w:val="none" w:sz="0" w:space="0" w:color="auto"/>
        <w:bottom w:val="none" w:sz="0" w:space="0" w:color="auto"/>
        <w:right w:val="none" w:sz="0" w:space="0" w:color="auto"/>
      </w:divBdr>
    </w:div>
    <w:div w:id="1080907475">
      <w:bodyDiv w:val="1"/>
      <w:marLeft w:val="0"/>
      <w:marRight w:val="0"/>
      <w:marTop w:val="0"/>
      <w:marBottom w:val="0"/>
      <w:divBdr>
        <w:top w:val="none" w:sz="0" w:space="0" w:color="auto"/>
        <w:left w:val="none" w:sz="0" w:space="0" w:color="auto"/>
        <w:bottom w:val="none" w:sz="0" w:space="0" w:color="auto"/>
        <w:right w:val="none" w:sz="0" w:space="0" w:color="auto"/>
      </w:divBdr>
    </w:div>
    <w:div w:id="1081948788">
      <w:bodyDiv w:val="1"/>
      <w:marLeft w:val="0"/>
      <w:marRight w:val="0"/>
      <w:marTop w:val="0"/>
      <w:marBottom w:val="0"/>
      <w:divBdr>
        <w:top w:val="none" w:sz="0" w:space="0" w:color="auto"/>
        <w:left w:val="none" w:sz="0" w:space="0" w:color="auto"/>
        <w:bottom w:val="none" w:sz="0" w:space="0" w:color="auto"/>
        <w:right w:val="none" w:sz="0" w:space="0" w:color="auto"/>
      </w:divBdr>
    </w:div>
    <w:div w:id="1083186782">
      <w:bodyDiv w:val="1"/>
      <w:marLeft w:val="0"/>
      <w:marRight w:val="0"/>
      <w:marTop w:val="0"/>
      <w:marBottom w:val="0"/>
      <w:divBdr>
        <w:top w:val="none" w:sz="0" w:space="0" w:color="auto"/>
        <w:left w:val="none" w:sz="0" w:space="0" w:color="auto"/>
        <w:bottom w:val="none" w:sz="0" w:space="0" w:color="auto"/>
        <w:right w:val="none" w:sz="0" w:space="0" w:color="auto"/>
      </w:divBdr>
    </w:div>
    <w:div w:id="1084570744">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88694130">
      <w:bodyDiv w:val="1"/>
      <w:marLeft w:val="0"/>
      <w:marRight w:val="0"/>
      <w:marTop w:val="0"/>
      <w:marBottom w:val="0"/>
      <w:divBdr>
        <w:top w:val="none" w:sz="0" w:space="0" w:color="auto"/>
        <w:left w:val="none" w:sz="0" w:space="0" w:color="auto"/>
        <w:bottom w:val="none" w:sz="0" w:space="0" w:color="auto"/>
        <w:right w:val="none" w:sz="0" w:space="0" w:color="auto"/>
      </w:divBdr>
    </w:div>
    <w:div w:id="1090002910">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2891292">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5708410">
      <w:bodyDiv w:val="1"/>
      <w:marLeft w:val="0"/>
      <w:marRight w:val="0"/>
      <w:marTop w:val="0"/>
      <w:marBottom w:val="0"/>
      <w:divBdr>
        <w:top w:val="none" w:sz="0" w:space="0" w:color="auto"/>
        <w:left w:val="none" w:sz="0" w:space="0" w:color="auto"/>
        <w:bottom w:val="none" w:sz="0" w:space="0" w:color="auto"/>
        <w:right w:val="none" w:sz="0" w:space="0" w:color="auto"/>
      </w:divBdr>
    </w:div>
    <w:div w:id="1095786209">
      <w:bodyDiv w:val="1"/>
      <w:marLeft w:val="0"/>
      <w:marRight w:val="0"/>
      <w:marTop w:val="0"/>
      <w:marBottom w:val="0"/>
      <w:divBdr>
        <w:top w:val="none" w:sz="0" w:space="0" w:color="auto"/>
        <w:left w:val="none" w:sz="0" w:space="0" w:color="auto"/>
        <w:bottom w:val="none" w:sz="0" w:space="0" w:color="auto"/>
        <w:right w:val="none" w:sz="0" w:space="0" w:color="auto"/>
      </w:divBdr>
    </w:div>
    <w:div w:id="1096366598">
      <w:bodyDiv w:val="1"/>
      <w:marLeft w:val="0"/>
      <w:marRight w:val="0"/>
      <w:marTop w:val="0"/>
      <w:marBottom w:val="0"/>
      <w:divBdr>
        <w:top w:val="none" w:sz="0" w:space="0" w:color="auto"/>
        <w:left w:val="none" w:sz="0" w:space="0" w:color="auto"/>
        <w:bottom w:val="none" w:sz="0" w:space="0" w:color="auto"/>
        <w:right w:val="none" w:sz="0" w:space="0" w:color="auto"/>
      </w:divBdr>
    </w:div>
    <w:div w:id="1096631154">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01098738">
      <w:bodyDiv w:val="1"/>
      <w:marLeft w:val="0"/>
      <w:marRight w:val="0"/>
      <w:marTop w:val="0"/>
      <w:marBottom w:val="0"/>
      <w:divBdr>
        <w:top w:val="none" w:sz="0" w:space="0" w:color="auto"/>
        <w:left w:val="none" w:sz="0" w:space="0" w:color="auto"/>
        <w:bottom w:val="none" w:sz="0" w:space="0" w:color="auto"/>
        <w:right w:val="none" w:sz="0" w:space="0" w:color="auto"/>
      </w:divBdr>
    </w:div>
    <w:div w:id="1101990060">
      <w:bodyDiv w:val="1"/>
      <w:marLeft w:val="0"/>
      <w:marRight w:val="0"/>
      <w:marTop w:val="0"/>
      <w:marBottom w:val="0"/>
      <w:divBdr>
        <w:top w:val="none" w:sz="0" w:space="0" w:color="auto"/>
        <w:left w:val="none" w:sz="0" w:space="0" w:color="auto"/>
        <w:bottom w:val="none" w:sz="0" w:space="0" w:color="auto"/>
        <w:right w:val="none" w:sz="0" w:space="0" w:color="auto"/>
      </w:divBdr>
    </w:div>
    <w:div w:id="1103527058">
      <w:bodyDiv w:val="1"/>
      <w:marLeft w:val="0"/>
      <w:marRight w:val="0"/>
      <w:marTop w:val="0"/>
      <w:marBottom w:val="0"/>
      <w:divBdr>
        <w:top w:val="none" w:sz="0" w:space="0" w:color="auto"/>
        <w:left w:val="none" w:sz="0" w:space="0" w:color="auto"/>
        <w:bottom w:val="none" w:sz="0" w:space="0" w:color="auto"/>
        <w:right w:val="none" w:sz="0" w:space="0" w:color="auto"/>
      </w:divBdr>
    </w:div>
    <w:div w:id="1105728658">
      <w:bodyDiv w:val="1"/>
      <w:marLeft w:val="0"/>
      <w:marRight w:val="0"/>
      <w:marTop w:val="0"/>
      <w:marBottom w:val="0"/>
      <w:divBdr>
        <w:top w:val="none" w:sz="0" w:space="0" w:color="auto"/>
        <w:left w:val="none" w:sz="0" w:space="0" w:color="auto"/>
        <w:bottom w:val="none" w:sz="0" w:space="0" w:color="auto"/>
        <w:right w:val="none" w:sz="0" w:space="0" w:color="auto"/>
      </w:divBdr>
    </w:div>
    <w:div w:id="1107428046">
      <w:bodyDiv w:val="1"/>
      <w:marLeft w:val="0"/>
      <w:marRight w:val="0"/>
      <w:marTop w:val="0"/>
      <w:marBottom w:val="0"/>
      <w:divBdr>
        <w:top w:val="none" w:sz="0" w:space="0" w:color="auto"/>
        <w:left w:val="none" w:sz="0" w:space="0" w:color="auto"/>
        <w:bottom w:val="none" w:sz="0" w:space="0" w:color="auto"/>
        <w:right w:val="none" w:sz="0" w:space="0" w:color="auto"/>
      </w:divBdr>
    </w:div>
    <w:div w:id="1109280468">
      <w:bodyDiv w:val="1"/>
      <w:marLeft w:val="0"/>
      <w:marRight w:val="0"/>
      <w:marTop w:val="0"/>
      <w:marBottom w:val="0"/>
      <w:divBdr>
        <w:top w:val="none" w:sz="0" w:space="0" w:color="auto"/>
        <w:left w:val="none" w:sz="0" w:space="0" w:color="auto"/>
        <w:bottom w:val="none" w:sz="0" w:space="0" w:color="auto"/>
        <w:right w:val="none" w:sz="0" w:space="0" w:color="auto"/>
      </w:divBdr>
    </w:div>
    <w:div w:id="1109472423">
      <w:bodyDiv w:val="1"/>
      <w:marLeft w:val="0"/>
      <w:marRight w:val="0"/>
      <w:marTop w:val="0"/>
      <w:marBottom w:val="0"/>
      <w:divBdr>
        <w:top w:val="none" w:sz="0" w:space="0" w:color="auto"/>
        <w:left w:val="none" w:sz="0" w:space="0" w:color="auto"/>
        <w:bottom w:val="none" w:sz="0" w:space="0" w:color="auto"/>
        <w:right w:val="none" w:sz="0" w:space="0" w:color="auto"/>
      </w:divBdr>
    </w:div>
    <w:div w:id="1109472688">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11583520">
      <w:bodyDiv w:val="1"/>
      <w:marLeft w:val="0"/>
      <w:marRight w:val="0"/>
      <w:marTop w:val="0"/>
      <w:marBottom w:val="0"/>
      <w:divBdr>
        <w:top w:val="none" w:sz="0" w:space="0" w:color="auto"/>
        <w:left w:val="none" w:sz="0" w:space="0" w:color="auto"/>
        <w:bottom w:val="none" w:sz="0" w:space="0" w:color="auto"/>
        <w:right w:val="none" w:sz="0" w:space="0" w:color="auto"/>
      </w:divBdr>
    </w:div>
    <w:div w:id="1111628893">
      <w:bodyDiv w:val="1"/>
      <w:marLeft w:val="0"/>
      <w:marRight w:val="0"/>
      <w:marTop w:val="0"/>
      <w:marBottom w:val="0"/>
      <w:divBdr>
        <w:top w:val="none" w:sz="0" w:space="0" w:color="auto"/>
        <w:left w:val="none" w:sz="0" w:space="0" w:color="auto"/>
        <w:bottom w:val="none" w:sz="0" w:space="0" w:color="auto"/>
        <w:right w:val="none" w:sz="0" w:space="0" w:color="auto"/>
      </w:divBdr>
    </w:div>
    <w:div w:id="1112749972">
      <w:bodyDiv w:val="1"/>
      <w:marLeft w:val="0"/>
      <w:marRight w:val="0"/>
      <w:marTop w:val="0"/>
      <w:marBottom w:val="0"/>
      <w:divBdr>
        <w:top w:val="none" w:sz="0" w:space="0" w:color="auto"/>
        <w:left w:val="none" w:sz="0" w:space="0" w:color="auto"/>
        <w:bottom w:val="none" w:sz="0" w:space="0" w:color="auto"/>
        <w:right w:val="none" w:sz="0" w:space="0" w:color="auto"/>
      </w:divBdr>
    </w:div>
    <w:div w:id="1116174329">
      <w:bodyDiv w:val="1"/>
      <w:marLeft w:val="0"/>
      <w:marRight w:val="0"/>
      <w:marTop w:val="0"/>
      <w:marBottom w:val="0"/>
      <w:divBdr>
        <w:top w:val="none" w:sz="0" w:space="0" w:color="auto"/>
        <w:left w:val="none" w:sz="0" w:space="0" w:color="auto"/>
        <w:bottom w:val="none" w:sz="0" w:space="0" w:color="auto"/>
        <w:right w:val="none" w:sz="0" w:space="0" w:color="auto"/>
      </w:divBdr>
    </w:div>
    <w:div w:id="1119495960">
      <w:bodyDiv w:val="1"/>
      <w:marLeft w:val="0"/>
      <w:marRight w:val="0"/>
      <w:marTop w:val="0"/>
      <w:marBottom w:val="0"/>
      <w:divBdr>
        <w:top w:val="none" w:sz="0" w:space="0" w:color="auto"/>
        <w:left w:val="none" w:sz="0" w:space="0" w:color="auto"/>
        <w:bottom w:val="none" w:sz="0" w:space="0" w:color="auto"/>
        <w:right w:val="none" w:sz="0" w:space="0" w:color="auto"/>
      </w:divBdr>
    </w:div>
    <w:div w:id="1119568842">
      <w:bodyDiv w:val="1"/>
      <w:marLeft w:val="0"/>
      <w:marRight w:val="0"/>
      <w:marTop w:val="0"/>
      <w:marBottom w:val="0"/>
      <w:divBdr>
        <w:top w:val="none" w:sz="0" w:space="0" w:color="auto"/>
        <w:left w:val="none" w:sz="0" w:space="0" w:color="auto"/>
        <w:bottom w:val="none" w:sz="0" w:space="0" w:color="auto"/>
        <w:right w:val="none" w:sz="0" w:space="0" w:color="auto"/>
      </w:divBdr>
    </w:div>
    <w:div w:id="1121799747">
      <w:bodyDiv w:val="1"/>
      <w:marLeft w:val="0"/>
      <w:marRight w:val="0"/>
      <w:marTop w:val="0"/>
      <w:marBottom w:val="0"/>
      <w:divBdr>
        <w:top w:val="none" w:sz="0" w:space="0" w:color="auto"/>
        <w:left w:val="none" w:sz="0" w:space="0" w:color="auto"/>
        <w:bottom w:val="none" w:sz="0" w:space="0" w:color="auto"/>
        <w:right w:val="none" w:sz="0" w:space="0" w:color="auto"/>
      </w:divBdr>
    </w:div>
    <w:div w:id="1125002413">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1340981">
      <w:bodyDiv w:val="1"/>
      <w:marLeft w:val="0"/>
      <w:marRight w:val="0"/>
      <w:marTop w:val="0"/>
      <w:marBottom w:val="0"/>
      <w:divBdr>
        <w:top w:val="none" w:sz="0" w:space="0" w:color="auto"/>
        <w:left w:val="none" w:sz="0" w:space="0" w:color="auto"/>
        <w:bottom w:val="none" w:sz="0" w:space="0" w:color="auto"/>
        <w:right w:val="none" w:sz="0" w:space="0" w:color="auto"/>
      </w:divBdr>
    </w:div>
    <w:div w:id="1142847928">
      <w:bodyDiv w:val="1"/>
      <w:marLeft w:val="0"/>
      <w:marRight w:val="0"/>
      <w:marTop w:val="0"/>
      <w:marBottom w:val="0"/>
      <w:divBdr>
        <w:top w:val="none" w:sz="0" w:space="0" w:color="auto"/>
        <w:left w:val="none" w:sz="0" w:space="0" w:color="auto"/>
        <w:bottom w:val="none" w:sz="0" w:space="0" w:color="auto"/>
        <w:right w:val="none" w:sz="0" w:space="0" w:color="auto"/>
      </w:divBdr>
    </w:div>
    <w:div w:id="1143623015">
      <w:bodyDiv w:val="1"/>
      <w:marLeft w:val="0"/>
      <w:marRight w:val="0"/>
      <w:marTop w:val="0"/>
      <w:marBottom w:val="0"/>
      <w:divBdr>
        <w:top w:val="none" w:sz="0" w:space="0" w:color="auto"/>
        <w:left w:val="none" w:sz="0" w:space="0" w:color="auto"/>
        <w:bottom w:val="none" w:sz="0" w:space="0" w:color="auto"/>
        <w:right w:val="none" w:sz="0" w:space="0" w:color="auto"/>
      </w:divBdr>
    </w:div>
    <w:div w:id="1144397169">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47087907">
      <w:bodyDiv w:val="1"/>
      <w:marLeft w:val="0"/>
      <w:marRight w:val="0"/>
      <w:marTop w:val="0"/>
      <w:marBottom w:val="0"/>
      <w:divBdr>
        <w:top w:val="none" w:sz="0" w:space="0" w:color="auto"/>
        <w:left w:val="none" w:sz="0" w:space="0" w:color="auto"/>
        <w:bottom w:val="none" w:sz="0" w:space="0" w:color="auto"/>
        <w:right w:val="none" w:sz="0" w:space="0" w:color="auto"/>
      </w:divBdr>
    </w:div>
    <w:div w:id="1147894877">
      <w:bodyDiv w:val="1"/>
      <w:marLeft w:val="0"/>
      <w:marRight w:val="0"/>
      <w:marTop w:val="0"/>
      <w:marBottom w:val="0"/>
      <w:divBdr>
        <w:top w:val="none" w:sz="0" w:space="0" w:color="auto"/>
        <w:left w:val="none" w:sz="0" w:space="0" w:color="auto"/>
        <w:bottom w:val="none" w:sz="0" w:space="0" w:color="auto"/>
        <w:right w:val="none" w:sz="0" w:space="0" w:color="auto"/>
      </w:divBdr>
    </w:div>
    <w:div w:id="1147934615">
      <w:bodyDiv w:val="1"/>
      <w:marLeft w:val="0"/>
      <w:marRight w:val="0"/>
      <w:marTop w:val="0"/>
      <w:marBottom w:val="0"/>
      <w:divBdr>
        <w:top w:val="none" w:sz="0" w:space="0" w:color="auto"/>
        <w:left w:val="none" w:sz="0" w:space="0" w:color="auto"/>
        <w:bottom w:val="none" w:sz="0" w:space="0" w:color="auto"/>
        <w:right w:val="none" w:sz="0" w:space="0" w:color="auto"/>
      </w:divBdr>
    </w:div>
    <w:div w:id="1147935405">
      <w:bodyDiv w:val="1"/>
      <w:marLeft w:val="0"/>
      <w:marRight w:val="0"/>
      <w:marTop w:val="0"/>
      <w:marBottom w:val="0"/>
      <w:divBdr>
        <w:top w:val="none" w:sz="0" w:space="0" w:color="auto"/>
        <w:left w:val="none" w:sz="0" w:space="0" w:color="auto"/>
        <w:bottom w:val="none" w:sz="0" w:space="0" w:color="auto"/>
        <w:right w:val="none" w:sz="0" w:space="0" w:color="auto"/>
      </w:divBdr>
    </w:div>
    <w:div w:id="1149443208">
      <w:bodyDiv w:val="1"/>
      <w:marLeft w:val="0"/>
      <w:marRight w:val="0"/>
      <w:marTop w:val="0"/>
      <w:marBottom w:val="0"/>
      <w:divBdr>
        <w:top w:val="none" w:sz="0" w:space="0" w:color="auto"/>
        <w:left w:val="none" w:sz="0" w:space="0" w:color="auto"/>
        <w:bottom w:val="none" w:sz="0" w:space="0" w:color="auto"/>
        <w:right w:val="none" w:sz="0" w:space="0" w:color="auto"/>
      </w:divBdr>
    </w:div>
    <w:div w:id="1151093822">
      <w:bodyDiv w:val="1"/>
      <w:marLeft w:val="0"/>
      <w:marRight w:val="0"/>
      <w:marTop w:val="0"/>
      <w:marBottom w:val="0"/>
      <w:divBdr>
        <w:top w:val="none" w:sz="0" w:space="0" w:color="auto"/>
        <w:left w:val="none" w:sz="0" w:space="0" w:color="auto"/>
        <w:bottom w:val="none" w:sz="0" w:space="0" w:color="auto"/>
        <w:right w:val="none" w:sz="0" w:space="0" w:color="auto"/>
      </w:divBdr>
    </w:div>
    <w:div w:id="1151408941">
      <w:bodyDiv w:val="1"/>
      <w:marLeft w:val="0"/>
      <w:marRight w:val="0"/>
      <w:marTop w:val="0"/>
      <w:marBottom w:val="0"/>
      <w:divBdr>
        <w:top w:val="none" w:sz="0" w:space="0" w:color="auto"/>
        <w:left w:val="none" w:sz="0" w:space="0" w:color="auto"/>
        <w:bottom w:val="none" w:sz="0" w:space="0" w:color="auto"/>
        <w:right w:val="none" w:sz="0" w:space="0" w:color="auto"/>
      </w:divBdr>
    </w:div>
    <w:div w:id="1152679497">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221751">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7309985">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8693273">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3470523">
      <w:bodyDiv w:val="1"/>
      <w:marLeft w:val="0"/>
      <w:marRight w:val="0"/>
      <w:marTop w:val="0"/>
      <w:marBottom w:val="0"/>
      <w:divBdr>
        <w:top w:val="none" w:sz="0" w:space="0" w:color="auto"/>
        <w:left w:val="none" w:sz="0" w:space="0" w:color="auto"/>
        <w:bottom w:val="none" w:sz="0" w:space="0" w:color="auto"/>
        <w:right w:val="none" w:sz="0" w:space="0" w:color="auto"/>
      </w:divBdr>
    </w:div>
    <w:div w:id="1163931941">
      <w:bodyDiv w:val="1"/>
      <w:marLeft w:val="0"/>
      <w:marRight w:val="0"/>
      <w:marTop w:val="0"/>
      <w:marBottom w:val="0"/>
      <w:divBdr>
        <w:top w:val="none" w:sz="0" w:space="0" w:color="auto"/>
        <w:left w:val="none" w:sz="0" w:space="0" w:color="auto"/>
        <w:bottom w:val="none" w:sz="0" w:space="0" w:color="auto"/>
        <w:right w:val="none" w:sz="0" w:space="0" w:color="auto"/>
      </w:divBdr>
    </w:div>
    <w:div w:id="1164398391">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544090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68325519">
      <w:bodyDiv w:val="1"/>
      <w:marLeft w:val="0"/>
      <w:marRight w:val="0"/>
      <w:marTop w:val="0"/>
      <w:marBottom w:val="0"/>
      <w:divBdr>
        <w:top w:val="none" w:sz="0" w:space="0" w:color="auto"/>
        <w:left w:val="none" w:sz="0" w:space="0" w:color="auto"/>
        <w:bottom w:val="none" w:sz="0" w:space="0" w:color="auto"/>
        <w:right w:val="none" w:sz="0" w:space="0" w:color="auto"/>
      </w:divBdr>
    </w:div>
    <w:div w:id="1169521548">
      <w:bodyDiv w:val="1"/>
      <w:marLeft w:val="0"/>
      <w:marRight w:val="0"/>
      <w:marTop w:val="0"/>
      <w:marBottom w:val="0"/>
      <w:divBdr>
        <w:top w:val="none" w:sz="0" w:space="0" w:color="auto"/>
        <w:left w:val="none" w:sz="0" w:space="0" w:color="auto"/>
        <w:bottom w:val="none" w:sz="0" w:space="0" w:color="auto"/>
        <w:right w:val="none" w:sz="0" w:space="0" w:color="auto"/>
      </w:divBdr>
    </w:div>
    <w:div w:id="1169826688">
      <w:bodyDiv w:val="1"/>
      <w:marLeft w:val="0"/>
      <w:marRight w:val="0"/>
      <w:marTop w:val="0"/>
      <w:marBottom w:val="0"/>
      <w:divBdr>
        <w:top w:val="none" w:sz="0" w:space="0" w:color="auto"/>
        <w:left w:val="none" w:sz="0" w:space="0" w:color="auto"/>
        <w:bottom w:val="none" w:sz="0" w:space="0" w:color="auto"/>
        <w:right w:val="none" w:sz="0" w:space="0" w:color="auto"/>
      </w:divBdr>
    </w:div>
    <w:div w:id="1173378843">
      <w:bodyDiv w:val="1"/>
      <w:marLeft w:val="0"/>
      <w:marRight w:val="0"/>
      <w:marTop w:val="0"/>
      <w:marBottom w:val="0"/>
      <w:divBdr>
        <w:top w:val="none" w:sz="0" w:space="0" w:color="auto"/>
        <w:left w:val="none" w:sz="0" w:space="0" w:color="auto"/>
        <w:bottom w:val="none" w:sz="0" w:space="0" w:color="auto"/>
        <w:right w:val="none" w:sz="0" w:space="0" w:color="auto"/>
      </w:divBdr>
    </w:div>
    <w:div w:id="1174537240">
      <w:bodyDiv w:val="1"/>
      <w:marLeft w:val="0"/>
      <w:marRight w:val="0"/>
      <w:marTop w:val="0"/>
      <w:marBottom w:val="0"/>
      <w:divBdr>
        <w:top w:val="none" w:sz="0" w:space="0" w:color="auto"/>
        <w:left w:val="none" w:sz="0" w:space="0" w:color="auto"/>
        <w:bottom w:val="none" w:sz="0" w:space="0" w:color="auto"/>
        <w:right w:val="none" w:sz="0" w:space="0" w:color="auto"/>
      </w:divBdr>
    </w:div>
    <w:div w:id="1174759674">
      <w:bodyDiv w:val="1"/>
      <w:marLeft w:val="0"/>
      <w:marRight w:val="0"/>
      <w:marTop w:val="0"/>
      <w:marBottom w:val="0"/>
      <w:divBdr>
        <w:top w:val="none" w:sz="0" w:space="0" w:color="auto"/>
        <w:left w:val="none" w:sz="0" w:space="0" w:color="auto"/>
        <w:bottom w:val="none" w:sz="0" w:space="0" w:color="auto"/>
        <w:right w:val="none" w:sz="0" w:space="0" w:color="auto"/>
      </w:divBdr>
    </w:div>
    <w:div w:id="1179782303">
      <w:bodyDiv w:val="1"/>
      <w:marLeft w:val="0"/>
      <w:marRight w:val="0"/>
      <w:marTop w:val="0"/>
      <w:marBottom w:val="0"/>
      <w:divBdr>
        <w:top w:val="none" w:sz="0" w:space="0" w:color="auto"/>
        <w:left w:val="none" w:sz="0" w:space="0" w:color="auto"/>
        <w:bottom w:val="none" w:sz="0" w:space="0" w:color="auto"/>
        <w:right w:val="none" w:sz="0" w:space="0" w:color="auto"/>
      </w:divBdr>
    </w:div>
    <w:div w:id="1180504469">
      <w:bodyDiv w:val="1"/>
      <w:marLeft w:val="0"/>
      <w:marRight w:val="0"/>
      <w:marTop w:val="0"/>
      <w:marBottom w:val="0"/>
      <w:divBdr>
        <w:top w:val="none" w:sz="0" w:space="0" w:color="auto"/>
        <w:left w:val="none" w:sz="0" w:space="0" w:color="auto"/>
        <w:bottom w:val="none" w:sz="0" w:space="0" w:color="auto"/>
        <w:right w:val="none" w:sz="0" w:space="0" w:color="auto"/>
      </w:divBdr>
    </w:div>
    <w:div w:id="1180511821">
      <w:bodyDiv w:val="1"/>
      <w:marLeft w:val="0"/>
      <w:marRight w:val="0"/>
      <w:marTop w:val="0"/>
      <w:marBottom w:val="0"/>
      <w:divBdr>
        <w:top w:val="none" w:sz="0" w:space="0" w:color="auto"/>
        <w:left w:val="none" w:sz="0" w:space="0" w:color="auto"/>
        <w:bottom w:val="none" w:sz="0" w:space="0" w:color="auto"/>
        <w:right w:val="none" w:sz="0" w:space="0" w:color="auto"/>
      </w:divBdr>
    </w:div>
    <w:div w:id="1182813970">
      <w:bodyDiv w:val="1"/>
      <w:marLeft w:val="0"/>
      <w:marRight w:val="0"/>
      <w:marTop w:val="0"/>
      <w:marBottom w:val="0"/>
      <w:divBdr>
        <w:top w:val="none" w:sz="0" w:space="0" w:color="auto"/>
        <w:left w:val="none" w:sz="0" w:space="0" w:color="auto"/>
        <w:bottom w:val="none" w:sz="0" w:space="0" w:color="auto"/>
        <w:right w:val="none" w:sz="0" w:space="0" w:color="auto"/>
      </w:divBdr>
    </w:div>
    <w:div w:id="1183784279">
      <w:bodyDiv w:val="1"/>
      <w:marLeft w:val="0"/>
      <w:marRight w:val="0"/>
      <w:marTop w:val="0"/>
      <w:marBottom w:val="0"/>
      <w:divBdr>
        <w:top w:val="none" w:sz="0" w:space="0" w:color="auto"/>
        <w:left w:val="none" w:sz="0" w:space="0" w:color="auto"/>
        <w:bottom w:val="none" w:sz="0" w:space="0" w:color="auto"/>
        <w:right w:val="none" w:sz="0" w:space="0" w:color="auto"/>
      </w:divBdr>
    </w:div>
    <w:div w:id="1185440198">
      <w:bodyDiv w:val="1"/>
      <w:marLeft w:val="0"/>
      <w:marRight w:val="0"/>
      <w:marTop w:val="0"/>
      <w:marBottom w:val="0"/>
      <w:divBdr>
        <w:top w:val="none" w:sz="0" w:space="0" w:color="auto"/>
        <w:left w:val="none" w:sz="0" w:space="0" w:color="auto"/>
        <w:bottom w:val="none" w:sz="0" w:space="0" w:color="auto"/>
        <w:right w:val="none" w:sz="0" w:space="0" w:color="auto"/>
      </w:divBdr>
    </w:div>
    <w:div w:id="1185826740">
      <w:bodyDiv w:val="1"/>
      <w:marLeft w:val="0"/>
      <w:marRight w:val="0"/>
      <w:marTop w:val="0"/>
      <w:marBottom w:val="0"/>
      <w:divBdr>
        <w:top w:val="none" w:sz="0" w:space="0" w:color="auto"/>
        <w:left w:val="none" w:sz="0" w:space="0" w:color="auto"/>
        <w:bottom w:val="none" w:sz="0" w:space="0" w:color="auto"/>
        <w:right w:val="none" w:sz="0" w:space="0" w:color="auto"/>
      </w:divBdr>
    </w:div>
    <w:div w:id="1187405236">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993321">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1606667">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3960004">
      <w:bodyDiv w:val="1"/>
      <w:marLeft w:val="0"/>
      <w:marRight w:val="0"/>
      <w:marTop w:val="0"/>
      <w:marBottom w:val="0"/>
      <w:divBdr>
        <w:top w:val="none" w:sz="0" w:space="0" w:color="auto"/>
        <w:left w:val="none" w:sz="0" w:space="0" w:color="auto"/>
        <w:bottom w:val="none" w:sz="0" w:space="0" w:color="auto"/>
        <w:right w:val="none" w:sz="0" w:space="0" w:color="auto"/>
      </w:divBdr>
    </w:div>
    <w:div w:id="1194227829">
      <w:bodyDiv w:val="1"/>
      <w:marLeft w:val="0"/>
      <w:marRight w:val="0"/>
      <w:marTop w:val="0"/>
      <w:marBottom w:val="0"/>
      <w:divBdr>
        <w:top w:val="none" w:sz="0" w:space="0" w:color="auto"/>
        <w:left w:val="none" w:sz="0" w:space="0" w:color="auto"/>
        <w:bottom w:val="none" w:sz="0" w:space="0" w:color="auto"/>
        <w:right w:val="none" w:sz="0" w:space="0" w:color="auto"/>
      </w:divBdr>
    </w:div>
    <w:div w:id="1195264764">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6383040">
      <w:bodyDiv w:val="1"/>
      <w:marLeft w:val="0"/>
      <w:marRight w:val="0"/>
      <w:marTop w:val="0"/>
      <w:marBottom w:val="0"/>
      <w:divBdr>
        <w:top w:val="none" w:sz="0" w:space="0" w:color="auto"/>
        <w:left w:val="none" w:sz="0" w:space="0" w:color="auto"/>
        <w:bottom w:val="none" w:sz="0" w:space="0" w:color="auto"/>
        <w:right w:val="none" w:sz="0" w:space="0" w:color="auto"/>
      </w:divBdr>
    </w:div>
    <w:div w:id="1197040825">
      <w:bodyDiv w:val="1"/>
      <w:marLeft w:val="0"/>
      <w:marRight w:val="0"/>
      <w:marTop w:val="0"/>
      <w:marBottom w:val="0"/>
      <w:divBdr>
        <w:top w:val="none" w:sz="0" w:space="0" w:color="auto"/>
        <w:left w:val="none" w:sz="0" w:space="0" w:color="auto"/>
        <w:bottom w:val="none" w:sz="0" w:space="0" w:color="auto"/>
        <w:right w:val="none" w:sz="0" w:space="0" w:color="auto"/>
      </w:divBdr>
    </w:div>
    <w:div w:id="1198280606">
      <w:bodyDiv w:val="1"/>
      <w:marLeft w:val="0"/>
      <w:marRight w:val="0"/>
      <w:marTop w:val="0"/>
      <w:marBottom w:val="0"/>
      <w:divBdr>
        <w:top w:val="none" w:sz="0" w:space="0" w:color="auto"/>
        <w:left w:val="none" w:sz="0" w:space="0" w:color="auto"/>
        <w:bottom w:val="none" w:sz="0" w:space="0" w:color="auto"/>
        <w:right w:val="none" w:sz="0" w:space="0" w:color="auto"/>
      </w:divBdr>
    </w:div>
    <w:div w:id="1199389000">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1549629">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5170026">
      <w:bodyDiv w:val="1"/>
      <w:marLeft w:val="0"/>
      <w:marRight w:val="0"/>
      <w:marTop w:val="0"/>
      <w:marBottom w:val="0"/>
      <w:divBdr>
        <w:top w:val="none" w:sz="0" w:space="0" w:color="auto"/>
        <w:left w:val="none" w:sz="0" w:space="0" w:color="auto"/>
        <w:bottom w:val="none" w:sz="0" w:space="0" w:color="auto"/>
        <w:right w:val="none" w:sz="0" w:space="0" w:color="auto"/>
      </w:divBdr>
    </w:div>
    <w:div w:id="1205601368">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07138008">
      <w:bodyDiv w:val="1"/>
      <w:marLeft w:val="0"/>
      <w:marRight w:val="0"/>
      <w:marTop w:val="0"/>
      <w:marBottom w:val="0"/>
      <w:divBdr>
        <w:top w:val="none" w:sz="0" w:space="0" w:color="auto"/>
        <w:left w:val="none" w:sz="0" w:space="0" w:color="auto"/>
        <w:bottom w:val="none" w:sz="0" w:space="0" w:color="auto"/>
        <w:right w:val="none" w:sz="0" w:space="0" w:color="auto"/>
      </w:divBdr>
    </w:div>
    <w:div w:id="1208564644">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0534810">
      <w:bodyDiv w:val="1"/>
      <w:marLeft w:val="0"/>
      <w:marRight w:val="0"/>
      <w:marTop w:val="0"/>
      <w:marBottom w:val="0"/>
      <w:divBdr>
        <w:top w:val="none" w:sz="0" w:space="0" w:color="auto"/>
        <w:left w:val="none" w:sz="0" w:space="0" w:color="auto"/>
        <w:bottom w:val="none" w:sz="0" w:space="0" w:color="auto"/>
        <w:right w:val="none" w:sz="0" w:space="0" w:color="auto"/>
      </w:divBdr>
    </w:div>
    <w:div w:id="1210796635">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2225175">
      <w:bodyDiv w:val="1"/>
      <w:marLeft w:val="0"/>
      <w:marRight w:val="0"/>
      <w:marTop w:val="0"/>
      <w:marBottom w:val="0"/>
      <w:divBdr>
        <w:top w:val="none" w:sz="0" w:space="0" w:color="auto"/>
        <w:left w:val="none" w:sz="0" w:space="0" w:color="auto"/>
        <w:bottom w:val="none" w:sz="0" w:space="0" w:color="auto"/>
        <w:right w:val="none" w:sz="0" w:space="0" w:color="auto"/>
      </w:divBdr>
    </w:div>
    <w:div w:id="1212380223">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5197431">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18710763">
      <w:bodyDiv w:val="1"/>
      <w:marLeft w:val="0"/>
      <w:marRight w:val="0"/>
      <w:marTop w:val="0"/>
      <w:marBottom w:val="0"/>
      <w:divBdr>
        <w:top w:val="none" w:sz="0" w:space="0" w:color="auto"/>
        <w:left w:val="none" w:sz="0" w:space="0" w:color="auto"/>
        <w:bottom w:val="none" w:sz="0" w:space="0" w:color="auto"/>
        <w:right w:val="none" w:sz="0" w:space="0" w:color="auto"/>
      </w:divBdr>
    </w:div>
    <w:div w:id="1219246075">
      <w:bodyDiv w:val="1"/>
      <w:marLeft w:val="0"/>
      <w:marRight w:val="0"/>
      <w:marTop w:val="0"/>
      <w:marBottom w:val="0"/>
      <w:divBdr>
        <w:top w:val="none" w:sz="0" w:space="0" w:color="auto"/>
        <w:left w:val="none" w:sz="0" w:space="0" w:color="auto"/>
        <w:bottom w:val="none" w:sz="0" w:space="0" w:color="auto"/>
        <w:right w:val="none" w:sz="0" w:space="0" w:color="auto"/>
      </w:divBdr>
    </w:div>
    <w:div w:id="1220290563">
      <w:bodyDiv w:val="1"/>
      <w:marLeft w:val="0"/>
      <w:marRight w:val="0"/>
      <w:marTop w:val="0"/>
      <w:marBottom w:val="0"/>
      <w:divBdr>
        <w:top w:val="none" w:sz="0" w:space="0" w:color="auto"/>
        <w:left w:val="none" w:sz="0" w:space="0" w:color="auto"/>
        <w:bottom w:val="none" w:sz="0" w:space="0" w:color="auto"/>
        <w:right w:val="none" w:sz="0" w:space="0" w:color="auto"/>
      </w:divBdr>
    </w:div>
    <w:div w:id="1220479752">
      <w:bodyDiv w:val="1"/>
      <w:marLeft w:val="0"/>
      <w:marRight w:val="0"/>
      <w:marTop w:val="0"/>
      <w:marBottom w:val="0"/>
      <w:divBdr>
        <w:top w:val="none" w:sz="0" w:space="0" w:color="auto"/>
        <w:left w:val="none" w:sz="0" w:space="0" w:color="auto"/>
        <w:bottom w:val="none" w:sz="0" w:space="0" w:color="auto"/>
        <w:right w:val="none" w:sz="0" w:space="0" w:color="auto"/>
      </w:divBdr>
    </w:div>
    <w:div w:id="1220706094">
      <w:bodyDiv w:val="1"/>
      <w:marLeft w:val="0"/>
      <w:marRight w:val="0"/>
      <w:marTop w:val="0"/>
      <w:marBottom w:val="0"/>
      <w:divBdr>
        <w:top w:val="none" w:sz="0" w:space="0" w:color="auto"/>
        <w:left w:val="none" w:sz="0" w:space="0" w:color="auto"/>
        <w:bottom w:val="none" w:sz="0" w:space="0" w:color="auto"/>
        <w:right w:val="none" w:sz="0" w:space="0" w:color="auto"/>
      </w:divBdr>
    </w:div>
    <w:div w:id="1221477516">
      <w:bodyDiv w:val="1"/>
      <w:marLeft w:val="0"/>
      <w:marRight w:val="0"/>
      <w:marTop w:val="0"/>
      <w:marBottom w:val="0"/>
      <w:divBdr>
        <w:top w:val="none" w:sz="0" w:space="0" w:color="auto"/>
        <w:left w:val="none" w:sz="0" w:space="0" w:color="auto"/>
        <w:bottom w:val="none" w:sz="0" w:space="0" w:color="auto"/>
        <w:right w:val="none" w:sz="0" w:space="0" w:color="auto"/>
      </w:divBdr>
    </w:div>
    <w:div w:id="1222132539">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26987738">
      <w:bodyDiv w:val="1"/>
      <w:marLeft w:val="0"/>
      <w:marRight w:val="0"/>
      <w:marTop w:val="0"/>
      <w:marBottom w:val="0"/>
      <w:divBdr>
        <w:top w:val="none" w:sz="0" w:space="0" w:color="auto"/>
        <w:left w:val="none" w:sz="0" w:space="0" w:color="auto"/>
        <w:bottom w:val="none" w:sz="0" w:space="0" w:color="auto"/>
        <w:right w:val="none" w:sz="0" w:space="0" w:color="auto"/>
      </w:divBdr>
    </w:div>
    <w:div w:id="1227228865">
      <w:bodyDiv w:val="1"/>
      <w:marLeft w:val="0"/>
      <w:marRight w:val="0"/>
      <w:marTop w:val="0"/>
      <w:marBottom w:val="0"/>
      <w:divBdr>
        <w:top w:val="none" w:sz="0" w:space="0" w:color="auto"/>
        <w:left w:val="none" w:sz="0" w:space="0" w:color="auto"/>
        <w:bottom w:val="none" w:sz="0" w:space="0" w:color="auto"/>
        <w:right w:val="none" w:sz="0" w:space="0" w:color="auto"/>
      </w:divBdr>
    </w:div>
    <w:div w:id="1227690624">
      <w:bodyDiv w:val="1"/>
      <w:marLeft w:val="0"/>
      <w:marRight w:val="0"/>
      <w:marTop w:val="0"/>
      <w:marBottom w:val="0"/>
      <w:divBdr>
        <w:top w:val="none" w:sz="0" w:space="0" w:color="auto"/>
        <w:left w:val="none" w:sz="0" w:space="0" w:color="auto"/>
        <w:bottom w:val="none" w:sz="0" w:space="0" w:color="auto"/>
        <w:right w:val="none" w:sz="0" w:space="0" w:color="auto"/>
      </w:divBdr>
    </w:div>
    <w:div w:id="1229609226">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2423149">
      <w:bodyDiv w:val="1"/>
      <w:marLeft w:val="0"/>
      <w:marRight w:val="0"/>
      <w:marTop w:val="0"/>
      <w:marBottom w:val="0"/>
      <w:divBdr>
        <w:top w:val="none" w:sz="0" w:space="0" w:color="auto"/>
        <w:left w:val="none" w:sz="0" w:space="0" w:color="auto"/>
        <w:bottom w:val="none" w:sz="0" w:space="0" w:color="auto"/>
        <w:right w:val="none" w:sz="0" w:space="0" w:color="auto"/>
      </w:divBdr>
    </w:div>
    <w:div w:id="1232889873">
      <w:bodyDiv w:val="1"/>
      <w:marLeft w:val="0"/>
      <w:marRight w:val="0"/>
      <w:marTop w:val="0"/>
      <w:marBottom w:val="0"/>
      <w:divBdr>
        <w:top w:val="none" w:sz="0" w:space="0" w:color="auto"/>
        <w:left w:val="none" w:sz="0" w:space="0" w:color="auto"/>
        <w:bottom w:val="none" w:sz="0" w:space="0" w:color="auto"/>
        <w:right w:val="none" w:sz="0" w:space="0" w:color="auto"/>
      </w:divBdr>
    </w:div>
    <w:div w:id="123373380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36696723">
      <w:bodyDiv w:val="1"/>
      <w:marLeft w:val="0"/>
      <w:marRight w:val="0"/>
      <w:marTop w:val="0"/>
      <w:marBottom w:val="0"/>
      <w:divBdr>
        <w:top w:val="none" w:sz="0" w:space="0" w:color="auto"/>
        <w:left w:val="none" w:sz="0" w:space="0" w:color="auto"/>
        <w:bottom w:val="none" w:sz="0" w:space="0" w:color="auto"/>
        <w:right w:val="none" w:sz="0" w:space="0" w:color="auto"/>
      </w:divBdr>
    </w:div>
    <w:div w:id="1238444947">
      <w:bodyDiv w:val="1"/>
      <w:marLeft w:val="0"/>
      <w:marRight w:val="0"/>
      <w:marTop w:val="0"/>
      <w:marBottom w:val="0"/>
      <w:divBdr>
        <w:top w:val="none" w:sz="0" w:space="0" w:color="auto"/>
        <w:left w:val="none" w:sz="0" w:space="0" w:color="auto"/>
        <w:bottom w:val="none" w:sz="0" w:space="0" w:color="auto"/>
        <w:right w:val="none" w:sz="0" w:space="0" w:color="auto"/>
      </w:divBdr>
    </w:div>
    <w:div w:id="1240168606">
      <w:bodyDiv w:val="1"/>
      <w:marLeft w:val="0"/>
      <w:marRight w:val="0"/>
      <w:marTop w:val="0"/>
      <w:marBottom w:val="0"/>
      <w:divBdr>
        <w:top w:val="none" w:sz="0" w:space="0" w:color="auto"/>
        <w:left w:val="none" w:sz="0" w:space="0" w:color="auto"/>
        <w:bottom w:val="none" w:sz="0" w:space="0" w:color="auto"/>
        <w:right w:val="none" w:sz="0" w:space="0" w:color="auto"/>
      </w:divBdr>
    </w:div>
    <w:div w:id="1242720040">
      <w:bodyDiv w:val="1"/>
      <w:marLeft w:val="0"/>
      <w:marRight w:val="0"/>
      <w:marTop w:val="0"/>
      <w:marBottom w:val="0"/>
      <w:divBdr>
        <w:top w:val="none" w:sz="0" w:space="0" w:color="auto"/>
        <w:left w:val="none" w:sz="0" w:space="0" w:color="auto"/>
        <w:bottom w:val="none" w:sz="0" w:space="0" w:color="auto"/>
        <w:right w:val="none" w:sz="0" w:space="0" w:color="auto"/>
      </w:divBdr>
    </w:div>
    <w:div w:id="1244684083">
      <w:bodyDiv w:val="1"/>
      <w:marLeft w:val="0"/>
      <w:marRight w:val="0"/>
      <w:marTop w:val="0"/>
      <w:marBottom w:val="0"/>
      <w:divBdr>
        <w:top w:val="none" w:sz="0" w:space="0" w:color="auto"/>
        <w:left w:val="none" w:sz="0" w:space="0" w:color="auto"/>
        <w:bottom w:val="none" w:sz="0" w:space="0" w:color="auto"/>
        <w:right w:val="none" w:sz="0" w:space="0" w:color="auto"/>
      </w:divBdr>
    </w:div>
    <w:div w:id="1245456772">
      <w:bodyDiv w:val="1"/>
      <w:marLeft w:val="0"/>
      <w:marRight w:val="0"/>
      <w:marTop w:val="0"/>
      <w:marBottom w:val="0"/>
      <w:divBdr>
        <w:top w:val="none" w:sz="0" w:space="0" w:color="auto"/>
        <w:left w:val="none" w:sz="0" w:space="0" w:color="auto"/>
        <w:bottom w:val="none" w:sz="0" w:space="0" w:color="auto"/>
        <w:right w:val="none" w:sz="0" w:space="0" w:color="auto"/>
      </w:divBdr>
    </w:div>
    <w:div w:id="1247226502">
      <w:bodyDiv w:val="1"/>
      <w:marLeft w:val="0"/>
      <w:marRight w:val="0"/>
      <w:marTop w:val="0"/>
      <w:marBottom w:val="0"/>
      <w:divBdr>
        <w:top w:val="none" w:sz="0" w:space="0" w:color="auto"/>
        <w:left w:val="none" w:sz="0" w:space="0" w:color="auto"/>
        <w:bottom w:val="none" w:sz="0" w:space="0" w:color="auto"/>
        <w:right w:val="none" w:sz="0" w:space="0" w:color="auto"/>
      </w:divBdr>
    </w:div>
    <w:div w:id="124954181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1895008">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4431165">
      <w:bodyDiv w:val="1"/>
      <w:marLeft w:val="0"/>
      <w:marRight w:val="0"/>
      <w:marTop w:val="0"/>
      <w:marBottom w:val="0"/>
      <w:divBdr>
        <w:top w:val="none" w:sz="0" w:space="0" w:color="auto"/>
        <w:left w:val="none" w:sz="0" w:space="0" w:color="auto"/>
        <w:bottom w:val="none" w:sz="0" w:space="0" w:color="auto"/>
        <w:right w:val="none" w:sz="0" w:space="0" w:color="auto"/>
      </w:divBdr>
    </w:div>
    <w:div w:id="1257445365">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5986686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0257617">
      <w:bodyDiv w:val="1"/>
      <w:marLeft w:val="0"/>
      <w:marRight w:val="0"/>
      <w:marTop w:val="0"/>
      <w:marBottom w:val="0"/>
      <w:divBdr>
        <w:top w:val="none" w:sz="0" w:space="0" w:color="auto"/>
        <w:left w:val="none" w:sz="0" w:space="0" w:color="auto"/>
        <w:bottom w:val="none" w:sz="0" w:space="0" w:color="auto"/>
        <w:right w:val="none" w:sz="0" w:space="0" w:color="auto"/>
      </w:divBdr>
    </w:div>
    <w:div w:id="1260328574">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4923213">
      <w:bodyDiv w:val="1"/>
      <w:marLeft w:val="0"/>
      <w:marRight w:val="0"/>
      <w:marTop w:val="0"/>
      <w:marBottom w:val="0"/>
      <w:divBdr>
        <w:top w:val="none" w:sz="0" w:space="0" w:color="auto"/>
        <w:left w:val="none" w:sz="0" w:space="0" w:color="auto"/>
        <w:bottom w:val="none" w:sz="0" w:space="0" w:color="auto"/>
        <w:right w:val="none" w:sz="0" w:space="0" w:color="auto"/>
      </w:divBdr>
    </w:div>
    <w:div w:id="1264998777">
      <w:bodyDiv w:val="1"/>
      <w:marLeft w:val="0"/>
      <w:marRight w:val="0"/>
      <w:marTop w:val="0"/>
      <w:marBottom w:val="0"/>
      <w:divBdr>
        <w:top w:val="none" w:sz="0" w:space="0" w:color="auto"/>
        <w:left w:val="none" w:sz="0" w:space="0" w:color="auto"/>
        <w:bottom w:val="none" w:sz="0" w:space="0" w:color="auto"/>
        <w:right w:val="none" w:sz="0" w:space="0" w:color="auto"/>
      </w:divBdr>
    </w:div>
    <w:div w:id="1268201382">
      <w:bodyDiv w:val="1"/>
      <w:marLeft w:val="0"/>
      <w:marRight w:val="0"/>
      <w:marTop w:val="0"/>
      <w:marBottom w:val="0"/>
      <w:divBdr>
        <w:top w:val="none" w:sz="0" w:space="0" w:color="auto"/>
        <w:left w:val="none" w:sz="0" w:space="0" w:color="auto"/>
        <w:bottom w:val="none" w:sz="0" w:space="0" w:color="auto"/>
        <w:right w:val="none" w:sz="0" w:space="0" w:color="auto"/>
      </w:divBdr>
    </w:div>
    <w:div w:id="1268659445">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200008">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2856207">
      <w:bodyDiv w:val="1"/>
      <w:marLeft w:val="0"/>
      <w:marRight w:val="0"/>
      <w:marTop w:val="0"/>
      <w:marBottom w:val="0"/>
      <w:divBdr>
        <w:top w:val="none" w:sz="0" w:space="0" w:color="auto"/>
        <w:left w:val="none" w:sz="0" w:space="0" w:color="auto"/>
        <w:bottom w:val="none" w:sz="0" w:space="0" w:color="auto"/>
        <w:right w:val="none" w:sz="0" w:space="0" w:color="auto"/>
      </w:divBdr>
    </w:div>
    <w:div w:id="1274051474">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75791479">
      <w:bodyDiv w:val="1"/>
      <w:marLeft w:val="0"/>
      <w:marRight w:val="0"/>
      <w:marTop w:val="0"/>
      <w:marBottom w:val="0"/>
      <w:divBdr>
        <w:top w:val="none" w:sz="0" w:space="0" w:color="auto"/>
        <w:left w:val="none" w:sz="0" w:space="0" w:color="auto"/>
        <w:bottom w:val="none" w:sz="0" w:space="0" w:color="auto"/>
        <w:right w:val="none" w:sz="0" w:space="0" w:color="auto"/>
      </w:divBdr>
    </w:div>
    <w:div w:id="1276257637">
      <w:bodyDiv w:val="1"/>
      <w:marLeft w:val="0"/>
      <w:marRight w:val="0"/>
      <w:marTop w:val="0"/>
      <w:marBottom w:val="0"/>
      <w:divBdr>
        <w:top w:val="none" w:sz="0" w:space="0" w:color="auto"/>
        <w:left w:val="none" w:sz="0" w:space="0" w:color="auto"/>
        <w:bottom w:val="none" w:sz="0" w:space="0" w:color="auto"/>
        <w:right w:val="none" w:sz="0" w:space="0" w:color="auto"/>
      </w:divBdr>
    </w:div>
    <w:div w:id="1278030087">
      <w:bodyDiv w:val="1"/>
      <w:marLeft w:val="0"/>
      <w:marRight w:val="0"/>
      <w:marTop w:val="0"/>
      <w:marBottom w:val="0"/>
      <w:divBdr>
        <w:top w:val="none" w:sz="0" w:space="0" w:color="auto"/>
        <w:left w:val="none" w:sz="0" w:space="0" w:color="auto"/>
        <w:bottom w:val="none" w:sz="0" w:space="0" w:color="auto"/>
        <w:right w:val="none" w:sz="0" w:space="0" w:color="auto"/>
      </w:divBdr>
    </w:div>
    <w:div w:id="1280142067">
      <w:bodyDiv w:val="1"/>
      <w:marLeft w:val="0"/>
      <w:marRight w:val="0"/>
      <w:marTop w:val="0"/>
      <w:marBottom w:val="0"/>
      <w:divBdr>
        <w:top w:val="none" w:sz="0" w:space="0" w:color="auto"/>
        <w:left w:val="none" w:sz="0" w:space="0" w:color="auto"/>
        <w:bottom w:val="none" w:sz="0" w:space="0" w:color="auto"/>
        <w:right w:val="none" w:sz="0" w:space="0" w:color="auto"/>
      </w:divBdr>
    </w:div>
    <w:div w:id="1281184653">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5574356">
      <w:bodyDiv w:val="1"/>
      <w:marLeft w:val="0"/>
      <w:marRight w:val="0"/>
      <w:marTop w:val="0"/>
      <w:marBottom w:val="0"/>
      <w:divBdr>
        <w:top w:val="none" w:sz="0" w:space="0" w:color="auto"/>
        <w:left w:val="none" w:sz="0" w:space="0" w:color="auto"/>
        <w:bottom w:val="none" w:sz="0" w:space="0" w:color="auto"/>
        <w:right w:val="none" w:sz="0" w:space="0" w:color="auto"/>
      </w:divBdr>
    </w:div>
    <w:div w:id="1285843785">
      <w:bodyDiv w:val="1"/>
      <w:marLeft w:val="0"/>
      <w:marRight w:val="0"/>
      <w:marTop w:val="0"/>
      <w:marBottom w:val="0"/>
      <w:divBdr>
        <w:top w:val="none" w:sz="0" w:space="0" w:color="auto"/>
        <w:left w:val="none" w:sz="0" w:space="0" w:color="auto"/>
        <w:bottom w:val="none" w:sz="0" w:space="0" w:color="auto"/>
        <w:right w:val="none" w:sz="0" w:space="0" w:color="auto"/>
      </w:divBdr>
    </w:div>
    <w:div w:id="128662425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89241634">
      <w:bodyDiv w:val="1"/>
      <w:marLeft w:val="0"/>
      <w:marRight w:val="0"/>
      <w:marTop w:val="0"/>
      <w:marBottom w:val="0"/>
      <w:divBdr>
        <w:top w:val="none" w:sz="0" w:space="0" w:color="auto"/>
        <w:left w:val="none" w:sz="0" w:space="0" w:color="auto"/>
        <w:bottom w:val="none" w:sz="0" w:space="0" w:color="auto"/>
        <w:right w:val="none" w:sz="0" w:space="0" w:color="auto"/>
      </w:divBdr>
    </w:div>
    <w:div w:id="1289973783">
      <w:bodyDiv w:val="1"/>
      <w:marLeft w:val="0"/>
      <w:marRight w:val="0"/>
      <w:marTop w:val="0"/>
      <w:marBottom w:val="0"/>
      <w:divBdr>
        <w:top w:val="none" w:sz="0" w:space="0" w:color="auto"/>
        <w:left w:val="none" w:sz="0" w:space="0" w:color="auto"/>
        <w:bottom w:val="none" w:sz="0" w:space="0" w:color="auto"/>
        <w:right w:val="none" w:sz="0" w:space="0" w:color="auto"/>
      </w:divBdr>
    </w:div>
    <w:div w:id="1290237089">
      <w:bodyDiv w:val="1"/>
      <w:marLeft w:val="0"/>
      <w:marRight w:val="0"/>
      <w:marTop w:val="0"/>
      <w:marBottom w:val="0"/>
      <w:divBdr>
        <w:top w:val="none" w:sz="0" w:space="0" w:color="auto"/>
        <w:left w:val="none" w:sz="0" w:space="0" w:color="auto"/>
        <w:bottom w:val="none" w:sz="0" w:space="0" w:color="auto"/>
        <w:right w:val="none" w:sz="0" w:space="0" w:color="auto"/>
      </w:divBdr>
    </w:div>
    <w:div w:id="1290621764">
      <w:bodyDiv w:val="1"/>
      <w:marLeft w:val="0"/>
      <w:marRight w:val="0"/>
      <w:marTop w:val="0"/>
      <w:marBottom w:val="0"/>
      <w:divBdr>
        <w:top w:val="none" w:sz="0" w:space="0" w:color="auto"/>
        <w:left w:val="none" w:sz="0" w:space="0" w:color="auto"/>
        <w:bottom w:val="none" w:sz="0" w:space="0" w:color="auto"/>
        <w:right w:val="none" w:sz="0" w:space="0" w:color="auto"/>
      </w:divBdr>
    </w:div>
    <w:div w:id="1290936441">
      <w:bodyDiv w:val="1"/>
      <w:marLeft w:val="0"/>
      <w:marRight w:val="0"/>
      <w:marTop w:val="0"/>
      <w:marBottom w:val="0"/>
      <w:divBdr>
        <w:top w:val="none" w:sz="0" w:space="0" w:color="auto"/>
        <w:left w:val="none" w:sz="0" w:space="0" w:color="auto"/>
        <w:bottom w:val="none" w:sz="0" w:space="0" w:color="auto"/>
        <w:right w:val="none" w:sz="0" w:space="0" w:color="auto"/>
      </w:divBdr>
    </w:div>
    <w:div w:id="1290939113">
      <w:bodyDiv w:val="1"/>
      <w:marLeft w:val="0"/>
      <w:marRight w:val="0"/>
      <w:marTop w:val="0"/>
      <w:marBottom w:val="0"/>
      <w:divBdr>
        <w:top w:val="none" w:sz="0" w:space="0" w:color="auto"/>
        <w:left w:val="none" w:sz="0" w:space="0" w:color="auto"/>
        <w:bottom w:val="none" w:sz="0" w:space="0" w:color="auto"/>
        <w:right w:val="none" w:sz="0" w:space="0" w:color="auto"/>
      </w:divBdr>
    </w:div>
    <w:div w:id="1291856678">
      <w:bodyDiv w:val="1"/>
      <w:marLeft w:val="0"/>
      <w:marRight w:val="0"/>
      <w:marTop w:val="0"/>
      <w:marBottom w:val="0"/>
      <w:divBdr>
        <w:top w:val="none" w:sz="0" w:space="0" w:color="auto"/>
        <w:left w:val="none" w:sz="0" w:space="0" w:color="auto"/>
        <w:bottom w:val="none" w:sz="0" w:space="0" w:color="auto"/>
        <w:right w:val="none" w:sz="0" w:space="0" w:color="auto"/>
      </w:divBdr>
    </w:div>
    <w:div w:id="1296107092">
      <w:bodyDiv w:val="1"/>
      <w:marLeft w:val="0"/>
      <w:marRight w:val="0"/>
      <w:marTop w:val="0"/>
      <w:marBottom w:val="0"/>
      <w:divBdr>
        <w:top w:val="none" w:sz="0" w:space="0" w:color="auto"/>
        <w:left w:val="none" w:sz="0" w:space="0" w:color="auto"/>
        <w:bottom w:val="none" w:sz="0" w:space="0" w:color="auto"/>
        <w:right w:val="none" w:sz="0" w:space="0" w:color="auto"/>
      </w:divBdr>
    </w:div>
    <w:div w:id="1297181275">
      <w:bodyDiv w:val="1"/>
      <w:marLeft w:val="0"/>
      <w:marRight w:val="0"/>
      <w:marTop w:val="0"/>
      <w:marBottom w:val="0"/>
      <w:divBdr>
        <w:top w:val="none" w:sz="0" w:space="0" w:color="auto"/>
        <w:left w:val="none" w:sz="0" w:space="0" w:color="auto"/>
        <w:bottom w:val="none" w:sz="0" w:space="0" w:color="auto"/>
        <w:right w:val="none" w:sz="0" w:space="0" w:color="auto"/>
      </w:divBdr>
    </w:div>
    <w:div w:id="1297444009">
      <w:bodyDiv w:val="1"/>
      <w:marLeft w:val="0"/>
      <w:marRight w:val="0"/>
      <w:marTop w:val="0"/>
      <w:marBottom w:val="0"/>
      <w:divBdr>
        <w:top w:val="none" w:sz="0" w:space="0" w:color="auto"/>
        <w:left w:val="none" w:sz="0" w:space="0" w:color="auto"/>
        <w:bottom w:val="none" w:sz="0" w:space="0" w:color="auto"/>
        <w:right w:val="none" w:sz="0" w:space="0" w:color="auto"/>
      </w:divBdr>
    </w:div>
    <w:div w:id="1297948570">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0959444">
      <w:bodyDiv w:val="1"/>
      <w:marLeft w:val="0"/>
      <w:marRight w:val="0"/>
      <w:marTop w:val="0"/>
      <w:marBottom w:val="0"/>
      <w:divBdr>
        <w:top w:val="none" w:sz="0" w:space="0" w:color="auto"/>
        <w:left w:val="none" w:sz="0" w:space="0" w:color="auto"/>
        <w:bottom w:val="none" w:sz="0" w:space="0" w:color="auto"/>
        <w:right w:val="none" w:sz="0" w:space="0" w:color="auto"/>
      </w:divBdr>
    </w:div>
    <w:div w:id="1302542987">
      <w:bodyDiv w:val="1"/>
      <w:marLeft w:val="0"/>
      <w:marRight w:val="0"/>
      <w:marTop w:val="0"/>
      <w:marBottom w:val="0"/>
      <w:divBdr>
        <w:top w:val="none" w:sz="0" w:space="0" w:color="auto"/>
        <w:left w:val="none" w:sz="0" w:space="0" w:color="auto"/>
        <w:bottom w:val="none" w:sz="0" w:space="0" w:color="auto"/>
        <w:right w:val="none" w:sz="0" w:space="0" w:color="auto"/>
      </w:divBdr>
    </w:div>
    <w:div w:id="1304777737">
      <w:bodyDiv w:val="1"/>
      <w:marLeft w:val="0"/>
      <w:marRight w:val="0"/>
      <w:marTop w:val="0"/>
      <w:marBottom w:val="0"/>
      <w:divBdr>
        <w:top w:val="none" w:sz="0" w:space="0" w:color="auto"/>
        <w:left w:val="none" w:sz="0" w:space="0" w:color="auto"/>
        <w:bottom w:val="none" w:sz="0" w:space="0" w:color="auto"/>
        <w:right w:val="none" w:sz="0" w:space="0" w:color="auto"/>
      </w:divBdr>
    </w:div>
    <w:div w:id="1306082570">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07393256">
      <w:bodyDiv w:val="1"/>
      <w:marLeft w:val="0"/>
      <w:marRight w:val="0"/>
      <w:marTop w:val="0"/>
      <w:marBottom w:val="0"/>
      <w:divBdr>
        <w:top w:val="none" w:sz="0" w:space="0" w:color="auto"/>
        <w:left w:val="none" w:sz="0" w:space="0" w:color="auto"/>
        <w:bottom w:val="none" w:sz="0" w:space="0" w:color="auto"/>
        <w:right w:val="none" w:sz="0" w:space="0" w:color="auto"/>
      </w:divBdr>
    </w:div>
    <w:div w:id="1308315274">
      <w:bodyDiv w:val="1"/>
      <w:marLeft w:val="0"/>
      <w:marRight w:val="0"/>
      <w:marTop w:val="0"/>
      <w:marBottom w:val="0"/>
      <w:divBdr>
        <w:top w:val="none" w:sz="0" w:space="0" w:color="auto"/>
        <w:left w:val="none" w:sz="0" w:space="0" w:color="auto"/>
        <w:bottom w:val="none" w:sz="0" w:space="0" w:color="auto"/>
        <w:right w:val="none" w:sz="0" w:space="0" w:color="auto"/>
      </w:divBdr>
    </w:div>
    <w:div w:id="1310548368">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12489578">
      <w:bodyDiv w:val="1"/>
      <w:marLeft w:val="0"/>
      <w:marRight w:val="0"/>
      <w:marTop w:val="0"/>
      <w:marBottom w:val="0"/>
      <w:divBdr>
        <w:top w:val="none" w:sz="0" w:space="0" w:color="auto"/>
        <w:left w:val="none" w:sz="0" w:space="0" w:color="auto"/>
        <w:bottom w:val="none" w:sz="0" w:space="0" w:color="auto"/>
        <w:right w:val="none" w:sz="0" w:space="0" w:color="auto"/>
      </w:divBdr>
    </w:div>
    <w:div w:id="1312563235">
      <w:bodyDiv w:val="1"/>
      <w:marLeft w:val="0"/>
      <w:marRight w:val="0"/>
      <w:marTop w:val="0"/>
      <w:marBottom w:val="0"/>
      <w:divBdr>
        <w:top w:val="none" w:sz="0" w:space="0" w:color="auto"/>
        <w:left w:val="none" w:sz="0" w:space="0" w:color="auto"/>
        <w:bottom w:val="none" w:sz="0" w:space="0" w:color="auto"/>
        <w:right w:val="none" w:sz="0" w:space="0" w:color="auto"/>
      </w:divBdr>
    </w:div>
    <w:div w:id="1313604590">
      <w:bodyDiv w:val="1"/>
      <w:marLeft w:val="0"/>
      <w:marRight w:val="0"/>
      <w:marTop w:val="0"/>
      <w:marBottom w:val="0"/>
      <w:divBdr>
        <w:top w:val="none" w:sz="0" w:space="0" w:color="auto"/>
        <w:left w:val="none" w:sz="0" w:space="0" w:color="auto"/>
        <w:bottom w:val="none" w:sz="0" w:space="0" w:color="auto"/>
        <w:right w:val="none" w:sz="0" w:space="0" w:color="auto"/>
      </w:divBdr>
    </w:div>
    <w:div w:id="1314291300">
      <w:bodyDiv w:val="1"/>
      <w:marLeft w:val="0"/>
      <w:marRight w:val="0"/>
      <w:marTop w:val="0"/>
      <w:marBottom w:val="0"/>
      <w:divBdr>
        <w:top w:val="none" w:sz="0" w:space="0" w:color="auto"/>
        <w:left w:val="none" w:sz="0" w:space="0" w:color="auto"/>
        <w:bottom w:val="none" w:sz="0" w:space="0" w:color="auto"/>
        <w:right w:val="none" w:sz="0" w:space="0" w:color="auto"/>
      </w:divBdr>
    </w:div>
    <w:div w:id="1315644674">
      <w:bodyDiv w:val="1"/>
      <w:marLeft w:val="0"/>
      <w:marRight w:val="0"/>
      <w:marTop w:val="0"/>
      <w:marBottom w:val="0"/>
      <w:divBdr>
        <w:top w:val="none" w:sz="0" w:space="0" w:color="auto"/>
        <w:left w:val="none" w:sz="0" w:space="0" w:color="auto"/>
        <w:bottom w:val="none" w:sz="0" w:space="0" w:color="auto"/>
        <w:right w:val="none" w:sz="0" w:space="0" w:color="auto"/>
      </w:divBdr>
    </w:div>
    <w:div w:id="1316106592">
      <w:bodyDiv w:val="1"/>
      <w:marLeft w:val="0"/>
      <w:marRight w:val="0"/>
      <w:marTop w:val="0"/>
      <w:marBottom w:val="0"/>
      <w:divBdr>
        <w:top w:val="none" w:sz="0" w:space="0" w:color="auto"/>
        <w:left w:val="none" w:sz="0" w:space="0" w:color="auto"/>
        <w:bottom w:val="none" w:sz="0" w:space="0" w:color="auto"/>
        <w:right w:val="none" w:sz="0" w:space="0" w:color="auto"/>
      </w:divBdr>
    </w:div>
    <w:div w:id="1316639093">
      <w:bodyDiv w:val="1"/>
      <w:marLeft w:val="0"/>
      <w:marRight w:val="0"/>
      <w:marTop w:val="0"/>
      <w:marBottom w:val="0"/>
      <w:divBdr>
        <w:top w:val="none" w:sz="0" w:space="0" w:color="auto"/>
        <w:left w:val="none" w:sz="0" w:space="0" w:color="auto"/>
        <w:bottom w:val="none" w:sz="0" w:space="0" w:color="auto"/>
        <w:right w:val="none" w:sz="0" w:space="0" w:color="auto"/>
      </w:divBdr>
    </w:div>
    <w:div w:id="1320039191">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3702291">
      <w:bodyDiv w:val="1"/>
      <w:marLeft w:val="0"/>
      <w:marRight w:val="0"/>
      <w:marTop w:val="0"/>
      <w:marBottom w:val="0"/>
      <w:divBdr>
        <w:top w:val="none" w:sz="0" w:space="0" w:color="auto"/>
        <w:left w:val="none" w:sz="0" w:space="0" w:color="auto"/>
        <w:bottom w:val="none" w:sz="0" w:space="0" w:color="auto"/>
        <w:right w:val="none" w:sz="0" w:space="0" w:color="auto"/>
      </w:divBdr>
    </w:div>
    <w:div w:id="1324048122">
      <w:bodyDiv w:val="1"/>
      <w:marLeft w:val="0"/>
      <w:marRight w:val="0"/>
      <w:marTop w:val="0"/>
      <w:marBottom w:val="0"/>
      <w:divBdr>
        <w:top w:val="none" w:sz="0" w:space="0" w:color="auto"/>
        <w:left w:val="none" w:sz="0" w:space="0" w:color="auto"/>
        <w:bottom w:val="none" w:sz="0" w:space="0" w:color="auto"/>
        <w:right w:val="none" w:sz="0" w:space="0" w:color="auto"/>
      </w:divBdr>
    </w:div>
    <w:div w:id="1324705055">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27972549">
      <w:bodyDiv w:val="1"/>
      <w:marLeft w:val="0"/>
      <w:marRight w:val="0"/>
      <w:marTop w:val="0"/>
      <w:marBottom w:val="0"/>
      <w:divBdr>
        <w:top w:val="none" w:sz="0" w:space="0" w:color="auto"/>
        <w:left w:val="none" w:sz="0" w:space="0" w:color="auto"/>
        <w:bottom w:val="none" w:sz="0" w:space="0" w:color="auto"/>
        <w:right w:val="none" w:sz="0" w:space="0" w:color="auto"/>
      </w:divBdr>
    </w:div>
    <w:div w:id="1330913478">
      <w:bodyDiv w:val="1"/>
      <w:marLeft w:val="0"/>
      <w:marRight w:val="0"/>
      <w:marTop w:val="0"/>
      <w:marBottom w:val="0"/>
      <w:divBdr>
        <w:top w:val="none" w:sz="0" w:space="0" w:color="auto"/>
        <w:left w:val="none" w:sz="0" w:space="0" w:color="auto"/>
        <w:bottom w:val="none" w:sz="0" w:space="0" w:color="auto"/>
        <w:right w:val="none" w:sz="0" w:space="0" w:color="auto"/>
      </w:divBdr>
    </w:div>
    <w:div w:id="1333216480">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5642004">
      <w:bodyDiv w:val="1"/>
      <w:marLeft w:val="0"/>
      <w:marRight w:val="0"/>
      <w:marTop w:val="0"/>
      <w:marBottom w:val="0"/>
      <w:divBdr>
        <w:top w:val="none" w:sz="0" w:space="0" w:color="auto"/>
        <w:left w:val="none" w:sz="0" w:space="0" w:color="auto"/>
        <w:bottom w:val="none" w:sz="0" w:space="0" w:color="auto"/>
        <w:right w:val="none" w:sz="0" w:space="0" w:color="auto"/>
      </w:divBdr>
    </w:div>
    <w:div w:id="1335693797">
      <w:bodyDiv w:val="1"/>
      <w:marLeft w:val="0"/>
      <w:marRight w:val="0"/>
      <w:marTop w:val="0"/>
      <w:marBottom w:val="0"/>
      <w:divBdr>
        <w:top w:val="none" w:sz="0" w:space="0" w:color="auto"/>
        <w:left w:val="none" w:sz="0" w:space="0" w:color="auto"/>
        <w:bottom w:val="none" w:sz="0" w:space="0" w:color="auto"/>
        <w:right w:val="none" w:sz="0" w:space="0" w:color="auto"/>
      </w:divBdr>
    </w:div>
    <w:div w:id="1335914905">
      <w:bodyDiv w:val="1"/>
      <w:marLeft w:val="0"/>
      <w:marRight w:val="0"/>
      <w:marTop w:val="0"/>
      <w:marBottom w:val="0"/>
      <w:divBdr>
        <w:top w:val="none" w:sz="0" w:space="0" w:color="auto"/>
        <w:left w:val="none" w:sz="0" w:space="0" w:color="auto"/>
        <w:bottom w:val="none" w:sz="0" w:space="0" w:color="auto"/>
        <w:right w:val="none" w:sz="0" w:space="0" w:color="auto"/>
      </w:divBdr>
    </w:div>
    <w:div w:id="1336150147">
      <w:bodyDiv w:val="1"/>
      <w:marLeft w:val="0"/>
      <w:marRight w:val="0"/>
      <w:marTop w:val="0"/>
      <w:marBottom w:val="0"/>
      <w:divBdr>
        <w:top w:val="none" w:sz="0" w:space="0" w:color="auto"/>
        <w:left w:val="none" w:sz="0" w:space="0" w:color="auto"/>
        <w:bottom w:val="none" w:sz="0" w:space="0" w:color="auto"/>
        <w:right w:val="none" w:sz="0" w:space="0" w:color="auto"/>
      </w:divBdr>
    </w:div>
    <w:div w:id="1336765441">
      <w:bodyDiv w:val="1"/>
      <w:marLeft w:val="0"/>
      <w:marRight w:val="0"/>
      <w:marTop w:val="0"/>
      <w:marBottom w:val="0"/>
      <w:divBdr>
        <w:top w:val="none" w:sz="0" w:space="0" w:color="auto"/>
        <w:left w:val="none" w:sz="0" w:space="0" w:color="auto"/>
        <w:bottom w:val="none" w:sz="0" w:space="0" w:color="auto"/>
        <w:right w:val="none" w:sz="0" w:space="0" w:color="auto"/>
      </w:divBdr>
    </w:div>
    <w:div w:id="1336953011">
      <w:bodyDiv w:val="1"/>
      <w:marLeft w:val="0"/>
      <w:marRight w:val="0"/>
      <w:marTop w:val="0"/>
      <w:marBottom w:val="0"/>
      <w:divBdr>
        <w:top w:val="none" w:sz="0" w:space="0" w:color="auto"/>
        <w:left w:val="none" w:sz="0" w:space="0" w:color="auto"/>
        <w:bottom w:val="none" w:sz="0" w:space="0" w:color="auto"/>
        <w:right w:val="none" w:sz="0" w:space="0" w:color="auto"/>
      </w:divBdr>
    </w:div>
    <w:div w:id="1338464706">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38731983">
      <w:bodyDiv w:val="1"/>
      <w:marLeft w:val="0"/>
      <w:marRight w:val="0"/>
      <w:marTop w:val="0"/>
      <w:marBottom w:val="0"/>
      <w:divBdr>
        <w:top w:val="none" w:sz="0" w:space="0" w:color="auto"/>
        <w:left w:val="none" w:sz="0" w:space="0" w:color="auto"/>
        <w:bottom w:val="none" w:sz="0" w:space="0" w:color="auto"/>
        <w:right w:val="none" w:sz="0" w:space="0" w:color="auto"/>
      </w:divBdr>
    </w:div>
    <w:div w:id="1338994250">
      <w:bodyDiv w:val="1"/>
      <w:marLeft w:val="0"/>
      <w:marRight w:val="0"/>
      <w:marTop w:val="0"/>
      <w:marBottom w:val="0"/>
      <w:divBdr>
        <w:top w:val="none" w:sz="0" w:space="0" w:color="auto"/>
        <w:left w:val="none" w:sz="0" w:space="0" w:color="auto"/>
        <w:bottom w:val="none" w:sz="0" w:space="0" w:color="auto"/>
        <w:right w:val="none" w:sz="0" w:space="0" w:color="auto"/>
      </w:divBdr>
    </w:div>
    <w:div w:id="1339652222">
      <w:bodyDiv w:val="1"/>
      <w:marLeft w:val="0"/>
      <w:marRight w:val="0"/>
      <w:marTop w:val="0"/>
      <w:marBottom w:val="0"/>
      <w:divBdr>
        <w:top w:val="none" w:sz="0" w:space="0" w:color="auto"/>
        <w:left w:val="none" w:sz="0" w:space="0" w:color="auto"/>
        <w:bottom w:val="none" w:sz="0" w:space="0" w:color="auto"/>
        <w:right w:val="none" w:sz="0" w:space="0" w:color="auto"/>
      </w:divBdr>
    </w:div>
    <w:div w:id="1340040495">
      <w:bodyDiv w:val="1"/>
      <w:marLeft w:val="0"/>
      <w:marRight w:val="0"/>
      <w:marTop w:val="0"/>
      <w:marBottom w:val="0"/>
      <w:divBdr>
        <w:top w:val="none" w:sz="0" w:space="0" w:color="auto"/>
        <w:left w:val="none" w:sz="0" w:space="0" w:color="auto"/>
        <w:bottom w:val="none" w:sz="0" w:space="0" w:color="auto"/>
        <w:right w:val="none" w:sz="0" w:space="0" w:color="auto"/>
      </w:divBdr>
    </w:div>
    <w:div w:id="1340547886">
      <w:bodyDiv w:val="1"/>
      <w:marLeft w:val="0"/>
      <w:marRight w:val="0"/>
      <w:marTop w:val="0"/>
      <w:marBottom w:val="0"/>
      <w:divBdr>
        <w:top w:val="none" w:sz="0" w:space="0" w:color="auto"/>
        <w:left w:val="none" w:sz="0" w:space="0" w:color="auto"/>
        <w:bottom w:val="none" w:sz="0" w:space="0" w:color="auto"/>
        <w:right w:val="none" w:sz="0" w:space="0" w:color="auto"/>
      </w:divBdr>
    </w:div>
    <w:div w:id="1341393138">
      <w:bodyDiv w:val="1"/>
      <w:marLeft w:val="0"/>
      <w:marRight w:val="0"/>
      <w:marTop w:val="0"/>
      <w:marBottom w:val="0"/>
      <w:divBdr>
        <w:top w:val="none" w:sz="0" w:space="0" w:color="auto"/>
        <w:left w:val="none" w:sz="0" w:space="0" w:color="auto"/>
        <w:bottom w:val="none" w:sz="0" w:space="0" w:color="auto"/>
        <w:right w:val="none" w:sz="0" w:space="0" w:color="auto"/>
      </w:divBdr>
    </w:div>
    <w:div w:id="1341665189">
      <w:bodyDiv w:val="1"/>
      <w:marLeft w:val="0"/>
      <w:marRight w:val="0"/>
      <w:marTop w:val="0"/>
      <w:marBottom w:val="0"/>
      <w:divBdr>
        <w:top w:val="none" w:sz="0" w:space="0" w:color="auto"/>
        <w:left w:val="none" w:sz="0" w:space="0" w:color="auto"/>
        <w:bottom w:val="none" w:sz="0" w:space="0" w:color="auto"/>
        <w:right w:val="none" w:sz="0" w:space="0" w:color="auto"/>
      </w:divBdr>
    </w:div>
    <w:div w:id="1341850895">
      <w:bodyDiv w:val="1"/>
      <w:marLeft w:val="0"/>
      <w:marRight w:val="0"/>
      <w:marTop w:val="0"/>
      <w:marBottom w:val="0"/>
      <w:divBdr>
        <w:top w:val="none" w:sz="0" w:space="0" w:color="auto"/>
        <w:left w:val="none" w:sz="0" w:space="0" w:color="auto"/>
        <w:bottom w:val="none" w:sz="0" w:space="0" w:color="auto"/>
        <w:right w:val="none" w:sz="0" w:space="0" w:color="auto"/>
      </w:divBdr>
    </w:div>
    <w:div w:id="1342202234">
      <w:bodyDiv w:val="1"/>
      <w:marLeft w:val="0"/>
      <w:marRight w:val="0"/>
      <w:marTop w:val="0"/>
      <w:marBottom w:val="0"/>
      <w:divBdr>
        <w:top w:val="none" w:sz="0" w:space="0" w:color="auto"/>
        <w:left w:val="none" w:sz="0" w:space="0" w:color="auto"/>
        <w:bottom w:val="none" w:sz="0" w:space="0" w:color="auto"/>
        <w:right w:val="none" w:sz="0" w:space="0" w:color="auto"/>
      </w:divBdr>
    </w:div>
    <w:div w:id="1346059775">
      <w:bodyDiv w:val="1"/>
      <w:marLeft w:val="0"/>
      <w:marRight w:val="0"/>
      <w:marTop w:val="0"/>
      <w:marBottom w:val="0"/>
      <w:divBdr>
        <w:top w:val="none" w:sz="0" w:space="0" w:color="auto"/>
        <w:left w:val="none" w:sz="0" w:space="0" w:color="auto"/>
        <w:bottom w:val="none" w:sz="0" w:space="0" w:color="auto"/>
        <w:right w:val="none" w:sz="0" w:space="0" w:color="auto"/>
      </w:divBdr>
    </w:div>
    <w:div w:id="1346785548">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210854">
      <w:bodyDiv w:val="1"/>
      <w:marLeft w:val="0"/>
      <w:marRight w:val="0"/>
      <w:marTop w:val="0"/>
      <w:marBottom w:val="0"/>
      <w:divBdr>
        <w:top w:val="none" w:sz="0" w:space="0" w:color="auto"/>
        <w:left w:val="none" w:sz="0" w:space="0" w:color="auto"/>
        <w:bottom w:val="none" w:sz="0" w:space="0" w:color="auto"/>
        <w:right w:val="none" w:sz="0" w:space="0" w:color="auto"/>
      </w:divBdr>
    </w:div>
    <w:div w:id="1348404574">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00606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4112132">
      <w:bodyDiv w:val="1"/>
      <w:marLeft w:val="0"/>
      <w:marRight w:val="0"/>
      <w:marTop w:val="0"/>
      <w:marBottom w:val="0"/>
      <w:divBdr>
        <w:top w:val="none" w:sz="0" w:space="0" w:color="auto"/>
        <w:left w:val="none" w:sz="0" w:space="0" w:color="auto"/>
        <w:bottom w:val="none" w:sz="0" w:space="0" w:color="auto"/>
        <w:right w:val="none" w:sz="0" w:space="0" w:color="auto"/>
      </w:divBdr>
    </w:div>
    <w:div w:id="1354459406">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58699796">
      <w:bodyDiv w:val="1"/>
      <w:marLeft w:val="0"/>
      <w:marRight w:val="0"/>
      <w:marTop w:val="0"/>
      <w:marBottom w:val="0"/>
      <w:divBdr>
        <w:top w:val="none" w:sz="0" w:space="0" w:color="auto"/>
        <w:left w:val="none" w:sz="0" w:space="0" w:color="auto"/>
        <w:bottom w:val="none" w:sz="0" w:space="0" w:color="auto"/>
        <w:right w:val="none" w:sz="0" w:space="0" w:color="auto"/>
      </w:divBdr>
    </w:div>
    <w:div w:id="1359551883">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2908">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2825558">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67170266">
      <w:bodyDiv w:val="1"/>
      <w:marLeft w:val="0"/>
      <w:marRight w:val="0"/>
      <w:marTop w:val="0"/>
      <w:marBottom w:val="0"/>
      <w:divBdr>
        <w:top w:val="none" w:sz="0" w:space="0" w:color="auto"/>
        <w:left w:val="none" w:sz="0" w:space="0" w:color="auto"/>
        <w:bottom w:val="none" w:sz="0" w:space="0" w:color="auto"/>
        <w:right w:val="none" w:sz="0" w:space="0" w:color="auto"/>
      </w:divBdr>
    </w:div>
    <w:div w:id="1367213012">
      <w:bodyDiv w:val="1"/>
      <w:marLeft w:val="0"/>
      <w:marRight w:val="0"/>
      <w:marTop w:val="0"/>
      <w:marBottom w:val="0"/>
      <w:divBdr>
        <w:top w:val="none" w:sz="0" w:space="0" w:color="auto"/>
        <w:left w:val="none" w:sz="0" w:space="0" w:color="auto"/>
        <w:bottom w:val="none" w:sz="0" w:space="0" w:color="auto"/>
        <w:right w:val="none" w:sz="0" w:space="0" w:color="auto"/>
      </w:divBdr>
    </w:div>
    <w:div w:id="1369065165">
      <w:bodyDiv w:val="1"/>
      <w:marLeft w:val="0"/>
      <w:marRight w:val="0"/>
      <w:marTop w:val="0"/>
      <w:marBottom w:val="0"/>
      <w:divBdr>
        <w:top w:val="none" w:sz="0" w:space="0" w:color="auto"/>
        <w:left w:val="none" w:sz="0" w:space="0" w:color="auto"/>
        <w:bottom w:val="none" w:sz="0" w:space="0" w:color="auto"/>
        <w:right w:val="none" w:sz="0" w:space="0" w:color="auto"/>
      </w:divBdr>
    </w:div>
    <w:div w:id="1369187781">
      <w:bodyDiv w:val="1"/>
      <w:marLeft w:val="0"/>
      <w:marRight w:val="0"/>
      <w:marTop w:val="0"/>
      <w:marBottom w:val="0"/>
      <w:divBdr>
        <w:top w:val="none" w:sz="0" w:space="0" w:color="auto"/>
        <w:left w:val="none" w:sz="0" w:space="0" w:color="auto"/>
        <w:bottom w:val="none" w:sz="0" w:space="0" w:color="auto"/>
        <w:right w:val="none" w:sz="0" w:space="0" w:color="auto"/>
      </w:divBdr>
    </w:div>
    <w:div w:id="1369642174">
      <w:bodyDiv w:val="1"/>
      <w:marLeft w:val="0"/>
      <w:marRight w:val="0"/>
      <w:marTop w:val="0"/>
      <w:marBottom w:val="0"/>
      <w:divBdr>
        <w:top w:val="none" w:sz="0" w:space="0" w:color="auto"/>
        <w:left w:val="none" w:sz="0" w:space="0" w:color="auto"/>
        <w:bottom w:val="none" w:sz="0" w:space="0" w:color="auto"/>
        <w:right w:val="none" w:sz="0" w:space="0" w:color="auto"/>
      </w:divBdr>
    </w:div>
    <w:div w:id="1369843279">
      <w:bodyDiv w:val="1"/>
      <w:marLeft w:val="0"/>
      <w:marRight w:val="0"/>
      <w:marTop w:val="0"/>
      <w:marBottom w:val="0"/>
      <w:divBdr>
        <w:top w:val="none" w:sz="0" w:space="0" w:color="auto"/>
        <w:left w:val="none" w:sz="0" w:space="0" w:color="auto"/>
        <w:bottom w:val="none" w:sz="0" w:space="0" w:color="auto"/>
        <w:right w:val="none" w:sz="0" w:space="0" w:color="auto"/>
      </w:divBdr>
    </w:div>
    <w:div w:id="1370833919">
      <w:bodyDiv w:val="1"/>
      <w:marLeft w:val="0"/>
      <w:marRight w:val="0"/>
      <w:marTop w:val="0"/>
      <w:marBottom w:val="0"/>
      <w:divBdr>
        <w:top w:val="none" w:sz="0" w:space="0" w:color="auto"/>
        <w:left w:val="none" w:sz="0" w:space="0" w:color="auto"/>
        <w:bottom w:val="none" w:sz="0" w:space="0" w:color="auto"/>
        <w:right w:val="none" w:sz="0" w:space="0" w:color="auto"/>
      </w:divBdr>
    </w:div>
    <w:div w:id="1371760521">
      <w:bodyDiv w:val="1"/>
      <w:marLeft w:val="0"/>
      <w:marRight w:val="0"/>
      <w:marTop w:val="0"/>
      <w:marBottom w:val="0"/>
      <w:divBdr>
        <w:top w:val="none" w:sz="0" w:space="0" w:color="auto"/>
        <w:left w:val="none" w:sz="0" w:space="0" w:color="auto"/>
        <w:bottom w:val="none" w:sz="0" w:space="0" w:color="auto"/>
        <w:right w:val="none" w:sz="0" w:space="0" w:color="auto"/>
      </w:divBdr>
    </w:div>
    <w:div w:id="1371996743">
      <w:bodyDiv w:val="1"/>
      <w:marLeft w:val="0"/>
      <w:marRight w:val="0"/>
      <w:marTop w:val="0"/>
      <w:marBottom w:val="0"/>
      <w:divBdr>
        <w:top w:val="none" w:sz="0" w:space="0" w:color="auto"/>
        <w:left w:val="none" w:sz="0" w:space="0" w:color="auto"/>
        <w:bottom w:val="none" w:sz="0" w:space="0" w:color="auto"/>
        <w:right w:val="none" w:sz="0" w:space="0" w:color="auto"/>
      </w:divBdr>
    </w:div>
    <w:div w:id="1372487663">
      <w:bodyDiv w:val="1"/>
      <w:marLeft w:val="0"/>
      <w:marRight w:val="0"/>
      <w:marTop w:val="0"/>
      <w:marBottom w:val="0"/>
      <w:divBdr>
        <w:top w:val="none" w:sz="0" w:space="0" w:color="auto"/>
        <w:left w:val="none" w:sz="0" w:space="0" w:color="auto"/>
        <w:bottom w:val="none" w:sz="0" w:space="0" w:color="auto"/>
        <w:right w:val="none" w:sz="0" w:space="0" w:color="auto"/>
      </w:divBdr>
    </w:div>
    <w:div w:id="1374039418">
      <w:bodyDiv w:val="1"/>
      <w:marLeft w:val="0"/>
      <w:marRight w:val="0"/>
      <w:marTop w:val="0"/>
      <w:marBottom w:val="0"/>
      <w:divBdr>
        <w:top w:val="none" w:sz="0" w:space="0" w:color="auto"/>
        <w:left w:val="none" w:sz="0" w:space="0" w:color="auto"/>
        <w:bottom w:val="none" w:sz="0" w:space="0" w:color="auto"/>
        <w:right w:val="none" w:sz="0" w:space="0" w:color="auto"/>
      </w:divBdr>
    </w:div>
    <w:div w:id="1374500839">
      <w:bodyDiv w:val="1"/>
      <w:marLeft w:val="0"/>
      <w:marRight w:val="0"/>
      <w:marTop w:val="0"/>
      <w:marBottom w:val="0"/>
      <w:divBdr>
        <w:top w:val="none" w:sz="0" w:space="0" w:color="auto"/>
        <w:left w:val="none" w:sz="0" w:space="0" w:color="auto"/>
        <w:bottom w:val="none" w:sz="0" w:space="0" w:color="auto"/>
        <w:right w:val="none" w:sz="0" w:space="0" w:color="auto"/>
      </w:divBdr>
    </w:div>
    <w:div w:id="1375079724">
      <w:bodyDiv w:val="1"/>
      <w:marLeft w:val="0"/>
      <w:marRight w:val="0"/>
      <w:marTop w:val="0"/>
      <w:marBottom w:val="0"/>
      <w:divBdr>
        <w:top w:val="none" w:sz="0" w:space="0" w:color="auto"/>
        <w:left w:val="none" w:sz="0" w:space="0" w:color="auto"/>
        <w:bottom w:val="none" w:sz="0" w:space="0" w:color="auto"/>
        <w:right w:val="none" w:sz="0" w:space="0" w:color="auto"/>
      </w:divBdr>
    </w:div>
    <w:div w:id="1381058083">
      <w:bodyDiv w:val="1"/>
      <w:marLeft w:val="0"/>
      <w:marRight w:val="0"/>
      <w:marTop w:val="0"/>
      <w:marBottom w:val="0"/>
      <w:divBdr>
        <w:top w:val="none" w:sz="0" w:space="0" w:color="auto"/>
        <w:left w:val="none" w:sz="0" w:space="0" w:color="auto"/>
        <w:bottom w:val="none" w:sz="0" w:space="0" w:color="auto"/>
        <w:right w:val="none" w:sz="0" w:space="0" w:color="auto"/>
      </w:divBdr>
    </w:div>
    <w:div w:id="1381243135">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1636032">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436612">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327773">
      <w:bodyDiv w:val="1"/>
      <w:marLeft w:val="0"/>
      <w:marRight w:val="0"/>
      <w:marTop w:val="0"/>
      <w:marBottom w:val="0"/>
      <w:divBdr>
        <w:top w:val="none" w:sz="0" w:space="0" w:color="auto"/>
        <w:left w:val="none" w:sz="0" w:space="0" w:color="auto"/>
        <w:bottom w:val="none" w:sz="0" w:space="0" w:color="auto"/>
        <w:right w:val="none" w:sz="0" w:space="0" w:color="auto"/>
      </w:divBdr>
    </w:div>
    <w:div w:id="1385374059">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86027185">
      <w:bodyDiv w:val="1"/>
      <w:marLeft w:val="0"/>
      <w:marRight w:val="0"/>
      <w:marTop w:val="0"/>
      <w:marBottom w:val="0"/>
      <w:divBdr>
        <w:top w:val="none" w:sz="0" w:space="0" w:color="auto"/>
        <w:left w:val="none" w:sz="0" w:space="0" w:color="auto"/>
        <w:bottom w:val="none" w:sz="0" w:space="0" w:color="auto"/>
        <w:right w:val="none" w:sz="0" w:space="0" w:color="auto"/>
      </w:divBdr>
    </w:div>
    <w:div w:id="1388411271">
      <w:bodyDiv w:val="1"/>
      <w:marLeft w:val="0"/>
      <w:marRight w:val="0"/>
      <w:marTop w:val="0"/>
      <w:marBottom w:val="0"/>
      <w:divBdr>
        <w:top w:val="none" w:sz="0" w:space="0" w:color="auto"/>
        <w:left w:val="none" w:sz="0" w:space="0" w:color="auto"/>
        <w:bottom w:val="none" w:sz="0" w:space="0" w:color="auto"/>
        <w:right w:val="none" w:sz="0" w:space="0" w:color="auto"/>
      </w:divBdr>
    </w:div>
    <w:div w:id="1388921547">
      <w:bodyDiv w:val="1"/>
      <w:marLeft w:val="0"/>
      <w:marRight w:val="0"/>
      <w:marTop w:val="0"/>
      <w:marBottom w:val="0"/>
      <w:divBdr>
        <w:top w:val="none" w:sz="0" w:space="0" w:color="auto"/>
        <w:left w:val="none" w:sz="0" w:space="0" w:color="auto"/>
        <w:bottom w:val="none" w:sz="0" w:space="0" w:color="auto"/>
        <w:right w:val="none" w:sz="0" w:space="0" w:color="auto"/>
      </w:divBdr>
    </w:div>
    <w:div w:id="1389181663">
      <w:bodyDiv w:val="1"/>
      <w:marLeft w:val="0"/>
      <w:marRight w:val="0"/>
      <w:marTop w:val="0"/>
      <w:marBottom w:val="0"/>
      <w:divBdr>
        <w:top w:val="none" w:sz="0" w:space="0" w:color="auto"/>
        <w:left w:val="none" w:sz="0" w:space="0" w:color="auto"/>
        <w:bottom w:val="none" w:sz="0" w:space="0" w:color="auto"/>
        <w:right w:val="none" w:sz="0" w:space="0" w:color="auto"/>
      </w:divBdr>
    </w:div>
    <w:div w:id="1389839809">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0684895">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3309352">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4769733">
      <w:bodyDiv w:val="1"/>
      <w:marLeft w:val="0"/>
      <w:marRight w:val="0"/>
      <w:marTop w:val="0"/>
      <w:marBottom w:val="0"/>
      <w:divBdr>
        <w:top w:val="none" w:sz="0" w:space="0" w:color="auto"/>
        <w:left w:val="none" w:sz="0" w:space="0" w:color="auto"/>
        <w:bottom w:val="none" w:sz="0" w:space="0" w:color="auto"/>
        <w:right w:val="none" w:sz="0" w:space="0" w:color="auto"/>
      </w:divBdr>
    </w:div>
    <w:div w:id="1395205123">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314619">
      <w:bodyDiv w:val="1"/>
      <w:marLeft w:val="0"/>
      <w:marRight w:val="0"/>
      <w:marTop w:val="0"/>
      <w:marBottom w:val="0"/>
      <w:divBdr>
        <w:top w:val="none" w:sz="0" w:space="0" w:color="auto"/>
        <w:left w:val="none" w:sz="0" w:space="0" w:color="auto"/>
        <w:bottom w:val="none" w:sz="0" w:space="0" w:color="auto"/>
        <w:right w:val="none" w:sz="0" w:space="0" w:color="auto"/>
      </w:divBdr>
    </w:div>
    <w:div w:id="1396705095">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6926253">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8937110">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399598302">
      <w:bodyDiv w:val="1"/>
      <w:marLeft w:val="0"/>
      <w:marRight w:val="0"/>
      <w:marTop w:val="0"/>
      <w:marBottom w:val="0"/>
      <w:divBdr>
        <w:top w:val="none" w:sz="0" w:space="0" w:color="auto"/>
        <w:left w:val="none" w:sz="0" w:space="0" w:color="auto"/>
        <w:bottom w:val="none" w:sz="0" w:space="0" w:color="auto"/>
        <w:right w:val="none" w:sz="0" w:space="0" w:color="auto"/>
      </w:divBdr>
    </w:div>
    <w:div w:id="1400714920">
      <w:bodyDiv w:val="1"/>
      <w:marLeft w:val="0"/>
      <w:marRight w:val="0"/>
      <w:marTop w:val="0"/>
      <w:marBottom w:val="0"/>
      <w:divBdr>
        <w:top w:val="none" w:sz="0" w:space="0" w:color="auto"/>
        <w:left w:val="none" w:sz="0" w:space="0" w:color="auto"/>
        <w:bottom w:val="none" w:sz="0" w:space="0" w:color="auto"/>
        <w:right w:val="none" w:sz="0" w:space="0" w:color="auto"/>
      </w:divBdr>
    </w:div>
    <w:div w:id="1401951502">
      <w:bodyDiv w:val="1"/>
      <w:marLeft w:val="0"/>
      <w:marRight w:val="0"/>
      <w:marTop w:val="0"/>
      <w:marBottom w:val="0"/>
      <w:divBdr>
        <w:top w:val="none" w:sz="0" w:space="0" w:color="auto"/>
        <w:left w:val="none" w:sz="0" w:space="0" w:color="auto"/>
        <w:bottom w:val="none" w:sz="0" w:space="0" w:color="auto"/>
        <w:right w:val="none" w:sz="0" w:space="0" w:color="auto"/>
      </w:divBdr>
    </w:div>
    <w:div w:id="1403017034">
      <w:bodyDiv w:val="1"/>
      <w:marLeft w:val="0"/>
      <w:marRight w:val="0"/>
      <w:marTop w:val="0"/>
      <w:marBottom w:val="0"/>
      <w:divBdr>
        <w:top w:val="none" w:sz="0" w:space="0" w:color="auto"/>
        <w:left w:val="none" w:sz="0" w:space="0" w:color="auto"/>
        <w:bottom w:val="none" w:sz="0" w:space="0" w:color="auto"/>
        <w:right w:val="none" w:sz="0" w:space="0" w:color="auto"/>
      </w:divBdr>
    </w:div>
    <w:div w:id="1403024149">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03790588">
      <w:bodyDiv w:val="1"/>
      <w:marLeft w:val="0"/>
      <w:marRight w:val="0"/>
      <w:marTop w:val="0"/>
      <w:marBottom w:val="0"/>
      <w:divBdr>
        <w:top w:val="none" w:sz="0" w:space="0" w:color="auto"/>
        <w:left w:val="none" w:sz="0" w:space="0" w:color="auto"/>
        <w:bottom w:val="none" w:sz="0" w:space="0" w:color="auto"/>
        <w:right w:val="none" w:sz="0" w:space="0" w:color="auto"/>
      </w:divBdr>
    </w:div>
    <w:div w:id="1404062075">
      <w:bodyDiv w:val="1"/>
      <w:marLeft w:val="0"/>
      <w:marRight w:val="0"/>
      <w:marTop w:val="0"/>
      <w:marBottom w:val="0"/>
      <w:divBdr>
        <w:top w:val="none" w:sz="0" w:space="0" w:color="auto"/>
        <w:left w:val="none" w:sz="0" w:space="0" w:color="auto"/>
        <w:bottom w:val="none" w:sz="0" w:space="0" w:color="auto"/>
        <w:right w:val="none" w:sz="0" w:space="0" w:color="auto"/>
      </w:divBdr>
    </w:div>
    <w:div w:id="1404567831">
      <w:bodyDiv w:val="1"/>
      <w:marLeft w:val="0"/>
      <w:marRight w:val="0"/>
      <w:marTop w:val="0"/>
      <w:marBottom w:val="0"/>
      <w:divBdr>
        <w:top w:val="none" w:sz="0" w:space="0" w:color="auto"/>
        <w:left w:val="none" w:sz="0" w:space="0" w:color="auto"/>
        <w:bottom w:val="none" w:sz="0" w:space="0" w:color="auto"/>
        <w:right w:val="none" w:sz="0" w:space="0" w:color="auto"/>
      </w:divBdr>
    </w:div>
    <w:div w:id="1405491765">
      <w:bodyDiv w:val="1"/>
      <w:marLeft w:val="0"/>
      <w:marRight w:val="0"/>
      <w:marTop w:val="0"/>
      <w:marBottom w:val="0"/>
      <w:divBdr>
        <w:top w:val="none" w:sz="0" w:space="0" w:color="auto"/>
        <w:left w:val="none" w:sz="0" w:space="0" w:color="auto"/>
        <w:bottom w:val="none" w:sz="0" w:space="0" w:color="auto"/>
        <w:right w:val="none" w:sz="0" w:space="0" w:color="auto"/>
      </w:divBdr>
    </w:div>
    <w:div w:id="1406682723">
      <w:bodyDiv w:val="1"/>
      <w:marLeft w:val="0"/>
      <w:marRight w:val="0"/>
      <w:marTop w:val="0"/>
      <w:marBottom w:val="0"/>
      <w:divBdr>
        <w:top w:val="none" w:sz="0" w:space="0" w:color="auto"/>
        <w:left w:val="none" w:sz="0" w:space="0" w:color="auto"/>
        <w:bottom w:val="none" w:sz="0" w:space="0" w:color="auto"/>
        <w:right w:val="none" w:sz="0" w:space="0" w:color="auto"/>
      </w:divBdr>
    </w:div>
    <w:div w:id="1410233317">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2115277">
      <w:bodyDiv w:val="1"/>
      <w:marLeft w:val="0"/>
      <w:marRight w:val="0"/>
      <w:marTop w:val="0"/>
      <w:marBottom w:val="0"/>
      <w:divBdr>
        <w:top w:val="none" w:sz="0" w:space="0" w:color="auto"/>
        <w:left w:val="none" w:sz="0" w:space="0" w:color="auto"/>
        <w:bottom w:val="none" w:sz="0" w:space="0" w:color="auto"/>
        <w:right w:val="none" w:sz="0" w:space="0" w:color="auto"/>
      </w:divBdr>
    </w:div>
    <w:div w:id="1413115493">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4813757">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17171614">
      <w:bodyDiv w:val="1"/>
      <w:marLeft w:val="0"/>
      <w:marRight w:val="0"/>
      <w:marTop w:val="0"/>
      <w:marBottom w:val="0"/>
      <w:divBdr>
        <w:top w:val="none" w:sz="0" w:space="0" w:color="auto"/>
        <w:left w:val="none" w:sz="0" w:space="0" w:color="auto"/>
        <w:bottom w:val="none" w:sz="0" w:space="0" w:color="auto"/>
        <w:right w:val="none" w:sz="0" w:space="0" w:color="auto"/>
      </w:divBdr>
    </w:div>
    <w:div w:id="1418482723">
      <w:bodyDiv w:val="1"/>
      <w:marLeft w:val="0"/>
      <w:marRight w:val="0"/>
      <w:marTop w:val="0"/>
      <w:marBottom w:val="0"/>
      <w:divBdr>
        <w:top w:val="none" w:sz="0" w:space="0" w:color="auto"/>
        <w:left w:val="none" w:sz="0" w:space="0" w:color="auto"/>
        <w:bottom w:val="none" w:sz="0" w:space="0" w:color="auto"/>
        <w:right w:val="none" w:sz="0" w:space="0" w:color="auto"/>
      </w:divBdr>
    </w:div>
    <w:div w:id="1419014564">
      <w:bodyDiv w:val="1"/>
      <w:marLeft w:val="0"/>
      <w:marRight w:val="0"/>
      <w:marTop w:val="0"/>
      <w:marBottom w:val="0"/>
      <w:divBdr>
        <w:top w:val="none" w:sz="0" w:space="0" w:color="auto"/>
        <w:left w:val="none" w:sz="0" w:space="0" w:color="auto"/>
        <w:bottom w:val="none" w:sz="0" w:space="0" w:color="auto"/>
        <w:right w:val="none" w:sz="0" w:space="0" w:color="auto"/>
      </w:divBdr>
    </w:div>
    <w:div w:id="1419136240">
      <w:bodyDiv w:val="1"/>
      <w:marLeft w:val="0"/>
      <w:marRight w:val="0"/>
      <w:marTop w:val="0"/>
      <w:marBottom w:val="0"/>
      <w:divBdr>
        <w:top w:val="none" w:sz="0" w:space="0" w:color="auto"/>
        <w:left w:val="none" w:sz="0" w:space="0" w:color="auto"/>
        <w:bottom w:val="none" w:sz="0" w:space="0" w:color="auto"/>
        <w:right w:val="none" w:sz="0" w:space="0" w:color="auto"/>
      </w:divBdr>
    </w:div>
    <w:div w:id="1419252123">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562855">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5804108">
      <w:bodyDiv w:val="1"/>
      <w:marLeft w:val="0"/>
      <w:marRight w:val="0"/>
      <w:marTop w:val="0"/>
      <w:marBottom w:val="0"/>
      <w:divBdr>
        <w:top w:val="none" w:sz="0" w:space="0" w:color="auto"/>
        <w:left w:val="none" w:sz="0" w:space="0" w:color="auto"/>
        <w:bottom w:val="none" w:sz="0" w:space="0" w:color="auto"/>
        <w:right w:val="none" w:sz="0" w:space="0" w:color="auto"/>
      </w:divBdr>
    </w:div>
    <w:div w:id="1426340720">
      <w:bodyDiv w:val="1"/>
      <w:marLeft w:val="0"/>
      <w:marRight w:val="0"/>
      <w:marTop w:val="0"/>
      <w:marBottom w:val="0"/>
      <w:divBdr>
        <w:top w:val="none" w:sz="0" w:space="0" w:color="auto"/>
        <w:left w:val="none" w:sz="0" w:space="0" w:color="auto"/>
        <w:bottom w:val="none" w:sz="0" w:space="0" w:color="auto"/>
        <w:right w:val="none" w:sz="0" w:space="0" w:color="auto"/>
      </w:divBdr>
    </w:div>
    <w:div w:id="1426340784">
      <w:bodyDiv w:val="1"/>
      <w:marLeft w:val="0"/>
      <w:marRight w:val="0"/>
      <w:marTop w:val="0"/>
      <w:marBottom w:val="0"/>
      <w:divBdr>
        <w:top w:val="none" w:sz="0" w:space="0" w:color="auto"/>
        <w:left w:val="none" w:sz="0" w:space="0" w:color="auto"/>
        <w:bottom w:val="none" w:sz="0" w:space="0" w:color="auto"/>
        <w:right w:val="none" w:sz="0" w:space="0" w:color="auto"/>
      </w:divBdr>
    </w:div>
    <w:div w:id="1426347171">
      <w:bodyDiv w:val="1"/>
      <w:marLeft w:val="0"/>
      <w:marRight w:val="0"/>
      <w:marTop w:val="0"/>
      <w:marBottom w:val="0"/>
      <w:divBdr>
        <w:top w:val="none" w:sz="0" w:space="0" w:color="auto"/>
        <w:left w:val="none" w:sz="0" w:space="0" w:color="auto"/>
        <w:bottom w:val="none" w:sz="0" w:space="0" w:color="auto"/>
        <w:right w:val="none" w:sz="0" w:space="0" w:color="auto"/>
      </w:divBdr>
    </w:div>
    <w:div w:id="1426457180">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28506062">
      <w:bodyDiv w:val="1"/>
      <w:marLeft w:val="0"/>
      <w:marRight w:val="0"/>
      <w:marTop w:val="0"/>
      <w:marBottom w:val="0"/>
      <w:divBdr>
        <w:top w:val="none" w:sz="0" w:space="0" w:color="auto"/>
        <w:left w:val="none" w:sz="0" w:space="0" w:color="auto"/>
        <w:bottom w:val="none" w:sz="0" w:space="0" w:color="auto"/>
        <w:right w:val="none" w:sz="0" w:space="0" w:color="auto"/>
      </w:divBdr>
    </w:div>
    <w:div w:id="1429884487">
      <w:bodyDiv w:val="1"/>
      <w:marLeft w:val="0"/>
      <w:marRight w:val="0"/>
      <w:marTop w:val="0"/>
      <w:marBottom w:val="0"/>
      <w:divBdr>
        <w:top w:val="none" w:sz="0" w:space="0" w:color="auto"/>
        <w:left w:val="none" w:sz="0" w:space="0" w:color="auto"/>
        <w:bottom w:val="none" w:sz="0" w:space="0" w:color="auto"/>
        <w:right w:val="none" w:sz="0" w:space="0" w:color="auto"/>
      </w:divBdr>
    </w:div>
    <w:div w:id="1431706384">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2045414">
      <w:bodyDiv w:val="1"/>
      <w:marLeft w:val="0"/>
      <w:marRight w:val="0"/>
      <w:marTop w:val="0"/>
      <w:marBottom w:val="0"/>
      <w:divBdr>
        <w:top w:val="none" w:sz="0" w:space="0" w:color="auto"/>
        <w:left w:val="none" w:sz="0" w:space="0" w:color="auto"/>
        <w:bottom w:val="none" w:sz="0" w:space="0" w:color="auto"/>
        <w:right w:val="none" w:sz="0" w:space="0" w:color="auto"/>
      </w:divBdr>
    </w:div>
    <w:div w:id="1434744532">
      <w:bodyDiv w:val="1"/>
      <w:marLeft w:val="0"/>
      <w:marRight w:val="0"/>
      <w:marTop w:val="0"/>
      <w:marBottom w:val="0"/>
      <w:divBdr>
        <w:top w:val="none" w:sz="0" w:space="0" w:color="auto"/>
        <w:left w:val="none" w:sz="0" w:space="0" w:color="auto"/>
        <w:bottom w:val="none" w:sz="0" w:space="0" w:color="auto"/>
        <w:right w:val="none" w:sz="0" w:space="0" w:color="auto"/>
      </w:divBdr>
    </w:div>
    <w:div w:id="1435713426">
      <w:bodyDiv w:val="1"/>
      <w:marLeft w:val="0"/>
      <w:marRight w:val="0"/>
      <w:marTop w:val="0"/>
      <w:marBottom w:val="0"/>
      <w:divBdr>
        <w:top w:val="none" w:sz="0" w:space="0" w:color="auto"/>
        <w:left w:val="none" w:sz="0" w:space="0" w:color="auto"/>
        <w:bottom w:val="none" w:sz="0" w:space="0" w:color="auto"/>
        <w:right w:val="none" w:sz="0" w:space="0" w:color="auto"/>
      </w:divBdr>
    </w:div>
    <w:div w:id="1435780897">
      <w:bodyDiv w:val="1"/>
      <w:marLeft w:val="0"/>
      <w:marRight w:val="0"/>
      <w:marTop w:val="0"/>
      <w:marBottom w:val="0"/>
      <w:divBdr>
        <w:top w:val="none" w:sz="0" w:space="0" w:color="auto"/>
        <w:left w:val="none" w:sz="0" w:space="0" w:color="auto"/>
        <w:bottom w:val="none" w:sz="0" w:space="0" w:color="auto"/>
        <w:right w:val="none" w:sz="0" w:space="0" w:color="auto"/>
      </w:divBdr>
    </w:div>
    <w:div w:id="1437746608">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0251673">
      <w:bodyDiv w:val="1"/>
      <w:marLeft w:val="0"/>
      <w:marRight w:val="0"/>
      <w:marTop w:val="0"/>
      <w:marBottom w:val="0"/>
      <w:divBdr>
        <w:top w:val="none" w:sz="0" w:space="0" w:color="auto"/>
        <w:left w:val="none" w:sz="0" w:space="0" w:color="auto"/>
        <w:bottom w:val="none" w:sz="0" w:space="0" w:color="auto"/>
        <w:right w:val="none" w:sz="0" w:space="0" w:color="auto"/>
      </w:divBdr>
    </w:div>
    <w:div w:id="1442460410">
      <w:bodyDiv w:val="1"/>
      <w:marLeft w:val="0"/>
      <w:marRight w:val="0"/>
      <w:marTop w:val="0"/>
      <w:marBottom w:val="0"/>
      <w:divBdr>
        <w:top w:val="none" w:sz="0" w:space="0" w:color="auto"/>
        <w:left w:val="none" w:sz="0" w:space="0" w:color="auto"/>
        <w:bottom w:val="none" w:sz="0" w:space="0" w:color="auto"/>
        <w:right w:val="none" w:sz="0" w:space="0" w:color="auto"/>
      </w:divBdr>
    </w:div>
    <w:div w:id="1443304420">
      <w:bodyDiv w:val="1"/>
      <w:marLeft w:val="0"/>
      <w:marRight w:val="0"/>
      <w:marTop w:val="0"/>
      <w:marBottom w:val="0"/>
      <w:divBdr>
        <w:top w:val="none" w:sz="0" w:space="0" w:color="auto"/>
        <w:left w:val="none" w:sz="0" w:space="0" w:color="auto"/>
        <w:bottom w:val="none" w:sz="0" w:space="0" w:color="auto"/>
        <w:right w:val="none" w:sz="0" w:space="0" w:color="auto"/>
      </w:divBdr>
    </w:div>
    <w:div w:id="1443304722">
      <w:bodyDiv w:val="1"/>
      <w:marLeft w:val="0"/>
      <w:marRight w:val="0"/>
      <w:marTop w:val="0"/>
      <w:marBottom w:val="0"/>
      <w:divBdr>
        <w:top w:val="none" w:sz="0" w:space="0" w:color="auto"/>
        <w:left w:val="none" w:sz="0" w:space="0" w:color="auto"/>
        <w:bottom w:val="none" w:sz="0" w:space="0" w:color="auto"/>
        <w:right w:val="none" w:sz="0" w:space="0" w:color="auto"/>
      </w:divBdr>
    </w:div>
    <w:div w:id="1443457328">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3920111">
      <w:bodyDiv w:val="1"/>
      <w:marLeft w:val="0"/>
      <w:marRight w:val="0"/>
      <w:marTop w:val="0"/>
      <w:marBottom w:val="0"/>
      <w:divBdr>
        <w:top w:val="none" w:sz="0" w:space="0" w:color="auto"/>
        <w:left w:val="none" w:sz="0" w:space="0" w:color="auto"/>
        <w:bottom w:val="none" w:sz="0" w:space="0" w:color="auto"/>
        <w:right w:val="none" w:sz="0" w:space="0" w:color="auto"/>
      </w:divBdr>
    </w:div>
    <w:div w:id="1444303833">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322845">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52673590">
      <w:bodyDiv w:val="1"/>
      <w:marLeft w:val="0"/>
      <w:marRight w:val="0"/>
      <w:marTop w:val="0"/>
      <w:marBottom w:val="0"/>
      <w:divBdr>
        <w:top w:val="none" w:sz="0" w:space="0" w:color="auto"/>
        <w:left w:val="none" w:sz="0" w:space="0" w:color="auto"/>
        <w:bottom w:val="none" w:sz="0" w:space="0" w:color="auto"/>
        <w:right w:val="none" w:sz="0" w:space="0" w:color="auto"/>
      </w:divBdr>
    </w:div>
    <w:div w:id="1452940676">
      <w:bodyDiv w:val="1"/>
      <w:marLeft w:val="0"/>
      <w:marRight w:val="0"/>
      <w:marTop w:val="0"/>
      <w:marBottom w:val="0"/>
      <w:divBdr>
        <w:top w:val="none" w:sz="0" w:space="0" w:color="auto"/>
        <w:left w:val="none" w:sz="0" w:space="0" w:color="auto"/>
        <w:bottom w:val="none" w:sz="0" w:space="0" w:color="auto"/>
        <w:right w:val="none" w:sz="0" w:space="0" w:color="auto"/>
      </w:divBdr>
    </w:div>
    <w:div w:id="1453792248">
      <w:bodyDiv w:val="1"/>
      <w:marLeft w:val="0"/>
      <w:marRight w:val="0"/>
      <w:marTop w:val="0"/>
      <w:marBottom w:val="0"/>
      <w:divBdr>
        <w:top w:val="none" w:sz="0" w:space="0" w:color="auto"/>
        <w:left w:val="none" w:sz="0" w:space="0" w:color="auto"/>
        <w:bottom w:val="none" w:sz="0" w:space="0" w:color="auto"/>
        <w:right w:val="none" w:sz="0" w:space="0" w:color="auto"/>
      </w:divBdr>
    </w:div>
    <w:div w:id="1455825728">
      <w:bodyDiv w:val="1"/>
      <w:marLeft w:val="0"/>
      <w:marRight w:val="0"/>
      <w:marTop w:val="0"/>
      <w:marBottom w:val="0"/>
      <w:divBdr>
        <w:top w:val="none" w:sz="0" w:space="0" w:color="auto"/>
        <w:left w:val="none" w:sz="0" w:space="0" w:color="auto"/>
        <w:bottom w:val="none" w:sz="0" w:space="0" w:color="auto"/>
        <w:right w:val="none" w:sz="0" w:space="0" w:color="auto"/>
      </w:divBdr>
    </w:div>
    <w:div w:id="1456021197">
      <w:bodyDiv w:val="1"/>
      <w:marLeft w:val="0"/>
      <w:marRight w:val="0"/>
      <w:marTop w:val="0"/>
      <w:marBottom w:val="0"/>
      <w:divBdr>
        <w:top w:val="none" w:sz="0" w:space="0" w:color="auto"/>
        <w:left w:val="none" w:sz="0" w:space="0" w:color="auto"/>
        <w:bottom w:val="none" w:sz="0" w:space="0" w:color="auto"/>
        <w:right w:val="none" w:sz="0" w:space="0" w:color="auto"/>
      </w:divBdr>
    </w:div>
    <w:div w:id="1457679048">
      <w:bodyDiv w:val="1"/>
      <w:marLeft w:val="0"/>
      <w:marRight w:val="0"/>
      <w:marTop w:val="0"/>
      <w:marBottom w:val="0"/>
      <w:divBdr>
        <w:top w:val="none" w:sz="0" w:space="0" w:color="auto"/>
        <w:left w:val="none" w:sz="0" w:space="0" w:color="auto"/>
        <w:bottom w:val="none" w:sz="0" w:space="0" w:color="auto"/>
        <w:right w:val="none" w:sz="0" w:space="0" w:color="auto"/>
      </w:divBdr>
    </w:div>
    <w:div w:id="1458792984">
      <w:bodyDiv w:val="1"/>
      <w:marLeft w:val="0"/>
      <w:marRight w:val="0"/>
      <w:marTop w:val="0"/>
      <w:marBottom w:val="0"/>
      <w:divBdr>
        <w:top w:val="none" w:sz="0" w:space="0" w:color="auto"/>
        <w:left w:val="none" w:sz="0" w:space="0" w:color="auto"/>
        <w:bottom w:val="none" w:sz="0" w:space="0" w:color="auto"/>
        <w:right w:val="none" w:sz="0" w:space="0" w:color="auto"/>
      </w:divBdr>
    </w:div>
    <w:div w:id="1460876019">
      <w:bodyDiv w:val="1"/>
      <w:marLeft w:val="0"/>
      <w:marRight w:val="0"/>
      <w:marTop w:val="0"/>
      <w:marBottom w:val="0"/>
      <w:divBdr>
        <w:top w:val="none" w:sz="0" w:space="0" w:color="auto"/>
        <w:left w:val="none" w:sz="0" w:space="0" w:color="auto"/>
        <w:bottom w:val="none" w:sz="0" w:space="0" w:color="auto"/>
        <w:right w:val="none" w:sz="0" w:space="0" w:color="auto"/>
      </w:divBdr>
    </w:div>
    <w:div w:id="1460879734">
      <w:bodyDiv w:val="1"/>
      <w:marLeft w:val="0"/>
      <w:marRight w:val="0"/>
      <w:marTop w:val="0"/>
      <w:marBottom w:val="0"/>
      <w:divBdr>
        <w:top w:val="none" w:sz="0" w:space="0" w:color="auto"/>
        <w:left w:val="none" w:sz="0" w:space="0" w:color="auto"/>
        <w:bottom w:val="none" w:sz="0" w:space="0" w:color="auto"/>
        <w:right w:val="none" w:sz="0" w:space="0" w:color="auto"/>
      </w:divBdr>
    </w:div>
    <w:div w:id="1461150505">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3616197">
      <w:bodyDiv w:val="1"/>
      <w:marLeft w:val="0"/>
      <w:marRight w:val="0"/>
      <w:marTop w:val="0"/>
      <w:marBottom w:val="0"/>
      <w:divBdr>
        <w:top w:val="none" w:sz="0" w:space="0" w:color="auto"/>
        <w:left w:val="none" w:sz="0" w:space="0" w:color="auto"/>
        <w:bottom w:val="none" w:sz="0" w:space="0" w:color="auto"/>
        <w:right w:val="none" w:sz="0" w:space="0" w:color="auto"/>
      </w:divBdr>
    </w:div>
    <w:div w:id="1464882432">
      <w:bodyDiv w:val="1"/>
      <w:marLeft w:val="0"/>
      <w:marRight w:val="0"/>
      <w:marTop w:val="0"/>
      <w:marBottom w:val="0"/>
      <w:divBdr>
        <w:top w:val="none" w:sz="0" w:space="0" w:color="auto"/>
        <w:left w:val="none" w:sz="0" w:space="0" w:color="auto"/>
        <w:bottom w:val="none" w:sz="0" w:space="0" w:color="auto"/>
        <w:right w:val="none" w:sz="0" w:space="0" w:color="auto"/>
      </w:divBdr>
    </w:div>
    <w:div w:id="1465390307">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6463409">
      <w:bodyDiv w:val="1"/>
      <w:marLeft w:val="0"/>
      <w:marRight w:val="0"/>
      <w:marTop w:val="0"/>
      <w:marBottom w:val="0"/>
      <w:divBdr>
        <w:top w:val="none" w:sz="0" w:space="0" w:color="auto"/>
        <w:left w:val="none" w:sz="0" w:space="0" w:color="auto"/>
        <w:bottom w:val="none" w:sz="0" w:space="0" w:color="auto"/>
        <w:right w:val="none" w:sz="0" w:space="0" w:color="auto"/>
      </w:divBdr>
    </w:div>
    <w:div w:id="1467312394">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1093467">
      <w:bodyDiv w:val="1"/>
      <w:marLeft w:val="0"/>
      <w:marRight w:val="0"/>
      <w:marTop w:val="0"/>
      <w:marBottom w:val="0"/>
      <w:divBdr>
        <w:top w:val="none" w:sz="0" w:space="0" w:color="auto"/>
        <w:left w:val="none" w:sz="0" w:space="0" w:color="auto"/>
        <w:bottom w:val="none" w:sz="0" w:space="0" w:color="auto"/>
        <w:right w:val="none" w:sz="0" w:space="0" w:color="auto"/>
      </w:divBdr>
    </w:div>
    <w:div w:id="1471362769">
      <w:bodyDiv w:val="1"/>
      <w:marLeft w:val="0"/>
      <w:marRight w:val="0"/>
      <w:marTop w:val="0"/>
      <w:marBottom w:val="0"/>
      <w:divBdr>
        <w:top w:val="none" w:sz="0" w:space="0" w:color="auto"/>
        <w:left w:val="none" w:sz="0" w:space="0" w:color="auto"/>
        <w:bottom w:val="none" w:sz="0" w:space="0" w:color="auto"/>
        <w:right w:val="none" w:sz="0" w:space="0" w:color="auto"/>
      </w:divBdr>
    </w:div>
    <w:div w:id="1473521446">
      <w:bodyDiv w:val="1"/>
      <w:marLeft w:val="0"/>
      <w:marRight w:val="0"/>
      <w:marTop w:val="0"/>
      <w:marBottom w:val="0"/>
      <w:divBdr>
        <w:top w:val="none" w:sz="0" w:space="0" w:color="auto"/>
        <w:left w:val="none" w:sz="0" w:space="0" w:color="auto"/>
        <w:bottom w:val="none" w:sz="0" w:space="0" w:color="auto"/>
        <w:right w:val="none" w:sz="0" w:space="0" w:color="auto"/>
      </w:divBdr>
    </w:div>
    <w:div w:id="1474715218">
      <w:bodyDiv w:val="1"/>
      <w:marLeft w:val="0"/>
      <w:marRight w:val="0"/>
      <w:marTop w:val="0"/>
      <w:marBottom w:val="0"/>
      <w:divBdr>
        <w:top w:val="none" w:sz="0" w:space="0" w:color="auto"/>
        <w:left w:val="none" w:sz="0" w:space="0" w:color="auto"/>
        <w:bottom w:val="none" w:sz="0" w:space="0" w:color="auto"/>
        <w:right w:val="none" w:sz="0" w:space="0" w:color="auto"/>
      </w:divBdr>
    </w:div>
    <w:div w:id="1474978781">
      <w:bodyDiv w:val="1"/>
      <w:marLeft w:val="0"/>
      <w:marRight w:val="0"/>
      <w:marTop w:val="0"/>
      <w:marBottom w:val="0"/>
      <w:divBdr>
        <w:top w:val="none" w:sz="0" w:space="0" w:color="auto"/>
        <w:left w:val="none" w:sz="0" w:space="0" w:color="auto"/>
        <w:bottom w:val="none" w:sz="0" w:space="0" w:color="auto"/>
        <w:right w:val="none" w:sz="0" w:space="0" w:color="auto"/>
      </w:divBdr>
    </w:div>
    <w:div w:id="1475902699">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77448591">
      <w:bodyDiv w:val="1"/>
      <w:marLeft w:val="0"/>
      <w:marRight w:val="0"/>
      <w:marTop w:val="0"/>
      <w:marBottom w:val="0"/>
      <w:divBdr>
        <w:top w:val="none" w:sz="0" w:space="0" w:color="auto"/>
        <w:left w:val="none" w:sz="0" w:space="0" w:color="auto"/>
        <w:bottom w:val="none" w:sz="0" w:space="0" w:color="auto"/>
        <w:right w:val="none" w:sz="0" w:space="0" w:color="auto"/>
      </w:divBdr>
    </w:div>
    <w:div w:id="1477794263">
      <w:bodyDiv w:val="1"/>
      <w:marLeft w:val="0"/>
      <w:marRight w:val="0"/>
      <w:marTop w:val="0"/>
      <w:marBottom w:val="0"/>
      <w:divBdr>
        <w:top w:val="none" w:sz="0" w:space="0" w:color="auto"/>
        <w:left w:val="none" w:sz="0" w:space="0" w:color="auto"/>
        <w:bottom w:val="none" w:sz="0" w:space="0" w:color="auto"/>
        <w:right w:val="none" w:sz="0" w:space="0" w:color="auto"/>
      </w:divBdr>
    </w:div>
    <w:div w:id="1479490254">
      <w:bodyDiv w:val="1"/>
      <w:marLeft w:val="0"/>
      <w:marRight w:val="0"/>
      <w:marTop w:val="0"/>
      <w:marBottom w:val="0"/>
      <w:divBdr>
        <w:top w:val="none" w:sz="0" w:space="0" w:color="auto"/>
        <w:left w:val="none" w:sz="0" w:space="0" w:color="auto"/>
        <w:bottom w:val="none" w:sz="0" w:space="0" w:color="auto"/>
        <w:right w:val="none" w:sz="0" w:space="0" w:color="auto"/>
      </w:divBdr>
    </w:div>
    <w:div w:id="1479498806">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1576472">
      <w:bodyDiv w:val="1"/>
      <w:marLeft w:val="0"/>
      <w:marRight w:val="0"/>
      <w:marTop w:val="0"/>
      <w:marBottom w:val="0"/>
      <w:divBdr>
        <w:top w:val="none" w:sz="0" w:space="0" w:color="auto"/>
        <w:left w:val="none" w:sz="0" w:space="0" w:color="auto"/>
        <w:bottom w:val="none" w:sz="0" w:space="0" w:color="auto"/>
        <w:right w:val="none" w:sz="0" w:space="0" w:color="auto"/>
      </w:divBdr>
    </w:div>
    <w:div w:id="1482304126">
      <w:bodyDiv w:val="1"/>
      <w:marLeft w:val="0"/>
      <w:marRight w:val="0"/>
      <w:marTop w:val="0"/>
      <w:marBottom w:val="0"/>
      <w:divBdr>
        <w:top w:val="none" w:sz="0" w:space="0" w:color="auto"/>
        <w:left w:val="none" w:sz="0" w:space="0" w:color="auto"/>
        <w:bottom w:val="none" w:sz="0" w:space="0" w:color="auto"/>
        <w:right w:val="none" w:sz="0" w:space="0" w:color="auto"/>
      </w:divBdr>
    </w:div>
    <w:div w:id="1487430173">
      <w:bodyDiv w:val="1"/>
      <w:marLeft w:val="0"/>
      <w:marRight w:val="0"/>
      <w:marTop w:val="0"/>
      <w:marBottom w:val="0"/>
      <w:divBdr>
        <w:top w:val="none" w:sz="0" w:space="0" w:color="auto"/>
        <w:left w:val="none" w:sz="0" w:space="0" w:color="auto"/>
        <w:bottom w:val="none" w:sz="0" w:space="0" w:color="auto"/>
        <w:right w:val="none" w:sz="0" w:space="0" w:color="auto"/>
      </w:divBdr>
    </w:div>
    <w:div w:id="1489246217">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1631413">
      <w:bodyDiv w:val="1"/>
      <w:marLeft w:val="0"/>
      <w:marRight w:val="0"/>
      <w:marTop w:val="0"/>
      <w:marBottom w:val="0"/>
      <w:divBdr>
        <w:top w:val="none" w:sz="0" w:space="0" w:color="auto"/>
        <w:left w:val="none" w:sz="0" w:space="0" w:color="auto"/>
        <w:bottom w:val="none" w:sz="0" w:space="0" w:color="auto"/>
        <w:right w:val="none" w:sz="0" w:space="0" w:color="auto"/>
      </w:divBdr>
    </w:div>
    <w:div w:id="1492451911">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2984399">
      <w:bodyDiv w:val="1"/>
      <w:marLeft w:val="0"/>
      <w:marRight w:val="0"/>
      <w:marTop w:val="0"/>
      <w:marBottom w:val="0"/>
      <w:divBdr>
        <w:top w:val="none" w:sz="0" w:space="0" w:color="auto"/>
        <w:left w:val="none" w:sz="0" w:space="0" w:color="auto"/>
        <w:bottom w:val="none" w:sz="0" w:space="0" w:color="auto"/>
        <w:right w:val="none" w:sz="0" w:space="0" w:color="auto"/>
      </w:divBdr>
    </w:div>
    <w:div w:id="1493983420">
      <w:bodyDiv w:val="1"/>
      <w:marLeft w:val="0"/>
      <w:marRight w:val="0"/>
      <w:marTop w:val="0"/>
      <w:marBottom w:val="0"/>
      <w:divBdr>
        <w:top w:val="none" w:sz="0" w:space="0" w:color="auto"/>
        <w:left w:val="none" w:sz="0" w:space="0" w:color="auto"/>
        <w:bottom w:val="none" w:sz="0" w:space="0" w:color="auto"/>
        <w:right w:val="none" w:sz="0" w:space="0" w:color="auto"/>
      </w:divBdr>
    </w:div>
    <w:div w:id="1495340092">
      <w:bodyDiv w:val="1"/>
      <w:marLeft w:val="0"/>
      <w:marRight w:val="0"/>
      <w:marTop w:val="0"/>
      <w:marBottom w:val="0"/>
      <w:divBdr>
        <w:top w:val="none" w:sz="0" w:space="0" w:color="auto"/>
        <w:left w:val="none" w:sz="0" w:space="0" w:color="auto"/>
        <w:bottom w:val="none" w:sz="0" w:space="0" w:color="auto"/>
        <w:right w:val="none" w:sz="0" w:space="0" w:color="auto"/>
      </w:divBdr>
    </w:div>
    <w:div w:id="1495605401">
      <w:bodyDiv w:val="1"/>
      <w:marLeft w:val="0"/>
      <w:marRight w:val="0"/>
      <w:marTop w:val="0"/>
      <w:marBottom w:val="0"/>
      <w:divBdr>
        <w:top w:val="none" w:sz="0" w:space="0" w:color="auto"/>
        <w:left w:val="none" w:sz="0" w:space="0" w:color="auto"/>
        <w:bottom w:val="none" w:sz="0" w:space="0" w:color="auto"/>
        <w:right w:val="none" w:sz="0" w:space="0" w:color="auto"/>
      </w:divBdr>
    </w:div>
    <w:div w:id="1496259834">
      <w:bodyDiv w:val="1"/>
      <w:marLeft w:val="0"/>
      <w:marRight w:val="0"/>
      <w:marTop w:val="0"/>
      <w:marBottom w:val="0"/>
      <w:divBdr>
        <w:top w:val="none" w:sz="0" w:space="0" w:color="auto"/>
        <w:left w:val="none" w:sz="0" w:space="0" w:color="auto"/>
        <w:bottom w:val="none" w:sz="0" w:space="0" w:color="auto"/>
        <w:right w:val="none" w:sz="0" w:space="0" w:color="auto"/>
      </w:divBdr>
    </w:div>
    <w:div w:id="1496801013">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114406">
      <w:bodyDiv w:val="1"/>
      <w:marLeft w:val="0"/>
      <w:marRight w:val="0"/>
      <w:marTop w:val="0"/>
      <w:marBottom w:val="0"/>
      <w:divBdr>
        <w:top w:val="none" w:sz="0" w:space="0" w:color="auto"/>
        <w:left w:val="none" w:sz="0" w:space="0" w:color="auto"/>
        <w:bottom w:val="none" w:sz="0" w:space="0" w:color="auto"/>
        <w:right w:val="none" w:sz="0" w:space="0" w:color="auto"/>
      </w:divBdr>
    </w:div>
    <w:div w:id="1498612187">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02357210">
      <w:bodyDiv w:val="1"/>
      <w:marLeft w:val="0"/>
      <w:marRight w:val="0"/>
      <w:marTop w:val="0"/>
      <w:marBottom w:val="0"/>
      <w:divBdr>
        <w:top w:val="none" w:sz="0" w:space="0" w:color="auto"/>
        <w:left w:val="none" w:sz="0" w:space="0" w:color="auto"/>
        <w:bottom w:val="none" w:sz="0" w:space="0" w:color="auto"/>
        <w:right w:val="none" w:sz="0" w:space="0" w:color="auto"/>
      </w:divBdr>
    </w:div>
    <w:div w:id="1503156237">
      <w:bodyDiv w:val="1"/>
      <w:marLeft w:val="0"/>
      <w:marRight w:val="0"/>
      <w:marTop w:val="0"/>
      <w:marBottom w:val="0"/>
      <w:divBdr>
        <w:top w:val="none" w:sz="0" w:space="0" w:color="auto"/>
        <w:left w:val="none" w:sz="0" w:space="0" w:color="auto"/>
        <w:bottom w:val="none" w:sz="0" w:space="0" w:color="auto"/>
        <w:right w:val="none" w:sz="0" w:space="0" w:color="auto"/>
      </w:divBdr>
    </w:div>
    <w:div w:id="1503470352">
      <w:bodyDiv w:val="1"/>
      <w:marLeft w:val="0"/>
      <w:marRight w:val="0"/>
      <w:marTop w:val="0"/>
      <w:marBottom w:val="0"/>
      <w:divBdr>
        <w:top w:val="none" w:sz="0" w:space="0" w:color="auto"/>
        <w:left w:val="none" w:sz="0" w:space="0" w:color="auto"/>
        <w:bottom w:val="none" w:sz="0" w:space="0" w:color="auto"/>
        <w:right w:val="none" w:sz="0" w:space="0" w:color="auto"/>
      </w:divBdr>
    </w:div>
    <w:div w:id="1504928503">
      <w:bodyDiv w:val="1"/>
      <w:marLeft w:val="0"/>
      <w:marRight w:val="0"/>
      <w:marTop w:val="0"/>
      <w:marBottom w:val="0"/>
      <w:divBdr>
        <w:top w:val="none" w:sz="0" w:space="0" w:color="auto"/>
        <w:left w:val="none" w:sz="0" w:space="0" w:color="auto"/>
        <w:bottom w:val="none" w:sz="0" w:space="0" w:color="auto"/>
        <w:right w:val="none" w:sz="0" w:space="0" w:color="auto"/>
      </w:divBdr>
    </w:div>
    <w:div w:id="1505239721">
      <w:bodyDiv w:val="1"/>
      <w:marLeft w:val="0"/>
      <w:marRight w:val="0"/>
      <w:marTop w:val="0"/>
      <w:marBottom w:val="0"/>
      <w:divBdr>
        <w:top w:val="none" w:sz="0" w:space="0" w:color="auto"/>
        <w:left w:val="none" w:sz="0" w:space="0" w:color="auto"/>
        <w:bottom w:val="none" w:sz="0" w:space="0" w:color="auto"/>
        <w:right w:val="none" w:sz="0" w:space="0" w:color="auto"/>
      </w:divBdr>
    </w:div>
    <w:div w:id="1505245902">
      <w:bodyDiv w:val="1"/>
      <w:marLeft w:val="0"/>
      <w:marRight w:val="0"/>
      <w:marTop w:val="0"/>
      <w:marBottom w:val="0"/>
      <w:divBdr>
        <w:top w:val="none" w:sz="0" w:space="0" w:color="auto"/>
        <w:left w:val="none" w:sz="0" w:space="0" w:color="auto"/>
        <w:bottom w:val="none" w:sz="0" w:space="0" w:color="auto"/>
        <w:right w:val="none" w:sz="0" w:space="0" w:color="auto"/>
      </w:divBdr>
    </w:div>
    <w:div w:id="1505320877">
      <w:bodyDiv w:val="1"/>
      <w:marLeft w:val="0"/>
      <w:marRight w:val="0"/>
      <w:marTop w:val="0"/>
      <w:marBottom w:val="0"/>
      <w:divBdr>
        <w:top w:val="none" w:sz="0" w:space="0" w:color="auto"/>
        <w:left w:val="none" w:sz="0" w:space="0" w:color="auto"/>
        <w:bottom w:val="none" w:sz="0" w:space="0" w:color="auto"/>
        <w:right w:val="none" w:sz="0" w:space="0" w:color="auto"/>
      </w:divBdr>
    </w:div>
    <w:div w:id="1506507922">
      <w:bodyDiv w:val="1"/>
      <w:marLeft w:val="0"/>
      <w:marRight w:val="0"/>
      <w:marTop w:val="0"/>
      <w:marBottom w:val="0"/>
      <w:divBdr>
        <w:top w:val="none" w:sz="0" w:space="0" w:color="auto"/>
        <w:left w:val="none" w:sz="0" w:space="0" w:color="auto"/>
        <w:bottom w:val="none" w:sz="0" w:space="0" w:color="auto"/>
        <w:right w:val="none" w:sz="0" w:space="0" w:color="auto"/>
      </w:divBdr>
    </w:div>
    <w:div w:id="1510408499">
      <w:bodyDiv w:val="1"/>
      <w:marLeft w:val="0"/>
      <w:marRight w:val="0"/>
      <w:marTop w:val="0"/>
      <w:marBottom w:val="0"/>
      <w:divBdr>
        <w:top w:val="none" w:sz="0" w:space="0" w:color="auto"/>
        <w:left w:val="none" w:sz="0" w:space="0" w:color="auto"/>
        <w:bottom w:val="none" w:sz="0" w:space="0" w:color="auto"/>
        <w:right w:val="none" w:sz="0" w:space="0" w:color="auto"/>
      </w:divBdr>
    </w:div>
    <w:div w:id="1510948345">
      <w:bodyDiv w:val="1"/>
      <w:marLeft w:val="0"/>
      <w:marRight w:val="0"/>
      <w:marTop w:val="0"/>
      <w:marBottom w:val="0"/>
      <w:divBdr>
        <w:top w:val="none" w:sz="0" w:space="0" w:color="auto"/>
        <w:left w:val="none" w:sz="0" w:space="0" w:color="auto"/>
        <w:bottom w:val="none" w:sz="0" w:space="0" w:color="auto"/>
        <w:right w:val="none" w:sz="0" w:space="0" w:color="auto"/>
      </w:divBdr>
    </w:div>
    <w:div w:id="1510951130">
      <w:bodyDiv w:val="1"/>
      <w:marLeft w:val="0"/>
      <w:marRight w:val="0"/>
      <w:marTop w:val="0"/>
      <w:marBottom w:val="0"/>
      <w:divBdr>
        <w:top w:val="none" w:sz="0" w:space="0" w:color="auto"/>
        <w:left w:val="none" w:sz="0" w:space="0" w:color="auto"/>
        <w:bottom w:val="none" w:sz="0" w:space="0" w:color="auto"/>
        <w:right w:val="none" w:sz="0" w:space="0" w:color="auto"/>
      </w:divBdr>
    </w:div>
    <w:div w:id="1512797307">
      <w:bodyDiv w:val="1"/>
      <w:marLeft w:val="0"/>
      <w:marRight w:val="0"/>
      <w:marTop w:val="0"/>
      <w:marBottom w:val="0"/>
      <w:divBdr>
        <w:top w:val="none" w:sz="0" w:space="0" w:color="auto"/>
        <w:left w:val="none" w:sz="0" w:space="0" w:color="auto"/>
        <w:bottom w:val="none" w:sz="0" w:space="0" w:color="auto"/>
        <w:right w:val="none" w:sz="0" w:space="0" w:color="auto"/>
      </w:divBdr>
    </w:div>
    <w:div w:id="1512915792">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258026">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15340109">
      <w:bodyDiv w:val="1"/>
      <w:marLeft w:val="0"/>
      <w:marRight w:val="0"/>
      <w:marTop w:val="0"/>
      <w:marBottom w:val="0"/>
      <w:divBdr>
        <w:top w:val="none" w:sz="0" w:space="0" w:color="auto"/>
        <w:left w:val="none" w:sz="0" w:space="0" w:color="auto"/>
        <w:bottom w:val="none" w:sz="0" w:space="0" w:color="auto"/>
        <w:right w:val="none" w:sz="0" w:space="0" w:color="auto"/>
      </w:divBdr>
    </w:div>
    <w:div w:id="1516192322">
      <w:bodyDiv w:val="1"/>
      <w:marLeft w:val="0"/>
      <w:marRight w:val="0"/>
      <w:marTop w:val="0"/>
      <w:marBottom w:val="0"/>
      <w:divBdr>
        <w:top w:val="none" w:sz="0" w:space="0" w:color="auto"/>
        <w:left w:val="none" w:sz="0" w:space="0" w:color="auto"/>
        <w:bottom w:val="none" w:sz="0" w:space="0" w:color="auto"/>
        <w:right w:val="none" w:sz="0" w:space="0" w:color="auto"/>
      </w:divBdr>
    </w:div>
    <w:div w:id="1517647873">
      <w:bodyDiv w:val="1"/>
      <w:marLeft w:val="0"/>
      <w:marRight w:val="0"/>
      <w:marTop w:val="0"/>
      <w:marBottom w:val="0"/>
      <w:divBdr>
        <w:top w:val="none" w:sz="0" w:space="0" w:color="auto"/>
        <w:left w:val="none" w:sz="0" w:space="0" w:color="auto"/>
        <w:bottom w:val="none" w:sz="0" w:space="0" w:color="auto"/>
        <w:right w:val="none" w:sz="0" w:space="0" w:color="auto"/>
      </w:divBdr>
    </w:div>
    <w:div w:id="1518809613">
      <w:bodyDiv w:val="1"/>
      <w:marLeft w:val="0"/>
      <w:marRight w:val="0"/>
      <w:marTop w:val="0"/>
      <w:marBottom w:val="0"/>
      <w:divBdr>
        <w:top w:val="none" w:sz="0" w:space="0" w:color="auto"/>
        <w:left w:val="none" w:sz="0" w:space="0" w:color="auto"/>
        <w:bottom w:val="none" w:sz="0" w:space="0" w:color="auto"/>
        <w:right w:val="none" w:sz="0" w:space="0" w:color="auto"/>
      </w:divBdr>
    </w:div>
    <w:div w:id="1519730044">
      <w:bodyDiv w:val="1"/>
      <w:marLeft w:val="0"/>
      <w:marRight w:val="0"/>
      <w:marTop w:val="0"/>
      <w:marBottom w:val="0"/>
      <w:divBdr>
        <w:top w:val="none" w:sz="0" w:space="0" w:color="auto"/>
        <w:left w:val="none" w:sz="0" w:space="0" w:color="auto"/>
        <w:bottom w:val="none" w:sz="0" w:space="0" w:color="auto"/>
        <w:right w:val="none" w:sz="0" w:space="0" w:color="auto"/>
      </w:divBdr>
    </w:div>
    <w:div w:id="1520200890">
      <w:bodyDiv w:val="1"/>
      <w:marLeft w:val="0"/>
      <w:marRight w:val="0"/>
      <w:marTop w:val="0"/>
      <w:marBottom w:val="0"/>
      <w:divBdr>
        <w:top w:val="none" w:sz="0" w:space="0" w:color="auto"/>
        <w:left w:val="none" w:sz="0" w:space="0" w:color="auto"/>
        <w:bottom w:val="none" w:sz="0" w:space="0" w:color="auto"/>
        <w:right w:val="none" w:sz="0" w:space="0" w:color="auto"/>
      </w:divBdr>
    </w:div>
    <w:div w:id="1522817154">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5509754">
      <w:bodyDiv w:val="1"/>
      <w:marLeft w:val="0"/>
      <w:marRight w:val="0"/>
      <w:marTop w:val="0"/>
      <w:marBottom w:val="0"/>
      <w:divBdr>
        <w:top w:val="none" w:sz="0" w:space="0" w:color="auto"/>
        <w:left w:val="none" w:sz="0" w:space="0" w:color="auto"/>
        <w:bottom w:val="none" w:sz="0" w:space="0" w:color="auto"/>
        <w:right w:val="none" w:sz="0" w:space="0" w:color="auto"/>
      </w:divBdr>
    </w:div>
    <w:div w:id="152628377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0338964">
      <w:bodyDiv w:val="1"/>
      <w:marLeft w:val="0"/>
      <w:marRight w:val="0"/>
      <w:marTop w:val="0"/>
      <w:marBottom w:val="0"/>
      <w:divBdr>
        <w:top w:val="none" w:sz="0" w:space="0" w:color="auto"/>
        <w:left w:val="none" w:sz="0" w:space="0" w:color="auto"/>
        <w:bottom w:val="none" w:sz="0" w:space="0" w:color="auto"/>
        <w:right w:val="none" w:sz="0" w:space="0" w:color="auto"/>
      </w:divBdr>
    </w:div>
    <w:div w:id="1531334851">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270819">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36848235">
      <w:bodyDiv w:val="1"/>
      <w:marLeft w:val="0"/>
      <w:marRight w:val="0"/>
      <w:marTop w:val="0"/>
      <w:marBottom w:val="0"/>
      <w:divBdr>
        <w:top w:val="none" w:sz="0" w:space="0" w:color="auto"/>
        <w:left w:val="none" w:sz="0" w:space="0" w:color="auto"/>
        <w:bottom w:val="none" w:sz="0" w:space="0" w:color="auto"/>
        <w:right w:val="none" w:sz="0" w:space="0" w:color="auto"/>
      </w:divBdr>
    </w:div>
    <w:div w:id="1540168831">
      <w:bodyDiv w:val="1"/>
      <w:marLeft w:val="0"/>
      <w:marRight w:val="0"/>
      <w:marTop w:val="0"/>
      <w:marBottom w:val="0"/>
      <w:divBdr>
        <w:top w:val="none" w:sz="0" w:space="0" w:color="auto"/>
        <w:left w:val="none" w:sz="0" w:space="0" w:color="auto"/>
        <w:bottom w:val="none" w:sz="0" w:space="0" w:color="auto"/>
        <w:right w:val="none" w:sz="0" w:space="0" w:color="auto"/>
      </w:divBdr>
    </w:div>
    <w:div w:id="1543399813">
      <w:bodyDiv w:val="1"/>
      <w:marLeft w:val="0"/>
      <w:marRight w:val="0"/>
      <w:marTop w:val="0"/>
      <w:marBottom w:val="0"/>
      <w:divBdr>
        <w:top w:val="none" w:sz="0" w:space="0" w:color="auto"/>
        <w:left w:val="none" w:sz="0" w:space="0" w:color="auto"/>
        <w:bottom w:val="none" w:sz="0" w:space="0" w:color="auto"/>
        <w:right w:val="none" w:sz="0" w:space="0" w:color="auto"/>
      </w:divBdr>
    </w:div>
    <w:div w:id="1543858298">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6062909">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48955347">
      <w:bodyDiv w:val="1"/>
      <w:marLeft w:val="0"/>
      <w:marRight w:val="0"/>
      <w:marTop w:val="0"/>
      <w:marBottom w:val="0"/>
      <w:divBdr>
        <w:top w:val="none" w:sz="0" w:space="0" w:color="auto"/>
        <w:left w:val="none" w:sz="0" w:space="0" w:color="auto"/>
        <w:bottom w:val="none" w:sz="0" w:space="0" w:color="auto"/>
        <w:right w:val="none" w:sz="0" w:space="0" w:color="auto"/>
      </w:divBdr>
    </w:div>
    <w:div w:id="1549027657">
      <w:bodyDiv w:val="1"/>
      <w:marLeft w:val="0"/>
      <w:marRight w:val="0"/>
      <w:marTop w:val="0"/>
      <w:marBottom w:val="0"/>
      <w:divBdr>
        <w:top w:val="none" w:sz="0" w:space="0" w:color="auto"/>
        <w:left w:val="none" w:sz="0" w:space="0" w:color="auto"/>
        <w:bottom w:val="none" w:sz="0" w:space="0" w:color="auto"/>
        <w:right w:val="none" w:sz="0" w:space="0" w:color="auto"/>
      </w:divBdr>
    </w:div>
    <w:div w:id="1550334854">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1841081">
      <w:bodyDiv w:val="1"/>
      <w:marLeft w:val="0"/>
      <w:marRight w:val="0"/>
      <w:marTop w:val="0"/>
      <w:marBottom w:val="0"/>
      <w:divBdr>
        <w:top w:val="none" w:sz="0" w:space="0" w:color="auto"/>
        <w:left w:val="none" w:sz="0" w:space="0" w:color="auto"/>
        <w:bottom w:val="none" w:sz="0" w:space="0" w:color="auto"/>
        <w:right w:val="none" w:sz="0" w:space="0" w:color="auto"/>
      </w:divBdr>
    </w:div>
    <w:div w:id="1551843507">
      <w:bodyDiv w:val="1"/>
      <w:marLeft w:val="0"/>
      <w:marRight w:val="0"/>
      <w:marTop w:val="0"/>
      <w:marBottom w:val="0"/>
      <w:divBdr>
        <w:top w:val="none" w:sz="0" w:space="0" w:color="auto"/>
        <w:left w:val="none" w:sz="0" w:space="0" w:color="auto"/>
        <w:bottom w:val="none" w:sz="0" w:space="0" w:color="auto"/>
        <w:right w:val="none" w:sz="0" w:space="0" w:color="auto"/>
      </w:divBdr>
    </w:div>
    <w:div w:id="1552499875">
      <w:bodyDiv w:val="1"/>
      <w:marLeft w:val="0"/>
      <w:marRight w:val="0"/>
      <w:marTop w:val="0"/>
      <w:marBottom w:val="0"/>
      <w:divBdr>
        <w:top w:val="none" w:sz="0" w:space="0" w:color="auto"/>
        <w:left w:val="none" w:sz="0" w:space="0" w:color="auto"/>
        <w:bottom w:val="none" w:sz="0" w:space="0" w:color="auto"/>
        <w:right w:val="none" w:sz="0" w:space="0" w:color="auto"/>
      </w:divBdr>
    </w:div>
    <w:div w:id="1553228425">
      <w:bodyDiv w:val="1"/>
      <w:marLeft w:val="0"/>
      <w:marRight w:val="0"/>
      <w:marTop w:val="0"/>
      <w:marBottom w:val="0"/>
      <w:divBdr>
        <w:top w:val="none" w:sz="0" w:space="0" w:color="auto"/>
        <w:left w:val="none" w:sz="0" w:space="0" w:color="auto"/>
        <w:bottom w:val="none" w:sz="0" w:space="0" w:color="auto"/>
        <w:right w:val="none" w:sz="0" w:space="0" w:color="auto"/>
      </w:divBdr>
    </w:div>
    <w:div w:id="1554005660">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4846527">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2599967">
      <w:bodyDiv w:val="1"/>
      <w:marLeft w:val="0"/>
      <w:marRight w:val="0"/>
      <w:marTop w:val="0"/>
      <w:marBottom w:val="0"/>
      <w:divBdr>
        <w:top w:val="none" w:sz="0" w:space="0" w:color="auto"/>
        <w:left w:val="none" w:sz="0" w:space="0" w:color="auto"/>
        <w:bottom w:val="none" w:sz="0" w:space="0" w:color="auto"/>
        <w:right w:val="none" w:sz="0" w:space="0" w:color="auto"/>
      </w:divBdr>
    </w:div>
    <w:div w:id="1565215266">
      <w:bodyDiv w:val="1"/>
      <w:marLeft w:val="0"/>
      <w:marRight w:val="0"/>
      <w:marTop w:val="0"/>
      <w:marBottom w:val="0"/>
      <w:divBdr>
        <w:top w:val="none" w:sz="0" w:space="0" w:color="auto"/>
        <w:left w:val="none" w:sz="0" w:space="0" w:color="auto"/>
        <w:bottom w:val="none" w:sz="0" w:space="0" w:color="auto"/>
        <w:right w:val="none" w:sz="0" w:space="0" w:color="auto"/>
      </w:divBdr>
    </w:div>
    <w:div w:id="1565293332">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85936">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68570524">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72697279">
      <w:bodyDiv w:val="1"/>
      <w:marLeft w:val="0"/>
      <w:marRight w:val="0"/>
      <w:marTop w:val="0"/>
      <w:marBottom w:val="0"/>
      <w:divBdr>
        <w:top w:val="none" w:sz="0" w:space="0" w:color="auto"/>
        <w:left w:val="none" w:sz="0" w:space="0" w:color="auto"/>
        <w:bottom w:val="none" w:sz="0" w:space="0" w:color="auto"/>
        <w:right w:val="none" w:sz="0" w:space="0" w:color="auto"/>
      </w:divBdr>
    </w:div>
    <w:div w:id="1578589137">
      <w:bodyDiv w:val="1"/>
      <w:marLeft w:val="0"/>
      <w:marRight w:val="0"/>
      <w:marTop w:val="0"/>
      <w:marBottom w:val="0"/>
      <w:divBdr>
        <w:top w:val="none" w:sz="0" w:space="0" w:color="auto"/>
        <w:left w:val="none" w:sz="0" w:space="0" w:color="auto"/>
        <w:bottom w:val="none" w:sz="0" w:space="0" w:color="auto"/>
        <w:right w:val="none" w:sz="0" w:space="0" w:color="auto"/>
      </w:divBdr>
    </w:div>
    <w:div w:id="1579248880">
      <w:bodyDiv w:val="1"/>
      <w:marLeft w:val="0"/>
      <w:marRight w:val="0"/>
      <w:marTop w:val="0"/>
      <w:marBottom w:val="0"/>
      <w:divBdr>
        <w:top w:val="none" w:sz="0" w:space="0" w:color="auto"/>
        <w:left w:val="none" w:sz="0" w:space="0" w:color="auto"/>
        <w:bottom w:val="none" w:sz="0" w:space="0" w:color="auto"/>
        <w:right w:val="none" w:sz="0" w:space="0" w:color="auto"/>
      </w:divBdr>
    </w:div>
    <w:div w:id="1579901405">
      <w:bodyDiv w:val="1"/>
      <w:marLeft w:val="0"/>
      <w:marRight w:val="0"/>
      <w:marTop w:val="0"/>
      <w:marBottom w:val="0"/>
      <w:divBdr>
        <w:top w:val="none" w:sz="0" w:space="0" w:color="auto"/>
        <w:left w:val="none" w:sz="0" w:space="0" w:color="auto"/>
        <w:bottom w:val="none" w:sz="0" w:space="0" w:color="auto"/>
        <w:right w:val="none" w:sz="0" w:space="0" w:color="auto"/>
      </w:divBdr>
    </w:div>
    <w:div w:id="1580946152">
      <w:bodyDiv w:val="1"/>
      <w:marLeft w:val="0"/>
      <w:marRight w:val="0"/>
      <w:marTop w:val="0"/>
      <w:marBottom w:val="0"/>
      <w:divBdr>
        <w:top w:val="none" w:sz="0" w:space="0" w:color="auto"/>
        <w:left w:val="none" w:sz="0" w:space="0" w:color="auto"/>
        <w:bottom w:val="none" w:sz="0" w:space="0" w:color="auto"/>
        <w:right w:val="none" w:sz="0" w:space="0" w:color="auto"/>
      </w:divBdr>
    </w:div>
    <w:div w:id="1582331429">
      <w:bodyDiv w:val="1"/>
      <w:marLeft w:val="0"/>
      <w:marRight w:val="0"/>
      <w:marTop w:val="0"/>
      <w:marBottom w:val="0"/>
      <w:divBdr>
        <w:top w:val="none" w:sz="0" w:space="0" w:color="auto"/>
        <w:left w:val="none" w:sz="0" w:space="0" w:color="auto"/>
        <w:bottom w:val="none" w:sz="0" w:space="0" w:color="auto"/>
        <w:right w:val="none" w:sz="0" w:space="0" w:color="auto"/>
      </w:divBdr>
    </w:div>
    <w:div w:id="1582447619">
      <w:bodyDiv w:val="1"/>
      <w:marLeft w:val="0"/>
      <w:marRight w:val="0"/>
      <w:marTop w:val="0"/>
      <w:marBottom w:val="0"/>
      <w:divBdr>
        <w:top w:val="none" w:sz="0" w:space="0" w:color="auto"/>
        <w:left w:val="none" w:sz="0" w:space="0" w:color="auto"/>
        <w:bottom w:val="none" w:sz="0" w:space="0" w:color="auto"/>
        <w:right w:val="none" w:sz="0" w:space="0" w:color="auto"/>
      </w:divBdr>
    </w:div>
    <w:div w:id="1582643545">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3950380">
      <w:bodyDiv w:val="1"/>
      <w:marLeft w:val="0"/>
      <w:marRight w:val="0"/>
      <w:marTop w:val="0"/>
      <w:marBottom w:val="0"/>
      <w:divBdr>
        <w:top w:val="none" w:sz="0" w:space="0" w:color="auto"/>
        <w:left w:val="none" w:sz="0" w:space="0" w:color="auto"/>
        <w:bottom w:val="none" w:sz="0" w:space="0" w:color="auto"/>
        <w:right w:val="none" w:sz="0" w:space="0" w:color="auto"/>
      </w:divBdr>
    </w:div>
    <w:div w:id="1584021546">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4678200">
      <w:bodyDiv w:val="1"/>
      <w:marLeft w:val="0"/>
      <w:marRight w:val="0"/>
      <w:marTop w:val="0"/>
      <w:marBottom w:val="0"/>
      <w:divBdr>
        <w:top w:val="none" w:sz="0" w:space="0" w:color="auto"/>
        <w:left w:val="none" w:sz="0" w:space="0" w:color="auto"/>
        <w:bottom w:val="none" w:sz="0" w:space="0" w:color="auto"/>
        <w:right w:val="none" w:sz="0" w:space="0" w:color="auto"/>
      </w:divBdr>
    </w:div>
    <w:div w:id="1584946234">
      <w:bodyDiv w:val="1"/>
      <w:marLeft w:val="0"/>
      <w:marRight w:val="0"/>
      <w:marTop w:val="0"/>
      <w:marBottom w:val="0"/>
      <w:divBdr>
        <w:top w:val="none" w:sz="0" w:space="0" w:color="auto"/>
        <w:left w:val="none" w:sz="0" w:space="0" w:color="auto"/>
        <w:bottom w:val="none" w:sz="0" w:space="0" w:color="auto"/>
        <w:right w:val="none" w:sz="0" w:space="0" w:color="auto"/>
      </w:divBdr>
    </w:div>
    <w:div w:id="1586382746">
      <w:bodyDiv w:val="1"/>
      <w:marLeft w:val="0"/>
      <w:marRight w:val="0"/>
      <w:marTop w:val="0"/>
      <w:marBottom w:val="0"/>
      <w:divBdr>
        <w:top w:val="none" w:sz="0" w:space="0" w:color="auto"/>
        <w:left w:val="none" w:sz="0" w:space="0" w:color="auto"/>
        <w:bottom w:val="none" w:sz="0" w:space="0" w:color="auto"/>
        <w:right w:val="none" w:sz="0" w:space="0" w:color="auto"/>
      </w:divBdr>
    </w:div>
    <w:div w:id="1586501203">
      <w:bodyDiv w:val="1"/>
      <w:marLeft w:val="0"/>
      <w:marRight w:val="0"/>
      <w:marTop w:val="0"/>
      <w:marBottom w:val="0"/>
      <w:divBdr>
        <w:top w:val="none" w:sz="0" w:space="0" w:color="auto"/>
        <w:left w:val="none" w:sz="0" w:space="0" w:color="auto"/>
        <w:bottom w:val="none" w:sz="0" w:space="0" w:color="auto"/>
        <w:right w:val="none" w:sz="0" w:space="0" w:color="auto"/>
      </w:divBdr>
    </w:div>
    <w:div w:id="1587180747">
      <w:bodyDiv w:val="1"/>
      <w:marLeft w:val="0"/>
      <w:marRight w:val="0"/>
      <w:marTop w:val="0"/>
      <w:marBottom w:val="0"/>
      <w:divBdr>
        <w:top w:val="none" w:sz="0" w:space="0" w:color="auto"/>
        <w:left w:val="none" w:sz="0" w:space="0" w:color="auto"/>
        <w:bottom w:val="none" w:sz="0" w:space="0" w:color="auto"/>
        <w:right w:val="none" w:sz="0" w:space="0" w:color="auto"/>
      </w:divBdr>
    </w:div>
    <w:div w:id="1589121555">
      <w:bodyDiv w:val="1"/>
      <w:marLeft w:val="0"/>
      <w:marRight w:val="0"/>
      <w:marTop w:val="0"/>
      <w:marBottom w:val="0"/>
      <w:divBdr>
        <w:top w:val="none" w:sz="0" w:space="0" w:color="auto"/>
        <w:left w:val="none" w:sz="0" w:space="0" w:color="auto"/>
        <w:bottom w:val="none" w:sz="0" w:space="0" w:color="auto"/>
        <w:right w:val="none" w:sz="0" w:space="0" w:color="auto"/>
      </w:divBdr>
    </w:div>
    <w:div w:id="1590506263">
      <w:bodyDiv w:val="1"/>
      <w:marLeft w:val="0"/>
      <w:marRight w:val="0"/>
      <w:marTop w:val="0"/>
      <w:marBottom w:val="0"/>
      <w:divBdr>
        <w:top w:val="none" w:sz="0" w:space="0" w:color="auto"/>
        <w:left w:val="none" w:sz="0" w:space="0" w:color="auto"/>
        <w:bottom w:val="none" w:sz="0" w:space="0" w:color="auto"/>
        <w:right w:val="none" w:sz="0" w:space="0" w:color="auto"/>
      </w:divBdr>
    </w:div>
    <w:div w:id="1591695756">
      <w:bodyDiv w:val="1"/>
      <w:marLeft w:val="0"/>
      <w:marRight w:val="0"/>
      <w:marTop w:val="0"/>
      <w:marBottom w:val="0"/>
      <w:divBdr>
        <w:top w:val="none" w:sz="0" w:space="0" w:color="auto"/>
        <w:left w:val="none" w:sz="0" w:space="0" w:color="auto"/>
        <w:bottom w:val="none" w:sz="0" w:space="0" w:color="auto"/>
        <w:right w:val="none" w:sz="0" w:space="0" w:color="auto"/>
      </w:divBdr>
    </w:div>
    <w:div w:id="1591810307">
      <w:bodyDiv w:val="1"/>
      <w:marLeft w:val="0"/>
      <w:marRight w:val="0"/>
      <w:marTop w:val="0"/>
      <w:marBottom w:val="0"/>
      <w:divBdr>
        <w:top w:val="none" w:sz="0" w:space="0" w:color="auto"/>
        <w:left w:val="none" w:sz="0" w:space="0" w:color="auto"/>
        <w:bottom w:val="none" w:sz="0" w:space="0" w:color="auto"/>
        <w:right w:val="none" w:sz="0" w:space="0" w:color="auto"/>
      </w:divBdr>
    </w:div>
    <w:div w:id="1592348168">
      <w:bodyDiv w:val="1"/>
      <w:marLeft w:val="0"/>
      <w:marRight w:val="0"/>
      <w:marTop w:val="0"/>
      <w:marBottom w:val="0"/>
      <w:divBdr>
        <w:top w:val="none" w:sz="0" w:space="0" w:color="auto"/>
        <w:left w:val="none" w:sz="0" w:space="0" w:color="auto"/>
        <w:bottom w:val="none" w:sz="0" w:space="0" w:color="auto"/>
        <w:right w:val="none" w:sz="0" w:space="0" w:color="auto"/>
      </w:divBdr>
    </w:div>
    <w:div w:id="1593589850">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284259">
      <w:bodyDiv w:val="1"/>
      <w:marLeft w:val="0"/>
      <w:marRight w:val="0"/>
      <w:marTop w:val="0"/>
      <w:marBottom w:val="0"/>
      <w:divBdr>
        <w:top w:val="none" w:sz="0" w:space="0" w:color="auto"/>
        <w:left w:val="none" w:sz="0" w:space="0" w:color="auto"/>
        <w:bottom w:val="none" w:sz="0" w:space="0" w:color="auto"/>
        <w:right w:val="none" w:sz="0" w:space="0" w:color="auto"/>
      </w:divBdr>
    </w:div>
    <w:div w:id="1595631823">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598171582">
      <w:bodyDiv w:val="1"/>
      <w:marLeft w:val="0"/>
      <w:marRight w:val="0"/>
      <w:marTop w:val="0"/>
      <w:marBottom w:val="0"/>
      <w:divBdr>
        <w:top w:val="none" w:sz="0" w:space="0" w:color="auto"/>
        <w:left w:val="none" w:sz="0" w:space="0" w:color="auto"/>
        <w:bottom w:val="none" w:sz="0" w:space="0" w:color="auto"/>
        <w:right w:val="none" w:sz="0" w:space="0" w:color="auto"/>
      </w:divBdr>
    </w:div>
    <w:div w:id="1598564138">
      <w:bodyDiv w:val="1"/>
      <w:marLeft w:val="0"/>
      <w:marRight w:val="0"/>
      <w:marTop w:val="0"/>
      <w:marBottom w:val="0"/>
      <w:divBdr>
        <w:top w:val="none" w:sz="0" w:space="0" w:color="auto"/>
        <w:left w:val="none" w:sz="0" w:space="0" w:color="auto"/>
        <w:bottom w:val="none" w:sz="0" w:space="0" w:color="auto"/>
        <w:right w:val="none" w:sz="0" w:space="0" w:color="auto"/>
      </w:divBdr>
    </w:div>
    <w:div w:id="1599025914">
      <w:bodyDiv w:val="1"/>
      <w:marLeft w:val="0"/>
      <w:marRight w:val="0"/>
      <w:marTop w:val="0"/>
      <w:marBottom w:val="0"/>
      <w:divBdr>
        <w:top w:val="none" w:sz="0" w:space="0" w:color="auto"/>
        <w:left w:val="none" w:sz="0" w:space="0" w:color="auto"/>
        <w:bottom w:val="none" w:sz="0" w:space="0" w:color="auto"/>
        <w:right w:val="none" w:sz="0" w:space="0" w:color="auto"/>
      </w:divBdr>
    </w:div>
    <w:div w:id="1601520738">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5186797">
      <w:bodyDiv w:val="1"/>
      <w:marLeft w:val="0"/>
      <w:marRight w:val="0"/>
      <w:marTop w:val="0"/>
      <w:marBottom w:val="0"/>
      <w:divBdr>
        <w:top w:val="none" w:sz="0" w:space="0" w:color="auto"/>
        <w:left w:val="none" w:sz="0" w:space="0" w:color="auto"/>
        <w:bottom w:val="none" w:sz="0" w:space="0" w:color="auto"/>
        <w:right w:val="none" w:sz="0" w:space="0" w:color="auto"/>
      </w:divBdr>
    </w:div>
    <w:div w:id="1605962168">
      <w:bodyDiv w:val="1"/>
      <w:marLeft w:val="0"/>
      <w:marRight w:val="0"/>
      <w:marTop w:val="0"/>
      <w:marBottom w:val="0"/>
      <w:divBdr>
        <w:top w:val="none" w:sz="0" w:space="0" w:color="auto"/>
        <w:left w:val="none" w:sz="0" w:space="0" w:color="auto"/>
        <w:bottom w:val="none" w:sz="0" w:space="0" w:color="auto"/>
        <w:right w:val="none" w:sz="0" w:space="0" w:color="auto"/>
      </w:divBdr>
    </w:div>
    <w:div w:id="1607156878">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08853002">
      <w:bodyDiv w:val="1"/>
      <w:marLeft w:val="0"/>
      <w:marRight w:val="0"/>
      <w:marTop w:val="0"/>
      <w:marBottom w:val="0"/>
      <w:divBdr>
        <w:top w:val="none" w:sz="0" w:space="0" w:color="auto"/>
        <w:left w:val="none" w:sz="0" w:space="0" w:color="auto"/>
        <w:bottom w:val="none" w:sz="0" w:space="0" w:color="auto"/>
        <w:right w:val="none" w:sz="0" w:space="0" w:color="auto"/>
      </w:divBdr>
    </w:div>
    <w:div w:id="1609433161">
      <w:bodyDiv w:val="1"/>
      <w:marLeft w:val="0"/>
      <w:marRight w:val="0"/>
      <w:marTop w:val="0"/>
      <w:marBottom w:val="0"/>
      <w:divBdr>
        <w:top w:val="none" w:sz="0" w:space="0" w:color="auto"/>
        <w:left w:val="none" w:sz="0" w:space="0" w:color="auto"/>
        <w:bottom w:val="none" w:sz="0" w:space="0" w:color="auto"/>
        <w:right w:val="none" w:sz="0" w:space="0" w:color="auto"/>
      </w:divBdr>
    </w:div>
    <w:div w:id="1611819278">
      <w:bodyDiv w:val="1"/>
      <w:marLeft w:val="0"/>
      <w:marRight w:val="0"/>
      <w:marTop w:val="0"/>
      <w:marBottom w:val="0"/>
      <w:divBdr>
        <w:top w:val="none" w:sz="0" w:space="0" w:color="auto"/>
        <w:left w:val="none" w:sz="0" w:space="0" w:color="auto"/>
        <w:bottom w:val="none" w:sz="0" w:space="0" w:color="auto"/>
        <w:right w:val="none" w:sz="0" w:space="0" w:color="auto"/>
      </w:divBdr>
    </w:div>
    <w:div w:id="1615668711">
      <w:bodyDiv w:val="1"/>
      <w:marLeft w:val="0"/>
      <w:marRight w:val="0"/>
      <w:marTop w:val="0"/>
      <w:marBottom w:val="0"/>
      <w:divBdr>
        <w:top w:val="none" w:sz="0" w:space="0" w:color="auto"/>
        <w:left w:val="none" w:sz="0" w:space="0" w:color="auto"/>
        <w:bottom w:val="none" w:sz="0" w:space="0" w:color="auto"/>
        <w:right w:val="none" w:sz="0" w:space="0" w:color="auto"/>
      </w:divBdr>
    </w:div>
    <w:div w:id="1615794950">
      <w:bodyDiv w:val="1"/>
      <w:marLeft w:val="0"/>
      <w:marRight w:val="0"/>
      <w:marTop w:val="0"/>
      <w:marBottom w:val="0"/>
      <w:divBdr>
        <w:top w:val="none" w:sz="0" w:space="0" w:color="auto"/>
        <w:left w:val="none" w:sz="0" w:space="0" w:color="auto"/>
        <w:bottom w:val="none" w:sz="0" w:space="0" w:color="auto"/>
        <w:right w:val="none" w:sz="0" w:space="0" w:color="auto"/>
      </w:divBdr>
    </w:div>
    <w:div w:id="1616330387">
      <w:bodyDiv w:val="1"/>
      <w:marLeft w:val="0"/>
      <w:marRight w:val="0"/>
      <w:marTop w:val="0"/>
      <w:marBottom w:val="0"/>
      <w:divBdr>
        <w:top w:val="none" w:sz="0" w:space="0" w:color="auto"/>
        <w:left w:val="none" w:sz="0" w:space="0" w:color="auto"/>
        <w:bottom w:val="none" w:sz="0" w:space="0" w:color="auto"/>
        <w:right w:val="none" w:sz="0" w:space="0" w:color="auto"/>
      </w:divBdr>
    </w:div>
    <w:div w:id="1616718377">
      <w:bodyDiv w:val="1"/>
      <w:marLeft w:val="0"/>
      <w:marRight w:val="0"/>
      <w:marTop w:val="0"/>
      <w:marBottom w:val="0"/>
      <w:divBdr>
        <w:top w:val="none" w:sz="0" w:space="0" w:color="auto"/>
        <w:left w:val="none" w:sz="0" w:space="0" w:color="auto"/>
        <w:bottom w:val="none" w:sz="0" w:space="0" w:color="auto"/>
        <w:right w:val="none" w:sz="0" w:space="0" w:color="auto"/>
      </w:divBdr>
    </w:div>
    <w:div w:id="1617981153">
      <w:bodyDiv w:val="1"/>
      <w:marLeft w:val="0"/>
      <w:marRight w:val="0"/>
      <w:marTop w:val="0"/>
      <w:marBottom w:val="0"/>
      <w:divBdr>
        <w:top w:val="none" w:sz="0" w:space="0" w:color="auto"/>
        <w:left w:val="none" w:sz="0" w:space="0" w:color="auto"/>
        <w:bottom w:val="none" w:sz="0" w:space="0" w:color="auto"/>
        <w:right w:val="none" w:sz="0" w:space="0" w:color="auto"/>
      </w:divBdr>
    </w:div>
    <w:div w:id="1620068646">
      <w:bodyDiv w:val="1"/>
      <w:marLeft w:val="0"/>
      <w:marRight w:val="0"/>
      <w:marTop w:val="0"/>
      <w:marBottom w:val="0"/>
      <w:divBdr>
        <w:top w:val="none" w:sz="0" w:space="0" w:color="auto"/>
        <w:left w:val="none" w:sz="0" w:space="0" w:color="auto"/>
        <w:bottom w:val="none" w:sz="0" w:space="0" w:color="auto"/>
        <w:right w:val="none" w:sz="0" w:space="0" w:color="auto"/>
      </w:divBdr>
    </w:div>
    <w:div w:id="1620531352">
      <w:bodyDiv w:val="1"/>
      <w:marLeft w:val="0"/>
      <w:marRight w:val="0"/>
      <w:marTop w:val="0"/>
      <w:marBottom w:val="0"/>
      <w:divBdr>
        <w:top w:val="none" w:sz="0" w:space="0" w:color="auto"/>
        <w:left w:val="none" w:sz="0" w:space="0" w:color="auto"/>
        <w:bottom w:val="none" w:sz="0" w:space="0" w:color="auto"/>
        <w:right w:val="none" w:sz="0" w:space="0" w:color="auto"/>
      </w:divBdr>
    </w:div>
    <w:div w:id="162195910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5380248">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0015439">
      <w:bodyDiv w:val="1"/>
      <w:marLeft w:val="0"/>
      <w:marRight w:val="0"/>
      <w:marTop w:val="0"/>
      <w:marBottom w:val="0"/>
      <w:divBdr>
        <w:top w:val="none" w:sz="0" w:space="0" w:color="auto"/>
        <w:left w:val="none" w:sz="0" w:space="0" w:color="auto"/>
        <w:bottom w:val="none" w:sz="0" w:space="0" w:color="auto"/>
        <w:right w:val="none" w:sz="0" w:space="0" w:color="auto"/>
      </w:divBdr>
    </w:div>
    <w:div w:id="1630160840">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34477747">
      <w:bodyDiv w:val="1"/>
      <w:marLeft w:val="0"/>
      <w:marRight w:val="0"/>
      <w:marTop w:val="0"/>
      <w:marBottom w:val="0"/>
      <w:divBdr>
        <w:top w:val="none" w:sz="0" w:space="0" w:color="auto"/>
        <w:left w:val="none" w:sz="0" w:space="0" w:color="auto"/>
        <w:bottom w:val="none" w:sz="0" w:space="0" w:color="auto"/>
        <w:right w:val="none" w:sz="0" w:space="0" w:color="auto"/>
      </w:divBdr>
    </w:div>
    <w:div w:id="1636641445">
      <w:bodyDiv w:val="1"/>
      <w:marLeft w:val="0"/>
      <w:marRight w:val="0"/>
      <w:marTop w:val="0"/>
      <w:marBottom w:val="0"/>
      <w:divBdr>
        <w:top w:val="none" w:sz="0" w:space="0" w:color="auto"/>
        <w:left w:val="none" w:sz="0" w:space="0" w:color="auto"/>
        <w:bottom w:val="none" w:sz="0" w:space="0" w:color="auto"/>
        <w:right w:val="none" w:sz="0" w:space="0" w:color="auto"/>
      </w:divBdr>
    </w:div>
    <w:div w:id="1640651127">
      <w:bodyDiv w:val="1"/>
      <w:marLeft w:val="0"/>
      <w:marRight w:val="0"/>
      <w:marTop w:val="0"/>
      <w:marBottom w:val="0"/>
      <w:divBdr>
        <w:top w:val="none" w:sz="0" w:space="0" w:color="auto"/>
        <w:left w:val="none" w:sz="0" w:space="0" w:color="auto"/>
        <w:bottom w:val="none" w:sz="0" w:space="0" w:color="auto"/>
        <w:right w:val="none" w:sz="0" w:space="0" w:color="auto"/>
      </w:divBdr>
    </w:div>
    <w:div w:id="1640915294">
      <w:bodyDiv w:val="1"/>
      <w:marLeft w:val="0"/>
      <w:marRight w:val="0"/>
      <w:marTop w:val="0"/>
      <w:marBottom w:val="0"/>
      <w:divBdr>
        <w:top w:val="none" w:sz="0" w:space="0" w:color="auto"/>
        <w:left w:val="none" w:sz="0" w:space="0" w:color="auto"/>
        <w:bottom w:val="none" w:sz="0" w:space="0" w:color="auto"/>
        <w:right w:val="none" w:sz="0" w:space="0" w:color="auto"/>
      </w:divBdr>
    </w:div>
    <w:div w:id="1641350017">
      <w:bodyDiv w:val="1"/>
      <w:marLeft w:val="0"/>
      <w:marRight w:val="0"/>
      <w:marTop w:val="0"/>
      <w:marBottom w:val="0"/>
      <w:divBdr>
        <w:top w:val="none" w:sz="0" w:space="0" w:color="auto"/>
        <w:left w:val="none" w:sz="0" w:space="0" w:color="auto"/>
        <w:bottom w:val="none" w:sz="0" w:space="0" w:color="auto"/>
        <w:right w:val="none" w:sz="0" w:space="0" w:color="auto"/>
      </w:divBdr>
    </w:div>
    <w:div w:id="1641686285">
      <w:bodyDiv w:val="1"/>
      <w:marLeft w:val="0"/>
      <w:marRight w:val="0"/>
      <w:marTop w:val="0"/>
      <w:marBottom w:val="0"/>
      <w:divBdr>
        <w:top w:val="none" w:sz="0" w:space="0" w:color="auto"/>
        <w:left w:val="none" w:sz="0" w:space="0" w:color="auto"/>
        <w:bottom w:val="none" w:sz="0" w:space="0" w:color="auto"/>
        <w:right w:val="none" w:sz="0" w:space="0" w:color="auto"/>
      </w:divBdr>
    </w:div>
    <w:div w:id="1642730925">
      <w:bodyDiv w:val="1"/>
      <w:marLeft w:val="0"/>
      <w:marRight w:val="0"/>
      <w:marTop w:val="0"/>
      <w:marBottom w:val="0"/>
      <w:divBdr>
        <w:top w:val="none" w:sz="0" w:space="0" w:color="auto"/>
        <w:left w:val="none" w:sz="0" w:space="0" w:color="auto"/>
        <w:bottom w:val="none" w:sz="0" w:space="0" w:color="auto"/>
        <w:right w:val="none" w:sz="0" w:space="0" w:color="auto"/>
      </w:divBdr>
    </w:div>
    <w:div w:id="1643002125">
      <w:bodyDiv w:val="1"/>
      <w:marLeft w:val="0"/>
      <w:marRight w:val="0"/>
      <w:marTop w:val="0"/>
      <w:marBottom w:val="0"/>
      <w:divBdr>
        <w:top w:val="none" w:sz="0" w:space="0" w:color="auto"/>
        <w:left w:val="none" w:sz="0" w:space="0" w:color="auto"/>
        <w:bottom w:val="none" w:sz="0" w:space="0" w:color="auto"/>
        <w:right w:val="none" w:sz="0" w:space="0" w:color="auto"/>
      </w:divBdr>
    </w:div>
    <w:div w:id="1645740601">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48587820">
      <w:bodyDiv w:val="1"/>
      <w:marLeft w:val="0"/>
      <w:marRight w:val="0"/>
      <w:marTop w:val="0"/>
      <w:marBottom w:val="0"/>
      <w:divBdr>
        <w:top w:val="none" w:sz="0" w:space="0" w:color="auto"/>
        <w:left w:val="none" w:sz="0" w:space="0" w:color="auto"/>
        <w:bottom w:val="none" w:sz="0" w:space="0" w:color="auto"/>
        <w:right w:val="none" w:sz="0" w:space="0" w:color="auto"/>
      </w:divBdr>
    </w:div>
    <w:div w:id="1648900991">
      <w:bodyDiv w:val="1"/>
      <w:marLeft w:val="0"/>
      <w:marRight w:val="0"/>
      <w:marTop w:val="0"/>
      <w:marBottom w:val="0"/>
      <w:divBdr>
        <w:top w:val="none" w:sz="0" w:space="0" w:color="auto"/>
        <w:left w:val="none" w:sz="0" w:space="0" w:color="auto"/>
        <w:bottom w:val="none" w:sz="0" w:space="0" w:color="auto"/>
        <w:right w:val="none" w:sz="0" w:space="0" w:color="auto"/>
      </w:divBdr>
    </w:div>
    <w:div w:id="1649824527">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066486">
      <w:bodyDiv w:val="1"/>
      <w:marLeft w:val="0"/>
      <w:marRight w:val="0"/>
      <w:marTop w:val="0"/>
      <w:marBottom w:val="0"/>
      <w:divBdr>
        <w:top w:val="none" w:sz="0" w:space="0" w:color="auto"/>
        <w:left w:val="none" w:sz="0" w:space="0" w:color="auto"/>
        <w:bottom w:val="none" w:sz="0" w:space="0" w:color="auto"/>
        <w:right w:val="none" w:sz="0" w:space="0" w:color="auto"/>
      </w:divBdr>
    </w:div>
    <w:div w:id="1654139906">
      <w:bodyDiv w:val="1"/>
      <w:marLeft w:val="0"/>
      <w:marRight w:val="0"/>
      <w:marTop w:val="0"/>
      <w:marBottom w:val="0"/>
      <w:divBdr>
        <w:top w:val="none" w:sz="0" w:space="0" w:color="auto"/>
        <w:left w:val="none" w:sz="0" w:space="0" w:color="auto"/>
        <w:bottom w:val="none" w:sz="0" w:space="0" w:color="auto"/>
        <w:right w:val="none" w:sz="0" w:space="0" w:color="auto"/>
      </w:divBdr>
    </w:div>
    <w:div w:id="1654289747">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6837737">
      <w:bodyDiv w:val="1"/>
      <w:marLeft w:val="0"/>
      <w:marRight w:val="0"/>
      <w:marTop w:val="0"/>
      <w:marBottom w:val="0"/>
      <w:divBdr>
        <w:top w:val="none" w:sz="0" w:space="0" w:color="auto"/>
        <w:left w:val="none" w:sz="0" w:space="0" w:color="auto"/>
        <w:bottom w:val="none" w:sz="0" w:space="0" w:color="auto"/>
        <w:right w:val="none" w:sz="0" w:space="0" w:color="auto"/>
      </w:divBdr>
    </w:div>
    <w:div w:id="1658921090">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0496851">
      <w:bodyDiv w:val="1"/>
      <w:marLeft w:val="0"/>
      <w:marRight w:val="0"/>
      <w:marTop w:val="0"/>
      <w:marBottom w:val="0"/>
      <w:divBdr>
        <w:top w:val="none" w:sz="0" w:space="0" w:color="auto"/>
        <w:left w:val="none" w:sz="0" w:space="0" w:color="auto"/>
        <w:bottom w:val="none" w:sz="0" w:space="0" w:color="auto"/>
        <w:right w:val="none" w:sz="0" w:space="0" w:color="auto"/>
      </w:divBdr>
    </w:div>
    <w:div w:id="1664701134">
      <w:bodyDiv w:val="1"/>
      <w:marLeft w:val="0"/>
      <w:marRight w:val="0"/>
      <w:marTop w:val="0"/>
      <w:marBottom w:val="0"/>
      <w:divBdr>
        <w:top w:val="none" w:sz="0" w:space="0" w:color="auto"/>
        <w:left w:val="none" w:sz="0" w:space="0" w:color="auto"/>
        <w:bottom w:val="none" w:sz="0" w:space="0" w:color="auto"/>
        <w:right w:val="none" w:sz="0" w:space="0" w:color="auto"/>
      </w:divBdr>
    </w:div>
    <w:div w:id="1664895799">
      <w:bodyDiv w:val="1"/>
      <w:marLeft w:val="0"/>
      <w:marRight w:val="0"/>
      <w:marTop w:val="0"/>
      <w:marBottom w:val="0"/>
      <w:divBdr>
        <w:top w:val="none" w:sz="0" w:space="0" w:color="auto"/>
        <w:left w:val="none" w:sz="0" w:space="0" w:color="auto"/>
        <w:bottom w:val="none" w:sz="0" w:space="0" w:color="auto"/>
        <w:right w:val="none" w:sz="0" w:space="0" w:color="auto"/>
      </w:divBdr>
    </w:div>
    <w:div w:id="1665475975">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67976697">
      <w:bodyDiv w:val="1"/>
      <w:marLeft w:val="0"/>
      <w:marRight w:val="0"/>
      <w:marTop w:val="0"/>
      <w:marBottom w:val="0"/>
      <w:divBdr>
        <w:top w:val="none" w:sz="0" w:space="0" w:color="auto"/>
        <w:left w:val="none" w:sz="0" w:space="0" w:color="auto"/>
        <w:bottom w:val="none" w:sz="0" w:space="0" w:color="auto"/>
        <w:right w:val="none" w:sz="0" w:space="0" w:color="auto"/>
      </w:divBdr>
    </w:div>
    <w:div w:id="1668481569">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76490254">
      <w:bodyDiv w:val="1"/>
      <w:marLeft w:val="0"/>
      <w:marRight w:val="0"/>
      <w:marTop w:val="0"/>
      <w:marBottom w:val="0"/>
      <w:divBdr>
        <w:top w:val="none" w:sz="0" w:space="0" w:color="auto"/>
        <w:left w:val="none" w:sz="0" w:space="0" w:color="auto"/>
        <w:bottom w:val="none" w:sz="0" w:space="0" w:color="auto"/>
        <w:right w:val="none" w:sz="0" w:space="0" w:color="auto"/>
      </w:divBdr>
    </w:div>
    <w:div w:id="1678845013">
      <w:bodyDiv w:val="1"/>
      <w:marLeft w:val="0"/>
      <w:marRight w:val="0"/>
      <w:marTop w:val="0"/>
      <w:marBottom w:val="0"/>
      <w:divBdr>
        <w:top w:val="none" w:sz="0" w:space="0" w:color="auto"/>
        <w:left w:val="none" w:sz="0" w:space="0" w:color="auto"/>
        <w:bottom w:val="none" w:sz="0" w:space="0" w:color="auto"/>
        <w:right w:val="none" w:sz="0" w:space="0" w:color="auto"/>
      </w:divBdr>
    </w:div>
    <w:div w:id="1679650479">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6899353">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214023">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8482573">
      <w:bodyDiv w:val="1"/>
      <w:marLeft w:val="0"/>
      <w:marRight w:val="0"/>
      <w:marTop w:val="0"/>
      <w:marBottom w:val="0"/>
      <w:divBdr>
        <w:top w:val="none" w:sz="0" w:space="0" w:color="auto"/>
        <w:left w:val="none" w:sz="0" w:space="0" w:color="auto"/>
        <w:bottom w:val="none" w:sz="0" w:space="0" w:color="auto"/>
        <w:right w:val="none" w:sz="0" w:space="0" w:color="auto"/>
      </w:divBdr>
    </w:div>
    <w:div w:id="1688560589">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1688123">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697389636">
      <w:bodyDiv w:val="1"/>
      <w:marLeft w:val="0"/>
      <w:marRight w:val="0"/>
      <w:marTop w:val="0"/>
      <w:marBottom w:val="0"/>
      <w:divBdr>
        <w:top w:val="none" w:sz="0" w:space="0" w:color="auto"/>
        <w:left w:val="none" w:sz="0" w:space="0" w:color="auto"/>
        <w:bottom w:val="none" w:sz="0" w:space="0" w:color="auto"/>
        <w:right w:val="none" w:sz="0" w:space="0" w:color="auto"/>
      </w:divBdr>
    </w:div>
    <w:div w:id="1698003203">
      <w:bodyDiv w:val="1"/>
      <w:marLeft w:val="0"/>
      <w:marRight w:val="0"/>
      <w:marTop w:val="0"/>
      <w:marBottom w:val="0"/>
      <w:divBdr>
        <w:top w:val="none" w:sz="0" w:space="0" w:color="auto"/>
        <w:left w:val="none" w:sz="0" w:space="0" w:color="auto"/>
        <w:bottom w:val="none" w:sz="0" w:space="0" w:color="auto"/>
        <w:right w:val="none" w:sz="0" w:space="0" w:color="auto"/>
      </w:divBdr>
    </w:div>
    <w:div w:id="1698849285">
      <w:bodyDiv w:val="1"/>
      <w:marLeft w:val="0"/>
      <w:marRight w:val="0"/>
      <w:marTop w:val="0"/>
      <w:marBottom w:val="0"/>
      <w:divBdr>
        <w:top w:val="none" w:sz="0" w:space="0" w:color="auto"/>
        <w:left w:val="none" w:sz="0" w:space="0" w:color="auto"/>
        <w:bottom w:val="none" w:sz="0" w:space="0" w:color="auto"/>
        <w:right w:val="none" w:sz="0" w:space="0" w:color="auto"/>
      </w:divBdr>
    </w:div>
    <w:div w:id="1699575737">
      <w:bodyDiv w:val="1"/>
      <w:marLeft w:val="0"/>
      <w:marRight w:val="0"/>
      <w:marTop w:val="0"/>
      <w:marBottom w:val="0"/>
      <w:divBdr>
        <w:top w:val="none" w:sz="0" w:space="0" w:color="auto"/>
        <w:left w:val="none" w:sz="0" w:space="0" w:color="auto"/>
        <w:bottom w:val="none" w:sz="0" w:space="0" w:color="auto"/>
        <w:right w:val="none" w:sz="0" w:space="0" w:color="auto"/>
      </w:divBdr>
    </w:div>
    <w:div w:id="1701394285">
      <w:bodyDiv w:val="1"/>
      <w:marLeft w:val="0"/>
      <w:marRight w:val="0"/>
      <w:marTop w:val="0"/>
      <w:marBottom w:val="0"/>
      <w:divBdr>
        <w:top w:val="none" w:sz="0" w:space="0" w:color="auto"/>
        <w:left w:val="none" w:sz="0" w:space="0" w:color="auto"/>
        <w:bottom w:val="none" w:sz="0" w:space="0" w:color="auto"/>
        <w:right w:val="none" w:sz="0" w:space="0" w:color="auto"/>
      </w:divBdr>
    </w:div>
    <w:div w:id="1702589470">
      <w:bodyDiv w:val="1"/>
      <w:marLeft w:val="0"/>
      <w:marRight w:val="0"/>
      <w:marTop w:val="0"/>
      <w:marBottom w:val="0"/>
      <w:divBdr>
        <w:top w:val="none" w:sz="0" w:space="0" w:color="auto"/>
        <w:left w:val="none" w:sz="0" w:space="0" w:color="auto"/>
        <w:bottom w:val="none" w:sz="0" w:space="0" w:color="auto"/>
        <w:right w:val="none" w:sz="0" w:space="0" w:color="auto"/>
      </w:divBdr>
    </w:div>
    <w:div w:id="1704868866">
      <w:bodyDiv w:val="1"/>
      <w:marLeft w:val="0"/>
      <w:marRight w:val="0"/>
      <w:marTop w:val="0"/>
      <w:marBottom w:val="0"/>
      <w:divBdr>
        <w:top w:val="none" w:sz="0" w:space="0" w:color="auto"/>
        <w:left w:val="none" w:sz="0" w:space="0" w:color="auto"/>
        <w:bottom w:val="none" w:sz="0" w:space="0" w:color="auto"/>
        <w:right w:val="none" w:sz="0" w:space="0" w:color="auto"/>
      </w:divBdr>
    </w:div>
    <w:div w:id="1704935536">
      <w:bodyDiv w:val="1"/>
      <w:marLeft w:val="0"/>
      <w:marRight w:val="0"/>
      <w:marTop w:val="0"/>
      <w:marBottom w:val="0"/>
      <w:divBdr>
        <w:top w:val="none" w:sz="0" w:space="0" w:color="auto"/>
        <w:left w:val="none" w:sz="0" w:space="0" w:color="auto"/>
        <w:bottom w:val="none" w:sz="0" w:space="0" w:color="auto"/>
        <w:right w:val="none" w:sz="0" w:space="0" w:color="auto"/>
      </w:divBdr>
    </w:div>
    <w:div w:id="1705249165">
      <w:bodyDiv w:val="1"/>
      <w:marLeft w:val="0"/>
      <w:marRight w:val="0"/>
      <w:marTop w:val="0"/>
      <w:marBottom w:val="0"/>
      <w:divBdr>
        <w:top w:val="none" w:sz="0" w:space="0" w:color="auto"/>
        <w:left w:val="none" w:sz="0" w:space="0" w:color="auto"/>
        <w:bottom w:val="none" w:sz="0" w:space="0" w:color="auto"/>
        <w:right w:val="none" w:sz="0" w:space="0" w:color="auto"/>
      </w:divBdr>
    </w:div>
    <w:div w:id="1706517407">
      <w:bodyDiv w:val="1"/>
      <w:marLeft w:val="0"/>
      <w:marRight w:val="0"/>
      <w:marTop w:val="0"/>
      <w:marBottom w:val="0"/>
      <w:divBdr>
        <w:top w:val="none" w:sz="0" w:space="0" w:color="auto"/>
        <w:left w:val="none" w:sz="0" w:space="0" w:color="auto"/>
        <w:bottom w:val="none" w:sz="0" w:space="0" w:color="auto"/>
        <w:right w:val="none" w:sz="0" w:space="0" w:color="auto"/>
      </w:divBdr>
    </w:div>
    <w:div w:id="1707369520">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142490">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1101840">
      <w:bodyDiv w:val="1"/>
      <w:marLeft w:val="0"/>
      <w:marRight w:val="0"/>
      <w:marTop w:val="0"/>
      <w:marBottom w:val="0"/>
      <w:divBdr>
        <w:top w:val="none" w:sz="0" w:space="0" w:color="auto"/>
        <w:left w:val="none" w:sz="0" w:space="0" w:color="auto"/>
        <w:bottom w:val="none" w:sz="0" w:space="0" w:color="auto"/>
        <w:right w:val="none" w:sz="0" w:space="0" w:color="auto"/>
      </w:divBdr>
    </w:div>
    <w:div w:id="1711223136">
      <w:bodyDiv w:val="1"/>
      <w:marLeft w:val="0"/>
      <w:marRight w:val="0"/>
      <w:marTop w:val="0"/>
      <w:marBottom w:val="0"/>
      <w:divBdr>
        <w:top w:val="none" w:sz="0" w:space="0" w:color="auto"/>
        <w:left w:val="none" w:sz="0" w:space="0" w:color="auto"/>
        <w:bottom w:val="none" w:sz="0" w:space="0" w:color="auto"/>
        <w:right w:val="none" w:sz="0" w:space="0" w:color="auto"/>
      </w:divBdr>
    </w:div>
    <w:div w:id="1711681143">
      <w:bodyDiv w:val="1"/>
      <w:marLeft w:val="0"/>
      <w:marRight w:val="0"/>
      <w:marTop w:val="0"/>
      <w:marBottom w:val="0"/>
      <w:divBdr>
        <w:top w:val="none" w:sz="0" w:space="0" w:color="auto"/>
        <w:left w:val="none" w:sz="0" w:space="0" w:color="auto"/>
        <w:bottom w:val="none" w:sz="0" w:space="0" w:color="auto"/>
        <w:right w:val="none" w:sz="0" w:space="0" w:color="auto"/>
      </w:divBdr>
    </w:div>
    <w:div w:id="1711759341">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5274692">
      <w:bodyDiv w:val="1"/>
      <w:marLeft w:val="0"/>
      <w:marRight w:val="0"/>
      <w:marTop w:val="0"/>
      <w:marBottom w:val="0"/>
      <w:divBdr>
        <w:top w:val="none" w:sz="0" w:space="0" w:color="auto"/>
        <w:left w:val="none" w:sz="0" w:space="0" w:color="auto"/>
        <w:bottom w:val="none" w:sz="0" w:space="0" w:color="auto"/>
        <w:right w:val="none" w:sz="0" w:space="0" w:color="auto"/>
      </w:divBdr>
    </w:div>
    <w:div w:id="1719015392">
      <w:bodyDiv w:val="1"/>
      <w:marLeft w:val="0"/>
      <w:marRight w:val="0"/>
      <w:marTop w:val="0"/>
      <w:marBottom w:val="0"/>
      <w:divBdr>
        <w:top w:val="none" w:sz="0" w:space="0" w:color="auto"/>
        <w:left w:val="none" w:sz="0" w:space="0" w:color="auto"/>
        <w:bottom w:val="none" w:sz="0" w:space="0" w:color="auto"/>
        <w:right w:val="none" w:sz="0" w:space="0" w:color="auto"/>
      </w:divBdr>
    </w:div>
    <w:div w:id="1719553790">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0780551">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22825250">
      <w:bodyDiv w:val="1"/>
      <w:marLeft w:val="0"/>
      <w:marRight w:val="0"/>
      <w:marTop w:val="0"/>
      <w:marBottom w:val="0"/>
      <w:divBdr>
        <w:top w:val="none" w:sz="0" w:space="0" w:color="auto"/>
        <w:left w:val="none" w:sz="0" w:space="0" w:color="auto"/>
        <w:bottom w:val="none" w:sz="0" w:space="0" w:color="auto"/>
        <w:right w:val="none" w:sz="0" w:space="0" w:color="auto"/>
      </w:divBdr>
    </w:div>
    <w:div w:id="1723213511">
      <w:bodyDiv w:val="1"/>
      <w:marLeft w:val="0"/>
      <w:marRight w:val="0"/>
      <w:marTop w:val="0"/>
      <w:marBottom w:val="0"/>
      <w:divBdr>
        <w:top w:val="none" w:sz="0" w:space="0" w:color="auto"/>
        <w:left w:val="none" w:sz="0" w:space="0" w:color="auto"/>
        <w:bottom w:val="none" w:sz="0" w:space="0" w:color="auto"/>
        <w:right w:val="none" w:sz="0" w:space="0" w:color="auto"/>
      </w:divBdr>
    </w:div>
    <w:div w:id="1724330251">
      <w:bodyDiv w:val="1"/>
      <w:marLeft w:val="0"/>
      <w:marRight w:val="0"/>
      <w:marTop w:val="0"/>
      <w:marBottom w:val="0"/>
      <w:divBdr>
        <w:top w:val="none" w:sz="0" w:space="0" w:color="auto"/>
        <w:left w:val="none" w:sz="0" w:space="0" w:color="auto"/>
        <w:bottom w:val="none" w:sz="0" w:space="0" w:color="auto"/>
        <w:right w:val="none" w:sz="0" w:space="0" w:color="auto"/>
      </w:divBdr>
    </w:div>
    <w:div w:id="1726483859">
      <w:bodyDiv w:val="1"/>
      <w:marLeft w:val="0"/>
      <w:marRight w:val="0"/>
      <w:marTop w:val="0"/>
      <w:marBottom w:val="0"/>
      <w:divBdr>
        <w:top w:val="none" w:sz="0" w:space="0" w:color="auto"/>
        <w:left w:val="none" w:sz="0" w:space="0" w:color="auto"/>
        <w:bottom w:val="none" w:sz="0" w:space="0" w:color="auto"/>
        <w:right w:val="none" w:sz="0" w:space="0" w:color="auto"/>
      </w:divBdr>
    </w:div>
    <w:div w:id="1731615553">
      <w:bodyDiv w:val="1"/>
      <w:marLeft w:val="0"/>
      <w:marRight w:val="0"/>
      <w:marTop w:val="0"/>
      <w:marBottom w:val="0"/>
      <w:divBdr>
        <w:top w:val="none" w:sz="0" w:space="0" w:color="auto"/>
        <w:left w:val="none" w:sz="0" w:space="0" w:color="auto"/>
        <w:bottom w:val="none" w:sz="0" w:space="0" w:color="auto"/>
        <w:right w:val="none" w:sz="0" w:space="0" w:color="auto"/>
      </w:divBdr>
    </w:div>
    <w:div w:id="1732196808">
      <w:bodyDiv w:val="1"/>
      <w:marLeft w:val="0"/>
      <w:marRight w:val="0"/>
      <w:marTop w:val="0"/>
      <w:marBottom w:val="0"/>
      <w:divBdr>
        <w:top w:val="none" w:sz="0" w:space="0" w:color="auto"/>
        <w:left w:val="none" w:sz="0" w:space="0" w:color="auto"/>
        <w:bottom w:val="none" w:sz="0" w:space="0" w:color="auto"/>
        <w:right w:val="none" w:sz="0" w:space="0" w:color="auto"/>
      </w:divBdr>
    </w:div>
    <w:div w:id="1735808970">
      <w:bodyDiv w:val="1"/>
      <w:marLeft w:val="0"/>
      <w:marRight w:val="0"/>
      <w:marTop w:val="0"/>
      <w:marBottom w:val="0"/>
      <w:divBdr>
        <w:top w:val="none" w:sz="0" w:space="0" w:color="auto"/>
        <w:left w:val="none" w:sz="0" w:space="0" w:color="auto"/>
        <w:bottom w:val="none" w:sz="0" w:space="0" w:color="auto"/>
        <w:right w:val="none" w:sz="0" w:space="0" w:color="auto"/>
      </w:divBdr>
    </w:div>
    <w:div w:id="1735810076">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36318657">
      <w:bodyDiv w:val="1"/>
      <w:marLeft w:val="0"/>
      <w:marRight w:val="0"/>
      <w:marTop w:val="0"/>
      <w:marBottom w:val="0"/>
      <w:divBdr>
        <w:top w:val="none" w:sz="0" w:space="0" w:color="auto"/>
        <w:left w:val="none" w:sz="0" w:space="0" w:color="auto"/>
        <w:bottom w:val="none" w:sz="0" w:space="0" w:color="auto"/>
        <w:right w:val="none" w:sz="0" w:space="0" w:color="auto"/>
      </w:divBdr>
    </w:div>
    <w:div w:id="1736471690">
      <w:bodyDiv w:val="1"/>
      <w:marLeft w:val="0"/>
      <w:marRight w:val="0"/>
      <w:marTop w:val="0"/>
      <w:marBottom w:val="0"/>
      <w:divBdr>
        <w:top w:val="none" w:sz="0" w:space="0" w:color="auto"/>
        <w:left w:val="none" w:sz="0" w:space="0" w:color="auto"/>
        <w:bottom w:val="none" w:sz="0" w:space="0" w:color="auto"/>
        <w:right w:val="none" w:sz="0" w:space="0" w:color="auto"/>
      </w:divBdr>
    </w:div>
    <w:div w:id="1736660129">
      <w:bodyDiv w:val="1"/>
      <w:marLeft w:val="0"/>
      <w:marRight w:val="0"/>
      <w:marTop w:val="0"/>
      <w:marBottom w:val="0"/>
      <w:divBdr>
        <w:top w:val="none" w:sz="0" w:space="0" w:color="auto"/>
        <w:left w:val="none" w:sz="0" w:space="0" w:color="auto"/>
        <w:bottom w:val="none" w:sz="0" w:space="0" w:color="auto"/>
        <w:right w:val="none" w:sz="0" w:space="0" w:color="auto"/>
      </w:divBdr>
    </w:div>
    <w:div w:id="1737587883">
      <w:bodyDiv w:val="1"/>
      <w:marLeft w:val="0"/>
      <w:marRight w:val="0"/>
      <w:marTop w:val="0"/>
      <w:marBottom w:val="0"/>
      <w:divBdr>
        <w:top w:val="none" w:sz="0" w:space="0" w:color="auto"/>
        <w:left w:val="none" w:sz="0" w:space="0" w:color="auto"/>
        <w:bottom w:val="none" w:sz="0" w:space="0" w:color="auto"/>
        <w:right w:val="none" w:sz="0" w:space="0" w:color="auto"/>
      </w:divBdr>
    </w:div>
    <w:div w:id="1740638253">
      <w:bodyDiv w:val="1"/>
      <w:marLeft w:val="0"/>
      <w:marRight w:val="0"/>
      <w:marTop w:val="0"/>
      <w:marBottom w:val="0"/>
      <w:divBdr>
        <w:top w:val="none" w:sz="0" w:space="0" w:color="auto"/>
        <w:left w:val="none" w:sz="0" w:space="0" w:color="auto"/>
        <w:bottom w:val="none" w:sz="0" w:space="0" w:color="auto"/>
        <w:right w:val="none" w:sz="0" w:space="0" w:color="auto"/>
      </w:divBdr>
    </w:div>
    <w:div w:id="1741252961">
      <w:bodyDiv w:val="1"/>
      <w:marLeft w:val="0"/>
      <w:marRight w:val="0"/>
      <w:marTop w:val="0"/>
      <w:marBottom w:val="0"/>
      <w:divBdr>
        <w:top w:val="none" w:sz="0" w:space="0" w:color="auto"/>
        <w:left w:val="none" w:sz="0" w:space="0" w:color="auto"/>
        <w:bottom w:val="none" w:sz="0" w:space="0" w:color="auto"/>
        <w:right w:val="none" w:sz="0" w:space="0" w:color="auto"/>
      </w:divBdr>
    </w:div>
    <w:div w:id="1741444678">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43746835">
      <w:bodyDiv w:val="1"/>
      <w:marLeft w:val="0"/>
      <w:marRight w:val="0"/>
      <w:marTop w:val="0"/>
      <w:marBottom w:val="0"/>
      <w:divBdr>
        <w:top w:val="none" w:sz="0" w:space="0" w:color="auto"/>
        <w:left w:val="none" w:sz="0" w:space="0" w:color="auto"/>
        <w:bottom w:val="none" w:sz="0" w:space="0" w:color="auto"/>
        <w:right w:val="none" w:sz="0" w:space="0" w:color="auto"/>
      </w:divBdr>
    </w:div>
    <w:div w:id="1744184644">
      <w:bodyDiv w:val="1"/>
      <w:marLeft w:val="0"/>
      <w:marRight w:val="0"/>
      <w:marTop w:val="0"/>
      <w:marBottom w:val="0"/>
      <w:divBdr>
        <w:top w:val="none" w:sz="0" w:space="0" w:color="auto"/>
        <w:left w:val="none" w:sz="0" w:space="0" w:color="auto"/>
        <w:bottom w:val="none" w:sz="0" w:space="0" w:color="auto"/>
        <w:right w:val="none" w:sz="0" w:space="0" w:color="auto"/>
      </w:divBdr>
    </w:div>
    <w:div w:id="1745493087">
      <w:bodyDiv w:val="1"/>
      <w:marLeft w:val="0"/>
      <w:marRight w:val="0"/>
      <w:marTop w:val="0"/>
      <w:marBottom w:val="0"/>
      <w:divBdr>
        <w:top w:val="none" w:sz="0" w:space="0" w:color="auto"/>
        <w:left w:val="none" w:sz="0" w:space="0" w:color="auto"/>
        <w:bottom w:val="none" w:sz="0" w:space="0" w:color="auto"/>
        <w:right w:val="none" w:sz="0" w:space="0" w:color="auto"/>
      </w:divBdr>
    </w:div>
    <w:div w:id="1748378279">
      <w:bodyDiv w:val="1"/>
      <w:marLeft w:val="0"/>
      <w:marRight w:val="0"/>
      <w:marTop w:val="0"/>
      <w:marBottom w:val="0"/>
      <w:divBdr>
        <w:top w:val="none" w:sz="0" w:space="0" w:color="auto"/>
        <w:left w:val="none" w:sz="0" w:space="0" w:color="auto"/>
        <w:bottom w:val="none" w:sz="0" w:space="0" w:color="auto"/>
        <w:right w:val="none" w:sz="0" w:space="0" w:color="auto"/>
      </w:divBdr>
    </w:div>
    <w:div w:id="1749036213">
      <w:bodyDiv w:val="1"/>
      <w:marLeft w:val="0"/>
      <w:marRight w:val="0"/>
      <w:marTop w:val="0"/>
      <w:marBottom w:val="0"/>
      <w:divBdr>
        <w:top w:val="none" w:sz="0" w:space="0" w:color="auto"/>
        <w:left w:val="none" w:sz="0" w:space="0" w:color="auto"/>
        <w:bottom w:val="none" w:sz="0" w:space="0" w:color="auto"/>
        <w:right w:val="none" w:sz="0" w:space="0" w:color="auto"/>
      </w:divBdr>
    </w:div>
    <w:div w:id="1749186276">
      <w:bodyDiv w:val="1"/>
      <w:marLeft w:val="0"/>
      <w:marRight w:val="0"/>
      <w:marTop w:val="0"/>
      <w:marBottom w:val="0"/>
      <w:divBdr>
        <w:top w:val="none" w:sz="0" w:space="0" w:color="auto"/>
        <w:left w:val="none" w:sz="0" w:space="0" w:color="auto"/>
        <w:bottom w:val="none" w:sz="0" w:space="0" w:color="auto"/>
        <w:right w:val="none" w:sz="0" w:space="0" w:color="auto"/>
      </w:divBdr>
    </w:div>
    <w:div w:id="1750691103">
      <w:bodyDiv w:val="1"/>
      <w:marLeft w:val="0"/>
      <w:marRight w:val="0"/>
      <w:marTop w:val="0"/>
      <w:marBottom w:val="0"/>
      <w:divBdr>
        <w:top w:val="none" w:sz="0" w:space="0" w:color="auto"/>
        <w:left w:val="none" w:sz="0" w:space="0" w:color="auto"/>
        <w:bottom w:val="none" w:sz="0" w:space="0" w:color="auto"/>
        <w:right w:val="none" w:sz="0" w:space="0" w:color="auto"/>
      </w:divBdr>
    </w:div>
    <w:div w:id="1752267470">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55787118">
      <w:bodyDiv w:val="1"/>
      <w:marLeft w:val="0"/>
      <w:marRight w:val="0"/>
      <w:marTop w:val="0"/>
      <w:marBottom w:val="0"/>
      <w:divBdr>
        <w:top w:val="none" w:sz="0" w:space="0" w:color="auto"/>
        <w:left w:val="none" w:sz="0" w:space="0" w:color="auto"/>
        <w:bottom w:val="none" w:sz="0" w:space="0" w:color="auto"/>
        <w:right w:val="none" w:sz="0" w:space="0" w:color="auto"/>
      </w:divBdr>
    </w:div>
    <w:div w:id="1756433890">
      <w:bodyDiv w:val="1"/>
      <w:marLeft w:val="0"/>
      <w:marRight w:val="0"/>
      <w:marTop w:val="0"/>
      <w:marBottom w:val="0"/>
      <w:divBdr>
        <w:top w:val="none" w:sz="0" w:space="0" w:color="auto"/>
        <w:left w:val="none" w:sz="0" w:space="0" w:color="auto"/>
        <w:bottom w:val="none" w:sz="0" w:space="0" w:color="auto"/>
        <w:right w:val="none" w:sz="0" w:space="0" w:color="auto"/>
      </w:divBdr>
    </w:div>
    <w:div w:id="1756635413">
      <w:bodyDiv w:val="1"/>
      <w:marLeft w:val="0"/>
      <w:marRight w:val="0"/>
      <w:marTop w:val="0"/>
      <w:marBottom w:val="0"/>
      <w:divBdr>
        <w:top w:val="none" w:sz="0" w:space="0" w:color="auto"/>
        <w:left w:val="none" w:sz="0" w:space="0" w:color="auto"/>
        <w:bottom w:val="none" w:sz="0" w:space="0" w:color="auto"/>
        <w:right w:val="none" w:sz="0" w:space="0" w:color="auto"/>
      </w:divBdr>
    </w:div>
    <w:div w:id="1758213452">
      <w:bodyDiv w:val="1"/>
      <w:marLeft w:val="0"/>
      <w:marRight w:val="0"/>
      <w:marTop w:val="0"/>
      <w:marBottom w:val="0"/>
      <w:divBdr>
        <w:top w:val="none" w:sz="0" w:space="0" w:color="auto"/>
        <w:left w:val="none" w:sz="0" w:space="0" w:color="auto"/>
        <w:bottom w:val="none" w:sz="0" w:space="0" w:color="auto"/>
        <w:right w:val="none" w:sz="0" w:space="0" w:color="auto"/>
      </w:divBdr>
    </w:div>
    <w:div w:id="1759129906">
      <w:bodyDiv w:val="1"/>
      <w:marLeft w:val="0"/>
      <w:marRight w:val="0"/>
      <w:marTop w:val="0"/>
      <w:marBottom w:val="0"/>
      <w:divBdr>
        <w:top w:val="none" w:sz="0" w:space="0" w:color="auto"/>
        <w:left w:val="none" w:sz="0" w:space="0" w:color="auto"/>
        <w:bottom w:val="none" w:sz="0" w:space="0" w:color="auto"/>
        <w:right w:val="none" w:sz="0" w:space="0" w:color="auto"/>
      </w:divBdr>
    </w:div>
    <w:div w:id="1759668459">
      <w:bodyDiv w:val="1"/>
      <w:marLeft w:val="0"/>
      <w:marRight w:val="0"/>
      <w:marTop w:val="0"/>
      <w:marBottom w:val="0"/>
      <w:divBdr>
        <w:top w:val="none" w:sz="0" w:space="0" w:color="auto"/>
        <w:left w:val="none" w:sz="0" w:space="0" w:color="auto"/>
        <w:bottom w:val="none" w:sz="0" w:space="0" w:color="auto"/>
        <w:right w:val="none" w:sz="0" w:space="0" w:color="auto"/>
      </w:divBdr>
    </w:div>
    <w:div w:id="1760103274">
      <w:bodyDiv w:val="1"/>
      <w:marLeft w:val="0"/>
      <w:marRight w:val="0"/>
      <w:marTop w:val="0"/>
      <w:marBottom w:val="0"/>
      <w:divBdr>
        <w:top w:val="none" w:sz="0" w:space="0" w:color="auto"/>
        <w:left w:val="none" w:sz="0" w:space="0" w:color="auto"/>
        <w:bottom w:val="none" w:sz="0" w:space="0" w:color="auto"/>
        <w:right w:val="none" w:sz="0" w:space="0" w:color="auto"/>
      </w:divBdr>
    </w:div>
    <w:div w:id="1760248330">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4184230">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66077380">
      <w:bodyDiv w:val="1"/>
      <w:marLeft w:val="0"/>
      <w:marRight w:val="0"/>
      <w:marTop w:val="0"/>
      <w:marBottom w:val="0"/>
      <w:divBdr>
        <w:top w:val="none" w:sz="0" w:space="0" w:color="auto"/>
        <w:left w:val="none" w:sz="0" w:space="0" w:color="auto"/>
        <w:bottom w:val="none" w:sz="0" w:space="0" w:color="auto"/>
        <w:right w:val="none" w:sz="0" w:space="0" w:color="auto"/>
      </w:divBdr>
    </w:div>
    <w:div w:id="1768580815">
      <w:bodyDiv w:val="1"/>
      <w:marLeft w:val="0"/>
      <w:marRight w:val="0"/>
      <w:marTop w:val="0"/>
      <w:marBottom w:val="0"/>
      <w:divBdr>
        <w:top w:val="none" w:sz="0" w:space="0" w:color="auto"/>
        <w:left w:val="none" w:sz="0" w:space="0" w:color="auto"/>
        <w:bottom w:val="none" w:sz="0" w:space="0" w:color="auto"/>
        <w:right w:val="none" w:sz="0" w:space="0" w:color="auto"/>
      </w:divBdr>
    </w:div>
    <w:div w:id="1770462776">
      <w:bodyDiv w:val="1"/>
      <w:marLeft w:val="0"/>
      <w:marRight w:val="0"/>
      <w:marTop w:val="0"/>
      <w:marBottom w:val="0"/>
      <w:divBdr>
        <w:top w:val="none" w:sz="0" w:space="0" w:color="auto"/>
        <w:left w:val="none" w:sz="0" w:space="0" w:color="auto"/>
        <w:bottom w:val="none" w:sz="0" w:space="0" w:color="auto"/>
        <w:right w:val="none" w:sz="0" w:space="0" w:color="auto"/>
      </w:divBdr>
    </w:div>
    <w:div w:id="1771311706">
      <w:bodyDiv w:val="1"/>
      <w:marLeft w:val="0"/>
      <w:marRight w:val="0"/>
      <w:marTop w:val="0"/>
      <w:marBottom w:val="0"/>
      <w:divBdr>
        <w:top w:val="none" w:sz="0" w:space="0" w:color="auto"/>
        <w:left w:val="none" w:sz="0" w:space="0" w:color="auto"/>
        <w:bottom w:val="none" w:sz="0" w:space="0" w:color="auto"/>
        <w:right w:val="none" w:sz="0" w:space="0" w:color="auto"/>
      </w:divBdr>
    </w:div>
    <w:div w:id="1772512734">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3627825">
      <w:bodyDiv w:val="1"/>
      <w:marLeft w:val="0"/>
      <w:marRight w:val="0"/>
      <w:marTop w:val="0"/>
      <w:marBottom w:val="0"/>
      <w:divBdr>
        <w:top w:val="none" w:sz="0" w:space="0" w:color="auto"/>
        <w:left w:val="none" w:sz="0" w:space="0" w:color="auto"/>
        <w:bottom w:val="none" w:sz="0" w:space="0" w:color="auto"/>
        <w:right w:val="none" w:sz="0" w:space="0" w:color="auto"/>
      </w:divBdr>
    </w:div>
    <w:div w:id="1775440346">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17765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2412617">
      <w:bodyDiv w:val="1"/>
      <w:marLeft w:val="0"/>
      <w:marRight w:val="0"/>
      <w:marTop w:val="0"/>
      <w:marBottom w:val="0"/>
      <w:divBdr>
        <w:top w:val="none" w:sz="0" w:space="0" w:color="auto"/>
        <w:left w:val="none" w:sz="0" w:space="0" w:color="auto"/>
        <w:bottom w:val="none" w:sz="0" w:space="0" w:color="auto"/>
        <w:right w:val="none" w:sz="0" w:space="0" w:color="auto"/>
      </w:divBdr>
    </w:div>
    <w:div w:id="1783114689">
      <w:bodyDiv w:val="1"/>
      <w:marLeft w:val="0"/>
      <w:marRight w:val="0"/>
      <w:marTop w:val="0"/>
      <w:marBottom w:val="0"/>
      <w:divBdr>
        <w:top w:val="none" w:sz="0" w:space="0" w:color="auto"/>
        <w:left w:val="none" w:sz="0" w:space="0" w:color="auto"/>
        <w:bottom w:val="none" w:sz="0" w:space="0" w:color="auto"/>
        <w:right w:val="none" w:sz="0" w:space="0" w:color="auto"/>
      </w:divBdr>
    </w:div>
    <w:div w:id="1786272771">
      <w:bodyDiv w:val="1"/>
      <w:marLeft w:val="0"/>
      <w:marRight w:val="0"/>
      <w:marTop w:val="0"/>
      <w:marBottom w:val="0"/>
      <w:divBdr>
        <w:top w:val="none" w:sz="0" w:space="0" w:color="auto"/>
        <w:left w:val="none" w:sz="0" w:space="0" w:color="auto"/>
        <w:bottom w:val="none" w:sz="0" w:space="0" w:color="auto"/>
        <w:right w:val="none" w:sz="0" w:space="0" w:color="auto"/>
      </w:divBdr>
    </w:div>
    <w:div w:id="1786846214">
      <w:bodyDiv w:val="1"/>
      <w:marLeft w:val="0"/>
      <w:marRight w:val="0"/>
      <w:marTop w:val="0"/>
      <w:marBottom w:val="0"/>
      <w:divBdr>
        <w:top w:val="none" w:sz="0" w:space="0" w:color="auto"/>
        <w:left w:val="none" w:sz="0" w:space="0" w:color="auto"/>
        <w:bottom w:val="none" w:sz="0" w:space="0" w:color="auto"/>
        <w:right w:val="none" w:sz="0" w:space="0" w:color="auto"/>
      </w:divBdr>
    </w:div>
    <w:div w:id="1788890446">
      <w:bodyDiv w:val="1"/>
      <w:marLeft w:val="0"/>
      <w:marRight w:val="0"/>
      <w:marTop w:val="0"/>
      <w:marBottom w:val="0"/>
      <w:divBdr>
        <w:top w:val="none" w:sz="0" w:space="0" w:color="auto"/>
        <w:left w:val="none" w:sz="0" w:space="0" w:color="auto"/>
        <w:bottom w:val="none" w:sz="0" w:space="0" w:color="auto"/>
        <w:right w:val="none" w:sz="0" w:space="0" w:color="auto"/>
      </w:divBdr>
    </w:div>
    <w:div w:id="1790317972">
      <w:bodyDiv w:val="1"/>
      <w:marLeft w:val="0"/>
      <w:marRight w:val="0"/>
      <w:marTop w:val="0"/>
      <w:marBottom w:val="0"/>
      <w:divBdr>
        <w:top w:val="none" w:sz="0" w:space="0" w:color="auto"/>
        <w:left w:val="none" w:sz="0" w:space="0" w:color="auto"/>
        <w:bottom w:val="none" w:sz="0" w:space="0" w:color="auto"/>
        <w:right w:val="none" w:sz="0" w:space="0" w:color="auto"/>
      </w:divBdr>
    </w:div>
    <w:div w:id="1790540469">
      <w:bodyDiv w:val="1"/>
      <w:marLeft w:val="0"/>
      <w:marRight w:val="0"/>
      <w:marTop w:val="0"/>
      <w:marBottom w:val="0"/>
      <w:divBdr>
        <w:top w:val="none" w:sz="0" w:space="0" w:color="auto"/>
        <w:left w:val="none" w:sz="0" w:space="0" w:color="auto"/>
        <w:bottom w:val="none" w:sz="0" w:space="0" w:color="auto"/>
        <w:right w:val="none" w:sz="0" w:space="0" w:color="auto"/>
      </w:divBdr>
    </w:div>
    <w:div w:id="1791051359">
      <w:bodyDiv w:val="1"/>
      <w:marLeft w:val="0"/>
      <w:marRight w:val="0"/>
      <w:marTop w:val="0"/>
      <w:marBottom w:val="0"/>
      <w:divBdr>
        <w:top w:val="none" w:sz="0" w:space="0" w:color="auto"/>
        <w:left w:val="none" w:sz="0" w:space="0" w:color="auto"/>
        <w:bottom w:val="none" w:sz="0" w:space="0" w:color="auto"/>
        <w:right w:val="none" w:sz="0" w:space="0" w:color="auto"/>
      </w:divBdr>
    </w:div>
    <w:div w:id="1791318344">
      <w:bodyDiv w:val="1"/>
      <w:marLeft w:val="0"/>
      <w:marRight w:val="0"/>
      <w:marTop w:val="0"/>
      <w:marBottom w:val="0"/>
      <w:divBdr>
        <w:top w:val="none" w:sz="0" w:space="0" w:color="auto"/>
        <w:left w:val="none" w:sz="0" w:space="0" w:color="auto"/>
        <w:bottom w:val="none" w:sz="0" w:space="0" w:color="auto"/>
        <w:right w:val="none" w:sz="0" w:space="0" w:color="auto"/>
      </w:divBdr>
    </w:div>
    <w:div w:id="1791392504">
      <w:bodyDiv w:val="1"/>
      <w:marLeft w:val="0"/>
      <w:marRight w:val="0"/>
      <w:marTop w:val="0"/>
      <w:marBottom w:val="0"/>
      <w:divBdr>
        <w:top w:val="none" w:sz="0" w:space="0" w:color="auto"/>
        <w:left w:val="none" w:sz="0" w:space="0" w:color="auto"/>
        <w:bottom w:val="none" w:sz="0" w:space="0" w:color="auto"/>
        <w:right w:val="none" w:sz="0" w:space="0" w:color="auto"/>
      </w:divBdr>
    </w:div>
    <w:div w:id="1792163520">
      <w:bodyDiv w:val="1"/>
      <w:marLeft w:val="0"/>
      <w:marRight w:val="0"/>
      <w:marTop w:val="0"/>
      <w:marBottom w:val="0"/>
      <w:divBdr>
        <w:top w:val="none" w:sz="0" w:space="0" w:color="auto"/>
        <w:left w:val="none" w:sz="0" w:space="0" w:color="auto"/>
        <w:bottom w:val="none" w:sz="0" w:space="0" w:color="auto"/>
        <w:right w:val="none" w:sz="0" w:space="0" w:color="auto"/>
      </w:divBdr>
    </w:div>
    <w:div w:id="1794129704">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797068094">
      <w:bodyDiv w:val="1"/>
      <w:marLeft w:val="0"/>
      <w:marRight w:val="0"/>
      <w:marTop w:val="0"/>
      <w:marBottom w:val="0"/>
      <w:divBdr>
        <w:top w:val="none" w:sz="0" w:space="0" w:color="auto"/>
        <w:left w:val="none" w:sz="0" w:space="0" w:color="auto"/>
        <w:bottom w:val="none" w:sz="0" w:space="0" w:color="auto"/>
        <w:right w:val="none" w:sz="0" w:space="0" w:color="auto"/>
      </w:divBdr>
    </w:div>
    <w:div w:id="1798908666">
      <w:bodyDiv w:val="1"/>
      <w:marLeft w:val="0"/>
      <w:marRight w:val="0"/>
      <w:marTop w:val="0"/>
      <w:marBottom w:val="0"/>
      <w:divBdr>
        <w:top w:val="none" w:sz="0" w:space="0" w:color="auto"/>
        <w:left w:val="none" w:sz="0" w:space="0" w:color="auto"/>
        <w:bottom w:val="none" w:sz="0" w:space="0" w:color="auto"/>
        <w:right w:val="none" w:sz="0" w:space="0" w:color="auto"/>
      </w:divBdr>
    </w:div>
    <w:div w:id="1800031021">
      <w:bodyDiv w:val="1"/>
      <w:marLeft w:val="0"/>
      <w:marRight w:val="0"/>
      <w:marTop w:val="0"/>
      <w:marBottom w:val="0"/>
      <w:divBdr>
        <w:top w:val="none" w:sz="0" w:space="0" w:color="auto"/>
        <w:left w:val="none" w:sz="0" w:space="0" w:color="auto"/>
        <w:bottom w:val="none" w:sz="0" w:space="0" w:color="auto"/>
        <w:right w:val="none" w:sz="0" w:space="0" w:color="auto"/>
      </w:divBdr>
    </w:div>
    <w:div w:id="1801802900">
      <w:bodyDiv w:val="1"/>
      <w:marLeft w:val="0"/>
      <w:marRight w:val="0"/>
      <w:marTop w:val="0"/>
      <w:marBottom w:val="0"/>
      <w:divBdr>
        <w:top w:val="none" w:sz="0" w:space="0" w:color="auto"/>
        <w:left w:val="none" w:sz="0" w:space="0" w:color="auto"/>
        <w:bottom w:val="none" w:sz="0" w:space="0" w:color="auto"/>
        <w:right w:val="none" w:sz="0" w:space="0" w:color="auto"/>
      </w:divBdr>
    </w:div>
    <w:div w:id="1802310765">
      <w:bodyDiv w:val="1"/>
      <w:marLeft w:val="0"/>
      <w:marRight w:val="0"/>
      <w:marTop w:val="0"/>
      <w:marBottom w:val="0"/>
      <w:divBdr>
        <w:top w:val="none" w:sz="0" w:space="0" w:color="auto"/>
        <w:left w:val="none" w:sz="0" w:space="0" w:color="auto"/>
        <w:bottom w:val="none" w:sz="0" w:space="0" w:color="auto"/>
        <w:right w:val="none" w:sz="0" w:space="0" w:color="auto"/>
      </w:divBdr>
    </w:div>
    <w:div w:id="1804301589">
      <w:bodyDiv w:val="1"/>
      <w:marLeft w:val="0"/>
      <w:marRight w:val="0"/>
      <w:marTop w:val="0"/>
      <w:marBottom w:val="0"/>
      <w:divBdr>
        <w:top w:val="none" w:sz="0" w:space="0" w:color="auto"/>
        <w:left w:val="none" w:sz="0" w:space="0" w:color="auto"/>
        <w:bottom w:val="none" w:sz="0" w:space="0" w:color="auto"/>
        <w:right w:val="none" w:sz="0" w:space="0" w:color="auto"/>
      </w:divBdr>
    </w:div>
    <w:div w:id="1805124761">
      <w:bodyDiv w:val="1"/>
      <w:marLeft w:val="0"/>
      <w:marRight w:val="0"/>
      <w:marTop w:val="0"/>
      <w:marBottom w:val="0"/>
      <w:divBdr>
        <w:top w:val="none" w:sz="0" w:space="0" w:color="auto"/>
        <w:left w:val="none" w:sz="0" w:space="0" w:color="auto"/>
        <w:bottom w:val="none" w:sz="0" w:space="0" w:color="auto"/>
        <w:right w:val="none" w:sz="0" w:space="0" w:color="auto"/>
      </w:divBdr>
    </w:div>
    <w:div w:id="1805351145">
      <w:bodyDiv w:val="1"/>
      <w:marLeft w:val="0"/>
      <w:marRight w:val="0"/>
      <w:marTop w:val="0"/>
      <w:marBottom w:val="0"/>
      <w:divBdr>
        <w:top w:val="none" w:sz="0" w:space="0" w:color="auto"/>
        <w:left w:val="none" w:sz="0" w:space="0" w:color="auto"/>
        <w:bottom w:val="none" w:sz="0" w:space="0" w:color="auto"/>
        <w:right w:val="none" w:sz="0" w:space="0" w:color="auto"/>
      </w:divBdr>
    </w:div>
    <w:div w:id="1807812840">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09318000">
      <w:bodyDiv w:val="1"/>
      <w:marLeft w:val="0"/>
      <w:marRight w:val="0"/>
      <w:marTop w:val="0"/>
      <w:marBottom w:val="0"/>
      <w:divBdr>
        <w:top w:val="none" w:sz="0" w:space="0" w:color="auto"/>
        <w:left w:val="none" w:sz="0" w:space="0" w:color="auto"/>
        <w:bottom w:val="none" w:sz="0" w:space="0" w:color="auto"/>
        <w:right w:val="none" w:sz="0" w:space="0" w:color="auto"/>
      </w:divBdr>
    </w:div>
    <w:div w:id="1809860342">
      <w:bodyDiv w:val="1"/>
      <w:marLeft w:val="0"/>
      <w:marRight w:val="0"/>
      <w:marTop w:val="0"/>
      <w:marBottom w:val="0"/>
      <w:divBdr>
        <w:top w:val="none" w:sz="0" w:space="0" w:color="auto"/>
        <w:left w:val="none" w:sz="0" w:space="0" w:color="auto"/>
        <w:bottom w:val="none" w:sz="0" w:space="0" w:color="auto"/>
        <w:right w:val="none" w:sz="0" w:space="0" w:color="auto"/>
      </w:divBdr>
    </w:div>
    <w:div w:id="1810321612">
      <w:bodyDiv w:val="1"/>
      <w:marLeft w:val="0"/>
      <w:marRight w:val="0"/>
      <w:marTop w:val="0"/>
      <w:marBottom w:val="0"/>
      <w:divBdr>
        <w:top w:val="none" w:sz="0" w:space="0" w:color="auto"/>
        <w:left w:val="none" w:sz="0" w:space="0" w:color="auto"/>
        <w:bottom w:val="none" w:sz="0" w:space="0" w:color="auto"/>
        <w:right w:val="none" w:sz="0" w:space="0" w:color="auto"/>
      </w:divBdr>
    </w:div>
    <w:div w:id="1810902899">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2021276">
      <w:bodyDiv w:val="1"/>
      <w:marLeft w:val="0"/>
      <w:marRight w:val="0"/>
      <w:marTop w:val="0"/>
      <w:marBottom w:val="0"/>
      <w:divBdr>
        <w:top w:val="none" w:sz="0" w:space="0" w:color="auto"/>
        <w:left w:val="none" w:sz="0" w:space="0" w:color="auto"/>
        <w:bottom w:val="none" w:sz="0" w:space="0" w:color="auto"/>
        <w:right w:val="none" w:sz="0" w:space="0" w:color="auto"/>
      </w:divBdr>
    </w:div>
    <w:div w:id="1813210221">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4713579">
      <w:bodyDiv w:val="1"/>
      <w:marLeft w:val="0"/>
      <w:marRight w:val="0"/>
      <w:marTop w:val="0"/>
      <w:marBottom w:val="0"/>
      <w:divBdr>
        <w:top w:val="none" w:sz="0" w:space="0" w:color="auto"/>
        <w:left w:val="none" w:sz="0" w:space="0" w:color="auto"/>
        <w:bottom w:val="none" w:sz="0" w:space="0" w:color="auto"/>
        <w:right w:val="none" w:sz="0" w:space="0" w:color="auto"/>
      </w:divBdr>
    </w:div>
    <w:div w:id="1817188635">
      <w:bodyDiv w:val="1"/>
      <w:marLeft w:val="0"/>
      <w:marRight w:val="0"/>
      <w:marTop w:val="0"/>
      <w:marBottom w:val="0"/>
      <w:divBdr>
        <w:top w:val="none" w:sz="0" w:space="0" w:color="auto"/>
        <w:left w:val="none" w:sz="0" w:space="0" w:color="auto"/>
        <w:bottom w:val="none" w:sz="0" w:space="0" w:color="auto"/>
        <w:right w:val="none" w:sz="0" w:space="0" w:color="auto"/>
      </w:divBdr>
    </w:div>
    <w:div w:id="1817646182">
      <w:bodyDiv w:val="1"/>
      <w:marLeft w:val="0"/>
      <w:marRight w:val="0"/>
      <w:marTop w:val="0"/>
      <w:marBottom w:val="0"/>
      <w:divBdr>
        <w:top w:val="none" w:sz="0" w:space="0" w:color="auto"/>
        <w:left w:val="none" w:sz="0" w:space="0" w:color="auto"/>
        <w:bottom w:val="none" w:sz="0" w:space="0" w:color="auto"/>
        <w:right w:val="none" w:sz="0" w:space="0" w:color="auto"/>
      </w:divBdr>
    </w:div>
    <w:div w:id="1817989606">
      <w:bodyDiv w:val="1"/>
      <w:marLeft w:val="0"/>
      <w:marRight w:val="0"/>
      <w:marTop w:val="0"/>
      <w:marBottom w:val="0"/>
      <w:divBdr>
        <w:top w:val="none" w:sz="0" w:space="0" w:color="auto"/>
        <w:left w:val="none" w:sz="0" w:space="0" w:color="auto"/>
        <w:bottom w:val="none" w:sz="0" w:space="0" w:color="auto"/>
        <w:right w:val="none" w:sz="0" w:space="0" w:color="auto"/>
      </w:divBdr>
    </w:div>
    <w:div w:id="1818570311">
      <w:bodyDiv w:val="1"/>
      <w:marLeft w:val="0"/>
      <w:marRight w:val="0"/>
      <w:marTop w:val="0"/>
      <w:marBottom w:val="0"/>
      <w:divBdr>
        <w:top w:val="none" w:sz="0" w:space="0" w:color="auto"/>
        <w:left w:val="none" w:sz="0" w:space="0" w:color="auto"/>
        <w:bottom w:val="none" w:sz="0" w:space="0" w:color="auto"/>
        <w:right w:val="none" w:sz="0" w:space="0" w:color="auto"/>
      </w:divBdr>
    </w:div>
    <w:div w:id="1818918589">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0269126">
      <w:bodyDiv w:val="1"/>
      <w:marLeft w:val="0"/>
      <w:marRight w:val="0"/>
      <w:marTop w:val="0"/>
      <w:marBottom w:val="0"/>
      <w:divBdr>
        <w:top w:val="none" w:sz="0" w:space="0" w:color="auto"/>
        <w:left w:val="none" w:sz="0" w:space="0" w:color="auto"/>
        <w:bottom w:val="none" w:sz="0" w:space="0" w:color="auto"/>
        <w:right w:val="none" w:sz="0" w:space="0" w:color="auto"/>
      </w:divBdr>
    </w:div>
    <w:div w:id="1822044575">
      <w:bodyDiv w:val="1"/>
      <w:marLeft w:val="0"/>
      <w:marRight w:val="0"/>
      <w:marTop w:val="0"/>
      <w:marBottom w:val="0"/>
      <w:divBdr>
        <w:top w:val="none" w:sz="0" w:space="0" w:color="auto"/>
        <w:left w:val="none" w:sz="0" w:space="0" w:color="auto"/>
        <w:bottom w:val="none" w:sz="0" w:space="0" w:color="auto"/>
        <w:right w:val="none" w:sz="0" w:space="0" w:color="auto"/>
      </w:divBdr>
    </w:div>
    <w:div w:id="1822887088">
      <w:bodyDiv w:val="1"/>
      <w:marLeft w:val="0"/>
      <w:marRight w:val="0"/>
      <w:marTop w:val="0"/>
      <w:marBottom w:val="0"/>
      <w:divBdr>
        <w:top w:val="none" w:sz="0" w:space="0" w:color="auto"/>
        <w:left w:val="none" w:sz="0" w:space="0" w:color="auto"/>
        <w:bottom w:val="none" w:sz="0" w:space="0" w:color="auto"/>
        <w:right w:val="none" w:sz="0" w:space="0" w:color="auto"/>
      </w:divBdr>
    </w:div>
    <w:div w:id="1822963992">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3230210">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4850009">
      <w:bodyDiv w:val="1"/>
      <w:marLeft w:val="0"/>
      <w:marRight w:val="0"/>
      <w:marTop w:val="0"/>
      <w:marBottom w:val="0"/>
      <w:divBdr>
        <w:top w:val="none" w:sz="0" w:space="0" w:color="auto"/>
        <w:left w:val="none" w:sz="0" w:space="0" w:color="auto"/>
        <w:bottom w:val="none" w:sz="0" w:space="0" w:color="auto"/>
        <w:right w:val="none" w:sz="0" w:space="0" w:color="auto"/>
      </w:divBdr>
    </w:div>
    <w:div w:id="1825664730">
      <w:bodyDiv w:val="1"/>
      <w:marLeft w:val="0"/>
      <w:marRight w:val="0"/>
      <w:marTop w:val="0"/>
      <w:marBottom w:val="0"/>
      <w:divBdr>
        <w:top w:val="none" w:sz="0" w:space="0" w:color="auto"/>
        <w:left w:val="none" w:sz="0" w:space="0" w:color="auto"/>
        <w:bottom w:val="none" w:sz="0" w:space="0" w:color="auto"/>
        <w:right w:val="none" w:sz="0" w:space="0" w:color="auto"/>
      </w:divBdr>
    </w:div>
    <w:div w:id="1826702450">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27893990">
      <w:bodyDiv w:val="1"/>
      <w:marLeft w:val="0"/>
      <w:marRight w:val="0"/>
      <w:marTop w:val="0"/>
      <w:marBottom w:val="0"/>
      <w:divBdr>
        <w:top w:val="none" w:sz="0" w:space="0" w:color="auto"/>
        <w:left w:val="none" w:sz="0" w:space="0" w:color="auto"/>
        <w:bottom w:val="none" w:sz="0" w:space="0" w:color="auto"/>
        <w:right w:val="none" w:sz="0" w:space="0" w:color="auto"/>
      </w:divBdr>
    </w:div>
    <w:div w:id="1828134693">
      <w:bodyDiv w:val="1"/>
      <w:marLeft w:val="0"/>
      <w:marRight w:val="0"/>
      <w:marTop w:val="0"/>
      <w:marBottom w:val="0"/>
      <w:divBdr>
        <w:top w:val="none" w:sz="0" w:space="0" w:color="auto"/>
        <w:left w:val="none" w:sz="0" w:space="0" w:color="auto"/>
        <w:bottom w:val="none" w:sz="0" w:space="0" w:color="auto"/>
        <w:right w:val="none" w:sz="0" w:space="0" w:color="auto"/>
      </w:divBdr>
    </w:div>
    <w:div w:id="1829901662">
      <w:bodyDiv w:val="1"/>
      <w:marLeft w:val="0"/>
      <w:marRight w:val="0"/>
      <w:marTop w:val="0"/>
      <w:marBottom w:val="0"/>
      <w:divBdr>
        <w:top w:val="none" w:sz="0" w:space="0" w:color="auto"/>
        <w:left w:val="none" w:sz="0" w:space="0" w:color="auto"/>
        <w:bottom w:val="none" w:sz="0" w:space="0" w:color="auto"/>
        <w:right w:val="none" w:sz="0" w:space="0" w:color="auto"/>
      </w:divBdr>
    </w:div>
    <w:div w:id="1829907334">
      <w:bodyDiv w:val="1"/>
      <w:marLeft w:val="0"/>
      <w:marRight w:val="0"/>
      <w:marTop w:val="0"/>
      <w:marBottom w:val="0"/>
      <w:divBdr>
        <w:top w:val="none" w:sz="0" w:space="0" w:color="auto"/>
        <w:left w:val="none" w:sz="0" w:space="0" w:color="auto"/>
        <w:bottom w:val="none" w:sz="0" w:space="0" w:color="auto"/>
        <w:right w:val="none" w:sz="0" w:space="0" w:color="auto"/>
      </w:divBdr>
    </w:div>
    <w:div w:id="1831168701">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3831221">
      <w:bodyDiv w:val="1"/>
      <w:marLeft w:val="0"/>
      <w:marRight w:val="0"/>
      <w:marTop w:val="0"/>
      <w:marBottom w:val="0"/>
      <w:divBdr>
        <w:top w:val="none" w:sz="0" w:space="0" w:color="auto"/>
        <w:left w:val="none" w:sz="0" w:space="0" w:color="auto"/>
        <w:bottom w:val="none" w:sz="0" w:space="0" w:color="auto"/>
        <w:right w:val="none" w:sz="0" w:space="0" w:color="auto"/>
      </w:divBdr>
    </w:div>
    <w:div w:id="1833838299">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38111964">
      <w:bodyDiv w:val="1"/>
      <w:marLeft w:val="0"/>
      <w:marRight w:val="0"/>
      <w:marTop w:val="0"/>
      <w:marBottom w:val="0"/>
      <w:divBdr>
        <w:top w:val="none" w:sz="0" w:space="0" w:color="auto"/>
        <w:left w:val="none" w:sz="0" w:space="0" w:color="auto"/>
        <w:bottom w:val="none" w:sz="0" w:space="0" w:color="auto"/>
        <w:right w:val="none" w:sz="0" w:space="0" w:color="auto"/>
      </w:divBdr>
    </w:div>
    <w:div w:id="1838884818">
      <w:bodyDiv w:val="1"/>
      <w:marLeft w:val="0"/>
      <w:marRight w:val="0"/>
      <w:marTop w:val="0"/>
      <w:marBottom w:val="0"/>
      <w:divBdr>
        <w:top w:val="none" w:sz="0" w:space="0" w:color="auto"/>
        <w:left w:val="none" w:sz="0" w:space="0" w:color="auto"/>
        <w:bottom w:val="none" w:sz="0" w:space="0" w:color="auto"/>
        <w:right w:val="none" w:sz="0" w:space="0" w:color="auto"/>
      </w:divBdr>
    </w:div>
    <w:div w:id="1840926392">
      <w:bodyDiv w:val="1"/>
      <w:marLeft w:val="0"/>
      <w:marRight w:val="0"/>
      <w:marTop w:val="0"/>
      <w:marBottom w:val="0"/>
      <w:divBdr>
        <w:top w:val="none" w:sz="0" w:space="0" w:color="auto"/>
        <w:left w:val="none" w:sz="0" w:space="0" w:color="auto"/>
        <w:bottom w:val="none" w:sz="0" w:space="0" w:color="auto"/>
        <w:right w:val="none" w:sz="0" w:space="0" w:color="auto"/>
      </w:divBdr>
    </w:div>
    <w:div w:id="1841117005">
      <w:bodyDiv w:val="1"/>
      <w:marLeft w:val="0"/>
      <w:marRight w:val="0"/>
      <w:marTop w:val="0"/>
      <w:marBottom w:val="0"/>
      <w:divBdr>
        <w:top w:val="none" w:sz="0" w:space="0" w:color="auto"/>
        <w:left w:val="none" w:sz="0" w:space="0" w:color="auto"/>
        <w:bottom w:val="none" w:sz="0" w:space="0" w:color="auto"/>
        <w:right w:val="none" w:sz="0" w:space="0" w:color="auto"/>
      </w:divBdr>
    </w:div>
    <w:div w:id="1842890609">
      <w:bodyDiv w:val="1"/>
      <w:marLeft w:val="0"/>
      <w:marRight w:val="0"/>
      <w:marTop w:val="0"/>
      <w:marBottom w:val="0"/>
      <w:divBdr>
        <w:top w:val="none" w:sz="0" w:space="0" w:color="auto"/>
        <w:left w:val="none" w:sz="0" w:space="0" w:color="auto"/>
        <w:bottom w:val="none" w:sz="0" w:space="0" w:color="auto"/>
        <w:right w:val="none" w:sz="0" w:space="0" w:color="auto"/>
      </w:divBdr>
    </w:div>
    <w:div w:id="1843936636">
      <w:bodyDiv w:val="1"/>
      <w:marLeft w:val="0"/>
      <w:marRight w:val="0"/>
      <w:marTop w:val="0"/>
      <w:marBottom w:val="0"/>
      <w:divBdr>
        <w:top w:val="none" w:sz="0" w:space="0" w:color="auto"/>
        <w:left w:val="none" w:sz="0" w:space="0" w:color="auto"/>
        <w:bottom w:val="none" w:sz="0" w:space="0" w:color="auto"/>
        <w:right w:val="none" w:sz="0" w:space="0" w:color="auto"/>
      </w:divBdr>
    </w:div>
    <w:div w:id="1846750434">
      <w:bodyDiv w:val="1"/>
      <w:marLeft w:val="0"/>
      <w:marRight w:val="0"/>
      <w:marTop w:val="0"/>
      <w:marBottom w:val="0"/>
      <w:divBdr>
        <w:top w:val="none" w:sz="0" w:space="0" w:color="auto"/>
        <w:left w:val="none" w:sz="0" w:space="0" w:color="auto"/>
        <w:bottom w:val="none" w:sz="0" w:space="0" w:color="auto"/>
        <w:right w:val="none" w:sz="0" w:space="0" w:color="auto"/>
      </w:divBdr>
    </w:div>
    <w:div w:id="1847938176">
      <w:bodyDiv w:val="1"/>
      <w:marLeft w:val="0"/>
      <w:marRight w:val="0"/>
      <w:marTop w:val="0"/>
      <w:marBottom w:val="0"/>
      <w:divBdr>
        <w:top w:val="none" w:sz="0" w:space="0" w:color="auto"/>
        <w:left w:val="none" w:sz="0" w:space="0" w:color="auto"/>
        <w:bottom w:val="none" w:sz="0" w:space="0" w:color="auto"/>
        <w:right w:val="none" w:sz="0" w:space="0" w:color="auto"/>
      </w:divBdr>
    </w:div>
    <w:div w:id="1848131710">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480412">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1676364">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2065113">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6766118">
      <w:bodyDiv w:val="1"/>
      <w:marLeft w:val="0"/>
      <w:marRight w:val="0"/>
      <w:marTop w:val="0"/>
      <w:marBottom w:val="0"/>
      <w:divBdr>
        <w:top w:val="none" w:sz="0" w:space="0" w:color="auto"/>
        <w:left w:val="none" w:sz="0" w:space="0" w:color="auto"/>
        <w:bottom w:val="none" w:sz="0" w:space="0" w:color="auto"/>
        <w:right w:val="none" w:sz="0" w:space="0" w:color="auto"/>
      </w:divBdr>
    </w:div>
    <w:div w:id="1857646635">
      <w:bodyDiv w:val="1"/>
      <w:marLeft w:val="0"/>
      <w:marRight w:val="0"/>
      <w:marTop w:val="0"/>
      <w:marBottom w:val="0"/>
      <w:divBdr>
        <w:top w:val="none" w:sz="0" w:space="0" w:color="auto"/>
        <w:left w:val="none" w:sz="0" w:space="0" w:color="auto"/>
        <w:bottom w:val="none" w:sz="0" w:space="0" w:color="auto"/>
        <w:right w:val="none" w:sz="0" w:space="0" w:color="auto"/>
      </w:divBdr>
    </w:div>
    <w:div w:id="1858540166">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435701">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66678092">
      <w:bodyDiv w:val="1"/>
      <w:marLeft w:val="0"/>
      <w:marRight w:val="0"/>
      <w:marTop w:val="0"/>
      <w:marBottom w:val="0"/>
      <w:divBdr>
        <w:top w:val="none" w:sz="0" w:space="0" w:color="auto"/>
        <w:left w:val="none" w:sz="0" w:space="0" w:color="auto"/>
        <w:bottom w:val="none" w:sz="0" w:space="0" w:color="auto"/>
        <w:right w:val="none" w:sz="0" w:space="0" w:color="auto"/>
      </w:divBdr>
    </w:div>
    <w:div w:id="1866819370">
      <w:bodyDiv w:val="1"/>
      <w:marLeft w:val="0"/>
      <w:marRight w:val="0"/>
      <w:marTop w:val="0"/>
      <w:marBottom w:val="0"/>
      <w:divBdr>
        <w:top w:val="none" w:sz="0" w:space="0" w:color="auto"/>
        <w:left w:val="none" w:sz="0" w:space="0" w:color="auto"/>
        <w:bottom w:val="none" w:sz="0" w:space="0" w:color="auto"/>
        <w:right w:val="none" w:sz="0" w:space="0" w:color="auto"/>
      </w:divBdr>
    </w:div>
    <w:div w:id="1867870773">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1796643">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035759">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5725772">
      <w:bodyDiv w:val="1"/>
      <w:marLeft w:val="0"/>
      <w:marRight w:val="0"/>
      <w:marTop w:val="0"/>
      <w:marBottom w:val="0"/>
      <w:divBdr>
        <w:top w:val="none" w:sz="0" w:space="0" w:color="auto"/>
        <w:left w:val="none" w:sz="0" w:space="0" w:color="auto"/>
        <w:bottom w:val="none" w:sz="0" w:space="0" w:color="auto"/>
        <w:right w:val="none" w:sz="0" w:space="0" w:color="auto"/>
      </w:divBdr>
    </w:div>
    <w:div w:id="1875800647">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7619730">
      <w:bodyDiv w:val="1"/>
      <w:marLeft w:val="0"/>
      <w:marRight w:val="0"/>
      <w:marTop w:val="0"/>
      <w:marBottom w:val="0"/>
      <w:divBdr>
        <w:top w:val="none" w:sz="0" w:space="0" w:color="auto"/>
        <w:left w:val="none" w:sz="0" w:space="0" w:color="auto"/>
        <w:bottom w:val="none" w:sz="0" w:space="0" w:color="auto"/>
        <w:right w:val="none" w:sz="0" w:space="0" w:color="auto"/>
      </w:divBdr>
    </w:div>
    <w:div w:id="1877693233">
      <w:bodyDiv w:val="1"/>
      <w:marLeft w:val="0"/>
      <w:marRight w:val="0"/>
      <w:marTop w:val="0"/>
      <w:marBottom w:val="0"/>
      <w:divBdr>
        <w:top w:val="none" w:sz="0" w:space="0" w:color="auto"/>
        <w:left w:val="none" w:sz="0" w:space="0" w:color="auto"/>
        <w:bottom w:val="none" w:sz="0" w:space="0" w:color="auto"/>
        <w:right w:val="none" w:sz="0" w:space="0" w:color="auto"/>
      </w:divBdr>
    </w:div>
    <w:div w:id="1878353181">
      <w:bodyDiv w:val="1"/>
      <w:marLeft w:val="0"/>
      <w:marRight w:val="0"/>
      <w:marTop w:val="0"/>
      <w:marBottom w:val="0"/>
      <w:divBdr>
        <w:top w:val="none" w:sz="0" w:space="0" w:color="auto"/>
        <w:left w:val="none" w:sz="0" w:space="0" w:color="auto"/>
        <w:bottom w:val="none" w:sz="0" w:space="0" w:color="auto"/>
        <w:right w:val="none" w:sz="0" w:space="0" w:color="auto"/>
      </w:divBdr>
    </w:div>
    <w:div w:id="1879468672">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4363469">
      <w:bodyDiv w:val="1"/>
      <w:marLeft w:val="0"/>
      <w:marRight w:val="0"/>
      <w:marTop w:val="0"/>
      <w:marBottom w:val="0"/>
      <w:divBdr>
        <w:top w:val="none" w:sz="0" w:space="0" w:color="auto"/>
        <w:left w:val="none" w:sz="0" w:space="0" w:color="auto"/>
        <w:bottom w:val="none" w:sz="0" w:space="0" w:color="auto"/>
        <w:right w:val="none" w:sz="0" w:space="0" w:color="auto"/>
      </w:divBdr>
    </w:div>
    <w:div w:id="1884637716">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87451719">
      <w:bodyDiv w:val="1"/>
      <w:marLeft w:val="0"/>
      <w:marRight w:val="0"/>
      <w:marTop w:val="0"/>
      <w:marBottom w:val="0"/>
      <w:divBdr>
        <w:top w:val="none" w:sz="0" w:space="0" w:color="auto"/>
        <w:left w:val="none" w:sz="0" w:space="0" w:color="auto"/>
        <w:bottom w:val="none" w:sz="0" w:space="0" w:color="auto"/>
        <w:right w:val="none" w:sz="0" w:space="0" w:color="auto"/>
      </w:divBdr>
    </w:div>
    <w:div w:id="1887833738">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1451055">
      <w:bodyDiv w:val="1"/>
      <w:marLeft w:val="0"/>
      <w:marRight w:val="0"/>
      <w:marTop w:val="0"/>
      <w:marBottom w:val="0"/>
      <w:divBdr>
        <w:top w:val="none" w:sz="0" w:space="0" w:color="auto"/>
        <w:left w:val="none" w:sz="0" w:space="0" w:color="auto"/>
        <w:bottom w:val="none" w:sz="0" w:space="0" w:color="auto"/>
        <w:right w:val="none" w:sz="0" w:space="0" w:color="auto"/>
      </w:divBdr>
    </w:div>
    <w:div w:id="1892690866">
      <w:bodyDiv w:val="1"/>
      <w:marLeft w:val="0"/>
      <w:marRight w:val="0"/>
      <w:marTop w:val="0"/>
      <w:marBottom w:val="0"/>
      <w:divBdr>
        <w:top w:val="none" w:sz="0" w:space="0" w:color="auto"/>
        <w:left w:val="none" w:sz="0" w:space="0" w:color="auto"/>
        <w:bottom w:val="none" w:sz="0" w:space="0" w:color="auto"/>
        <w:right w:val="none" w:sz="0" w:space="0" w:color="auto"/>
      </w:divBdr>
    </w:div>
    <w:div w:id="1893039152">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4803509">
      <w:bodyDiv w:val="1"/>
      <w:marLeft w:val="0"/>
      <w:marRight w:val="0"/>
      <w:marTop w:val="0"/>
      <w:marBottom w:val="0"/>
      <w:divBdr>
        <w:top w:val="none" w:sz="0" w:space="0" w:color="auto"/>
        <w:left w:val="none" w:sz="0" w:space="0" w:color="auto"/>
        <w:bottom w:val="none" w:sz="0" w:space="0" w:color="auto"/>
        <w:right w:val="none" w:sz="0" w:space="0" w:color="auto"/>
      </w:divBdr>
    </w:div>
    <w:div w:id="1896696120">
      <w:bodyDiv w:val="1"/>
      <w:marLeft w:val="0"/>
      <w:marRight w:val="0"/>
      <w:marTop w:val="0"/>
      <w:marBottom w:val="0"/>
      <w:divBdr>
        <w:top w:val="none" w:sz="0" w:space="0" w:color="auto"/>
        <w:left w:val="none" w:sz="0" w:space="0" w:color="auto"/>
        <w:bottom w:val="none" w:sz="0" w:space="0" w:color="auto"/>
        <w:right w:val="none" w:sz="0" w:space="0" w:color="auto"/>
      </w:divBdr>
    </w:div>
    <w:div w:id="1898668419">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899780344">
      <w:bodyDiv w:val="1"/>
      <w:marLeft w:val="0"/>
      <w:marRight w:val="0"/>
      <w:marTop w:val="0"/>
      <w:marBottom w:val="0"/>
      <w:divBdr>
        <w:top w:val="none" w:sz="0" w:space="0" w:color="auto"/>
        <w:left w:val="none" w:sz="0" w:space="0" w:color="auto"/>
        <w:bottom w:val="none" w:sz="0" w:space="0" w:color="auto"/>
        <w:right w:val="none" w:sz="0" w:space="0" w:color="auto"/>
      </w:divBdr>
    </w:div>
    <w:div w:id="1904095585">
      <w:bodyDiv w:val="1"/>
      <w:marLeft w:val="0"/>
      <w:marRight w:val="0"/>
      <w:marTop w:val="0"/>
      <w:marBottom w:val="0"/>
      <w:divBdr>
        <w:top w:val="none" w:sz="0" w:space="0" w:color="auto"/>
        <w:left w:val="none" w:sz="0" w:space="0" w:color="auto"/>
        <w:bottom w:val="none" w:sz="0" w:space="0" w:color="auto"/>
        <w:right w:val="none" w:sz="0" w:space="0" w:color="auto"/>
      </w:divBdr>
    </w:div>
    <w:div w:id="1906180911">
      <w:bodyDiv w:val="1"/>
      <w:marLeft w:val="0"/>
      <w:marRight w:val="0"/>
      <w:marTop w:val="0"/>
      <w:marBottom w:val="0"/>
      <w:divBdr>
        <w:top w:val="none" w:sz="0" w:space="0" w:color="auto"/>
        <w:left w:val="none" w:sz="0" w:space="0" w:color="auto"/>
        <w:bottom w:val="none" w:sz="0" w:space="0" w:color="auto"/>
        <w:right w:val="none" w:sz="0" w:space="0" w:color="auto"/>
      </w:divBdr>
    </w:div>
    <w:div w:id="1906640958">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0309621">
      <w:bodyDiv w:val="1"/>
      <w:marLeft w:val="0"/>
      <w:marRight w:val="0"/>
      <w:marTop w:val="0"/>
      <w:marBottom w:val="0"/>
      <w:divBdr>
        <w:top w:val="none" w:sz="0" w:space="0" w:color="auto"/>
        <w:left w:val="none" w:sz="0" w:space="0" w:color="auto"/>
        <w:bottom w:val="none" w:sz="0" w:space="0" w:color="auto"/>
        <w:right w:val="none" w:sz="0" w:space="0" w:color="auto"/>
      </w:divBdr>
    </w:div>
    <w:div w:id="1910651079">
      <w:bodyDiv w:val="1"/>
      <w:marLeft w:val="0"/>
      <w:marRight w:val="0"/>
      <w:marTop w:val="0"/>
      <w:marBottom w:val="0"/>
      <w:divBdr>
        <w:top w:val="none" w:sz="0" w:space="0" w:color="auto"/>
        <w:left w:val="none" w:sz="0" w:space="0" w:color="auto"/>
        <w:bottom w:val="none" w:sz="0" w:space="0" w:color="auto"/>
        <w:right w:val="none" w:sz="0" w:space="0" w:color="auto"/>
      </w:divBdr>
    </w:div>
    <w:div w:id="1912890486">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4468449">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8131743">
      <w:bodyDiv w:val="1"/>
      <w:marLeft w:val="0"/>
      <w:marRight w:val="0"/>
      <w:marTop w:val="0"/>
      <w:marBottom w:val="0"/>
      <w:divBdr>
        <w:top w:val="none" w:sz="0" w:space="0" w:color="auto"/>
        <w:left w:val="none" w:sz="0" w:space="0" w:color="auto"/>
        <w:bottom w:val="none" w:sz="0" w:space="0" w:color="auto"/>
        <w:right w:val="none" w:sz="0" w:space="0" w:color="auto"/>
      </w:divBdr>
    </w:div>
    <w:div w:id="1918242527">
      <w:bodyDiv w:val="1"/>
      <w:marLeft w:val="0"/>
      <w:marRight w:val="0"/>
      <w:marTop w:val="0"/>
      <w:marBottom w:val="0"/>
      <w:divBdr>
        <w:top w:val="none" w:sz="0" w:space="0" w:color="auto"/>
        <w:left w:val="none" w:sz="0" w:space="0" w:color="auto"/>
        <w:bottom w:val="none" w:sz="0" w:space="0" w:color="auto"/>
        <w:right w:val="none" w:sz="0" w:space="0" w:color="auto"/>
      </w:divBdr>
    </w:div>
    <w:div w:id="1918443342">
      <w:bodyDiv w:val="1"/>
      <w:marLeft w:val="0"/>
      <w:marRight w:val="0"/>
      <w:marTop w:val="0"/>
      <w:marBottom w:val="0"/>
      <w:divBdr>
        <w:top w:val="none" w:sz="0" w:space="0" w:color="auto"/>
        <w:left w:val="none" w:sz="0" w:space="0" w:color="auto"/>
        <w:bottom w:val="none" w:sz="0" w:space="0" w:color="auto"/>
        <w:right w:val="none" w:sz="0" w:space="0" w:color="auto"/>
      </w:divBdr>
    </w:div>
    <w:div w:id="1918633752">
      <w:bodyDiv w:val="1"/>
      <w:marLeft w:val="0"/>
      <w:marRight w:val="0"/>
      <w:marTop w:val="0"/>
      <w:marBottom w:val="0"/>
      <w:divBdr>
        <w:top w:val="none" w:sz="0" w:space="0" w:color="auto"/>
        <w:left w:val="none" w:sz="0" w:space="0" w:color="auto"/>
        <w:bottom w:val="none" w:sz="0" w:space="0" w:color="auto"/>
        <w:right w:val="none" w:sz="0" w:space="0" w:color="auto"/>
      </w:divBdr>
    </w:div>
    <w:div w:id="1918703918">
      <w:bodyDiv w:val="1"/>
      <w:marLeft w:val="0"/>
      <w:marRight w:val="0"/>
      <w:marTop w:val="0"/>
      <w:marBottom w:val="0"/>
      <w:divBdr>
        <w:top w:val="none" w:sz="0" w:space="0" w:color="auto"/>
        <w:left w:val="none" w:sz="0" w:space="0" w:color="auto"/>
        <w:bottom w:val="none" w:sz="0" w:space="0" w:color="auto"/>
        <w:right w:val="none" w:sz="0" w:space="0" w:color="auto"/>
      </w:divBdr>
    </w:div>
    <w:div w:id="1919510483">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2249460">
      <w:bodyDiv w:val="1"/>
      <w:marLeft w:val="0"/>
      <w:marRight w:val="0"/>
      <w:marTop w:val="0"/>
      <w:marBottom w:val="0"/>
      <w:divBdr>
        <w:top w:val="none" w:sz="0" w:space="0" w:color="auto"/>
        <w:left w:val="none" w:sz="0" w:space="0" w:color="auto"/>
        <w:bottom w:val="none" w:sz="0" w:space="0" w:color="auto"/>
        <w:right w:val="none" w:sz="0" w:space="0" w:color="auto"/>
      </w:divBdr>
    </w:div>
    <w:div w:id="1922370793">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5070330">
      <w:bodyDiv w:val="1"/>
      <w:marLeft w:val="0"/>
      <w:marRight w:val="0"/>
      <w:marTop w:val="0"/>
      <w:marBottom w:val="0"/>
      <w:divBdr>
        <w:top w:val="none" w:sz="0" w:space="0" w:color="auto"/>
        <w:left w:val="none" w:sz="0" w:space="0" w:color="auto"/>
        <w:bottom w:val="none" w:sz="0" w:space="0" w:color="auto"/>
        <w:right w:val="none" w:sz="0" w:space="0" w:color="auto"/>
      </w:divBdr>
    </w:div>
    <w:div w:id="1926835740">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29847437">
      <w:bodyDiv w:val="1"/>
      <w:marLeft w:val="0"/>
      <w:marRight w:val="0"/>
      <w:marTop w:val="0"/>
      <w:marBottom w:val="0"/>
      <w:divBdr>
        <w:top w:val="none" w:sz="0" w:space="0" w:color="auto"/>
        <w:left w:val="none" w:sz="0" w:space="0" w:color="auto"/>
        <w:bottom w:val="none" w:sz="0" w:space="0" w:color="auto"/>
        <w:right w:val="none" w:sz="0" w:space="0" w:color="auto"/>
      </w:divBdr>
    </w:div>
    <w:div w:id="1931041036">
      <w:bodyDiv w:val="1"/>
      <w:marLeft w:val="0"/>
      <w:marRight w:val="0"/>
      <w:marTop w:val="0"/>
      <w:marBottom w:val="0"/>
      <w:divBdr>
        <w:top w:val="none" w:sz="0" w:space="0" w:color="auto"/>
        <w:left w:val="none" w:sz="0" w:space="0" w:color="auto"/>
        <w:bottom w:val="none" w:sz="0" w:space="0" w:color="auto"/>
        <w:right w:val="none" w:sz="0" w:space="0" w:color="auto"/>
      </w:divBdr>
    </w:div>
    <w:div w:id="1931697305">
      <w:bodyDiv w:val="1"/>
      <w:marLeft w:val="0"/>
      <w:marRight w:val="0"/>
      <w:marTop w:val="0"/>
      <w:marBottom w:val="0"/>
      <w:divBdr>
        <w:top w:val="none" w:sz="0" w:space="0" w:color="auto"/>
        <w:left w:val="none" w:sz="0" w:space="0" w:color="auto"/>
        <w:bottom w:val="none" w:sz="0" w:space="0" w:color="auto"/>
        <w:right w:val="none" w:sz="0" w:space="0" w:color="auto"/>
      </w:divBdr>
    </w:div>
    <w:div w:id="1933390915">
      <w:bodyDiv w:val="1"/>
      <w:marLeft w:val="0"/>
      <w:marRight w:val="0"/>
      <w:marTop w:val="0"/>
      <w:marBottom w:val="0"/>
      <w:divBdr>
        <w:top w:val="none" w:sz="0" w:space="0" w:color="auto"/>
        <w:left w:val="none" w:sz="0" w:space="0" w:color="auto"/>
        <w:bottom w:val="none" w:sz="0" w:space="0" w:color="auto"/>
        <w:right w:val="none" w:sz="0" w:space="0" w:color="auto"/>
      </w:divBdr>
    </w:div>
    <w:div w:id="1936549893">
      <w:bodyDiv w:val="1"/>
      <w:marLeft w:val="0"/>
      <w:marRight w:val="0"/>
      <w:marTop w:val="0"/>
      <w:marBottom w:val="0"/>
      <w:divBdr>
        <w:top w:val="none" w:sz="0" w:space="0" w:color="auto"/>
        <w:left w:val="none" w:sz="0" w:space="0" w:color="auto"/>
        <w:bottom w:val="none" w:sz="0" w:space="0" w:color="auto"/>
        <w:right w:val="none" w:sz="0" w:space="0" w:color="auto"/>
      </w:divBdr>
    </w:div>
    <w:div w:id="1937906963">
      <w:bodyDiv w:val="1"/>
      <w:marLeft w:val="0"/>
      <w:marRight w:val="0"/>
      <w:marTop w:val="0"/>
      <w:marBottom w:val="0"/>
      <w:divBdr>
        <w:top w:val="none" w:sz="0" w:space="0" w:color="auto"/>
        <w:left w:val="none" w:sz="0" w:space="0" w:color="auto"/>
        <w:bottom w:val="none" w:sz="0" w:space="0" w:color="auto"/>
        <w:right w:val="none" w:sz="0" w:space="0" w:color="auto"/>
      </w:divBdr>
    </w:div>
    <w:div w:id="1941133318">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3686603">
      <w:bodyDiv w:val="1"/>
      <w:marLeft w:val="0"/>
      <w:marRight w:val="0"/>
      <w:marTop w:val="0"/>
      <w:marBottom w:val="0"/>
      <w:divBdr>
        <w:top w:val="none" w:sz="0" w:space="0" w:color="auto"/>
        <w:left w:val="none" w:sz="0" w:space="0" w:color="auto"/>
        <w:bottom w:val="none" w:sz="0" w:space="0" w:color="auto"/>
        <w:right w:val="none" w:sz="0" w:space="0" w:color="auto"/>
      </w:divBdr>
    </w:div>
    <w:div w:id="1943955955">
      <w:bodyDiv w:val="1"/>
      <w:marLeft w:val="0"/>
      <w:marRight w:val="0"/>
      <w:marTop w:val="0"/>
      <w:marBottom w:val="0"/>
      <w:divBdr>
        <w:top w:val="none" w:sz="0" w:space="0" w:color="auto"/>
        <w:left w:val="none" w:sz="0" w:space="0" w:color="auto"/>
        <w:bottom w:val="none" w:sz="0" w:space="0" w:color="auto"/>
        <w:right w:val="none" w:sz="0" w:space="0" w:color="auto"/>
      </w:divBdr>
    </w:div>
    <w:div w:id="1944876895">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47233668">
      <w:bodyDiv w:val="1"/>
      <w:marLeft w:val="0"/>
      <w:marRight w:val="0"/>
      <w:marTop w:val="0"/>
      <w:marBottom w:val="0"/>
      <w:divBdr>
        <w:top w:val="none" w:sz="0" w:space="0" w:color="auto"/>
        <w:left w:val="none" w:sz="0" w:space="0" w:color="auto"/>
        <w:bottom w:val="none" w:sz="0" w:space="0" w:color="auto"/>
        <w:right w:val="none" w:sz="0" w:space="0" w:color="auto"/>
      </w:divBdr>
    </w:div>
    <w:div w:id="1948197541">
      <w:bodyDiv w:val="1"/>
      <w:marLeft w:val="0"/>
      <w:marRight w:val="0"/>
      <w:marTop w:val="0"/>
      <w:marBottom w:val="0"/>
      <w:divBdr>
        <w:top w:val="none" w:sz="0" w:space="0" w:color="auto"/>
        <w:left w:val="none" w:sz="0" w:space="0" w:color="auto"/>
        <w:bottom w:val="none" w:sz="0" w:space="0" w:color="auto"/>
        <w:right w:val="none" w:sz="0" w:space="0" w:color="auto"/>
      </w:divBdr>
    </w:div>
    <w:div w:id="1948538631">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0812371">
      <w:bodyDiv w:val="1"/>
      <w:marLeft w:val="0"/>
      <w:marRight w:val="0"/>
      <w:marTop w:val="0"/>
      <w:marBottom w:val="0"/>
      <w:divBdr>
        <w:top w:val="none" w:sz="0" w:space="0" w:color="auto"/>
        <w:left w:val="none" w:sz="0" w:space="0" w:color="auto"/>
        <w:bottom w:val="none" w:sz="0" w:space="0" w:color="auto"/>
        <w:right w:val="none" w:sz="0" w:space="0" w:color="auto"/>
      </w:divBdr>
    </w:div>
    <w:div w:id="1951817149">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2398422">
      <w:bodyDiv w:val="1"/>
      <w:marLeft w:val="0"/>
      <w:marRight w:val="0"/>
      <w:marTop w:val="0"/>
      <w:marBottom w:val="0"/>
      <w:divBdr>
        <w:top w:val="none" w:sz="0" w:space="0" w:color="auto"/>
        <w:left w:val="none" w:sz="0" w:space="0" w:color="auto"/>
        <w:bottom w:val="none" w:sz="0" w:space="0" w:color="auto"/>
        <w:right w:val="none" w:sz="0" w:space="0" w:color="auto"/>
      </w:divBdr>
    </w:div>
    <w:div w:id="1952928627">
      <w:bodyDiv w:val="1"/>
      <w:marLeft w:val="0"/>
      <w:marRight w:val="0"/>
      <w:marTop w:val="0"/>
      <w:marBottom w:val="0"/>
      <w:divBdr>
        <w:top w:val="none" w:sz="0" w:space="0" w:color="auto"/>
        <w:left w:val="none" w:sz="0" w:space="0" w:color="auto"/>
        <w:bottom w:val="none" w:sz="0" w:space="0" w:color="auto"/>
        <w:right w:val="none" w:sz="0" w:space="0" w:color="auto"/>
      </w:divBdr>
    </w:div>
    <w:div w:id="1953201869">
      <w:bodyDiv w:val="1"/>
      <w:marLeft w:val="0"/>
      <w:marRight w:val="0"/>
      <w:marTop w:val="0"/>
      <w:marBottom w:val="0"/>
      <w:divBdr>
        <w:top w:val="none" w:sz="0" w:space="0" w:color="auto"/>
        <w:left w:val="none" w:sz="0" w:space="0" w:color="auto"/>
        <w:bottom w:val="none" w:sz="0" w:space="0" w:color="auto"/>
        <w:right w:val="none" w:sz="0" w:space="0" w:color="auto"/>
      </w:divBdr>
    </w:div>
    <w:div w:id="1953973856">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5403839">
      <w:bodyDiv w:val="1"/>
      <w:marLeft w:val="0"/>
      <w:marRight w:val="0"/>
      <w:marTop w:val="0"/>
      <w:marBottom w:val="0"/>
      <w:divBdr>
        <w:top w:val="none" w:sz="0" w:space="0" w:color="auto"/>
        <w:left w:val="none" w:sz="0" w:space="0" w:color="auto"/>
        <w:bottom w:val="none" w:sz="0" w:space="0" w:color="auto"/>
        <w:right w:val="none" w:sz="0" w:space="0" w:color="auto"/>
      </w:divBdr>
    </w:div>
    <w:div w:id="1955551241">
      <w:bodyDiv w:val="1"/>
      <w:marLeft w:val="0"/>
      <w:marRight w:val="0"/>
      <w:marTop w:val="0"/>
      <w:marBottom w:val="0"/>
      <w:divBdr>
        <w:top w:val="none" w:sz="0" w:space="0" w:color="auto"/>
        <w:left w:val="none" w:sz="0" w:space="0" w:color="auto"/>
        <w:bottom w:val="none" w:sz="0" w:space="0" w:color="auto"/>
        <w:right w:val="none" w:sz="0" w:space="0" w:color="auto"/>
      </w:divBdr>
    </w:div>
    <w:div w:id="1955750265">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0453003">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62109877">
      <w:bodyDiv w:val="1"/>
      <w:marLeft w:val="0"/>
      <w:marRight w:val="0"/>
      <w:marTop w:val="0"/>
      <w:marBottom w:val="0"/>
      <w:divBdr>
        <w:top w:val="none" w:sz="0" w:space="0" w:color="auto"/>
        <w:left w:val="none" w:sz="0" w:space="0" w:color="auto"/>
        <w:bottom w:val="none" w:sz="0" w:space="0" w:color="auto"/>
        <w:right w:val="none" w:sz="0" w:space="0" w:color="auto"/>
      </w:divBdr>
    </w:div>
    <w:div w:id="1962567704">
      <w:bodyDiv w:val="1"/>
      <w:marLeft w:val="0"/>
      <w:marRight w:val="0"/>
      <w:marTop w:val="0"/>
      <w:marBottom w:val="0"/>
      <w:divBdr>
        <w:top w:val="none" w:sz="0" w:space="0" w:color="auto"/>
        <w:left w:val="none" w:sz="0" w:space="0" w:color="auto"/>
        <w:bottom w:val="none" w:sz="0" w:space="0" w:color="auto"/>
        <w:right w:val="none" w:sz="0" w:space="0" w:color="auto"/>
      </w:divBdr>
    </w:div>
    <w:div w:id="1963343537">
      <w:bodyDiv w:val="1"/>
      <w:marLeft w:val="0"/>
      <w:marRight w:val="0"/>
      <w:marTop w:val="0"/>
      <w:marBottom w:val="0"/>
      <w:divBdr>
        <w:top w:val="none" w:sz="0" w:space="0" w:color="auto"/>
        <w:left w:val="none" w:sz="0" w:space="0" w:color="auto"/>
        <w:bottom w:val="none" w:sz="0" w:space="0" w:color="auto"/>
        <w:right w:val="none" w:sz="0" w:space="0" w:color="auto"/>
      </w:divBdr>
    </w:div>
    <w:div w:id="1964264665">
      <w:bodyDiv w:val="1"/>
      <w:marLeft w:val="0"/>
      <w:marRight w:val="0"/>
      <w:marTop w:val="0"/>
      <w:marBottom w:val="0"/>
      <w:divBdr>
        <w:top w:val="none" w:sz="0" w:space="0" w:color="auto"/>
        <w:left w:val="none" w:sz="0" w:space="0" w:color="auto"/>
        <w:bottom w:val="none" w:sz="0" w:space="0" w:color="auto"/>
        <w:right w:val="none" w:sz="0" w:space="0" w:color="auto"/>
      </w:divBdr>
    </w:div>
    <w:div w:id="1964268410">
      <w:bodyDiv w:val="1"/>
      <w:marLeft w:val="0"/>
      <w:marRight w:val="0"/>
      <w:marTop w:val="0"/>
      <w:marBottom w:val="0"/>
      <w:divBdr>
        <w:top w:val="none" w:sz="0" w:space="0" w:color="auto"/>
        <w:left w:val="none" w:sz="0" w:space="0" w:color="auto"/>
        <w:bottom w:val="none" w:sz="0" w:space="0" w:color="auto"/>
        <w:right w:val="none" w:sz="0" w:space="0" w:color="auto"/>
      </w:divBdr>
    </w:div>
    <w:div w:id="1964923421">
      <w:bodyDiv w:val="1"/>
      <w:marLeft w:val="0"/>
      <w:marRight w:val="0"/>
      <w:marTop w:val="0"/>
      <w:marBottom w:val="0"/>
      <w:divBdr>
        <w:top w:val="none" w:sz="0" w:space="0" w:color="auto"/>
        <w:left w:val="none" w:sz="0" w:space="0" w:color="auto"/>
        <w:bottom w:val="none" w:sz="0" w:space="0" w:color="auto"/>
        <w:right w:val="none" w:sz="0" w:space="0" w:color="auto"/>
      </w:divBdr>
    </w:div>
    <w:div w:id="1966109762">
      <w:bodyDiv w:val="1"/>
      <w:marLeft w:val="0"/>
      <w:marRight w:val="0"/>
      <w:marTop w:val="0"/>
      <w:marBottom w:val="0"/>
      <w:divBdr>
        <w:top w:val="none" w:sz="0" w:space="0" w:color="auto"/>
        <w:left w:val="none" w:sz="0" w:space="0" w:color="auto"/>
        <w:bottom w:val="none" w:sz="0" w:space="0" w:color="auto"/>
        <w:right w:val="none" w:sz="0" w:space="0" w:color="auto"/>
      </w:divBdr>
    </w:div>
    <w:div w:id="1967467872">
      <w:bodyDiv w:val="1"/>
      <w:marLeft w:val="0"/>
      <w:marRight w:val="0"/>
      <w:marTop w:val="0"/>
      <w:marBottom w:val="0"/>
      <w:divBdr>
        <w:top w:val="none" w:sz="0" w:space="0" w:color="auto"/>
        <w:left w:val="none" w:sz="0" w:space="0" w:color="auto"/>
        <w:bottom w:val="none" w:sz="0" w:space="0" w:color="auto"/>
        <w:right w:val="none" w:sz="0" w:space="0" w:color="auto"/>
      </w:divBdr>
    </w:div>
    <w:div w:id="1969891575">
      <w:bodyDiv w:val="1"/>
      <w:marLeft w:val="0"/>
      <w:marRight w:val="0"/>
      <w:marTop w:val="0"/>
      <w:marBottom w:val="0"/>
      <w:divBdr>
        <w:top w:val="none" w:sz="0" w:space="0" w:color="auto"/>
        <w:left w:val="none" w:sz="0" w:space="0" w:color="auto"/>
        <w:bottom w:val="none" w:sz="0" w:space="0" w:color="auto"/>
        <w:right w:val="none" w:sz="0" w:space="0" w:color="auto"/>
      </w:divBdr>
    </w:div>
    <w:div w:id="1970083775">
      <w:bodyDiv w:val="1"/>
      <w:marLeft w:val="0"/>
      <w:marRight w:val="0"/>
      <w:marTop w:val="0"/>
      <w:marBottom w:val="0"/>
      <w:divBdr>
        <w:top w:val="none" w:sz="0" w:space="0" w:color="auto"/>
        <w:left w:val="none" w:sz="0" w:space="0" w:color="auto"/>
        <w:bottom w:val="none" w:sz="0" w:space="0" w:color="auto"/>
        <w:right w:val="none" w:sz="0" w:space="0" w:color="auto"/>
      </w:divBdr>
    </w:div>
    <w:div w:id="1970746680">
      <w:bodyDiv w:val="1"/>
      <w:marLeft w:val="0"/>
      <w:marRight w:val="0"/>
      <w:marTop w:val="0"/>
      <w:marBottom w:val="0"/>
      <w:divBdr>
        <w:top w:val="none" w:sz="0" w:space="0" w:color="auto"/>
        <w:left w:val="none" w:sz="0" w:space="0" w:color="auto"/>
        <w:bottom w:val="none" w:sz="0" w:space="0" w:color="auto"/>
        <w:right w:val="none" w:sz="0" w:space="0" w:color="auto"/>
      </w:divBdr>
    </w:div>
    <w:div w:id="1974410892">
      <w:bodyDiv w:val="1"/>
      <w:marLeft w:val="0"/>
      <w:marRight w:val="0"/>
      <w:marTop w:val="0"/>
      <w:marBottom w:val="0"/>
      <w:divBdr>
        <w:top w:val="none" w:sz="0" w:space="0" w:color="auto"/>
        <w:left w:val="none" w:sz="0" w:space="0" w:color="auto"/>
        <w:bottom w:val="none" w:sz="0" w:space="0" w:color="auto"/>
        <w:right w:val="none" w:sz="0" w:space="0" w:color="auto"/>
      </w:divBdr>
    </w:div>
    <w:div w:id="1975021247">
      <w:bodyDiv w:val="1"/>
      <w:marLeft w:val="0"/>
      <w:marRight w:val="0"/>
      <w:marTop w:val="0"/>
      <w:marBottom w:val="0"/>
      <w:divBdr>
        <w:top w:val="none" w:sz="0" w:space="0" w:color="auto"/>
        <w:left w:val="none" w:sz="0" w:space="0" w:color="auto"/>
        <w:bottom w:val="none" w:sz="0" w:space="0" w:color="auto"/>
        <w:right w:val="none" w:sz="0" w:space="0" w:color="auto"/>
      </w:divBdr>
    </w:div>
    <w:div w:id="1977106961">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7561045">
      <w:bodyDiv w:val="1"/>
      <w:marLeft w:val="0"/>
      <w:marRight w:val="0"/>
      <w:marTop w:val="0"/>
      <w:marBottom w:val="0"/>
      <w:divBdr>
        <w:top w:val="none" w:sz="0" w:space="0" w:color="auto"/>
        <w:left w:val="none" w:sz="0" w:space="0" w:color="auto"/>
        <w:bottom w:val="none" w:sz="0" w:space="0" w:color="auto"/>
        <w:right w:val="none" w:sz="0" w:space="0" w:color="auto"/>
      </w:divBdr>
    </w:div>
    <w:div w:id="197875940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1303499">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4501275">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129759">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89167823">
      <w:bodyDiv w:val="1"/>
      <w:marLeft w:val="0"/>
      <w:marRight w:val="0"/>
      <w:marTop w:val="0"/>
      <w:marBottom w:val="0"/>
      <w:divBdr>
        <w:top w:val="none" w:sz="0" w:space="0" w:color="auto"/>
        <w:left w:val="none" w:sz="0" w:space="0" w:color="auto"/>
        <w:bottom w:val="none" w:sz="0" w:space="0" w:color="auto"/>
        <w:right w:val="none" w:sz="0" w:space="0" w:color="auto"/>
      </w:divBdr>
    </w:div>
    <w:div w:id="1991593562">
      <w:bodyDiv w:val="1"/>
      <w:marLeft w:val="0"/>
      <w:marRight w:val="0"/>
      <w:marTop w:val="0"/>
      <w:marBottom w:val="0"/>
      <w:divBdr>
        <w:top w:val="none" w:sz="0" w:space="0" w:color="auto"/>
        <w:left w:val="none" w:sz="0" w:space="0" w:color="auto"/>
        <w:bottom w:val="none" w:sz="0" w:space="0" w:color="auto"/>
        <w:right w:val="none" w:sz="0" w:space="0" w:color="auto"/>
      </w:divBdr>
    </w:div>
    <w:div w:id="1991933814">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1994336555">
      <w:bodyDiv w:val="1"/>
      <w:marLeft w:val="0"/>
      <w:marRight w:val="0"/>
      <w:marTop w:val="0"/>
      <w:marBottom w:val="0"/>
      <w:divBdr>
        <w:top w:val="none" w:sz="0" w:space="0" w:color="auto"/>
        <w:left w:val="none" w:sz="0" w:space="0" w:color="auto"/>
        <w:bottom w:val="none" w:sz="0" w:space="0" w:color="auto"/>
        <w:right w:val="none" w:sz="0" w:space="0" w:color="auto"/>
      </w:divBdr>
    </w:div>
    <w:div w:id="1995137837">
      <w:bodyDiv w:val="1"/>
      <w:marLeft w:val="0"/>
      <w:marRight w:val="0"/>
      <w:marTop w:val="0"/>
      <w:marBottom w:val="0"/>
      <w:divBdr>
        <w:top w:val="none" w:sz="0" w:space="0" w:color="auto"/>
        <w:left w:val="none" w:sz="0" w:space="0" w:color="auto"/>
        <w:bottom w:val="none" w:sz="0" w:space="0" w:color="auto"/>
        <w:right w:val="none" w:sz="0" w:space="0" w:color="auto"/>
      </w:divBdr>
    </w:div>
    <w:div w:id="1995718764">
      <w:bodyDiv w:val="1"/>
      <w:marLeft w:val="0"/>
      <w:marRight w:val="0"/>
      <w:marTop w:val="0"/>
      <w:marBottom w:val="0"/>
      <w:divBdr>
        <w:top w:val="none" w:sz="0" w:space="0" w:color="auto"/>
        <w:left w:val="none" w:sz="0" w:space="0" w:color="auto"/>
        <w:bottom w:val="none" w:sz="0" w:space="0" w:color="auto"/>
        <w:right w:val="none" w:sz="0" w:space="0" w:color="auto"/>
      </w:divBdr>
    </w:div>
    <w:div w:id="1996103265">
      <w:bodyDiv w:val="1"/>
      <w:marLeft w:val="0"/>
      <w:marRight w:val="0"/>
      <w:marTop w:val="0"/>
      <w:marBottom w:val="0"/>
      <w:divBdr>
        <w:top w:val="none" w:sz="0" w:space="0" w:color="auto"/>
        <w:left w:val="none" w:sz="0" w:space="0" w:color="auto"/>
        <w:bottom w:val="none" w:sz="0" w:space="0" w:color="auto"/>
        <w:right w:val="none" w:sz="0" w:space="0" w:color="auto"/>
      </w:divBdr>
    </w:div>
    <w:div w:id="1998218804">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1232544">
      <w:bodyDiv w:val="1"/>
      <w:marLeft w:val="0"/>
      <w:marRight w:val="0"/>
      <w:marTop w:val="0"/>
      <w:marBottom w:val="0"/>
      <w:divBdr>
        <w:top w:val="none" w:sz="0" w:space="0" w:color="auto"/>
        <w:left w:val="none" w:sz="0" w:space="0" w:color="auto"/>
        <w:bottom w:val="none" w:sz="0" w:space="0" w:color="auto"/>
        <w:right w:val="none" w:sz="0" w:space="0" w:color="auto"/>
      </w:divBdr>
    </w:div>
    <w:div w:id="2001423802">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5165266">
      <w:bodyDiv w:val="1"/>
      <w:marLeft w:val="0"/>
      <w:marRight w:val="0"/>
      <w:marTop w:val="0"/>
      <w:marBottom w:val="0"/>
      <w:divBdr>
        <w:top w:val="none" w:sz="0" w:space="0" w:color="auto"/>
        <w:left w:val="none" w:sz="0" w:space="0" w:color="auto"/>
        <w:bottom w:val="none" w:sz="0" w:space="0" w:color="auto"/>
        <w:right w:val="none" w:sz="0" w:space="0" w:color="auto"/>
      </w:divBdr>
    </w:div>
    <w:div w:id="2006744005">
      <w:bodyDiv w:val="1"/>
      <w:marLeft w:val="0"/>
      <w:marRight w:val="0"/>
      <w:marTop w:val="0"/>
      <w:marBottom w:val="0"/>
      <w:divBdr>
        <w:top w:val="none" w:sz="0" w:space="0" w:color="auto"/>
        <w:left w:val="none" w:sz="0" w:space="0" w:color="auto"/>
        <w:bottom w:val="none" w:sz="0" w:space="0" w:color="auto"/>
        <w:right w:val="none" w:sz="0" w:space="0" w:color="auto"/>
      </w:divBdr>
    </w:div>
    <w:div w:id="2007054278">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08052291">
      <w:bodyDiv w:val="1"/>
      <w:marLeft w:val="0"/>
      <w:marRight w:val="0"/>
      <w:marTop w:val="0"/>
      <w:marBottom w:val="0"/>
      <w:divBdr>
        <w:top w:val="none" w:sz="0" w:space="0" w:color="auto"/>
        <w:left w:val="none" w:sz="0" w:space="0" w:color="auto"/>
        <w:bottom w:val="none" w:sz="0" w:space="0" w:color="auto"/>
        <w:right w:val="none" w:sz="0" w:space="0" w:color="auto"/>
      </w:divBdr>
    </w:div>
    <w:div w:id="2011325702">
      <w:bodyDiv w:val="1"/>
      <w:marLeft w:val="0"/>
      <w:marRight w:val="0"/>
      <w:marTop w:val="0"/>
      <w:marBottom w:val="0"/>
      <w:divBdr>
        <w:top w:val="none" w:sz="0" w:space="0" w:color="auto"/>
        <w:left w:val="none" w:sz="0" w:space="0" w:color="auto"/>
        <w:bottom w:val="none" w:sz="0" w:space="0" w:color="auto"/>
        <w:right w:val="none" w:sz="0" w:space="0" w:color="auto"/>
      </w:divBdr>
    </w:div>
    <w:div w:id="2012558458">
      <w:bodyDiv w:val="1"/>
      <w:marLeft w:val="0"/>
      <w:marRight w:val="0"/>
      <w:marTop w:val="0"/>
      <w:marBottom w:val="0"/>
      <w:divBdr>
        <w:top w:val="none" w:sz="0" w:space="0" w:color="auto"/>
        <w:left w:val="none" w:sz="0" w:space="0" w:color="auto"/>
        <w:bottom w:val="none" w:sz="0" w:space="0" w:color="auto"/>
        <w:right w:val="none" w:sz="0" w:space="0" w:color="auto"/>
      </w:divBdr>
    </w:div>
    <w:div w:id="2017531171">
      <w:bodyDiv w:val="1"/>
      <w:marLeft w:val="0"/>
      <w:marRight w:val="0"/>
      <w:marTop w:val="0"/>
      <w:marBottom w:val="0"/>
      <w:divBdr>
        <w:top w:val="none" w:sz="0" w:space="0" w:color="auto"/>
        <w:left w:val="none" w:sz="0" w:space="0" w:color="auto"/>
        <w:bottom w:val="none" w:sz="0" w:space="0" w:color="auto"/>
        <w:right w:val="none" w:sz="0" w:space="0" w:color="auto"/>
      </w:divBdr>
    </w:div>
    <w:div w:id="2018119342">
      <w:bodyDiv w:val="1"/>
      <w:marLeft w:val="0"/>
      <w:marRight w:val="0"/>
      <w:marTop w:val="0"/>
      <w:marBottom w:val="0"/>
      <w:divBdr>
        <w:top w:val="none" w:sz="0" w:space="0" w:color="auto"/>
        <w:left w:val="none" w:sz="0" w:space="0" w:color="auto"/>
        <w:bottom w:val="none" w:sz="0" w:space="0" w:color="auto"/>
        <w:right w:val="none" w:sz="0" w:space="0" w:color="auto"/>
      </w:divBdr>
    </w:div>
    <w:div w:id="2018381872">
      <w:bodyDiv w:val="1"/>
      <w:marLeft w:val="0"/>
      <w:marRight w:val="0"/>
      <w:marTop w:val="0"/>
      <w:marBottom w:val="0"/>
      <w:divBdr>
        <w:top w:val="none" w:sz="0" w:space="0" w:color="auto"/>
        <w:left w:val="none" w:sz="0" w:space="0" w:color="auto"/>
        <w:bottom w:val="none" w:sz="0" w:space="0" w:color="auto"/>
        <w:right w:val="none" w:sz="0" w:space="0" w:color="auto"/>
      </w:divBdr>
    </w:div>
    <w:div w:id="2019387164">
      <w:bodyDiv w:val="1"/>
      <w:marLeft w:val="0"/>
      <w:marRight w:val="0"/>
      <w:marTop w:val="0"/>
      <w:marBottom w:val="0"/>
      <w:divBdr>
        <w:top w:val="none" w:sz="0" w:space="0" w:color="auto"/>
        <w:left w:val="none" w:sz="0" w:space="0" w:color="auto"/>
        <w:bottom w:val="none" w:sz="0" w:space="0" w:color="auto"/>
        <w:right w:val="none" w:sz="0" w:space="0" w:color="auto"/>
      </w:divBdr>
    </w:div>
    <w:div w:id="2021156934">
      <w:bodyDiv w:val="1"/>
      <w:marLeft w:val="0"/>
      <w:marRight w:val="0"/>
      <w:marTop w:val="0"/>
      <w:marBottom w:val="0"/>
      <w:divBdr>
        <w:top w:val="none" w:sz="0" w:space="0" w:color="auto"/>
        <w:left w:val="none" w:sz="0" w:space="0" w:color="auto"/>
        <w:bottom w:val="none" w:sz="0" w:space="0" w:color="auto"/>
        <w:right w:val="none" w:sz="0" w:space="0" w:color="auto"/>
      </w:divBdr>
    </w:div>
    <w:div w:id="2022119811">
      <w:bodyDiv w:val="1"/>
      <w:marLeft w:val="0"/>
      <w:marRight w:val="0"/>
      <w:marTop w:val="0"/>
      <w:marBottom w:val="0"/>
      <w:divBdr>
        <w:top w:val="none" w:sz="0" w:space="0" w:color="auto"/>
        <w:left w:val="none" w:sz="0" w:space="0" w:color="auto"/>
        <w:bottom w:val="none" w:sz="0" w:space="0" w:color="auto"/>
        <w:right w:val="none" w:sz="0" w:space="0" w:color="auto"/>
      </w:divBdr>
    </w:div>
    <w:div w:id="2022507802">
      <w:bodyDiv w:val="1"/>
      <w:marLeft w:val="0"/>
      <w:marRight w:val="0"/>
      <w:marTop w:val="0"/>
      <w:marBottom w:val="0"/>
      <w:divBdr>
        <w:top w:val="none" w:sz="0" w:space="0" w:color="auto"/>
        <w:left w:val="none" w:sz="0" w:space="0" w:color="auto"/>
        <w:bottom w:val="none" w:sz="0" w:space="0" w:color="auto"/>
        <w:right w:val="none" w:sz="0" w:space="0" w:color="auto"/>
      </w:divBdr>
    </w:div>
    <w:div w:id="2022513017">
      <w:bodyDiv w:val="1"/>
      <w:marLeft w:val="0"/>
      <w:marRight w:val="0"/>
      <w:marTop w:val="0"/>
      <w:marBottom w:val="0"/>
      <w:divBdr>
        <w:top w:val="none" w:sz="0" w:space="0" w:color="auto"/>
        <w:left w:val="none" w:sz="0" w:space="0" w:color="auto"/>
        <w:bottom w:val="none" w:sz="0" w:space="0" w:color="auto"/>
        <w:right w:val="none" w:sz="0" w:space="0" w:color="auto"/>
      </w:divBdr>
    </w:div>
    <w:div w:id="2024160081">
      <w:bodyDiv w:val="1"/>
      <w:marLeft w:val="0"/>
      <w:marRight w:val="0"/>
      <w:marTop w:val="0"/>
      <w:marBottom w:val="0"/>
      <w:divBdr>
        <w:top w:val="none" w:sz="0" w:space="0" w:color="auto"/>
        <w:left w:val="none" w:sz="0" w:space="0" w:color="auto"/>
        <w:bottom w:val="none" w:sz="0" w:space="0" w:color="auto"/>
        <w:right w:val="none" w:sz="0" w:space="0" w:color="auto"/>
      </w:divBdr>
    </w:div>
    <w:div w:id="2025007713">
      <w:bodyDiv w:val="1"/>
      <w:marLeft w:val="0"/>
      <w:marRight w:val="0"/>
      <w:marTop w:val="0"/>
      <w:marBottom w:val="0"/>
      <w:divBdr>
        <w:top w:val="none" w:sz="0" w:space="0" w:color="auto"/>
        <w:left w:val="none" w:sz="0" w:space="0" w:color="auto"/>
        <w:bottom w:val="none" w:sz="0" w:space="0" w:color="auto"/>
        <w:right w:val="none" w:sz="0" w:space="0" w:color="auto"/>
      </w:divBdr>
    </w:div>
    <w:div w:id="2025357004">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28100189">
      <w:bodyDiv w:val="1"/>
      <w:marLeft w:val="0"/>
      <w:marRight w:val="0"/>
      <w:marTop w:val="0"/>
      <w:marBottom w:val="0"/>
      <w:divBdr>
        <w:top w:val="none" w:sz="0" w:space="0" w:color="auto"/>
        <w:left w:val="none" w:sz="0" w:space="0" w:color="auto"/>
        <w:bottom w:val="none" w:sz="0" w:space="0" w:color="auto"/>
        <w:right w:val="none" w:sz="0" w:space="0" w:color="auto"/>
      </w:divBdr>
    </w:div>
    <w:div w:id="2028747159">
      <w:bodyDiv w:val="1"/>
      <w:marLeft w:val="0"/>
      <w:marRight w:val="0"/>
      <w:marTop w:val="0"/>
      <w:marBottom w:val="0"/>
      <w:divBdr>
        <w:top w:val="none" w:sz="0" w:space="0" w:color="auto"/>
        <w:left w:val="none" w:sz="0" w:space="0" w:color="auto"/>
        <w:bottom w:val="none" w:sz="0" w:space="0" w:color="auto"/>
        <w:right w:val="none" w:sz="0" w:space="0" w:color="auto"/>
      </w:divBdr>
    </w:div>
    <w:div w:id="2029528970">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030200">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4839018">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3799657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0258063">
      <w:bodyDiv w:val="1"/>
      <w:marLeft w:val="0"/>
      <w:marRight w:val="0"/>
      <w:marTop w:val="0"/>
      <w:marBottom w:val="0"/>
      <w:divBdr>
        <w:top w:val="none" w:sz="0" w:space="0" w:color="auto"/>
        <w:left w:val="none" w:sz="0" w:space="0" w:color="auto"/>
        <w:bottom w:val="none" w:sz="0" w:space="0" w:color="auto"/>
        <w:right w:val="none" w:sz="0" w:space="0" w:color="auto"/>
      </w:divBdr>
    </w:div>
    <w:div w:id="2050840159">
      <w:bodyDiv w:val="1"/>
      <w:marLeft w:val="0"/>
      <w:marRight w:val="0"/>
      <w:marTop w:val="0"/>
      <w:marBottom w:val="0"/>
      <w:divBdr>
        <w:top w:val="none" w:sz="0" w:space="0" w:color="auto"/>
        <w:left w:val="none" w:sz="0" w:space="0" w:color="auto"/>
        <w:bottom w:val="none" w:sz="0" w:space="0" w:color="auto"/>
        <w:right w:val="none" w:sz="0" w:space="0" w:color="auto"/>
      </w:divBdr>
    </w:div>
    <w:div w:id="2051807497">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68414">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0544758">
      <w:bodyDiv w:val="1"/>
      <w:marLeft w:val="0"/>
      <w:marRight w:val="0"/>
      <w:marTop w:val="0"/>
      <w:marBottom w:val="0"/>
      <w:divBdr>
        <w:top w:val="none" w:sz="0" w:space="0" w:color="auto"/>
        <w:left w:val="none" w:sz="0" w:space="0" w:color="auto"/>
        <w:bottom w:val="none" w:sz="0" w:space="0" w:color="auto"/>
        <w:right w:val="none" w:sz="0" w:space="0" w:color="auto"/>
      </w:divBdr>
    </w:div>
    <w:div w:id="2060788183">
      <w:bodyDiv w:val="1"/>
      <w:marLeft w:val="0"/>
      <w:marRight w:val="0"/>
      <w:marTop w:val="0"/>
      <w:marBottom w:val="0"/>
      <w:divBdr>
        <w:top w:val="none" w:sz="0" w:space="0" w:color="auto"/>
        <w:left w:val="none" w:sz="0" w:space="0" w:color="auto"/>
        <w:bottom w:val="none" w:sz="0" w:space="0" w:color="auto"/>
        <w:right w:val="none" w:sz="0" w:space="0" w:color="auto"/>
      </w:divBdr>
    </w:div>
    <w:div w:id="2061905831">
      <w:bodyDiv w:val="1"/>
      <w:marLeft w:val="0"/>
      <w:marRight w:val="0"/>
      <w:marTop w:val="0"/>
      <w:marBottom w:val="0"/>
      <w:divBdr>
        <w:top w:val="none" w:sz="0" w:space="0" w:color="auto"/>
        <w:left w:val="none" w:sz="0" w:space="0" w:color="auto"/>
        <w:bottom w:val="none" w:sz="0" w:space="0" w:color="auto"/>
        <w:right w:val="none" w:sz="0" w:space="0" w:color="auto"/>
      </w:divBdr>
    </w:div>
    <w:div w:id="2062241758">
      <w:bodyDiv w:val="1"/>
      <w:marLeft w:val="0"/>
      <w:marRight w:val="0"/>
      <w:marTop w:val="0"/>
      <w:marBottom w:val="0"/>
      <w:divBdr>
        <w:top w:val="none" w:sz="0" w:space="0" w:color="auto"/>
        <w:left w:val="none" w:sz="0" w:space="0" w:color="auto"/>
        <w:bottom w:val="none" w:sz="0" w:space="0" w:color="auto"/>
        <w:right w:val="none" w:sz="0" w:space="0" w:color="auto"/>
      </w:divBdr>
    </w:div>
    <w:div w:id="2062436863">
      <w:bodyDiv w:val="1"/>
      <w:marLeft w:val="0"/>
      <w:marRight w:val="0"/>
      <w:marTop w:val="0"/>
      <w:marBottom w:val="0"/>
      <w:divBdr>
        <w:top w:val="none" w:sz="0" w:space="0" w:color="auto"/>
        <w:left w:val="none" w:sz="0" w:space="0" w:color="auto"/>
        <w:bottom w:val="none" w:sz="0" w:space="0" w:color="auto"/>
        <w:right w:val="none" w:sz="0" w:space="0" w:color="auto"/>
      </w:divBdr>
    </w:div>
    <w:div w:id="2062943113">
      <w:bodyDiv w:val="1"/>
      <w:marLeft w:val="0"/>
      <w:marRight w:val="0"/>
      <w:marTop w:val="0"/>
      <w:marBottom w:val="0"/>
      <w:divBdr>
        <w:top w:val="none" w:sz="0" w:space="0" w:color="auto"/>
        <w:left w:val="none" w:sz="0" w:space="0" w:color="auto"/>
        <w:bottom w:val="none" w:sz="0" w:space="0" w:color="auto"/>
        <w:right w:val="none" w:sz="0" w:space="0" w:color="auto"/>
      </w:divBdr>
    </w:div>
    <w:div w:id="2063167056">
      <w:bodyDiv w:val="1"/>
      <w:marLeft w:val="0"/>
      <w:marRight w:val="0"/>
      <w:marTop w:val="0"/>
      <w:marBottom w:val="0"/>
      <w:divBdr>
        <w:top w:val="none" w:sz="0" w:space="0" w:color="auto"/>
        <w:left w:val="none" w:sz="0" w:space="0" w:color="auto"/>
        <w:bottom w:val="none" w:sz="0" w:space="0" w:color="auto"/>
        <w:right w:val="none" w:sz="0" w:space="0" w:color="auto"/>
      </w:divBdr>
    </w:div>
    <w:div w:id="2064791647">
      <w:bodyDiv w:val="1"/>
      <w:marLeft w:val="0"/>
      <w:marRight w:val="0"/>
      <w:marTop w:val="0"/>
      <w:marBottom w:val="0"/>
      <w:divBdr>
        <w:top w:val="none" w:sz="0" w:space="0" w:color="auto"/>
        <w:left w:val="none" w:sz="0" w:space="0" w:color="auto"/>
        <w:bottom w:val="none" w:sz="0" w:space="0" w:color="auto"/>
        <w:right w:val="none" w:sz="0" w:space="0" w:color="auto"/>
      </w:divBdr>
    </w:div>
    <w:div w:id="2064982521">
      <w:bodyDiv w:val="1"/>
      <w:marLeft w:val="0"/>
      <w:marRight w:val="0"/>
      <w:marTop w:val="0"/>
      <w:marBottom w:val="0"/>
      <w:divBdr>
        <w:top w:val="none" w:sz="0" w:space="0" w:color="auto"/>
        <w:left w:val="none" w:sz="0" w:space="0" w:color="auto"/>
        <w:bottom w:val="none" w:sz="0" w:space="0" w:color="auto"/>
        <w:right w:val="none" w:sz="0" w:space="0" w:color="auto"/>
      </w:divBdr>
    </w:div>
    <w:div w:id="2066905040">
      <w:bodyDiv w:val="1"/>
      <w:marLeft w:val="0"/>
      <w:marRight w:val="0"/>
      <w:marTop w:val="0"/>
      <w:marBottom w:val="0"/>
      <w:divBdr>
        <w:top w:val="none" w:sz="0" w:space="0" w:color="auto"/>
        <w:left w:val="none" w:sz="0" w:space="0" w:color="auto"/>
        <w:bottom w:val="none" w:sz="0" w:space="0" w:color="auto"/>
        <w:right w:val="none" w:sz="0" w:space="0" w:color="auto"/>
      </w:divBdr>
    </w:div>
    <w:div w:id="2067215734">
      <w:bodyDiv w:val="1"/>
      <w:marLeft w:val="0"/>
      <w:marRight w:val="0"/>
      <w:marTop w:val="0"/>
      <w:marBottom w:val="0"/>
      <w:divBdr>
        <w:top w:val="none" w:sz="0" w:space="0" w:color="auto"/>
        <w:left w:val="none" w:sz="0" w:space="0" w:color="auto"/>
        <w:bottom w:val="none" w:sz="0" w:space="0" w:color="auto"/>
        <w:right w:val="none" w:sz="0" w:space="0" w:color="auto"/>
      </w:divBdr>
    </w:div>
    <w:div w:id="2068147194">
      <w:bodyDiv w:val="1"/>
      <w:marLeft w:val="0"/>
      <w:marRight w:val="0"/>
      <w:marTop w:val="0"/>
      <w:marBottom w:val="0"/>
      <w:divBdr>
        <w:top w:val="none" w:sz="0" w:space="0" w:color="auto"/>
        <w:left w:val="none" w:sz="0" w:space="0" w:color="auto"/>
        <w:bottom w:val="none" w:sz="0" w:space="0" w:color="auto"/>
        <w:right w:val="none" w:sz="0" w:space="0" w:color="auto"/>
      </w:divBdr>
    </w:div>
    <w:div w:id="2069307116">
      <w:bodyDiv w:val="1"/>
      <w:marLeft w:val="0"/>
      <w:marRight w:val="0"/>
      <w:marTop w:val="0"/>
      <w:marBottom w:val="0"/>
      <w:divBdr>
        <w:top w:val="none" w:sz="0" w:space="0" w:color="auto"/>
        <w:left w:val="none" w:sz="0" w:space="0" w:color="auto"/>
        <w:bottom w:val="none" w:sz="0" w:space="0" w:color="auto"/>
        <w:right w:val="none" w:sz="0" w:space="0" w:color="auto"/>
      </w:divBdr>
    </w:div>
    <w:div w:id="2069720820">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0959109">
      <w:bodyDiv w:val="1"/>
      <w:marLeft w:val="0"/>
      <w:marRight w:val="0"/>
      <w:marTop w:val="0"/>
      <w:marBottom w:val="0"/>
      <w:divBdr>
        <w:top w:val="none" w:sz="0" w:space="0" w:color="auto"/>
        <w:left w:val="none" w:sz="0" w:space="0" w:color="auto"/>
        <w:bottom w:val="none" w:sz="0" w:space="0" w:color="auto"/>
        <w:right w:val="none" w:sz="0" w:space="0" w:color="auto"/>
      </w:divBdr>
    </w:div>
    <w:div w:id="2071725978">
      <w:bodyDiv w:val="1"/>
      <w:marLeft w:val="0"/>
      <w:marRight w:val="0"/>
      <w:marTop w:val="0"/>
      <w:marBottom w:val="0"/>
      <w:divBdr>
        <w:top w:val="none" w:sz="0" w:space="0" w:color="auto"/>
        <w:left w:val="none" w:sz="0" w:space="0" w:color="auto"/>
        <w:bottom w:val="none" w:sz="0" w:space="0" w:color="auto"/>
        <w:right w:val="none" w:sz="0" w:space="0" w:color="auto"/>
      </w:divBdr>
    </w:div>
    <w:div w:id="2071881173">
      <w:bodyDiv w:val="1"/>
      <w:marLeft w:val="0"/>
      <w:marRight w:val="0"/>
      <w:marTop w:val="0"/>
      <w:marBottom w:val="0"/>
      <w:divBdr>
        <w:top w:val="none" w:sz="0" w:space="0" w:color="auto"/>
        <w:left w:val="none" w:sz="0" w:space="0" w:color="auto"/>
        <w:bottom w:val="none" w:sz="0" w:space="0" w:color="auto"/>
        <w:right w:val="none" w:sz="0" w:space="0" w:color="auto"/>
      </w:divBdr>
    </w:div>
    <w:div w:id="2072802900">
      <w:bodyDiv w:val="1"/>
      <w:marLeft w:val="0"/>
      <w:marRight w:val="0"/>
      <w:marTop w:val="0"/>
      <w:marBottom w:val="0"/>
      <w:divBdr>
        <w:top w:val="none" w:sz="0" w:space="0" w:color="auto"/>
        <w:left w:val="none" w:sz="0" w:space="0" w:color="auto"/>
        <w:bottom w:val="none" w:sz="0" w:space="0" w:color="auto"/>
        <w:right w:val="none" w:sz="0" w:space="0" w:color="auto"/>
      </w:divBdr>
    </w:div>
    <w:div w:id="2073041163">
      <w:bodyDiv w:val="1"/>
      <w:marLeft w:val="0"/>
      <w:marRight w:val="0"/>
      <w:marTop w:val="0"/>
      <w:marBottom w:val="0"/>
      <w:divBdr>
        <w:top w:val="none" w:sz="0" w:space="0" w:color="auto"/>
        <w:left w:val="none" w:sz="0" w:space="0" w:color="auto"/>
        <w:bottom w:val="none" w:sz="0" w:space="0" w:color="auto"/>
        <w:right w:val="none" w:sz="0" w:space="0" w:color="auto"/>
      </w:divBdr>
    </w:div>
    <w:div w:id="2075812328">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76782728">
      <w:bodyDiv w:val="1"/>
      <w:marLeft w:val="0"/>
      <w:marRight w:val="0"/>
      <w:marTop w:val="0"/>
      <w:marBottom w:val="0"/>
      <w:divBdr>
        <w:top w:val="none" w:sz="0" w:space="0" w:color="auto"/>
        <w:left w:val="none" w:sz="0" w:space="0" w:color="auto"/>
        <w:bottom w:val="none" w:sz="0" w:space="0" w:color="auto"/>
        <w:right w:val="none" w:sz="0" w:space="0" w:color="auto"/>
      </w:divBdr>
    </w:div>
    <w:div w:id="2077774775">
      <w:bodyDiv w:val="1"/>
      <w:marLeft w:val="0"/>
      <w:marRight w:val="0"/>
      <w:marTop w:val="0"/>
      <w:marBottom w:val="0"/>
      <w:divBdr>
        <w:top w:val="none" w:sz="0" w:space="0" w:color="auto"/>
        <w:left w:val="none" w:sz="0" w:space="0" w:color="auto"/>
        <w:bottom w:val="none" w:sz="0" w:space="0" w:color="auto"/>
        <w:right w:val="none" w:sz="0" w:space="0" w:color="auto"/>
      </w:divBdr>
    </w:div>
    <w:div w:id="2078937392">
      <w:bodyDiv w:val="1"/>
      <w:marLeft w:val="0"/>
      <w:marRight w:val="0"/>
      <w:marTop w:val="0"/>
      <w:marBottom w:val="0"/>
      <w:divBdr>
        <w:top w:val="none" w:sz="0" w:space="0" w:color="auto"/>
        <w:left w:val="none" w:sz="0" w:space="0" w:color="auto"/>
        <w:bottom w:val="none" w:sz="0" w:space="0" w:color="auto"/>
        <w:right w:val="none" w:sz="0" w:space="0" w:color="auto"/>
      </w:divBdr>
    </w:div>
    <w:div w:id="2079358314">
      <w:bodyDiv w:val="1"/>
      <w:marLeft w:val="0"/>
      <w:marRight w:val="0"/>
      <w:marTop w:val="0"/>
      <w:marBottom w:val="0"/>
      <w:divBdr>
        <w:top w:val="none" w:sz="0" w:space="0" w:color="auto"/>
        <w:left w:val="none" w:sz="0" w:space="0" w:color="auto"/>
        <w:bottom w:val="none" w:sz="0" w:space="0" w:color="auto"/>
        <w:right w:val="none" w:sz="0" w:space="0" w:color="auto"/>
      </w:divBdr>
    </w:div>
    <w:div w:id="2079672743">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084448861">
      <w:bodyDiv w:val="1"/>
      <w:marLeft w:val="0"/>
      <w:marRight w:val="0"/>
      <w:marTop w:val="0"/>
      <w:marBottom w:val="0"/>
      <w:divBdr>
        <w:top w:val="none" w:sz="0" w:space="0" w:color="auto"/>
        <w:left w:val="none" w:sz="0" w:space="0" w:color="auto"/>
        <w:bottom w:val="none" w:sz="0" w:space="0" w:color="auto"/>
        <w:right w:val="none" w:sz="0" w:space="0" w:color="auto"/>
      </w:divBdr>
    </w:div>
    <w:div w:id="2085954747">
      <w:bodyDiv w:val="1"/>
      <w:marLeft w:val="0"/>
      <w:marRight w:val="0"/>
      <w:marTop w:val="0"/>
      <w:marBottom w:val="0"/>
      <w:divBdr>
        <w:top w:val="none" w:sz="0" w:space="0" w:color="auto"/>
        <w:left w:val="none" w:sz="0" w:space="0" w:color="auto"/>
        <w:bottom w:val="none" w:sz="0" w:space="0" w:color="auto"/>
        <w:right w:val="none" w:sz="0" w:space="0" w:color="auto"/>
      </w:divBdr>
    </w:div>
    <w:div w:id="2088064262">
      <w:bodyDiv w:val="1"/>
      <w:marLeft w:val="0"/>
      <w:marRight w:val="0"/>
      <w:marTop w:val="0"/>
      <w:marBottom w:val="0"/>
      <w:divBdr>
        <w:top w:val="none" w:sz="0" w:space="0" w:color="auto"/>
        <w:left w:val="none" w:sz="0" w:space="0" w:color="auto"/>
        <w:bottom w:val="none" w:sz="0" w:space="0" w:color="auto"/>
        <w:right w:val="none" w:sz="0" w:space="0" w:color="auto"/>
      </w:divBdr>
    </w:div>
    <w:div w:id="2090885577">
      <w:bodyDiv w:val="1"/>
      <w:marLeft w:val="0"/>
      <w:marRight w:val="0"/>
      <w:marTop w:val="0"/>
      <w:marBottom w:val="0"/>
      <w:divBdr>
        <w:top w:val="none" w:sz="0" w:space="0" w:color="auto"/>
        <w:left w:val="none" w:sz="0" w:space="0" w:color="auto"/>
        <w:bottom w:val="none" w:sz="0" w:space="0" w:color="auto"/>
        <w:right w:val="none" w:sz="0" w:space="0" w:color="auto"/>
      </w:divBdr>
    </w:div>
    <w:div w:id="2092699594">
      <w:bodyDiv w:val="1"/>
      <w:marLeft w:val="0"/>
      <w:marRight w:val="0"/>
      <w:marTop w:val="0"/>
      <w:marBottom w:val="0"/>
      <w:divBdr>
        <w:top w:val="none" w:sz="0" w:space="0" w:color="auto"/>
        <w:left w:val="none" w:sz="0" w:space="0" w:color="auto"/>
        <w:bottom w:val="none" w:sz="0" w:space="0" w:color="auto"/>
        <w:right w:val="none" w:sz="0" w:space="0" w:color="auto"/>
      </w:divBdr>
    </w:div>
    <w:div w:id="2094885837">
      <w:bodyDiv w:val="1"/>
      <w:marLeft w:val="0"/>
      <w:marRight w:val="0"/>
      <w:marTop w:val="0"/>
      <w:marBottom w:val="0"/>
      <w:divBdr>
        <w:top w:val="none" w:sz="0" w:space="0" w:color="auto"/>
        <w:left w:val="none" w:sz="0" w:space="0" w:color="auto"/>
        <w:bottom w:val="none" w:sz="0" w:space="0" w:color="auto"/>
        <w:right w:val="none" w:sz="0" w:space="0" w:color="auto"/>
      </w:divBdr>
    </w:div>
    <w:div w:id="2095347746">
      <w:bodyDiv w:val="1"/>
      <w:marLeft w:val="0"/>
      <w:marRight w:val="0"/>
      <w:marTop w:val="0"/>
      <w:marBottom w:val="0"/>
      <w:divBdr>
        <w:top w:val="none" w:sz="0" w:space="0" w:color="auto"/>
        <w:left w:val="none" w:sz="0" w:space="0" w:color="auto"/>
        <w:bottom w:val="none" w:sz="0" w:space="0" w:color="auto"/>
        <w:right w:val="none" w:sz="0" w:space="0" w:color="auto"/>
      </w:divBdr>
    </w:div>
    <w:div w:id="2095661697">
      <w:bodyDiv w:val="1"/>
      <w:marLeft w:val="0"/>
      <w:marRight w:val="0"/>
      <w:marTop w:val="0"/>
      <w:marBottom w:val="0"/>
      <w:divBdr>
        <w:top w:val="none" w:sz="0" w:space="0" w:color="auto"/>
        <w:left w:val="none" w:sz="0" w:space="0" w:color="auto"/>
        <w:bottom w:val="none" w:sz="0" w:space="0" w:color="auto"/>
        <w:right w:val="none" w:sz="0" w:space="0" w:color="auto"/>
      </w:divBdr>
    </w:div>
    <w:div w:id="2097941857">
      <w:bodyDiv w:val="1"/>
      <w:marLeft w:val="0"/>
      <w:marRight w:val="0"/>
      <w:marTop w:val="0"/>
      <w:marBottom w:val="0"/>
      <w:divBdr>
        <w:top w:val="none" w:sz="0" w:space="0" w:color="auto"/>
        <w:left w:val="none" w:sz="0" w:space="0" w:color="auto"/>
        <w:bottom w:val="none" w:sz="0" w:space="0" w:color="auto"/>
        <w:right w:val="none" w:sz="0" w:space="0" w:color="auto"/>
      </w:divBdr>
    </w:div>
    <w:div w:id="2099205696">
      <w:bodyDiv w:val="1"/>
      <w:marLeft w:val="0"/>
      <w:marRight w:val="0"/>
      <w:marTop w:val="0"/>
      <w:marBottom w:val="0"/>
      <w:divBdr>
        <w:top w:val="none" w:sz="0" w:space="0" w:color="auto"/>
        <w:left w:val="none" w:sz="0" w:space="0" w:color="auto"/>
        <w:bottom w:val="none" w:sz="0" w:space="0" w:color="auto"/>
        <w:right w:val="none" w:sz="0" w:space="0" w:color="auto"/>
      </w:divBdr>
    </w:div>
    <w:div w:id="2103186805">
      <w:bodyDiv w:val="1"/>
      <w:marLeft w:val="0"/>
      <w:marRight w:val="0"/>
      <w:marTop w:val="0"/>
      <w:marBottom w:val="0"/>
      <w:divBdr>
        <w:top w:val="none" w:sz="0" w:space="0" w:color="auto"/>
        <w:left w:val="none" w:sz="0" w:space="0" w:color="auto"/>
        <w:bottom w:val="none" w:sz="0" w:space="0" w:color="auto"/>
        <w:right w:val="none" w:sz="0" w:space="0" w:color="auto"/>
      </w:divBdr>
    </w:div>
    <w:div w:id="2103842805">
      <w:bodyDiv w:val="1"/>
      <w:marLeft w:val="0"/>
      <w:marRight w:val="0"/>
      <w:marTop w:val="0"/>
      <w:marBottom w:val="0"/>
      <w:divBdr>
        <w:top w:val="none" w:sz="0" w:space="0" w:color="auto"/>
        <w:left w:val="none" w:sz="0" w:space="0" w:color="auto"/>
        <w:bottom w:val="none" w:sz="0" w:space="0" w:color="auto"/>
        <w:right w:val="none" w:sz="0" w:space="0" w:color="auto"/>
      </w:divBdr>
    </w:div>
    <w:div w:id="2104371039">
      <w:bodyDiv w:val="1"/>
      <w:marLeft w:val="0"/>
      <w:marRight w:val="0"/>
      <w:marTop w:val="0"/>
      <w:marBottom w:val="0"/>
      <w:divBdr>
        <w:top w:val="none" w:sz="0" w:space="0" w:color="auto"/>
        <w:left w:val="none" w:sz="0" w:space="0" w:color="auto"/>
        <w:bottom w:val="none" w:sz="0" w:space="0" w:color="auto"/>
        <w:right w:val="none" w:sz="0" w:space="0" w:color="auto"/>
      </w:divBdr>
    </w:div>
    <w:div w:id="210456751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003223">
      <w:bodyDiv w:val="1"/>
      <w:marLeft w:val="0"/>
      <w:marRight w:val="0"/>
      <w:marTop w:val="0"/>
      <w:marBottom w:val="0"/>
      <w:divBdr>
        <w:top w:val="none" w:sz="0" w:space="0" w:color="auto"/>
        <w:left w:val="none" w:sz="0" w:space="0" w:color="auto"/>
        <w:bottom w:val="none" w:sz="0" w:space="0" w:color="auto"/>
        <w:right w:val="none" w:sz="0" w:space="0" w:color="auto"/>
      </w:divBdr>
    </w:div>
    <w:div w:id="2110081895">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1315862">
      <w:bodyDiv w:val="1"/>
      <w:marLeft w:val="0"/>
      <w:marRight w:val="0"/>
      <w:marTop w:val="0"/>
      <w:marBottom w:val="0"/>
      <w:divBdr>
        <w:top w:val="none" w:sz="0" w:space="0" w:color="auto"/>
        <w:left w:val="none" w:sz="0" w:space="0" w:color="auto"/>
        <w:bottom w:val="none" w:sz="0" w:space="0" w:color="auto"/>
        <w:right w:val="none" w:sz="0" w:space="0" w:color="auto"/>
      </w:divBdr>
    </w:div>
    <w:div w:id="2113277568">
      <w:bodyDiv w:val="1"/>
      <w:marLeft w:val="0"/>
      <w:marRight w:val="0"/>
      <w:marTop w:val="0"/>
      <w:marBottom w:val="0"/>
      <w:divBdr>
        <w:top w:val="none" w:sz="0" w:space="0" w:color="auto"/>
        <w:left w:val="none" w:sz="0" w:space="0" w:color="auto"/>
        <w:bottom w:val="none" w:sz="0" w:space="0" w:color="auto"/>
        <w:right w:val="none" w:sz="0" w:space="0" w:color="auto"/>
      </w:divBdr>
    </w:div>
    <w:div w:id="2113820262">
      <w:bodyDiv w:val="1"/>
      <w:marLeft w:val="0"/>
      <w:marRight w:val="0"/>
      <w:marTop w:val="0"/>
      <w:marBottom w:val="0"/>
      <w:divBdr>
        <w:top w:val="none" w:sz="0" w:space="0" w:color="auto"/>
        <w:left w:val="none" w:sz="0" w:space="0" w:color="auto"/>
        <w:bottom w:val="none" w:sz="0" w:space="0" w:color="auto"/>
        <w:right w:val="none" w:sz="0" w:space="0" w:color="auto"/>
      </w:divBdr>
    </w:div>
    <w:div w:id="2114781986">
      <w:bodyDiv w:val="1"/>
      <w:marLeft w:val="0"/>
      <w:marRight w:val="0"/>
      <w:marTop w:val="0"/>
      <w:marBottom w:val="0"/>
      <w:divBdr>
        <w:top w:val="none" w:sz="0" w:space="0" w:color="auto"/>
        <w:left w:val="none" w:sz="0" w:space="0" w:color="auto"/>
        <w:bottom w:val="none" w:sz="0" w:space="0" w:color="auto"/>
        <w:right w:val="none" w:sz="0" w:space="0" w:color="auto"/>
      </w:divBdr>
    </w:div>
    <w:div w:id="2114788586">
      <w:bodyDiv w:val="1"/>
      <w:marLeft w:val="0"/>
      <w:marRight w:val="0"/>
      <w:marTop w:val="0"/>
      <w:marBottom w:val="0"/>
      <w:divBdr>
        <w:top w:val="none" w:sz="0" w:space="0" w:color="auto"/>
        <w:left w:val="none" w:sz="0" w:space="0" w:color="auto"/>
        <w:bottom w:val="none" w:sz="0" w:space="0" w:color="auto"/>
        <w:right w:val="none" w:sz="0" w:space="0" w:color="auto"/>
      </w:divBdr>
    </w:div>
    <w:div w:id="2115053159">
      <w:bodyDiv w:val="1"/>
      <w:marLeft w:val="0"/>
      <w:marRight w:val="0"/>
      <w:marTop w:val="0"/>
      <w:marBottom w:val="0"/>
      <w:divBdr>
        <w:top w:val="none" w:sz="0" w:space="0" w:color="auto"/>
        <w:left w:val="none" w:sz="0" w:space="0" w:color="auto"/>
        <w:bottom w:val="none" w:sz="0" w:space="0" w:color="auto"/>
        <w:right w:val="none" w:sz="0" w:space="0" w:color="auto"/>
      </w:divBdr>
    </w:div>
    <w:div w:id="2116243800">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019170">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063605">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1877006">
      <w:bodyDiv w:val="1"/>
      <w:marLeft w:val="0"/>
      <w:marRight w:val="0"/>
      <w:marTop w:val="0"/>
      <w:marBottom w:val="0"/>
      <w:divBdr>
        <w:top w:val="none" w:sz="0" w:space="0" w:color="auto"/>
        <w:left w:val="none" w:sz="0" w:space="0" w:color="auto"/>
        <w:bottom w:val="none" w:sz="0" w:space="0" w:color="auto"/>
        <w:right w:val="none" w:sz="0" w:space="0" w:color="auto"/>
      </w:divBdr>
    </w:div>
    <w:div w:id="2122186783">
      <w:bodyDiv w:val="1"/>
      <w:marLeft w:val="0"/>
      <w:marRight w:val="0"/>
      <w:marTop w:val="0"/>
      <w:marBottom w:val="0"/>
      <w:divBdr>
        <w:top w:val="none" w:sz="0" w:space="0" w:color="auto"/>
        <w:left w:val="none" w:sz="0" w:space="0" w:color="auto"/>
        <w:bottom w:val="none" w:sz="0" w:space="0" w:color="auto"/>
        <w:right w:val="none" w:sz="0" w:space="0" w:color="auto"/>
      </w:divBdr>
    </w:div>
    <w:div w:id="2123069972">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26347892">
      <w:bodyDiv w:val="1"/>
      <w:marLeft w:val="0"/>
      <w:marRight w:val="0"/>
      <w:marTop w:val="0"/>
      <w:marBottom w:val="0"/>
      <w:divBdr>
        <w:top w:val="none" w:sz="0" w:space="0" w:color="auto"/>
        <w:left w:val="none" w:sz="0" w:space="0" w:color="auto"/>
        <w:bottom w:val="none" w:sz="0" w:space="0" w:color="auto"/>
        <w:right w:val="none" w:sz="0" w:space="0" w:color="auto"/>
      </w:divBdr>
    </w:div>
    <w:div w:id="2128352745">
      <w:bodyDiv w:val="1"/>
      <w:marLeft w:val="0"/>
      <w:marRight w:val="0"/>
      <w:marTop w:val="0"/>
      <w:marBottom w:val="0"/>
      <w:divBdr>
        <w:top w:val="none" w:sz="0" w:space="0" w:color="auto"/>
        <w:left w:val="none" w:sz="0" w:space="0" w:color="auto"/>
        <w:bottom w:val="none" w:sz="0" w:space="0" w:color="auto"/>
        <w:right w:val="none" w:sz="0" w:space="0" w:color="auto"/>
      </w:divBdr>
    </w:div>
    <w:div w:id="2129354410">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2164334">
      <w:bodyDiv w:val="1"/>
      <w:marLeft w:val="0"/>
      <w:marRight w:val="0"/>
      <w:marTop w:val="0"/>
      <w:marBottom w:val="0"/>
      <w:divBdr>
        <w:top w:val="none" w:sz="0" w:space="0" w:color="auto"/>
        <w:left w:val="none" w:sz="0" w:space="0" w:color="auto"/>
        <w:bottom w:val="none" w:sz="0" w:space="0" w:color="auto"/>
        <w:right w:val="none" w:sz="0" w:space="0" w:color="auto"/>
      </w:divBdr>
    </w:div>
    <w:div w:id="2133209240">
      <w:bodyDiv w:val="1"/>
      <w:marLeft w:val="0"/>
      <w:marRight w:val="0"/>
      <w:marTop w:val="0"/>
      <w:marBottom w:val="0"/>
      <w:divBdr>
        <w:top w:val="none" w:sz="0" w:space="0" w:color="auto"/>
        <w:left w:val="none" w:sz="0" w:space="0" w:color="auto"/>
        <w:bottom w:val="none" w:sz="0" w:space="0" w:color="auto"/>
        <w:right w:val="none" w:sz="0" w:space="0" w:color="auto"/>
      </w:divBdr>
    </w:div>
    <w:div w:id="2133282535">
      <w:bodyDiv w:val="1"/>
      <w:marLeft w:val="0"/>
      <w:marRight w:val="0"/>
      <w:marTop w:val="0"/>
      <w:marBottom w:val="0"/>
      <w:divBdr>
        <w:top w:val="none" w:sz="0" w:space="0" w:color="auto"/>
        <w:left w:val="none" w:sz="0" w:space="0" w:color="auto"/>
        <w:bottom w:val="none" w:sz="0" w:space="0" w:color="auto"/>
        <w:right w:val="none" w:sz="0" w:space="0" w:color="auto"/>
      </w:divBdr>
    </w:div>
    <w:div w:id="2133590959">
      <w:bodyDiv w:val="1"/>
      <w:marLeft w:val="0"/>
      <w:marRight w:val="0"/>
      <w:marTop w:val="0"/>
      <w:marBottom w:val="0"/>
      <w:divBdr>
        <w:top w:val="none" w:sz="0" w:space="0" w:color="auto"/>
        <w:left w:val="none" w:sz="0" w:space="0" w:color="auto"/>
        <w:bottom w:val="none" w:sz="0" w:space="0" w:color="auto"/>
        <w:right w:val="none" w:sz="0" w:space="0" w:color="auto"/>
      </w:divBdr>
    </w:div>
    <w:div w:id="2135059841">
      <w:bodyDiv w:val="1"/>
      <w:marLeft w:val="0"/>
      <w:marRight w:val="0"/>
      <w:marTop w:val="0"/>
      <w:marBottom w:val="0"/>
      <w:divBdr>
        <w:top w:val="none" w:sz="0" w:space="0" w:color="auto"/>
        <w:left w:val="none" w:sz="0" w:space="0" w:color="auto"/>
        <w:bottom w:val="none" w:sz="0" w:space="0" w:color="auto"/>
        <w:right w:val="none" w:sz="0" w:space="0" w:color="auto"/>
      </w:divBdr>
    </w:div>
    <w:div w:id="2135709360">
      <w:bodyDiv w:val="1"/>
      <w:marLeft w:val="0"/>
      <w:marRight w:val="0"/>
      <w:marTop w:val="0"/>
      <w:marBottom w:val="0"/>
      <w:divBdr>
        <w:top w:val="none" w:sz="0" w:space="0" w:color="auto"/>
        <w:left w:val="none" w:sz="0" w:space="0" w:color="auto"/>
        <w:bottom w:val="none" w:sz="0" w:space="0" w:color="auto"/>
        <w:right w:val="none" w:sz="0" w:space="0" w:color="auto"/>
      </w:divBdr>
    </w:div>
    <w:div w:id="2135711489">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6484134">
      <w:bodyDiv w:val="1"/>
      <w:marLeft w:val="0"/>
      <w:marRight w:val="0"/>
      <w:marTop w:val="0"/>
      <w:marBottom w:val="0"/>
      <w:divBdr>
        <w:top w:val="none" w:sz="0" w:space="0" w:color="auto"/>
        <w:left w:val="none" w:sz="0" w:space="0" w:color="auto"/>
        <w:bottom w:val="none" w:sz="0" w:space="0" w:color="auto"/>
        <w:right w:val="none" w:sz="0" w:space="0" w:color="auto"/>
      </w:divBdr>
    </w:div>
    <w:div w:id="2136560318">
      <w:bodyDiv w:val="1"/>
      <w:marLeft w:val="0"/>
      <w:marRight w:val="0"/>
      <w:marTop w:val="0"/>
      <w:marBottom w:val="0"/>
      <w:divBdr>
        <w:top w:val="none" w:sz="0" w:space="0" w:color="auto"/>
        <w:left w:val="none" w:sz="0" w:space="0" w:color="auto"/>
        <w:bottom w:val="none" w:sz="0" w:space="0" w:color="auto"/>
        <w:right w:val="none" w:sz="0" w:space="0" w:color="auto"/>
      </w:divBdr>
    </w:div>
    <w:div w:id="213667484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 w:id="2139293580">
      <w:bodyDiv w:val="1"/>
      <w:marLeft w:val="0"/>
      <w:marRight w:val="0"/>
      <w:marTop w:val="0"/>
      <w:marBottom w:val="0"/>
      <w:divBdr>
        <w:top w:val="none" w:sz="0" w:space="0" w:color="auto"/>
        <w:left w:val="none" w:sz="0" w:space="0" w:color="auto"/>
        <w:bottom w:val="none" w:sz="0" w:space="0" w:color="auto"/>
        <w:right w:val="none" w:sz="0" w:space="0" w:color="auto"/>
      </w:divBdr>
    </w:div>
    <w:div w:id="2139450050">
      <w:bodyDiv w:val="1"/>
      <w:marLeft w:val="0"/>
      <w:marRight w:val="0"/>
      <w:marTop w:val="0"/>
      <w:marBottom w:val="0"/>
      <w:divBdr>
        <w:top w:val="none" w:sz="0" w:space="0" w:color="auto"/>
        <w:left w:val="none" w:sz="0" w:space="0" w:color="auto"/>
        <w:bottom w:val="none" w:sz="0" w:space="0" w:color="auto"/>
        <w:right w:val="none" w:sz="0" w:space="0" w:color="auto"/>
      </w:divBdr>
    </w:div>
    <w:div w:id="2139716652">
      <w:bodyDiv w:val="1"/>
      <w:marLeft w:val="0"/>
      <w:marRight w:val="0"/>
      <w:marTop w:val="0"/>
      <w:marBottom w:val="0"/>
      <w:divBdr>
        <w:top w:val="none" w:sz="0" w:space="0" w:color="auto"/>
        <w:left w:val="none" w:sz="0" w:space="0" w:color="auto"/>
        <w:bottom w:val="none" w:sz="0" w:space="0" w:color="auto"/>
        <w:right w:val="none" w:sz="0" w:space="0" w:color="auto"/>
      </w:divBdr>
    </w:div>
    <w:div w:id="2140562246">
      <w:bodyDiv w:val="1"/>
      <w:marLeft w:val="0"/>
      <w:marRight w:val="0"/>
      <w:marTop w:val="0"/>
      <w:marBottom w:val="0"/>
      <w:divBdr>
        <w:top w:val="none" w:sz="0" w:space="0" w:color="auto"/>
        <w:left w:val="none" w:sz="0" w:space="0" w:color="auto"/>
        <w:bottom w:val="none" w:sz="0" w:space="0" w:color="auto"/>
        <w:right w:val="none" w:sz="0" w:space="0" w:color="auto"/>
      </w:divBdr>
    </w:div>
    <w:div w:id="2141485280">
      <w:bodyDiv w:val="1"/>
      <w:marLeft w:val="0"/>
      <w:marRight w:val="0"/>
      <w:marTop w:val="0"/>
      <w:marBottom w:val="0"/>
      <w:divBdr>
        <w:top w:val="none" w:sz="0" w:space="0" w:color="auto"/>
        <w:left w:val="none" w:sz="0" w:space="0" w:color="auto"/>
        <w:bottom w:val="none" w:sz="0" w:space="0" w:color="auto"/>
        <w:right w:val="none" w:sz="0" w:space="0" w:color="auto"/>
      </w:divBdr>
    </w:div>
    <w:div w:id="2142188466">
      <w:bodyDiv w:val="1"/>
      <w:marLeft w:val="0"/>
      <w:marRight w:val="0"/>
      <w:marTop w:val="0"/>
      <w:marBottom w:val="0"/>
      <w:divBdr>
        <w:top w:val="none" w:sz="0" w:space="0" w:color="auto"/>
        <w:left w:val="none" w:sz="0" w:space="0" w:color="auto"/>
        <w:bottom w:val="none" w:sz="0" w:space="0" w:color="auto"/>
        <w:right w:val="none" w:sz="0" w:space="0" w:color="auto"/>
      </w:divBdr>
    </w:div>
    <w:div w:id="2143033990">
      <w:bodyDiv w:val="1"/>
      <w:marLeft w:val="0"/>
      <w:marRight w:val="0"/>
      <w:marTop w:val="0"/>
      <w:marBottom w:val="0"/>
      <w:divBdr>
        <w:top w:val="none" w:sz="0" w:space="0" w:color="auto"/>
        <w:left w:val="none" w:sz="0" w:space="0" w:color="auto"/>
        <w:bottom w:val="none" w:sz="0" w:space="0" w:color="auto"/>
        <w:right w:val="none" w:sz="0" w:space="0" w:color="auto"/>
      </w:divBdr>
    </w:div>
    <w:div w:id="2143110918">
      <w:bodyDiv w:val="1"/>
      <w:marLeft w:val="0"/>
      <w:marRight w:val="0"/>
      <w:marTop w:val="0"/>
      <w:marBottom w:val="0"/>
      <w:divBdr>
        <w:top w:val="none" w:sz="0" w:space="0" w:color="auto"/>
        <w:left w:val="none" w:sz="0" w:space="0" w:color="auto"/>
        <w:bottom w:val="none" w:sz="0" w:space="0" w:color="auto"/>
        <w:right w:val="none" w:sz="0" w:space="0" w:color="auto"/>
      </w:divBdr>
    </w:div>
    <w:div w:id="2143232291">
      <w:bodyDiv w:val="1"/>
      <w:marLeft w:val="0"/>
      <w:marRight w:val="0"/>
      <w:marTop w:val="0"/>
      <w:marBottom w:val="0"/>
      <w:divBdr>
        <w:top w:val="none" w:sz="0" w:space="0" w:color="auto"/>
        <w:left w:val="none" w:sz="0" w:space="0" w:color="auto"/>
        <w:bottom w:val="none" w:sz="0" w:space="0" w:color="auto"/>
        <w:right w:val="none" w:sz="0" w:space="0" w:color="auto"/>
      </w:divBdr>
    </w:div>
    <w:div w:id="2143620386">
      <w:bodyDiv w:val="1"/>
      <w:marLeft w:val="0"/>
      <w:marRight w:val="0"/>
      <w:marTop w:val="0"/>
      <w:marBottom w:val="0"/>
      <w:divBdr>
        <w:top w:val="none" w:sz="0" w:space="0" w:color="auto"/>
        <w:left w:val="none" w:sz="0" w:space="0" w:color="auto"/>
        <w:bottom w:val="none" w:sz="0" w:space="0" w:color="auto"/>
        <w:right w:val="none" w:sz="0" w:space="0" w:color="auto"/>
      </w:divBdr>
    </w:div>
    <w:div w:id="2144226510">
      <w:bodyDiv w:val="1"/>
      <w:marLeft w:val="0"/>
      <w:marRight w:val="0"/>
      <w:marTop w:val="0"/>
      <w:marBottom w:val="0"/>
      <w:divBdr>
        <w:top w:val="none" w:sz="0" w:space="0" w:color="auto"/>
        <w:left w:val="none" w:sz="0" w:space="0" w:color="auto"/>
        <w:bottom w:val="none" w:sz="0" w:space="0" w:color="auto"/>
        <w:right w:val="none" w:sz="0" w:space="0" w:color="auto"/>
      </w:divBdr>
    </w:div>
    <w:div w:id="2144349786">
      <w:bodyDiv w:val="1"/>
      <w:marLeft w:val="0"/>
      <w:marRight w:val="0"/>
      <w:marTop w:val="0"/>
      <w:marBottom w:val="0"/>
      <w:divBdr>
        <w:top w:val="none" w:sz="0" w:space="0" w:color="auto"/>
        <w:left w:val="none" w:sz="0" w:space="0" w:color="auto"/>
        <w:bottom w:val="none" w:sz="0" w:space="0" w:color="auto"/>
        <w:right w:val="none" w:sz="0" w:space="0" w:color="auto"/>
      </w:divBdr>
    </w:div>
    <w:div w:id="2144618643">
      <w:bodyDiv w:val="1"/>
      <w:marLeft w:val="0"/>
      <w:marRight w:val="0"/>
      <w:marTop w:val="0"/>
      <w:marBottom w:val="0"/>
      <w:divBdr>
        <w:top w:val="none" w:sz="0" w:space="0" w:color="auto"/>
        <w:left w:val="none" w:sz="0" w:space="0" w:color="auto"/>
        <w:bottom w:val="none" w:sz="0" w:space="0" w:color="auto"/>
        <w:right w:val="none" w:sz="0" w:space="0" w:color="auto"/>
      </w:divBdr>
    </w:div>
    <w:div w:id="2145006167">
      <w:bodyDiv w:val="1"/>
      <w:marLeft w:val="0"/>
      <w:marRight w:val="0"/>
      <w:marTop w:val="0"/>
      <w:marBottom w:val="0"/>
      <w:divBdr>
        <w:top w:val="none" w:sz="0" w:space="0" w:color="auto"/>
        <w:left w:val="none" w:sz="0" w:space="0" w:color="auto"/>
        <w:bottom w:val="none" w:sz="0" w:space="0" w:color="auto"/>
        <w:right w:val="none" w:sz="0" w:space="0" w:color="auto"/>
      </w:divBdr>
    </w:div>
    <w:div w:id="2145275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normacs://normacs.ru/v2vr"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normacs://normacs.ru/vop6"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normacs://normacs.ru/vop6"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normacs://normacs.ru/11hof" TargetMode="External"/><Relationship Id="rId23" Type="http://schemas.openxmlformats.org/officeDocument/2006/relationships/image" Target="media/image10.jpeg"/><Relationship Id="rId10" Type="http://schemas.openxmlformats.org/officeDocument/2006/relationships/image" Target="media/image2.png"/><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normacs://normacs.ru/11hof" TargetMode="External"/><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E91086-9451-4D83-A7CF-470C96D4C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14161</TotalTime>
  <Pages>69</Pages>
  <Words>102317</Words>
  <Characters>583210</Characters>
  <Application>Microsoft Office Word</Application>
  <DocSecurity>0</DocSecurity>
  <Lines>4860</Lines>
  <Paragraphs>1368</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684159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Urist</dc:creator>
  <cp:lastModifiedBy>user</cp:lastModifiedBy>
  <cp:revision>17</cp:revision>
  <cp:lastPrinted>2019-06-13T12:17:00Z</cp:lastPrinted>
  <dcterms:created xsi:type="dcterms:W3CDTF">2018-11-07T05:12:00Z</dcterms:created>
  <dcterms:modified xsi:type="dcterms:W3CDTF">2019-07-08T05:38:00Z</dcterms:modified>
</cp:coreProperties>
</file>